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1140"/>
        <w:tblW w:w="0" w:type="auto"/>
        <w:tblLayout w:type="fixed"/>
        <w:tblLook w:val="0000" w:firstRow="0" w:lastRow="0" w:firstColumn="0" w:lastColumn="0" w:noHBand="0" w:noVBand="0"/>
      </w:tblPr>
      <w:tblGrid>
        <w:gridCol w:w="3510"/>
        <w:gridCol w:w="2835"/>
        <w:gridCol w:w="3621"/>
      </w:tblGrid>
      <w:tr w:rsidR="00632362" w:rsidRPr="00CD6D6D" w:rsidTr="00632362">
        <w:trPr>
          <w:trHeight w:val="1989"/>
        </w:trPr>
        <w:tc>
          <w:tcPr>
            <w:tcW w:w="3510" w:type="dxa"/>
          </w:tcPr>
          <w:p w:rsidR="00632362" w:rsidRPr="00CD6D6D" w:rsidRDefault="00632362" w:rsidP="00632362">
            <w:pPr>
              <w:pStyle w:val="21"/>
              <w:jc w:val="center"/>
              <w:rPr>
                <w:sz w:val="32"/>
              </w:rPr>
            </w:pPr>
            <w:r w:rsidRPr="00CD6D6D">
              <w:rPr>
                <w:sz w:val="32"/>
              </w:rPr>
              <w:t>Коми Республикаса «Усинск» муниципальнöй</w:t>
            </w:r>
            <w:r w:rsidR="00553814">
              <w:rPr>
                <w:sz w:val="32"/>
              </w:rPr>
              <w:t xml:space="preserve"> </w:t>
            </w:r>
            <w:r w:rsidRPr="00CD6D6D">
              <w:rPr>
                <w:sz w:val="32"/>
              </w:rPr>
              <w:t>кытшлöн</w:t>
            </w:r>
            <w:r w:rsidR="00553814">
              <w:rPr>
                <w:sz w:val="32"/>
              </w:rPr>
              <w:t xml:space="preserve"> </w:t>
            </w:r>
            <w:r w:rsidRPr="00CD6D6D">
              <w:rPr>
                <w:sz w:val="32"/>
              </w:rPr>
              <w:t>Сöвет</w:t>
            </w:r>
          </w:p>
          <w:p w:rsidR="00632362" w:rsidRPr="00CD6D6D" w:rsidRDefault="00632362" w:rsidP="00632362">
            <w:pPr>
              <w:pStyle w:val="21"/>
            </w:pPr>
          </w:p>
        </w:tc>
        <w:tc>
          <w:tcPr>
            <w:tcW w:w="2835" w:type="dxa"/>
          </w:tcPr>
          <w:p w:rsidR="00632362" w:rsidRPr="00CD6D6D" w:rsidRDefault="00632362" w:rsidP="00632362">
            <w:pPr>
              <w:jc w:val="center"/>
              <w:rPr>
                <w:rFonts w:ascii="Times New Roman" w:hAnsi="Times New Roman"/>
              </w:rPr>
            </w:pPr>
            <w:bookmarkStart w:id="0" w:name="_GoBack"/>
            <w:bookmarkEnd w:id="0"/>
          </w:p>
        </w:tc>
        <w:tc>
          <w:tcPr>
            <w:tcW w:w="3621" w:type="dxa"/>
          </w:tcPr>
          <w:p w:rsidR="00632362" w:rsidRPr="00CD6D6D" w:rsidRDefault="00632362" w:rsidP="00632362">
            <w:pPr>
              <w:pStyle w:val="21"/>
              <w:tabs>
                <w:tab w:val="left" w:pos="1229"/>
              </w:tabs>
              <w:spacing w:line="360" w:lineRule="auto"/>
              <w:jc w:val="center"/>
              <w:rPr>
                <w:sz w:val="32"/>
              </w:rPr>
            </w:pPr>
            <w:r w:rsidRPr="00CD6D6D">
              <w:rPr>
                <w:sz w:val="32"/>
              </w:rPr>
              <w:t>Совет муниципального округа «Усинск»</w:t>
            </w:r>
          </w:p>
          <w:p w:rsidR="00632362" w:rsidRPr="00CD6D6D" w:rsidRDefault="00632362" w:rsidP="00632362">
            <w:pPr>
              <w:pStyle w:val="21"/>
              <w:tabs>
                <w:tab w:val="left" w:pos="1229"/>
              </w:tabs>
              <w:spacing w:line="360" w:lineRule="auto"/>
              <w:jc w:val="center"/>
            </w:pPr>
            <w:r w:rsidRPr="00CD6D6D">
              <w:rPr>
                <w:sz w:val="32"/>
              </w:rPr>
              <w:t>Республики Коми</w:t>
            </w:r>
          </w:p>
        </w:tc>
      </w:tr>
    </w:tbl>
    <w:p w:rsidR="00EB11E6" w:rsidRPr="00CD6D6D" w:rsidRDefault="00377019" w:rsidP="004D37C5">
      <w:pPr>
        <w:pStyle w:val="21"/>
        <w:jc w:val="center"/>
        <w:rPr>
          <w:spacing w:val="40"/>
          <w:sz w:val="36"/>
        </w:rPr>
      </w:pPr>
      <w:r w:rsidRPr="00CD6D6D">
        <w:rPr>
          <w:spacing w:val="40"/>
          <w:sz w:val="36"/>
        </w:rPr>
        <w:t>ТШÖКТÖМ</w:t>
      </w:r>
    </w:p>
    <w:p w:rsidR="00296861" w:rsidRPr="00CD6D6D" w:rsidRDefault="00296861" w:rsidP="00296861">
      <w:pPr>
        <w:pStyle w:val="21"/>
        <w:jc w:val="center"/>
        <w:rPr>
          <w:spacing w:val="40"/>
          <w:szCs w:val="28"/>
        </w:rPr>
      </w:pPr>
    </w:p>
    <w:p w:rsidR="00377019" w:rsidRPr="00CD6D6D" w:rsidRDefault="00377019" w:rsidP="00296861">
      <w:pPr>
        <w:pStyle w:val="21"/>
        <w:jc w:val="center"/>
        <w:rPr>
          <w:spacing w:val="40"/>
          <w:sz w:val="36"/>
        </w:rPr>
      </w:pPr>
      <w:r w:rsidRPr="00CD6D6D">
        <w:rPr>
          <w:spacing w:val="40"/>
          <w:sz w:val="36"/>
        </w:rPr>
        <w:t>РЕШЕНИЕ</w:t>
      </w:r>
    </w:p>
    <w:p w:rsidR="00106E30" w:rsidRPr="00CD6D6D" w:rsidRDefault="00106E30" w:rsidP="00106E3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C6893" w:rsidRPr="00FC6893" w:rsidRDefault="00FC6893" w:rsidP="00FC6893">
      <w:pPr>
        <w:spacing w:after="0" w:line="240" w:lineRule="auto"/>
        <w:ind w:right="112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FC689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 утверждении Положения об Управлении образования администрации муниципального округа «Усинск» Республики Коми</w:t>
      </w:r>
    </w:p>
    <w:p w:rsidR="00882C9E" w:rsidRPr="00632362" w:rsidRDefault="00882C9E" w:rsidP="00882C9E">
      <w:pPr>
        <w:spacing w:after="0" w:line="240" w:lineRule="auto"/>
        <w:ind w:right="112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72DD" w:rsidRPr="001E29B4" w:rsidRDefault="008372DD" w:rsidP="008372DD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tbl>
      <w:tblPr>
        <w:tblW w:w="9834" w:type="dxa"/>
        <w:tblInd w:w="55" w:type="dxa"/>
        <w:tblLook w:val="0000" w:firstRow="0" w:lastRow="0" w:firstColumn="0" w:lastColumn="0" w:noHBand="0" w:noVBand="0"/>
      </w:tblPr>
      <w:tblGrid>
        <w:gridCol w:w="5298"/>
        <w:gridCol w:w="4536"/>
      </w:tblGrid>
      <w:tr w:rsidR="00CD6D6D" w:rsidRPr="00CD6D6D" w:rsidTr="00AE6746">
        <w:trPr>
          <w:trHeight w:val="788"/>
        </w:trPr>
        <w:tc>
          <w:tcPr>
            <w:tcW w:w="5298" w:type="dxa"/>
          </w:tcPr>
          <w:p w:rsidR="005371FC" w:rsidRPr="00CD6D6D" w:rsidRDefault="00892C46" w:rsidP="00E21046">
            <w:pPr>
              <w:spacing w:after="0" w:line="240" w:lineRule="auto"/>
              <w:ind w:left="-55" w:right="747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Принято </w:t>
            </w:r>
            <w:r w:rsidR="005371FC" w:rsidRPr="00CD6D6D">
              <w:rPr>
                <w:rFonts w:ascii="Times New Roman" w:hAnsi="Times New Roman"/>
                <w:sz w:val="28"/>
                <w:szCs w:val="28"/>
              </w:rPr>
              <w:t xml:space="preserve">Советом муниципального округа «Усинск» Республики Коми </w:t>
            </w:r>
            <w:r w:rsidR="00882C9E">
              <w:rPr>
                <w:rFonts w:ascii="Times New Roman" w:hAnsi="Times New Roman"/>
                <w:sz w:val="28"/>
                <w:szCs w:val="28"/>
              </w:rPr>
              <w:t>седьмого</w:t>
            </w:r>
            <w:r w:rsidR="005371FC" w:rsidRPr="00CD6D6D">
              <w:rPr>
                <w:rFonts w:ascii="Times New Roman" w:hAnsi="Times New Roman"/>
                <w:sz w:val="28"/>
                <w:szCs w:val="28"/>
              </w:rPr>
              <w:t xml:space="preserve"> созыва на </w:t>
            </w:r>
            <w:r w:rsidR="00882C9E">
              <w:rPr>
                <w:rFonts w:ascii="Times New Roman" w:hAnsi="Times New Roman"/>
                <w:sz w:val="28"/>
                <w:szCs w:val="28"/>
              </w:rPr>
              <w:t>седьмой</w:t>
            </w:r>
            <w:r w:rsidR="005371FC" w:rsidRPr="00CD6D6D">
              <w:rPr>
                <w:rFonts w:ascii="Times New Roman" w:hAnsi="Times New Roman"/>
                <w:sz w:val="28"/>
                <w:szCs w:val="28"/>
              </w:rPr>
              <w:t xml:space="preserve"> сессии</w:t>
            </w:r>
          </w:p>
        </w:tc>
        <w:tc>
          <w:tcPr>
            <w:tcW w:w="4536" w:type="dxa"/>
            <w:vAlign w:val="bottom"/>
          </w:tcPr>
          <w:p w:rsidR="005371FC" w:rsidRPr="00CD6D6D" w:rsidRDefault="005371FC" w:rsidP="005371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5371FC" w:rsidRPr="00CD6D6D" w:rsidRDefault="005371FC" w:rsidP="005371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5371FC" w:rsidRPr="00CD6D6D" w:rsidRDefault="00882C9E" w:rsidP="00882C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 сентября</w:t>
            </w:r>
            <w:r w:rsidR="005371FC" w:rsidRPr="00CD6D6D"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5371FC" w:rsidRPr="00CD6D6D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</w:tr>
    </w:tbl>
    <w:p w:rsidR="00A036E5" w:rsidRDefault="00764A5D" w:rsidP="00764A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D6D6D">
        <w:rPr>
          <w:rFonts w:ascii="Times New Roman" w:hAnsi="Times New Roman"/>
          <w:sz w:val="28"/>
          <w:szCs w:val="28"/>
        </w:rPr>
        <w:tab/>
      </w:r>
      <w:r w:rsidRPr="00CD6D6D">
        <w:rPr>
          <w:rFonts w:ascii="Times New Roman" w:hAnsi="Times New Roman"/>
          <w:sz w:val="28"/>
          <w:szCs w:val="28"/>
        </w:rPr>
        <w:tab/>
      </w:r>
    </w:p>
    <w:p w:rsidR="0018213B" w:rsidRDefault="0018213B" w:rsidP="00764A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82C9E" w:rsidRPr="00882C9E" w:rsidRDefault="00FC6893" w:rsidP="00882C9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6893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частью 7 статьи 13 Федерального закона Российской Федерации от 20 марта 2025 года № 33-ФЗ «Об общих принципах организации местного самоуправления в единой системе публичной власти», руководствуясь статьями 52, 54 Устава муниципального округа «Усинск» Республики Коми, Совет муниципального округа «Усинск» Республики Коми</w:t>
      </w:r>
    </w:p>
    <w:p w:rsidR="0094729E" w:rsidRPr="008A3C2F" w:rsidRDefault="00882C9E" w:rsidP="008A3C2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57A71" w:rsidRPr="008A3C2F" w:rsidRDefault="00A036E5" w:rsidP="00AE674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3C2F">
        <w:rPr>
          <w:rFonts w:ascii="Times New Roman" w:eastAsia="Times New Roman" w:hAnsi="Times New Roman"/>
          <w:sz w:val="28"/>
          <w:szCs w:val="28"/>
          <w:lang w:eastAsia="ru-RU"/>
        </w:rPr>
        <w:t>Р Е Ш И Л:</w:t>
      </w:r>
    </w:p>
    <w:p w:rsidR="0094729E" w:rsidRPr="008A3C2F" w:rsidRDefault="0094729E" w:rsidP="00AE674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A3C2F" w:rsidRDefault="008A5FAE" w:rsidP="008A5FAE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</w:t>
      </w:r>
      <w:r w:rsidRPr="008A5FA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C6893" w:rsidRPr="00FC6893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</w:t>
      </w:r>
      <w:r w:rsidR="00FC6893" w:rsidRPr="00FC689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Положение об Управлении образования администрации </w:t>
      </w:r>
      <w:r w:rsidR="00FC6893" w:rsidRPr="00FC6893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округа «Усинск» Республики Коми (далее – Положение) согласно приложению, к настоящему решению.</w:t>
      </w:r>
    </w:p>
    <w:p w:rsidR="00FC6893" w:rsidRDefault="00FC6893" w:rsidP="00FC6893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F1029E">
        <w:rPr>
          <w:rFonts w:ascii="Times New Roman" w:hAnsi="Times New Roman"/>
          <w:sz w:val="28"/>
          <w:szCs w:val="28"/>
        </w:rPr>
        <w:t xml:space="preserve">2. </w:t>
      </w:r>
      <w:r w:rsidRPr="00F1029E">
        <w:rPr>
          <w:rFonts w:ascii="Times New Roman" w:hAnsi="Times New Roman"/>
          <w:sz w:val="28"/>
          <w:szCs w:val="28"/>
          <w:lang w:eastAsia="ru-RU"/>
        </w:rPr>
        <w:t xml:space="preserve">Отменить </w:t>
      </w:r>
      <w:r>
        <w:rPr>
          <w:rFonts w:ascii="Times New Roman" w:hAnsi="Times New Roman"/>
          <w:sz w:val="28"/>
          <w:szCs w:val="28"/>
          <w:lang w:eastAsia="ru-RU"/>
        </w:rPr>
        <w:t xml:space="preserve">следующие </w:t>
      </w:r>
      <w:r w:rsidRPr="00F1029E">
        <w:rPr>
          <w:rFonts w:ascii="Times New Roman" w:hAnsi="Times New Roman"/>
          <w:bCs/>
          <w:sz w:val="28"/>
          <w:szCs w:val="28"/>
          <w:lang w:eastAsia="ru-RU"/>
        </w:rPr>
        <w:t>решени</w:t>
      </w:r>
      <w:r>
        <w:rPr>
          <w:rFonts w:ascii="Times New Roman" w:hAnsi="Times New Roman"/>
          <w:bCs/>
          <w:sz w:val="28"/>
          <w:szCs w:val="28"/>
          <w:lang w:eastAsia="ru-RU"/>
        </w:rPr>
        <w:t>я</w:t>
      </w:r>
      <w:r w:rsidRPr="00F1029E">
        <w:rPr>
          <w:rFonts w:ascii="Times New Roman" w:hAnsi="Times New Roman"/>
          <w:bCs/>
          <w:sz w:val="28"/>
          <w:szCs w:val="28"/>
          <w:lang w:eastAsia="ru-RU"/>
        </w:rPr>
        <w:t xml:space="preserve"> Совета муниципального округа «Усинск» Республики Коми</w:t>
      </w:r>
      <w:r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FC6893" w:rsidRDefault="00FC6893" w:rsidP="00FC689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- от</w:t>
      </w:r>
      <w:r w:rsidRPr="00F1029E">
        <w:rPr>
          <w:rFonts w:ascii="Times New Roman" w:hAnsi="Times New Roman"/>
          <w:bCs/>
          <w:sz w:val="28"/>
          <w:szCs w:val="28"/>
          <w:lang w:eastAsia="ru-RU"/>
        </w:rPr>
        <w:t xml:space="preserve"> 07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июня </w:t>
      </w:r>
      <w:r w:rsidRPr="00F1029E">
        <w:rPr>
          <w:rFonts w:ascii="Times New Roman" w:hAnsi="Times New Roman"/>
          <w:bCs/>
          <w:sz w:val="28"/>
          <w:szCs w:val="28"/>
          <w:lang w:eastAsia="ru-RU"/>
        </w:rPr>
        <w:t>2023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года</w:t>
      </w:r>
      <w:r w:rsidRPr="00F1029E">
        <w:rPr>
          <w:rFonts w:ascii="Times New Roman" w:hAnsi="Times New Roman"/>
          <w:bCs/>
          <w:sz w:val="28"/>
          <w:szCs w:val="28"/>
          <w:lang w:eastAsia="ru-RU"/>
        </w:rPr>
        <w:t xml:space="preserve"> № 416 «Об утверждении Положения об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Управлении </w:t>
      </w:r>
      <w:r w:rsidRPr="00F1029E">
        <w:rPr>
          <w:rFonts w:ascii="Times New Roman" w:hAnsi="Times New Roman"/>
          <w:bCs/>
          <w:sz w:val="28"/>
          <w:szCs w:val="28"/>
          <w:lang w:eastAsia="ru-RU"/>
        </w:rPr>
        <w:t xml:space="preserve">образования муниципального округа «Усинск» Республики Коми» </w:t>
      </w:r>
      <w:r>
        <w:rPr>
          <w:rFonts w:ascii="Times New Roman" w:hAnsi="Times New Roman"/>
          <w:sz w:val="28"/>
          <w:szCs w:val="28"/>
          <w:lang w:eastAsia="ru-RU"/>
        </w:rPr>
        <w:t>следующие изменения;</w:t>
      </w:r>
    </w:p>
    <w:p w:rsidR="00FC6893" w:rsidRDefault="00FC6893" w:rsidP="00FC689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от 12 декабря 2024</w:t>
      </w:r>
      <w:r w:rsidRPr="00055283">
        <w:rPr>
          <w:rFonts w:ascii="Times New Roman" w:hAnsi="Times New Roman"/>
          <w:sz w:val="28"/>
          <w:szCs w:val="28"/>
          <w:lang w:eastAsia="ru-RU"/>
        </w:rPr>
        <w:t xml:space="preserve"> года</w:t>
      </w:r>
      <w:r>
        <w:rPr>
          <w:rFonts w:ascii="Times New Roman" w:hAnsi="Times New Roman"/>
          <w:sz w:val="28"/>
          <w:szCs w:val="28"/>
          <w:lang w:eastAsia="ru-RU"/>
        </w:rPr>
        <w:t xml:space="preserve"> № 581 «</w:t>
      </w:r>
      <w:r w:rsidRPr="00055283">
        <w:rPr>
          <w:rFonts w:ascii="Times New Roman" w:eastAsia="Times New Roman" w:hAnsi="Times New Roman"/>
          <w:sz w:val="28"/>
          <w:szCs w:val="28"/>
          <w:lang w:eastAsia="ru-RU"/>
        </w:rPr>
        <w:t xml:space="preserve">О внесении изменений в решение Совета муниципального округа «Усинск» Республики Коми от 07 июня 2023 года № 416 </w:t>
      </w:r>
      <w:r w:rsidRPr="0005528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«Об утверждении Положения об Управлении образования администрации муниципального округа «Усинск»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Республики Коми»;</w:t>
      </w:r>
    </w:p>
    <w:p w:rsidR="00FC6893" w:rsidRDefault="00FC6893" w:rsidP="00FC689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от </w:t>
      </w:r>
      <w:r w:rsidRPr="00055283">
        <w:rPr>
          <w:rFonts w:ascii="Times New Roman" w:hAnsi="Times New Roman"/>
          <w:sz w:val="28"/>
          <w:szCs w:val="28"/>
          <w:lang w:eastAsia="ru-RU"/>
        </w:rPr>
        <w:t>10 июня 2026 года</w:t>
      </w:r>
      <w:r>
        <w:rPr>
          <w:rFonts w:ascii="Times New Roman" w:hAnsi="Times New Roman"/>
          <w:sz w:val="28"/>
          <w:szCs w:val="28"/>
          <w:lang w:eastAsia="ru-RU"/>
        </w:rPr>
        <w:t xml:space="preserve"> № 84 «</w:t>
      </w:r>
      <w:r w:rsidRPr="00055283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 в решение Совета муниципального округа «Усинск» Республики Коми от 07 июня 2023 года № 416 «Об утверждении Положения об Управлении образования администрации муниципального округа «Усинск»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Республики Коми».</w:t>
      </w:r>
    </w:p>
    <w:p w:rsidR="00FC6893" w:rsidRPr="00F1029E" w:rsidRDefault="00FC6893" w:rsidP="00FC6893">
      <w:pPr>
        <w:spacing w:after="0" w:line="360" w:lineRule="auto"/>
        <w:ind w:right="-143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029E"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Pr="00F1029E">
        <w:rPr>
          <w:rFonts w:ascii="Times New Roman" w:eastAsia="Times New Roman" w:hAnsi="Times New Roman"/>
          <w:sz w:val="28"/>
          <w:szCs w:val="28"/>
          <w:lang w:eastAsia="ru-RU"/>
        </w:rPr>
        <w:t>Контроль за исполнением решения возложить на постоянную комиссию Совета муниципального округа «Усинск» Республики Коми по бюджету, муниципальному имуществу и вопросам законодательства.</w:t>
      </w:r>
    </w:p>
    <w:p w:rsidR="00FC6893" w:rsidRPr="00F1029E" w:rsidRDefault="00FC6893" w:rsidP="00FC6893">
      <w:pPr>
        <w:spacing w:after="0" w:line="360" w:lineRule="auto"/>
        <w:ind w:right="-143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Pr="00F1029E">
        <w:rPr>
          <w:rFonts w:ascii="Times New Roman" w:hAnsi="Times New Roman"/>
          <w:sz w:val="28"/>
          <w:szCs w:val="28"/>
          <w:lang w:eastAsia="ru-RU"/>
        </w:rPr>
        <w:t xml:space="preserve">. Настоящее решение вступает в силу со дня его официального опубликования (обнародования). </w:t>
      </w:r>
    </w:p>
    <w:p w:rsidR="0094729E" w:rsidRDefault="0094729E" w:rsidP="00853441">
      <w:pPr>
        <w:pStyle w:val="a3"/>
        <w:tabs>
          <w:tab w:val="left" w:pos="993"/>
        </w:tabs>
        <w:suppressAutoHyphens/>
        <w:autoSpaceDE w:val="0"/>
        <w:autoSpaceDN w:val="0"/>
        <w:adjustRightInd w:val="0"/>
        <w:spacing w:after="0" w:line="312" w:lineRule="auto"/>
        <w:ind w:left="709" w:right="-185"/>
        <w:jc w:val="both"/>
        <w:rPr>
          <w:rFonts w:ascii="Times New Roman" w:hAnsi="Times New Roman"/>
          <w:sz w:val="28"/>
          <w:szCs w:val="28"/>
        </w:rPr>
      </w:pPr>
    </w:p>
    <w:p w:rsidR="00D05DD9" w:rsidRPr="00D05DD9" w:rsidRDefault="00D05DD9" w:rsidP="00D05DD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5DD9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муниципального округа </w:t>
      </w:r>
    </w:p>
    <w:p w:rsidR="00D05DD9" w:rsidRPr="00D05DD9" w:rsidRDefault="00D05DD9" w:rsidP="00D05DD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5DD9">
        <w:rPr>
          <w:rFonts w:ascii="Times New Roman" w:eastAsia="Times New Roman" w:hAnsi="Times New Roman"/>
          <w:sz w:val="28"/>
          <w:szCs w:val="28"/>
          <w:lang w:eastAsia="ru-RU"/>
        </w:rPr>
        <w:t xml:space="preserve">«Усинск» Республики Коми – </w:t>
      </w:r>
    </w:p>
    <w:p w:rsidR="00632362" w:rsidRDefault="00D05DD9" w:rsidP="00D05DD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5DD9">
        <w:rPr>
          <w:rFonts w:ascii="Times New Roman" w:eastAsia="Times New Roman" w:hAnsi="Times New Roman"/>
          <w:sz w:val="28"/>
          <w:szCs w:val="28"/>
          <w:lang w:eastAsia="ru-RU"/>
        </w:rPr>
        <w:t>глава администрации</w:t>
      </w:r>
      <w:r w:rsidRPr="00D05DD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D05DD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D05DD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D05DD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D05DD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D05DD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D05DD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D05DD9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D05DD9">
        <w:rPr>
          <w:rFonts w:ascii="Times New Roman" w:eastAsia="Times New Roman" w:hAnsi="Times New Roman"/>
          <w:sz w:val="28"/>
          <w:szCs w:val="28"/>
          <w:lang w:eastAsia="ru-RU"/>
        </w:rPr>
        <w:t xml:space="preserve"> Н.З. Такаев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D22CA2" w:rsidRDefault="00D22CA2" w:rsidP="0083289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7F1A" w:rsidRPr="00CD6D6D" w:rsidRDefault="00B37F1A" w:rsidP="0083289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32894" w:rsidRPr="00CD6D6D" w:rsidRDefault="00832894" w:rsidP="00832894">
      <w:pPr>
        <w:widowControl w:val="0"/>
        <w:spacing w:after="0" w:line="204" w:lineRule="auto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CD6D6D">
        <w:rPr>
          <w:rFonts w:ascii="Times New Roman" w:eastAsia="Times New Roman" w:hAnsi="Times New Roman"/>
          <w:sz w:val="28"/>
          <w:szCs w:val="28"/>
          <w:lang w:eastAsia="ru-RU"/>
        </w:rPr>
        <w:t>г. Усинск</w:t>
      </w:r>
    </w:p>
    <w:p w:rsidR="00832894" w:rsidRPr="00CD6D6D" w:rsidRDefault="00731DB5" w:rsidP="00832894">
      <w:pPr>
        <w:widowControl w:val="0"/>
        <w:spacing w:after="0" w:line="204" w:lineRule="auto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09 сентября</w:t>
      </w:r>
      <w:r w:rsidR="00832894" w:rsidRPr="00CD6D6D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832894" w:rsidRPr="00CD6D6D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</w:p>
    <w:p w:rsidR="00333AF8" w:rsidRDefault="00A137EA" w:rsidP="003D467B">
      <w:pPr>
        <w:widowControl w:val="0"/>
        <w:spacing w:after="0" w:line="204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53441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B37F1A" w:rsidRPr="008534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31DB5"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FC6893">
        <w:rPr>
          <w:rFonts w:ascii="Times New Roman" w:eastAsia="Times New Roman" w:hAnsi="Times New Roman"/>
          <w:sz w:val="28"/>
          <w:szCs w:val="28"/>
          <w:lang w:eastAsia="ru-RU"/>
        </w:rPr>
        <w:t>5</w:t>
      </w:r>
    </w:p>
    <w:p w:rsidR="0047214E" w:rsidRDefault="0047214E" w:rsidP="003D467B">
      <w:pPr>
        <w:widowControl w:val="0"/>
        <w:spacing w:after="0" w:line="204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214E" w:rsidRDefault="0047214E" w:rsidP="003D467B">
      <w:pPr>
        <w:widowControl w:val="0"/>
        <w:spacing w:after="0" w:line="204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214E" w:rsidRDefault="0047214E" w:rsidP="003D467B">
      <w:pPr>
        <w:widowControl w:val="0"/>
        <w:spacing w:after="0" w:line="204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214E" w:rsidRDefault="0047214E" w:rsidP="003D467B">
      <w:pPr>
        <w:widowControl w:val="0"/>
        <w:spacing w:after="0" w:line="204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214E" w:rsidRDefault="0047214E" w:rsidP="003D467B">
      <w:pPr>
        <w:widowControl w:val="0"/>
        <w:spacing w:after="0" w:line="204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214E" w:rsidRDefault="0047214E" w:rsidP="003D467B">
      <w:pPr>
        <w:widowControl w:val="0"/>
        <w:spacing w:after="0" w:line="204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214E" w:rsidRDefault="0047214E" w:rsidP="003D467B">
      <w:pPr>
        <w:widowControl w:val="0"/>
        <w:spacing w:after="0" w:line="204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214E" w:rsidRDefault="0047214E" w:rsidP="003D467B">
      <w:pPr>
        <w:widowControl w:val="0"/>
        <w:spacing w:after="0" w:line="204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214E" w:rsidRDefault="0047214E" w:rsidP="003D467B">
      <w:pPr>
        <w:widowControl w:val="0"/>
        <w:spacing w:after="0" w:line="204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214E" w:rsidRDefault="0047214E" w:rsidP="003D467B">
      <w:pPr>
        <w:widowControl w:val="0"/>
        <w:spacing w:after="0" w:line="204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214E" w:rsidRDefault="0047214E" w:rsidP="003D467B">
      <w:pPr>
        <w:widowControl w:val="0"/>
        <w:spacing w:after="0" w:line="204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214E" w:rsidRDefault="0047214E" w:rsidP="003D467B">
      <w:pPr>
        <w:widowControl w:val="0"/>
        <w:spacing w:after="0" w:line="204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214E" w:rsidRDefault="0047214E" w:rsidP="003D467B">
      <w:pPr>
        <w:widowControl w:val="0"/>
        <w:spacing w:after="0" w:line="204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214E" w:rsidRDefault="0047214E" w:rsidP="003D467B">
      <w:pPr>
        <w:widowControl w:val="0"/>
        <w:spacing w:after="0" w:line="204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214E" w:rsidRDefault="0047214E" w:rsidP="003D467B">
      <w:pPr>
        <w:widowControl w:val="0"/>
        <w:spacing w:after="0" w:line="204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214E" w:rsidRDefault="0047214E" w:rsidP="003D467B">
      <w:pPr>
        <w:widowControl w:val="0"/>
        <w:spacing w:after="0" w:line="204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214E" w:rsidRDefault="0047214E" w:rsidP="003D467B">
      <w:pPr>
        <w:widowControl w:val="0"/>
        <w:spacing w:after="0" w:line="204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214E" w:rsidRDefault="0047214E" w:rsidP="003D467B">
      <w:pPr>
        <w:widowControl w:val="0"/>
        <w:spacing w:after="0" w:line="204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3"/>
        <w:gridCol w:w="4918"/>
      </w:tblGrid>
      <w:tr w:rsidR="0047214E" w:rsidRPr="004E3F95" w:rsidTr="00BD381A">
        <w:trPr>
          <w:trHeight w:val="2356"/>
        </w:trPr>
        <w:tc>
          <w:tcPr>
            <w:tcW w:w="4833" w:type="dxa"/>
          </w:tcPr>
          <w:p w:rsidR="0047214E" w:rsidRPr="004E3F95" w:rsidRDefault="0047214E" w:rsidP="00BD381A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ab/>
            </w:r>
          </w:p>
        </w:tc>
        <w:tc>
          <w:tcPr>
            <w:tcW w:w="4918" w:type="dxa"/>
          </w:tcPr>
          <w:p w:rsidR="0047214E" w:rsidRPr="004E3F95" w:rsidRDefault="0047214E" w:rsidP="00BD381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3F9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УТВЕРЖДЕН</w:t>
            </w:r>
            <w:r w:rsidR="00FC689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</w:t>
            </w:r>
          </w:p>
          <w:p w:rsidR="0047214E" w:rsidRPr="004E3F95" w:rsidRDefault="0047214E" w:rsidP="00BD381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3F9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решением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седьмой сессии</w:t>
            </w:r>
            <w:r w:rsidRPr="004E3F9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Совета муниципального округа «Усинск» Республики Коми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седьмого созыва</w:t>
            </w:r>
          </w:p>
          <w:p w:rsidR="0047214E" w:rsidRPr="004E3F95" w:rsidRDefault="0047214E" w:rsidP="00BD381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E3F9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09</w:t>
            </w:r>
            <w:r w:rsidRPr="004E3F9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сентября</w:t>
            </w:r>
            <w:r w:rsidRPr="004E3F9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2026 года №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  <w:r w:rsidR="00FC689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  <w:p w:rsidR="0047214E" w:rsidRPr="004E3F95" w:rsidRDefault="0047214E" w:rsidP="0047214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(Приложение</w:t>
            </w:r>
            <w:r w:rsidRPr="004E3F9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</w:tbl>
    <w:p w:rsidR="00532F6E" w:rsidRPr="00532F6E" w:rsidRDefault="00532F6E" w:rsidP="00532F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 w:rsidRPr="00532F6E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Положение</w:t>
      </w:r>
    </w:p>
    <w:p w:rsidR="00532F6E" w:rsidRPr="00532F6E" w:rsidRDefault="00532F6E" w:rsidP="00532F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 w:rsidRPr="00532F6E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об Управлении образования администрации муниципального округа «Усинск» Республики Коми</w:t>
      </w:r>
    </w:p>
    <w:p w:rsidR="0047214E" w:rsidRDefault="0047214E" w:rsidP="0047214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214E" w:rsidRPr="00532F6E" w:rsidRDefault="00532F6E" w:rsidP="0047214E">
      <w:pPr>
        <w:widowControl w:val="0"/>
        <w:autoSpaceDE w:val="0"/>
        <w:autoSpaceDN w:val="0"/>
        <w:jc w:val="center"/>
        <w:outlineLvl w:val="1"/>
        <w:rPr>
          <w:rFonts w:ascii="Times New Roman" w:hAnsi="Times New Roman"/>
          <w:b/>
          <w:sz w:val="26"/>
          <w:szCs w:val="26"/>
        </w:rPr>
      </w:pPr>
      <w:r w:rsidRPr="00532F6E">
        <w:rPr>
          <w:rFonts w:ascii="Times New Roman" w:hAnsi="Times New Roman"/>
          <w:b/>
          <w:sz w:val="28"/>
          <w:szCs w:val="28"/>
        </w:rPr>
        <w:t>Раздел I. ОБЩИЕ ПОЛОЖЕНИЯ</w:t>
      </w:r>
    </w:p>
    <w:p w:rsidR="00532F6E" w:rsidRPr="00532F6E" w:rsidRDefault="00532F6E" w:rsidP="00532F6E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2F6E">
        <w:rPr>
          <w:rFonts w:ascii="Times New Roman" w:eastAsia="Times New Roman" w:hAnsi="Times New Roman"/>
          <w:sz w:val="28"/>
          <w:szCs w:val="28"/>
          <w:lang w:eastAsia="ru-RU"/>
        </w:rPr>
        <w:t>1.1. Управление образования администрации муниципального округа «Усинск» Республики Коми (далее - Управление) является отраслевым органом администрации муниципального округа «Усинск» Республики Коми, входящим в структуру администрации муниципального округа «Усинск» Республики Коми, и осуществляет в пределах своей компетенции исполнительную и распорядительную функции муниципального органа управления в сфере образования, своей деятельностью обеспечивает решение вопросов местного значения в сфере образования, воспитания и организации отдыха детей в каникулярное время.</w:t>
      </w:r>
    </w:p>
    <w:p w:rsidR="00532F6E" w:rsidRPr="00532F6E" w:rsidRDefault="00532F6E" w:rsidP="00532F6E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2F6E">
        <w:rPr>
          <w:rFonts w:ascii="Times New Roman" w:eastAsia="Times New Roman" w:hAnsi="Times New Roman"/>
          <w:sz w:val="28"/>
          <w:szCs w:val="28"/>
          <w:lang w:eastAsia="ru-RU"/>
        </w:rPr>
        <w:t xml:space="preserve">1.2. Управление было создано на основании Указа Президиума Верховного Совета РСФСР от 20 июля 1984 года № 5-91-1 в качестве городского отдела народного образования Усинского района, на основании распоряжения главы администрации от 3 февраля 1997 года № 109-р городской отдел народного образования Усинского района был переименован в управление администрации города Усинска. Распоряжением главы администрации муниципального образования «Город Усинск» от 16 марта 1999 года № 2-р было реорганизовано в управление образования администрации муниципального образования «Город Усинск», постановлением муниципального образования городского округа «Усинск» от 7 февраля 2006 года № 92 переименовано в Муниципальное учреждение «Управление образования администрации муниципального образования городского округа «Усинск», постановлением администрации муниципального образования городского округа «Усинск» от 7 ноября 2011 года № 1660 было реорганизовано в форме преобразования в Управление образования администрации муниципального образования городского округа </w:t>
      </w:r>
      <w:r w:rsidRPr="00532F6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«Усинск», согласно решениям Совета муниципального образования городского округа «Усинск» внеочередной сессии шестого созыва от 19 мая 2023 года № 403 «О переименовании администрации муниципального образования городского округа «Усинск», от 19 мая 2023 года № 404 «Об утверждении структуры администрации муниципального округа «Усинск» Республики Коми», Управление образования администрации муниципального образования городского округа «Усинск» переименовано в Управление образования администрации муниципального округа «Усинск» Республики Коми.</w:t>
      </w:r>
    </w:p>
    <w:p w:rsidR="00532F6E" w:rsidRPr="00532F6E" w:rsidRDefault="00532F6E" w:rsidP="00532F6E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2F6E">
        <w:rPr>
          <w:rFonts w:ascii="Times New Roman" w:eastAsia="Times New Roman" w:hAnsi="Times New Roman"/>
          <w:sz w:val="28"/>
          <w:szCs w:val="28"/>
          <w:lang w:eastAsia="ru-RU"/>
        </w:rPr>
        <w:t>1.3. Управление в своей деятельности руководствуется: Конституцией Российской Федерации и Конституцией Республики Коми, Конвенцией о правах ребенка, федеральными и региональными законами, Указами и распоряжениями Президента Российской Федерации, Главы Республики Коми, постановлениями и распоряжениями Правительства Российской Федерации и Правительства Республики Коми, Законом Российской Федерации «Об образовании в Российской Федерации» и Законом Республики Коми «Об образовании», законодательными и нормативными актами, принимаемыми в соответствии с ними, приказами и инструктивными письмами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образования и органа исполнительной власти Республики Коми, исполняющего функции по формированию и реализации государственной политики в сфере образования, воспитания, развития научной деятельности, правовыми актами Совета и администрации муниципального округа «Усинск» Республики Коми, настоящим Положением, иными правовыми актами.</w:t>
      </w:r>
    </w:p>
    <w:p w:rsidR="00532F6E" w:rsidRPr="00532F6E" w:rsidRDefault="00532F6E" w:rsidP="00532F6E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2F6E">
        <w:rPr>
          <w:rFonts w:ascii="Times New Roman" w:eastAsia="Times New Roman" w:hAnsi="Times New Roman"/>
          <w:sz w:val="28"/>
          <w:szCs w:val="28"/>
          <w:lang w:eastAsia="ru-RU"/>
        </w:rPr>
        <w:t>1.4. Управление является юридическим лицом, имеет счета, открытые в установленном законодательством порядке, печать и бланки, вывеску со своим наименованием на коми и русском языках, иные печати и штампы, может от своего имени приобретать и осуществлять имущественные и личные неимущественные права, нести обязанности, выступать истцом и ответчиком в судах в соответствии с законодательством Российской Федерации.</w:t>
      </w:r>
    </w:p>
    <w:p w:rsidR="00532F6E" w:rsidRPr="00532F6E" w:rsidRDefault="00532F6E" w:rsidP="00532F6E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2F6E">
        <w:rPr>
          <w:rFonts w:ascii="Times New Roman" w:eastAsia="Times New Roman" w:hAnsi="Times New Roman"/>
          <w:sz w:val="28"/>
          <w:szCs w:val="28"/>
          <w:lang w:eastAsia="ru-RU"/>
        </w:rPr>
        <w:t xml:space="preserve">1.5. Управление осуществляет в установленном порядке и в соответствии с законодательством функции получателя средств бюджета муниципального округа «Усинск» Республики Коми (далее по тексту - муниципальный округ «Усинск») в части средств, предусмотренных на содержание Управления и реализацию возложенных на него функций, и функции главного распорядителя </w:t>
      </w:r>
      <w:r w:rsidRPr="00532F6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средств бюджета муниципального округа «Усинск» в отношении муниципальных бюджетных и автономных образовательных организаций (далее по тексту - образовательные организации), подведомственных Управлению.</w:t>
      </w:r>
    </w:p>
    <w:p w:rsidR="00532F6E" w:rsidRPr="00532F6E" w:rsidRDefault="00532F6E" w:rsidP="00532F6E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2F6E">
        <w:rPr>
          <w:rFonts w:ascii="Times New Roman" w:eastAsia="Times New Roman" w:hAnsi="Times New Roman"/>
          <w:sz w:val="28"/>
          <w:szCs w:val="28"/>
          <w:lang w:eastAsia="ru-RU"/>
        </w:rPr>
        <w:t>1.6. Управление осуществляет функции и полномочия учредителя в отношении всех подведомственных ему образовательных организаций.</w:t>
      </w:r>
    </w:p>
    <w:p w:rsidR="00532F6E" w:rsidRPr="00532F6E" w:rsidRDefault="00532F6E" w:rsidP="00532F6E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2F6E">
        <w:rPr>
          <w:rFonts w:ascii="Times New Roman" w:eastAsia="Times New Roman" w:hAnsi="Times New Roman"/>
          <w:sz w:val="28"/>
          <w:szCs w:val="28"/>
          <w:lang w:eastAsia="ru-RU"/>
        </w:rPr>
        <w:t>1.7. Управление в пределах своей компетенции в установленном порядке взаимодействует с органами государственной власти Российской Федерации, Республики Коми, администрацией муниципального округа «Усинск» Республики Коми (далее по тексту - администрация округа «Усинск»), муниципальными, государственными, общественными, коммерческими организациями, предприятиями и учреждениями, находящимися на территории муниципального округа «Усинск», Республики Коми и Российской Федерации.</w:t>
      </w:r>
    </w:p>
    <w:p w:rsidR="00532F6E" w:rsidRPr="00532F6E" w:rsidRDefault="00532F6E" w:rsidP="00532F6E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2F6E">
        <w:rPr>
          <w:rFonts w:ascii="Times New Roman" w:eastAsia="Times New Roman" w:hAnsi="Times New Roman"/>
          <w:sz w:val="28"/>
          <w:szCs w:val="28"/>
          <w:lang w:eastAsia="ru-RU"/>
        </w:rPr>
        <w:t>1.8. Официальное наименование Управления:</w:t>
      </w:r>
    </w:p>
    <w:p w:rsidR="00532F6E" w:rsidRPr="00532F6E" w:rsidRDefault="00532F6E" w:rsidP="00532F6E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2F6E">
        <w:rPr>
          <w:rFonts w:ascii="Times New Roman" w:eastAsia="Times New Roman" w:hAnsi="Times New Roman"/>
          <w:sz w:val="28"/>
          <w:szCs w:val="28"/>
          <w:lang w:eastAsia="ru-RU"/>
        </w:rPr>
        <w:t>- полное, на русском языке: Управление образования администрации муниципального округа «Усинск» Республики Коми;</w:t>
      </w:r>
    </w:p>
    <w:p w:rsidR="00532F6E" w:rsidRPr="00532F6E" w:rsidRDefault="00532F6E" w:rsidP="00532F6E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2F6E">
        <w:rPr>
          <w:rFonts w:ascii="Times New Roman" w:eastAsia="Times New Roman" w:hAnsi="Times New Roman"/>
          <w:sz w:val="28"/>
          <w:szCs w:val="28"/>
          <w:lang w:eastAsia="ru-RU"/>
        </w:rPr>
        <w:t>- полное, на коми языке: Коми Республикаса «Усинск» муниципальнöй  кытшлöн администрацияын велöдöмöн веськöдлан</w:t>
      </w:r>
      <w:r w:rsidRPr="00532F6E"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Pr="00532F6E">
        <w:rPr>
          <w:rFonts w:ascii="Times New Roman" w:eastAsia="Times New Roman" w:hAnsi="Times New Roman"/>
          <w:sz w:val="28"/>
          <w:szCs w:val="28"/>
          <w:lang w:eastAsia="ru-RU"/>
        </w:rPr>
        <w:t>н.</w:t>
      </w:r>
    </w:p>
    <w:p w:rsidR="00532F6E" w:rsidRPr="00532F6E" w:rsidRDefault="00532F6E" w:rsidP="00532F6E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2F6E">
        <w:rPr>
          <w:rFonts w:ascii="Times New Roman" w:eastAsia="Times New Roman" w:hAnsi="Times New Roman"/>
          <w:sz w:val="28"/>
          <w:szCs w:val="28"/>
          <w:lang w:eastAsia="ru-RU"/>
        </w:rPr>
        <w:t>1.9. Сокращенное наименование Управления:</w:t>
      </w:r>
    </w:p>
    <w:p w:rsidR="00532F6E" w:rsidRPr="00532F6E" w:rsidRDefault="00532F6E" w:rsidP="00532F6E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2F6E">
        <w:rPr>
          <w:rFonts w:ascii="Times New Roman" w:eastAsia="Times New Roman" w:hAnsi="Times New Roman"/>
          <w:sz w:val="28"/>
          <w:szCs w:val="28"/>
          <w:lang w:eastAsia="ru-RU"/>
        </w:rPr>
        <w:t>- на русском языке: Управление образования администрации округа «Усинск»;</w:t>
      </w:r>
    </w:p>
    <w:p w:rsidR="00532F6E" w:rsidRPr="00532F6E" w:rsidRDefault="00532F6E" w:rsidP="00532F6E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2F6E">
        <w:rPr>
          <w:rFonts w:ascii="Times New Roman" w:eastAsia="Times New Roman" w:hAnsi="Times New Roman"/>
          <w:sz w:val="28"/>
          <w:szCs w:val="28"/>
          <w:lang w:eastAsia="ru-RU"/>
        </w:rPr>
        <w:t>- на коми языке: «Усинск» кытшлöн администрацияын велöдöмöн веськöдланiн.</w:t>
      </w:r>
    </w:p>
    <w:p w:rsidR="00532F6E" w:rsidRPr="00532F6E" w:rsidRDefault="00532F6E" w:rsidP="00532F6E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2F6E">
        <w:rPr>
          <w:rFonts w:ascii="Times New Roman" w:eastAsia="Times New Roman" w:hAnsi="Times New Roman"/>
          <w:sz w:val="28"/>
          <w:szCs w:val="28"/>
          <w:lang w:eastAsia="ru-RU"/>
        </w:rPr>
        <w:t>1.10. Юридический адрес Управления: 169710, Республика Коми, город Усинск, улица Ленина, дом 13.</w:t>
      </w:r>
    </w:p>
    <w:p w:rsidR="00532F6E" w:rsidRPr="00532F6E" w:rsidRDefault="00532F6E" w:rsidP="00532F6E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2F6E">
        <w:rPr>
          <w:rFonts w:ascii="Times New Roman" w:eastAsia="Times New Roman" w:hAnsi="Times New Roman"/>
          <w:sz w:val="28"/>
          <w:szCs w:val="28"/>
          <w:lang w:eastAsia="ru-RU"/>
        </w:rPr>
        <w:t>1.11. Фактический адрес Управления: 169710, Республика Коми, город Усинск, улица Ленина, дом 13.</w:t>
      </w:r>
    </w:p>
    <w:p w:rsidR="00532F6E" w:rsidRPr="00532F6E" w:rsidRDefault="00532F6E" w:rsidP="00532F6E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2F6E">
        <w:rPr>
          <w:rFonts w:ascii="Times New Roman" w:eastAsia="Times New Roman" w:hAnsi="Times New Roman"/>
          <w:sz w:val="28"/>
          <w:szCs w:val="28"/>
          <w:lang w:eastAsia="ru-RU"/>
        </w:rPr>
        <w:t>1.12. Учредителем Управления является муниципальный округ «Усинск». Функции и полномочия Учредителя от имени муниципального округа «Усинск» осуществляет администрация округа «Усинск» (далее по тексту - Учредитель).</w:t>
      </w:r>
    </w:p>
    <w:p w:rsidR="00532F6E" w:rsidRPr="00532F6E" w:rsidRDefault="00532F6E" w:rsidP="00532F6E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2F6E">
        <w:rPr>
          <w:rFonts w:ascii="Times New Roman" w:eastAsia="Times New Roman" w:hAnsi="Times New Roman"/>
          <w:sz w:val="28"/>
          <w:szCs w:val="28"/>
          <w:lang w:eastAsia="ru-RU"/>
        </w:rPr>
        <w:t>1.13. Управление находится в административно-хозяйственном подчинении Учредителя и в ведомственном подчинении органа исполнительной власти Республики Коми, исполняющего функции по формированию и реализации государственной политики в сфере образования, воспитания, развития научной деятельности в Республике Коми (далее - орган исполнительной власти Республики Коми).</w:t>
      </w:r>
    </w:p>
    <w:p w:rsidR="00532F6E" w:rsidRPr="00532F6E" w:rsidRDefault="00532F6E" w:rsidP="00532F6E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2F6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1.14. Управление отвечает по своим обязательствам в случаях, предусмотренных действующим законодательством. Субсидиарную ответственность по обязательствам Управления несет собственник закрепленного за ним имущества.</w:t>
      </w:r>
    </w:p>
    <w:p w:rsidR="0047214E" w:rsidRPr="00B8505F" w:rsidRDefault="00532F6E" w:rsidP="00532F6E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2F6E">
        <w:rPr>
          <w:rFonts w:ascii="Times New Roman" w:eastAsia="Times New Roman" w:hAnsi="Times New Roman"/>
          <w:sz w:val="28"/>
          <w:szCs w:val="28"/>
          <w:lang w:eastAsia="ru-RU"/>
        </w:rPr>
        <w:t>1.15. Управление издает нормативные правовые акты в пределах своих полномочий. Приказы Управления по вопросам его компетенции являются обязательными для всех подведомственных Управлению образовательных организаций и их работников.</w:t>
      </w:r>
    </w:p>
    <w:p w:rsidR="00532F6E" w:rsidRPr="00532F6E" w:rsidRDefault="00532F6E" w:rsidP="00532F6E">
      <w:pPr>
        <w:widowControl w:val="0"/>
        <w:autoSpaceDE w:val="0"/>
        <w:autoSpaceDN w:val="0"/>
        <w:spacing w:after="0"/>
        <w:outlineLvl w:val="1"/>
        <w:rPr>
          <w:rFonts w:ascii="Times New Roman" w:hAnsi="Times New Roman"/>
          <w:b/>
          <w:bCs/>
          <w:sz w:val="26"/>
          <w:szCs w:val="26"/>
        </w:rPr>
      </w:pPr>
    </w:p>
    <w:p w:rsidR="00E516A8" w:rsidRDefault="00532F6E" w:rsidP="00BC0A1D">
      <w:pPr>
        <w:spacing w:after="0"/>
        <w:jc w:val="center"/>
        <w:rPr>
          <w:rFonts w:ascii="Times New Roman" w:hAnsi="Times New Roman"/>
          <w:b/>
          <w:bCs/>
          <w:sz w:val="26"/>
          <w:szCs w:val="26"/>
        </w:rPr>
      </w:pPr>
      <w:r w:rsidRPr="00532F6E">
        <w:rPr>
          <w:rFonts w:ascii="Times New Roman" w:hAnsi="Times New Roman"/>
          <w:b/>
          <w:bCs/>
          <w:sz w:val="26"/>
          <w:szCs w:val="26"/>
        </w:rPr>
        <w:t>2. ОСНОВНЫЕ ПОЛНОМОЧИЯ И ЗАДАЧИ УПРАВЛЕНИЯ</w:t>
      </w:r>
    </w:p>
    <w:p w:rsidR="00BC0A1D" w:rsidRDefault="00BC0A1D" w:rsidP="00BC0A1D">
      <w:pPr>
        <w:spacing w:after="0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045640" w:rsidRDefault="00045640" w:rsidP="00045640">
      <w:pPr>
        <w:spacing w:after="0" w:line="312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45640">
        <w:rPr>
          <w:rFonts w:ascii="Times New Roman" w:hAnsi="Times New Roman"/>
          <w:sz w:val="28"/>
          <w:szCs w:val="28"/>
        </w:rPr>
        <w:t>2.1. Управление в соответствии с действующим законодательством наделяется следующими полномочиями по решению вопросов местного значения в сфере образования и воспитания:</w:t>
      </w:r>
    </w:p>
    <w:p w:rsidR="00045640" w:rsidRPr="00045640" w:rsidRDefault="00045640" w:rsidP="00045640">
      <w:pPr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45640">
        <w:rPr>
          <w:rFonts w:ascii="Times New Roman" w:eastAsia="Times New Roman" w:hAnsi="Times New Roman"/>
          <w:sz w:val="28"/>
          <w:szCs w:val="28"/>
          <w:lang w:eastAsia="ru-RU"/>
        </w:rPr>
        <w:t>2.1.1. 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стандартами).</w:t>
      </w:r>
    </w:p>
    <w:p w:rsidR="00045640" w:rsidRPr="00045640" w:rsidRDefault="00045640" w:rsidP="00045640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45640">
        <w:rPr>
          <w:rFonts w:ascii="Times New Roman" w:eastAsia="Times New Roman" w:hAnsi="Times New Roman"/>
          <w:sz w:val="28"/>
          <w:szCs w:val="28"/>
          <w:lang w:eastAsia="ru-RU"/>
        </w:rPr>
        <w:t>2.1.2. Организация предоставления дополнительного образования детей в муниципальных образовательных организациях (за исключением дополнительного образования детей, финансовое обеспечение которого осуществляется органами государственной власти субъекта Российской Федерации).</w:t>
      </w:r>
    </w:p>
    <w:p w:rsidR="00045640" w:rsidRPr="00045640" w:rsidRDefault="00045640" w:rsidP="00045640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45640">
        <w:rPr>
          <w:rFonts w:ascii="Times New Roman" w:eastAsia="Times New Roman" w:hAnsi="Times New Roman"/>
          <w:sz w:val="28"/>
          <w:szCs w:val="28"/>
          <w:lang w:eastAsia="ru-RU"/>
        </w:rPr>
        <w:t>2.1.3. Создание условий для осуществления присмотра и ухода за детьми, содержания детей в муниципальных образовательных организациях.</w:t>
      </w:r>
    </w:p>
    <w:p w:rsidR="00045640" w:rsidRPr="00045640" w:rsidRDefault="00045640" w:rsidP="00045640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45640">
        <w:rPr>
          <w:rFonts w:ascii="Times New Roman" w:eastAsia="Times New Roman" w:hAnsi="Times New Roman"/>
          <w:sz w:val="28"/>
          <w:szCs w:val="28"/>
          <w:lang w:eastAsia="ru-RU"/>
        </w:rPr>
        <w:t>2.1.4. Осуществление функций и полномочий учредителя.</w:t>
      </w:r>
    </w:p>
    <w:p w:rsidR="00045640" w:rsidRPr="00045640" w:rsidRDefault="00045640" w:rsidP="00045640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45640">
        <w:rPr>
          <w:rFonts w:ascii="Times New Roman" w:eastAsia="Times New Roman" w:hAnsi="Times New Roman"/>
          <w:sz w:val="28"/>
          <w:szCs w:val="28"/>
          <w:lang w:eastAsia="ru-RU"/>
        </w:rPr>
        <w:t>2.1.5. Обеспечение содержания зданий и сооружений подведомственных организаций, обустройство прилегающих к ним территорий.</w:t>
      </w:r>
    </w:p>
    <w:p w:rsidR="00045640" w:rsidRPr="00045640" w:rsidRDefault="00045640" w:rsidP="00045640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45640">
        <w:rPr>
          <w:rFonts w:ascii="Times New Roman" w:eastAsia="Times New Roman" w:hAnsi="Times New Roman"/>
          <w:sz w:val="28"/>
          <w:szCs w:val="28"/>
          <w:lang w:eastAsia="ru-RU"/>
        </w:rPr>
        <w:t xml:space="preserve">2.1.6. Учет детей, подлежащих обучению по образовательным программам дошкольного, начального общего, основного общего и среднего общего образования, закрепление подведомственных образовательных организаций, реализующих основные общеобразовательные программы дошкольного </w:t>
      </w:r>
      <w:r w:rsidRPr="000456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образования, начального общего, основного общего, среднего общего образования, за конкретными территориями муниципального округа «Усинск».</w:t>
      </w:r>
    </w:p>
    <w:p w:rsidR="00045640" w:rsidRPr="00045640" w:rsidRDefault="00045640" w:rsidP="00045640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45640">
        <w:rPr>
          <w:rFonts w:ascii="Times New Roman" w:eastAsia="Times New Roman" w:hAnsi="Times New Roman"/>
          <w:sz w:val="28"/>
          <w:szCs w:val="28"/>
          <w:lang w:eastAsia="ru-RU"/>
        </w:rPr>
        <w:t>2.1.7. Организация и осуществление мероприятий по работе с детьми в муниципальном округе «Усинск».</w:t>
      </w:r>
    </w:p>
    <w:p w:rsidR="00045640" w:rsidRPr="00045640" w:rsidRDefault="00045640" w:rsidP="00045640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45640">
        <w:rPr>
          <w:rFonts w:ascii="Times New Roman" w:eastAsia="Times New Roman" w:hAnsi="Times New Roman"/>
          <w:sz w:val="28"/>
          <w:szCs w:val="28"/>
          <w:lang w:eastAsia="ru-RU"/>
        </w:rPr>
        <w:t>2.2. Основными задачами Управления являются:</w:t>
      </w:r>
    </w:p>
    <w:p w:rsidR="00045640" w:rsidRPr="00045640" w:rsidRDefault="00045640" w:rsidP="00045640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45640">
        <w:rPr>
          <w:rFonts w:ascii="Times New Roman" w:eastAsia="Times New Roman" w:hAnsi="Times New Roman"/>
          <w:sz w:val="28"/>
          <w:szCs w:val="28"/>
          <w:lang w:eastAsia="ru-RU"/>
        </w:rPr>
        <w:t>2.2.1. Обеспечение единого образовательного пространства в системе общего и дополнительного образования и создание необходимых условий для реализации конституционных гарантий и прав обучающихся, а также прав и гарантий руководящих и педагогических работников подведомственных образовательных организаций.</w:t>
      </w:r>
    </w:p>
    <w:p w:rsidR="00045640" w:rsidRPr="00045640" w:rsidRDefault="00045640" w:rsidP="00045640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45640">
        <w:rPr>
          <w:rFonts w:ascii="Times New Roman" w:eastAsia="Times New Roman" w:hAnsi="Times New Roman"/>
          <w:sz w:val="28"/>
          <w:szCs w:val="28"/>
          <w:lang w:eastAsia="ru-RU"/>
        </w:rPr>
        <w:t>2.2.2. Обеспечение правового, организационного, финансового механизмов функционирования и развития системы общего и дополнительного образования на территории муниципального округа «Усинск».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516A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045640" w:rsidRDefault="00045640" w:rsidP="00045640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F1567">
        <w:rPr>
          <w:rFonts w:ascii="Times New Roman" w:hAnsi="Times New Roman" w:cs="Times New Roman"/>
          <w:sz w:val="28"/>
          <w:szCs w:val="28"/>
        </w:rPr>
        <w:t>3. ФУНКЦИИ УПРАВЛЕНИЯ</w:t>
      </w:r>
    </w:p>
    <w:p w:rsidR="00045640" w:rsidRPr="00DF1567" w:rsidRDefault="00045640" w:rsidP="00045640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F070F" w:rsidRPr="002F070F" w:rsidRDefault="002F070F" w:rsidP="002F070F">
      <w:pPr>
        <w:spacing w:after="0" w:line="312" w:lineRule="auto"/>
        <w:ind w:firstLine="540"/>
        <w:rPr>
          <w:rFonts w:ascii="Times New Roman" w:hAnsi="Times New Roman"/>
          <w:sz w:val="28"/>
          <w:szCs w:val="28"/>
        </w:rPr>
      </w:pPr>
      <w:r w:rsidRPr="002F070F">
        <w:rPr>
          <w:rFonts w:ascii="Times New Roman" w:hAnsi="Times New Roman"/>
          <w:sz w:val="28"/>
          <w:szCs w:val="28"/>
        </w:rPr>
        <w:t>Для реализации полномочий и в соответствии с возложенными задачами, Управление выполняет следующие функции: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3.1. Координирует деятельность подведомственных образовательных организаций в целях осуществления государственной политики в сфере образования на территории муниципального округа «Усинск».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3.2. Прогнозирует развитие сети муниципальных образовательных организаций различных типов для обеспечения образовательных потребностей граждан, проживающих на территории муниципального округа «Усинск». Осуществляет комплекс организационных мер, связанных с созданием, реорганизацией и ликвидацией подведомственных организаций. Согласовывает создание филиалов (отделений) подведомственными образовательными организациями.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3.3. Обеспечивает: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3.3.1. Управление процессами развития и совершенствования системы образования на территории муниципального округа «Усинск»;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3.3.2. Результативность, адресность и целевой характер использования бюджетных средств, в соответствии с доведенными бюджетными ассигнованиями и лимитами бюджетных обязательств;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 xml:space="preserve">3.3.3. Контроль за расходованием выделенных подведомственным </w:t>
      </w: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образовательным организациям межбюджетных трансфертов (субвенций, субсидий), субсидий на иные цели, бюджетных инвестиций, а также за соблюдением условий, установленных при их предоставлении;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3.3.4. Перевод совершеннолетних обучающихся с их согласия и несовершеннолетних обучающихся с согласия их родителей (законных представителей) в другие организации, осуществляющие образовательную деятельность по образовательным программам соответствующих уровня и направленности, в случаях, предусмотренных законодательством об образовании;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3.3.5. Открытость и доступность информации о муниципальной системе образования, организацию мониторинга системы образования и публикацию анализа состояния и перспектив развития образования в виде итоговых (годовых) отчетов на официальном сайте Управления в информационно-телекоммуникационной сети «Интернет»;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3.3.6. Прием заявлений, постановку на учет детей для зачисления в подведомственные образовательные организации, реализующие основную образовательную программу дошкольного образования;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3.3.7. Создание условий для организации получения инвалидами общедоступного и бесплатного дошкольного, начального общего, основного общего, среднего общего образования и дополнительного образования.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3.3.8. Инвалидов, детей-инвалидов и их родителей (законных представителей) информацией по вопросам получения общего образования, реабилитации и абилитации;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3.3.9. Создание условий для проведения государственной итоговой аттестации по образовательным программам основного общего и среднего общего образования в подведомственных общеобразовательных организациях в пределах своей компетенции;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3.3.10. Создание структурных подразделений в подведомственных образовательных организациях с целью ресурсного, организационного, методического информационно-технологического обеспечения решения задач, стоящих перед муниципальной системой образования;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3.3.11. Подготовку предложений, документов и рабочих материалов для Главы муниципального округа «Усинск» Республики Коми - главы администрации (далее - Глава округа «Усинск») по вопросам, отнесенным к компетенции Управления.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3.4. Осуществляет: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3.4.1. Проведение аттестации кандидатов на должность руководителя образовательной организации, а также ее действующих руководителей в соответствии с установленным порядком;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3.4.2. Внесение предложений кандидатур членов Республиканской аттестационной комиссии, кандидатур в реестр экспертов для осуществления всестороннего анализа профессиональной деятельности педагогических работников организаций, осуществляющих образовательную деятельность;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3.4.3. Сбор, обработку, анализ и представление государственной статистической отчетности в соответствии с установленными формами статистической отчетности в сфере образования на основе информации подведомственных образовательных организаций в соответствующие органы;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3.4.4. Мероприятия по представлению к награждению (поощрению) работников в сфере образования муниципального округа «Усинск» отраслевыми и государственными наградами, награждению (поощрению) работников в сфере образования;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3.4.5. Организацию методической работы в муниципальном округе «Усинск» в сфере образования, а также обеспечивает методическое сопровождение педагогов общего и дополнительного образования в подведомственных образовательных организациях;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3.4.6. Оказание организационно-методической поддержки деятельности детских и молодежных общественных объединений (движений), ученического самоуправления;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3.4.7. В пределах своих полномочий совместно с органами исполнительной власти, организациями, учреждениями и ведомствами мероприятия по обеспечению отдыха и занятости детей, включая мероприятия по обеспечению безопасности их жизни и здоровья;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3.4.8. Создание организационных, информационных и методических условий для развития в подведомственных образовательных организациях системы по формированию у детей здорового образа жизни, по организации допризывной подготовки, гражданско-патриотического воспитания, профессиональной ориентации;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 xml:space="preserve">3.4.9. Разработку и реализацию мероприятий по поддержке российского движения детей и молодежи. Оказание поддержки первичным и местным отделениям российского движения детей и молодежи, в том числе в их </w:t>
      </w: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взаимодействии с муниципальными учреждениями и иными организациями;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3.4.10. Проведение экспертной оценки последствий заключения договора аренды и предоставления в безвозмездное пользование имущества, закрепленного за образовательными организациями, в соответствии с установленным порядком;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3.4.11. Рассмотрение в установленном законодательством порядке писем, заявлений, жалоб граждан, их прием по личным вопросам, принятие мер к устранению выявленных нарушений в деятельности подведомственных образовательных организаций;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3.4.12. Предоставление компенсации части родительской платы за присмотр и уход за детьми, посещающими подведомственные образовательные организации, реализующие основную образовательную программу дошкольного образования, в части переданных Республикой Коми полномочий;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3.4.13. Координацию деятельности консультационных пунктов, созданных в подведомственных образовательных организациях, реализующих программы дошкольного образования, по оказанию методической, диагностической и консультативной помощи родителям (законным представителям) несовершеннолетних обучающихся, обеспечивающим получение детьми дошкольного образования в форме семейного образования;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3.4.14. Оказание поддержки организаторам добровольческой (волонтерской) деятельности, добровольческим (волонтерским) организациям, в том числе в их взаимодействии с муниципальными учреждениями и иными организациями, государственным и муниципальным учреждениям, обеспечивающим оказание организационной, информационной, методической и иной поддержки добровольцам (волонтерам), организаторам добровольческой (волонтерской) деятельности и добровольческим (волонтерским) организациям;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3.4.15. Проведение мероприятий, направленных на реализацию на территории муниципального округа «Усинск» федеральных, республиканских, муниципальных программ в сфере образования и воспитания;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3.4.16. Меры по профилактике безнадзорности, беспризорности, по предупреждению преступлений и правонарушений среди несовершеннолетних, защите их прав в пределах своей компетенции;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 xml:space="preserve">3.4.17. Организацию обеспечения питанием обучающихся подведомственных образовательных организаций за счет средств Республики Коми и муниципального округа «Усинск» в соответствии с установленным </w:t>
      </w: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порядком;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3.4.18. Планирование соответствующих расходов бюджета муниципального округа «Усинск», составляет обоснования бюджетных ассигнований;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3.4.19. Ведение реестра расходных обязательств, подлежащих исполнению в пределах утвержденных лимитов бюджетных обязательств и бюджетных ассигнований, в соответствии с порядком, установленным администрацией округа «Усинск»;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3.4.20. Ведение бюджетного учета в соответствии с законодательством Российской Федерации о бухгалтерском учете, Бюджетным кодексом Российской Федерации и иными нормативными правовыми актами Российской Федерации;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3.4.21. Выплаты стипендий обучающимся за счет средств бюджета муниципального округа «Усинск»;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3.4.22. Координацию деятельности подведомственных образовательных организаций по предупреждению и ликвидации последствий чрезвычайных ситуаций (антитеррористических, противопожарных и других);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3.4.23. Обеспечение учебниками и учебными пособиями, а также учебно-методическими материалами, средствами обучения и воспитания подведомственных организаций, осуществляющих образовательную деятельность по основным образовательным программам, в пределах федеральных государственных образовательных стандартов за счет бюджетных ассигнований в установленном порядке.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3.4.24. Организацию предоставления профессионального обучения по программам профессиональной подготовки по профессиям рабочих, должностям служащих в муниципальных образовательных организациях.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3.5. Формирует: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3.5.1. Муниципальные задания на оказание муниципальных услуг (выполнение работ) подведомственными образовательными организациями и утверждает их;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3.5.2. Бюджетную отчетность главного распорядителя бюджетных средств муниципального округа «Усинск» и сводную бухгалтерскую отчетность подведомственных образовательных организаций.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3.6. Согласовывает: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3.6.1. Программы развития подведомственных образовательных организаций;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3.6.2. Назначение на должность в подведомственных образовательных организациях лиц, претендующих на замещение следующих вакантных должностей: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- заместитель директора;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- руководитель обособленного структурного подразделения;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- главный бухгалтер.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3.6.3. Список обучающихся для проживания в интернате при муниципальной общеобразовательной организации.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3.7. Ведет учет: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3.7.1. Детей, имеющих право на получение общего образования каждого уровня и проживающих на территории муниципального округа «Усинск»;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3.7.2. Форм получения образования, определенных родителями (законными представителями) детей.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3.8. Проводит: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3.8.1. Анализ кадрового обеспечения образовательных организаций, прогнозирование потребности в педагогических кадрах, подбор и расстановку руководителей подведомственных образовательных организаций, формирует резерв управленческих кадров подведомственных Управлению образовательных организаций;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3.8.2. Конференции, совещания, семинары по вопросам, относящимся к установленной сфере деятельности;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3.8.3. Работу по предоставлению муниципальных услуг, предусмотренных действующим законодательством, в соответствии с административными регламентами.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3.9. Устанавливает плату, взимаемую с родителей (законных представителей) за осуществление присмотра и ухода за детьми в группах продленного дня, и утверждает ее размер согласно порядку.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3.10. Контролирует: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3.10.1. Соблюдение обязательных требований, установленных муниципальными правовыми актами, а также правовыми актами, изданными Учредителем, содержащихся в документах юридического лица, используемых при осуществлении его деятельности;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3.10.2. Сохранность и эффективное целевое использование закрепленного за подведомственными образовательными организациями имущества.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 xml:space="preserve">3.11. Оказывает методическую и консультативную помощь </w:t>
      </w: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подведомственным образовательным организациям по изменениям в действующем законодательстве и другим вопросам, находящимся в компетенции Управления.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3.12. Участвует в разработке и реализации муниципальных программ по вопросам, относящимся к компетенции Управления.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3.13. Готовит проекты нормативных правовых актов муниципального округа «Усинск» по вопросам: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- создания, реорганизации, ликвидации подведомственных Управлению образовательных организаций;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- создания комиссии по оценке последствий принятия решения о реконструкции, модернизации, об изменении назначения или о ликвидации объекта социальной инфраструктуры для детей, являющегося муниципальной собственностью и находящегося в ведении Управления образования администрации муниципального округа «Усинск» Республики Коми, заключении муниципальной образовательной организацией договора аренды, договора безвозмездного пользования закрепленных за ней объектов собственности, либо о реорганизации или ликвидации муниципальной образовательной организации, образующей социальную инфраструктуру для детей, находящейся в ведении Управления образования администрации муниципального округа «Усинск» Республики Коми;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- порядок проведения оценки последствий принятия решения о реконструкции, модернизации, об изменении назначения или о ликвидации объекта социальной инфраструктуры для детей, являющегося муниципальной собственностью и находящегося в ведении Управления образования администрации муниципального округа «Усинск» Республики Коми, заключении муниципальной образовательной организацией договора аренды, договора безвозмездного пользования закрепленных за ней объектов собственности, либо о реорганизации или ликвидации муниципальной образовательной организации, образующей социальную инфраструктуру для детей, находящейся в ведении Управления образования администрации муниципального округа «Усинск» Республики Коми;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- учета мнения жителей сельского поселения при реорганизации или ликвидации муниципальной общеобразовательной организации;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 xml:space="preserve">- организации предоставления общедоступного и бесплатного дошкольного, начального общего, основного общего, среднего общего образования по </w:t>
      </w: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основным общеобразовательным программам, дополнительного образования детей в муниципальных образовательных организациях;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- организации бесплатной перевозки обучающихся в муниципальных образовательных организациях, реализующих основные общеобразовательные программы, между населенными пунктами в составе муниципального округа «Усинск»;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- установления случаев и порядка обеспечения питанием обучающихся за счет бюджетных ассигнований местного бюджета и иных мер социальной поддержки обучающихся;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- установления специальных денежных поощрений и иных мер стимулирования обучающихся, проявивших выдающиеся способности, включая критерии и порядок отбора указанных обучающихся, порядок предоставления таких денежных поощрений за счет ассигнований местного бюджета;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- установления родительской платы за присмотр и уход за детьми в подведомственных образовательных организациях, реализующих основную общеобразовательную программу дошкольного образования, порядка снижения размера родительской платы или освобождения от родительской платы отдельных категорий родителей (законных представителей);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- утверждения административных регламентов предоставления муниципальных услуг в сфере образования;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- утверждения муниципальной программы развития образования;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- организации отдыха и занятости детей, проживающих на территории муниципального округа «Усинск»;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- по иным вопросам в установленной сфере деятельности по поручению Главы округа «Усинск».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3.14. Утверждает: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3.14.1. Уставы подведомственных образовательных организаций, изменения и дополнения к ним в соответствии с установленным порядком;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3.14.2. Порядок составления и утверждения плана финансово-хозяйственной деятельности подведомственных образовательных организаций;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3.14.3. Размер платы, взимаемой с родителей (законных представителей) за присмотр и уход за детьми в подведомственных образовательных организациях, реализующих основную общеобразовательную программу дошкольного образования.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3.15. Определяет: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3.15.1. Объем финансового обеспечения на выполнение муниципального задания подведомственными образовательными организациями на основании утвержденных нормативов на оказание муниципальных услуг (выполнение работ);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3.15.2. Порядок устройства ребенка в другую муниципальную общеобразовательную организацию в случае отсутствия свободных мест в муниципальной общеобразовательной организации по месту жительства.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3.16. Дает согласие на оставление общеобразовательной организации до получения основного общего образования обучающимся, достигшим возраста 15 лет, в установленном порядке.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3.17. Принимает совместно с Комиссией по делам несовершеннолетних и защите их прав и родителями (законными представителями) несовершеннолетнего, оставившего общеобразовательную организацию до получения основного общего образования, меры по продолжению освоения несовершеннолетним образовательной программы основного общего образования в иной форме обучения и с его согласия по трудоустройству.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3.18. Выдает разрешение на прием детей в подведомственные образовательные организации на обучение по общеобразовательной программе начального общего образования в более раннем или более позднем возрасте.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3.19. Составляет, ведет бюджетную роспись и вносит предложения по формированию и изменению лимитов бюджетных обязательств, сводной бюджетной росписи.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3.20. Отвечает соответственно от имени муниципального округа «Усинск» по денежным обязательствам подведомственных ему получателей бюджетных средств.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3.21. Координирует работу: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3.21.1. Подведомственных образовательных организаций по исполнению законодательства в части соблюдения санитарно-гигиенических условий пребывания детей в образовательных организациях, охране жизни и здоровья, организации питания, созданию безопасных условий труда обучающихся и работников образовательных организаций;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3.21.2. Экспертных советов, комиссий, рабочих групп, создаваемых при Управлении для рассмотрения вопросов, отнесенных к компетенции Управления.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3.22. Создает: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3.22.1. Условия для получения инвалидами общедоступного и бесплатного дошкольного, начального общего, основного общего, среднего общего образования и дополнительного образования;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3.22.2. Консультативные, совещательные и иные органы и организует их работу.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3.23. Организует и проводит олимпиады и иные интеллектуальные и (или) творческие конкурсы, физкультурные и спортивные мероприятия, направленные на выявление и развитие у учащихся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(научно-исследовательской), творческой, физкультурно-спортивной деятельности, на пропаганду научных знаний, творческих и спортивных достижений в пределах своих полномочий.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3.24. Оказывает в соответствии с компетенцией содействие родителям (законным представителям) по физическому, интеллектуальному, психическому, духовному и нравственному развитию детей.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3.25. Выступает муниципальным заказчиком при осуществлении закупок товаров, работ, услуг в пределах выделенных бюджетных средств для обеспечения деятельности Управления.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3.26. Проводит в Управлении, в подведомственных образовательных организациях в пределах своей компетенции мероприятия по: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- подготовке к новому учебному году, по выполнению текущего и капитального ремонта;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- обеспечению первичных мер пожарной безопасности;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- профилактике терроризма и экстремизма, а также минимизации и (или) ликвидации последствий проявлений терроризма и экстремизма;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- реализации основных направлений охраны труда;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- защите информационных ресурсов в соответствии с законодательством Российской Федерации и нормативными правовыми актами Республики Коми, в том числе персональных данных;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- мобилизационной подготовке, гражданской обороне, предупреждению и ликвидации последствий чрезвычайных ситуаций;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- предупреждению коррупции.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3.27. Рассматривает результаты независимой оценки качества образования и учитывает их при выработке мер по совершенствованию образовательной деятельности и оценке деятельности руководителей подведомственных образовательных организаций.</w:t>
      </w:r>
    </w:p>
    <w:p w:rsidR="00E516A8" w:rsidRPr="00E516A8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3.28. И иные функции, установленные действующим законодательством Российской Федерации, Республики Коми, муниципальными нормативными правовыми актами муниципального округа «Усинск».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F070F" w:rsidRPr="002F070F" w:rsidRDefault="00E516A8" w:rsidP="002F070F">
      <w:pPr>
        <w:widowControl w:val="0"/>
        <w:autoSpaceDE w:val="0"/>
        <w:autoSpaceDN w:val="0"/>
        <w:spacing w:after="0"/>
        <w:ind w:firstLine="54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F070F" w:rsidRPr="002F070F">
        <w:rPr>
          <w:rFonts w:ascii="Times New Roman" w:hAnsi="Times New Roman"/>
          <w:b/>
          <w:sz w:val="26"/>
          <w:szCs w:val="26"/>
        </w:rPr>
        <w:t>4. ПРАВА И ОБЯЗАННОСТИ УПРАВЛЕНИЯ</w:t>
      </w:r>
    </w:p>
    <w:p w:rsidR="00E516A8" w:rsidRPr="009F02D6" w:rsidRDefault="00E516A8" w:rsidP="002F070F">
      <w:pPr>
        <w:widowControl w:val="0"/>
        <w:autoSpaceDE w:val="0"/>
        <w:autoSpaceDN w:val="0"/>
        <w:spacing w:after="0"/>
        <w:ind w:firstLine="540"/>
        <w:jc w:val="center"/>
        <w:rPr>
          <w:rFonts w:ascii="Times New Roman" w:hAnsi="Times New Roman"/>
          <w:b/>
          <w:sz w:val="26"/>
          <w:szCs w:val="26"/>
        </w:rPr>
      </w:pPr>
    </w:p>
    <w:p w:rsidR="002F070F" w:rsidRPr="002F070F" w:rsidRDefault="002F070F" w:rsidP="002F070F">
      <w:pPr>
        <w:spacing w:after="0" w:line="312" w:lineRule="auto"/>
        <w:ind w:firstLine="540"/>
        <w:rPr>
          <w:rFonts w:ascii="Times New Roman" w:hAnsi="Times New Roman"/>
          <w:sz w:val="28"/>
          <w:szCs w:val="28"/>
        </w:rPr>
      </w:pPr>
      <w:r w:rsidRPr="002F070F">
        <w:rPr>
          <w:rFonts w:ascii="Times New Roman" w:hAnsi="Times New Roman"/>
          <w:sz w:val="28"/>
          <w:szCs w:val="28"/>
        </w:rPr>
        <w:t>Для выполнения возложенных на него задач и функций Управление имеет следующие: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4.1. Обязанности: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4.1.1. Предоставлять в установленные сроки аналитические материалы по вопросам своей деятельности;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4.1.2. Оказывать организационно-методическую помощь подведомственным образовательным организациям для выполнения ими своих функций;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4.1.3. Учитывать предложения функциональных органов администрации округа «Усинск», структурных подразделений администрации округа «Усинск» и иных учреждений, расположенных на территории муниципального округа «Усинск», при подготовке проектов постановлений, распоряжений Главы округа «Усинск», других материалов и документов в пределах компетенции Управления;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4.1.4. Осуществлять планирование соответствующих расходов бюджета муниципального округа «Усинск»;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4.1.5. Обеспечивать реализацию решений Совета муниципального округа «Усинск» Республики Коми (далее по тексту - Совет округа «Усинск») и нормативных правовых актов администрации округа «Усинск», изданных в пределах их компетенции, в части Управления и подведомственных образовательных организаций.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4.2. Права: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4.2.1. Представлять интересы Управления по вопросам своей компетенции в правоохранительных органах, судах общей юрисдикции, арбитражных судах;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4.2.2. Проводить контроль реализации решении Совета округа «Усинск» и нормативных правовых актов администрации округа «Усинск», принятых и изданных в пределах их компетенции, в части Управления и подведомственных образовательных организаций, предлагать Главе округа «Усинск» проекты решений по принятию мер;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4.2.3. Получать в оперативное управление имущество, необходимое для обеспечения функционирования Управления, и отвечать за его сохранность;</w:t>
      </w:r>
    </w:p>
    <w:p w:rsidR="002F070F" w:rsidRPr="002F070F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4.2.4. Получать от физических и юридических лиц, органов государственной власти необходимую для исполнения своих функций информацию;</w:t>
      </w:r>
    </w:p>
    <w:p w:rsidR="00E516A8" w:rsidRPr="00E516A8" w:rsidRDefault="002F070F" w:rsidP="002F070F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70F">
        <w:rPr>
          <w:rFonts w:ascii="Times New Roman" w:eastAsia="Times New Roman" w:hAnsi="Times New Roman"/>
          <w:sz w:val="28"/>
          <w:szCs w:val="28"/>
          <w:lang w:eastAsia="ru-RU"/>
        </w:rPr>
        <w:t>4.2.5. И другие права, предоставленные действующим законодательством, решениями Совета округа «Усинск» и нормативными правовыми актами администрации округа «Усинск», принятыми и изданными в пределах их компетенции.</w:t>
      </w:r>
    </w:p>
    <w:p w:rsid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6FC5" w:rsidRDefault="00726FC5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hAnsi="Times New Roman"/>
          <w:b/>
          <w:sz w:val="26"/>
          <w:szCs w:val="26"/>
        </w:rPr>
      </w:pPr>
      <w:r w:rsidRPr="00726FC5">
        <w:rPr>
          <w:rFonts w:ascii="Times New Roman" w:hAnsi="Times New Roman"/>
          <w:b/>
          <w:sz w:val="26"/>
          <w:szCs w:val="26"/>
        </w:rPr>
        <w:t xml:space="preserve">5. СТРУКТУРА УПРАВЛЕНИЯ И ОРГАНИЗАЦИОННЫЕ ОСНОВЫ </w:t>
      </w:r>
    </w:p>
    <w:p w:rsidR="00726FC5" w:rsidRDefault="00726FC5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hAnsi="Times New Roman"/>
          <w:b/>
          <w:sz w:val="26"/>
          <w:szCs w:val="26"/>
        </w:rPr>
      </w:pPr>
    </w:p>
    <w:p w:rsidR="00726FC5" w:rsidRPr="00726FC5" w:rsidRDefault="00726FC5" w:rsidP="00726FC5">
      <w:pPr>
        <w:spacing w:after="0" w:line="312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26FC5">
        <w:rPr>
          <w:rFonts w:ascii="Times New Roman" w:hAnsi="Times New Roman"/>
          <w:sz w:val="28"/>
          <w:szCs w:val="28"/>
        </w:rPr>
        <w:t xml:space="preserve"> 5.1. Управление самостоятельно осуществляет определенную настоящим Положением деятельность в соответствии с законодательством Российской Федерации и Республики Коми, Уставом муниципального округа «Усинск» Республики Коми, решениями Совета округа «Усинск», нормативными правовыми актами администрации округа «Усинск» и распоряжениями администрации округа «Усинск».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5.2. Управление имеет: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5.2.1. Штатное расписание, утвержденное руководителем Управления по согласованию с Главой округа «Усинск»;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5.2.2. Структуру, утвержденную приказом руководителя Управления.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5.3. Создание, реорганизация и ликвидация отделов, входящих в структуру Управления, осуществляется руководителем Управления в соответствии со структурой и штатным расписанием.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5.4. Функции и организация деятельности отделов Управления определяются Положениями, утвержденными приказом руководителя Управления.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5.5. В ведении Управления находятся подведомственные образовательные организации, расположенные на территории муниципального округа «Усинск».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5.6. Перечень подведомственных образовательных организаций Управления утверждается постановлением администрации округа «Усинск».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5.7. Создание, ликвидация и реорганизация образовательных организаций осуществляется в соответствии с Гражданским кодексом Российской Федерации и нормативными правовыми актами администрации округа «Усинск».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5.8. Функции и организация деятельности образовательных организаций, организационно-методическое руководство, координацию и контроль деятельности которых осуществляет Управление, определяются Уставом образовательных организаций, который утверждается актом Управления.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5.9. Руководство Управлением осуществляется в соответствии с законодательством Российской Федерации, Республики Коми и настоящим Положением на принципах сочетания коллегиальности и единоначалия.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5.10. Управление возглавляет руководитель, назначаемый на должность Главой округа «Усинск» по согласованию с органом исполнительной власти Республики Коми, осуществляющим государственное управление в сфере образования, в соответствии с действующим законодательством Российской Федерации и Республики Коми.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Руководитель Управления освобождается от должности Главой округа «Усинск».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5.11. Руководитель Управления осуществляет текущее руководство деятельностью Управления, он подотчетен в своей деятельности Главе округа «Усинск».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5.12. Руководитель Управления по вопросам, отнесенным должностной инструкцией к его компетенции, действует на принципах единоначалия и несет персональную ответственность за исполнение своих должностных обязанностей.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5.13. Руководитель Управления имеет заместителей. На период отсутствия руководителя Управления (болезнь, отпуск, командировка и другое) его полномочия исполняет один из заместителей руководителя, или иное должностное лицо, назначенное приказом Управления.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5.14. Руководитель Управления: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- осуществляет общее руководство деятельностью Управления;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- в установленном порядке и в пределах своей компетенции издает приказы, дает указания, обязательные для исполнения всеми работниками Управления и подведомственных образовательных организаций, организует контроль за их исполнением;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- действует без доверенности от имени Управления, представляет интересы во всех государственных органах, предприятиях, организациях, суде, в отношениях с иными юридическими и физическими лицами по вопросам и задачам, определяемым настоящим Положением, распоряжается имуществом, заключает гражданско-правовые договоры, выдает доверенности, открывает счета Управления в банках;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- утверждает план работы Управления, Положения об отделах Управления, должностные инструкции работников Управления и руководителей подведомственных образовательных организаций;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- открывает и закрывает в установленном законодательством порядке счета, подписывает и визирует финансовые и иные документы в пределах своей компетенции;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- назначает по согласованию с Главой округа «Усинск» на должность заместителей руководителя Управления;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- выполняет полномочия работодателя по отношению к руководителям подведомственных образовательных организаций, работникам Управления, заключает, расторгает, вносит изменения в их трудовые договоры, определяет размер их заработной платы, премирования, надбавок и доплат, определяет время, порядок и условия предоставления отпуска, применяет меры поощрения и меры дисциплинарного взыскания к работникам Управления и руководителям подведомственных образовательных организаций;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- заключает срочные трудовые договоры с руководителями образовательных организаций сроком до 5 (пяти) лет в соответствии с законодательством Российской Федерации;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- вносит предложения Главе округа «Усинск» по вопросам развития, функционирования системы общего, дополнительного образования детей и в сфере молодежной политики, выделения финансовых средств на материально-техническое обеспечение подведомственных образовательных организаций и обеспечения деятельности Управления;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- согласовывает комплектование классов и групп подведомственных образовательных организаций;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- подписывает документы и материалы, подготовленные по вопросам компетенции Управления;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- проводит совещания с работниками Управления и руководителями подведомственных образовательных организаций по вопросам, входящим в компетенцию Управления;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- принимает участие в совещаниях, проводимых органом исполнительной власти Республики Коми, администрацией округа «Усинск»;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- организует прием граждан, рассматривает предложения, заявления и жалобы граждан по вопросам своей компетенции, принимает по ним решения, а в иных случаях в соответствии с законодательством - направляет их в государственные органы, администрацию округа «Усинск» и иные организации;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- утверждает штатное расписание Управления по согласованию с Главой округа «Усинск»;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- утверждает структуру Управления;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- осуществляет иные полномочия в соответствии с законодательством Российской Федерации и муниципальными правовыми актами.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5.15. Руководитель Управления несет персональную ответственность за: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- выполнение Управлением задач и функций, возложенных на него настоящим Положением;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- своевременность рассмотрения обращений граждан и юридических лиц по вопросам своей компетенции;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- соблюдение финансовой дисциплины;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- создание работникам Управления условий труда, соответствующих требованиям действующего законодательства Российской Федерации.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5.16. Осуществляет контроль за деятельностью руководителей подведомственных образовательных организаций, расположенных на территории муниципального округа «Усинск», путем получения оперативной информации, отчетов, плановых и оперативных собеседований, аппаратных совещаний, непосредственных контактов с руководителями, коллективами педагогов, обучающихся, родителей (законных представителей) и других форм контроля.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5.17. Принимает решения по вопросам: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- предоставления финансовых средств, их объема и направлений реализации;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- установления функциональных обязанностей работников Управления;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- изменений в структуре и штатном расписании Управления в пределах фонда заработной платы и утвержденной штатной численности.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5.18. Совещательным органом Управления является Совет руководителей образовательных организаций и других бюджетных (автономных) учреждений Управления образования администрации муниципального округа «Усинск» Республики Коми (далее по тексту - Совет руководителей). Руководитель Управления входит в Совет руководителей по должности.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Совет руководителей правомочен принимать к рассмотрению любой вопрос, отнесенный к ведению Управления, его решения носят рекомендательный характер для руководителя Управления и руководителей подведомственных образовательных организаций.</w:t>
      </w:r>
    </w:p>
    <w:p w:rsidR="00E516A8" w:rsidRPr="00E516A8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5.19. Работники Управления могут быть членами любой общественной организации, созданной и действующей в соответствии с действующим законодательством Российской Федерации.</w:t>
      </w:r>
    </w:p>
    <w:p w:rsidR="00E516A8" w:rsidRPr="00E516A8" w:rsidRDefault="00E516A8" w:rsidP="00E516A8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726FC5" w:rsidRDefault="00726FC5" w:rsidP="00BC0A1D">
      <w:pPr>
        <w:tabs>
          <w:tab w:val="left" w:pos="3628"/>
        </w:tabs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b/>
          <w:sz w:val="28"/>
          <w:szCs w:val="28"/>
          <w:lang w:eastAsia="ru-RU"/>
        </w:rPr>
        <w:t>6. ИМУЩЕСТВО УПРАВЛЕНИЯ</w:t>
      </w:r>
    </w:p>
    <w:p w:rsidR="00BC0A1D" w:rsidRPr="00726FC5" w:rsidRDefault="00BC0A1D" w:rsidP="00BC0A1D">
      <w:pPr>
        <w:tabs>
          <w:tab w:val="left" w:pos="3628"/>
        </w:tabs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6.1. Имущество Управления составляют закрепленные за ним на праве оперативного управления основные средства, финансовые ресурсы, отражаемые на его самостоятельном балансе.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6.2. Земельные участки закрепляются за Управлением в порядке, установленном законодательством Российской Федерации.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6.3. Управление несет ответственность за сохранность и эффективное использование закрепленного за ним имущества.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6.4. Изъятие и (или) отчуждение имущества, закрепленного за Управлением, допускается только в случаях и порядке, предусмотренных законодательством Российской Федерации.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6.5. При использовании имущества, являющегося муниципальной собственностью, Управление обязано: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- обеспечить сохранность и эффективность использования, закрепленного за ним имущества строго по целевому назначению;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- не допускать ухудшения технического состояния имущества (это требование не распространяется на ухудшения, связанные с нормативным износом этого имущества в процессе эксплуатации);</w:t>
      </w:r>
    </w:p>
    <w:p w:rsid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- производить своевременный текущий и капитальный ремонт имущества.</w:t>
      </w:r>
    </w:p>
    <w:p w:rsidR="00726FC5" w:rsidRPr="00E516A8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6FC5" w:rsidRDefault="00726FC5" w:rsidP="00BC0A1D">
      <w:pPr>
        <w:tabs>
          <w:tab w:val="left" w:pos="3628"/>
          <w:tab w:val="left" w:pos="4021"/>
        </w:tabs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7. ОТВЕТСТВЕННОСТЬ УПРАВЛЕНИЯ</w:t>
      </w:r>
    </w:p>
    <w:p w:rsidR="00BC0A1D" w:rsidRDefault="00BC0A1D" w:rsidP="00BC0A1D">
      <w:pPr>
        <w:tabs>
          <w:tab w:val="left" w:pos="3628"/>
          <w:tab w:val="left" w:pos="4021"/>
        </w:tabs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7.1. За неисполнение или ненадлежащее исполнение настоящего Положения Управление несет ответственность в соответствии с действующим законодательством Российской Федерации.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6FC5" w:rsidRDefault="00726FC5" w:rsidP="00726FC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11E1">
        <w:rPr>
          <w:rFonts w:ascii="Times New Roman" w:hAnsi="Times New Roman"/>
          <w:b/>
          <w:sz w:val="28"/>
          <w:szCs w:val="28"/>
        </w:rPr>
        <w:t>8. ФИНАНСОВОЕ ОБЕСПЕЧЕНИЕ ДЕЯТЕЛЬНОСТИ УПРАВЛЕНИЯ</w:t>
      </w:r>
    </w:p>
    <w:p w:rsidR="00726FC5" w:rsidRPr="00FE11E1" w:rsidRDefault="00726FC5" w:rsidP="00726FC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8.1. Финансовое обеспечение деятельности Управления осуществляется за счет средств бюджета муниципального округа «Усинск» на основании бюджетной сметы.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8.2. Источниками финансового обеспечения деятельности Управления являются: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- средства, полученные из бюджета муниципального округа «Усинск» на основании бюджетной сметы;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- субвенции и субсидии, выделяемые местному бюджету из федерального бюджета и бюджета Республики Коми;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- средства спонсоров, добровольные взносы (пожертвования) организаций, предприятий, учреждений и граждан;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- иные источники, не запрещенные действующим законодательством Российской Федерации.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8.3. Управление отвечает по своим обязательствам находящимися в его распоряжении денежными средствами, а при их недостаточности - субсидиарную ответственность по его обязательствам несет собственник имущества.</w:t>
      </w:r>
    </w:p>
    <w:p w:rsid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8.4. Управление не имеет права предоставлять и получать кредиты (займы), приобретать ценные бумаги.</w:t>
      </w:r>
    </w:p>
    <w:p w:rsid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9. ИЗМЕНЕНИЕ ТИПА, РЕОРГАНИЗАЦИЯ И ЛИКВИДАЦИЯ УПРАВЛЕНИЯ</w:t>
      </w:r>
    </w:p>
    <w:p w:rsid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9.1. Ликвидация, реорганизация Управления осуществляется в порядке, установленном действующим законодательством Российской Федерации.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9.2. При ликвидации Управления архивы Управления передаются в архив администрации округа «Усинск» в порядке, установленном законодательными актами Российской Федерации и Республики Коми.</w:t>
      </w:r>
    </w:p>
    <w:p w:rsid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9.3. При ликвидации и реорганизации Управления работникам Управления гарантируется соблюдение их прав и интересов в соответствии с действующим законодательством Российской Федерации.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6FC5" w:rsidRDefault="00726FC5" w:rsidP="00726FC5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F1567">
        <w:rPr>
          <w:rFonts w:ascii="Times New Roman" w:hAnsi="Times New Roman" w:cs="Times New Roman"/>
          <w:sz w:val="28"/>
          <w:szCs w:val="28"/>
        </w:rPr>
        <w:t>10. ИЗМЕНЕНИЯ И ДОПОЛНЕНИЯ К ДАННОМУ ПОЛОЖЕНИЮ</w:t>
      </w:r>
    </w:p>
    <w:p w:rsidR="00726FC5" w:rsidRPr="00DF1567" w:rsidRDefault="00726FC5" w:rsidP="00726FC5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10.1. Настоящее Положение может быть изменено и дополнено.</w:t>
      </w: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10.2. Изменения и дополнения в настоящее Положение утверждаются решением Совета округа «Усинск» в установленном порядке.</w:t>
      </w:r>
    </w:p>
    <w:p w:rsid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6FC5">
        <w:rPr>
          <w:rFonts w:ascii="Times New Roman" w:eastAsia="Times New Roman" w:hAnsi="Times New Roman"/>
          <w:sz w:val="28"/>
          <w:szCs w:val="28"/>
          <w:lang w:eastAsia="ru-RU"/>
        </w:rPr>
        <w:t>10.3. Все вопросы, не урегулированные настоящим Положением, регулируются действующим законодательством Российской Федерации, Республики Коми и нормативными правовыми актами администрации округа «Усинск».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:rsid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6FC5" w:rsidRP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726FC5" w:rsidRDefault="00726FC5" w:rsidP="00726FC5">
      <w:pPr>
        <w:widowControl w:val="0"/>
        <w:autoSpaceDE w:val="0"/>
        <w:autoSpaceDN w:val="0"/>
        <w:spacing w:after="0" w:line="312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6FC5" w:rsidRPr="00726FC5" w:rsidRDefault="00726FC5" w:rsidP="00726FC5">
      <w:pPr>
        <w:tabs>
          <w:tab w:val="left" w:pos="3628"/>
          <w:tab w:val="left" w:pos="4021"/>
        </w:tabs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47214E" w:rsidRPr="00E516A8" w:rsidRDefault="0047214E" w:rsidP="00726FC5">
      <w:pPr>
        <w:tabs>
          <w:tab w:val="left" w:pos="3628"/>
          <w:tab w:val="left" w:pos="4021"/>
        </w:tabs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47214E" w:rsidRPr="00E516A8" w:rsidSect="00AE6746">
      <w:headerReference w:type="default" r:id="rId8"/>
      <w:headerReference w:type="first" r:id="rId9"/>
      <w:pgSz w:w="11906" w:h="16838" w:code="9"/>
      <w:pgMar w:top="1134" w:right="70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6E73" w:rsidRDefault="00EC6E73" w:rsidP="009703C7">
      <w:pPr>
        <w:spacing w:after="0" w:line="240" w:lineRule="auto"/>
      </w:pPr>
      <w:r>
        <w:separator/>
      </w:r>
    </w:p>
  </w:endnote>
  <w:endnote w:type="continuationSeparator" w:id="0">
    <w:p w:rsidR="00EC6E73" w:rsidRDefault="00EC6E73" w:rsidP="009703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6E73" w:rsidRDefault="00EC6E73" w:rsidP="009703C7">
      <w:pPr>
        <w:spacing w:after="0" w:line="240" w:lineRule="auto"/>
      </w:pPr>
      <w:r>
        <w:separator/>
      </w:r>
    </w:p>
  </w:footnote>
  <w:footnote w:type="continuationSeparator" w:id="0">
    <w:p w:rsidR="00EC6E73" w:rsidRDefault="00EC6E73" w:rsidP="009703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70270126"/>
      <w:docPartObj>
        <w:docPartGallery w:val="Page Numbers (Top of Page)"/>
        <w:docPartUnique/>
      </w:docPartObj>
    </w:sdtPr>
    <w:sdtEndPr/>
    <w:sdtContent>
      <w:p w:rsidR="00A5045B" w:rsidRDefault="000C0305">
        <w:pPr>
          <w:pStyle w:val="ac"/>
          <w:jc w:val="center"/>
        </w:pPr>
        <w:r>
          <w:fldChar w:fldCharType="begin"/>
        </w:r>
        <w:r w:rsidR="00A5045B">
          <w:instrText>PAGE   \* MERGEFORMAT</w:instrText>
        </w:r>
        <w:r>
          <w:fldChar w:fldCharType="separate"/>
        </w:r>
        <w:r w:rsidR="00474942">
          <w:rPr>
            <w:noProof/>
          </w:rPr>
          <w:t>2</w:t>
        </w:r>
        <w:r>
          <w:fldChar w:fldCharType="end"/>
        </w:r>
      </w:p>
    </w:sdtContent>
  </w:sdt>
  <w:p w:rsidR="00A5045B" w:rsidRDefault="00A5045B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045B" w:rsidRDefault="00A5045B">
    <w:pPr>
      <w:pStyle w:val="ac"/>
      <w:jc w:val="center"/>
    </w:pPr>
  </w:p>
  <w:p w:rsidR="00A5045B" w:rsidRDefault="00A5045B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4184"/>
    <w:multiLevelType w:val="hybridMultilevel"/>
    <w:tmpl w:val="58788FE6"/>
    <w:lvl w:ilvl="0" w:tplc="32FEAC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961FF"/>
    <w:multiLevelType w:val="hybridMultilevel"/>
    <w:tmpl w:val="EA56A4AC"/>
    <w:lvl w:ilvl="0" w:tplc="C40A400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B77B0A"/>
    <w:multiLevelType w:val="hybridMultilevel"/>
    <w:tmpl w:val="D1868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BD6035"/>
    <w:multiLevelType w:val="hybridMultilevel"/>
    <w:tmpl w:val="A30210AA"/>
    <w:lvl w:ilvl="0" w:tplc="32FEAC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730464"/>
    <w:multiLevelType w:val="hybridMultilevel"/>
    <w:tmpl w:val="5A807372"/>
    <w:lvl w:ilvl="0" w:tplc="32FEACC6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CE3B27"/>
    <w:multiLevelType w:val="hybridMultilevel"/>
    <w:tmpl w:val="3416BF5A"/>
    <w:lvl w:ilvl="0" w:tplc="C922B174">
      <w:start w:val="1"/>
      <w:numFmt w:val="decimal"/>
      <w:lvlText w:val="%1."/>
      <w:lvlJc w:val="left"/>
      <w:pPr>
        <w:ind w:left="720" w:hanging="360"/>
      </w:pPr>
      <w:rPr>
        <w:rFonts w:eastAsia="Arial" w:cs="Arial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333D12"/>
    <w:multiLevelType w:val="multilevel"/>
    <w:tmpl w:val="14066E82"/>
    <w:lvl w:ilvl="0">
      <w:start w:val="1"/>
      <w:numFmt w:val="decimal"/>
      <w:lvlText w:val="%1."/>
      <w:lvlJc w:val="left"/>
      <w:pPr>
        <w:ind w:left="1230" w:hanging="75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4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7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8" w:hanging="2160"/>
      </w:pPr>
      <w:rPr>
        <w:rFonts w:hint="default"/>
      </w:rPr>
    </w:lvl>
  </w:abstractNum>
  <w:abstractNum w:abstractNumId="7" w15:restartNumberingAfterBreak="0">
    <w:nsid w:val="39DE38C8"/>
    <w:multiLevelType w:val="hybridMultilevel"/>
    <w:tmpl w:val="1988D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E4739C"/>
    <w:multiLevelType w:val="hybridMultilevel"/>
    <w:tmpl w:val="E19847E2"/>
    <w:lvl w:ilvl="0" w:tplc="32FEACC6">
      <w:start w:val="1"/>
      <w:numFmt w:val="bullet"/>
      <w:lvlText w:val=""/>
      <w:lvlJc w:val="left"/>
      <w:pPr>
        <w:ind w:left="7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53FE7F31"/>
    <w:multiLevelType w:val="hybridMultilevel"/>
    <w:tmpl w:val="A0F8BEEC"/>
    <w:lvl w:ilvl="0" w:tplc="23CC96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0B58AA"/>
    <w:multiLevelType w:val="hybridMultilevel"/>
    <w:tmpl w:val="58366BF8"/>
    <w:lvl w:ilvl="0" w:tplc="32FEACC6">
      <w:start w:val="1"/>
      <w:numFmt w:val="bullet"/>
      <w:lvlText w:val=""/>
      <w:lvlJc w:val="left"/>
      <w:pPr>
        <w:ind w:left="10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1" w15:restartNumberingAfterBreak="0">
    <w:nsid w:val="5CFF6FFE"/>
    <w:multiLevelType w:val="hybridMultilevel"/>
    <w:tmpl w:val="0B8EBF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D8791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6392267F"/>
    <w:multiLevelType w:val="hybridMultilevel"/>
    <w:tmpl w:val="1BDE8812"/>
    <w:lvl w:ilvl="0" w:tplc="3ECEE1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61C1DDD"/>
    <w:multiLevelType w:val="hybridMultilevel"/>
    <w:tmpl w:val="B4329038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pStyle w:val="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863AA0"/>
    <w:multiLevelType w:val="hybridMultilevel"/>
    <w:tmpl w:val="E2D6EC8C"/>
    <w:lvl w:ilvl="0" w:tplc="32FEACC6">
      <w:start w:val="1"/>
      <w:numFmt w:val="bullet"/>
      <w:lvlText w:val=""/>
      <w:lvlJc w:val="left"/>
      <w:pPr>
        <w:ind w:left="75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EB3E86"/>
    <w:multiLevelType w:val="multilevel"/>
    <w:tmpl w:val="277E542C"/>
    <w:lvl w:ilvl="0">
      <w:start w:val="1"/>
      <w:numFmt w:val="decimal"/>
      <w:lvlText w:val="%1."/>
      <w:lvlJc w:val="left"/>
      <w:pPr>
        <w:ind w:left="1200" w:hanging="360"/>
      </w:pPr>
    </w:lvl>
    <w:lvl w:ilvl="1">
      <w:start w:val="3"/>
      <w:numFmt w:val="decimal"/>
      <w:isLgl/>
      <w:lvlText w:val="%1.%2."/>
      <w:lvlJc w:val="left"/>
      <w:pPr>
        <w:ind w:left="15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00" w:hanging="2160"/>
      </w:pPr>
      <w:rPr>
        <w:rFonts w:hint="default"/>
      </w:rPr>
    </w:lvl>
  </w:abstractNum>
  <w:abstractNum w:abstractNumId="17" w15:restartNumberingAfterBreak="0">
    <w:nsid w:val="78AB09B9"/>
    <w:multiLevelType w:val="multilevel"/>
    <w:tmpl w:val="BA04CFAC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14"/>
  </w:num>
  <w:num w:numId="2">
    <w:abstractNumId w:val="7"/>
  </w:num>
  <w:num w:numId="3">
    <w:abstractNumId w:val="11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6"/>
  </w:num>
  <w:num w:numId="9">
    <w:abstractNumId w:val="16"/>
  </w:num>
  <w:num w:numId="10">
    <w:abstractNumId w:val="15"/>
  </w:num>
  <w:num w:numId="11">
    <w:abstractNumId w:val="8"/>
  </w:num>
  <w:num w:numId="12">
    <w:abstractNumId w:val="3"/>
  </w:num>
  <w:num w:numId="13">
    <w:abstractNumId w:val="0"/>
  </w:num>
  <w:num w:numId="14">
    <w:abstractNumId w:val="9"/>
  </w:num>
  <w:num w:numId="15">
    <w:abstractNumId w:val="4"/>
  </w:num>
  <w:num w:numId="16">
    <w:abstractNumId w:val="10"/>
  </w:num>
  <w:num w:numId="17">
    <w:abstractNumId w:val="1"/>
  </w:num>
  <w:num w:numId="18">
    <w:abstractNumId w:val="13"/>
  </w:num>
  <w:num w:numId="19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037A"/>
    <w:rsid w:val="0000078B"/>
    <w:rsid w:val="00000A6A"/>
    <w:rsid w:val="00016700"/>
    <w:rsid w:val="00021DAF"/>
    <w:rsid w:val="00022DC1"/>
    <w:rsid w:val="00023916"/>
    <w:rsid w:val="00030577"/>
    <w:rsid w:val="00036E53"/>
    <w:rsid w:val="000376B9"/>
    <w:rsid w:val="00041329"/>
    <w:rsid w:val="00045640"/>
    <w:rsid w:val="00050DEC"/>
    <w:rsid w:val="000528DB"/>
    <w:rsid w:val="000537B6"/>
    <w:rsid w:val="00056E3F"/>
    <w:rsid w:val="00062AF1"/>
    <w:rsid w:val="00071A74"/>
    <w:rsid w:val="00071E78"/>
    <w:rsid w:val="0007763A"/>
    <w:rsid w:val="00081257"/>
    <w:rsid w:val="00093602"/>
    <w:rsid w:val="00095529"/>
    <w:rsid w:val="000C0305"/>
    <w:rsid w:val="000C4A4F"/>
    <w:rsid w:val="000C599F"/>
    <w:rsid w:val="000C7375"/>
    <w:rsid w:val="000D54A2"/>
    <w:rsid w:val="000D6804"/>
    <w:rsid w:val="000E08EF"/>
    <w:rsid w:val="000E4B35"/>
    <w:rsid w:val="000F2C83"/>
    <w:rsid w:val="000F4ED8"/>
    <w:rsid w:val="000F7EBF"/>
    <w:rsid w:val="001027A4"/>
    <w:rsid w:val="00106794"/>
    <w:rsid w:val="00106E30"/>
    <w:rsid w:val="0011117D"/>
    <w:rsid w:val="001121FA"/>
    <w:rsid w:val="00116763"/>
    <w:rsid w:val="00116886"/>
    <w:rsid w:val="00121C0A"/>
    <w:rsid w:val="00124403"/>
    <w:rsid w:val="00130DB8"/>
    <w:rsid w:val="0013141C"/>
    <w:rsid w:val="001338A9"/>
    <w:rsid w:val="00136090"/>
    <w:rsid w:val="00137E09"/>
    <w:rsid w:val="0014564D"/>
    <w:rsid w:val="001478D5"/>
    <w:rsid w:val="00152CD3"/>
    <w:rsid w:val="00153EFD"/>
    <w:rsid w:val="001610BC"/>
    <w:rsid w:val="0016379F"/>
    <w:rsid w:val="00163C9A"/>
    <w:rsid w:val="001652DE"/>
    <w:rsid w:val="001658C7"/>
    <w:rsid w:val="00176563"/>
    <w:rsid w:val="0018213B"/>
    <w:rsid w:val="00190E3B"/>
    <w:rsid w:val="0019421E"/>
    <w:rsid w:val="001A71FA"/>
    <w:rsid w:val="001B0AF2"/>
    <w:rsid w:val="001B1289"/>
    <w:rsid w:val="001B25EC"/>
    <w:rsid w:val="001B2E71"/>
    <w:rsid w:val="001B3EC2"/>
    <w:rsid w:val="001C454F"/>
    <w:rsid w:val="001D7237"/>
    <w:rsid w:val="001E29B4"/>
    <w:rsid w:val="001E454A"/>
    <w:rsid w:val="001E53B9"/>
    <w:rsid w:val="001F10F5"/>
    <w:rsid w:val="001F49B7"/>
    <w:rsid w:val="001F6D89"/>
    <w:rsid w:val="001F782C"/>
    <w:rsid w:val="00215164"/>
    <w:rsid w:val="00224192"/>
    <w:rsid w:val="002248B7"/>
    <w:rsid w:val="00225261"/>
    <w:rsid w:val="002335D1"/>
    <w:rsid w:val="00236191"/>
    <w:rsid w:val="0023798B"/>
    <w:rsid w:val="002500ED"/>
    <w:rsid w:val="0025794A"/>
    <w:rsid w:val="002627DD"/>
    <w:rsid w:val="00264793"/>
    <w:rsid w:val="00266A49"/>
    <w:rsid w:val="00273ADF"/>
    <w:rsid w:val="002751C1"/>
    <w:rsid w:val="00276190"/>
    <w:rsid w:val="002804EC"/>
    <w:rsid w:val="002871FE"/>
    <w:rsid w:val="0028774D"/>
    <w:rsid w:val="00296861"/>
    <w:rsid w:val="002A3277"/>
    <w:rsid w:val="002A48FB"/>
    <w:rsid w:val="002A49EC"/>
    <w:rsid w:val="002B206D"/>
    <w:rsid w:val="002B4805"/>
    <w:rsid w:val="002B7D0F"/>
    <w:rsid w:val="002C0E8E"/>
    <w:rsid w:val="002C0F28"/>
    <w:rsid w:val="002C5121"/>
    <w:rsid w:val="002D74F5"/>
    <w:rsid w:val="002D7FD5"/>
    <w:rsid w:val="002F070F"/>
    <w:rsid w:val="002F22F9"/>
    <w:rsid w:val="002F26FF"/>
    <w:rsid w:val="002F3981"/>
    <w:rsid w:val="002F65F4"/>
    <w:rsid w:val="00300BAB"/>
    <w:rsid w:val="00301464"/>
    <w:rsid w:val="00301D4C"/>
    <w:rsid w:val="003033CD"/>
    <w:rsid w:val="003073EA"/>
    <w:rsid w:val="0031503F"/>
    <w:rsid w:val="00316948"/>
    <w:rsid w:val="00325926"/>
    <w:rsid w:val="00326632"/>
    <w:rsid w:val="003271B7"/>
    <w:rsid w:val="00327286"/>
    <w:rsid w:val="00333AF8"/>
    <w:rsid w:val="00334663"/>
    <w:rsid w:val="0033615C"/>
    <w:rsid w:val="00340491"/>
    <w:rsid w:val="00347BD3"/>
    <w:rsid w:val="003577BE"/>
    <w:rsid w:val="0036318E"/>
    <w:rsid w:val="00365444"/>
    <w:rsid w:val="00365B7B"/>
    <w:rsid w:val="0036612E"/>
    <w:rsid w:val="003669CD"/>
    <w:rsid w:val="003737CB"/>
    <w:rsid w:val="00374B14"/>
    <w:rsid w:val="00377019"/>
    <w:rsid w:val="00380178"/>
    <w:rsid w:val="003816E2"/>
    <w:rsid w:val="00381F89"/>
    <w:rsid w:val="003825CF"/>
    <w:rsid w:val="00384B75"/>
    <w:rsid w:val="00392A2F"/>
    <w:rsid w:val="00397366"/>
    <w:rsid w:val="003A6B1D"/>
    <w:rsid w:val="003A7DFA"/>
    <w:rsid w:val="003B69D9"/>
    <w:rsid w:val="003D1ABE"/>
    <w:rsid w:val="003D1C3C"/>
    <w:rsid w:val="003D3906"/>
    <w:rsid w:val="003D467B"/>
    <w:rsid w:val="003E2208"/>
    <w:rsid w:val="003E4694"/>
    <w:rsid w:val="003E5A18"/>
    <w:rsid w:val="003E77B7"/>
    <w:rsid w:val="003F5145"/>
    <w:rsid w:val="00403BF5"/>
    <w:rsid w:val="00405867"/>
    <w:rsid w:val="004133AB"/>
    <w:rsid w:val="00413C21"/>
    <w:rsid w:val="00416652"/>
    <w:rsid w:val="004178A1"/>
    <w:rsid w:val="00426B35"/>
    <w:rsid w:val="004332BC"/>
    <w:rsid w:val="004409DE"/>
    <w:rsid w:val="00447671"/>
    <w:rsid w:val="004511EA"/>
    <w:rsid w:val="00452F6E"/>
    <w:rsid w:val="004552C0"/>
    <w:rsid w:val="0045542E"/>
    <w:rsid w:val="00463A7C"/>
    <w:rsid w:val="00463FAB"/>
    <w:rsid w:val="0046714A"/>
    <w:rsid w:val="00471D77"/>
    <w:rsid w:val="00471E3E"/>
    <w:rsid w:val="0047214E"/>
    <w:rsid w:val="00474942"/>
    <w:rsid w:val="00476A42"/>
    <w:rsid w:val="00476B3C"/>
    <w:rsid w:val="00483DF8"/>
    <w:rsid w:val="0048727C"/>
    <w:rsid w:val="00493ED4"/>
    <w:rsid w:val="004A0416"/>
    <w:rsid w:val="004A234D"/>
    <w:rsid w:val="004B1339"/>
    <w:rsid w:val="004D37C5"/>
    <w:rsid w:val="004D5547"/>
    <w:rsid w:val="004E12A5"/>
    <w:rsid w:val="004E1A1C"/>
    <w:rsid w:val="004F0659"/>
    <w:rsid w:val="005140BD"/>
    <w:rsid w:val="0052018D"/>
    <w:rsid w:val="00526CB9"/>
    <w:rsid w:val="00527716"/>
    <w:rsid w:val="00527B20"/>
    <w:rsid w:val="00531599"/>
    <w:rsid w:val="00531D79"/>
    <w:rsid w:val="00532F6E"/>
    <w:rsid w:val="005333BB"/>
    <w:rsid w:val="005371FC"/>
    <w:rsid w:val="005412E9"/>
    <w:rsid w:val="005434A7"/>
    <w:rsid w:val="00552C62"/>
    <w:rsid w:val="005531EC"/>
    <w:rsid w:val="00553814"/>
    <w:rsid w:val="00554AF5"/>
    <w:rsid w:val="005637A0"/>
    <w:rsid w:val="005657C4"/>
    <w:rsid w:val="00565D75"/>
    <w:rsid w:val="00574100"/>
    <w:rsid w:val="00576F17"/>
    <w:rsid w:val="00581DA2"/>
    <w:rsid w:val="005A0152"/>
    <w:rsid w:val="005A04E8"/>
    <w:rsid w:val="005A322C"/>
    <w:rsid w:val="005A499F"/>
    <w:rsid w:val="005A4CD9"/>
    <w:rsid w:val="005B374E"/>
    <w:rsid w:val="005B3EAC"/>
    <w:rsid w:val="005B43E5"/>
    <w:rsid w:val="005B46E5"/>
    <w:rsid w:val="005B4D5F"/>
    <w:rsid w:val="005C0165"/>
    <w:rsid w:val="005C3533"/>
    <w:rsid w:val="005C709B"/>
    <w:rsid w:val="005D1DB7"/>
    <w:rsid w:val="005D7D34"/>
    <w:rsid w:val="005E5EAD"/>
    <w:rsid w:val="005E735E"/>
    <w:rsid w:val="005F1123"/>
    <w:rsid w:val="005F23C7"/>
    <w:rsid w:val="005F4EB5"/>
    <w:rsid w:val="005F5B05"/>
    <w:rsid w:val="006038C0"/>
    <w:rsid w:val="006114CD"/>
    <w:rsid w:val="0061314B"/>
    <w:rsid w:val="006145FA"/>
    <w:rsid w:val="00614640"/>
    <w:rsid w:val="00627FFE"/>
    <w:rsid w:val="00630EF8"/>
    <w:rsid w:val="00632362"/>
    <w:rsid w:val="00640FDF"/>
    <w:rsid w:val="00642172"/>
    <w:rsid w:val="00645DF1"/>
    <w:rsid w:val="0067056E"/>
    <w:rsid w:val="00671ED9"/>
    <w:rsid w:val="0067745B"/>
    <w:rsid w:val="006811A2"/>
    <w:rsid w:val="00682985"/>
    <w:rsid w:val="00682F8C"/>
    <w:rsid w:val="0068300A"/>
    <w:rsid w:val="00690DE2"/>
    <w:rsid w:val="006951C8"/>
    <w:rsid w:val="0069582E"/>
    <w:rsid w:val="006975A7"/>
    <w:rsid w:val="006A1895"/>
    <w:rsid w:val="006A6231"/>
    <w:rsid w:val="006B3BEF"/>
    <w:rsid w:val="006B5369"/>
    <w:rsid w:val="006B7CB0"/>
    <w:rsid w:val="006C07BA"/>
    <w:rsid w:val="006C0E40"/>
    <w:rsid w:val="006C4DB5"/>
    <w:rsid w:val="006D28BC"/>
    <w:rsid w:val="006D5671"/>
    <w:rsid w:val="006D6E95"/>
    <w:rsid w:val="006D7C88"/>
    <w:rsid w:val="006E03A5"/>
    <w:rsid w:val="006E1A71"/>
    <w:rsid w:val="006F10AE"/>
    <w:rsid w:val="006F2AFE"/>
    <w:rsid w:val="006F7ED1"/>
    <w:rsid w:val="00701C24"/>
    <w:rsid w:val="00702367"/>
    <w:rsid w:val="00702AC7"/>
    <w:rsid w:val="00706A1B"/>
    <w:rsid w:val="007109E4"/>
    <w:rsid w:val="00712D82"/>
    <w:rsid w:val="00714334"/>
    <w:rsid w:val="00726FC5"/>
    <w:rsid w:val="00731302"/>
    <w:rsid w:val="00731DB5"/>
    <w:rsid w:val="0073369D"/>
    <w:rsid w:val="0073496C"/>
    <w:rsid w:val="00735556"/>
    <w:rsid w:val="00736CA6"/>
    <w:rsid w:val="007415FC"/>
    <w:rsid w:val="00742E8E"/>
    <w:rsid w:val="00743350"/>
    <w:rsid w:val="00747709"/>
    <w:rsid w:val="00750830"/>
    <w:rsid w:val="00750CA9"/>
    <w:rsid w:val="00750FF9"/>
    <w:rsid w:val="007535DF"/>
    <w:rsid w:val="00755AC9"/>
    <w:rsid w:val="00757327"/>
    <w:rsid w:val="00764A5D"/>
    <w:rsid w:val="007762A9"/>
    <w:rsid w:val="00791BB3"/>
    <w:rsid w:val="00791FB3"/>
    <w:rsid w:val="00792270"/>
    <w:rsid w:val="007A3450"/>
    <w:rsid w:val="007A44B8"/>
    <w:rsid w:val="007A7C0B"/>
    <w:rsid w:val="007B5A14"/>
    <w:rsid w:val="007B7F98"/>
    <w:rsid w:val="007D3D43"/>
    <w:rsid w:val="007E33FA"/>
    <w:rsid w:val="007E4678"/>
    <w:rsid w:val="007E4B60"/>
    <w:rsid w:val="007E660E"/>
    <w:rsid w:val="007F0D7F"/>
    <w:rsid w:val="007F22A3"/>
    <w:rsid w:val="007F74CC"/>
    <w:rsid w:val="008004AB"/>
    <w:rsid w:val="00800F68"/>
    <w:rsid w:val="00804E5B"/>
    <w:rsid w:val="008157D7"/>
    <w:rsid w:val="0082062E"/>
    <w:rsid w:val="0082154A"/>
    <w:rsid w:val="00821848"/>
    <w:rsid w:val="00821F22"/>
    <w:rsid w:val="00832894"/>
    <w:rsid w:val="0083478C"/>
    <w:rsid w:val="008372DD"/>
    <w:rsid w:val="00845A44"/>
    <w:rsid w:val="00853441"/>
    <w:rsid w:val="00855627"/>
    <w:rsid w:val="008606BD"/>
    <w:rsid w:val="00863550"/>
    <w:rsid w:val="00865473"/>
    <w:rsid w:val="0086744B"/>
    <w:rsid w:val="00871118"/>
    <w:rsid w:val="00875A4E"/>
    <w:rsid w:val="00882C9E"/>
    <w:rsid w:val="00891C02"/>
    <w:rsid w:val="00892C46"/>
    <w:rsid w:val="00893974"/>
    <w:rsid w:val="00894F54"/>
    <w:rsid w:val="00895951"/>
    <w:rsid w:val="008A3565"/>
    <w:rsid w:val="008A3C2F"/>
    <w:rsid w:val="008A5FAE"/>
    <w:rsid w:val="008A73EE"/>
    <w:rsid w:val="008C1AA0"/>
    <w:rsid w:val="008C299E"/>
    <w:rsid w:val="008C7656"/>
    <w:rsid w:val="008E5B57"/>
    <w:rsid w:val="008F4240"/>
    <w:rsid w:val="008F5B47"/>
    <w:rsid w:val="008F5C1F"/>
    <w:rsid w:val="008F65EB"/>
    <w:rsid w:val="008F733F"/>
    <w:rsid w:val="008F7D43"/>
    <w:rsid w:val="00915277"/>
    <w:rsid w:val="009212AF"/>
    <w:rsid w:val="009217D8"/>
    <w:rsid w:val="00932791"/>
    <w:rsid w:val="00932862"/>
    <w:rsid w:val="009346E0"/>
    <w:rsid w:val="00935D0F"/>
    <w:rsid w:val="009378AC"/>
    <w:rsid w:val="00940D30"/>
    <w:rsid w:val="009442E7"/>
    <w:rsid w:val="00945904"/>
    <w:rsid w:val="0094729E"/>
    <w:rsid w:val="00951DBA"/>
    <w:rsid w:val="00952EF6"/>
    <w:rsid w:val="009568C6"/>
    <w:rsid w:val="009703C7"/>
    <w:rsid w:val="00972EF4"/>
    <w:rsid w:val="00973F5A"/>
    <w:rsid w:val="00977AB2"/>
    <w:rsid w:val="00982688"/>
    <w:rsid w:val="00990DA5"/>
    <w:rsid w:val="009912EF"/>
    <w:rsid w:val="00995918"/>
    <w:rsid w:val="009A10FC"/>
    <w:rsid w:val="009A432B"/>
    <w:rsid w:val="009B423B"/>
    <w:rsid w:val="009B5AF8"/>
    <w:rsid w:val="009C026C"/>
    <w:rsid w:val="009C50F7"/>
    <w:rsid w:val="009C5D84"/>
    <w:rsid w:val="009D45FE"/>
    <w:rsid w:val="009D6C0D"/>
    <w:rsid w:val="009D76BC"/>
    <w:rsid w:val="009E63DB"/>
    <w:rsid w:val="009F08A8"/>
    <w:rsid w:val="009F40CA"/>
    <w:rsid w:val="00A0260D"/>
    <w:rsid w:val="00A036E5"/>
    <w:rsid w:val="00A0612A"/>
    <w:rsid w:val="00A0781A"/>
    <w:rsid w:val="00A10170"/>
    <w:rsid w:val="00A137EA"/>
    <w:rsid w:val="00A13EE0"/>
    <w:rsid w:val="00A14A26"/>
    <w:rsid w:val="00A1562C"/>
    <w:rsid w:val="00A210BB"/>
    <w:rsid w:val="00A25199"/>
    <w:rsid w:val="00A25448"/>
    <w:rsid w:val="00A3319A"/>
    <w:rsid w:val="00A3373C"/>
    <w:rsid w:val="00A44E24"/>
    <w:rsid w:val="00A465E8"/>
    <w:rsid w:val="00A5045B"/>
    <w:rsid w:val="00A50848"/>
    <w:rsid w:val="00A57C24"/>
    <w:rsid w:val="00A602FC"/>
    <w:rsid w:val="00A70C91"/>
    <w:rsid w:val="00A72AE8"/>
    <w:rsid w:val="00A747F8"/>
    <w:rsid w:val="00A756EA"/>
    <w:rsid w:val="00A81130"/>
    <w:rsid w:val="00A834D1"/>
    <w:rsid w:val="00A83F6F"/>
    <w:rsid w:val="00A85233"/>
    <w:rsid w:val="00A92ABB"/>
    <w:rsid w:val="00A94ED1"/>
    <w:rsid w:val="00AA775A"/>
    <w:rsid w:val="00AB0983"/>
    <w:rsid w:val="00AB0B5A"/>
    <w:rsid w:val="00AB1573"/>
    <w:rsid w:val="00AB18E3"/>
    <w:rsid w:val="00AB5E2C"/>
    <w:rsid w:val="00AC4E0F"/>
    <w:rsid w:val="00AD368C"/>
    <w:rsid w:val="00AD6E6F"/>
    <w:rsid w:val="00AD7909"/>
    <w:rsid w:val="00AE3826"/>
    <w:rsid w:val="00AE63A6"/>
    <w:rsid w:val="00AE6746"/>
    <w:rsid w:val="00AF0B09"/>
    <w:rsid w:val="00AF1BCB"/>
    <w:rsid w:val="00AF222D"/>
    <w:rsid w:val="00AF6BC9"/>
    <w:rsid w:val="00B02290"/>
    <w:rsid w:val="00B12C61"/>
    <w:rsid w:val="00B12CF6"/>
    <w:rsid w:val="00B15695"/>
    <w:rsid w:val="00B162B8"/>
    <w:rsid w:val="00B2185D"/>
    <w:rsid w:val="00B22432"/>
    <w:rsid w:val="00B24638"/>
    <w:rsid w:val="00B2541F"/>
    <w:rsid w:val="00B35AE1"/>
    <w:rsid w:val="00B37F1A"/>
    <w:rsid w:val="00B4158E"/>
    <w:rsid w:val="00B44747"/>
    <w:rsid w:val="00B45CF3"/>
    <w:rsid w:val="00B46D13"/>
    <w:rsid w:val="00B50683"/>
    <w:rsid w:val="00B50847"/>
    <w:rsid w:val="00B52366"/>
    <w:rsid w:val="00B525EB"/>
    <w:rsid w:val="00B547B5"/>
    <w:rsid w:val="00B66999"/>
    <w:rsid w:val="00B7234C"/>
    <w:rsid w:val="00B726D6"/>
    <w:rsid w:val="00B731F7"/>
    <w:rsid w:val="00B770F2"/>
    <w:rsid w:val="00B80990"/>
    <w:rsid w:val="00B83A39"/>
    <w:rsid w:val="00B95D05"/>
    <w:rsid w:val="00B975A6"/>
    <w:rsid w:val="00BA26B8"/>
    <w:rsid w:val="00BB1ECC"/>
    <w:rsid w:val="00BC0A1D"/>
    <w:rsid w:val="00BC4D35"/>
    <w:rsid w:val="00BC5428"/>
    <w:rsid w:val="00BD133A"/>
    <w:rsid w:val="00BD14E8"/>
    <w:rsid w:val="00BD2F55"/>
    <w:rsid w:val="00BD4A31"/>
    <w:rsid w:val="00BE0E09"/>
    <w:rsid w:val="00BE248A"/>
    <w:rsid w:val="00BF1CAB"/>
    <w:rsid w:val="00BF61D8"/>
    <w:rsid w:val="00C00C43"/>
    <w:rsid w:val="00C01678"/>
    <w:rsid w:val="00C043CB"/>
    <w:rsid w:val="00C1343D"/>
    <w:rsid w:val="00C1666A"/>
    <w:rsid w:val="00C21D4D"/>
    <w:rsid w:val="00C23EA4"/>
    <w:rsid w:val="00C251E6"/>
    <w:rsid w:val="00C27FA9"/>
    <w:rsid w:val="00C3037A"/>
    <w:rsid w:val="00C34A86"/>
    <w:rsid w:val="00C37C0B"/>
    <w:rsid w:val="00C447EB"/>
    <w:rsid w:val="00C50A4E"/>
    <w:rsid w:val="00C5379C"/>
    <w:rsid w:val="00C53982"/>
    <w:rsid w:val="00C5728B"/>
    <w:rsid w:val="00C57A71"/>
    <w:rsid w:val="00C60AE7"/>
    <w:rsid w:val="00C66900"/>
    <w:rsid w:val="00C671B7"/>
    <w:rsid w:val="00C71191"/>
    <w:rsid w:val="00C743CE"/>
    <w:rsid w:val="00C754BE"/>
    <w:rsid w:val="00C81F5C"/>
    <w:rsid w:val="00C855B2"/>
    <w:rsid w:val="00C90DD6"/>
    <w:rsid w:val="00C921B4"/>
    <w:rsid w:val="00CA7352"/>
    <w:rsid w:val="00CB6D0E"/>
    <w:rsid w:val="00CC107B"/>
    <w:rsid w:val="00CC4BDD"/>
    <w:rsid w:val="00CC5B65"/>
    <w:rsid w:val="00CD08FE"/>
    <w:rsid w:val="00CD1183"/>
    <w:rsid w:val="00CD23A5"/>
    <w:rsid w:val="00CD6248"/>
    <w:rsid w:val="00CD6D6D"/>
    <w:rsid w:val="00CF4312"/>
    <w:rsid w:val="00CF6876"/>
    <w:rsid w:val="00D049F0"/>
    <w:rsid w:val="00D059A9"/>
    <w:rsid w:val="00D05DD9"/>
    <w:rsid w:val="00D0675D"/>
    <w:rsid w:val="00D06A50"/>
    <w:rsid w:val="00D06CA6"/>
    <w:rsid w:val="00D127D5"/>
    <w:rsid w:val="00D13370"/>
    <w:rsid w:val="00D22262"/>
    <w:rsid w:val="00D22CA2"/>
    <w:rsid w:val="00D24CC3"/>
    <w:rsid w:val="00D2719C"/>
    <w:rsid w:val="00D271BF"/>
    <w:rsid w:val="00D30E19"/>
    <w:rsid w:val="00D33B6D"/>
    <w:rsid w:val="00D349DB"/>
    <w:rsid w:val="00D34D62"/>
    <w:rsid w:val="00D36D51"/>
    <w:rsid w:val="00D501B6"/>
    <w:rsid w:val="00D509C4"/>
    <w:rsid w:val="00D51193"/>
    <w:rsid w:val="00D51912"/>
    <w:rsid w:val="00D57168"/>
    <w:rsid w:val="00D72296"/>
    <w:rsid w:val="00D72CEF"/>
    <w:rsid w:val="00D7516F"/>
    <w:rsid w:val="00D8034E"/>
    <w:rsid w:val="00D8398C"/>
    <w:rsid w:val="00D84221"/>
    <w:rsid w:val="00D86C73"/>
    <w:rsid w:val="00D900D4"/>
    <w:rsid w:val="00D910CB"/>
    <w:rsid w:val="00D916ED"/>
    <w:rsid w:val="00D9706F"/>
    <w:rsid w:val="00DA14DD"/>
    <w:rsid w:val="00DA56DF"/>
    <w:rsid w:val="00DB072A"/>
    <w:rsid w:val="00DB25A5"/>
    <w:rsid w:val="00DB4206"/>
    <w:rsid w:val="00DC0EC7"/>
    <w:rsid w:val="00DC17FC"/>
    <w:rsid w:val="00DC39C5"/>
    <w:rsid w:val="00DD72C5"/>
    <w:rsid w:val="00DE7D04"/>
    <w:rsid w:val="00DF0F22"/>
    <w:rsid w:val="00DF27E3"/>
    <w:rsid w:val="00DF3336"/>
    <w:rsid w:val="00DF6C0A"/>
    <w:rsid w:val="00DF6D2E"/>
    <w:rsid w:val="00E035B1"/>
    <w:rsid w:val="00E03C2F"/>
    <w:rsid w:val="00E145E6"/>
    <w:rsid w:val="00E21046"/>
    <w:rsid w:val="00E21A0C"/>
    <w:rsid w:val="00E30229"/>
    <w:rsid w:val="00E35B6A"/>
    <w:rsid w:val="00E35E4D"/>
    <w:rsid w:val="00E43A2C"/>
    <w:rsid w:val="00E46404"/>
    <w:rsid w:val="00E46C02"/>
    <w:rsid w:val="00E512B7"/>
    <w:rsid w:val="00E516A8"/>
    <w:rsid w:val="00E61EFD"/>
    <w:rsid w:val="00E62E96"/>
    <w:rsid w:val="00E65438"/>
    <w:rsid w:val="00E71874"/>
    <w:rsid w:val="00E724E0"/>
    <w:rsid w:val="00E74CDA"/>
    <w:rsid w:val="00E824DE"/>
    <w:rsid w:val="00E841A9"/>
    <w:rsid w:val="00E84A86"/>
    <w:rsid w:val="00E84ACF"/>
    <w:rsid w:val="00E85CA6"/>
    <w:rsid w:val="00E9234A"/>
    <w:rsid w:val="00E97F39"/>
    <w:rsid w:val="00EA6DD6"/>
    <w:rsid w:val="00EA6EB5"/>
    <w:rsid w:val="00EB11E6"/>
    <w:rsid w:val="00EB25A6"/>
    <w:rsid w:val="00EC2157"/>
    <w:rsid w:val="00EC6E73"/>
    <w:rsid w:val="00ED0295"/>
    <w:rsid w:val="00ED0D23"/>
    <w:rsid w:val="00ED1E35"/>
    <w:rsid w:val="00ED3624"/>
    <w:rsid w:val="00ED5912"/>
    <w:rsid w:val="00EE2E6D"/>
    <w:rsid w:val="00EE2FBC"/>
    <w:rsid w:val="00EE3044"/>
    <w:rsid w:val="00EE7CB4"/>
    <w:rsid w:val="00EF5585"/>
    <w:rsid w:val="00EF64DD"/>
    <w:rsid w:val="00F10505"/>
    <w:rsid w:val="00F10845"/>
    <w:rsid w:val="00F11DBE"/>
    <w:rsid w:val="00F12B4D"/>
    <w:rsid w:val="00F17D47"/>
    <w:rsid w:val="00F23684"/>
    <w:rsid w:val="00F344B2"/>
    <w:rsid w:val="00F34F3B"/>
    <w:rsid w:val="00F35411"/>
    <w:rsid w:val="00F45EF3"/>
    <w:rsid w:val="00F52150"/>
    <w:rsid w:val="00F52F43"/>
    <w:rsid w:val="00F575F4"/>
    <w:rsid w:val="00F60ABD"/>
    <w:rsid w:val="00F67A2D"/>
    <w:rsid w:val="00F73ABB"/>
    <w:rsid w:val="00F75799"/>
    <w:rsid w:val="00F81FBA"/>
    <w:rsid w:val="00F827C5"/>
    <w:rsid w:val="00F84F9D"/>
    <w:rsid w:val="00F86A4E"/>
    <w:rsid w:val="00F916B7"/>
    <w:rsid w:val="00F919C8"/>
    <w:rsid w:val="00F91F3F"/>
    <w:rsid w:val="00F930A6"/>
    <w:rsid w:val="00FA0DD1"/>
    <w:rsid w:val="00FA692A"/>
    <w:rsid w:val="00FA7298"/>
    <w:rsid w:val="00FA7508"/>
    <w:rsid w:val="00FA792B"/>
    <w:rsid w:val="00FB16B1"/>
    <w:rsid w:val="00FB1E1F"/>
    <w:rsid w:val="00FB3F02"/>
    <w:rsid w:val="00FC60C1"/>
    <w:rsid w:val="00FC6893"/>
    <w:rsid w:val="00FD031E"/>
    <w:rsid w:val="00FD3F11"/>
    <w:rsid w:val="00FE0F2A"/>
    <w:rsid w:val="00FE150D"/>
    <w:rsid w:val="00FE1511"/>
    <w:rsid w:val="00FE5A92"/>
    <w:rsid w:val="00FE79D1"/>
    <w:rsid w:val="00FF214B"/>
    <w:rsid w:val="00FF26B3"/>
    <w:rsid w:val="00FF2BDC"/>
    <w:rsid w:val="00FF66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1DBD923F-57EC-4BD5-8719-C3AF03600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0D7F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F52150"/>
    <w:pPr>
      <w:keepNext/>
      <w:spacing w:after="0" w:line="240" w:lineRule="auto"/>
      <w:outlineLvl w:val="0"/>
    </w:pPr>
    <w:rPr>
      <w:rFonts w:ascii="Arial" w:eastAsia="Times New Roman" w:hAnsi="Arial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A7352"/>
    <w:pPr>
      <w:keepNext/>
      <w:spacing w:after="0" w:line="360" w:lineRule="auto"/>
      <w:outlineLvl w:val="1"/>
    </w:pPr>
    <w:rPr>
      <w:rFonts w:ascii="Arial" w:eastAsia="Times New Roman" w:hAnsi="Arial"/>
      <w:color w:val="000000"/>
      <w:sz w:val="24"/>
      <w:szCs w:val="20"/>
    </w:rPr>
  </w:style>
  <w:style w:type="paragraph" w:styleId="30">
    <w:name w:val="heading 3"/>
    <w:basedOn w:val="a"/>
    <w:next w:val="a"/>
    <w:link w:val="31"/>
    <w:qFormat/>
    <w:rsid w:val="00F52150"/>
    <w:pPr>
      <w:keepNext/>
      <w:spacing w:after="0" w:line="240" w:lineRule="auto"/>
      <w:outlineLvl w:val="2"/>
    </w:pPr>
    <w:rPr>
      <w:rFonts w:ascii="Arial" w:eastAsia="Times New Roman" w:hAnsi="Arial"/>
      <w:color w:val="FF0000"/>
      <w:sz w:val="4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F52150"/>
    <w:pPr>
      <w:keepNext/>
      <w:spacing w:after="0" w:line="240" w:lineRule="auto"/>
      <w:jc w:val="both"/>
      <w:outlineLvl w:val="3"/>
    </w:pPr>
    <w:rPr>
      <w:rFonts w:ascii="Arial" w:eastAsia="Times New Roman" w:hAnsi="Arial"/>
      <w:b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F52150"/>
    <w:pPr>
      <w:keepNext/>
      <w:spacing w:after="0" w:line="240" w:lineRule="auto"/>
      <w:jc w:val="both"/>
      <w:outlineLvl w:val="5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F52150"/>
    <w:pPr>
      <w:keepNext/>
      <w:spacing w:after="0" w:line="240" w:lineRule="auto"/>
      <w:jc w:val="both"/>
      <w:outlineLvl w:val="6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3037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C3037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link w:val="a4"/>
    <w:uiPriority w:val="34"/>
    <w:qFormat/>
    <w:rsid w:val="00C3037A"/>
    <w:pPr>
      <w:ind w:left="720"/>
      <w:contextualSpacing/>
    </w:pPr>
  </w:style>
  <w:style w:type="paragraph" w:customStyle="1" w:styleId="ConsNormal">
    <w:name w:val="ConsNormal"/>
    <w:rsid w:val="00C3037A"/>
    <w:pPr>
      <w:widowControl w:val="0"/>
      <w:ind w:right="19772" w:firstLine="720"/>
    </w:pPr>
    <w:rPr>
      <w:rFonts w:ascii="Arial" w:hAnsi="Arial"/>
      <w:snapToGrid w:val="0"/>
    </w:rPr>
  </w:style>
  <w:style w:type="table" w:styleId="a5">
    <w:name w:val="Table Grid"/>
    <w:basedOn w:val="a1"/>
    <w:uiPriority w:val="39"/>
    <w:rsid w:val="009378AC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rsid w:val="00377019"/>
    <w:pPr>
      <w:spacing w:after="0" w:line="240" w:lineRule="auto"/>
      <w:jc w:val="both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377019"/>
    <w:rPr>
      <w:b/>
      <w:sz w:val="28"/>
      <w:lang w:val="ru-RU" w:eastAsia="ru-RU" w:bidi="ar-SA"/>
    </w:rPr>
  </w:style>
  <w:style w:type="paragraph" w:styleId="a6">
    <w:name w:val="Balloon Text"/>
    <w:basedOn w:val="a"/>
    <w:link w:val="a7"/>
    <w:uiPriority w:val="99"/>
    <w:rsid w:val="001610BC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B2541F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B2541F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20">
    <w:name w:val="Заголовок 2 Знак"/>
    <w:basedOn w:val="a0"/>
    <w:link w:val="2"/>
    <w:rsid w:val="00CA7352"/>
    <w:rPr>
      <w:rFonts w:ascii="Arial" w:hAnsi="Arial"/>
      <w:color w:val="000000"/>
      <w:sz w:val="24"/>
    </w:rPr>
  </w:style>
  <w:style w:type="paragraph" w:styleId="a8">
    <w:name w:val="Body Text Indent"/>
    <w:basedOn w:val="a"/>
    <w:link w:val="a9"/>
    <w:rsid w:val="000E4B35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0E4B35"/>
    <w:rPr>
      <w:rFonts w:ascii="Calibri" w:eastAsia="Calibri" w:hAnsi="Calibri"/>
      <w:sz w:val="22"/>
      <w:szCs w:val="22"/>
      <w:lang w:eastAsia="en-US"/>
    </w:rPr>
  </w:style>
  <w:style w:type="paragraph" w:styleId="aa">
    <w:name w:val="Body Text"/>
    <w:basedOn w:val="a"/>
    <w:link w:val="ab"/>
    <w:rsid w:val="000E4B35"/>
    <w:pPr>
      <w:spacing w:after="120"/>
    </w:pPr>
  </w:style>
  <w:style w:type="character" w:customStyle="1" w:styleId="ab">
    <w:name w:val="Основной текст Знак"/>
    <w:basedOn w:val="a0"/>
    <w:link w:val="aa"/>
    <w:rsid w:val="000E4B35"/>
    <w:rPr>
      <w:rFonts w:ascii="Calibri" w:eastAsia="Calibri" w:hAnsi="Calibri"/>
      <w:sz w:val="22"/>
      <w:szCs w:val="22"/>
      <w:lang w:eastAsia="en-US"/>
    </w:rPr>
  </w:style>
  <w:style w:type="paragraph" w:customStyle="1" w:styleId="Style6">
    <w:name w:val="Style6"/>
    <w:basedOn w:val="a"/>
    <w:uiPriority w:val="99"/>
    <w:rsid w:val="000E4B35"/>
    <w:pPr>
      <w:widowControl w:val="0"/>
      <w:autoSpaceDE w:val="0"/>
      <w:autoSpaceDN w:val="0"/>
      <w:adjustRightInd w:val="0"/>
      <w:spacing w:after="0" w:line="235" w:lineRule="exact"/>
      <w:ind w:firstLine="30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0">
    <w:name w:val="Font Style30"/>
    <w:basedOn w:val="a0"/>
    <w:rsid w:val="000E4B35"/>
    <w:rPr>
      <w:rFonts w:ascii="Times New Roman" w:hAnsi="Times New Roman" w:cs="Times New Roman"/>
      <w:b/>
      <w:bCs/>
      <w:sz w:val="16"/>
      <w:szCs w:val="16"/>
    </w:rPr>
  </w:style>
  <w:style w:type="paragraph" w:styleId="ac">
    <w:name w:val="header"/>
    <w:basedOn w:val="a"/>
    <w:link w:val="ad"/>
    <w:uiPriority w:val="99"/>
    <w:rsid w:val="009703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703C7"/>
    <w:rPr>
      <w:rFonts w:ascii="Calibri" w:eastAsia="Calibri" w:hAnsi="Calibri"/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rsid w:val="009703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703C7"/>
    <w:rPr>
      <w:rFonts w:ascii="Calibri" w:eastAsia="Calibri" w:hAnsi="Calibri"/>
      <w:sz w:val="22"/>
      <w:szCs w:val="22"/>
      <w:lang w:eastAsia="en-US"/>
    </w:rPr>
  </w:style>
  <w:style w:type="paragraph" w:styleId="af0">
    <w:name w:val="endnote text"/>
    <w:basedOn w:val="a"/>
    <w:link w:val="af1"/>
    <w:rsid w:val="00AF0B09"/>
    <w:pPr>
      <w:spacing w:after="0" w:line="240" w:lineRule="auto"/>
    </w:pPr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rsid w:val="00AF0B09"/>
    <w:rPr>
      <w:rFonts w:ascii="Calibri" w:eastAsia="Calibri" w:hAnsi="Calibri"/>
      <w:lang w:eastAsia="en-US"/>
    </w:rPr>
  </w:style>
  <w:style w:type="character" w:styleId="af2">
    <w:name w:val="endnote reference"/>
    <w:basedOn w:val="a0"/>
    <w:rsid w:val="00AF0B09"/>
    <w:rPr>
      <w:vertAlign w:val="superscript"/>
    </w:rPr>
  </w:style>
  <w:style w:type="character" w:customStyle="1" w:styleId="FontStyle24">
    <w:name w:val="Font Style24"/>
    <w:basedOn w:val="a0"/>
    <w:uiPriority w:val="99"/>
    <w:rsid w:val="007535DF"/>
    <w:rPr>
      <w:rFonts w:ascii="Times New Roman" w:hAnsi="Times New Roman" w:cs="Times New Roman"/>
      <w:sz w:val="24"/>
      <w:szCs w:val="24"/>
    </w:rPr>
  </w:style>
  <w:style w:type="character" w:customStyle="1" w:styleId="af3">
    <w:name w:val="Основной текст_"/>
    <w:link w:val="32"/>
    <w:locked/>
    <w:rsid w:val="00C743CE"/>
    <w:rPr>
      <w:sz w:val="27"/>
      <w:szCs w:val="27"/>
      <w:shd w:val="clear" w:color="auto" w:fill="FFFFFF"/>
    </w:rPr>
  </w:style>
  <w:style w:type="paragraph" w:customStyle="1" w:styleId="32">
    <w:name w:val="Основной текст3"/>
    <w:basedOn w:val="a"/>
    <w:link w:val="af3"/>
    <w:rsid w:val="00C743CE"/>
    <w:pPr>
      <w:widowControl w:val="0"/>
      <w:shd w:val="clear" w:color="auto" w:fill="FFFFFF"/>
      <w:spacing w:before="360" w:after="120" w:line="317" w:lineRule="exact"/>
      <w:ind w:hanging="320"/>
      <w:jc w:val="both"/>
    </w:pPr>
    <w:rPr>
      <w:rFonts w:ascii="Times New Roman" w:eastAsia="Times New Roman" w:hAnsi="Times New Roman"/>
      <w:sz w:val="27"/>
      <w:szCs w:val="27"/>
      <w:lang w:eastAsia="ru-RU"/>
    </w:rPr>
  </w:style>
  <w:style w:type="character" w:customStyle="1" w:styleId="ConsPlusNormal0">
    <w:name w:val="ConsPlusNormal Знак"/>
    <w:link w:val="ConsPlusNormal"/>
    <w:rsid w:val="00137E09"/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F52150"/>
    <w:rPr>
      <w:rFonts w:ascii="Arial" w:hAnsi="Arial"/>
      <w:sz w:val="24"/>
    </w:rPr>
  </w:style>
  <w:style w:type="character" w:customStyle="1" w:styleId="31">
    <w:name w:val="Заголовок 3 Знак"/>
    <w:basedOn w:val="a0"/>
    <w:link w:val="30"/>
    <w:rsid w:val="00F52150"/>
    <w:rPr>
      <w:rFonts w:ascii="Arial" w:hAnsi="Arial"/>
      <w:color w:val="FF0000"/>
      <w:sz w:val="48"/>
    </w:rPr>
  </w:style>
  <w:style w:type="character" w:customStyle="1" w:styleId="40">
    <w:name w:val="Заголовок 4 Знак"/>
    <w:basedOn w:val="a0"/>
    <w:link w:val="4"/>
    <w:rsid w:val="00F52150"/>
    <w:rPr>
      <w:rFonts w:ascii="Arial" w:hAnsi="Arial"/>
      <w:b/>
      <w:sz w:val="28"/>
    </w:rPr>
  </w:style>
  <w:style w:type="character" w:customStyle="1" w:styleId="60">
    <w:name w:val="Заголовок 6 Знак"/>
    <w:basedOn w:val="a0"/>
    <w:link w:val="6"/>
    <w:rsid w:val="00F52150"/>
    <w:rPr>
      <w:sz w:val="24"/>
    </w:rPr>
  </w:style>
  <w:style w:type="character" w:customStyle="1" w:styleId="70">
    <w:name w:val="Заголовок 7 Знак"/>
    <w:basedOn w:val="a0"/>
    <w:link w:val="7"/>
    <w:rsid w:val="00F52150"/>
    <w:rPr>
      <w:sz w:val="24"/>
    </w:rPr>
  </w:style>
  <w:style w:type="numbering" w:customStyle="1" w:styleId="11">
    <w:name w:val="Нет списка1"/>
    <w:next w:val="a2"/>
    <w:semiHidden/>
    <w:rsid w:val="00F52150"/>
  </w:style>
  <w:style w:type="paragraph" w:styleId="3">
    <w:name w:val="List 3"/>
    <w:basedOn w:val="a"/>
    <w:rsid w:val="00F52150"/>
    <w:pPr>
      <w:numPr>
        <w:ilvl w:val="2"/>
        <w:numId w:val="1"/>
      </w:numPr>
      <w:tabs>
        <w:tab w:val="num" w:pos="425"/>
      </w:tabs>
      <w:spacing w:after="0" w:line="240" w:lineRule="auto"/>
      <w:ind w:left="425" w:hanging="425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Title">
    <w:name w:val="ConsTitle"/>
    <w:rsid w:val="00F52150"/>
    <w:pPr>
      <w:widowControl w:val="0"/>
      <w:ind w:right="19772"/>
    </w:pPr>
    <w:rPr>
      <w:rFonts w:ascii="Arial" w:hAnsi="Arial"/>
      <w:b/>
      <w:snapToGrid w:val="0"/>
      <w:sz w:val="16"/>
    </w:rPr>
  </w:style>
  <w:style w:type="paragraph" w:styleId="23">
    <w:name w:val="Body Text Indent 2"/>
    <w:basedOn w:val="a"/>
    <w:link w:val="24"/>
    <w:rsid w:val="00F52150"/>
    <w:pPr>
      <w:spacing w:after="0" w:line="360" w:lineRule="auto"/>
      <w:ind w:firstLine="709"/>
      <w:jc w:val="both"/>
    </w:pPr>
    <w:rPr>
      <w:rFonts w:ascii="Arial" w:eastAsia="Times New Roman" w:hAnsi="Arial"/>
      <w:sz w:val="24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F52150"/>
    <w:rPr>
      <w:rFonts w:ascii="Arial" w:hAnsi="Arial"/>
      <w:sz w:val="24"/>
    </w:rPr>
  </w:style>
  <w:style w:type="paragraph" w:styleId="33">
    <w:name w:val="Body Text 3"/>
    <w:basedOn w:val="a"/>
    <w:link w:val="34"/>
    <w:rsid w:val="00F52150"/>
    <w:pPr>
      <w:spacing w:after="0" w:line="240" w:lineRule="auto"/>
      <w:ind w:right="5498"/>
      <w:jc w:val="both"/>
    </w:pPr>
    <w:rPr>
      <w:rFonts w:ascii="Arial" w:eastAsia="Times New Roman" w:hAnsi="Arial"/>
      <w:sz w:val="24"/>
      <w:szCs w:val="20"/>
      <w:lang w:eastAsia="ru-RU"/>
    </w:rPr>
  </w:style>
  <w:style w:type="character" w:customStyle="1" w:styleId="34">
    <w:name w:val="Основной текст 3 Знак"/>
    <w:basedOn w:val="a0"/>
    <w:link w:val="33"/>
    <w:rsid w:val="00F52150"/>
    <w:rPr>
      <w:rFonts w:ascii="Arial" w:hAnsi="Arial"/>
      <w:sz w:val="24"/>
    </w:rPr>
  </w:style>
  <w:style w:type="paragraph" w:customStyle="1" w:styleId="ConsNonformat">
    <w:name w:val="ConsNonformat"/>
    <w:rsid w:val="00F52150"/>
    <w:pPr>
      <w:widowControl w:val="0"/>
      <w:ind w:right="19772"/>
    </w:pPr>
    <w:rPr>
      <w:rFonts w:ascii="Courier New" w:hAnsi="Courier New"/>
      <w:snapToGrid w:val="0"/>
    </w:rPr>
  </w:style>
  <w:style w:type="paragraph" w:styleId="35">
    <w:name w:val="Body Text Indent 3"/>
    <w:basedOn w:val="a"/>
    <w:link w:val="36"/>
    <w:rsid w:val="00F52150"/>
    <w:pPr>
      <w:spacing w:after="0" w:line="360" w:lineRule="auto"/>
      <w:ind w:firstLine="734"/>
      <w:jc w:val="both"/>
    </w:pPr>
    <w:rPr>
      <w:rFonts w:ascii="Arial" w:eastAsia="Times New Roman" w:hAnsi="Arial"/>
      <w:sz w:val="24"/>
      <w:szCs w:val="20"/>
      <w:lang w:eastAsia="ru-RU"/>
    </w:rPr>
  </w:style>
  <w:style w:type="character" w:customStyle="1" w:styleId="36">
    <w:name w:val="Основной текст с отступом 3 Знак"/>
    <w:basedOn w:val="a0"/>
    <w:link w:val="35"/>
    <w:rsid w:val="00F52150"/>
    <w:rPr>
      <w:rFonts w:ascii="Arial" w:hAnsi="Arial"/>
      <w:sz w:val="24"/>
    </w:rPr>
  </w:style>
  <w:style w:type="table" w:customStyle="1" w:styleId="12">
    <w:name w:val="Сетка таблицы1"/>
    <w:basedOn w:val="a1"/>
    <w:next w:val="a5"/>
    <w:uiPriority w:val="39"/>
    <w:rsid w:val="00F521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4">
    <w:name w:val="Font Style14"/>
    <w:rsid w:val="00F52150"/>
    <w:rPr>
      <w:rFonts w:ascii="Times New Roman" w:hAnsi="Times New Roman" w:cs="Times New Roman"/>
      <w:sz w:val="26"/>
      <w:szCs w:val="26"/>
    </w:rPr>
  </w:style>
  <w:style w:type="character" w:styleId="af4">
    <w:name w:val="page number"/>
    <w:basedOn w:val="a0"/>
    <w:rsid w:val="00F52150"/>
  </w:style>
  <w:style w:type="character" w:customStyle="1" w:styleId="a7">
    <w:name w:val="Текст выноски Знак"/>
    <w:link w:val="a6"/>
    <w:uiPriority w:val="99"/>
    <w:rsid w:val="00F52150"/>
    <w:rPr>
      <w:rFonts w:ascii="Tahoma" w:eastAsia="Calibri" w:hAnsi="Tahoma" w:cs="Tahoma"/>
      <w:sz w:val="16"/>
      <w:szCs w:val="16"/>
      <w:lang w:eastAsia="en-US"/>
    </w:rPr>
  </w:style>
  <w:style w:type="character" w:styleId="af5">
    <w:name w:val="Hyperlink"/>
    <w:uiPriority w:val="99"/>
    <w:rsid w:val="00F52150"/>
    <w:rPr>
      <w:color w:val="0000FF"/>
      <w:u w:val="single"/>
    </w:rPr>
  </w:style>
  <w:style w:type="paragraph" w:styleId="af6">
    <w:name w:val="No Spacing"/>
    <w:link w:val="af7"/>
    <w:uiPriority w:val="1"/>
    <w:qFormat/>
    <w:rsid w:val="00F52150"/>
    <w:rPr>
      <w:rFonts w:ascii="Calibri" w:eastAsia="Calibri" w:hAnsi="Calibri"/>
      <w:sz w:val="22"/>
      <w:szCs w:val="22"/>
      <w:lang w:eastAsia="en-US"/>
    </w:rPr>
  </w:style>
  <w:style w:type="paragraph" w:styleId="af8">
    <w:name w:val="Normal (Web)"/>
    <w:basedOn w:val="a"/>
    <w:uiPriority w:val="99"/>
    <w:unhideWhenUsed/>
    <w:rsid w:val="00F52150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7415FC"/>
  </w:style>
  <w:style w:type="numbering" w:customStyle="1" w:styleId="110">
    <w:name w:val="Нет списка11"/>
    <w:next w:val="a2"/>
    <w:uiPriority w:val="99"/>
    <w:semiHidden/>
    <w:unhideWhenUsed/>
    <w:rsid w:val="007415FC"/>
  </w:style>
  <w:style w:type="paragraph" w:customStyle="1" w:styleId="13">
    <w:name w:val="Текст сноски1"/>
    <w:basedOn w:val="a"/>
    <w:next w:val="af9"/>
    <w:link w:val="afa"/>
    <w:uiPriority w:val="99"/>
    <w:semiHidden/>
    <w:unhideWhenUsed/>
    <w:rsid w:val="007415F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a">
    <w:name w:val="Текст сноски Знак"/>
    <w:basedOn w:val="a0"/>
    <w:link w:val="13"/>
    <w:uiPriority w:val="99"/>
    <w:semiHidden/>
    <w:rsid w:val="007415FC"/>
    <w:rPr>
      <w:sz w:val="20"/>
      <w:szCs w:val="20"/>
    </w:rPr>
  </w:style>
  <w:style w:type="character" w:styleId="afb">
    <w:name w:val="footnote reference"/>
    <w:basedOn w:val="a0"/>
    <w:uiPriority w:val="99"/>
    <w:unhideWhenUsed/>
    <w:rsid w:val="007415FC"/>
    <w:rPr>
      <w:vertAlign w:val="superscript"/>
    </w:rPr>
  </w:style>
  <w:style w:type="table" w:customStyle="1" w:styleId="26">
    <w:name w:val="Сетка таблицы2"/>
    <w:basedOn w:val="a1"/>
    <w:next w:val="a5"/>
    <w:uiPriority w:val="39"/>
    <w:rsid w:val="007415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footnote text"/>
    <w:basedOn w:val="a"/>
    <w:link w:val="14"/>
    <w:rsid w:val="007415FC"/>
    <w:pPr>
      <w:spacing w:after="0" w:line="240" w:lineRule="auto"/>
    </w:pPr>
    <w:rPr>
      <w:sz w:val="20"/>
      <w:szCs w:val="20"/>
    </w:rPr>
  </w:style>
  <w:style w:type="character" w:customStyle="1" w:styleId="14">
    <w:name w:val="Текст сноски Знак1"/>
    <w:basedOn w:val="a0"/>
    <w:link w:val="af9"/>
    <w:rsid w:val="007415FC"/>
    <w:rPr>
      <w:rFonts w:ascii="Calibri" w:eastAsia="Calibri" w:hAnsi="Calibri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1821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8213B"/>
    <w:rPr>
      <w:rFonts w:ascii="Courier New" w:hAnsi="Courier New" w:cs="Courier New"/>
    </w:rPr>
  </w:style>
  <w:style w:type="table" w:customStyle="1" w:styleId="37">
    <w:name w:val="Сетка таблицы3"/>
    <w:basedOn w:val="a1"/>
    <w:next w:val="a5"/>
    <w:uiPriority w:val="39"/>
    <w:rsid w:val="0018213B"/>
    <w:rPr>
      <w:rFonts w:ascii="Calibri" w:eastAsia="Calibri" w:hAnsi="Calibri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5"/>
    <w:uiPriority w:val="39"/>
    <w:rsid w:val="0018213B"/>
    <w:rPr>
      <w:rFonts w:ascii="Calibri" w:eastAsia="Calibri" w:hAnsi="Calibri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5"/>
    <w:uiPriority w:val="39"/>
    <w:rsid w:val="00ED362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7">
    <w:name w:val="Без интервала Знак"/>
    <w:link w:val="af6"/>
    <w:uiPriority w:val="1"/>
    <w:locked/>
    <w:rsid w:val="00C57A71"/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Абзац списка Знак"/>
    <w:link w:val="a3"/>
    <w:uiPriority w:val="34"/>
    <w:locked/>
    <w:rsid w:val="00C57A71"/>
    <w:rPr>
      <w:rFonts w:ascii="Calibri" w:eastAsia="Calibri" w:hAnsi="Calibri"/>
      <w:sz w:val="22"/>
      <w:szCs w:val="22"/>
      <w:lang w:eastAsia="en-US"/>
    </w:rPr>
  </w:style>
  <w:style w:type="paragraph" w:customStyle="1" w:styleId="formattext">
    <w:name w:val="formattext"/>
    <w:basedOn w:val="a"/>
    <w:rsid w:val="00C57A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c">
    <w:name w:val="Прижатый влево"/>
    <w:basedOn w:val="a"/>
    <w:next w:val="a"/>
    <w:uiPriority w:val="99"/>
    <w:rsid w:val="0091527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numbering" w:customStyle="1" w:styleId="38">
    <w:name w:val="Нет списка3"/>
    <w:next w:val="a2"/>
    <w:uiPriority w:val="99"/>
    <w:semiHidden/>
    <w:unhideWhenUsed/>
    <w:rsid w:val="00FD3F11"/>
  </w:style>
  <w:style w:type="character" w:styleId="afd">
    <w:name w:val="FollowedHyperlink"/>
    <w:basedOn w:val="a0"/>
    <w:uiPriority w:val="99"/>
    <w:unhideWhenUsed/>
    <w:rsid w:val="00FD3F11"/>
    <w:rPr>
      <w:color w:val="800080"/>
      <w:u w:val="single"/>
    </w:rPr>
  </w:style>
  <w:style w:type="paragraph" w:customStyle="1" w:styleId="xl65">
    <w:name w:val="xl65"/>
    <w:basedOn w:val="a"/>
    <w:rsid w:val="00FD3F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FD3F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FD3F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FD3F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FD3F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FD3F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FD3F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FD3F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table" w:customStyle="1" w:styleId="61">
    <w:name w:val="Сетка таблицы6"/>
    <w:basedOn w:val="a1"/>
    <w:next w:val="a5"/>
    <w:uiPriority w:val="59"/>
    <w:rsid w:val="00FD3F1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0">
    <w:name w:val="xl70"/>
    <w:basedOn w:val="a"/>
    <w:rsid w:val="00FD3F1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FD3F1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rsid w:val="00FD3F1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FD3F11"/>
    <w:pPr>
      <w:shd w:val="clear" w:color="FFFFFF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77">
    <w:name w:val="xl77"/>
    <w:basedOn w:val="a"/>
    <w:rsid w:val="00FD3F11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78">
    <w:name w:val="xl78"/>
    <w:basedOn w:val="a"/>
    <w:rsid w:val="00FD3F1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a"/>
    <w:rsid w:val="00FD3F1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FD3F11"/>
    <w:pPr>
      <w:shd w:val="clear" w:color="FFFFFF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81">
    <w:name w:val="xl81"/>
    <w:basedOn w:val="a"/>
    <w:rsid w:val="00FD3F11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63">
    <w:name w:val="xl63"/>
    <w:basedOn w:val="a"/>
    <w:rsid w:val="00FD3F11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64">
    <w:name w:val="xl64"/>
    <w:basedOn w:val="a"/>
    <w:rsid w:val="00FD3F1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rsid w:val="00FD3F1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FD3F1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84">
    <w:name w:val="xl84"/>
    <w:basedOn w:val="a"/>
    <w:rsid w:val="00FD3F1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85">
    <w:name w:val="xl85"/>
    <w:basedOn w:val="a"/>
    <w:rsid w:val="00FD3F1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86">
    <w:name w:val="xl86"/>
    <w:basedOn w:val="a"/>
    <w:rsid w:val="00FD3F1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87">
    <w:name w:val="xl87"/>
    <w:basedOn w:val="a"/>
    <w:rsid w:val="00FD3F1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FD3F1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FD3F1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FD3F1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FD3F1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FD3F1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FD3F1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"/>
    <w:rsid w:val="00FD3F1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0">
    <w:name w:val="xl100"/>
    <w:basedOn w:val="a"/>
    <w:rsid w:val="00FD3F1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FD3F1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2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B662F9-58C9-4415-98F6-77009A176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16</Pages>
  <Words>6526</Words>
  <Characters>37200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worx</Company>
  <LinksUpToDate>false</LinksUpToDate>
  <CharactersWithSpaces>43639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Белоус</dc:creator>
  <cp:lastModifiedBy>Терентьева Мария Васильевна</cp:lastModifiedBy>
  <cp:revision>15</cp:revision>
  <cp:lastPrinted>2026-09-10T08:10:00Z</cp:lastPrinted>
  <dcterms:created xsi:type="dcterms:W3CDTF">2024-10-18T09:43:00Z</dcterms:created>
  <dcterms:modified xsi:type="dcterms:W3CDTF">2026-09-10T08:31:00Z</dcterms:modified>
</cp:coreProperties>
</file>