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территориальном органе администрации муниципального округа «Усинск» Республики Коми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9285A" w:rsidRPr="0059285A" w:rsidRDefault="000A311A" w:rsidP="000A311A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села </w:t>
      </w:r>
      <w:proofErr w:type="spellStart"/>
      <w:r w:rsidR="00A372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Колва</w:t>
      </w:r>
      <w:proofErr w:type="spellEnd"/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A311A" w:rsidRP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Pr="000A311A" w:rsidRDefault="000A311A" w:rsidP="0056366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9, 33 Устава муниципального округа «Усинск» Республики Коми, Совет муниципального округа «Усинск» Республики Коми</w:t>
      </w: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0A311A" w:rsidRP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0A311A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</w:t>
      </w:r>
      <w:r w:rsidR="00CB11B3" w:rsidRPr="00CB1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территориальном органе администрации муниципального округа «Усинск» Республики Коми - администрации села </w:t>
      </w:r>
      <w:proofErr w:type="spellStart"/>
      <w:r w:rsidR="00A3724A">
        <w:rPr>
          <w:rFonts w:ascii="Times New Roman" w:eastAsia="Times New Roman" w:hAnsi="Times New Roman"/>
          <w:bCs/>
          <w:sz w:val="28"/>
          <w:szCs w:val="28"/>
          <w:lang w:eastAsia="ru-RU"/>
        </w:rPr>
        <w:t>Колва</w:t>
      </w:r>
      <w:proofErr w:type="spellEnd"/>
      <w:r w:rsidR="006C44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A311A" w:rsidRPr="000A311A" w:rsidRDefault="0056366C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территорий.</w:t>
      </w:r>
    </w:p>
    <w:p w:rsidR="007C26A2" w:rsidRPr="004D34EF" w:rsidRDefault="0056366C" w:rsidP="0056366C">
      <w:pPr>
        <w:keepNext/>
        <w:spacing w:after="0" w:line="312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C26A2" w:rsidRPr="004D34E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C26A2" w:rsidRPr="004D34EF" w:rsidRDefault="007C26A2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Default="005371FC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405591" w:rsidRDefault="00764A5D" w:rsidP="0056366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44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72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559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</w:t>
      </w:r>
      <w:r w:rsidR="006C440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  <w:r w:rsidR="00A3724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</w:p>
    <w:p w:rsidR="00405591" w:rsidRDefault="00405591" w:rsidP="0040559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F52E3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F52E3" w:rsidRPr="00CF52E3" w:rsidRDefault="00405591" w:rsidP="0056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CF5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территориальном органе администрации </w:t>
      </w:r>
      <w:proofErr w:type="gramStart"/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«Усинск» Республики Коми - администрации села </w:t>
      </w:r>
      <w:proofErr w:type="spellStart"/>
      <w:r w:rsidR="00A372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Колва</w:t>
      </w:r>
      <w:proofErr w:type="spellEnd"/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56366C" w:rsidRDefault="00CB11B3" w:rsidP="0056366C">
      <w:pPr>
        <w:pStyle w:val="a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6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A3724A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5666C">
        <w:rPr>
          <w:rFonts w:ascii="Times New Roman" w:hAnsi="Times New Roman"/>
          <w:sz w:val="28"/>
          <w:szCs w:val="28"/>
        </w:rPr>
        <w:t xml:space="preserve">Территориальный орган администрации муниципального округа «Усинск» Республики Коми - администрация села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(далее – Администрация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>) создан в соответствии с Уставом муниципального округа «Усинск» Республики Коми для выполнения администрацией муниципального округа «Усинск» Республики Коми полномочий, предусмотренных Уставом муниципального округа «Усинск» Республики Коми, является территориальным органом, входящим в структуру администрации муниципального округа «Усинск» Республики Коми, обладает статусом самостоятельного юридического лица, казенного учреждения</w:t>
      </w:r>
      <w:proofErr w:type="gramEnd"/>
      <w:r w:rsidRPr="0015666C">
        <w:rPr>
          <w:rFonts w:ascii="Times New Roman" w:hAnsi="Times New Roman"/>
          <w:sz w:val="28"/>
          <w:szCs w:val="28"/>
        </w:rPr>
        <w:t xml:space="preserve"> и осуществляет исполнительно-распорядительные функции на территории, входящей в его административное подчинение.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Администрация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имеет официальное наименование: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666C">
        <w:rPr>
          <w:rFonts w:ascii="Times New Roman" w:hAnsi="Times New Roman"/>
          <w:sz w:val="28"/>
          <w:szCs w:val="28"/>
        </w:rPr>
        <w:t>полное</w:t>
      </w:r>
      <w:proofErr w:type="gramEnd"/>
      <w:r w:rsidRPr="0015666C">
        <w:rPr>
          <w:rFonts w:ascii="Times New Roman" w:hAnsi="Times New Roman"/>
          <w:sz w:val="28"/>
          <w:szCs w:val="28"/>
        </w:rPr>
        <w:t xml:space="preserve">, на русском языке: «Территориальный орган администрации муниципального округа «Усинск» Республики Коми - администрация села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>»;</w:t>
      </w:r>
    </w:p>
    <w:p w:rsidR="00A3724A" w:rsidRPr="0015666C" w:rsidRDefault="00A3724A" w:rsidP="00A3724A">
      <w:pPr>
        <w:pStyle w:val="a9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666C">
        <w:rPr>
          <w:rFonts w:ascii="Times New Roman" w:hAnsi="Times New Roman"/>
          <w:sz w:val="28"/>
          <w:szCs w:val="28"/>
        </w:rPr>
        <w:t>полное</w:t>
      </w:r>
      <w:proofErr w:type="gramEnd"/>
      <w:r w:rsidRPr="0015666C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15666C">
        <w:rPr>
          <w:rFonts w:ascii="Times New Roman" w:hAnsi="Times New Roman"/>
          <w:sz w:val="28"/>
          <w:szCs w:val="28"/>
        </w:rPr>
        <w:t>коми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языке: Коми </w:t>
      </w:r>
      <w:proofErr w:type="spellStart"/>
      <w:r w:rsidRPr="0015666C">
        <w:rPr>
          <w:rFonts w:ascii="Times New Roman" w:hAnsi="Times New Roman"/>
          <w:sz w:val="28"/>
          <w:szCs w:val="28"/>
        </w:rPr>
        <w:t>Республикаса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«Усинск» </w:t>
      </w:r>
      <w:proofErr w:type="spellStart"/>
      <w:r w:rsidRPr="0015666C">
        <w:rPr>
          <w:rFonts w:ascii="Times New Roman" w:hAnsi="Times New Roman"/>
          <w:sz w:val="28"/>
          <w:szCs w:val="28"/>
        </w:rPr>
        <w:t>муниципальнöй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C">
        <w:rPr>
          <w:rFonts w:ascii="Times New Roman" w:hAnsi="Times New Roman"/>
          <w:sz w:val="28"/>
          <w:szCs w:val="28"/>
        </w:rPr>
        <w:t>кытшлöн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C">
        <w:rPr>
          <w:rFonts w:ascii="Times New Roman" w:hAnsi="Times New Roman"/>
          <w:sz w:val="28"/>
          <w:szCs w:val="28"/>
        </w:rPr>
        <w:t>администрацияын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C">
        <w:rPr>
          <w:rFonts w:ascii="Times New Roman" w:hAnsi="Times New Roman"/>
          <w:sz w:val="28"/>
          <w:szCs w:val="28"/>
        </w:rPr>
        <w:t>мутас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орган –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C">
        <w:rPr>
          <w:rFonts w:ascii="Times New Roman" w:hAnsi="Times New Roman"/>
          <w:sz w:val="28"/>
          <w:szCs w:val="28"/>
        </w:rPr>
        <w:t>сиктса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администрация».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- сокращенное наименование на русском языке: «Администрация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>»;</w:t>
      </w:r>
    </w:p>
    <w:p w:rsidR="00A3724A" w:rsidRPr="0015666C" w:rsidRDefault="00A3724A" w:rsidP="00A3724A">
      <w:pPr>
        <w:pStyle w:val="a9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- сокращенное наименование на </w:t>
      </w:r>
      <w:proofErr w:type="spellStart"/>
      <w:r w:rsidRPr="0015666C">
        <w:rPr>
          <w:rFonts w:ascii="Times New Roman" w:hAnsi="Times New Roman"/>
          <w:sz w:val="28"/>
          <w:szCs w:val="28"/>
        </w:rPr>
        <w:t>коми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языке: «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C">
        <w:rPr>
          <w:rFonts w:ascii="Times New Roman" w:hAnsi="Times New Roman"/>
          <w:sz w:val="28"/>
          <w:szCs w:val="28"/>
        </w:rPr>
        <w:t>сиктса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администрация».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1.2. Основанием для государственной регистрации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является решение Совета муниципального округа «Усинск» Республики Коми об его учреждении.</w:t>
      </w:r>
    </w:p>
    <w:p w:rsidR="00A3724A" w:rsidRPr="0015666C" w:rsidRDefault="00A3724A" w:rsidP="00A3724A">
      <w:pPr>
        <w:pStyle w:val="a3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Местонахождение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: Российская Федерация, Республика Коми, муниципальный округ «Усинск» Республики Коми, село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>, улица Молодежная, дом 22.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lastRenderedPageBreak/>
        <w:t xml:space="preserve">1.4. Администрация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отвечает по своим обязательствам в случаях, предусмотренных действующим законодательством.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1.5. Администрация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имеет обособленное имущество на праве оперативного управления и (или) безвозмездного пользования, может от своего имени приобретать и осуществлять  имущественные и неимущественные права, в пределах, определенных законодательством, настоящим положением, </w:t>
      </w:r>
      <w:proofErr w:type="gramStart"/>
      <w:r w:rsidRPr="0015666C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15666C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1.6. Администрация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имеет самостоятельный баланс, бюджетную смету.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1.7. Администрация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имеет круглую печать со своим наименованием на </w:t>
      </w:r>
      <w:proofErr w:type="spellStart"/>
      <w:r w:rsidRPr="0015666C">
        <w:rPr>
          <w:rFonts w:ascii="Times New Roman" w:hAnsi="Times New Roman"/>
          <w:sz w:val="28"/>
          <w:szCs w:val="28"/>
        </w:rPr>
        <w:t>коми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 русском языках и гербом города Усинска, штампы и бланки установленного образца.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1.8. В административное подчинение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входят село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 деревня </w:t>
      </w:r>
      <w:proofErr w:type="spellStart"/>
      <w:r w:rsidRPr="0015666C">
        <w:rPr>
          <w:rFonts w:ascii="Times New Roman" w:hAnsi="Times New Roman"/>
          <w:sz w:val="28"/>
          <w:szCs w:val="28"/>
        </w:rPr>
        <w:t>Сынянырд</w:t>
      </w:r>
      <w:proofErr w:type="spellEnd"/>
      <w:r w:rsidRPr="0015666C">
        <w:rPr>
          <w:rFonts w:ascii="Times New Roman" w:hAnsi="Times New Roman"/>
          <w:sz w:val="28"/>
          <w:szCs w:val="28"/>
        </w:rPr>
        <w:t>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1.9. Координацию деятельности и общее руководство за деятельностью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осуществляет глава муниципального округа «Усинск» Республики Коми – глава администрации.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1.10. Администрацию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возглавляет руководитель.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1.11. Структуру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утверждает глава муниципального округа «Усинск» Республики Коми – глава администрации.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1.12. Штатное расписание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согласовывает глава муниципального округа «Усинск» Республики Коми – глава администрации, утверждает руководитель.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1.12. Финансирование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осуществляется за счет средств бюджета муниципального округа «Усинск» Республики Коми.</w:t>
      </w:r>
    </w:p>
    <w:p w:rsidR="00A3724A" w:rsidRPr="0015666C" w:rsidRDefault="00A3724A" w:rsidP="00A3724A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6C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15666C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Администрация с. </w:t>
      </w:r>
      <w:proofErr w:type="spellStart"/>
      <w:r w:rsidRPr="0015666C">
        <w:rPr>
          <w:rFonts w:ascii="Times New Roman" w:eastAsiaTheme="minorEastAsia" w:hAnsi="Times New Roman" w:cs="Times New Roman"/>
          <w:sz w:val="28"/>
          <w:szCs w:val="28"/>
        </w:rPr>
        <w:t>Колва</w:t>
      </w:r>
      <w:proofErr w:type="spellEnd"/>
      <w:r w:rsidRPr="0015666C">
        <w:rPr>
          <w:rFonts w:ascii="Times New Roman" w:eastAsiaTheme="minorEastAsia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 и Конституцией Республики</w:t>
      </w:r>
      <w:r w:rsidRPr="0015666C">
        <w:rPr>
          <w:rFonts w:ascii="Times New Roman" w:hAnsi="Times New Roman" w:cs="Times New Roman"/>
          <w:sz w:val="28"/>
          <w:szCs w:val="28"/>
        </w:rPr>
        <w:t xml:space="preserve"> Коми,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законодательными и нормативными актами, принимаемыми в соответствии с ними, правовыми актами муниципального округа «Усинск» Республики Коми и настоящим Положением.</w:t>
      </w:r>
      <w:proofErr w:type="gramEnd"/>
    </w:p>
    <w:p w:rsidR="00A3724A" w:rsidRPr="0015666C" w:rsidRDefault="00A3724A" w:rsidP="00A3724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24A" w:rsidRPr="0015666C" w:rsidRDefault="00A3724A" w:rsidP="00A3724A">
      <w:pPr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2. Основные цели и задачи</w:t>
      </w:r>
    </w:p>
    <w:p w:rsidR="00A3724A" w:rsidRDefault="00A3724A" w:rsidP="00A3724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24A" w:rsidRPr="0015666C" w:rsidRDefault="00A3724A" w:rsidP="00A3724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2.1. Основной целью деятельности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является эффективное управление соответствующей территорией.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2.2. Основными задачами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является: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2.2.1. Реализация полномочий, закрепленных за Администрацией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24A" w:rsidRPr="0015666C" w:rsidRDefault="00A3724A" w:rsidP="00A3724A">
      <w:pPr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 Функции администрации</w:t>
      </w:r>
    </w:p>
    <w:p w:rsidR="00A3724A" w:rsidRDefault="00A3724A" w:rsidP="00A3724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A3724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3.1. Администрация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осуществляет в пределах, установленных правовыми актами  </w:t>
      </w:r>
      <w:r w:rsidRPr="0015666C">
        <w:rPr>
          <w:rFonts w:ascii="Times New Roman" w:hAnsi="Times New Roman"/>
          <w:sz w:val="28"/>
          <w:szCs w:val="28"/>
        </w:rPr>
        <w:t>администрации 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15666C">
        <w:rPr>
          <w:rFonts w:ascii="Times New Roman" w:hAnsi="Times New Roman"/>
          <w:sz w:val="28"/>
          <w:szCs w:val="28"/>
        </w:rPr>
        <w:t>исполнительно-распорядительные функции на территории, входящей в его административное подчинение.</w:t>
      </w:r>
    </w:p>
    <w:p w:rsidR="00A3724A" w:rsidRPr="0015666C" w:rsidRDefault="00A3724A" w:rsidP="00A3724A">
      <w:pPr>
        <w:spacing w:after="0" w:line="288" w:lineRule="auto"/>
        <w:ind w:firstLine="720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 В пределах подчиненной территории Администрация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3.2.1. В сфере экономики, промышленности и предпринимательства: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3.2.1.1</w:t>
      </w:r>
      <w:r w:rsidRPr="0015666C">
        <w:rPr>
          <w:rFonts w:ascii="Times New Roman" w:hAnsi="Times New Roman"/>
          <w:sz w:val="28"/>
          <w:szCs w:val="28"/>
        </w:rPr>
        <w:t xml:space="preserve">. Вносит на рассмотрение администрации муниципального округа «Усинск» Республики Коми предложения по проектам планов и программ социально-экономического развития подчиненной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территории, проект бюджетной сметы (изменений в бюджетную смету)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>, организует их исполнение;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3.2.1.2. Осуществляет в установленном порядке функции получателя средств бюджета муниципального округа «Усинск» Республики Коми в части средств, предусмотренных на содержание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 реализацию возложенных на нее задач и функций;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3.2.1.3. Готовит предложения по соглашениям между администрацией </w:t>
      </w:r>
      <w:r w:rsidRPr="0015666C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</w:t>
      </w:r>
      <w:r w:rsidRPr="0015666C">
        <w:rPr>
          <w:rFonts w:ascii="Times New Roman" w:hAnsi="Times New Roman"/>
          <w:spacing w:val="1"/>
          <w:sz w:val="28"/>
          <w:szCs w:val="28"/>
        </w:rPr>
        <w:t>и субъектами предпринимательства;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3.2.1.4. Осуществляет в установленном законодательством порядке бюджетный учет и отчетность;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3.2.1.5. Взаимодействует с общественными и профессиональными организациями предпринимательского сообщества по вопросам социально-экономического развития муниципального округа «Усинск» Республики Коми;</w:t>
      </w:r>
      <w:r w:rsidRPr="0015666C">
        <w:rPr>
          <w:rFonts w:ascii="Times New Roman" w:hAnsi="Times New Roman"/>
          <w:spacing w:val="1"/>
          <w:sz w:val="28"/>
          <w:szCs w:val="28"/>
        </w:rPr>
        <w:br/>
      </w:r>
      <w:r w:rsidRPr="0015666C">
        <w:rPr>
          <w:rFonts w:ascii="Times New Roman" w:hAnsi="Times New Roman"/>
          <w:spacing w:val="1"/>
          <w:sz w:val="28"/>
          <w:szCs w:val="28"/>
        </w:rPr>
        <w:tab/>
        <w:t xml:space="preserve">3.2.1.6.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Администрации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>и связанным с реализацией субъектами предпринимательства предпринимательской деятельности;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3.2.1.7. Оказывает содействие в организации выставок, ярмарок и иных мероприятий, направленных на повышение информированности и деловой активности субъектов предпринимательства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3.2.1.8. Принимает участие в работе комиссий в качестве ее члена по расследованию несчастных случаев на подчиненной территории.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3.2.2. В сфере градостроительной деятельности: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3.2.2.1. Оказывает содействие в организации проведения публичных слушаний по вопросам градостроительной деятельности (и иным вопросам), в организации участия населения подчиненной территории в осуществлении местного самоуправления в иных формах в установленном порядке;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3.2.2.2. Готовит предложения о внесении изменений, дополнений в Генеральный план и Правила землепользования и застройки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 по подчиненной территории</w:t>
      </w:r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3.2.2.3. Информирует администрацию </w:t>
      </w:r>
      <w:r w:rsidRPr="0015666C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</w:t>
      </w:r>
      <w:r w:rsidRPr="0015666C">
        <w:rPr>
          <w:rFonts w:ascii="Times New Roman" w:hAnsi="Times New Roman"/>
          <w:spacing w:val="1"/>
          <w:sz w:val="28"/>
          <w:szCs w:val="28"/>
        </w:rPr>
        <w:t>о самовольных постройках.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3.2.3. В сфере земельных отношений: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3.2.3.1. Согласовывает выделение земельных участков в соответствии с муниципальными правовыми актами;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3.2.3.2. Информирует орган администрации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, осуществляющий функции муниципального земельного контроля, о нарушениях земельного законодательства;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3.2.3.3. Разрабатывает предложения по подбору земельных участков в целях реализации инвестиционных проектов на подчиненной территории.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3.2.4. В сфере имущественных отношений: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3.2.4.1. Осуществляет управление и распоряжение имуществом, переданным ей в оперативное управление и (или) безвозмездное пользование, несет ответственность за сохранность и эффективное использование </w:t>
      </w:r>
      <w:r w:rsidRPr="00EE142C">
        <w:rPr>
          <w:rFonts w:ascii="Times New Roman" w:hAnsi="Times New Roman"/>
          <w:sz w:val="28"/>
          <w:szCs w:val="28"/>
        </w:rPr>
        <w:t xml:space="preserve">закрепленного за ней имущества в соответствии с законодательством, </w:t>
      </w:r>
      <w:hyperlink r:id="rId9" w:history="1">
        <w:r w:rsidRPr="00EE142C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EE142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 и муниципальными правовыми актами;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3.2.4.2. Дает заключения о целесообразности размещения на подчиненной территории учреждений, организаций и других объектов;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3.2.4.3.Оказывает содействие по выявлению бесхозяйного недвижимого имущества, в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т.ч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. сетей тепловых и водоснабжения и водоотведения, автомобильных дорог, сетей ливневой канализации, сетей наружного освещения, в пределах границ подчиненной территории, определению необходимости в приемке и признанию права муниципальной </w:t>
      </w: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>собственности</w:t>
      </w:r>
      <w:proofErr w:type="gramEnd"/>
      <w:r w:rsidRPr="0015666C">
        <w:rPr>
          <w:rFonts w:ascii="Times New Roman" w:hAnsi="Times New Roman"/>
          <w:spacing w:val="1"/>
          <w:sz w:val="28"/>
          <w:szCs w:val="28"/>
        </w:rPr>
        <w:t xml:space="preserve"> на данное имущество согласно установленному порядку приемки бесхозяйного недвижимого имущества в муниципальную собственность, осуществлению </w:t>
      </w: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 xml:space="preserve">действий, необходимых для проведения технической инвентаризации, в </w:t>
      </w: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>порядке</w:t>
      </w:r>
      <w:proofErr w:type="gramEnd"/>
      <w:r w:rsidRPr="0015666C">
        <w:rPr>
          <w:rFonts w:ascii="Times New Roman" w:hAnsi="Times New Roman"/>
          <w:spacing w:val="1"/>
          <w:sz w:val="28"/>
          <w:szCs w:val="28"/>
        </w:rPr>
        <w:t>, установленном действующим законодательством;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3.2.5. В сфере жилищно-коммунального хозяйства: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3.2.5.1. Осуществляет взаимодействие с контрольными и надзорными органами;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3.2.5.2. Имеет право запрашивать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3.2.5.3. При возникновении аварийных ситуаций: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обеспечивает информирование соответствующих служб;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3.2.5.4.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теплосетевых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3.2.5.5. Имеет право созывать общее собрание собственников помещений в многоквартирном доме в случаях, установленных законодательством;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3.2.5.6. Осуществляет мониторинг за организацией сбора и (или) накопления отходов в части соблюдения Правил обращения с отходами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3.2.5.7. Обеспечивает взаимодействие с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ресурсоснабжающими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организациями в части предоставления услуг по потреблению энергоресурсов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 В сфере внешнего благоустройства: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3.2.6.1. Организует и контролирует осуществление мероприятий по содержанию и капитальному ремонту автомобильных дорог общего пользования местного значения в пределах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3.2.6.2. Организует мероприятия по уборке бесхозяйных территорий (пустоши, естественные лесополосы, луга), внутриквартальных территорий, содержанию и ремонту объектов озеленения общего пользования, в пределах подчиненной территории;</w:t>
      </w:r>
    </w:p>
    <w:p w:rsidR="00EE142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3.2.6.3. Организует уборку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водоохранных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зон малых рек, содержание пешеходных мостиков, лестниц, мест массового отдыха у воды, подходов к родникам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3.2.6.4. Организует проведение работ по реализации муниципальных программ в сфере благоустройства;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3.2.6.5. Организует проведение мероприятий, направленных на выявление и ликвидацию несанкционированных свалок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3.2.6.6.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3.2.6.7. Осуществляет подготовку предложений в план текущего и капитального ремонта объектов благоустройства в пределах подчиненной территории и согласовывает данный план в указанной части с курирующим заместителем главы администрации округа «Усинск»</w:t>
      </w:r>
      <w:r w:rsidRPr="0015666C">
        <w:rPr>
          <w:rFonts w:ascii="Times New Roman" w:hAnsi="Times New Roman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3.2.6.8. Вносит предложения по строительству и содержанию муниципальных сетей наружного освещения в администрацию </w:t>
      </w:r>
      <w:r w:rsidRPr="0015666C">
        <w:rPr>
          <w:rFonts w:ascii="Times New Roman" w:hAnsi="Times New Roman"/>
          <w:sz w:val="28"/>
          <w:szCs w:val="28"/>
        </w:rPr>
        <w:t xml:space="preserve">муниципального округа «Усинск» </w:t>
      </w:r>
      <w:r w:rsidRPr="0015666C">
        <w:rPr>
          <w:rFonts w:ascii="Times New Roman" w:hAnsi="Times New Roman"/>
          <w:spacing w:val="1"/>
          <w:sz w:val="28"/>
          <w:szCs w:val="28"/>
        </w:rPr>
        <w:t>Республики Коми;</w:t>
      </w:r>
    </w:p>
    <w:p w:rsidR="00A3724A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3.2.6.9. Направляет предложения для включения в муниципальные программы по ремонту и содержанию автомобильных дорог местного значения в пределах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3.2.6.10. Обеспечивает (согласовывает управляющей компании) установку уличных урн на территориях общего пользования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3.2.6.11. Организует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акарицидную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и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дератизационную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обработку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эпидемически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неблагоприятных мест, наиболее активно посещаемых населением (за исключением территории кладбищ и лесов);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3.2.6.12. Организует и обеспечивает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собственности) в пределах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3.2.6.13. Организует и обеспечивает на автомобильных дорогах местного значения содержание и ремонт дорожных ограждений и направляющих устройств;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3.2.6.14. Представляет информацию о самовольно установленных и незаконно размещенных движимых объектах на подчиненной территории, за исключением объектов потребительского рынка, для включения в реестр самовольных объектов;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3.2.6.15. Проводит мероприятия по выявлению самовольно установленных и незаконно размещенных движимых объектов на подчиненной территории района;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3.2.7. В сфере потребительского рынка: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3.2.7.1. Реализует на подчиненной территории политику в сферах торговли, общественного питания и бытового обслуживания;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3.2.7.2. В целях осуществления защиты прав потребителей: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15666C">
        <w:rPr>
          <w:rFonts w:ascii="Times New Roman" w:hAnsi="Times New Roman"/>
          <w:spacing w:val="1"/>
          <w:sz w:val="28"/>
          <w:szCs w:val="28"/>
        </w:rPr>
        <w:t xml:space="preserve"> качеством и безопасностью товаров (работ, услуг);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3.2.7.3.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3.2.7.4. Направляет предложения по развитию отрасли потребительского рынка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3.2.7.5. Оказывает содействие в организации торгового обслуживания массовых мероприятий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3.2.7.6. Имеет право проводить обследование подчиненной территории на предмет соблюдения законодательства о торговой деятельности в пределах компетенции Администрации с.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 xml:space="preserve">3.2.7.7. В пределах компетенции Администрации </w:t>
      </w:r>
      <w:r w:rsidRPr="0015666C">
        <w:rPr>
          <w:sz w:val="28"/>
          <w:szCs w:val="28"/>
        </w:rPr>
        <w:t xml:space="preserve">с. </w:t>
      </w:r>
      <w:proofErr w:type="spellStart"/>
      <w:r w:rsidRPr="0015666C">
        <w:rPr>
          <w:sz w:val="28"/>
          <w:szCs w:val="28"/>
        </w:rPr>
        <w:t>Колва</w:t>
      </w:r>
      <w:proofErr w:type="spellEnd"/>
      <w:r w:rsidRPr="0015666C">
        <w:rPr>
          <w:sz w:val="28"/>
          <w:szCs w:val="28"/>
        </w:rPr>
        <w:t xml:space="preserve"> </w:t>
      </w:r>
      <w:r w:rsidRPr="0015666C">
        <w:rPr>
          <w:spacing w:val="1"/>
          <w:sz w:val="28"/>
          <w:szCs w:val="28"/>
        </w:rPr>
        <w:t xml:space="preserve">осуществляет </w:t>
      </w:r>
      <w:proofErr w:type="gramStart"/>
      <w:r w:rsidRPr="0015666C">
        <w:rPr>
          <w:spacing w:val="1"/>
          <w:sz w:val="28"/>
          <w:szCs w:val="28"/>
        </w:rPr>
        <w:t>контроль за</w:t>
      </w:r>
      <w:proofErr w:type="gramEnd"/>
      <w:r w:rsidRPr="0015666C">
        <w:rPr>
          <w:spacing w:val="1"/>
          <w:sz w:val="28"/>
          <w:szCs w:val="28"/>
        </w:rPr>
        <w:t xml:space="preserve"> соблюдением на подчиненной территории законодательства в области розничной продажи алкогольной продукции;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>3.2.7.8.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>3.2.8. В сфере обслуживания пассажиров транспортом общего пользования: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 xml:space="preserve">Вносит в администрацию </w:t>
      </w:r>
      <w:r w:rsidRPr="0015666C">
        <w:rPr>
          <w:sz w:val="28"/>
          <w:szCs w:val="28"/>
        </w:rPr>
        <w:t xml:space="preserve">муниципального округа «Усинск» Республики Коми </w:t>
      </w:r>
      <w:r w:rsidRPr="0015666C">
        <w:rPr>
          <w:spacing w:val="1"/>
          <w:sz w:val="28"/>
          <w:szCs w:val="28"/>
        </w:rPr>
        <w:t>предложения по изменению и развитию маршрутной сети городского транспорта общего пользования, расписания его движения;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>3.2.9. В сфере культуры и молодежной политики: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>3.2.9.1. Оказывает содействие в организации культурно-массовых мероприятий, осуществлении мониторинга удовлетворения культурных потребностей;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>3.2.9.2. Направляет предложения для включения в план общегородских мероприятий, в том числе связанных с государственными праздниками;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>3.2.9.3. Оказывает содействие в организации проведения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pacing w:val="1"/>
          <w:sz w:val="28"/>
          <w:szCs w:val="28"/>
        </w:rPr>
      </w:pPr>
      <w:r w:rsidRPr="0015666C">
        <w:rPr>
          <w:spacing w:val="1"/>
          <w:sz w:val="28"/>
          <w:szCs w:val="28"/>
        </w:rPr>
        <w:t>3.2.9.4. Принимает участие: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z w:val="28"/>
          <w:szCs w:val="28"/>
        </w:rPr>
      </w:pPr>
      <w:r w:rsidRPr="0015666C">
        <w:rPr>
          <w:spacing w:val="1"/>
          <w:sz w:val="28"/>
          <w:szCs w:val="28"/>
        </w:rPr>
        <w:lastRenderedPageBreak/>
        <w:t>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подчиненной территории,</w:t>
      </w:r>
    </w:p>
    <w:p w:rsidR="00A3724A" w:rsidRPr="0015666C" w:rsidRDefault="00A3724A" w:rsidP="00A3724A">
      <w:pPr>
        <w:pStyle w:val="af6"/>
        <w:spacing w:line="288" w:lineRule="auto"/>
        <w:ind w:firstLine="709"/>
        <w:jc w:val="both"/>
        <w:rPr>
          <w:sz w:val="28"/>
          <w:szCs w:val="28"/>
        </w:rPr>
      </w:pPr>
      <w:r w:rsidRPr="0015666C">
        <w:rPr>
          <w:sz w:val="28"/>
          <w:szCs w:val="28"/>
        </w:rPr>
        <w:t>в создании условий для развития местного традиционного народного художественного творчества, сохранении и возрождении народных художественных промыслов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3.2.9.5. Оказывает содействие в обеспечении реализации молодежной политики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3.2.10. В сфере физической культуры и спорта: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3.2.10.1. Оказывает содействие в организации и проведении районных и городских физкультурных и массовых спортивных мероприятий;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3.2.10.2. Координирует деятельность на подчиненной территории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3.2.11. В сфере семьи и детства: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3.2.11.1. Оказывает содействие в реализации на подчиненной территории региональных, городских проектов, программ и мероприятий в соответствии с действующим законодательством, правовыми актами в сфере семьи и детства;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3.2.11.2. Организует деятельность комиссии по делам несовершеннолетних и защите их прав, созданной при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3.2.11.3. Оказывает содействие в создании временных и сезонных рабочих мест для подростков и их трудоустройству, в организации и осуществлении мероприятий с детьми и подростками;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 В сфере общественных отношений: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подчиненной территории, по вопросам, отнесенным к его компетенции;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3.2.12.3. Оказывает содействие населению на подчиненной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3.2.12.4.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A3724A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3.2.12.5. Заключает договоры с организациями, в рамках своей компетенции, не противоречащей Уставу муниципального округа «Усинск» Республики Коми,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3.2.12.6.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3.2.12.7. Оказывает содействие национально-культурному развитию народов Российской Федерации и реализации мероприятий в сфере межнациональных отношений  на подчиненной территории;</w:t>
      </w:r>
    </w:p>
    <w:p w:rsidR="00A3724A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3.2.12.8.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3.2.13. В сфере общественной безопасности: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3.2.13.1. Осуществляет взаимодействие с отделом МВД России по городу Усинску, районным штабом добровольных народных дружин, общественностью по вопросам охраны общественного порядка;</w:t>
      </w:r>
    </w:p>
    <w:p w:rsidR="00A3724A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3.2.13.2. Организует в случае стихийных бедствий, экологических катастроф, массовых нарушений общественного порядка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подчиненной территории;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3.2.13.3. Взаимодействует с городским органом надзорной деятельности и профилактической работы города Усинска управления надзорной деятельности и профилактической работы Главного управления МЧС России по Республике Коми в осуществлении контроля по вопросам обеспечения первичных мер пожарной безопасности на подчиненной территории;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3.2.13.4. Организует реализацию следующих первичных мер пожарной безопасности на подчиненной территории: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 xml:space="preserve"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водоемов) с момента принятия в установленном администрацией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 порядке решения о возможности приемки их в муниципальную собственность и </w:t>
      </w: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муниципальных противопожарных объектов, переданных в оперативное управление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  <w:proofErr w:type="gramEnd"/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A3724A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Осуществляет пропаганду в сфере пожарной безопасности на подчиненной территории, содействует распространению пожарно-технических знаний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3.2.13.5. Готовит предложения о включении мероприятий по обеспечению пожарной безопасности подчиненной территории в планы и программы развития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3.2.13.6. Ведет реестр расположенных на подчиненной территории пожарных гидрантов (в том числе осуществляет составление соответствующих схем);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3.2.13.7.  Оказывает содействие: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в создании условий для деятельности народных дружин;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в осуществлении мероприятий по обеспечению безопасности на водных объектах, охране жизни и здоровья людей;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3.2.13.8. 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подчиненной территории;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3.2.13.9. Оказывает поддержку гражданам и их объединениям, участвующим в охране общественного порядка;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3.2.13.10. В установленном порядке оказывает содействие военному комиссариату в организации призыва на военную службу граждан Российской Федерации;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3.2.14. В сфере мобилизационной подготовки, воинского учета: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3.2.14.1. В соответствии с законодательством организует и обеспечивает через соответствующий орган мобилизационную подготовку и мобилизацию в районе;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3.2.14.2. Оказывает содействие военным комиссариатам в их мобилизационной работе в мирное время и при объявлении мобилизации;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3.2.15. В сфере здравоохранения: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Направляет в ГБУЗ Республики Коми «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Усинская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центральная районная больница» предложения по развитию отрасли здравоохранения, работе учреждений здравоохранения на подчиненной территории;</w:t>
      </w:r>
      <w:r w:rsidRPr="0015666C">
        <w:rPr>
          <w:rFonts w:ascii="Times New Roman" w:hAnsi="Times New Roman"/>
          <w:spacing w:val="1"/>
          <w:sz w:val="28"/>
          <w:szCs w:val="28"/>
        </w:rPr>
        <w:br/>
      </w:r>
      <w:r w:rsidRPr="0015666C">
        <w:rPr>
          <w:rFonts w:ascii="Times New Roman" w:hAnsi="Times New Roman"/>
          <w:spacing w:val="1"/>
          <w:sz w:val="28"/>
          <w:szCs w:val="28"/>
        </w:rPr>
        <w:tab/>
        <w:t>3.2.16. В сфере образования: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3.2.16.1. Вносит в администрацию </w:t>
      </w:r>
      <w:r w:rsidRPr="0015666C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</w:t>
      </w:r>
      <w:r w:rsidRPr="0015666C">
        <w:rPr>
          <w:rFonts w:ascii="Times New Roman" w:hAnsi="Times New Roman"/>
          <w:spacing w:val="1"/>
          <w:sz w:val="28"/>
          <w:szCs w:val="28"/>
        </w:rPr>
        <w:t>предложения по развитию отрасли, эффективному функционированию образовательных учреждений на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3.2.16.2. Привлекает к проводимым на подчиненной территории мероприятиям образовательные учреждения в соответствии с действующим законодательством;</w:t>
      </w:r>
      <w:r w:rsidRPr="0015666C">
        <w:rPr>
          <w:rFonts w:ascii="Times New Roman" w:hAnsi="Times New Roman"/>
          <w:spacing w:val="1"/>
          <w:sz w:val="28"/>
          <w:szCs w:val="28"/>
        </w:rPr>
        <w:br/>
      </w:r>
      <w:r w:rsidRPr="0015666C">
        <w:rPr>
          <w:rFonts w:ascii="Times New Roman" w:hAnsi="Times New Roman"/>
          <w:spacing w:val="1"/>
          <w:sz w:val="28"/>
          <w:szCs w:val="28"/>
        </w:rPr>
        <w:tab/>
        <w:t>3.2.17. В сфере жилищных отношений: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Направляет предложения в Межведомственную комиссию в целях признания жилых помещений муниципального и частного жилых фондов непригодными для проживания граждан, признания помещений соответствующими требованиям, предъявляемым к жилым помещениям, а также признания многоквартирных домов аварийными и подлежащими сносу или реконструкции;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3.2.18. В сфере экологии и природопользования: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3.2.18.1. Информирует администрацию 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5666C">
        <w:rPr>
          <w:rFonts w:ascii="Times New Roman" w:hAnsi="Times New Roman"/>
          <w:sz w:val="28"/>
          <w:szCs w:val="28"/>
        </w:rPr>
        <w:t>и население подчиненной территории об экологической обстановке, содействует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3.2.18.2. Оказывает содействие в организации ликвидации и рекультивации очагов загрязнения окружающей среды в пределах границ подчиненной территории в рамках полномочий, предоставленных органам местного самоуправления;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3.2.18.3. Оказывает содействие в организации проведения мероприятий по предупреждению незаконной вырубки зеленых насаждений (за исключением территорий, занятых городскими лесами);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3.2.18.4. Организует обследование состояния родников и колодцев,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водоохранных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зон и прибрежных защитных полос рек;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3.2.18.5. Организует проведение мероприятий по обустройству, ремонту и реконструкции родников, в том числе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каптажных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камер.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3.3. Информирует население о предоставлении муниципальных услуг (работ), оказываемых муниципальными учреждениями; предоставляет  муниципальную услугу «Выдача выписки из </w:t>
      </w:r>
      <w:proofErr w:type="spellStart"/>
      <w:r w:rsidRPr="0015666C">
        <w:rPr>
          <w:rFonts w:ascii="Times New Roman" w:hAnsi="Times New Roman"/>
          <w:spacing w:val="1"/>
          <w:sz w:val="28"/>
          <w:szCs w:val="28"/>
        </w:rPr>
        <w:t>похозяйственной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книги».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3.4. Информирует жителей подчиненной территории о деятельности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по решению вопросов, относящихся к ее компетенции</w:t>
      </w:r>
      <w:r w:rsidRPr="0015666C">
        <w:rPr>
          <w:rFonts w:ascii="Times New Roman" w:hAnsi="Times New Roman"/>
          <w:spacing w:val="1"/>
          <w:sz w:val="28"/>
          <w:szCs w:val="28"/>
        </w:rPr>
        <w:t>, реализует информационную политику в пределах своих полномочий;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3.5. </w:t>
      </w:r>
      <w:r w:rsidRPr="0015666C">
        <w:rPr>
          <w:rFonts w:ascii="Times New Roman" w:hAnsi="Times New Roman"/>
          <w:sz w:val="28"/>
          <w:szCs w:val="28"/>
        </w:rPr>
        <w:t xml:space="preserve">Организует прием и встречи граждан с главой </w:t>
      </w:r>
      <w:r w:rsidRPr="0015666C">
        <w:rPr>
          <w:rFonts w:ascii="Times New Roman" w:hAnsi="Times New Roman"/>
          <w:spacing w:val="1"/>
          <w:sz w:val="28"/>
          <w:szCs w:val="28"/>
        </w:rPr>
        <w:t>муниципального</w:t>
      </w:r>
      <w:r w:rsidRPr="0015666C">
        <w:rPr>
          <w:rFonts w:ascii="Times New Roman" w:hAnsi="Times New Roman"/>
          <w:sz w:val="28"/>
          <w:szCs w:val="28"/>
        </w:rPr>
        <w:t xml:space="preserve"> округа «Усинск» Республики Коми – главой администрации, его заместителями, депутатами всех уровней, готовит и проводит собрания, встречи, сходы и конференции граждан;</w:t>
      </w:r>
    </w:p>
    <w:p w:rsidR="00A3724A" w:rsidRPr="0015666C" w:rsidRDefault="00A3724A" w:rsidP="00A3724A">
      <w:pPr>
        <w:spacing w:after="0" w:line="288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3.6. Оказывает содействие избирательным комиссиям, комиссиям референдума в проведении на подчиненной территории </w:t>
      </w: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референдумов, выборов должностных лиц, органов государственной власти и местного самоуправления.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3.7. </w:t>
      </w:r>
      <w:r w:rsidRPr="0015666C">
        <w:rPr>
          <w:rFonts w:ascii="Times New Roman" w:eastAsia="Times New Roman" w:hAnsi="Times New Roman"/>
          <w:spacing w:val="1"/>
          <w:sz w:val="28"/>
          <w:szCs w:val="28"/>
        </w:rPr>
        <w:t>Выполняет иные функции в соответствии с законодательством, Уставом м</w:t>
      </w:r>
      <w:r w:rsidRPr="0015666C">
        <w:rPr>
          <w:rFonts w:ascii="Times New Roman" w:hAnsi="Times New Roman"/>
          <w:sz w:val="28"/>
          <w:szCs w:val="28"/>
        </w:rPr>
        <w:t>униципального округа «Усинск» Республики Коми</w:t>
      </w:r>
      <w:r w:rsidRPr="0015666C">
        <w:rPr>
          <w:rFonts w:ascii="Times New Roman" w:eastAsia="Times New Roman" w:hAnsi="Times New Roman"/>
          <w:spacing w:val="1"/>
          <w:sz w:val="28"/>
          <w:szCs w:val="28"/>
        </w:rPr>
        <w:t xml:space="preserve">, муниципальными правовыми актами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В Администрации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не могут образовываться структуры политических партий, религиозных и общественных организаций.</w:t>
      </w:r>
    </w:p>
    <w:p w:rsidR="00A3724A" w:rsidRPr="0015666C" w:rsidRDefault="00A3724A" w:rsidP="00A3724A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 Права и обязанности</w:t>
      </w:r>
    </w:p>
    <w:p w:rsidR="002F34B0" w:rsidRDefault="002F34B0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4.1. В рамках реализации целей и задач Администрация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имеет право: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4.1.1. Запрашивать и получать от органов местного самоуправления, отраслевых (функциональных) органов и структурных подразделений администрации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, физических лиц и организаций, индивидуальных предпринимателей, осуществляющих свою деятельность на подчиненной территории, сведения, документы и иные материалы, необходимые для осуществления возложенных на Администрацию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>функций;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4.1.2.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4.1.3. Организовывать совещания для рассмотрения вопросов, находящихся в компетенции Администрации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2F34B0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4.1.4.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>жд в пр</w:t>
      </w:r>
      <w:proofErr w:type="gramEnd"/>
      <w:r w:rsidRPr="0015666C">
        <w:rPr>
          <w:rFonts w:ascii="Times New Roman" w:hAnsi="Times New Roman"/>
          <w:spacing w:val="1"/>
          <w:sz w:val="28"/>
          <w:szCs w:val="28"/>
        </w:rPr>
        <w:t>еделах компетенции;</w:t>
      </w:r>
    </w:p>
    <w:p w:rsidR="002F34B0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4.1.5. Принимать участие в разработке проектов правовых актов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 по вопросам, отнесенным к компетенции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4.1.6. Готовить предложения по формированию расходов бюджета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, в соответствии с функциями, установленными настоящим Положением;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4.1.7. Вносить  предложения  </w:t>
      </w:r>
      <w:r w:rsidRPr="0015666C">
        <w:rPr>
          <w:rFonts w:ascii="Times New Roman" w:hAnsi="Times New Roman"/>
          <w:sz w:val="28"/>
          <w:szCs w:val="28"/>
        </w:rPr>
        <w:t xml:space="preserve">главе  муниципального округа «Усинск» Республики Коми – главе администрации, </w:t>
      </w:r>
      <w:r w:rsidRPr="0015666C">
        <w:rPr>
          <w:rFonts w:ascii="Times New Roman" w:hAnsi="Times New Roman"/>
          <w:spacing w:val="1"/>
          <w:sz w:val="28"/>
          <w:szCs w:val="28"/>
        </w:rPr>
        <w:t>по вопросам, отнесенным к его компетенции;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4.1.8. Входить в состав коллегиальных органов и принимать участие в их деятельности по вопросам, отнесенным к компетенции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4.1.9. Осуществлять иные действия, предусмотренные действующим законодательством.</w:t>
      </w:r>
      <w:r w:rsidRPr="0015666C">
        <w:rPr>
          <w:rFonts w:ascii="Times New Roman" w:hAnsi="Times New Roman"/>
          <w:spacing w:val="1"/>
          <w:sz w:val="28"/>
          <w:szCs w:val="28"/>
        </w:rPr>
        <w:br/>
      </w:r>
      <w:r w:rsidRPr="0015666C">
        <w:rPr>
          <w:rFonts w:ascii="Times New Roman" w:hAnsi="Times New Roman"/>
          <w:spacing w:val="1"/>
          <w:sz w:val="28"/>
          <w:szCs w:val="28"/>
        </w:rPr>
        <w:tab/>
        <w:t>4.2. При осуществлении своей деятельности Администрация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обязана: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4.2.1. Соблюдать требования законодательства;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4.2.2. Обеспечивать решение задач и выполнение функций, установленных настоящим Положением;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4.2.3. Действовать в интересах населения подчиненной территории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4.2.4. Осуществлять свою деятельность на основе текущих и перспективных планов администрации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4.2.5. </w:t>
      </w: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 xml:space="preserve">Своевременно и в полном объеме представлять в финансовый орган администрации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 отчеты, предусмотренные законодательством и муниципальными правовыми актами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, и иные сведения, необходимые для формирования бюджета и составления перспективного финансового плана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, поквартальной информации об исполнении бюджета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;</w:t>
      </w:r>
      <w:proofErr w:type="gramEnd"/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4.2.6. Повышать профессиональный уровень работников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4.2.7. Вести прием граждан по вопросам, отнесенным к ее компетенции;</w:t>
      </w:r>
    </w:p>
    <w:p w:rsidR="00A3724A" w:rsidRPr="002F34B0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4.2.8. Осуществлять иные действия, предусмотренные действующим законодательством.</w:t>
      </w:r>
      <w:r w:rsidRPr="0015666C">
        <w:rPr>
          <w:rFonts w:ascii="Times New Roman" w:hAnsi="Times New Roman"/>
          <w:spacing w:val="1"/>
          <w:sz w:val="28"/>
          <w:szCs w:val="28"/>
        </w:rPr>
        <w:br/>
      </w:r>
      <w:r w:rsidRPr="002F34B0">
        <w:rPr>
          <w:rFonts w:ascii="Times New Roman" w:hAnsi="Times New Roman"/>
          <w:spacing w:val="1"/>
          <w:sz w:val="28"/>
          <w:szCs w:val="28"/>
        </w:rPr>
        <w:tab/>
        <w:t>4.3. Руководитель обязан:</w:t>
      </w:r>
    </w:p>
    <w:p w:rsidR="002F34B0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2F34B0">
        <w:rPr>
          <w:rFonts w:ascii="Times New Roman" w:hAnsi="Times New Roman"/>
          <w:spacing w:val="1"/>
          <w:sz w:val="28"/>
          <w:szCs w:val="28"/>
        </w:rPr>
        <w:t>Соблюдать ограничения и запреты, исполнять обязанности, предусмотренные </w:t>
      </w:r>
      <w:hyperlink r:id="rId10" w:history="1">
        <w:r w:rsidRPr="002F34B0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Федеральным законом от 25.12.2008</w:t>
        </w:r>
        <w:r w:rsidR="002F34B0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г.</w:t>
        </w:r>
        <w:r w:rsidRPr="002F34B0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 xml:space="preserve"> </w:t>
        </w:r>
        <w:r w:rsidR="002F34B0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№</w:t>
        </w:r>
        <w:r w:rsidRPr="002F34B0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2F34B0">
        <w:rPr>
          <w:rFonts w:ascii="Times New Roman" w:hAnsi="Times New Roman"/>
          <w:spacing w:val="1"/>
          <w:sz w:val="28"/>
          <w:szCs w:val="28"/>
        </w:rPr>
        <w:t xml:space="preserve">, в том числе уведомлять в письменной форме своего непосредственного руководителя о личной заинтересованности при </w:t>
      </w:r>
      <w:r w:rsidRPr="0015666C">
        <w:rPr>
          <w:rFonts w:ascii="Times New Roman" w:hAnsi="Times New Roman"/>
          <w:spacing w:val="1"/>
          <w:sz w:val="28"/>
          <w:szCs w:val="28"/>
        </w:rPr>
        <w:t>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 w:rsidRPr="0015666C">
        <w:rPr>
          <w:rFonts w:ascii="Times New Roman" w:hAnsi="Times New Roman"/>
          <w:spacing w:val="1"/>
          <w:sz w:val="28"/>
          <w:szCs w:val="28"/>
        </w:rPr>
        <w:t xml:space="preserve"> к ним каких-либо лиц в целях склонения к совершению коррупционных правонарушений, </w:t>
      </w: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принимать меры по недопущению любой возможности возникновения конфликта интересов;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2F34B0">
        <w:rPr>
          <w:rFonts w:ascii="Times New Roman" w:hAnsi="Times New Roman"/>
          <w:spacing w:val="1"/>
          <w:sz w:val="28"/>
          <w:szCs w:val="28"/>
        </w:rPr>
        <w:t xml:space="preserve">Соблюдать положения </w:t>
      </w:r>
      <w:hyperlink r:id="rId11" w:history="1">
        <w:r w:rsidRPr="002F34B0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Кодекса</w:t>
        </w:r>
      </w:hyperlink>
      <w:r w:rsidRPr="002F34B0">
        <w:rPr>
          <w:rFonts w:ascii="Times New Roman" w:hAnsi="Times New Roman"/>
          <w:spacing w:val="1"/>
          <w:sz w:val="28"/>
          <w:szCs w:val="28"/>
        </w:rPr>
        <w:t xml:space="preserve"> этики и служебного поведения 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работников </w:t>
      </w:r>
      <w:r w:rsidRPr="0015666C">
        <w:rPr>
          <w:rFonts w:ascii="Times New Roman" w:hAnsi="Times New Roman"/>
          <w:sz w:val="28"/>
          <w:szCs w:val="28"/>
        </w:rPr>
        <w:t>администрации 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.</w:t>
      </w:r>
    </w:p>
    <w:p w:rsidR="00A3724A" w:rsidRPr="0015666C" w:rsidRDefault="00A3724A" w:rsidP="00A3724A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 Руководство</w:t>
      </w:r>
    </w:p>
    <w:p w:rsidR="002F34B0" w:rsidRDefault="002F34B0" w:rsidP="00A3724A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5.1. Руководитель назначается на должность главой </w:t>
      </w:r>
      <w:r w:rsidRPr="0015666C">
        <w:rPr>
          <w:rFonts w:ascii="Times New Roman" w:hAnsi="Times New Roman"/>
          <w:sz w:val="28"/>
          <w:szCs w:val="28"/>
        </w:rPr>
        <w:t xml:space="preserve">муниципального округа «Усинск» Республики Коми – главой администрации </w:t>
      </w:r>
      <w:r w:rsidRPr="0015666C">
        <w:rPr>
          <w:rFonts w:ascii="Times New Roman" w:hAnsi="Times New Roman"/>
          <w:spacing w:val="1"/>
          <w:sz w:val="28"/>
          <w:szCs w:val="28"/>
        </w:rPr>
        <w:t>в установленном порядке.</w:t>
      </w:r>
    </w:p>
    <w:p w:rsidR="00A3724A" w:rsidRPr="0015666C" w:rsidRDefault="00A3724A" w:rsidP="002F34B0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5.2. На должность руководителя назначается лицо, соответствующее квалификационным требованиям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обязанностей, установленных правовыми  актами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.</w:t>
      </w:r>
    </w:p>
    <w:p w:rsidR="00A3724A" w:rsidRPr="0015666C" w:rsidRDefault="00A3724A" w:rsidP="002F34B0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5.3. Руководитель имеет заместителей, которые назначаются на должность и освобождаются от должности руководителем.</w:t>
      </w:r>
    </w:p>
    <w:p w:rsidR="00A3724A" w:rsidRPr="0015666C" w:rsidRDefault="00A3724A" w:rsidP="002F34B0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5.4. На период отсутствия руководителя (отпуск, учеба, командировка, болезнь) его полномочия по согласованию с руководителем администрации муниципального округа «Усинск» Республики Коми исполняет заместитель руководителя или иное уполномоченное лицо.</w:t>
      </w:r>
    </w:p>
    <w:p w:rsidR="00A3724A" w:rsidRPr="0015666C" w:rsidRDefault="00A3724A" w:rsidP="002F34B0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5.5. Руководитель:</w:t>
      </w:r>
    </w:p>
    <w:p w:rsidR="00A3724A" w:rsidRPr="0015666C" w:rsidRDefault="00A3724A" w:rsidP="002F34B0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5.5.1. Осуществляет общее руководство Администрацией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5.5.2. Обеспечивает выполнение на подчиненной территории законодательства и муниципальных правовых актов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5.5.3. Осуществляет взаимодействие с физическими лицами и организациями, находящимися на территории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2F34B0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5.5.4.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2F34B0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5.5.5. Оказывает содействие </w:t>
      </w:r>
      <w:r w:rsidRPr="0015666C">
        <w:rPr>
          <w:rFonts w:ascii="Times New Roman" w:hAnsi="Times New Roman"/>
          <w:sz w:val="28"/>
          <w:szCs w:val="28"/>
        </w:rPr>
        <w:t>Совету муниципального округа «Усинск» Республики Коми,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 xml:space="preserve">5.5.6. Без доверенности представляет Администрацию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>в отношениях с органами государственной власти, органами местного самоуправления, физическими лицами и организациями, обеспечивает защиту интересов населения подчиненной территории;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5.5.7. В порядке, установленном правовыми актами администрации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, утверждает должностные инструкции работников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5.5.8. В установленном порядке организует ведение и сохранность кадровых документов специалистов и работников, обеспечивающих техническое обслуживание деятельности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, учет военнообязанных;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5.5.9. Открывает и закрывает лицевой счет в управлении федерального казначейства по </w:t>
      </w:r>
      <w:r w:rsidRPr="0015666C">
        <w:rPr>
          <w:rFonts w:ascii="Times New Roman" w:hAnsi="Times New Roman"/>
          <w:sz w:val="28"/>
          <w:szCs w:val="28"/>
        </w:rPr>
        <w:t>Республике Коми,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 подписывает финансовые документы;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5.5.10. Распоряжается имуществом и средствами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>;</w:t>
      </w:r>
    </w:p>
    <w:p w:rsidR="002F34B0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5.5.11. Осуществляет расходование бюджетных сре</w:t>
      </w: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>дств в с</w:t>
      </w:r>
      <w:proofErr w:type="gramEnd"/>
      <w:r w:rsidRPr="0015666C">
        <w:rPr>
          <w:rFonts w:ascii="Times New Roman" w:hAnsi="Times New Roman"/>
          <w:spacing w:val="1"/>
          <w:sz w:val="28"/>
          <w:szCs w:val="28"/>
        </w:rPr>
        <w:t>оответствии с принятыми денежными обязательствами и доведенными лимитами бюджетных обязательств;</w:t>
      </w:r>
      <w:r w:rsidRPr="0015666C">
        <w:rPr>
          <w:rFonts w:ascii="Times New Roman" w:hAnsi="Times New Roman"/>
          <w:spacing w:val="1"/>
          <w:sz w:val="28"/>
          <w:szCs w:val="28"/>
        </w:rPr>
        <w:br/>
      </w:r>
      <w:r w:rsidRPr="0015666C">
        <w:rPr>
          <w:rFonts w:ascii="Times New Roman" w:hAnsi="Times New Roman"/>
          <w:spacing w:val="1"/>
          <w:sz w:val="28"/>
          <w:szCs w:val="28"/>
        </w:rPr>
        <w:tab/>
        <w:t>5.5.12. Работает со сведениями, составляющими государственную тайну, по направлениям деятельности Администрации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в соответствии с установленной формой допуска;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5.5.13. Выполняет другие полномочия, закрепленные за Администрацией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 xml:space="preserve">муниципальными правовыми актами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.</w:t>
      </w:r>
    </w:p>
    <w:p w:rsidR="00A3724A" w:rsidRPr="0015666C" w:rsidRDefault="00A3724A" w:rsidP="00A3724A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6. Ответственность</w:t>
      </w:r>
    </w:p>
    <w:p w:rsidR="002F34B0" w:rsidRDefault="002F34B0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6.1. </w:t>
      </w:r>
      <w:proofErr w:type="gramStart"/>
      <w:r w:rsidRPr="0015666C">
        <w:rPr>
          <w:rFonts w:ascii="Times New Roman" w:hAnsi="Times New Roman"/>
          <w:spacing w:val="1"/>
          <w:sz w:val="28"/>
          <w:szCs w:val="28"/>
        </w:rPr>
        <w:t>Руководитель несет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 Федеральным законом от 25.12.2008 г. № 273-ФЗ «О противодействии коррупции»</w:t>
      </w:r>
      <w:r w:rsidRPr="0015666C">
        <w:rPr>
          <w:rFonts w:ascii="Times New Roman" w:hAnsi="Times New Roman"/>
          <w:sz w:val="28"/>
          <w:szCs w:val="28"/>
        </w:rPr>
        <w:t xml:space="preserve">, </w:t>
      </w:r>
      <w:r w:rsidRPr="0015666C">
        <w:rPr>
          <w:rFonts w:ascii="Times New Roman" w:hAnsi="Times New Roman"/>
          <w:spacing w:val="1"/>
          <w:sz w:val="28"/>
          <w:szCs w:val="28"/>
        </w:rPr>
        <w:t>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</w:t>
      </w:r>
      <w:proofErr w:type="gramEnd"/>
      <w:r w:rsidRPr="00156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lastRenderedPageBreak/>
        <w:t>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6.2. Руководитель и специалисты несут ответственность за нарушение </w:t>
      </w:r>
      <w:r w:rsidRPr="002F34B0">
        <w:rPr>
          <w:rFonts w:ascii="Times New Roman" w:hAnsi="Times New Roman"/>
          <w:spacing w:val="1"/>
          <w:sz w:val="28"/>
          <w:szCs w:val="28"/>
        </w:rPr>
        <w:t xml:space="preserve">положений </w:t>
      </w:r>
      <w:hyperlink r:id="rId12" w:history="1">
        <w:r w:rsidRPr="002F34B0">
          <w:rPr>
            <w:rStyle w:val="af4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Кодекса</w:t>
        </w:r>
      </w:hyperlink>
      <w:r w:rsidRPr="002F34B0">
        <w:rPr>
          <w:rFonts w:ascii="Times New Roman" w:hAnsi="Times New Roman"/>
          <w:spacing w:val="1"/>
          <w:sz w:val="28"/>
          <w:szCs w:val="28"/>
        </w:rPr>
        <w:t xml:space="preserve"> этики и служебного поведения работников администрации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.</w:t>
      </w:r>
    </w:p>
    <w:p w:rsidR="00A3724A" w:rsidRPr="0015666C" w:rsidRDefault="00A3724A" w:rsidP="00A3724A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6</w:t>
      </w:r>
      <w:r w:rsidRPr="0015666C">
        <w:rPr>
          <w:rFonts w:ascii="Times New Roman" w:hAnsi="Times New Roman"/>
          <w:sz w:val="28"/>
          <w:szCs w:val="28"/>
        </w:rPr>
        <w:t xml:space="preserve">.3. Руководитель несет персональную ответственность </w:t>
      </w:r>
      <w:proofErr w:type="gramStart"/>
      <w:r w:rsidRPr="0015666C">
        <w:rPr>
          <w:rFonts w:ascii="Times New Roman" w:hAnsi="Times New Roman"/>
          <w:sz w:val="28"/>
          <w:szCs w:val="28"/>
        </w:rPr>
        <w:t>за</w:t>
      </w:r>
      <w:proofErr w:type="gramEnd"/>
      <w:r w:rsidRPr="0015666C">
        <w:rPr>
          <w:rFonts w:ascii="Times New Roman" w:hAnsi="Times New Roman"/>
          <w:sz w:val="28"/>
          <w:szCs w:val="28"/>
        </w:rPr>
        <w:t>: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6.3.1. невыполнение задач и функций, возложенных на нее настоящим Положением;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6.3.2. несвоевременность рассмотрения обращений граждан и юридических лиц по вопросам своей компетенции;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>6.3.3. несоблюдение финансовой дисциплины;</w:t>
      </w:r>
    </w:p>
    <w:p w:rsidR="00A3724A" w:rsidRPr="0015666C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z w:val="28"/>
          <w:szCs w:val="28"/>
        </w:rPr>
        <w:t xml:space="preserve">6.3.4. </w:t>
      </w:r>
      <w:proofErr w:type="spellStart"/>
      <w:r w:rsidRPr="0015666C">
        <w:rPr>
          <w:rFonts w:ascii="Times New Roman" w:hAnsi="Times New Roman"/>
          <w:sz w:val="28"/>
          <w:szCs w:val="28"/>
        </w:rPr>
        <w:t>несохранность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и правильное использование гербовой печати.</w:t>
      </w:r>
    </w:p>
    <w:p w:rsidR="00A3724A" w:rsidRPr="0015666C" w:rsidRDefault="00A3724A" w:rsidP="00A3724A">
      <w:pPr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7. Взаимоотношения и связи</w:t>
      </w:r>
    </w:p>
    <w:p w:rsidR="002F34B0" w:rsidRDefault="002F34B0" w:rsidP="00A3724A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7.1. Администрация</w:t>
      </w:r>
      <w:r w:rsidRPr="001566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pacing w:val="1"/>
          <w:sz w:val="28"/>
          <w:szCs w:val="28"/>
        </w:rPr>
        <w:t xml:space="preserve"> в процессе осуществления своих функций взаимодействует со структурными подразделениями администрации </w:t>
      </w:r>
      <w:r w:rsidRPr="0015666C">
        <w:rPr>
          <w:rFonts w:ascii="Times New Roman" w:hAnsi="Times New Roman"/>
          <w:sz w:val="28"/>
          <w:szCs w:val="28"/>
        </w:rPr>
        <w:t>муниципального округа «Усинск» Республики Коми</w:t>
      </w:r>
      <w:r w:rsidRPr="0015666C">
        <w:rPr>
          <w:rFonts w:ascii="Times New Roman" w:hAnsi="Times New Roman"/>
          <w:spacing w:val="1"/>
          <w:sz w:val="28"/>
          <w:szCs w:val="28"/>
        </w:rPr>
        <w:t>, государственными органами, физическими и юридическими лицами, общественными объединениями в пределах своих полномочий.</w:t>
      </w:r>
    </w:p>
    <w:p w:rsidR="00A3724A" w:rsidRPr="0015666C" w:rsidRDefault="00A3724A" w:rsidP="00A3724A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7.2. Администрация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A3724A" w:rsidRPr="0015666C" w:rsidRDefault="00A3724A" w:rsidP="00A3724A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8. Контроль, проверка, ревизия деятельности</w:t>
      </w:r>
    </w:p>
    <w:p w:rsidR="002F34B0" w:rsidRDefault="002F34B0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Контроль, проверку и ревизию деятельности Администрации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>осуществляют уполномоченные органы в установленном порядке в пределах полномочий.</w:t>
      </w:r>
    </w:p>
    <w:p w:rsidR="00A3724A" w:rsidRPr="0015666C" w:rsidRDefault="00A3724A" w:rsidP="00A3724A">
      <w:pPr>
        <w:shd w:val="clear" w:color="auto" w:fill="FFFFFF"/>
        <w:spacing w:after="0" w:line="288" w:lineRule="auto"/>
        <w:jc w:val="both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2F34B0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>9. Реорганизация и ликвидация</w:t>
      </w:r>
    </w:p>
    <w:p w:rsidR="002F34B0" w:rsidRDefault="002F34B0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A3724A" w:rsidRPr="0015666C" w:rsidRDefault="00A3724A" w:rsidP="00A3724A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66C">
        <w:rPr>
          <w:rFonts w:ascii="Times New Roman" w:hAnsi="Times New Roman"/>
          <w:spacing w:val="1"/>
          <w:sz w:val="28"/>
          <w:szCs w:val="28"/>
        </w:rPr>
        <w:t xml:space="preserve">Реорганизация и ликвидация Администрации </w:t>
      </w:r>
      <w:r w:rsidRPr="0015666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666C">
        <w:rPr>
          <w:rFonts w:ascii="Times New Roman" w:hAnsi="Times New Roman"/>
          <w:sz w:val="28"/>
          <w:szCs w:val="28"/>
        </w:rPr>
        <w:t>Колва</w:t>
      </w:r>
      <w:proofErr w:type="spellEnd"/>
      <w:r w:rsidRPr="0015666C">
        <w:rPr>
          <w:rFonts w:ascii="Times New Roman" w:hAnsi="Times New Roman"/>
          <w:sz w:val="28"/>
          <w:szCs w:val="28"/>
        </w:rPr>
        <w:t xml:space="preserve"> </w:t>
      </w:r>
      <w:r w:rsidRPr="0015666C">
        <w:rPr>
          <w:rFonts w:ascii="Times New Roman" w:hAnsi="Times New Roman"/>
          <w:spacing w:val="1"/>
          <w:sz w:val="28"/>
          <w:szCs w:val="28"/>
        </w:rPr>
        <w:t>производятся в порядке, определенном действующим законодательством Российской Федерации.</w:t>
      </w:r>
    </w:p>
    <w:p w:rsidR="001953DF" w:rsidRDefault="001953DF" w:rsidP="001953D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953DF" w:rsidSect="0056366C">
      <w:headerReference w:type="default" r:id="rId13"/>
      <w:pgSz w:w="11906" w:h="16838"/>
      <w:pgMar w:top="680" w:right="737" w:bottom="568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17" w:rsidRDefault="00EF5817" w:rsidP="009703C7">
      <w:pPr>
        <w:spacing w:after="0" w:line="240" w:lineRule="auto"/>
      </w:pPr>
      <w:r>
        <w:separator/>
      </w:r>
    </w:p>
  </w:endnote>
  <w:endnote w:type="continuationSeparator" w:id="0">
    <w:p w:rsidR="00EF5817" w:rsidRDefault="00EF581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17" w:rsidRDefault="00EF5817" w:rsidP="009703C7">
      <w:pPr>
        <w:spacing w:after="0" w:line="240" w:lineRule="auto"/>
      </w:pPr>
      <w:r>
        <w:separator/>
      </w:r>
    </w:p>
  </w:footnote>
  <w:footnote w:type="continuationSeparator" w:id="0">
    <w:p w:rsidR="00EF5817" w:rsidRDefault="00EF581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8201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9B">
          <w:rPr>
            <w:noProof/>
          </w:rPr>
          <w:t>4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C74607"/>
    <w:multiLevelType w:val="hybridMultilevel"/>
    <w:tmpl w:val="16C01C2E"/>
    <w:lvl w:ilvl="0" w:tplc="EB42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5638D"/>
    <w:multiLevelType w:val="hybridMultilevel"/>
    <w:tmpl w:val="DFD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ACE6BA1"/>
    <w:multiLevelType w:val="multilevel"/>
    <w:tmpl w:val="9018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DB33486"/>
    <w:multiLevelType w:val="hybridMultilevel"/>
    <w:tmpl w:val="09C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4"/>
  </w:num>
  <w:num w:numId="4">
    <w:abstractNumId w:val="2"/>
  </w:num>
  <w:num w:numId="5">
    <w:abstractNumId w:val="3"/>
  </w:num>
  <w:num w:numId="6">
    <w:abstractNumId w:val="36"/>
  </w:num>
  <w:num w:numId="7">
    <w:abstractNumId w:val="18"/>
  </w:num>
  <w:num w:numId="8">
    <w:abstractNumId w:val="12"/>
  </w:num>
  <w:num w:numId="9">
    <w:abstractNumId w:val="5"/>
  </w:num>
  <w:num w:numId="10">
    <w:abstractNumId w:val="22"/>
  </w:num>
  <w:num w:numId="11">
    <w:abstractNumId w:val="6"/>
  </w:num>
  <w:num w:numId="12">
    <w:abstractNumId w:val="33"/>
  </w:num>
  <w:num w:numId="13">
    <w:abstractNumId w:val="0"/>
  </w:num>
  <w:num w:numId="14">
    <w:abstractNumId w:val="24"/>
  </w:num>
  <w:num w:numId="15">
    <w:abstractNumId w:val="21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2"/>
  </w:num>
  <w:num w:numId="20">
    <w:abstractNumId w:val="20"/>
  </w:num>
  <w:num w:numId="21">
    <w:abstractNumId w:val="11"/>
  </w:num>
  <w:num w:numId="22">
    <w:abstractNumId w:val="4"/>
  </w:num>
  <w:num w:numId="23">
    <w:abstractNumId w:val="10"/>
  </w:num>
  <w:num w:numId="24">
    <w:abstractNumId w:val="39"/>
  </w:num>
  <w:num w:numId="25">
    <w:abstractNumId w:val="26"/>
  </w:num>
  <w:num w:numId="26">
    <w:abstractNumId w:val="19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17"/>
  </w:num>
  <w:num w:numId="35">
    <w:abstractNumId w:val="37"/>
  </w:num>
  <w:num w:numId="36">
    <w:abstractNumId w:val="16"/>
  </w:num>
  <w:num w:numId="37">
    <w:abstractNumId w:val="8"/>
  </w:num>
  <w:num w:numId="38">
    <w:abstractNumId w:val="29"/>
  </w:num>
  <w:num w:numId="39">
    <w:abstractNumId w:val="34"/>
  </w:num>
  <w:num w:numId="40">
    <w:abstractNumId w:val="13"/>
  </w:num>
  <w:num w:numId="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37AEA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A311A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953DF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308D"/>
    <w:rsid w:val="002F22F9"/>
    <w:rsid w:val="002F26FF"/>
    <w:rsid w:val="002F34B0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591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555E5"/>
    <w:rsid w:val="00463A7C"/>
    <w:rsid w:val="00463FAB"/>
    <w:rsid w:val="004670E2"/>
    <w:rsid w:val="0046714A"/>
    <w:rsid w:val="00471D77"/>
    <w:rsid w:val="00471E3E"/>
    <w:rsid w:val="00476A42"/>
    <w:rsid w:val="00476B3C"/>
    <w:rsid w:val="00493ED4"/>
    <w:rsid w:val="004974DD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66C"/>
    <w:rsid w:val="005637A0"/>
    <w:rsid w:val="005657C4"/>
    <w:rsid w:val="00565D75"/>
    <w:rsid w:val="00581DA2"/>
    <w:rsid w:val="0059285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D21A0"/>
    <w:rsid w:val="005E5EAD"/>
    <w:rsid w:val="005E735E"/>
    <w:rsid w:val="005F1123"/>
    <w:rsid w:val="005F4D77"/>
    <w:rsid w:val="005F4EB5"/>
    <w:rsid w:val="005F569B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40F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03C5"/>
    <w:rsid w:val="00764A5D"/>
    <w:rsid w:val="007762A9"/>
    <w:rsid w:val="00791BB3"/>
    <w:rsid w:val="00791FB3"/>
    <w:rsid w:val="007921B0"/>
    <w:rsid w:val="007A44B8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378A5"/>
    <w:rsid w:val="00845A44"/>
    <w:rsid w:val="00855627"/>
    <w:rsid w:val="008606BD"/>
    <w:rsid w:val="00865473"/>
    <w:rsid w:val="008666F6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15B7"/>
    <w:rsid w:val="009442E7"/>
    <w:rsid w:val="00945904"/>
    <w:rsid w:val="00952EF6"/>
    <w:rsid w:val="009568C6"/>
    <w:rsid w:val="009703C7"/>
    <w:rsid w:val="00972EF4"/>
    <w:rsid w:val="00973F5A"/>
    <w:rsid w:val="00977AB2"/>
    <w:rsid w:val="00981B10"/>
    <w:rsid w:val="00982688"/>
    <w:rsid w:val="00990DA5"/>
    <w:rsid w:val="00995918"/>
    <w:rsid w:val="009A10FC"/>
    <w:rsid w:val="009A5856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9F5BCF"/>
    <w:rsid w:val="00A0260D"/>
    <w:rsid w:val="00A0612A"/>
    <w:rsid w:val="00A0781A"/>
    <w:rsid w:val="00A10170"/>
    <w:rsid w:val="00A14A26"/>
    <w:rsid w:val="00A1562C"/>
    <w:rsid w:val="00A210BB"/>
    <w:rsid w:val="00A21ED9"/>
    <w:rsid w:val="00A3319A"/>
    <w:rsid w:val="00A3373C"/>
    <w:rsid w:val="00A3724A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2AE2"/>
    <w:rsid w:val="00B2541F"/>
    <w:rsid w:val="00B35AE1"/>
    <w:rsid w:val="00B4158E"/>
    <w:rsid w:val="00B45CF3"/>
    <w:rsid w:val="00B46D13"/>
    <w:rsid w:val="00B50847"/>
    <w:rsid w:val="00B525EB"/>
    <w:rsid w:val="00B547B5"/>
    <w:rsid w:val="00B555BA"/>
    <w:rsid w:val="00B664E3"/>
    <w:rsid w:val="00B66999"/>
    <w:rsid w:val="00B7234C"/>
    <w:rsid w:val="00B726D6"/>
    <w:rsid w:val="00B731F7"/>
    <w:rsid w:val="00B80990"/>
    <w:rsid w:val="00B852DF"/>
    <w:rsid w:val="00B95D05"/>
    <w:rsid w:val="00B975A6"/>
    <w:rsid w:val="00BA26B8"/>
    <w:rsid w:val="00BB1ECC"/>
    <w:rsid w:val="00BB749F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5E02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11B3"/>
    <w:rsid w:val="00CB34DC"/>
    <w:rsid w:val="00CB6D0E"/>
    <w:rsid w:val="00CC107B"/>
    <w:rsid w:val="00CC4BDD"/>
    <w:rsid w:val="00CC5B65"/>
    <w:rsid w:val="00CC78DC"/>
    <w:rsid w:val="00CD08FE"/>
    <w:rsid w:val="00CD1183"/>
    <w:rsid w:val="00CD23A5"/>
    <w:rsid w:val="00CD6248"/>
    <w:rsid w:val="00CF52E3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2BFB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142C"/>
    <w:rsid w:val="00EE2E6D"/>
    <w:rsid w:val="00EE3044"/>
    <w:rsid w:val="00EE7CB4"/>
    <w:rsid w:val="00EF5817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D3C0F"/>
    <w:rsid w:val="00FE0F2A"/>
    <w:rsid w:val="00FE150D"/>
    <w:rsid w:val="00FE79D1"/>
    <w:rsid w:val="00FF214B"/>
    <w:rsid w:val="00FF2BDC"/>
    <w:rsid w:val="00FF351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854B23D85897930904516A8A2D4F36C5B1BA96FE446B15C1088C2F70A68FFwE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8D85-E14F-49B4-A001-7628F3F2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2023-06-19T07:16:00Z</cp:lastPrinted>
  <dcterms:created xsi:type="dcterms:W3CDTF">2023-06-09T07:54:00Z</dcterms:created>
  <dcterms:modified xsi:type="dcterms:W3CDTF">2023-06-19T07:18:00Z</dcterms:modified>
</cp:coreProperties>
</file>