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A927A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муниципальном  </w:t>
      </w:r>
      <w:r w:rsidR="00A927A0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земельном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контроле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E71C8E">
        <w:rPr>
          <w:rFonts w:ascii="Times New Roman" w:hAnsi="Times New Roman"/>
          <w:sz w:val="28"/>
          <w:szCs w:val="28"/>
        </w:rPr>
        <w:t>пятнадцатой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E71C8E">
        <w:rPr>
          <w:rFonts w:ascii="Times New Roman" w:hAnsi="Times New Roman"/>
          <w:sz w:val="28"/>
          <w:szCs w:val="28"/>
        </w:rPr>
        <w:t xml:space="preserve">   </w:t>
      </w:r>
      <w:r w:rsidR="006A4647">
        <w:rPr>
          <w:rFonts w:ascii="Times New Roman" w:hAnsi="Times New Roman"/>
          <w:sz w:val="28"/>
          <w:szCs w:val="28"/>
        </w:rPr>
        <w:t xml:space="preserve"> </w:t>
      </w:r>
      <w:r w:rsidR="008810C5">
        <w:rPr>
          <w:rFonts w:ascii="Times New Roman" w:hAnsi="Times New Roman"/>
          <w:sz w:val="28"/>
          <w:szCs w:val="28"/>
        </w:rPr>
        <w:t>1</w:t>
      </w:r>
      <w:r w:rsidR="00E71C8E">
        <w:rPr>
          <w:rFonts w:ascii="Times New Roman" w:hAnsi="Times New Roman"/>
          <w:sz w:val="28"/>
          <w:szCs w:val="28"/>
        </w:rPr>
        <w:t>3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E71C8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71C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Default="00A927A0" w:rsidP="00E278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7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4091A" w:rsidRPr="0034091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31 июля 2020 года № 248-ФЗ «О государственном контроле (надзоре) и муниципальном ко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нтроле в Российской Федерации», </w:t>
      </w:r>
      <w:r w:rsidR="0034091A" w:rsidRPr="0034091A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городского округа «Усинск», Совет муниципального образования городского округа «Усинск»</w:t>
      </w:r>
    </w:p>
    <w:p w:rsidR="00FF131A" w:rsidRPr="00B85C35" w:rsidRDefault="00FF131A" w:rsidP="003409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E278F0" w:rsidRDefault="00B85C35" w:rsidP="00E27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0">
        <w:rPr>
          <w:rFonts w:ascii="Times New Roman" w:hAnsi="Times New Roman"/>
          <w:sz w:val="28"/>
          <w:szCs w:val="28"/>
        </w:rPr>
        <w:t xml:space="preserve">1. Внести </w:t>
      </w:r>
      <w:r w:rsidRPr="00E27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B11F25" w:rsidRPr="00E278F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E278F0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A927A0" w:rsidRPr="00E278F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E27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</w:t>
      </w:r>
      <w:r w:rsidR="00A927A0" w:rsidRPr="00E27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земельном </w:t>
      </w:r>
      <w:r w:rsidRPr="00E278F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</w:t>
      </w:r>
      <w:r w:rsidRPr="00E278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 следующие изменения:</w:t>
      </w:r>
    </w:p>
    <w:p w:rsidR="00FF131A" w:rsidRPr="00E278F0" w:rsidRDefault="00FF131A" w:rsidP="00E27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0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Приложение к положению о муниципальном земельном контроле на территории муниципального образования городского округа «Усинск»  изложить </w:t>
      </w:r>
      <w:r w:rsidRPr="00E278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новой редакции согласно приложению к настоящему Решению.</w:t>
      </w:r>
    </w:p>
    <w:p w:rsidR="00B85C35" w:rsidRPr="00E278F0" w:rsidRDefault="00B85C35" w:rsidP="00E27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0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E30D47" w:rsidRPr="00E30D47" w:rsidRDefault="00B85C35" w:rsidP="00E278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0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r w:rsidR="00811216" w:rsidRPr="00E278F0">
        <w:rPr>
          <w:rFonts w:ascii="Times New Roman" w:eastAsia="Times New Roman" w:hAnsi="Times New Roman"/>
          <w:sz w:val="28"/>
          <w:szCs w:val="28"/>
          <w:lang w:eastAsia="ru-RU"/>
        </w:rPr>
        <w:t>со дня его официального опубликования.</w:t>
      </w:r>
    </w:p>
    <w:p w:rsidR="00F50403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BB1" w:rsidRPr="002E7F4A" w:rsidRDefault="003D2BB1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F131A">
        <w:rPr>
          <w:rFonts w:ascii="Times New Roman" w:eastAsia="Times New Roman" w:hAnsi="Times New Roman"/>
          <w:sz w:val="28"/>
          <w:szCs w:val="28"/>
          <w:lang w:eastAsia="ru-RU"/>
        </w:rPr>
        <w:t>390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FED" w:rsidRDefault="00A42FED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BB1" w:rsidRDefault="00A42FED" w:rsidP="003D2BB1">
      <w:pPr>
        <w:keepNext/>
        <w:spacing w:after="0" w:line="216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2FED" w:rsidRPr="00637D55" w:rsidRDefault="00A42FED" w:rsidP="003D2BB1">
      <w:pPr>
        <w:keepNext/>
        <w:spacing w:after="0" w:line="216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пятнадцатой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муниципального образования</w:t>
      </w:r>
      <w:r w:rsidR="003D2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«Усинск»</w:t>
      </w:r>
      <w:r w:rsidR="003D2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A42FED" w:rsidRDefault="00A42FED" w:rsidP="003D2BB1">
      <w:pPr>
        <w:keepNext/>
        <w:spacing w:after="0" w:line="216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апреля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390</w:t>
      </w:r>
    </w:p>
    <w:p w:rsidR="00E278F0" w:rsidRDefault="00E278F0" w:rsidP="003D2BB1">
      <w:pPr>
        <w:keepNext/>
        <w:spacing w:after="0" w:line="216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8F0" w:rsidRDefault="00E278F0" w:rsidP="003D2BB1">
      <w:pPr>
        <w:keepNext/>
        <w:spacing w:after="0" w:line="216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8F0" w:rsidRPr="00E278F0" w:rsidRDefault="00E278F0" w:rsidP="003D2BB1">
      <w:pPr>
        <w:keepNext/>
        <w:spacing w:after="0" w:line="216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к Положению</w:t>
      </w:r>
    </w:p>
    <w:p w:rsidR="00E278F0" w:rsidRPr="00E278F0" w:rsidRDefault="00E278F0" w:rsidP="003D2BB1">
      <w:pPr>
        <w:keepNext/>
        <w:spacing w:after="0" w:line="216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муниципальном земельном контроле</w:t>
      </w:r>
    </w:p>
    <w:p w:rsidR="00E278F0" w:rsidRDefault="00E278F0" w:rsidP="003D2BB1">
      <w:pPr>
        <w:keepNext/>
        <w:spacing w:after="0" w:line="216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образования</w:t>
      </w:r>
      <w:r w:rsidR="003D2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7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«Усинск»</w:t>
      </w:r>
    </w:p>
    <w:p w:rsidR="00A42FED" w:rsidRDefault="00A42FED" w:rsidP="00A42FED">
      <w:pPr>
        <w:widowControl w:val="0"/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Default="00F457A4" w:rsidP="00A42FED">
      <w:pPr>
        <w:widowControl w:val="0"/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3D2BB1" w:rsidRDefault="00F457A4" w:rsidP="00A42FED">
      <w:pPr>
        <w:widowControl w:val="0"/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3D2BB1" w:rsidRDefault="00F457A4" w:rsidP="00F457A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2B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2B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ИНДИКАТОРЫ РИСКА </w:t>
      </w:r>
    </w:p>
    <w:p w:rsidR="00F457A4" w:rsidRPr="003D2BB1" w:rsidRDefault="00F457A4" w:rsidP="00F457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2B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НАРУШЕНИЯ ОБЯЗАТЕЛЬНЫХ ТРЕБОВАНИЙ, ИСПОЛЬЗУЕМЫЕ </w:t>
      </w:r>
    </w:p>
    <w:p w:rsidR="00F457A4" w:rsidRPr="003D2BB1" w:rsidRDefault="00F457A4" w:rsidP="00F457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2B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ОПРЕДЕЛЕНИЯ НЕОБХОДИМОСТИ ПРОВЕДЕНИЯ ВНЕПЛАНОВЫХ</w:t>
      </w:r>
      <w:r w:rsidR="003D2B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D2B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ПРОВЕРОК ПРИ ОСУЩЕСТВЛЕНИИ МУНИЦИПАЛЬНОГО ЗЕМЕЛЬНОГО КОНТРОЛЯ </w:t>
      </w:r>
    </w:p>
    <w:p w:rsidR="00F457A4" w:rsidRPr="003D2BB1" w:rsidRDefault="00F457A4" w:rsidP="00F457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2B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F457A4" w:rsidRPr="003D2BB1" w:rsidRDefault="00F457A4" w:rsidP="00F457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2B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ОКРУГА «УСИНСК» </w:t>
      </w:r>
    </w:p>
    <w:p w:rsidR="00F457A4" w:rsidRPr="003D2BB1" w:rsidRDefault="00F457A4" w:rsidP="00F457A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3D2BB1" w:rsidRDefault="00F457A4" w:rsidP="00F457A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3D2BB1" w:rsidRDefault="00F457A4" w:rsidP="003D2B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BB1">
        <w:rPr>
          <w:rFonts w:ascii="Times New Roman" w:eastAsia="Times New Roman" w:hAnsi="Times New Roman"/>
          <w:sz w:val="28"/>
          <w:szCs w:val="28"/>
          <w:lang w:eastAsia="ru-RU"/>
        </w:rPr>
        <w:t xml:space="preserve">1. Отсутствие в Едином государственном реестре недвижимости сведений о правах используемых гражданином, юридическим лицом, индивидуальным предпринимателем земельных участков. </w:t>
      </w:r>
    </w:p>
    <w:p w:rsidR="00F457A4" w:rsidRPr="003D2BB1" w:rsidRDefault="00F457A4" w:rsidP="003D2BB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BB1">
        <w:rPr>
          <w:rFonts w:ascii="Times New Roman" w:eastAsia="Times New Roman" w:hAnsi="Times New Roman"/>
          <w:sz w:val="28"/>
          <w:szCs w:val="28"/>
          <w:lang w:eastAsia="ru-RU"/>
        </w:rPr>
        <w:t xml:space="preserve">2.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 </w:t>
      </w:r>
    </w:p>
    <w:p w:rsidR="00F457A4" w:rsidRPr="003D2BB1" w:rsidRDefault="00F457A4" w:rsidP="00F457A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3D2BB1" w:rsidRDefault="00F457A4" w:rsidP="00F457A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3D2BB1" w:rsidRDefault="00F457A4" w:rsidP="00F457A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A4" w:rsidRPr="003D2BB1" w:rsidRDefault="00F457A4" w:rsidP="00F457A4">
      <w:pPr>
        <w:tabs>
          <w:tab w:val="left" w:pos="375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457A4" w:rsidRPr="003D2BB1" w:rsidSect="00B11F25">
      <w:headerReference w:type="default" r:id="rId9"/>
      <w:headerReference w:type="first" r:id="rId10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0D" w:rsidRDefault="0001040D" w:rsidP="009703C7">
      <w:pPr>
        <w:spacing w:after="0" w:line="240" w:lineRule="auto"/>
      </w:pPr>
      <w:r>
        <w:separator/>
      </w:r>
    </w:p>
  </w:endnote>
  <w:endnote w:type="continuationSeparator" w:id="0">
    <w:p w:rsidR="0001040D" w:rsidRDefault="0001040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0D" w:rsidRDefault="0001040D" w:rsidP="009703C7">
      <w:pPr>
        <w:spacing w:after="0" w:line="240" w:lineRule="auto"/>
      </w:pPr>
      <w:r>
        <w:separator/>
      </w:r>
    </w:p>
  </w:footnote>
  <w:footnote w:type="continuationSeparator" w:id="0">
    <w:p w:rsidR="0001040D" w:rsidRDefault="0001040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3B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040D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B6138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4091A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2BB1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E7539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43B1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E00"/>
    <w:rsid w:val="00614F82"/>
    <w:rsid w:val="00645DF1"/>
    <w:rsid w:val="0066196A"/>
    <w:rsid w:val="0067745B"/>
    <w:rsid w:val="00682985"/>
    <w:rsid w:val="00690DE2"/>
    <w:rsid w:val="006951C8"/>
    <w:rsid w:val="006975A7"/>
    <w:rsid w:val="006A1895"/>
    <w:rsid w:val="006A4647"/>
    <w:rsid w:val="006A6231"/>
    <w:rsid w:val="006B6066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1216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87E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2FED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278F0"/>
    <w:rsid w:val="00E30D47"/>
    <w:rsid w:val="00E35E4D"/>
    <w:rsid w:val="00E46404"/>
    <w:rsid w:val="00E512B7"/>
    <w:rsid w:val="00E62E96"/>
    <w:rsid w:val="00E65438"/>
    <w:rsid w:val="00E71874"/>
    <w:rsid w:val="00E71C8E"/>
    <w:rsid w:val="00E724E0"/>
    <w:rsid w:val="00E74CDA"/>
    <w:rsid w:val="00E76BC8"/>
    <w:rsid w:val="00E824DE"/>
    <w:rsid w:val="00E84ACF"/>
    <w:rsid w:val="00E8585C"/>
    <w:rsid w:val="00E85CA6"/>
    <w:rsid w:val="00E9234A"/>
    <w:rsid w:val="00E92D00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457A4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131A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811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81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8B40F-8318-44C4-AB0A-15B8875F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337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15</cp:revision>
  <cp:lastPrinted>2023-04-13T12:49:00Z</cp:lastPrinted>
  <dcterms:created xsi:type="dcterms:W3CDTF">2021-12-15T13:12:00Z</dcterms:created>
  <dcterms:modified xsi:type="dcterms:W3CDTF">2023-04-18T10:05:00Z</dcterms:modified>
</cp:coreProperties>
</file>