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275FA" w:rsidRPr="006275FA" w:rsidRDefault="006275FA" w:rsidP="006275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5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отделу Министерства внутренних дел Российской Федерации по городу Усинску 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275FA" w:rsidRPr="006275FA" w:rsidRDefault="006275FA" w:rsidP="00627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275FA" w:rsidRPr="006275FA" w:rsidRDefault="006275FA" w:rsidP="006275FA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07 февраля 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3-ФЗ «О полиции», Положением о порядке управления и распоряжения собственностью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</w:t>
      </w:r>
      <w:proofErr w:type="gramEnd"/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275FA" w:rsidRPr="006275FA" w:rsidRDefault="006275FA" w:rsidP="006275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FA" w:rsidRPr="006275FA" w:rsidRDefault="006275FA" w:rsidP="006275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275FA" w:rsidRPr="006275FA" w:rsidRDefault="006275FA" w:rsidP="006275F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75FA" w:rsidRPr="006275FA" w:rsidRDefault="006275FA" w:rsidP="006275FA">
      <w:pPr>
        <w:numPr>
          <w:ilvl w:val="0"/>
          <w:numId w:val="1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Передать отделу Министерства внутренних дел Российской Федерации по городу Усинску в безвозмездное пользование муниципальное имущество муниципального образования городского округа «Усинск» согласно приложению, на следующих условиях:</w:t>
      </w:r>
    </w:p>
    <w:p w:rsidR="006275FA" w:rsidRPr="006275FA" w:rsidRDefault="006275FA" w:rsidP="006275F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ссудополучатель обязан поддерживать имущество, переданное ему в пользование, в полной исправности, надлежащем состоянии, включая осуществление текущего и капитального ремонта,</w:t>
      </w:r>
    </w:p>
    <w:p w:rsidR="006275FA" w:rsidRPr="006275FA" w:rsidRDefault="006275FA" w:rsidP="006275F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имущества является целевым, изменение целевого назначения переданного в безвозмездное пользование имущества не допускается.</w:t>
      </w:r>
    </w:p>
    <w:p w:rsidR="006275FA" w:rsidRPr="006275FA" w:rsidRDefault="006275FA" w:rsidP="006275F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275FA" w:rsidRPr="006275FA" w:rsidRDefault="006275FA" w:rsidP="006275FA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275FA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  <w:t>3.</w:t>
      </w:r>
      <w:r w:rsidRPr="006275F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275FA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Настоящее решение вступает в силу со дня подписания.</w:t>
      </w:r>
    </w:p>
    <w:p w:rsidR="00D84100" w:rsidRDefault="00D84100" w:rsidP="00D84100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75FA" w:rsidRPr="006275FA" w:rsidRDefault="006275FA" w:rsidP="00D84100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D84100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D84100" w:rsidRDefault="00D84100" w:rsidP="00D84100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6275F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84100" w:rsidRDefault="00D84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4187B" w:rsidRPr="001575B4" w:rsidRDefault="006275FA" w:rsidP="006275FA">
      <w:pPr>
        <w:keepNext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 </w:t>
      </w:r>
      <w:r w:rsidR="0074187B"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="0074187B"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74187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="0074187B"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 w:rsidR="0074187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="0074187B"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74187B" w:rsidRPr="001575B4" w:rsidRDefault="0074187B" w:rsidP="006275FA">
      <w:pPr>
        <w:keepNext/>
        <w:spacing w:after="0" w:line="360" w:lineRule="auto"/>
        <w:ind w:left="4395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36</w:t>
      </w:r>
      <w:r w:rsidR="006275F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</w:p>
    <w:p w:rsidR="0074187B" w:rsidRDefault="0074187B" w:rsidP="007418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FA" w:rsidRPr="006275FA" w:rsidRDefault="006275FA" w:rsidP="006275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5FA">
        <w:rPr>
          <w:rFonts w:ascii="Times New Roman" w:eastAsia="Times New Roman" w:hAnsi="Times New Roman"/>
          <w:sz w:val="28"/>
          <w:szCs w:val="28"/>
          <w:lang w:eastAsia="ru-RU"/>
        </w:rPr>
        <w:t>Перечень передаваемого имущества</w:t>
      </w:r>
    </w:p>
    <w:p w:rsidR="006275FA" w:rsidRPr="006275FA" w:rsidRDefault="006275FA" w:rsidP="00627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2410"/>
      </w:tblGrid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Видеорегистратор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ACV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GQ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914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GPS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2/3 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камеры+карта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памяти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microSD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32</w:t>
            </w:r>
            <w:proofErr w:type="spellStart"/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Gd</w:t>
            </w:r>
            <w:proofErr w:type="spellEnd"/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6275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Измеритель светопропускания стекол ТОНИК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39700,00</w:t>
            </w:r>
          </w:p>
        </w:tc>
      </w:tr>
      <w:tr w:rsidR="006275FA" w:rsidRPr="006275FA" w:rsidTr="006275FA">
        <w:tc>
          <w:tcPr>
            <w:tcW w:w="675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Измеритель светопропускания стекол ТОНИК-Н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44900,00</w:t>
            </w:r>
          </w:p>
        </w:tc>
      </w:tr>
      <w:tr w:rsidR="006275FA" w:rsidRPr="006275FA" w:rsidTr="006275FA">
        <w:tc>
          <w:tcPr>
            <w:tcW w:w="6345" w:type="dxa"/>
            <w:gridSpan w:val="2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FA" w:rsidRPr="006275FA" w:rsidRDefault="006275FA" w:rsidP="002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7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253600,00</w:t>
            </w:r>
          </w:p>
        </w:tc>
      </w:tr>
    </w:tbl>
    <w:p w:rsidR="006275FA" w:rsidRPr="006275FA" w:rsidRDefault="006275FA" w:rsidP="00627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6275FA" w:rsidRPr="006275FA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EC" w:rsidRDefault="007A1EEC" w:rsidP="009703C7">
      <w:pPr>
        <w:spacing w:after="0" w:line="240" w:lineRule="auto"/>
      </w:pPr>
      <w:r>
        <w:separator/>
      </w:r>
    </w:p>
  </w:endnote>
  <w:endnote w:type="continuationSeparator" w:id="0">
    <w:p w:rsidR="007A1EEC" w:rsidRDefault="007A1EE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EC" w:rsidRDefault="007A1EEC" w:rsidP="009703C7">
      <w:pPr>
        <w:spacing w:after="0" w:line="240" w:lineRule="auto"/>
      </w:pPr>
      <w:r>
        <w:separator/>
      </w:r>
    </w:p>
  </w:footnote>
  <w:footnote w:type="continuationSeparator" w:id="0">
    <w:p w:rsidR="007A1EEC" w:rsidRDefault="007A1EE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28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026E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5578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2C6E"/>
    <w:rsid w:val="003B4257"/>
    <w:rsid w:val="003D1C3C"/>
    <w:rsid w:val="003D3906"/>
    <w:rsid w:val="003E2208"/>
    <w:rsid w:val="003E4694"/>
    <w:rsid w:val="003E5A18"/>
    <w:rsid w:val="003F0BA3"/>
    <w:rsid w:val="00403BF5"/>
    <w:rsid w:val="00413404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275FA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87B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1EEC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5F98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0528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4100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95B9-78D2-4DDD-BA7E-D2CE5EBB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2022-12-16T10:17:00Z</cp:lastPrinted>
  <dcterms:created xsi:type="dcterms:W3CDTF">2022-12-16T10:17:00Z</dcterms:created>
  <dcterms:modified xsi:type="dcterms:W3CDTF">2022-12-16T10:42:00Z</dcterms:modified>
</cp:coreProperties>
</file>