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87D63" w:rsidRPr="00103612" w:rsidRDefault="00D87D63" w:rsidP="009B12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D4234">
        <w:rPr>
          <w:rFonts w:ascii="Times New Roman" w:eastAsia="Times New Roman" w:hAnsi="Times New Roman"/>
          <w:b/>
          <w:sz w:val="28"/>
          <w:szCs w:val="28"/>
          <w:lang w:eastAsia="ru-RU"/>
        </w:rPr>
        <w:t>б отмене</w:t>
      </w:r>
      <w:r w:rsidR="00230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2300E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</w:t>
      </w:r>
      <w:r w:rsidR="002300E2">
        <w:rPr>
          <w:rFonts w:ascii="Times New Roman" w:eastAsia="Times New Roman" w:hAnsi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D4234">
        <w:rPr>
          <w:rFonts w:ascii="Times New Roman" w:eastAsia="Times New Roman" w:hAnsi="Times New Roman"/>
          <w:b/>
          <w:sz w:val="28"/>
          <w:szCs w:val="28"/>
          <w:lang w:eastAsia="ru-RU"/>
        </w:rPr>
        <w:t>06 марта 2012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5D4234">
        <w:rPr>
          <w:rFonts w:ascii="Times New Roman" w:eastAsia="Times New Roman" w:hAnsi="Times New Roman"/>
          <w:b/>
          <w:sz w:val="28"/>
          <w:szCs w:val="28"/>
          <w:lang w:eastAsia="ru-RU"/>
        </w:rPr>
        <w:t>119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C6" w:rsidRPr="009B12C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D4234" w:rsidRPr="005D423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организационной работы с брошенным, бесхозным автотранспортом на территории муниципального образования городского округа «Усинск»</w:t>
      </w:r>
      <w:r w:rsidR="00230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2300E2" w:rsidRPr="002300E2">
        <w:rPr>
          <w:rFonts w:ascii="Times New Roman" w:eastAsia="Times New Roman" w:hAnsi="Times New Roman"/>
          <w:b/>
          <w:sz w:val="28"/>
          <w:szCs w:val="28"/>
          <w:lang w:eastAsia="ru-RU"/>
        </w:rPr>
        <w:t>от 18 декабря 2012 года № 214 «О внесении изменений в Порядок организации работ с брошенным, бесхозным автотранспортом на территории муниципального образования городского округа «Усинск»</w:t>
      </w:r>
      <w:proofErr w:type="gramEnd"/>
    </w:p>
    <w:p w:rsidR="00385800" w:rsidRPr="00C56EE1" w:rsidRDefault="00385800" w:rsidP="00A3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C6" w:rsidRPr="009B12C6" w:rsidRDefault="005D4234" w:rsidP="009B12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2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муниципального образования городского округа «Усинск»,</w:t>
      </w:r>
      <w:r w:rsidR="009B12C6" w:rsidRPr="009B12C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</w:p>
    <w:p w:rsidR="009B12C6" w:rsidRDefault="009B12C6" w:rsidP="009B12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B12C6" w:rsidRPr="009B12C6" w:rsidRDefault="009B12C6" w:rsidP="009B12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0E2" w:rsidRDefault="005D4234" w:rsidP="002300E2">
      <w:pPr>
        <w:pStyle w:val="a3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0E2">
        <w:rPr>
          <w:rFonts w:ascii="Times New Roman" w:eastAsia="Times New Roman" w:hAnsi="Times New Roman"/>
          <w:sz w:val="28"/>
          <w:szCs w:val="28"/>
          <w:lang w:eastAsia="ru-RU"/>
        </w:rPr>
        <w:t>Отменить</w:t>
      </w:r>
      <w:r w:rsidR="002300E2" w:rsidRPr="0023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0E2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2300E2" w:rsidRPr="002300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образования городского округа «Усинск»:</w:t>
      </w:r>
    </w:p>
    <w:p w:rsidR="009B12C6" w:rsidRPr="002300E2" w:rsidRDefault="002300E2" w:rsidP="002300E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4234" w:rsidRPr="002300E2">
        <w:rPr>
          <w:rFonts w:ascii="Times New Roman" w:eastAsia="Times New Roman" w:hAnsi="Times New Roman"/>
          <w:sz w:val="28"/>
          <w:szCs w:val="28"/>
          <w:lang w:eastAsia="ru-RU"/>
        </w:rPr>
        <w:t>от 06 марта 2012 года № 119 «Об утверждении порядка организационной работы с брошенным, бесхозным автотранспортом на территории муниципального образования городского округа «Усинск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D4234" w:rsidRPr="002300E2" w:rsidRDefault="002300E2" w:rsidP="002300E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4234" w:rsidRPr="002300E2">
        <w:rPr>
          <w:rFonts w:ascii="Times New Roman" w:eastAsia="Times New Roman" w:hAnsi="Times New Roman"/>
          <w:sz w:val="28"/>
          <w:szCs w:val="28"/>
          <w:lang w:eastAsia="ru-RU"/>
        </w:rPr>
        <w:t>от 18 декабря 2012 года № 214 «О внесении изменений в Порядок организации работ с брошенным, бесхозным автотранспортом на территории муниципального образования городского округа «Усинск»</w:t>
      </w:r>
      <w:r w:rsidR="008D0D14" w:rsidRPr="002300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2C6" w:rsidRPr="009B12C6" w:rsidRDefault="002300E2" w:rsidP="002300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8D0D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12C6" w:rsidRPr="009B12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B12C6" w:rsidRPr="009B12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2F09EE" w:rsidRDefault="002300E2" w:rsidP="002300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12C6" w:rsidRPr="009B12C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0E47A5">
        <w:rPr>
          <w:rFonts w:ascii="Times New Roman" w:hAnsi="Times New Roman"/>
          <w:sz w:val="28"/>
          <w:szCs w:val="28"/>
          <w:lang w:val="x-none"/>
        </w:rPr>
        <w:t>Настоящее решение вступает в силу со дня его официального опубликования</w:t>
      </w:r>
      <w:r w:rsidRPr="000E47A5">
        <w:rPr>
          <w:rFonts w:ascii="Times New Roman" w:hAnsi="Times New Roman"/>
          <w:sz w:val="28"/>
          <w:szCs w:val="28"/>
        </w:rPr>
        <w:t xml:space="preserve"> (обнародования)</w:t>
      </w:r>
      <w:r w:rsidRPr="000E47A5">
        <w:rPr>
          <w:rFonts w:ascii="Times New Roman" w:hAnsi="Times New Roman"/>
          <w:sz w:val="28"/>
          <w:szCs w:val="28"/>
          <w:lang w:val="x-none"/>
        </w:rPr>
        <w:t>.</w:t>
      </w:r>
    </w:p>
    <w:p w:rsidR="002300E2" w:rsidRPr="002300E2" w:rsidRDefault="002300E2" w:rsidP="002300E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C6" w:rsidRPr="002F09EE" w:rsidRDefault="009B12C6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Н.З. </w:t>
      </w:r>
      <w:proofErr w:type="spellStart"/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Default="009D2B14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3F2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BE32D5">
      <w:headerReference w:type="default" r:id="rId9"/>
      <w:pgSz w:w="11906" w:h="16838"/>
      <w:pgMar w:top="851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CF" w:rsidRDefault="00C446CF" w:rsidP="009703C7">
      <w:pPr>
        <w:spacing w:after="0" w:line="240" w:lineRule="auto"/>
      </w:pPr>
      <w:r>
        <w:separator/>
      </w:r>
    </w:p>
  </w:endnote>
  <w:endnote w:type="continuationSeparator" w:id="0">
    <w:p w:rsidR="00C446CF" w:rsidRDefault="00C446C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CF" w:rsidRDefault="00C446CF" w:rsidP="009703C7">
      <w:pPr>
        <w:spacing w:after="0" w:line="240" w:lineRule="auto"/>
      </w:pPr>
      <w:r>
        <w:separator/>
      </w:r>
    </w:p>
  </w:footnote>
  <w:footnote w:type="continuationSeparator" w:id="0">
    <w:p w:rsidR="00C446CF" w:rsidRDefault="00C446C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32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9C07B2"/>
    <w:multiLevelType w:val="multilevel"/>
    <w:tmpl w:val="06B25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00E2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36D32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46CF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44C1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063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F610-DB54-4AA6-A86E-EEA4A56F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2022-09-09T08:00:00Z</cp:lastPrinted>
  <dcterms:created xsi:type="dcterms:W3CDTF">2022-09-09T08:01:00Z</dcterms:created>
  <dcterms:modified xsi:type="dcterms:W3CDTF">2022-09-16T06:16:00Z</dcterms:modified>
</cp:coreProperties>
</file>