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шестой сессии Совета муниципального образования 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Положения о муниципальном  </w:t>
      </w:r>
      <w:r w:rsidR="00A927A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земельном</w:t>
      </w:r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контроле на территории муниципального образования городского округа «Усинск»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6A4647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34091A">
        <w:rPr>
          <w:rFonts w:ascii="Times New Roman" w:hAnsi="Times New Roman"/>
          <w:sz w:val="28"/>
          <w:szCs w:val="28"/>
        </w:rPr>
        <w:t xml:space="preserve">        </w:t>
      </w:r>
      <w:r w:rsidR="006A4647">
        <w:rPr>
          <w:rFonts w:ascii="Times New Roman" w:hAnsi="Times New Roman"/>
          <w:sz w:val="28"/>
          <w:szCs w:val="28"/>
        </w:rPr>
        <w:t xml:space="preserve"> </w:t>
      </w:r>
      <w:r w:rsidR="008810C5">
        <w:rPr>
          <w:rFonts w:ascii="Times New Roman" w:hAnsi="Times New Roman"/>
          <w:sz w:val="28"/>
          <w:szCs w:val="28"/>
        </w:rPr>
        <w:t>1</w:t>
      </w:r>
      <w:r w:rsidR="0034091A">
        <w:rPr>
          <w:rFonts w:ascii="Times New Roman" w:hAnsi="Times New Roman"/>
          <w:sz w:val="28"/>
          <w:szCs w:val="28"/>
        </w:rPr>
        <w:t>2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34091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A46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A927A0" w:rsidP="0034091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4091A" w:rsidRPr="003409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Уставом муниципального образования городского округа «Усинск», Совет муниципального образования городского округа «Усинск»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hAnsi="Times New Roman"/>
          <w:sz w:val="27"/>
          <w:szCs w:val="27"/>
        </w:rPr>
        <w:t xml:space="preserve">1. Внести 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</w:t>
      </w:r>
      <w:r w:rsidR="00B11F25">
        <w:rPr>
          <w:rFonts w:ascii="Times New Roman" w:eastAsia="Times New Roman" w:hAnsi="Times New Roman"/>
          <w:bCs/>
          <w:sz w:val="27"/>
          <w:szCs w:val="27"/>
          <w:lang w:eastAsia="ru-RU"/>
        </w:rPr>
        <w:t>р</w:t>
      </w:r>
      <w:r w:rsidRPr="00B85C3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ешение шестой сессии Совета муниципального образования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 округа «Усинск» шестого созыва от 09 сентября 2021 года № 18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</w:t>
      </w:r>
      <w:r w:rsidR="00A92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земельном </w:t>
      </w:r>
      <w:r w:rsidRPr="00B85C3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контроле</w:t>
      </w: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городского округа «Усинск» следующие изменения:</w:t>
      </w:r>
    </w:p>
    <w:p w:rsidR="006A4647" w:rsidRPr="006A4647" w:rsidRDefault="006A4647" w:rsidP="0094087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647"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="00811216" w:rsidRPr="00811216">
        <w:rPr>
          <w:rFonts w:ascii="Times New Roman" w:eastAsia="Times New Roman" w:hAnsi="Times New Roman"/>
          <w:sz w:val="28"/>
          <w:szCs w:val="28"/>
          <w:lang w:eastAsia="ru-RU"/>
        </w:rPr>
        <w:t>Пункт 2 раздела I приложения изложить в новой редакции: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«2. Муниципальный земельный контроль осуществляется посредством </w:t>
      </w: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требований, </w:t>
      </w:r>
      <w:bookmarkStart w:id="1" w:name="_Hlk102139355"/>
      <w:bookmarkStart w:id="2" w:name="_Hlk102135113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с учетом особенностей осуществления муниципального контроля в Арктической зоне</w:t>
      </w:r>
      <w:proofErr w:type="gramStart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bookmarkEnd w:id="1"/>
      <w:bookmarkEnd w:id="2"/>
      <w:proofErr w:type="gramEnd"/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Объектами земельных отношений являются земли, земельные участки или части земельных участков в границах муниципального образования городского округа «Усинск»</w:t>
      </w:r>
      <w:proofErr w:type="gramStart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02135165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bookmarkStart w:id="4" w:name="_Hlk102137692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Пункт 3 раздела I приложения изложить в новой редакции:</w:t>
      </w:r>
    </w:p>
    <w:bookmarkEnd w:id="3"/>
    <w:bookmarkEnd w:id="4"/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«3. </w:t>
      </w:r>
      <w:bookmarkStart w:id="5" w:name="_Hlk80884862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Система оценки и управления рисками при осуществлении муниципального земельного контроля не применяется, плановые контрольные (надзорные) мероприятия не проводятся.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внеплановые контрольные (надзорные) мероприятия могут проводиться только после согласования с органами прокуратуры. </w:t>
      </w:r>
      <w:bookmarkStart w:id="6" w:name="_Hlk102137851"/>
      <w:bookmarkStart w:id="7" w:name="_Hlk102135243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Внеплановые контрольные (надзорные) мероприятия в отношении резидентов Арктической зоны согласовываются с Министерством Российской Федерации по развитию Дальнего Востока и Арктики</w:t>
      </w:r>
      <w:proofErr w:type="gramStart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bookmarkEnd w:id="6"/>
      <w:proofErr w:type="gramEnd"/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02135256"/>
      <w:bookmarkEnd w:id="5"/>
      <w:bookmarkEnd w:id="7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1.3. Пункт 15 раздела III приложения изложить в новой редакции:</w:t>
      </w:r>
    </w:p>
    <w:bookmarkEnd w:id="8"/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«15. </w:t>
      </w:r>
      <w:bookmarkStart w:id="9" w:name="_Hlk80885844"/>
      <w:proofErr w:type="gramStart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 отдела контроля,  уполномоченными осуществлять муниципальный земельный контроль в соответствии с Федеральным </w:t>
      </w:r>
      <w:hyperlink r:id="rId9" w:history="1">
        <w:r w:rsidRPr="00811216">
          <w:rPr>
            <w:rStyle w:val="af2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законом</w:t>
        </w:r>
      </w:hyperlink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</w:t>
      </w:r>
      <w:bookmarkStart w:id="10" w:name="_Hlk102135313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11" w:name="_Hlk102137286"/>
      <w:bookmarkStart w:id="12" w:name="_Hlk102139781"/>
      <w:bookmarkStart w:id="13" w:name="_Hlk102141263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13 июля 2020 года № 193-ФЗ «О государственной поддержке предпринимательской деятельности в Арктической зоне Российской Федерации».</w:t>
      </w:r>
      <w:bookmarkEnd w:id="9"/>
      <w:bookmarkEnd w:id="11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10"/>
      <w:bookmarkEnd w:id="12"/>
      <w:proofErr w:type="gramEnd"/>
    </w:p>
    <w:bookmarkEnd w:id="13"/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Раздел </w:t>
      </w:r>
      <w:r w:rsidRPr="00811216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 изложить в новой редакции: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11216">
        <w:rPr>
          <w:rFonts w:ascii="Times New Roman" w:eastAsia="Times New Roman" w:hAnsi="Times New Roman"/>
          <w:bCs/>
          <w:sz w:val="28"/>
          <w:szCs w:val="28"/>
          <w:lang w:eastAsia="ru-RU"/>
        </w:rPr>
        <w:t>V. Оценка результативности и эффективности деятельности отдела контроля.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22.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отдела контроля входят: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отдел контроля;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23. Ключевые показатели и их целевые значения в процентном соотношении: 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доля устраненных нарушений из числа выявленных нарушений обязательных требований;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доля обоснованных жалоб на действия (бездействие) контрольного органа и (или) его должностного лица при проведении контрольных (надзорных) мероприятий;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доля отмененных результатов контрольных (надзорных) мероприятий.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24. Индикативные показатели: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от таких параметров,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контрольных (надзорных) мероприятий с взаимодействием, проведенных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количество контрольных (надзорных) мероприятий с взаимодействием по каждому виду КНМ, проведенных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обязательных профилактических визитов, проведенных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предостережений о недопустимости нарушения обязательных требований, объявленных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сумма административных штрафов, наложенных по результатам контрольных (надзорных) мероприятий,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учтенных объектов контроля на конец отчетного периода;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 на конец отчетного периода;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общее количество жалоб, поданных контролируемыми лицами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жалоб, в отношении которых контрольным (надзорным) органом был нарушен срок рассмотрения,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жалоб, поданных контролируемыми лицами, по </w:t>
      </w:r>
      <w:proofErr w:type="gramStart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итогам</w:t>
      </w:r>
      <w:proofErr w:type="gramEnd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исковых заявлений об оспаривании решений, действий </w:t>
      </w: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11216" w:rsidRP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11216" w:rsidRDefault="00811216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-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результаты, которых были признаны недействительными и (или) отменены, за отчетный период</w:t>
      </w:r>
      <w:proofErr w:type="gramStart"/>
      <w:r w:rsidRPr="0081121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85C35" w:rsidRPr="00B85C35" w:rsidRDefault="00B85C35" w:rsidP="0081121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E30D47" w:rsidRPr="00E30D47" w:rsidRDefault="00B85C35" w:rsidP="0081121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r w:rsidR="00811216" w:rsidRPr="00811216">
        <w:rPr>
          <w:rFonts w:ascii="Times New Roman" w:eastAsia="Times New Roman" w:hAnsi="Times New Roman"/>
          <w:sz w:val="28"/>
          <w:szCs w:val="28"/>
          <w:lang w:eastAsia="ru-RU"/>
        </w:rPr>
        <w:t>со дня его официального опубликования.</w:t>
      </w: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A46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1216">
        <w:rPr>
          <w:rFonts w:ascii="Times New Roman" w:eastAsia="Times New Roman" w:hAnsi="Times New Roman"/>
          <w:sz w:val="28"/>
          <w:szCs w:val="28"/>
          <w:lang w:eastAsia="ru-RU"/>
        </w:rPr>
        <w:t>80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B11F25">
      <w:headerReference w:type="default" r:id="rId10"/>
      <w:headerReference w:type="first" r:id="rId11"/>
      <w:pgSz w:w="11906" w:h="16838"/>
      <w:pgMar w:top="993" w:right="707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13" w:rsidRDefault="00801413" w:rsidP="009703C7">
      <w:pPr>
        <w:spacing w:after="0" w:line="240" w:lineRule="auto"/>
      </w:pPr>
      <w:r>
        <w:separator/>
      </w:r>
    </w:p>
  </w:endnote>
  <w:endnote w:type="continuationSeparator" w:id="0">
    <w:p w:rsidR="00801413" w:rsidRDefault="0080141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13" w:rsidRDefault="00801413" w:rsidP="009703C7">
      <w:pPr>
        <w:spacing w:after="0" w:line="240" w:lineRule="auto"/>
      </w:pPr>
      <w:r>
        <w:separator/>
      </w:r>
    </w:p>
  </w:footnote>
  <w:footnote w:type="continuationSeparator" w:id="0">
    <w:p w:rsidR="00801413" w:rsidRDefault="0080141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D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B6138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836D7"/>
    <w:rsid w:val="00190E3B"/>
    <w:rsid w:val="001940C8"/>
    <w:rsid w:val="0019421E"/>
    <w:rsid w:val="001B0AF2"/>
    <w:rsid w:val="001B1289"/>
    <w:rsid w:val="001B2E71"/>
    <w:rsid w:val="001B30EF"/>
    <w:rsid w:val="001B3EC2"/>
    <w:rsid w:val="001D62DB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091A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E7539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E00"/>
    <w:rsid w:val="00614F82"/>
    <w:rsid w:val="00645DF1"/>
    <w:rsid w:val="0066196A"/>
    <w:rsid w:val="0067745B"/>
    <w:rsid w:val="00682985"/>
    <w:rsid w:val="00690DE2"/>
    <w:rsid w:val="006951C8"/>
    <w:rsid w:val="006975A7"/>
    <w:rsid w:val="006A1895"/>
    <w:rsid w:val="006A4647"/>
    <w:rsid w:val="006A6231"/>
    <w:rsid w:val="006B6066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1413"/>
    <w:rsid w:val="00804E5B"/>
    <w:rsid w:val="00811216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87E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27A0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811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55C4-1BEA-4228-884E-81F7CE03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2021-10-29T09:06:00Z</cp:lastPrinted>
  <dcterms:created xsi:type="dcterms:W3CDTF">2021-12-15T13:12:00Z</dcterms:created>
  <dcterms:modified xsi:type="dcterms:W3CDTF">2022-06-30T08:35:00Z</dcterms:modified>
</cp:coreProperties>
</file>