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DE6891" w:rsidP="00B71A6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71A6C" w:rsidRPr="00D16E99" w:rsidRDefault="00166345" w:rsidP="00B71A6C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 w:rsidR="00DE6891">
        <w:rPr>
          <w:sz w:val="28"/>
          <w:szCs w:val="28"/>
        </w:rPr>
        <w:t xml:space="preserve">ем </w:t>
      </w:r>
      <w:r w:rsidR="00B71A6C">
        <w:rPr>
          <w:sz w:val="28"/>
          <w:szCs w:val="28"/>
        </w:rPr>
        <w:t xml:space="preserve">шестнадцатой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DE6891" w:rsidRDefault="00B71A6C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 w:rsidR="00705941">
        <w:rPr>
          <w:sz w:val="28"/>
          <w:szCs w:val="28"/>
        </w:rPr>
        <w:t>303</w:t>
      </w:r>
      <w:bookmarkStart w:id="0" w:name="_GoBack"/>
      <w:bookmarkEnd w:id="0"/>
    </w:p>
    <w:p w:rsidR="00DE6891" w:rsidRDefault="00DE6891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E6891" w:rsidRDefault="00DE6891" w:rsidP="00DE689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Р Я Д О К</w:t>
      </w:r>
    </w:p>
    <w:p w:rsidR="00DE6891" w:rsidRPr="00DE6891" w:rsidRDefault="00DE6891" w:rsidP="00DE689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6891">
        <w:rPr>
          <w:b/>
          <w:bCs/>
          <w:sz w:val="28"/>
          <w:szCs w:val="28"/>
        </w:rPr>
        <w:t>определения цены и оплаты земельных участков,</w:t>
      </w:r>
    </w:p>
    <w:p w:rsidR="00DE6891" w:rsidRPr="00DE6891" w:rsidRDefault="00DE6891" w:rsidP="00DE689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DE6891">
        <w:rPr>
          <w:b/>
          <w:bCs/>
          <w:sz w:val="28"/>
          <w:szCs w:val="28"/>
        </w:rPr>
        <w:t>находящихся</w:t>
      </w:r>
      <w:proofErr w:type="gramEnd"/>
      <w:r w:rsidRPr="00DE6891">
        <w:rPr>
          <w:b/>
          <w:bCs/>
          <w:sz w:val="28"/>
          <w:szCs w:val="28"/>
        </w:rPr>
        <w:t xml:space="preserve"> в собственности муниципального образования</w:t>
      </w:r>
    </w:p>
    <w:p w:rsidR="00DE6891" w:rsidRPr="00DE6891" w:rsidRDefault="00DE6891" w:rsidP="00DE689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6891">
        <w:rPr>
          <w:b/>
          <w:bCs/>
          <w:sz w:val="28"/>
          <w:szCs w:val="28"/>
        </w:rPr>
        <w:t>городского округа «Усинск» и государственная собственность</w:t>
      </w:r>
    </w:p>
    <w:p w:rsidR="00DE6891" w:rsidRPr="00DE6891" w:rsidRDefault="00DE6891" w:rsidP="00DE689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6891">
        <w:rPr>
          <w:b/>
          <w:bCs/>
          <w:sz w:val="28"/>
          <w:szCs w:val="28"/>
        </w:rPr>
        <w:t xml:space="preserve">на </w:t>
      </w:r>
      <w:proofErr w:type="gramStart"/>
      <w:r w:rsidRPr="00DE6891">
        <w:rPr>
          <w:b/>
          <w:bCs/>
          <w:sz w:val="28"/>
          <w:szCs w:val="28"/>
        </w:rPr>
        <w:t>которые</w:t>
      </w:r>
      <w:proofErr w:type="gramEnd"/>
      <w:r w:rsidRPr="00DE6891">
        <w:rPr>
          <w:b/>
          <w:bCs/>
          <w:sz w:val="28"/>
          <w:szCs w:val="28"/>
        </w:rPr>
        <w:t xml:space="preserve"> не разграничена, при их продаже собственникам</w:t>
      </w:r>
    </w:p>
    <w:p w:rsidR="00DE6891" w:rsidRPr="00DE6891" w:rsidRDefault="00DE6891" w:rsidP="00DE6891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6891">
        <w:rPr>
          <w:b/>
          <w:bCs/>
          <w:sz w:val="28"/>
          <w:szCs w:val="28"/>
        </w:rPr>
        <w:t>расположенных на них зданий, строений, сооружений</w:t>
      </w:r>
      <w:r w:rsidR="00D555E5" w:rsidRPr="00D555E5">
        <w:t xml:space="preserve"> </w:t>
      </w:r>
      <w:r w:rsidR="00D555E5" w:rsidRPr="00D555E5">
        <w:rPr>
          <w:b/>
          <w:bCs/>
          <w:sz w:val="28"/>
          <w:szCs w:val="28"/>
        </w:rPr>
        <w:t>и расположенных на территории муниципального образования городского округа «Усинск»</w:t>
      </w:r>
    </w:p>
    <w:p w:rsidR="00DE6891" w:rsidRPr="00B77E6F" w:rsidRDefault="00DE6891" w:rsidP="00DE68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6891" w:rsidRPr="007A2D69" w:rsidRDefault="00DE6891" w:rsidP="00DE6891">
      <w:pPr>
        <w:pStyle w:val="a8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sz w:val="28"/>
          <w:szCs w:val="28"/>
        </w:rPr>
      </w:pPr>
      <w:r w:rsidRPr="007A2D69">
        <w:rPr>
          <w:sz w:val="28"/>
          <w:szCs w:val="28"/>
        </w:rPr>
        <w:t xml:space="preserve">1. </w:t>
      </w:r>
      <w:proofErr w:type="gramStart"/>
      <w:r w:rsidRPr="00B77E6F">
        <w:rPr>
          <w:color w:val="000000"/>
          <w:sz w:val="28"/>
          <w:szCs w:val="28"/>
        </w:rPr>
        <w:t>Настоящий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77E6F">
        <w:rPr>
          <w:color w:val="000000"/>
          <w:sz w:val="28"/>
          <w:szCs w:val="28"/>
        </w:rPr>
        <w:t>Порядок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77E6F">
        <w:rPr>
          <w:color w:val="000000"/>
          <w:sz w:val="28"/>
          <w:szCs w:val="28"/>
        </w:rPr>
        <w:t xml:space="preserve">регулирует вопросы определения цены и оплаты земельных участков, находящихся </w:t>
      </w:r>
      <w:r w:rsidRPr="007A2D69">
        <w:rPr>
          <w:sz w:val="28"/>
          <w:szCs w:val="28"/>
        </w:rPr>
        <w:t xml:space="preserve">в собственности муниципального образования </w:t>
      </w:r>
      <w:r>
        <w:rPr>
          <w:sz w:val="28"/>
          <w:szCs w:val="28"/>
        </w:rPr>
        <w:t xml:space="preserve">городского округа </w:t>
      </w:r>
      <w:r w:rsidRPr="007A2D69">
        <w:rPr>
          <w:sz w:val="28"/>
          <w:szCs w:val="28"/>
        </w:rPr>
        <w:t>«</w:t>
      </w:r>
      <w:r>
        <w:rPr>
          <w:sz w:val="28"/>
          <w:szCs w:val="28"/>
        </w:rPr>
        <w:t>Усинск</w:t>
      </w:r>
      <w:r w:rsidRPr="007A2D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A2D69">
        <w:rPr>
          <w:sz w:val="28"/>
          <w:szCs w:val="28"/>
        </w:rPr>
        <w:t>и государственная собственность на которые не разграничена, при их продаже собственникам расположенных на них зданий, строений, сооружений</w:t>
      </w:r>
      <w:r w:rsidRPr="00B77E6F">
        <w:rPr>
          <w:color w:val="000000"/>
          <w:sz w:val="28"/>
          <w:szCs w:val="28"/>
        </w:rPr>
        <w:t xml:space="preserve"> (далее - Порядок), в соответствии с Земельным</w:t>
      </w:r>
      <w:r>
        <w:rPr>
          <w:color w:val="000000"/>
          <w:sz w:val="28"/>
          <w:szCs w:val="28"/>
        </w:rPr>
        <w:t xml:space="preserve"> </w:t>
      </w:r>
      <w:r w:rsidRPr="00B77E6F">
        <w:rPr>
          <w:color w:val="000000"/>
          <w:sz w:val="28"/>
          <w:szCs w:val="28"/>
        </w:rPr>
        <w:t>кодексом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77E6F">
        <w:rPr>
          <w:color w:val="000000"/>
          <w:sz w:val="28"/>
          <w:szCs w:val="28"/>
        </w:rPr>
        <w:t>Российской Федерации, Федеральным законом от 25.10.2001 № 137-ФЗ «О введении в действие Земельного кодекса Российской Федерации».</w:t>
      </w:r>
      <w:proofErr w:type="gramEnd"/>
    </w:p>
    <w:p w:rsidR="00DE6891" w:rsidRDefault="00DE6891" w:rsidP="00DE6891">
      <w:pPr>
        <w:pStyle w:val="a8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sz w:val="28"/>
          <w:szCs w:val="28"/>
        </w:rPr>
      </w:pPr>
      <w:r w:rsidRPr="007A2D69">
        <w:rPr>
          <w:sz w:val="28"/>
          <w:szCs w:val="28"/>
        </w:rPr>
        <w:t xml:space="preserve">2. Установить, что продажа земельных участков, находящихся в собственности муниципального образования </w:t>
      </w:r>
      <w:r>
        <w:rPr>
          <w:sz w:val="28"/>
          <w:szCs w:val="28"/>
        </w:rPr>
        <w:t xml:space="preserve">городского округа </w:t>
      </w:r>
      <w:r w:rsidRPr="007A2D69">
        <w:rPr>
          <w:sz w:val="28"/>
          <w:szCs w:val="28"/>
        </w:rPr>
        <w:t>«</w:t>
      </w:r>
      <w:r>
        <w:rPr>
          <w:sz w:val="28"/>
          <w:szCs w:val="28"/>
        </w:rPr>
        <w:t>Усинск</w:t>
      </w:r>
      <w:r w:rsidRPr="007A2D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A2D69">
        <w:rPr>
          <w:sz w:val="28"/>
          <w:szCs w:val="28"/>
        </w:rPr>
        <w:t>и государственная собственность на которые не разграничена, при их продаже собственникам расположенных на них зданий, строений, сооружений, осуществляется по цене, установленной в настоящем Порядке.</w:t>
      </w:r>
    </w:p>
    <w:p w:rsidR="00DE6891" w:rsidRPr="007A2D69" w:rsidRDefault="00DE6891" w:rsidP="00DE6891">
      <w:pPr>
        <w:pStyle w:val="a8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15171">
        <w:rPr>
          <w:sz w:val="28"/>
          <w:szCs w:val="28"/>
        </w:rPr>
        <w:t>Цена при продаже земельного участка определяется исходя из кадастровой стоимости земельного участка</w:t>
      </w:r>
      <w:r>
        <w:rPr>
          <w:sz w:val="28"/>
          <w:szCs w:val="28"/>
        </w:rPr>
        <w:t>,</w:t>
      </w:r>
      <w:r w:rsidRPr="00215171">
        <w:rPr>
          <w:sz w:val="28"/>
          <w:szCs w:val="28"/>
        </w:rPr>
        <w:t xml:space="preserve"> содержащейся в сведениях государственного кадастра недвижимости или ставки земельного налога в случаях, установленных федеральным законодательством.</w:t>
      </w:r>
    </w:p>
    <w:p w:rsidR="00DE6891" w:rsidRPr="00CE6447" w:rsidRDefault="00DE6891" w:rsidP="00DE6891">
      <w:pPr>
        <w:pStyle w:val="a8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color w:val="000000"/>
          <w:sz w:val="28"/>
          <w:szCs w:val="28"/>
        </w:rPr>
      </w:pPr>
      <w:r w:rsidRPr="00215171">
        <w:rPr>
          <w:color w:val="000000"/>
          <w:sz w:val="28"/>
          <w:szCs w:val="28"/>
        </w:rPr>
        <w:t xml:space="preserve">4. </w:t>
      </w:r>
      <w:r w:rsidRPr="00CE6447">
        <w:rPr>
          <w:color w:val="000000"/>
          <w:sz w:val="28"/>
          <w:szCs w:val="28"/>
        </w:rPr>
        <w:t xml:space="preserve">Установить цены земельных участков, находящихся в собственности муниципального образования городского округа «Усинск» и государственная собственность на которые не разграничена, при их продаже собственникам расположенных на них зданий, строений, сооружений и расположенных на </w:t>
      </w:r>
      <w:r w:rsidRPr="00CE6447">
        <w:rPr>
          <w:color w:val="000000"/>
          <w:sz w:val="28"/>
          <w:szCs w:val="28"/>
        </w:rPr>
        <w:lastRenderedPageBreak/>
        <w:t>территории муниципального образования городского округа «Усинск» в следующих размерах:</w:t>
      </w:r>
    </w:p>
    <w:p w:rsidR="00DE6891" w:rsidRPr="00CE6447" w:rsidRDefault="00DE6891" w:rsidP="00DE6891">
      <w:pPr>
        <w:pStyle w:val="a8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color w:val="000000"/>
          <w:sz w:val="28"/>
          <w:szCs w:val="28"/>
        </w:rPr>
      </w:pPr>
      <w:r w:rsidRPr="00CE6447">
        <w:rPr>
          <w:color w:val="000000"/>
          <w:sz w:val="28"/>
          <w:szCs w:val="28"/>
        </w:rPr>
        <w:t xml:space="preserve">1) </w:t>
      </w:r>
      <w:r w:rsidRPr="00F25D8C">
        <w:rPr>
          <w:color w:val="000000"/>
          <w:sz w:val="28"/>
          <w:szCs w:val="28"/>
        </w:rPr>
        <w:t xml:space="preserve">в размере 5 процентов </w:t>
      </w:r>
      <w:r>
        <w:rPr>
          <w:color w:val="000000"/>
          <w:sz w:val="28"/>
          <w:szCs w:val="28"/>
        </w:rPr>
        <w:t xml:space="preserve">от </w:t>
      </w:r>
      <w:r w:rsidRPr="00F25D8C">
        <w:rPr>
          <w:color w:val="000000"/>
          <w:sz w:val="28"/>
          <w:szCs w:val="28"/>
        </w:rPr>
        <w:t>кадастровой стоимости земельного участка для</w:t>
      </w:r>
      <w:r w:rsidRPr="00CE6447">
        <w:rPr>
          <w:color w:val="000000"/>
          <w:sz w:val="28"/>
          <w:szCs w:val="28"/>
        </w:rPr>
        <w:t xml:space="preserve"> граждан, являющихся собственниками индивидуальных жилых домов, дачных и садовых домов, гаражей, расположенных на приобретаемых земельных участках;</w:t>
      </w:r>
    </w:p>
    <w:p w:rsidR="00DE6891" w:rsidRDefault="00DE6891" w:rsidP="00DE6891">
      <w:pPr>
        <w:pStyle w:val="a8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25D8C">
        <w:rPr>
          <w:color w:val="000000"/>
          <w:sz w:val="28"/>
          <w:szCs w:val="28"/>
        </w:rPr>
        <w:t>) в размере 50 процентов от кадастровой стоимости земельных участков</w:t>
      </w:r>
      <w:r w:rsidRPr="00CE64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отношении иных собственников зданий, строений, сооружений, расположенных на приобретаемых земельных участках</w:t>
      </w:r>
      <w:r w:rsidRPr="00CE6447">
        <w:rPr>
          <w:color w:val="000000"/>
          <w:sz w:val="28"/>
          <w:szCs w:val="28"/>
        </w:rPr>
        <w:t>.</w:t>
      </w:r>
    </w:p>
    <w:p w:rsidR="00DE6891" w:rsidRDefault="00DE6891" w:rsidP="00DE6891">
      <w:pPr>
        <w:pStyle w:val="a8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215171">
        <w:rPr>
          <w:color w:val="000000"/>
          <w:sz w:val="28"/>
          <w:szCs w:val="28"/>
        </w:rPr>
        <w:t>При определении цены земельных участков</w:t>
      </w:r>
      <w:r w:rsidRPr="00B77E6F">
        <w:rPr>
          <w:color w:val="000000"/>
          <w:sz w:val="28"/>
          <w:szCs w:val="28"/>
        </w:rPr>
        <w:t>, цена рассчитывается по следующей формуле:</w:t>
      </w:r>
    </w:p>
    <w:p w:rsidR="00DE6891" w:rsidRDefault="00DE6891" w:rsidP="00DE6891">
      <w:pPr>
        <w:pStyle w:val="a8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rStyle w:val="a9"/>
          <w:color w:val="000000"/>
          <w:sz w:val="28"/>
          <w:szCs w:val="28"/>
        </w:rPr>
        <w:t>Ц</w:t>
      </w:r>
      <w:proofErr w:type="gramEnd"/>
      <w:r>
        <w:rPr>
          <w:rStyle w:val="a9"/>
          <w:color w:val="000000"/>
          <w:sz w:val="28"/>
          <w:szCs w:val="28"/>
        </w:rPr>
        <w:t xml:space="preserve"> = </w:t>
      </w:r>
      <w:r w:rsidRPr="00215171">
        <w:rPr>
          <w:rStyle w:val="a9"/>
          <w:color w:val="000000"/>
          <w:sz w:val="28"/>
          <w:szCs w:val="28"/>
        </w:rPr>
        <w:t>КС x %</w:t>
      </w:r>
      <w:r w:rsidRPr="00215171">
        <w:rPr>
          <w:color w:val="000000"/>
          <w:sz w:val="28"/>
          <w:szCs w:val="28"/>
        </w:rPr>
        <w:t>, где:</w:t>
      </w:r>
    </w:p>
    <w:p w:rsidR="00DE6891" w:rsidRPr="00215171" w:rsidRDefault="00DE6891" w:rsidP="00DE6891">
      <w:pPr>
        <w:pStyle w:val="a8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215171">
        <w:rPr>
          <w:color w:val="000000"/>
          <w:sz w:val="28"/>
          <w:szCs w:val="28"/>
        </w:rPr>
        <w:t>Ц</w:t>
      </w:r>
      <w:proofErr w:type="gramEnd"/>
      <w:r w:rsidRPr="00215171">
        <w:rPr>
          <w:color w:val="000000"/>
          <w:sz w:val="28"/>
          <w:szCs w:val="28"/>
        </w:rPr>
        <w:t xml:space="preserve"> - цена земельного участка;</w:t>
      </w:r>
    </w:p>
    <w:p w:rsidR="00DE6891" w:rsidRPr="00215171" w:rsidRDefault="00DE6891" w:rsidP="00DE6891">
      <w:pPr>
        <w:pStyle w:val="a8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color w:val="000000"/>
          <w:sz w:val="28"/>
          <w:szCs w:val="28"/>
        </w:rPr>
      </w:pPr>
      <w:r w:rsidRPr="00215171">
        <w:rPr>
          <w:color w:val="000000"/>
          <w:sz w:val="28"/>
          <w:szCs w:val="28"/>
        </w:rPr>
        <w:t>К</w:t>
      </w:r>
      <w:proofErr w:type="gramStart"/>
      <w:r w:rsidRPr="00215171">
        <w:rPr>
          <w:color w:val="000000"/>
          <w:sz w:val="28"/>
          <w:szCs w:val="28"/>
        </w:rPr>
        <w:t>С-</w:t>
      </w:r>
      <w:proofErr w:type="gramEnd"/>
      <w:r w:rsidRPr="00215171">
        <w:rPr>
          <w:color w:val="000000"/>
          <w:sz w:val="28"/>
          <w:szCs w:val="28"/>
        </w:rPr>
        <w:t xml:space="preserve"> кадастров</w:t>
      </w:r>
      <w:r>
        <w:rPr>
          <w:color w:val="000000"/>
          <w:sz w:val="28"/>
          <w:szCs w:val="28"/>
        </w:rPr>
        <w:t>ая</w:t>
      </w:r>
      <w:r w:rsidRPr="00215171">
        <w:rPr>
          <w:color w:val="000000"/>
          <w:sz w:val="28"/>
          <w:szCs w:val="28"/>
        </w:rPr>
        <w:t xml:space="preserve"> стоимост</w:t>
      </w:r>
      <w:r>
        <w:rPr>
          <w:color w:val="000000"/>
          <w:sz w:val="28"/>
          <w:szCs w:val="28"/>
        </w:rPr>
        <w:t>ь</w:t>
      </w:r>
      <w:r w:rsidRPr="00215171">
        <w:rPr>
          <w:color w:val="000000"/>
          <w:sz w:val="28"/>
          <w:szCs w:val="28"/>
        </w:rPr>
        <w:t xml:space="preserve"> земельного участка;</w:t>
      </w:r>
    </w:p>
    <w:p w:rsidR="00DE6891" w:rsidRDefault="00DE6891" w:rsidP="00DE6891">
      <w:pPr>
        <w:pStyle w:val="a8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color w:val="000000"/>
          <w:sz w:val="28"/>
          <w:szCs w:val="28"/>
        </w:rPr>
      </w:pPr>
      <w:r w:rsidRPr="00215171">
        <w:rPr>
          <w:color w:val="000000"/>
          <w:sz w:val="28"/>
          <w:szCs w:val="28"/>
        </w:rPr>
        <w:t>% - установленный размер процента кадастровой стоимости земельного участка.</w:t>
      </w:r>
    </w:p>
    <w:p w:rsidR="00DE6891" w:rsidRPr="00215171" w:rsidRDefault="00DE6891" w:rsidP="00DE6891">
      <w:pPr>
        <w:pStyle w:val="a8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15171">
        <w:rPr>
          <w:color w:val="000000"/>
          <w:sz w:val="28"/>
          <w:szCs w:val="28"/>
        </w:rPr>
        <w:t>В случае установления кадастровой стоимости земельного участка в судебном порядке цена земельного участка устанавливается в размере стоимости, определенной судом.</w:t>
      </w:r>
    </w:p>
    <w:p w:rsidR="00DE6891" w:rsidRPr="00B77E6F" w:rsidRDefault="00DE6891" w:rsidP="00DE6891">
      <w:pPr>
        <w:pStyle w:val="a8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77E6F">
        <w:rPr>
          <w:color w:val="000000"/>
          <w:sz w:val="28"/>
          <w:szCs w:val="28"/>
        </w:rPr>
        <w:t xml:space="preserve">. Оплата земельного участка по договору купли-продажи осуществляется покупателями единовременным платежом в течение </w:t>
      </w:r>
      <w:r w:rsidRPr="00F25D8C">
        <w:rPr>
          <w:color w:val="000000"/>
          <w:sz w:val="28"/>
          <w:szCs w:val="28"/>
        </w:rPr>
        <w:t>десяти</w:t>
      </w:r>
      <w:r w:rsidRPr="00B77E6F">
        <w:rPr>
          <w:color w:val="000000"/>
          <w:sz w:val="28"/>
          <w:szCs w:val="28"/>
        </w:rPr>
        <w:t xml:space="preserve"> календарных дней со дня подписания договора купли-продажи по реквизитам, указанным в договоре.</w:t>
      </w:r>
    </w:p>
    <w:p w:rsidR="00DE6891" w:rsidRPr="00B77E6F" w:rsidRDefault="00DE6891" w:rsidP="00DE6891">
      <w:pPr>
        <w:pStyle w:val="a8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77E6F">
        <w:rPr>
          <w:color w:val="000000"/>
          <w:sz w:val="28"/>
          <w:szCs w:val="28"/>
        </w:rPr>
        <w:t>. В платежном документе на перечисление оплаты в числе обязательных реквизитов указываются назначение платежа, дата и номер договора купли-продажи земельного участка.</w:t>
      </w:r>
    </w:p>
    <w:p w:rsidR="00DE6891" w:rsidRDefault="00DE6891" w:rsidP="00DE6891">
      <w:pPr>
        <w:pStyle w:val="a8"/>
        <w:shd w:val="clear" w:color="auto" w:fill="FFFFFF"/>
        <w:spacing w:before="0" w:beforeAutospacing="0" w:after="0" w:afterAutospacing="0" w:line="33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77E6F">
        <w:rPr>
          <w:color w:val="000000"/>
          <w:sz w:val="28"/>
          <w:szCs w:val="28"/>
        </w:rPr>
        <w:t>. В подтверждение внесения оплаты по договору купли-продажи земельного участка покупател</w:t>
      </w:r>
      <w:r>
        <w:rPr>
          <w:color w:val="000000"/>
          <w:sz w:val="28"/>
          <w:szCs w:val="28"/>
        </w:rPr>
        <w:t>ь</w:t>
      </w:r>
      <w:r w:rsidRPr="00B77E6F">
        <w:rPr>
          <w:color w:val="000000"/>
          <w:sz w:val="28"/>
          <w:szCs w:val="28"/>
        </w:rPr>
        <w:t xml:space="preserve"> в день оплаты</w:t>
      </w:r>
      <w:r>
        <w:rPr>
          <w:color w:val="000000"/>
          <w:sz w:val="28"/>
          <w:szCs w:val="28"/>
        </w:rPr>
        <w:t xml:space="preserve"> или на следующий день</w:t>
      </w:r>
      <w:r w:rsidRPr="00B77E6F">
        <w:rPr>
          <w:color w:val="000000"/>
          <w:sz w:val="28"/>
          <w:szCs w:val="28"/>
        </w:rPr>
        <w:t xml:space="preserve"> представля</w:t>
      </w:r>
      <w:r>
        <w:rPr>
          <w:color w:val="000000"/>
          <w:sz w:val="28"/>
          <w:szCs w:val="28"/>
        </w:rPr>
        <w:t>е</w:t>
      </w:r>
      <w:r w:rsidRPr="00B77E6F">
        <w:rPr>
          <w:color w:val="000000"/>
          <w:sz w:val="28"/>
          <w:szCs w:val="28"/>
        </w:rPr>
        <w:t xml:space="preserve">т в </w:t>
      </w:r>
      <w:r>
        <w:rPr>
          <w:color w:val="000000"/>
          <w:sz w:val="28"/>
          <w:szCs w:val="28"/>
        </w:rPr>
        <w:t>К</w:t>
      </w:r>
      <w:r w:rsidRPr="00B77E6F">
        <w:rPr>
          <w:color w:val="000000"/>
          <w:sz w:val="28"/>
          <w:szCs w:val="28"/>
        </w:rPr>
        <w:t xml:space="preserve">омитет по управлению муниципальным имуществом </w:t>
      </w:r>
      <w:r>
        <w:rPr>
          <w:color w:val="000000"/>
          <w:sz w:val="28"/>
          <w:szCs w:val="28"/>
        </w:rPr>
        <w:t>муниципального образования</w:t>
      </w:r>
      <w:r w:rsidRPr="00B77E6F">
        <w:rPr>
          <w:color w:val="000000"/>
          <w:sz w:val="28"/>
          <w:szCs w:val="28"/>
        </w:rPr>
        <w:t xml:space="preserve"> городского округа «</w:t>
      </w:r>
      <w:r>
        <w:rPr>
          <w:color w:val="000000"/>
          <w:sz w:val="28"/>
          <w:szCs w:val="28"/>
        </w:rPr>
        <w:t>Усинск</w:t>
      </w:r>
      <w:r w:rsidRPr="00B77E6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оригинал</w:t>
      </w:r>
      <w:r w:rsidRPr="00B77E6F">
        <w:rPr>
          <w:color w:val="000000"/>
          <w:sz w:val="28"/>
          <w:szCs w:val="28"/>
        </w:rPr>
        <w:t xml:space="preserve"> платежного документа с отметкой банка.</w:t>
      </w:r>
    </w:p>
    <w:p w:rsidR="00DE6891" w:rsidRPr="00D16E99" w:rsidRDefault="00DE6891" w:rsidP="00DE68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DE6891" w:rsidRPr="00D16E99" w:rsidSect="00B71A6C">
      <w:headerReference w:type="default" r:id="rId8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2A" w:rsidRDefault="0097302A" w:rsidP="0034369C">
      <w:r>
        <w:separator/>
      </w:r>
    </w:p>
  </w:endnote>
  <w:endnote w:type="continuationSeparator" w:id="0">
    <w:p w:rsidR="0097302A" w:rsidRDefault="0097302A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2A" w:rsidRDefault="0097302A" w:rsidP="0034369C">
      <w:r>
        <w:separator/>
      </w:r>
    </w:p>
  </w:footnote>
  <w:footnote w:type="continuationSeparator" w:id="0">
    <w:p w:rsidR="0097302A" w:rsidRDefault="0097302A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65" w:rsidRDefault="00DE6891">
    <w:pPr>
      <w:pStyle w:val="a4"/>
      <w:jc w:val="center"/>
    </w:pPr>
    <w:r>
      <w:t>2</w:t>
    </w:r>
  </w:p>
  <w:p w:rsidR="0034369C" w:rsidRDefault="003436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82470"/>
    <w:rsid w:val="00166345"/>
    <w:rsid w:val="0022348C"/>
    <w:rsid w:val="00307555"/>
    <w:rsid w:val="0034369C"/>
    <w:rsid w:val="004A4BB5"/>
    <w:rsid w:val="0059476B"/>
    <w:rsid w:val="006A39E1"/>
    <w:rsid w:val="006E1EA8"/>
    <w:rsid w:val="00705941"/>
    <w:rsid w:val="00911155"/>
    <w:rsid w:val="0097302A"/>
    <w:rsid w:val="00A12065"/>
    <w:rsid w:val="00B71A6C"/>
    <w:rsid w:val="00D555E5"/>
    <w:rsid w:val="00D55939"/>
    <w:rsid w:val="00DE6891"/>
    <w:rsid w:val="00F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7</cp:revision>
  <dcterms:created xsi:type="dcterms:W3CDTF">2013-12-12T07:40:00Z</dcterms:created>
  <dcterms:modified xsi:type="dcterms:W3CDTF">2013-12-17T13:04:00Z</dcterms:modified>
</cp:coreProperties>
</file>