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F158A2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4F0369" w:rsidRPr="004F0369" w:rsidRDefault="00B85C35" w:rsidP="004F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>ешение шестой сессии Совета муниципального образования городского  округа «Усинск» шестого созыва от 09 сентября 2021 года № 18</w:t>
      </w:r>
      <w:r w:rsidR="00D93F8F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Положения о муниципальном  </w:t>
      </w:r>
      <w:r w:rsidR="00D93F8F" w:rsidRPr="00D93F8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контроле на автомобильном транспорте и в дорожном хозяйстве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муниципального образования городского округа «Усинск»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bookmarkStart w:id="0" w:name="_GoBack"/>
      <w:bookmarkEnd w:id="0"/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158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F158A2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6A233C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6A233C">
        <w:rPr>
          <w:rFonts w:ascii="Times New Roman" w:hAnsi="Times New Roman"/>
          <w:sz w:val="28"/>
          <w:szCs w:val="28"/>
        </w:rPr>
        <w:t xml:space="preserve"> </w:t>
      </w:r>
      <w:r w:rsidR="008810C5">
        <w:rPr>
          <w:rFonts w:ascii="Times New Roman" w:hAnsi="Times New Roman"/>
          <w:sz w:val="28"/>
          <w:szCs w:val="28"/>
        </w:rPr>
        <w:t>1</w:t>
      </w:r>
      <w:r w:rsidR="006A233C">
        <w:rPr>
          <w:rFonts w:ascii="Times New Roman" w:hAnsi="Times New Roman"/>
          <w:sz w:val="28"/>
          <w:szCs w:val="28"/>
        </w:rPr>
        <w:t>7</w:t>
      </w:r>
      <w:r w:rsidR="008810C5">
        <w:rPr>
          <w:rFonts w:ascii="Times New Roman" w:hAnsi="Times New Roman"/>
          <w:sz w:val="28"/>
          <w:szCs w:val="28"/>
        </w:rPr>
        <w:t xml:space="preserve"> </w:t>
      </w:r>
      <w:r w:rsidR="006A233C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A23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D93F8F" w:rsidP="00B11F2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F8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 Федеральным законом от 08 ноября 2007 года № 259-ФЗ «Устав автомобильного транспорта и городского наземного электрического транспорта», Федеральным законом от 31 июля 2020 года № 248-ФЗ «О государственном контроле (надзоре) и муниципальном контроле в Российской Федерации», Уставом муниципального образования городского округа «Усинск», Совет муниципального образования городского округа «Усинск»</w:t>
      </w:r>
    </w:p>
    <w:p w:rsidR="00B85C35" w:rsidRPr="00B85C35" w:rsidRDefault="00B85C35" w:rsidP="00B11F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B11F2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hAnsi="Times New Roman"/>
          <w:sz w:val="27"/>
          <w:szCs w:val="27"/>
        </w:rPr>
        <w:t xml:space="preserve">1. Внести </w:t>
      </w:r>
      <w:r w:rsidRPr="00B85C3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в </w:t>
      </w:r>
      <w:r w:rsidR="00B11F25">
        <w:rPr>
          <w:rFonts w:ascii="Times New Roman" w:eastAsia="Times New Roman" w:hAnsi="Times New Roman"/>
          <w:bCs/>
          <w:sz w:val="27"/>
          <w:szCs w:val="27"/>
          <w:lang w:eastAsia="ru-RU"/>
        </w:rPr>
        <w:t>р</w:t>
      </w:r>
      <w:r w:rsidRPr="00B85C3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ешение шестой сессии Совета муниципального образования </w:t>
      </w:r>
      <w:r w:rsidRPr="00B85C35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 округа «Усинск» шестого созыва от 09 сентября 2021 года № 18</w:t>
      </w:r>
      <w:r w:rsidR="00D93F8F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B85C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Положения о муниципальном </w:t>
      </w:r>
      <w:r w:rsidR="00D93F8F" w:rsidRPr="00D93F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контроле на автомобильном транспорте и в дорожном хозяйстве </w:t>
      </w: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городского округа «Усинск» следующие изменения:</w:t>
      </w:r>
    </w:p>
    <w:p w:rsidR="006A233C" w:rsidRPr="006A233C" w:rsidRDefault="006A233C" w:rsidP="006A233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3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1.1 Раздел V приложения изложить в новой редакции:</w:t>
      </w:r>
    </w:p>
    <w:p w:rsidR="006A233C" w:rsidRPr="00203F7C" w:rsidRDefault="006A233C" w:rsidP="006A233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F7C">
        <w:rPr>
          <w:rFonts w:ascii="Times New Roman" w:eastAsia="Times New Roman" w:hAnsi="Times New Roman"/>
          <w:sz w:val="28"/>
          <w:szCs w:val="28"/>
          <w:lang w:eastAsia="ru-RU"/>
        </w:rPr>
        <w:t>«V. Оценка результативности и эффективности деятельности отдела контроля</w:t>
      </w:r>
    </w:p>
    <w:p w:rsidR="006A233C" w:rsidRPr="006A233C" w:rsidRDefault="006A233C" w:rsidP="006A233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33C">
        <w:rPr>
          <w:rFonts w:ascii="Times New Roman" w:eastAsia="Times New Roman" w:hAnsi="Times New Roman"/>
          <w:sz w:val="28"/>
          <w:szCs w:val="28"/>
          <w:lang w:eastAsia="ru-RU"/>
        </w:rPr>
        <w:t>24. Оценка результативности и эффективности осуществления муниципального контроля на автомобильном транспорте и в дорожном хозяйстве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A233C" w:rsidRPr="006A233C" w:rsidRDefault="006A233C" w:rsidP="006A233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33C">
        <w:rPr>
          <w:rFonts w:ascii="Times New Roman" w:eastAsia="Times New Roman" w:hAnsi="Times New Roman"/>
          <w:sz w:val="28"/>
          <w:szCs w:val="28"/>
          <w:lang w:eastAsia="ru-RU"/>
        </w:rPr>
        <w:t>В систему показателей результативности и эффективности деятельности отдела контроля входят:</w:t>
      </w:r>
    </w:p>
    <w:p w:rsidR="006A233C" w:rsidRPr="006A233C" w:rsidRDefault="006A233C" w:rsidP="006A233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33C">
        <w:rPr>
          <w:rFonts w:ascii="Times New Roman" w:eastAsia="Times New Roman" w:hAnsi="Times New Roman"/>
          <w:sz w:val="28"/>
          <w:szCs w:val="28"/>
          <w:lang w:eastAsia="ru-RU"/>
        </w:rPr>
        <w:t>-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отдел контроля;</w:t>
      </w:r>
    </w:p>
    <w:p w:rsidR="006A233C" w:rsidRPr="006A233C" w:rsidRDefault="006A233C" w:rsidP="006A233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33C">
        <w:rPr>
          <w:rFonts w:ascii="Times New Roman" w:eastAsia="Times New Roman" w:hAnsi="Times New Roman"/>
          <w:sz w:val="28"/>
          <w:szCs w:val="28"/>
          <w:lang w:eastAsia="ru-RU"/>
        </w:rPr>
        <w:t>- 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6A233C" w:rsidRPr="006A233C" w:rsidRDefault="006A233C" w:rsidP="006A233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33C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Ключевые показатели и их целевые значения в процентном соотношении: </w:t>
      </w:r>
    </w:p>
    <w:p w:rsidR="006A233C" w:rsidRPr="006A233C" w:rsidRDefault="006A233C" w:rsidP="006A233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33C">
        <w:rPr>
          <w:rFonts w:ascii="Times New Roman" w:eastAsia="Times New Roman" w:hAnsi="Times New Roman"/>
          <w:sz w:val="28"/>
          <w:szCs w:val="28"/>
          <w:lang w:eastAsia="ru-RU"/>
        </w:rPr>
        <w:t>- доля устраненных нарушений из числа выявленных нарушений обязательных требований;</w:t>
      </w:r>
    </w:p>
    <w:p w:rsidR="006A233C" w:rsidRPr="006A233C" w:rsidRDefault="006A233C" w:rsidP="006A233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33C">
        <w:rPr>
          <w:rFonts w:ascii="Times New Roman" w:eastAsia="Times New Roman" w:hAnsi="Times New Roman"/>
          <w:sz w:val="28"/>
          <w:szCs w:val="28"/>
          <w:lang w:eastAsia="ru-RU"/>
        </w:rPr>
        <w:t>- доля обоснованных жалоб на действия (бездействие) контрольного органа и (или) его должностного лица при проведении контрольных (надзорных) мероприятий;</w:t>
      </w:r>
    </w:p>
    <w:p w:rsidR="006A233C" w:rsidRPr="006A233C" w:rsidRDefault="006A233C" w:rsidP="006A233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33C">
        <w:rPr>
          <w:rFonts w:ascii="Times New Roman" w:eastAsia="Times New Roman" w:hAnsi="Times New Roman"/>
          <w:sz w:val="28"/>
          <w:szCs w:val="28"/>
          <w:lang w:eastAsia="ru-RU"/>
        </w:rPr>
        <w:t>- доля отмененных результатов контрольных (надзорных) мероприятий;</w:t>
      </w:r>
    </w:p>
    <w:p w:rsidR="006A233C" w:rsidRPr="006A233C" w:rsidRDefault="006A233C" w:rsidP="006A233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33C">
        <w:rPr>
          <w:rFonts w:ascii="Times New Roman" w:eastAsia="Times New Roman" w:hAnsi="Times New Roman"/>
          <w:sz w:val="28"/>
          <w:szCs w:val="28"/>
          <w:lang w:eastAsia="ru-RU"/>
        </w:rPr>
        <w:t>Индикативные показатели:</w:t>
      </w:r>
    </w:p>
    <w:p w:rsidR="006A233C" w:rsidRPr="006A233C" w:rsidRDefault="006A233C" w:rsidP="006A233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33C">
        <w:rPr>
          <w:rFonts w:ascii="Times New Roman" w:eastAsia="Times New Roman" w:hAnsi="Times New Roman"/>
          <w:sz w:val="28"/>
          <w:szCs w:val="28"/>
          <w:lang w:eastAsia="ru-RU"/>
        </w:rPr>
        <w:t>- количество проведенных внеплановых контрольных мероприятий;</w:t>
      </w:r>
    </w:p>
    <w:p w:rsidR="006A233C" w:rsidRPr="006A233C" w:rsidRDefault="006A233C" w:rsidP="006A233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33C">
        <w:rPr>
          <w:rFonts w:ascii="Times New Roman" w:eastAsia="Times New Roman" w:hAnsi="Times New Roman"/>
          <w:sz w:val="28"/>
          <w:szCs w:val="28"/>
          <w:lang w:eastAsia="ru-RU"/>
        </w:rPr>
        <w:t>- количество поступивших возражений в отношении акта контрольного мероприятия;</w:t>
      </w:r>
    </w:p>
    <w:p w:rsidR="006A233C" w:rsidRPr="006A233C" w:rsidRDefault="006A233C" w:rsidP="006A233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33C">
        <w:rPr>
          <w:rFonts w:ascii="Times New Roman" w:eastAsia="Times New Roman" w:hAnsi="Times New Roman"/>
          <w:sz w:val="28"/>
          <w:szCs w:val="28"/>
          <w:lang w:eastAsia="ru-RU"/>
        </w:rPr>
        <w:t>- количество выданных предписаний об устранении нарушений обязательных требований;</w:t>
      </w:r>
    </w:p>
    <w:p w:rsidR="006A233C" w:rsidRPr="006A233C" w:rsidRDefault="006A233C" w:rsidP="006A233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33C">
        <w:rPr>
          <w:rFonts w:ascii="Times New Roman" w:eastAsia="Times New Roman" w:hAnsi="Times New Roman"/>
          <w:sz w:val="28"/>
          <w:szCs w:val="28"/>
          <w:lang w:eastAsia="ru-RU"/>
        </w:rPr>
        <w:t>- количество устраненных нарушений обязательных требований</w:t>
      </w:r>
      <w:proofErr w:type="gramStart"/>
      <w:r w:rsidRPr="006A233C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6A233C" w:rsidRDefault="006A233C" w:rsidP="006A233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3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1.2. Дополнить Положение о муниципальном контроле на автомобильном транспорте и в дорожном хозяйстве на территории муниципального образования городского округа «Усинск» приложением, согласно приложению к настоящему решению.</w:t>
      </w:r>
    </w:p>
    <w:p w:rsidR="00B85C35" w:rsidRPr="00B85C35" w:rsidRDefault="00B85C35" w:rsidP="006A233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B85C35" w:rsidRPr="00B85C35" w:rsidRDefault="00B85C35" w:rsidP="00B11F2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с </w:t>
      </w:r>
      <w:r w:rsidR="00B11F2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6A233C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и подлежит официальному опубликованию.</w:t>
      </w:r>
    </w:p>
    <w:p w:rsidR="00E30D47" w:rsidRPr="00E30D47" w:rsidRDefault="00E30D47" w:rsidP="00E30D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2E7F4A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4C2DC9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A233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233C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6A23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0403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A233C">
        <w:rPr>
          <w:rFonts w:ascii="Times New Roman" w:eastAsia="Times New Roman" w:hAnsi="Times New Roman"/>
          <w:sz w:val="28"/>
          <w:szCs w:val="28"/>
          <w:lang w:eastAsia="ru-RU"/>
        </w:rPr>
        <w:t>56</w:t>
      </w:r>
    </w:p>
    <w:p w:rsidR="00B01E28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F7C" w:rsidRDefault="00203F7C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F7C" w:rsidRDefault="00203F7C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F7C" w:rsidRDefault="00203F7C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F7C" w:rsidRDefault="00203F7C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F7C" w:rsidRDefault="00203F7C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F7C" w:rsidRDefault="00203F7C" w:rsidP="00203F7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Pr="002618DD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р</w:t>
      </w:r>
      <w:r w:rsidRPr="002618DD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внеочередной</w:t>
      </w:r>
      <w:r w:rsidRPr="002618DD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сессии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618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18DD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18DD">
        <w:rPr>
          <w:rFonts w:ascii="Times New Roman" w:eastAsia="Times New Roman" w:hAnsi="Times New Roman"/>
          <w:sz w:val="28"/>
          <w:szCs w:val="28"/>
          <w:lang w:eastAsia="ru-RU"/>
        </w:rPr>
        <w:t>шестого созыва</w:t>
      </w:r>
    </w:p>
    <w:p w:rsidR="00203F7C" w:rsidRDefault="00203F7C" w:rsidP="00203F7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 февраля 2022 года № 256</w:t>
      </w:r>
    </w:p>
    <w:p w:rsidR="00203F7C" w:rsidRDefault="00203F7C" w:rsidP="00203F7C">
      <w:pPr>
        <w:spacing w:line="360" w:lineRule="auto"/>
        <w:ind w:left="4253" w:firstLine="708"/>
        <w:jc w:val="center"/>
        <w:rPr>
          <w:sz w:val="24"/>
          <w:szCs w:val="24"/>
        </w:rPr>
      </w:pPr>
    </w:p>
    <w:p w:rsidR="00203F7C" w:rsidRDefault="00203F7C" w:rsidP="00203F7C">
      <w:pPr>
        <w:spacing w:after="0" w:line="240" w:lineRule="auto"/>
        <w:ind w:left="4253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</w:t>
      </w:r>
      <w:r w:rsidRPr="008770A6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770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3F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3F7C">
        <w:rPr>
          <w:rFonts w:ascii="Times New Roman" w:eastAsia="Times New Roman" w:hAnsi="Times New Roman"/>
          <w:sz w:val="28"/>
          <w:szCs w:val="28"/>
          <w:lang w:eastAsia="ru-RU"/>
        </w:rPr>
        <w:t>муниципальном контроле на автомобильном транспорте и в дорожном хозяйстве на территории муниципального образования городского округа «Усинск»</w:t>
      </w:r>
    </w:p>
    <w:p w:rsidR="009B18B0" w:rsidRDefault="009B18B0" w:rsidP="00203F7C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9B18B0" w:rsidRDefault="009B18B0" w:rsidP="00203F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18B0">
        <w:rPr>
          <w:rFonts w:ascii="Times New Roman" w:hAnsi="Times New Roman"/>
          <w:b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r w:rsidRPr="009B18B0">
        <w:rPr>
          <w:rFonts w:ascii="Times New Roman" w:hAnsi="Times New Roman"/>
          <w:b/>
          <w:bCs/>
          <w:sz w:val="28"/>
          <w:szCs w:val="28"/>
        </w:rPr>
        <w:t>муниципально</w:t>
      </w:r>
      <w:r w:rsidR="00852428">
        <w:rPr>
          <w:rFonts w:ascii="Times New Roman" w:hAnsi="Times New Roman"/>
          <w:b/>
          <w:bCs/>
          <w:sz w:val="28"/>
          <w:szCs w:val="28"/>
        </w:rPr>
        <w:t>го</w:t>
      </w:r>
      <w:r w:rsidRPr="009B18B0">
        <w:rPr>
          <w:rFonts w:ascii="Times New Roman" w:hAnsi="Times New Roman"/>
          <w:b/>
          <w:bCs/>
          <w:sz w:val="28"/>
          <w:szCs w:val="28"/>
        </w:rPr>
        <w:t xml:space="preserve"> контрол</w:t>
      </w:r>
      <w:r w:rsidR="00852428">
        <w:rPr>
          <w:rFonts w:ascii="Times New Roman" w:hAnsi="Times New Roman"/>
          <w:b/>
          <w:bCs/>
          <w:sz w:val="28"/>
          <w:szCs w:val="28"/>
        </w:rPr>
        <w:t>я</w:t>
      </w:r>
      <w:r w:rsidRPr="009B18B0">
        <w:rPr>
          <w:rFonts w:ascii="Times New Roman" w:hAnsi="Times New Roman"/>
          <w:b/>
          <w:sz w:val="28"/>
          <w:szCs w:val="28"/>
        </w:rPr>
        <w:t xml:space="preserve"> на автомобильном транспорте и в дорожном хозяйстве на территории муниципального образов</w:t>
      </w:r>
      <w:r w:rsidR="00203F7C">
        <w:rPr>
          <w:rFonts w:ascii="Times New Roman" w:hAnsi="Times New Roman"/>
          <w:b/>
          <w:sz w:val="28"/>
          <w:szCs w:val="28"/>
        </w:rPr>
        <w:t>ания городского округа «Усинск»</w:t>
      </w:r>
    </w:p>
    <w:p w:rsidR="00203F7C" w:rsidRPr="009B18B0" w:rsidRDefault="00203F7C" w:rsidP="00203F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18B0" w:rsidRPr="009B18B0" w:rsidRDefault="009B18B0" w:rsidP="009B18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B18B0">
        <w:rPr>
          <w:rFonts w:ascii="Times New Roman" w:hAnsi="Times New Roman"/>
          <w:color w:val="000000"/>
          <w:sz w:val="28"/>
          <w:szCs w:val="28"/>
        </w:rPr>
        <w:t>1) несоответствие параметров и характеристик эксплуатационного состояния (транспортно-эксплуатационных показателей) автомобильной дороги и (или) искусственного дорожного сооружения предъявляемым обязательным требованиям;</w:t>
      </w:r>
    </w:p>
    <w:p w:rsidR="009B18B0" w:rsidRPr="009B18B0" w:rsidRDefault="009B18B0" w:rsidP="009B18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B18B0">
        <w:rPr>
          <w:rFonts w:ascii="Times New Roman" w:hAnsi="Times New Roman"/>
          <w:color w:val="000000"/>
          <w:sz w:val="28"/>
          <w:szCs w:val="28"/>
        </w:rPr>
        <w:t>2) несоответствие технологии производства работ по капитальному ремонту, ремонту и содержанию автомобильных дорог и (или) искусственных дорожных сооружений предъявляемым обязательным требованиям;</w:t>
      </w:r>
    </w:p>
    <w:p w:rsidR="009B18B0" w:rsidRPr="009B18B0" w:rsidRDefault="009B18B0" w:rsidP="009B18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B18B0">
        <w:rPr>
          <w:rFonts w:ascii="Times New Roman" w:hAnsi="Times New Roman"/>
          <w:color w:val="000000"/>
          <w:sz w:val="28"/>
          <w:szCs w:val="28"/>
        </w:rPr>
        <w:t>3) несоответствие применяемых дорожно-строительных материалов </w:t>
      </w:r>
    </w:p>
    <w:p w:rsidR="009B18B0" w:rsidRPr="009B18B0" w:rsidRDefault="009B18B0" w:rsidP="009B18B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B18B0">
        <w:rPr>
          <w:rFonts w:ascii="Times New Roman" w:hAnsi="Times New Roman"/>
          <w:color w:val="000000"/>
          <w:sz w:val="28"/>
          <w:szCs w:val="28"/>
        </w:rPr>
        <w:t>и изделий при капитальном ремонте, ремонте и содержании автомобильных дорог и (или) искусственных дорожных сооружений предъявляемым обязательным требованиям;</w:t>
      </w:r>
    </w:p>
    <w:p w:rsidR="009B18B0" w:rsidRPr="009B18B0" w:rsidRDefault="009B18B0" w:rsidP="009B18B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18B0">
        <w:rPr>
          <w:rFonts w:ascii="Times New Roman" w:hAnsi="Times New Roman"/>
          <w:color w:val="000000"/>
          <w:sz w:val="28"/>
          <w:szCs w:val="28"/>
        </w:rPr>
        <w:t>4) несоответствие объекта дорожного сервиса предъявляемым обязательным требованиям;</w:t>
      </w:r>
    </w:p>
    <w:p w:rsidR="009B18B0" w:rsidRPr="009B18B0" w:rsidRDefault="009B18B0" w:rsidP="009B18B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18B0">
        <w:rPr>
          <w:rFonts w:ascii="Times New Roman" w:hAnsi="Times New Roman"/>
          <w:color w:val="000000"/>
          <w:sz w:val="28"/>
          <w:szCs w:val="28"/>
        </w:rPr>
        <w:t>5) несоответствие транспортных средств, осуществляющих пассажирские перевозки по муниципальным маршрутам регулярных перевозок, предъявляемым обязательным требованиям;</w:t>
      </w:r>
    </w:p>
    <w:p w:rsidR="009B18B0" w:rsidRPr="009B18B0" w:rsidRDefault="009B18B0" w:rsidP="009B18B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18B0">
        <w:rPr>
          <w:rFonts w:ascii="Times New Roman" w:hAnsi="Times New Roman"/>
          <w:color w:val="000000"/>
          <w:sz w:val="28"/>
          <w:szCs w:val="28"/>
        </w:rPr>
        <w:t>6) нарушение обязательных требований перевозчиком, осуществляющим пассажирские перевозки по муниципальным маршрутам регулярных </w:t>
      </w:r>
    </w:p>
    <w:p w:rsidR="009B18B0" w:rsidRPr="009B18B0" w:rsidRDefault="009B18B0" w:rsidP="009B18B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B18B0">
        <w:rPr>
          <w:rFonts w:ascii="Times New Roman" w:hAnsi="Times New Roman"/>
          <w:color w:val="000000"/>
          <w:sz w:val="28"/>
          <w:szCs w:val="28"/>
        </w:rPr>
        <w:t>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B18B0" w:rsidRDefault="009B18B0" w:rsidP="009B18B0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17E8">
        <w:rPr>
          <w:sz w:val="24"/>
          <w:szCs w:val="24"/>
        </w:rPr>
        <w:tab/>
      </w: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B18B0" w:rsidSect="00203F7C">
      <w:headerReference w:type="default" r:id="rId9"/>
      <w:headerReference w:type="first" r:id="rId10"/>
      <w:pgSz w:w="11906" w:h="16838"/>
      <w:pgMar w:top="993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7A" w:rsidRDefault="0045497A" w:rsidP="009703C7">
      <w:pPr>
        <w:spacing w:after="0" w:line="240" w:lineRule="auto"/>
      </w:pPr>
      <w:r>
        <w:separator/>
      </w:r>
    </w:p>
  </w:endnote>
  <w:endnote w:type="continuationSeparator" w:id="0">
    <w:p w:rsidR="0045497A" w:rsidRDefault="0045497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7A" w:rsidRDefault="0045497A" w:rsidP="009703C7">
      <w:pPr>
        <w:spacing w:after="0" w:line="240" w:lineRule="auto"/>
      </w:pPr>
      <w:r>
        <w:separator/>
      </w:r>
    </w:p>
  </w:footnote>
  <w:footnote w:type="continuationSeparator" w:id="0">
    <w:p w:rsidR="0045497A" w:rsidRDefault="0045497A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E7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6F3AA4"/>
    <w:multiLevelType w:val="multilevel"/>
    <w:tmpl w:val="6B946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D46613"/>
    <w:multiLevelType w:val="hybridMultilevel"/>
    <w:tmpl w:val="73D05AB2"/>
    <w:lvl w:ilvl="0" w:tplc="1116B7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5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7"/>
  </w:num>
  <w:num w:numId="4">
    <w:abstractNumId w:val="25"/>
  </w:num>
  <w:num w:numId="5">
    <w:abstractNumId w:val="23"/>
  </w:num>
  <w:num w:numId="6">
    <w:abstractNumId w:val="39"/>
  </w:num>
  <w:num w:numId="7">
    <w:abstractNumId w:val="32"/>
  </w:num>
  <w:num w:numId="8">
    <w:abstractNumId w:val="11"/>
  </w:num>
  <w:num w:numId="9">
    <w:abstractNumId w:val="15"/>
  </w:num>
  <w:num w:numId="10">
    <w:abstractNumId w:val="41"/>
  </w:num>
  <w:num w:numId="11">
    <w:abstractNumId w:val="33"/>
  </w:num>
  <w:num w:numId="12">
    <w:abstractNumId w:val="6"/>
  </w:num>
  <w:num w:numId="13">
    <w:abstractNumId w:val="30"/>
  </w:num>
  <w:num w:numId="14">
    <w:abstractNumId w:val="44"/>
  </w:num>
  <w:num w:numId="15">
    <w:abstractNumId w:val="31"/>
  </w:num>
  <w:num w:numId="16">
    <w:abstractNumId w:val="20"/>
  </w:num>
  <w:num w:numId="17">
    <w:abstractNumId w:val="34"/>
  </w:num>
  <w:num w:numId="18">
    <w:abstractNumId w:val="38"/>
  </w:num>
  <w:num w:numId="19">
    <w:abstractNumId w:val="45"/>
  </w:num>
  <w:num w:numId="20">
    <w:abstractNumId w:val="9"/>
  </w:num>
  <w:num w:numId="21">
    <w:abstractNumId w:val="16"/>
  </w:num>
  <w:num w:numId="22">
    <w:abstractNumId w:val="18"/>
  </w:num>
  <w:num w:numId="23">
    <w:abstractNumId w:val="28"/>
  </w:num>
  <w:num w:numId="24">
    <w:abstractNumId w:val="8"/>
  </w:num>
  <w:num w:numId="25">
    <w:abstractNumId w:val="43"/>
  </w:num>
  <w:num w:numId="26">
    <w:abstractNumId w:val="35"/>
  </w:num>
  <w:num w:numId="27">
    <w:abstractNumId w:val="26"/>
  </w:num>
  <w:num w:numId="28">
    <w:abstractNumId w:val="21"/>
  </w:num>
  <w:num w:numId="29">
    <w:abstractNumId w:val="42"/>
  </w:num>
  <w:num w:numId="30">
    <w:abstractNumId w:val="14"/>
  </w:num>
  <w:num w:numId="31">
    <w:abstractNumId w:val="46"/>
  </w:num>
  <w:num w:numId="32">
    <w:abstractNumId w:val="0"/>
  </w:num>
  <w:num w:numId="33">
    <w:abstractNumId w:val="40"/>
  </w:num>
  <w:num w:numId="34">
    <w:abstractNumId w:val="13"/>
  </w:num>
  <w:num w:numId="35">
    <w:abstractNumId w:val="12"/>
  </w:num>
  <w:num w:numId="36">
    <w:abstractNumId w:val="48"/>
  </w:num>
  <w:num w:numId="37">
    <w:abstractNumId w:val="24"/>
  </w:num>
  <w:num w:numId="38">
    <w:abstractNumId w:val="19"/>
  </w:num>
  <w:num w:numId="39">
    <w:abstractNumId w:val="10"/>
  </w:num>
  <w:num w:numId="40">
    <w:abstractNumId w:val="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1"/>
  </w:num>
  <w:num w:numId="46">
    <w:abstractNumId w:val="4"/>
  </w:num>
  <w:num w:numId="47">
    <w:abstractNumId w:val="17"/>
  </w:num>
  <w:num w:numId="48">
    <w:abstractNumId w:val="36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0E77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D62DB"/>
    <w:rsid w:val="001E454A"/>
    <w:rsid w:val="001E53B9"/>
    <w:rsid w:val="001F10F5"/>
    <w:rsid w:val="001F6D89"/>
    <w:rsid w:val="001F782C"/>
    <w:rsid w:val="00203F7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3974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497A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45DF1"/>
    <w:rsid w:val="0065371F"/>
    <w:rsid w:val="0066196A"/>
    <w:rsid w:val="0067745B"/>
    <w:rsid w:val="00682985"/>
    <w:rsid w:val="00690DE2"/>
    <w:rsid w:val="006951C8"/>
    <w:rsid w:val="006975A7"/>
    <w:rsid w:val="006A1895"/>
    <w:rsid w:val="006A233C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44B47"/>
    <w:rsid w:val="00750830"/>
    <w:rsid w:val="00750FF9"/>
    <w:rsid w:val="007535DF"/>
    <w:rsid w:val="00757327"/>
    <w:rsid w:val="00763B6D"/>
    <w:rsid w:val="0076619A"/>
    <w:rsid w:val="007762A9"/>
    <w:rsid w:val="007771E2"/>
    <w:rsid w:val="00786165"/>
    <w:rsid w:val="00791BB3"/>
    <w:rsid w:val="007A44B8"/>
    <w:rsid w:val="007B16AC"/>
    <w:rsid w:val="007B5A14"/>
    <w:rsid w:val="007E04D9"/>
    <w:rsid w:val="007E4B60"/>
    <w:rsid w:val="00804E5B"/>
    <w:rsid w:val="008147A6"/>
    <w:rsid w:val="0082062E"/>
    <w:rsid w:val="0082154A"/>
    <w:rsid w:val="00821F22"/>
    <w:rsid w:val="0083478C"/>
    <w:rsid w:val="00852428"/>
    <w:rsid w:val="00855627"/>
    <w:rsid w:val="00875A4E"/>
    <w:rsid w:val="008810C5"/>
    <w:rsid w:val="00893974"/>
    <w:rsid w:val="00894F54"/>
    <w:rsid w:val="008A73EE"/>
    <w:rsid w:val="008C0EFD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18B0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34968"/>
    <w:rsid w:val="00A44E24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27A0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B01E28"/>
    <w:rsid w:val="00B11F25"/>
    <w:rsid w:val="00B15695"/>
    <w:rsid w:val="00B22432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4D33"/>
    <w:rsid w:val="00C855B2"/>
    <w:rsid w:val="00C90DD6"/>
    <w:rsid w:val="00C91BD5"/>
    <w:rsid w:val="00C921B4"/>
    <w:rsid w:val="00CA7352"/>
    <w:rsid w:val="00CB20C7"/>
    <w:rsid w:val="00CC107B"/>
    <w:rsid w:val="00CC5B65"/>
    <w:rsid w:val="00CC7E70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93F8F"/>
    <w:rsid w:val="00DA429D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97965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A9ABE-1B7F-49BA-B3A5-7EC274EC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719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9</cp:revision>
  <cp:lastPrinted>2022-02-18T09:33:00Z</cp:lastPrinted>
  <dcterms:created xsi:type="dcterms:W3CDTF">2021-12-15T13:19:00Z</dcterms:created>
  <dcterms:modified xsi:type="dcterms:W3CDTF">2022-02-21T08:10:00Z</dcterms:modified>
</cp:coreProperties>
</file>