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8"/>
        <w:tblW w:w="0" w:type="auto"/>
        <w:tblLayout w:type="fixed"/>
        <w:tblLook w:val="0000" w:firstRow="0" w:lastRow="0" w:firstColumn="0" w:lastColumn="0" w:noHBand="0" w:noVBand="0"/>
      </w:tblPr>
      <w:tblGrid>
        <w:gridCol w:w="3322"/>
        <w:gridCol w:w="3023"/>
        <w:gridCol w:w="3621"/>
      </w:tblGrid>
      <w:tr w:rsidR="004A2FDE" w:rsidTr="004A2FDE">
        <w:trPr>
          <w:trHeight w:val="1989"/>
        </w:trPr>
        <w:tc>
          <w:tcPr>
            <w:tcW w:w="3322" w:type="dxa"/>
          </w:tcPr>
          <w:p w:rsidR="004A2FDE" w:rsidRDefault="004A2FDE" w:rsidP="004A2FDE">
            <w:pPr>
              <w:pStyle w:val="21"/>
              <w:jc w:val="center"/>
              <w:rPr>
                <w:sz w:val="32"/>
              </w:rPr>
            </w:pPr>
            <w:r>
              <w:rPr>
                <w:sz w:val="32"/>
              </w:rPr>
              <w:t xml:space="preserve">«Усинск» кар </w:t>
            </w:r>
            <w:proofErr w:type="spellStart"/>
            <w:r>
              <w:rPr>
                <w:sz w:val="32"/>
              </w:rPr>
              <w:t>кытшлöн</w:t>
            </w:r>
            <w:proofErr w:type="spellEnd"/>
            <w:r>
              <w:rPr>
                <w:sz w:val="32"/>
              </w:rPr>
              <w:t xml:space="preserve"> </w:t>
            </w:r>
            <w:proofErr w:type="spellStart"/>
            <w:r>
              <w:rPr>
                <w:sz w:val="32"/>
              </w:rPr>
              <w:t>муниципальнöй</w:t>
            </w:r>
            <w:proofErr w:type="spellEnd"/>
            <w:r>
              <w:rPr>
                <w:sz w:val="32"/>
              </w:rPr>
              <w:t xml:space="preserve"> </w:t>
            </w:r>
            <w:proofErr w:type="spellStart"/>
            <w:r>
              <w:rPr>
                <w:sz w:val="32"/>
              </w:rPr>
              <w:t>юкöнса</w:t>
            </w:r>
            <w:proofErr w:type="spellEnd"/>
            <w:proofErr w:type="gramStart"/>
            <w:r>
              <w:rPr>
                <w:sz w:val="32"/>
              </w:rPr>
              <w:t xml:space="preserve"> </w:t>
            </w:r>
            <w:proofErr w:type="spellStart"/>
            <w:r>
              <w:rPr>
                <w:sz w:val="32"/>
              </w:rPr>
              <w:t>С</w:t>
            </w:r>
            <w:proofErr w:type="gramEnd"/>
            <w:r>
              <w:rPr>
                <w:sz w:val="32"/>
              </w:rPr>
              <w:t>öвет</w:t>
            </w:r>
            <w:proofErr w:type="spellEnd"/>
          </w:p>
          <w:p w:rsidR="004A2FDE" w:rsidRDefault="004A2FDE" w:rsidP="004A2FDE">
            <w:pPr>
              <w:pStyle w:val="21"/>
            </w:pPr>
          </w:p>
        </w:tc>
        <w:tc>
          <w:tcPr>
            <w:tcW w:w="3023" w:type="dxa"/>
          </w:tcPr>
          <w:p w:rsidR="004A2FDE" w:rsidRPr="0007763A" w:rsidRDefault="004A2FDE" w:rsidP="004A2FDE">
            <w:pPr>
              <w:jc w:val="center"/>
            </w:pPr>
          </w:p>
        </w:tc>
        <w:tc>
          <w:tcPr>
            <w:tcW w:w="3621" w:type="dxa"/>
          </w:tcPr>
          <w:p w:rsidR="004A2FDE" w:rsidRDefault="004A2FDE" w:rsidP="004A2FDE">
            <w:pPr>
              <w:pStyle w:val="21"/>
              <w:tabs>
                <w:tab w:val="left" w:pos="1229"/>
              </w:tabs>
              <w:jc w:val="center"/>
            </w:pPr>
            <w:r>
              <w:rPr>
                <w:sz w:val="32"/>
              </w:rPr>
              <w:t>Совет муниципального образования городского округа «Усинск»</w:t>
            </w:r>
          </w:p>
        </w:tc>
      </w:tr>
    </w:tbl>
    <w:p w:rsidR="00EB11E6" w:rsidRDefault="00377019" w:rsidP="00251377">
      <w:pPr>
        <w:pStyle w:val="21"/>
        <w:spacing w:line="360" w:lineRule="auto"/>
        <w:jc w:val="center"/>
        <w:rPr>
          <w:spacing w:val="40"/>
          <w:sz w:val="36"/>
        </w:rPr>
      </w:pPr>
      <w:r>
        <w:rPr>
          <w:spacing w:val="40"/>
          <w:sz w:val="36"/>
        </w:rPr>
        <w:t>ТШÖКТÖМ</w:t>
      </w:r>
    </w:p>
    <w:p w:rsidR="00377019" w:rsidRDefault="00377019" w:rsidP="006D40A2">
      <w:pPr>
        <w:pStyle w:val="21"/>
        <w:jc w:val="center"/>
        <w:rPr>
          <w:spacing w:val="40"/>
          <w:sz w:val="36"/>
        </w:rPr>
      </w:pPr>
      <w:r>
        <w:rPr>
          <w:spacing w:val="40"/>
          <w:sz w:val="36"/>
        </w:rPr>
        <w:t>РЕШЕНИЕ</w:t>
      </w:r>
    </w:p>
    <w:p w:rsidR="00296861" w:rsidRPr="00296861" w:rsidRDefault="00296861" w:rsidP="006D40A2">
      <w:pPr>
        <w:pStyle w:val="ConsPlusTitle"/>
        <w:widowControl/>
        <w:jc w:val="center"/>
        <w:rPr>
          <w:rFonts w:ascii="Times New Roman" w:hAnsi="Times New Roman" w:cs="Times New Roman"/>
          <w:sz w:val="32"/>
          <w:szCs w:val="32"/>
        </w:rPr>
      </w:pPr>
    </w:p>
    <w:p w:rsidR="00F10533" w:rsidRDefault="002608A7" w:rsidP="002608A7">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_GoBack"/>
      <w:r w:rsidRPr="008C66C4">
        <w:rPr>
          <w:rFonts w:ascii="Times New Roman" w:eastAsia="Times New Roman" w:hAnsi="Times New Roman"/>
          <w:b/>
          <w:bCs/>
          <w:sz w:val="28"/>
          <w:szCs w:val="28"/>
          <w:lang w:eastAsia="ru-RU"/>
        </w:rPr>
        <w:t xml:space="preserve">О проведении публичных слушаний «О внесении изменений и дополнений </w:t>
      </w:r>
    </w:p>
    <w:p w:rsidR="002608A7" w:rsidRPr="008C66C4" w:rsidRDefault="002608A7" w:rsidP="002608A7">
      <w:pPr>
        <w:autoSpaceDE w:val="0"/>
        <w:autoSpaceDN w:val="0"/>
        <w:adjustRightInd w:val="0"/>
        <w:spacing w:after="0" w:line="240" w:lineRule="auto"/>
        <w:jc w:val="center"/>
        <w:rPr>
          <w:rFonts w:ascii="Times New Roman" w:eastAsia="Times New Roman" w:hAnsi="Times New Roman"/>
          <w:b/>
          <w:bCs/>
          <w:sz w:val="28"/>
          <w:szCs w:val="28"/>
          <w:lang w:eastAsia="ru-RU"/>
        </w:rPr>
      </w:pPr>
      <w:r w:rsidRPr="008C66C4">
        <w:rPr>
          <w:rFonts w:ascii="Times New Roman" w:eastAsia="Times New Roman" w:hAnsi="Times New Roman"/>
          <w:b/>
          <w:bCs/>
          <w:sz w:val="28"/>
          <w:szCs w:val="28"/>
          <w:lang w:eastAsia="ru-RU"/>
        </w:rPr>
        <w:t>в Устав муниципального образования городского округа «Усинск»</w:t>
      </w:r>
    </w:p>
    <w:bookmarkEnd w:id="0"/>
    <w:p w:rsidR="00C743CE" w:rsidRDefault="00C743CE" w:rsidP="00463937">
      <w:pPr>
        <w:spacing w:after="0"/>
        <w:rPr>
          <w:rFonts w:ascii="Times New Roman" w:hAnsi="Times New Roman"/>
          <w:b/>
          <w:sz w:val="20"/>
          <w:szCs w:val="20"/>
        </w:rPr>
      </w:pPr>
    </w:p>
    <w:p w:rsidR="006F26DB" w:rsidRPr="006D0B25" w:rsidRDefault="006F26DB" w:rsidP="006D40A2">
      <w:pPr>
        <w:spacing w:after="0"/>
        <w:jc w:val="center"/>
        <w:rPr>
          <w:rFonts w:ascii="Times New Roman" w:hAnsi="Times New Roman"/>
          <w:b/>
          <w:sz w:val="28"/>
          <w:szCs w:val="28"/>
        </w:rPr>
      </w:pPr>
    </w:p>
    <w:p w:rsidR="003E5A18" w:rsidRPr="006D0B25" w:rsidRDefault="003E5A18" w:rsidP="006D0B25">
      <w:pPr>
        <w:spacing w:after="0" w:line="240" w:lineRule="auto"/>
        <w:jc w:val="both"/>
        <w:rPr>
          <w:rFonts w:ascii="Times New Roman" w:hAnsi="Times New Roman"/>
          <w:sz w:val="28"/>
          <w:szCs w:val="28"/>
        </w:rPr>
      </w:pPr>
      <w:r w:rsidRPr="006D0B25">
        <w:rPr>
          <w:rFonts w:ascii="Times New Roman" w:hAnsi="Times New Roman"/>
          <w:sz w:val="28"/>
          <w:szCs w:val="28"/>
        </w:rPr>
        <w:t xml:space="preserve">Принято Советом </w:t>
      </w:r>
      <w:proofErr w:type="gramStart"/>
      <w:r w:rsidRPr="006D0B25">
        <w:rPr>
          <w:rFonts w:ascii="Times New Roman" w:hAnsi="Times New Roman"/>
          <w:sz w:val="28"/>
          <w:szCs w:val="28"/>
        </w:rPr>
        <w:t>муниципального</w:t>
      </w:r>
      <w:proofErr w:type="gramEnd"/>
    </w:p>
    <w:p w:rsidR="003E5A18" w:rsidRPr="006D0B25" w:rsidRDefault="003E5A18" w:rsidP="006D0B25">
      <w:pPr>
        <w:spacing w:after="0" w:line="240" w:lineRule="auto"/>
        <w:jc w:val="both"/>
        <w:rPr>
          <w:rFonts w:ascii="Times New Roman" w:hAnsi="Times New Roman"/>
          <w:sz w:val="28"/>
          <w:szCs w:val="28"/>
        </w:rPr>
      </w:pPr>
      <w:r w:rsidRPr="006D0B25">
        <w:rPr>
          <w:rFonts w:ascii="Times New Roman" w:hAnsi="Times New Roman"/>
          <w:sz w:val="28"/>
          <w:szCs w:val="28"/>
        </w:rPr>
        <w:t>образования городского округа «Усинск»</w:t>
      </w:r>
    </w:p>
    <w:p w:rsidR="000F2C83" w:rsidRPr="006D0B25" w:rsidRDefault="003577BE" w:rsidP="006D0B25">
      <w:pPr>
        <w:spacing w:after="0" w:line="240" w:lineRule="auto"/>
        <w:jc w:val="both"/>
        <w:rPr>
          <w:rFonts w:ascii="Times New Roman" w:hAnsi="Times New Roman"/>
          <w:sz w:val="28"/>
          <w:szCs w:val="28"/>
        </w:rPr>
      </w:pPr>
      <w:r w:rsidRPr="006D0B25">
        <w:rPr>
          <w:rFonts w:ascii="Times New Roman" w:hAnsi="Times New Roman"/>
          <w:sz w:val="28"/>
          <w:szCs w:val="28"/>
        </w:rPr>
        <w:t>шестого</w:t>
      </w:r>
      <w:r w:rsidR="003E5A18" w:rsidRPr="006D0B25">
        <w:rPr>
          <w:rFonts w:ascii="Times New Roman" w:hAnsi="Times New Roman"/>
          <w:sz w:val="28"/>
          <w:szCs w:val="28"/>
        </w:rPr>
        <w:t xml:space="preserve"> созыва на</w:t>
      </w:r>
      <w:r w:rsidR="00C27FA9" w:rsidRPr="006D0B25">
        <w:rPr>
          <w:rFonts w:ascii="Times New Roman" w:hAnsi="Times New Roman"/>
          <w:sz w:val="28"/>
          <w:szCs w:val="28"/>
        </w:rPr>
        <w:t xml:space="preserve"> </w:t>
      </w:r>
      <w:r w:rsidR="00874CF5">
        <w:rPr>
          <w:rFonts w:ascii="Times New Roman" w:hAnsi="Times New Roman"/>
          <w:sz w:val="28"/>
          <w:szCs w:val="28"/>
        </w:rPr>
        <w:t>восьмой</w:t>
      </w:r>
      <w:r w:rsidR="003E5A18" w:rsidRPr="006D0B25">
        <w:rPr>
          <w:rFonts w:ascii="Times New Roman" w:hAnsi="Times New Roman"/>
          <w:sz w:val="28"/>
          <w:szCs w:val="28"/>
        </w:rPr>
        <w:t xml:space="preserve"> сессии</w:t>
      </w:r>
      <w:r w:rsidR="00C27FA9" w:rsidRPr="006D0B25">
        <w:rPr>
          <w:rFonts w:ascii="Times New Roman" w:hAnsi="Times New Roman"/>
          <w:sz w:val="28"/>
          <w:szCs w:val="28"/>
        </w:rPr>
        <w:tab/>
      </w:r>
      <w:r w:rsidR="00C27FA9" w:rsidRPr="006D0B25">
        <w:rPr>
          <w:rFonts w:ascii="Times New Roman" w:hAnsi="Times New Roman"/>
          <w:sz w:val="28"/>
          <w:szCs w:val="28"/>
        </w:rPr>
        <w:tab/>
      </w:r>
      <w:r w:rsidR="00C27FA9" w:rsidRPr="006D0B25">
        <w:rPr>
          <w:rFonts w:ascii="Times New Roman" w:hAnsi="Times New Roman"/>
          <w:sz w:val="28"/>
          <w:szCs w:val="28"/>
        </w:rPr>
        <w:tab/>
      </w:r>
      <w:r w:rsidR="00016700" w:rsidRPr="006D0B25">
        <w:rPr>
          <w:rFonts w:ascii="Times New Roman" w:hAnsi="Times New Roman"/>
          <w:sz w:val="28"/>
          <w:szCs w:val="28"/>
        </w:rPr>
        <w:t xml:space="preserve">       </w:t>
      </w:r>
      <w:r w:rsidR="0022010B" w:rsidRPr="006D0B25">
        <w:rPr>
          <w:rFonts w:ascii="Times New Roman" w:hAnsi="Times New Roman"/>
          <w:sz w:val="28"/>
          <w:szCs w:val="28"/>
        </w:rPr>
        <w:t xml:space="preserve">         </w:t>
      </w:r>
      <w:r w:rsidR="00016700" w:rsidRPr="006D0B25">
        <w:rPr>
          <w:rFonts w:ascii="Times New Roman" w:hAnsi="Times New Roman"/>
          <w:sz w:val="28"/>
          <w:szCs w:val="28"/>
        </w:rPr>
        <w:t xml:space="preserve">  </w:t>
      </w:r>
      <w:r w:rsidR="00D64F8B" w:rsidRPr="006D0B25">
        <w:rPr>
          <w:rFonts w:ascii="Times New Roman" w:hAnsi="Times New Roman"/>
          <w:sz w:val="28"/>
          <w:szCs w:val="28"/>
        </w:rPr>
        <w:t xml:space="preserve"> </w:t>
      </w:r>
      <w:r w:rsidR="00AB29F8">
        <w:rPr>
          <w:rFonts w:ascii="Times New Roman" w:hAnsi="Times New Roman"/>
          <w:sz w:val="28"/>
          <w:szCs w:val="28"/>
        </w:rPr>
        <w:t>16</w:t>
      </w:r>
      <w:r w:rsidR="00016700" w:rsidRPr="006D0B25">
        <w:rPr>
          <w:rFonts w:ascii="Times New Roman" w:hAnsi="Times New Roman"/>
          <w:sz w:val="28"/>
          <w:szCs w:val="28"/>
        </w:rPr>
        <w:t xml:space="preserve"> </w:t>
      </w:r>
      <w:r w:rsidR="00AB29F8">
        <w:rPr>
          <w:rFonts w:ascii="Times New Roman" w:hAnsi="Times New Roman"/>
          <w:sz w:val="28"/>
          <w:szCs w:val="28"/>
        </w:rPr>
        <w:t>декабря</w:t>
      </w:r>
      <w:r w:rsidRPr="006D0B25">
        <w:rPr>
          <w:rFonts w:ascii="Times New Roman" w:hAnsi="Times New Roman"/>
          <w:sz w:val="28"/>
          <w:szCs w:val="28"/>
        </w:rPr>
        <w:t xml:space="preserve"> 202</w:t>
      </w:r>
      <w:r w:rsidR="006D0B25" w:rsidRPr="006D0B25">
        <w:rPr>
          <w:rFonts w:ascii="Times New Roman" w:hAnsi="Times New Roman"/>
          <w:sz w:val="28"/>
          <w:szCs w:val="28"/>
        </w:rPr>
        <w:t>1</w:t>
      </w:r>
      <w:r w:rsidR="003E5A18" w:rsidRPr="006D0B25">
        <w:rPr>
          <w:rFonts w:ascii="Times New Roman" w:hAnsi="Times New Roman"/>
          <w:sz w:val="28"/>
          <w:szCs w:val="28"/>
        </w:rPr>
        <w:t xml:space="preserve"> года</w:t>
      </w:r>
    </w:p>
    <w:p w:rsidR="00C5728B" w:rsidRPr="006D0B25" w:rsidRDefault="00C5728B" w:rsidP="006D40A2">
      <w:pPr>
        <w:spacing w:after="0" w:line="240" w:lineRule="auto"/>
        <w:jc w:val="both"/>
        <w:rPr>
          <w:rFonts w:ascii="Times New Roman" w:hAnsi="Times New Roman"/>
          <w:sz w:val="28"/>
          <w:szCs w:val="28"/>
        </w:rPr>
      </w:pPr>
    </w:p>
    <w:p w:rsidR="00296861" w:rsidRPr="006D0B25" w:rsidRDefault="00296861" w:rsidP="006D40A2">
      <w:pPr>
        <w:spacing w:after="0" w:line="240" w:lineRule="auto"/>
        <w:jc w:val="both"/>
        <w:rPr>
          <w:rFonts w:ascii="Times New Roman" w:hAnsi="Times New Roman"/>
          <w:sz w:val="28"/>
          <w:szCs w:val="28"/>
        </w:rPr>
      </w:pPr>
    </w:p>
    <w:p w:rsidR="008C66C4" w:rsidRPr="008C66C4" w:rsidRDefault="008C66C4" w:rsidP="002608A7">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 xml:space="preserve">В соответствии со </w:t>
      </w:r>
      <w:hyperlink r:id="rId9" w:history="1">
        <w:r w:rsidRPr="008C66C4">
          <w:rPr>
            <w:rFonts w:ascii="Times New Roman" w:eastAsia="Times New Roman" w:hAnsi="Times New Roman"/>
            <w:bCs/>
            <w:sz w:val="28"/>
            <w:szCs w:val="28"/>
            <w:lang w:eastAsia="ru-RU"/>
          </w:rPr>
          <w:t>статьями 28</w:t>
        </w:r>
      </w:hyperlink>
      <w:r w:rsidRPr="008C66C4">
        <w:rPr>
          <w:rFonts w:ascii="Times New Roman" w:eastAsia="Times New Roman" w:hAnsi="Times New Roman"/>
          <w:bCs/>
          <w:sz w:val="28"/>
          <w:szCs w:val="28"/>
          <w:lang w:eastAsia="ru-RU"/>
        </w:rPr>
        <w:t xml:space="preserve">, </w:t>
      </w:r>
      <w:hyperlink r:id="rId10" w:history="1">
        <w:r w:rsidRPr="008C66C4">
          <w:rPr>
            <w:rFonts w:ascii="Times New Roman" w:eastAsia="Times New Roman" w:hAnsi="Times New Roman"/>
            <w:bCs/>
            <w:sz w:val="28"/>
            <w:szCs w:val="28"/>
            <w:lang w:eastAsia="ru-RU"/>
          </w:rPr>
          <w:t>44</w:t>
        </w:r>
      </w:hyperlink>
      <w:r w:rsidRPr="008C66C4">
        <w:rPr>
          <w:rFonts w:ascii="Times New Roman" w:eastAsia="Times New Roman" w:hAnsi="Times New Roman"/>
          <w:bCs/>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руководствуясь </w:t>
      </w:r>
      <w:hyperlink r:id="rId11" w:history="1">
        <w:r w:rsidRPr="008C66C4">
          <w:rPr>
            <w:rFonts w:ascii="Times New Roman" w:eastAsia="Times New Roman" w:hAnsi="Times New Roman"/>
            <w:bCs/>
            <w:sz w:val="28"/>
            <w:szCs w:val="28"/>
            <w:lang w:eastAsia="ru-RU"/>
          </w:rPr>
          <w:t>статьями 2</w:t>
        </w:r>
      </w:hyperlink>
      <w:r w:rsidRPr="008C66C4">
        <w:rPr>
          <w:rFonts w:ascii="Times New Roman" w:eastAsia="Times New Roman" w:hAnsi="Times New Roman"/>
          <w:bCs/>
          <w:sz w:val="28"/>
          <w:szCs w:val="28"/>
          <w:lang w:eastAsia="ru-RU"/>
        </w:rPr>
        <w:t xml:space="preserve">2, </w:t>
      </w:r>
      <w:hyperlink r:id="rId12" w:history="1">
        <w:r w:rsidRPr="008C66C4">
          <w:rPr>
            <w:rFonts w:ascii="Times New Roman" w:eastAsia="Times New Roman" w:hAnsi="Times New Roman"/>
            <w:bCs/>
            <w:sz w:val="28"/>
            <w:szCs w:val="28"/>
            <w:lang w:eastAsia="ru-RU"/>
          </w:rPr>
          <w:t>77</w:t>
        </w:r>
      </w:hyperlink>
      <w:r w:rsidRPr="008C66C4">
        <w:rPr>
          <w:rFonts w:ascii="Times New Roman" w:eastAsia="Times New Roman" w:hAnsi="Times New Roman"/>
          <w:bCs/>
          <w:sz w:val="28"/>
          <w:szCs w:val="28"/>
          <w:lang w:eastAsia="ru-RU"/>
        </w:rPr>
        <w:t xml:space="preserve"> Устава муниципального образования городского округа «Усинск», Совет муниципального образования городского округа «Усинск» </w:t>
      </w:r>
    </w:p>
    <w:p w:rsidR="008C66C4" w:rsidRPr="008C66C4" w:rsidRDefault="008C66C4" w:rsidP="008C66C4">
      <w:pPr>
        <w:autoSpaceDE w:val="0"/>
        <w:autoSpaceDN w:val="0"/>
        <w:adjustRightInd w:val="0"/>
        <w:spacing w:after="0" w:line="240" w:lineRule="auto"/>
        <w:jc w:val="both"/>
        <w:rPr>
          <w:rFonts w:ascii="Times New Roman" w:eastAsia="Times New Roman" w:hAnsi="Times New Roman"/>
          <w:bCs/>
          <w:sz w:val="28"/>
          <w:szCs w:val="28"/>
          <w:lang w:eastAsia="ru-RU"/>
        </w:rPr>
      </w:pPr>
    </w:p>
    <w:p w:rsidR="008C66C4" w:rsidRPr="008C66C4" w:rsidRDefault="008C66C4" w:rsidP="008C66C4">
      <w:pPr>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8C66C4">
        <w:rPr>
          <w:rFonts w:ascii="Times New Roman" w:eastAsia="Times New Roman" w:hAnsi="Times New Roman"/>
          <w:bCs/>
          <w:sz w:val="28"/>
          <w:szCs w:val="28"/>
          <w:lang w:eastAsia="ru-RU"/>
        </w:rPr>
        <w:t>Р</w:t>
      </w:r>
      <w:proofErr w:type="gramEnd"/>
      <w:r w:rsidRPr="008C66C4">
        <w:rPr>
          <w:rFonts w:ascii="Times New Roman" w:eastAsia="Times New Roman" w:hAnsi="Times New Roman"/>
          <w:bCs/>
          <w:sz w:val="28"/>
          <w:szCs w:val="28"/>
          <w:lang w:eastAsia="ru-RU"/>
        </w:rPr>
        <w:t xml:space="preserve"> Е Ш И Л:</w:t>
      </w:r>
    </w:p>
    <w:p w:rsidR="008C66C4" w:rsidRPr="008C66C4" w:rsidRDefault="008C66C4" w:rsidP="008C66C4">
      <w:pPr>
        <w:autoSpaceDE w:val="0"/>
        <w:autoSpaceDN w:val="0"/>
        <w:adjustRightInd w:val="0"/>
        <w:spacing w:after="0" w:line="240" w:lineRule="auto"/>
        <w:jc w:val="both"/>
        <w:rPr>
          <w:rFonts w:ascii="Times New Roman" w:eastAsia="Times New Roman" w:hAnsi="Times New Roman"/>
          <w:bCs/>
          <w:sz w:val="28"/>
          <w:szCs w:val="28"/>
          <w:lang w:eastAsia="ru-RU"/>
        </w:rPr>
      </w:pPr>
    </w:p>
    <w:p w:rsidR="008C66C4" w:rsidRPr="008C66C4" w:rsidRDefault="008C66C4" w:rsidP="002608A7">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 xml:space="preserve">1. Вынести на публичные слушания проект решения Совета муниципального образования городского округа «Усинск» «О внесении изменений и дополнений в </w:t>
      </w:r>
      <w:hyperlink r:id="rId13" w:history="1">
        <w:r w:rsidRPr="008C66C4">
          <w:rPr>
            <w:rFonts w:ascii="Times New Roman" w:eastAsia="Times New Roman" w:hAnsi="Times New Roman"/>
            <w:bCs/>
            <w:sz w:val="28"/>
            <w:szCs w:val="28"/>
            <w:lang w:eastAsia="ru-RU"/>
          </w:rPr>
          <w:t>Устав</w:t>
        </w:r>
      </w:hyperlink>
      <w:r w:rsidRPr="008C66C4">
        <w:rPr>
          <w:rFonts w:ascii="Times New Roman" w:eastAsia="Times New Roman" w:hAnsi="Times New Roman"/>
          <w:bCs/>
          <w:sz w:val="28"/>
          <w:szCs w:val="28"/>
          <w:lang w:eastAsia="ru-RU"/>
        </w:rPr>
        <w:t xml:space="preserve"> муниципального образования городского округа «Усинск».</w:t>
      </w:r>
    </w:p>
    <w:p w:rsidR="008C66C4" w:rsidRPr="008C66C4" w:rsidRDefault="008C66C4" w:rsidP="002608A7">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2. Публичные слушания провести в порядке, установленном Положением по организации и проведению публичных слушаний на территории муниципального образования городского округа «Усинск», утвержденным решением внеочередной сессии Совета муниципального образования городского округа «Усинск» четвертого созыва от 10 июля 2014 года № 369.</w:t>
      </w:r>
    </w:p>
    <w:p w:rsidR="008C66C4" w:rsidRPr="008C66C4" w:rsidRDefault="008C66C4" w:rsidP="002608A7">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 xml:space="preserve">3. Публичные слушания в форме расширенного заседания провести </w:t>
      </w:r>
      <w:r w:rsidRPr="008C66C4">
        <w:rPr>
          <w:rFonts w:ascii="Times New Roman" w:eastAsia="Times New Roman" w:hAnsi="Times New Roman"/>
          <w:bCs/>
          <w:sz w:val="28"/>
          <w:szCs w:val="28"/>
          <w:lang w:eastAsia="ru-RU"/>
        </w:rPr>
        <w:br/>
        <w:t xml:space="preserve">24 января 2022 года в 16.30 часов по адресу: Российская Федерация, Республика </w:t>
      </w:r>
      <w:r w:rsidRPr="008C66C4">
        <w:rPr>
          <w:rFonts w:ascii="Times New Roman" w:eastAsia="Times New Roman" w:hAnsi="Times New Roman"/>
          <w:bCs/>
          <w:sz w:val="28"/>
          <w:szCs w:val="28"/>
          <w:lang w:eastAsia="ru-RU"/>
        </w:rPr>
        <w:lastRenderedPageBreak/>
        <w:t>Коми, город Усинск, ул. Ленина, д.13, актовый зал администрации городского округа «Усинск».</w:t>
      </w:r>
    </w:p>
    <w:p w:rsidR="008C66C4" w:rsidRPr="008C66C4" w:rsidRDefault="008C66C4" w:rsidP="002608A7">
      <w:pPr>
        <w:tabs>
          <w:tab w:val="left" w:pos="1134"/>
        </w:tabs>
        <w:autoSpaceDE w:val="0"/>
        <w:autoSpaceDN w:val="0"/>
        <w:adjustRightInd w:val="0"/>
        <w:spacing w:after="0" w:line="360" w:lineRule="auto"/>
        <w:ind w:firstLine="709"/>
        <w:jc w:val="both"/>
        <w:rPr>
          <w:rFonts w:ascii="Times New Roman" w:hAnsi="Times New Roman"/>
          <w:sz w:val="28"/>
          <w:szCs w:val="28"/>
        </w:rPr>
      </w:pPr>
      <w:r w:rsidRPr="008C66C4">
        <w:rPr>
          <w:rFonts w:ascii="Times New Roman" w:hAnsi="Times New Roman"/>
          <w:sz w:val="28"/>
          <w:szCs w:val="28"/>
        </w:rPr>
        <w:t>4. Назначить временную комиссию по организации и проведению публичных слушаний (далее - Комиссия) в составе:</w:t>
      </w:r>
    </w:p>
    <w:tbl>
      <w:tblPr>
        <w:tblW w:w="0" w:type="auto"/>
        <w:tblLook w:val="04A0" w:firstRow="1" w:lastRow="0" w:firstColumn="1" w:lastColumn="0" w:noHBand="0" w:noVBand="1"/>
      </w:tblPr>
      <w:tblGrid>
        <w:gridCol w:w="2943"/>
        <w:gridCol w:w="6946"/>
      </w:tblGrid>
      <w:tr w:rsidR="008C66C4" w:rsidRPr="008C66C4" w:rsidTr="00F10533">
        <w:tc>
          <w:tcPr>
            <w:tcW w:w="2943" w:type="dxa"/>
            <w:shd w:val="clear" w:color="auto" w:fill="auto"/>
            <w:hideMark/>
          </w:tcPr>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r w:rsidRPr="008C66C4">
              <w:rPr>
                <w:rFonts w:ascii="Times New Roman" w:hAnsi="Times New Roman"/>
                <w:sz w:val="28"/>
                <w:szCs w:val="28"/>
              </w:rPr>
              <w:t>Серов М.А.</w:t>
            </w:r>
          </w:p>
        </w:tc>
        <w:tc>
          <w:tcPr>
            <w:tcW w:w="6946" w:type="dxa"/>
            <w:shd w:val="clear" w:color="auto" w:fill="auto"/>
          </w:tcPr>
          <w:p w:rsidR="008C66C4" w:rsidRPr="008C66C4" w:rsidRDefault="008C66C4" w:rsidP="008C66C4">
            <w:pPr>
              <w:numPr>
                <w:ilvl w:val="0"/>
                <w:numId w:val="41"/>
              </w:numPr>
              <w:autoSpaceDE w:val="0"/>
              <w:autoSpaceDN w:val="0"/>
              <w:adjustRightInd w:val="0"/>
              <w:spacing w:after="0" w:line="240" w:lineRule="auto"/>
              <w:ind w:left="332"/>
              <w:rPr>
                <w:rFonts w:ascii="Times New Roman" w:hAnsi="Times New Roman"/>
                <w:sz w:val="28"/>
                <w:szCs w:val="28"/>
              </w:rPr>
            </w:pPr>
            <w:r w:rsidRPr="008C66C4">
              <w:rPr>
                <w:rFonts w:ascii="Times New Roman" w:hAnsi="Times New Roman"/>
                <w:sz w:val="28"/>
                <w:szCs w:val="28"/>
              </w:rPr>
              <w:t>председатель Совета муниципального образования городского округа «Усинск», председатель Комиссии;</w:t>
            </w:r>
          </w:p>
        </w:tc>
      </w:tr>
      <w:tr w:rsidR="008C66C4" w:rsidRPr="008C66C4" w:rsidTr="00F10533">
        <w:tc>
          <w:tcPr>
            <w:tcW w:w="2943" w:type="dxa"/>
            <w:shd w:val="clear" w:color="auto" w:fill="auto"/>
            <w:hideMark/>
          </w:tcPr>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proofErr w:type="spellStart"/>
            <w:r w:rsidRPr="008C66C4">
              <w:rPr>
                <w:rFonts w:ascii="Times New Roman" w:hAnsi="Times New Roman"/>
                <w:sz w:val="28"/>
                <w:szCs w:val="28"/>
              </w:rPr>
              <w:t>Латынин</w:t>
            </w:r>
            <w:proofErr w:type="spellEnd"/>
            <w:r w:rsidRPr="008C66C4">
              <w:rPr>
                <w:rFonts w:ascii="Times New Roman" w:hAnsi="Times New Roman"/>
                <w:sz w:val="28"/>
                <w:szCs w:val="28"/>
              </w:rPr>
              <w:t xml:space="preserve"> Д.Ю.</w:t>
            </w:r>
          </w:p>
        </w:tc>
        <w:tc>
          <w:tcPr>
            <w:tcW w:w="6946" w:type="dxa"/>
            <w:shd w:val="clear" w:color="auto" w:fill="auto"/>
          </w:tcPr>
          <w:p w:rsidR="008C66C4" w:rsidRPr="008C66C4" w:rsidRDefault="008C66C4" w:rsidP="008C66C4">
            <w:pPr>
              <w:numPr>
                <w:ilvl w:val="0"/>
                <w:numId w:val="41"/>
              </w:numPr>
              <w:autoSpaceDE w:val="0"/>
              <w:autoSpaceDN w:val="0"/>
              <w:adjustRightInd w:val="0"/>
              <w:spacing w:after="0" w:line="240" w:lineRule="auto"/>
              <w:ind w:left="332"/>
              <w:rPr>
                <w:rFonts w:ascii="Times New Roman" w:hAnsi="Times New Roman"/>
                <w:sz w:val="28"/>
                <w:szCs w:val="28"/>
              </w:rPr>
            </w:pPr>
            <w:r w:rsidRPr="008C66C4">
              <w:rPr>
                <w:rFonts w:ascii="Times New Roman" w:hAnsi="Times New Roman"/>
                <w:sz w:val="28"/>
                <w:szCs w:val="28"/>
              </w:rPr>
              <w:t>первый заместитель председателя Совета муниципального образования городского округа «Усинск», заместитель председателя Комиссии;</w:t>
            </w:r>
          </w:p>
        </w:tc>
      </w:tr>
      <w:tr w:rsidR="008C66C4" w:rsidRPr="008C66C4" w:rsidTr="00F10533">
        <w:tc>
          <w:tcPr>
            <w:tcW w:w="2943" w:type="dxa"/>
            <w:shd w:val="clear" w:color="auto" w:fill="auto"/>
            <w:hideMark/>
          </w:tcPr>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proofErr w:type="spellStart"/>
            <w:r w:rsidRPr="008C66C4">
              <w:rPr>
                <w:rFonts w:ascii="Times New Roman" w:hAnsi="Times New Roman"/>
                <w:sz w:val="28"/>
                <w:szCs w:val="28"/>
              </w:rPr>
              <w:t>Иванычева</w:t>
            </w:r>
            <w:proofErr w:type="spellEnd"/>
            <w:r w:rsidRPr="008C66C4">
              <w:rPr>
                <w:rFonts w:ascii="Times New Roman" w:hAnsi="Times New Roman"/>
                <w:sz w:val="28"/>
                <w:szCs w:val="28"/>
              </w:rPr>
              <w:t xml:space="preserve"> О.Д.</w:t>
            </w:r>
          </w:p>
        </w:tc>
        <w:tc>
          <w:tcPr>
            <w:tcW w:w="6946" w:type="dxa"/>
            <w:shd w:val="clear" w:color="auto" w:fill="auto"/>
          </w:tcPr>
          <w:p w:rsidR="008C66C4" w:rsidRPr="008C66C4" w:rsidRDefault="008C66C4" w:rsidP="008C66C4">
            <w:pPr>
              <w:numPr>
                <w:ilvl w:val="0"/>
                <w:numId w:val="41"/>
              </w:numPr>
              <w:autoSpaceDE w:val="0"/>
              <w:autoSpaceDN w:val="0"/>
              <w:adjustRightInd w:val="0"/>
              <w:spacing w:after="0" w:line="240" w:lineRule="auto"/>
              <w:ind w:left="332"/>
              <w:contextualSpacing/>
              <w:rPr>
                <w:rFonts w:ascii="Times New Roman" w:hAnsi="Times New Roman"/>
                <w:sz w:val="28"/>
                <w:szCs w:val="28"/>
              </w:rPr>
            </w:pPr>
            <w:r w:rsidRPr="008C66C4">
              <w:rPr>
                <w:rFonts w:ascii="Times New Roman" w:eastAsia="Times New Roman" w:hAnsi="Times New Roman"/>
                <w:sz w:val="28"/>
                <w:szCs w:val="28"/>
                <w:lang w:eastAsia="ru-RU"/>
              </w:rPr>
              <w:t xml:space="preserve">старший юрисконсульт отдела правовой экспертизы и </w:t>
            </w:r>
            <w:proofErr w:type="spellStart"/>
            <w:r w:rsidRPr="008C66C4">
              <w:rPr>
                <w:rFonts w:ascii="Times New Roman" w:eastAsia="Times New Roman" w:hAnsi="Times New Roman"/>
                <w:sz w:val="28"/>
                <w:szCs w:val="28"/>
                <w:lang w:eastAsia="ru-RU"/>
              </w:rPr>
              <w:t>претензионно</w:t>
            </w:r>
            <w:proofErr w:type="spellEnd"/>
            <w:r w:rsidRPr="008C66C4">
              <w:rPr>
                <w:rFonts w:ascii="Times New Roman" w:eastAsia="Times New Roman" w:hAnsi="Times New Roman"/>
                <w:sz w:val="28"/>
                <w:szCs w:val="28"/>
                <w:lang w:eastAsia="ru-RU"/>
              </w:rPr>
              <w:t>-исковой экспертизы правового управления администрации МО ГО «Усинск»</w:t>
            </w:r>
            <w:r w:rsidRPr="008C66C4">
              <w:rPr>
                <w:rFonts w:ascii="Times New Roman" w:hAnsi="Times New Roman"/>
                <w:sz w:val="28"/>
                <w:szCs w:val="28"/>
              </w:rPr>
              <w:t>, секретарь Комиссии.</w:t>
            </w:r>
          </w:p>
          <w:p w:rsidR="008C66C4" w:rsidRPr="008C66C4" w:rsidRDefault="008C66C4" w:rsidP="008C66C4">
            <w:pPr>
              <w:autoSpaceDE w:val="0"/>
              <w:autoSpaceDN w:val="0"/>
              <w:adjustRightInd w:val="0"/>
              <w:spacing w:after="0" w:line="240" w:lineRule="auto"/>
              <w:ind w:left="332"/>
              <w:contextualSpacing/>
              <w:rPr>
                <w:rFonts w:ascii="Times New Roman" w:hAnsi="Times New Roman"/>
                <w:sz w:val="28"/>
                <w:szCs w:val="28"/>
              </w:rPr>
            </w:pPr>
          </w:p>
        </w:tc>
      </w:tr>
      <w:tr w:rsidR="008C66C4" w:rsidRPr="008C66C4" w:rsidTr="00F10533">
        <w:tc>
          <w:tcPr>
            <w:tcW w:w="9889" w:type="dxa"/>
            <w:gridSpan w:val="2"/>
            <w:shd w:val="clear" w:color="auto" w:fill="auto"/>
          </w:tcPr>
          <w:p w:rsidR="008C66C4" w:rsidRPr="008C66C4" w:rsidRDefault="008C66C4" w:rsidP="008C66C4">
            <w:pPr>
              <w:autoSpaceDE w:val="0"/>
              <w:autoSpaceDN w:val="0"/>
              <w:adjustRightInd w:val="0"/>
              <w:spacing w:after="0" w:line="240" w:lineRule="auto"/>
              <w:jc w:val="center"/>
              <w:rPr>
                <w:rFonts w:ascii="Times New Roman" w:hAnsi="Times New Roman"/>
                <w:sz w:val="28"/>
                <w:szCs w:val="28"/>
              </w:rPr>
            </w:pPr>
            <w:r w:rsidRPr="008C66C4">
              <w:rPr>
                <w:rFonts w:ascii="Times New Roman" w:hAnsi="Times New Roman"/>
                <w:sz w:val="28"/>
                <w:szCs w:val="28"/>
              </w:rPr>
              <w:t>Члены Комиссии:</w:t>
            </w:r>
          </w:p>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p>
        </w:tc>
      </w:tr>
      <w:tr w:rsidR="008C66C4" w:rsidRPr="008C66C4" w:rsidTr="00F10533">
        <w:tc>
          <w:tcPr>
            <w:tcW w:w="2943" w:type="dxa"/>
            <w:shd w:val="clear" w:color="auto" w:fill="auto"/>
            <w:hideMark/>
          </w:tcPr>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r w:rsidRPr="008C66C4">
              <w:rPr>
                <w:rFonts w:ascii="Times New Roman" w:hAnsi="Times New Roman"/>
                <w:sz w:val="28"/>
                <w:szCs w:val="28"/>
              </w:rPr>
              <w:t>Лодыгин Ю.Н.</w:t>
            </w:r>
          </w:p>
        </w:tc>
        <w:tc>
          <w:tcPr>
            <w:tcW w:w="6946" w:type="dxa"/>
            <w:shd w:val="clear" w:color="auto" w:fill="auto"/>
          </w:tcPr>
          <w:p w:rsidR="008C66C4" w:rsidRPr="008C66C4" w:rsidRDefault="008C66C4" w:rsidP="008C66C4">
            <w:pPr>
              <w:numPr>
                <w:ilvl w:val="0"/>
                <w:numId w:val="42"/>
              </w:numPr>
              <w:autoSpaceDE w:val="0"/>
              <w:autoSpaceDN w:val="0"/>
              <w:adjustRightInd w:val="0"/>
              <w:spacing w:after="0" w:line="240" w:lineRule="auto"/>
              <w:ind w:left="331"/>
              <w:contextualSpacing/>
              <w:rPr>
                <w:rFonts w:ascii="Times New Roman" w:hAnsi="Times New Roman"/>
                <w:sz w:val="28"/>
                <w:szCs w:val="28"/>
              </w:rPr>
            </w:pPr>
            <w:r w:rsidRPr="008C66C4">
              <w:rPr>
                <w:rFonts w:ascii="Times New Roman" w:hAnsi="Times New Roman"/>
                <w:sz w:val="28"/>
                <w:szCs w:val="28"/>
              </w:rPr>
              <w:t>заместитель председателя Совета муниципального образования городского округа «Усинск»;</w:t>
            </w:r>
          </w:p>
        </w:tc>
      </w:tr>
      <w:tr w:rsidR="008C66C4" w:rsidRPr="008C66C4" w:rsidTr="00F10533">
        <w:tc>
          <w:tcPr>
            <w:tcW w:w="2943" w:type="dxa"/>
            <w:shd w:val="clear" w:color="auto" w:fill="auto"/>
            <w:hideMark/>
          </w:tcPr>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proofErr w:type="spellStart"/>
            <w:r w:rsidRPr="008C66C4">
              <w:rPr>
                <w:rFonts w:ascii="Times New Roman" w:hAnsi="Times New Roman"/>
                <w:sz w:val="28"/>
                <w:szCs w:val="28"/>
              </w:rPr>
              <w:t>Полетова</w:t>
            </w:r>
            <w:proofErr w:type="spellEnd"/>
            <w:r w:rsidRPr="008C66C4">
              <w:rPr>
                <w:rFonts w:ascii="Times New Roman" w:hAnsi="Times New Roman"/>
                <w:sz w:val="28"/>
                <w:szCs w:val="28"/>
              </w:rPr>
              <w:t xml:space="preserve"> Т.Н.</w:t>
            </w:r>
          </w:p>
        </w:tc>
        <w:tc>
          <w:tcPr>
            <w:tcW w:w="6946" w:type="dxa"/>
            <w:shd w:val="clear" w:color="auto" w:fill="auto"/>
          </w:tcPr>
          <w:p w:rsidR="008C66C4" w:rsidRPr="008C66C4" w:rsidRDefault="008C66C4" w:rsidP="008C66C4">
            <w:pPr>
              <w:numPr>
                <w:ilvl w:val="0"/>
                <w:numId w:val="42"/>
              </w:numPr>
              <w:autoSpaceDE w:val="0"/>
              <w:autoSpaceDN w:val="0"/>
              <w:adjustRightInd w:val="0"/>
              <w:spacing w:after="0" w:line="240" w:lineRule="auto"/>
              <w:ind w:left="331"/>
              <w:contextualSpacing/>
              <w:rPr>
                <w:rFonts w:ascii="Times New Roman" w:hAnsi="Times New Roman"/>
                <w:sz w:val="28"/>
                <w:szCs w:val="28"/>
              </w:rPr>
            </w:pPr>
            <w:r w:rsidRPr="008C66C4">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законодательству, социальным вопросам и депутатской этике;</w:t>
            </w:r>
          </w:p>
        </w:tc>
      </w:tr>
      <w:tr w:rsidR="008C66C4" w:rsidRPr="008C66C4" w:rsidTr="00F10533">
        <w:tc>
          <w:tcPr>
            <w:tcW w:w="2943" w:type="dxa"/>
            <w:shd w:val="clear" w:color="auto" w:fill="auto"/>
          </w:tcPr>
          <w:p w:rsidR="008C66C4" w:rsidRPr="008C66C4" w:rsidRDefault="008C66C4" w:rsidP="008C66C4">
            <w:pPr>
              <w:spacing w:after="0" w:line="240" w:lineRule="auto"/>
              <w:jc w:val="both"/>
              <w:rPr>
                <w:rFonts w:ascii="Times New Roman" w:hAnsi="Times New Roman"/>
                <w:sz w:val="28"/>
                <w:szCs w:val="28"/>
              </w:rPr>
            </w:pPr>
            <w:proofErr w:type="spellStart"/>
            <w:r w:rsidRPr="008C66C4">
              <w:rPr>
                <w:rFonts w:ascii="Times New Roman" w:hAnsi="Times New Roman"/>
                <w:sz w:val="28"/>
                <w:szCs w:val="28"/>
              </w:rPr>
              <w:t>Акинин</w:t>
            </w:r>
            <w:proofErr w:type="spellEnd"/>
            <w:r w:rsidRPr="008C66C4">
              <w:rPr>
                <w:rFonts w:ascii="Times New Roman" w:hAnsi="Times New Roman"/>
                <w:sz w:val="28"/>
                <w:szCs w:val="28"/>
              </w:rPr>
              <w:t xml:space="preserve"> В.А.</w:t>
            </w:r>
          </w:p>
          <w:p w:rsidR="008C66C4" w:rsidRPr="008C66C4" w:rsidRDefault="008C66C4" w:rsidP="008C66C4">
            <w:pPr>
              <w:autoSpaceDE w:val="0"/>
              <w:autoSpaceDN w:val="0"/>
              <w:adjustRightInd w:val="0"/>
              <w:spacing w:after="0" w:line="240" w:lineRule="auto"/>
              <w:jc w:val="both"/>
              <w:rPr>
                <w:rFonts w:ascii="Times New Roman" w:hAnsi="Times New Roman"/>
                <w:sz w:val="28"/>
                <w:szCs w:val="28"/>
              </w:rPr>
            </w:pPr>
          </w:p>
        </w:tc>
        <w:tc>
          <w:tcPr>
            <w:tcW w:w="6946" w:type="dxa"/>
            <w:shd w:val="clear" w:color="auto" w:fill="auto"/>
          </w:tcPr>
          <w:p w:rsidR="008C66C4" w:rsidRPr="008C66C4" w:rsidRDefault="008C66C4" w:rsidP="008C66C4">
            <w:pPr>
              <w:numPr>
                <w:ilvl w:val="0"/>
                <w:numId w:val="42"/>
              </w:numPr>
              <w:spacing w:after="0" w:line="240" w:lineRule="auto"/>
              <w:ind w:left="331"/>
              <w:rPr>
                <w:rFonts w:ascii="Times New Roman" w:hAnsi="Times New Roman"/>
                <w:sz w:val="28"/>
                <w:szCs w:val="28"/>
              </w:rPr>
            </w:pPr>
            <w:r w:rsidRPr="008C66C4">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8C66C4" w:rsidRPr="008C66C4" w:rsidTr="00F10533">
        <w:tc>
          <w:tcPr>
            <w:tcW w:w="2943" w:type="dxa"/>
            <w:shd w:val="clear" w:color="auto" w:fill="auto"/>
          </w:tcPr>
          <w:p w:rsidR="008C66C4" w:rsidRPr="008C66C4" w:rsidRDefault="008C66C4" w:rsidP="008C66C4">
            <w:pPr>
              <w:spacing w:after="0" w:line="240" w:lineRule="auto"/>
              <w:jc w:val="both"/>
              <w:rPr>
                <w:rFonts w:ascii="Times New Roman" w:hAnsi="Times New Roman"/>
                <w:sz w:val="28"/>
                <w:szCs w:val="28"/>
              </w:rPr>
            </w:pPr>
            <w:r w:rsidRPr="008C66C4">
              <w:rPr>
                <w:rFonts w:ascii="Times New Roman" w:hAnsi="Times New Roman"/>
                <w:sz w:val="28"/>
                <w:szCs w:val="28"/>
              </w:rPr>
              <w:t>Белоус М.Е.</w:t>
            </w:r>
          </w:p>
        </w:tc>
        <w:tc>
          <w:tcPr>
            <w:tcW w:w="6946" w:type="dxa"/>
            <w:shd w:val="clear" w:color="auto" w:fill="auto"/>
          </w:tcPr>
          <w:p w:rsidR="008C66C4" w:rsidRPr="008C66C4" w:rsidRDefault="008C66C4" w:rsidP="008C66C4">
            <w:pPr>
              <w:numPr>
                <w:ilvl w:val="0"/>
                <w:numId w:val="42"/>
              </w:numPr>
              <w:spacing w:after="0" w:line="240" w:lineRule="auto"/>
              <w:ind w:left="331"/>
              <w:rPr>
                <w:rFonts w:ascii="Times New Roman" w:hAnsi="Times New Roman"/>
                <w:sz w:val="28"/>
                <w:szCs w:val="28"/>
              </w:rPr>
            </w:pPr>
            <w:r w:rsidRPr="008C66C4">
              <w:rPr>
                <w:rFonts w:ascii="Times New Roman" w:hAnsi="Times New Roman"/>
                <w:sz w:val="28"/>
                <w:szCs w:val="28"/>
              </w:rPr>
              <w:t xml:space="preserve">руководитель Управления правовой и кадровой работы  администрации муниципального образования городского округа «Усинск». </w:t>
            </w:r>
          </w:p>
          <w:p w:rsidR="008C66C4" w:rsidRPr="008C66C4" w:rsidRDefault="008C66C4" w:rsidP="008C66C4">
            <w:pPr>
              <w:spacing w:after="0" w:line="240" w:lineRule="auto"/>
              <w:ind w:left="331"/>
              <w:rPr>
                <w:rFonts w:ascii="Times New Roman" w:hAnsi="Times New Roman"/>
                <w:sz w:val="28"/>
                <w:szCs w:val="28"/>
              </w:rPr>
            </w:pPr>
          </w:p>
        </w:tc>
      </w:tr>
    </w:tbl>
    <w:p w:rsidR="008C66C4" w:rsidRPr="008C66C4" w:rsidRDefault="008C66C4" w:rsidP="002608A7">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5. Предложения и замечания по проекту муниципального правового акта, вынесенному на обсуждение,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p>
    <w:p w:rsidR="008C66C4" w:rsidRPr="008C66C4" w:rsidRDefault="008C66C4" w:rsidP="002608A7">
      <w:pPr>
        <w:numPr>
          <w:ilvl w:val="0"/>
          <w:numId w:val="43"/>
        </w:numPr>
        <w:tabs>
          <w:tab w:val="left" w:pos="1134"/>
        </w:tabs>
        <w:autoSpaceDE w:val="0"/>
        <w:autoSpaceDN w:val="0"/>
        <w:adjustRightInd w:val="0"/>
        <w:spacing w:after="0" w:line="360" w:lineRule="auto"/>
        <w:ind w:left="0"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в письменной форме по адресу: город Усинск, улица Ленина, д. 13, кабинеты №№ 410, 402 с 09.30 до 13.00 часов 21 января 2022 года;</w:t>
      </w:r>
    </w:p>
    <w:p w:rsidR="008C66C4" w:rsidRPr="008C66C4" w:rsidRDefault="008C66C4" w:rsidP="002608A7">
      <w:pPr>
        <w:numPr>
          <w:ilvl w:val="0"/>
          <w:numId w:val="43"/>
        </w:numPr>
        <w:tabs>
          <w:tab w:val="left" w:pos="993"/>
        </w:tabs>
        <w:autoSpaceDE w:val="0"/>
        <w:autoSpaceDN w:val="0"/>
        <w:adjustRightInd w:val="0"/>
        <w:spacing w:after="0" w:line="360" w:lineRule="auto"/>
        <w:ind w:left="0" w:firstLine="709"/>
        <w:jc w:val="both"/>
        <w:rPr>
          <w:rFonts w:ascii="Times New Roman" w:eastAsia="Times New Roman" w:hAnsi="Times New Roman"/>
          <w:bCs/>
          <w:sz w:val="28"/>
          <w:szCs w:val="28"/>
          <w:lang w:eastAsia="ru-RU"/>
        </w:rPr>
      </w:pPr>
      <w:r w:rsidRPr="008C66C4">
        <w:rPr>
          <w:rFonts w:ascii="Times New Roman" w:eastAsia="Times New Roman" w:hAnsi="Times New Roman"/>
          <w:bCs/>
          <w:sz w:val="28"/>
          <w:szCs w:val="28"/>
          <w:lang w:eastAsia="ru-RU"/>
        </w:rPr>
        <w:t>в устной форме в рабочие дни, в период времени с 09.30 до 13.00 часов 21 января 2021 года по телефонам: 2-76-56, 2-91-04, 2-74-75.</w:t>
      </w:r>
    </w:p>
    <w:p w:rsidR="008C66C4" w:rsidRPr="008C66C4" w:rsidRDefault="008C66C4" w:rsidP="002608A7">
      <w:pPr>
        <w:tabs>
          <w:tab w:val="left" w:pos="993"/>
        </w:tabs>
        <w:autoSpaceDE w:val="0"/>
        <w:autoSpaceDN w:val="0"/>
        <w:adjustRightInd w:val="0"/>
        <w:spacing w:after="0" w:line="360" w:lineRule="auto"/>
        <w:ind w:firstLine="709"/>
        <w:jc w:val="both"/>
        <w:rPr>
          <w:rFonts w:ascii="Times New Roman" w:hAnsi="Times New Roman"/>
          <w:sz w:val="28"/>
          <w:szCs w:val="28"/>
        </w:rPr>
      </w:pPr>
      <w:r w:rsidRPr="008C66C4">
        <w:rPr>
          <w:rFonts w:ascii="Times New Roman" w:eastAsia="Times New Roman" w:hAnsi="Times New Roman"/>
          <w:bCs/>
          <w:sz w:val="28"/>
          <w:szCs w:val="28"/>
          <w:lang w:eastAsia="ru-RU"/>
        </w:rPr>
        <w:lastRenderedPageBreak/>
        <w:t xml:space="preserve">6. </w:t>
      </w:r>
      <w:proofErr w:type="gramStart"/>
      <w:r w:rsidRPr="008C66C4">
        <w:rPr>
          <w:rFonts w:ascii="Times New Roman" w:eastAsia="Times New Roman" w:hAnsi="Times New Roman"/>
          <w:sz w:val="28"/>
          <w:szCs w:val="28"/>
          <w:lang w:eastAsia="ru-RU"/>
        </w:rPr>
        <w:t>Контроль за</w:t>
      </w:r>
      <w:proofErr w:type="gramEnd"/>
      <w:r w:rsidRPr="008C66C4">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8C66C4">
        <w:rPr>
          <w:rFonts w:ascii="Times New Roman" w:hAnsi="Times New Roman"/>
          <w:sz w:val="28"/>
          <w:szCs w:val="28"/>
        </w:rPr>
        <w:t>.</w:t>
      </w:r>
    </w:p>
    <w:p w:rsidR="008C66C4" w:rsidRPr="008C66C4" w:rsidRDefault="008C66C4" w:rsidP="002608A7">
      <w:pPr>
        <w:tabs>
          <w:tab w:val="left" w:pos="993"/>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C66C4">
        <w:rPr>
          <w:rFonts w:ascii="Times New Roman" w:hAnsi="Times New Roman"/>
          <w:sz w:val="28"/>
          <w:szCs w:val="28"/>
        </w:rPr>
        <w:t>7. Решение вступает в силу со дня официального опубликования</w:t>
      </w:r>
      <w:r w:rsidRPr="008C66C4">
        <w:rPr>
          <w:rFonts w:ascii="Times New Roman" w:eastAsia="Times New Roman" w:hAnsi="Times New Roman"/>
          <w:bCs/>
          <w:sz w:val="28"/>
          <w:szCs w:val="28"/>
          <w:lang w:eastAsia="ru-RU"/>
        </w:rPr>
        <w:t>.</w:t>
      </w:r>
    </w:p>
    <w:p w:rsidR="006F26DB" w:rsidRPr="006D0B25" w:rsidRDefault="006F26DB" w:rsidP="006D0B25">
      <w:pPr>
        <w:widowControl w:val="0"/>
        <w:tabs>
          <w:tab w:val="left" w:pos="-6096"/>
        </w:tabs>
        <w:autoSpaceDE w:val="0"/>
        <w:autoSpaceDN w:val="0"/>
        <w:adjustRightInd w:val="0"/>
        <w:spacing w:after="0" w:line="360" w:lineRule="auto"/>
        <w:jc w:val="both"/>
        <w:rPr>
          <w:rFonts w:ascii="Times New Roman" w:eastAsia="Times New Roman" w:hAnsi="Times New Roman" w:cs="Arial"/>
          <w:sz w:val="28"/>
          <w:szCs w:val="28"/>
          <w:lang w:eastAsia="ru-RU"/>
        </w:rPr>
      </w:pPr>
    </w:p>
    <w:p w:rsidR="004A2FDE" w:rsidRPr="006D0B25" w:rsidRDefault="004A2FDE" w:rsidP="006D0B25">
      <w:pPr>
        <w:widowControl w:val="0"/>
        <w:tabs>
          <w:tab w:val="left" w:pos="-6096"/>
        </w:tabs>
        <w:autoSpaceDE w:val="0"/>
        <w:autoSpaceDN w:val="0"/>
        <w:adjustRightInd w:val="0"/>
        <w:spacing w:after="0"/>
        <w:jc w:val="both"/>
        <w:rPr>
          <w:rFonts w:ascii="Times New Roman" w:eastAsia="Times New Roman" w:hAnsi="Times New Roman" w:cs="Arial"/>
          <w:sz w:val="28"/>
          <w:szCs w:val="28"/>
          <w:lang w:eastAsia="ru-RU"/>
        </w:rPr>
      </w:pPr>
    </w:p>
    <w:p w:rsidR="006F26DB" w:rsidRPr="006D0B25" w:rsidRDefault="006F26DB" w:rsidP="006D0B25">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6D0B25">
        <w:rPr>
          <w:rFonts w:ascii="Times New Roman" w:eastAsia="Times New Roman" w:hAnsi="Times New Roman" w:cs="Arial"/>
          <w:sz w:val="28"/>
          <w:szCs w:val="28"/>
          <w:lang w:eastAsia="ru-RU"/>
        </w:rPr>
        <w:t xml:space="preserve">Председатель Совета муниципального </w:t>
      </w:r>
    </w:p>
    <w:p w:rsidR="006F26DB" w:rsidRPr="006D0B25" w:rsidRDefault="006F26DB" w:rsidP="006D0B25">
      <w:pPr>
        <w:spacing w:after="0" w:line="240" w:lineRule="auto"/>
        <w:rPr>
          <w:rFonts w:ascii="Times New Roman" w:hAnsi="Times New Roman"/>
          <w:sz w:val="28"/>
          <w:szCs w:val="28"/>
        </w:rPr>
      </w:pPr>
      <w:r w:rsidRPr="006D0B25">
        <w:rPr>
          <w:rFonts w:ascii="Times New Roman" w:eastAsia="Times New Roman" w:hAnsi="Times New Roman" w:cs="Arial"/>
          <w:sz w:val="28"/>
          <w:szCs w:val="28"/>
          <w:lang w:eastAsia="ru-RU"/>
        </w:rPr>
        <w:t>образования городского округа «Усинск»</w:t>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t xml:space="preserve">  </w:t>
      </w:r>
      <w:r w:rsidR="006D0B25" w:rsidRPr="006D0B25">
        <w:rPr>
          <w:rFonts w:ascii="Times New Roman" w:eastAsia="Times New Roman" w:hAnsi="Times New Roman" w:cs="Arial"/>
          <w:sz w:val="28"/>
          <w:szCs w:val="28"/>
          <w:lang w:eastAsia="ru-RU"/>
        </w:rPr>
        <w:t xml:space="preserve"> </w:t>
      </w:r>
      <w:r w:rsidRPr="006D0B25">
        <w:rPr>
          <w:rFonts w:ascii="Times New Roman" w:eastAsia="Times New Roman" w:hAnsi="Times New Roman" w:cs="Arial"/>
          <w:sz w:val="28"/>
          <w:szCs w:val="28"/>
          <w:lang w:eastAsia="ru-RU"/>
        </w:rPr>
        <w:t>М. А. Серов</w:t>
      </w:r>
    </w:p>
    <w:p w:rsidR="006F26DB" w:rsidRPr="006D0B25" w:rsidRDefault="006F26DB" w:rsidP="006D0B25">
      <w:pPr>
        <w:spacing w:after="0" w:line="240" w:lineRule="auto"/>
        <w:rPr>
          <w:rFonts w:ascii="Times New Roman" w:hAnsi="Times New Roman"/>
          <w:sz w:val="28"/>
          <w:szCs w:val="28"/>
        </w:rPr>
      </w:pPr>
    </w:p>
    <w:p w:rsidR="006F26DB" w:rsidRPr="006D0B25" w:rsidRDefault="006F26DB" w:rsidP="006D0B25">
      <w:pPr>
        <w:spacing w:after="0" w:line="240" w:lineRule="auto"/>
        <w:rPr>
          <w:rFonts w:ascii="Times New Roman" w:hAnsi="Times New Roman"/>
          <w:sz w:val="28"/>
          <w:szCs w:val="28"/>
        </w:rPr>
      </w:pPr>
      <w:r w:rsidRPr="006D0B25">
        <w:rPr>
          <w:rFonts w:ascii="Times New Roman" w:hAnsi="Times New Roman"/>
          <w:sz w:val="28"/>
          <w:szCs w:val="28"/>
        </w:rPr>
        <w:t>г. Усинск</w:t>
      </w:r>
    </w:p>
    <w:p w:rsidR="006F26DB" w:rsidRPr="006D0B25" w:rsidRDefault="00AB29F8" w:rsidP="006D0B25">
      <w:pPr>
        <w:spacing w:after="0" w:line="240" w:lineRule="auto"/>
        <w:rPr>
          <w:rFonts w:ascii="Times New Roman" w:hAnsi="Times New Roman"/>
          <w:sz w:val="28"/>
          <w:szCs w:val="28"/>
        </w:rPr>
      </w:pPr>
      <w:r>
        <w:rPr>
          <w:rFonts w:ascii="Times New Roman" w:hAnsi="Times New Roman"/>
          <w:sz w:val="28"/>
          <w:szCs w:val="28"/>
        </w:rPr>
        <w:t>16</w:t>
      </w:r>
      <w:r w:rsidR="006F26DB" w:rsidRPr="006D0B25">
        <w:rPr>
          <w:rFonts w:ascii="Times New Roman" w:hAnsi="Times New Roman"/>
          <w:sz w:val="28"/>
          <w:szCs w:val="28"/>
        </w:rPr>
        <w:t xml:space="preserve"> </w:t>
      </w:r>
      <w:r>
        <w:rPr>
          <w:rFonts w:ascii="Times New Roman" w:hAnsi="Times New Roman"/>
          <w:sz w:val="28"/>
          <w:szCs w:val="28"/>
        </w:rPr>
        <w:t>декабря</w:t>
      </w:r>
      <w:r w:rsidR="006F26DB" w:rsidRPr="006D0B25">
        <w:rPr>
          <w:rFonts w:ascii="Times New Roman" w:hAnsi="Times New Roman"/>
          <w:sz w:val="28"/>
          <w:szCs w:val="28"/>
        </w:rPr>
        <w:t xml:space="preserve"> 202</w:t>
      </w:r>
      <w:r w:rsidR="006D0B25" w:rsidRPr="006D0B25">
        <w:rPr>
          <w:rFonts w:ascii="Times New Roman" w:hAnsi="Times New Roman"/>
          <w:sz w:val="28"/>
          <w:szCs w:val="28"/>
        </w:rPr>
        <w:t>1</w:t>
      </w:r>
      <w:r w:rsidR="006F26DB" w:rsidRPr="006D0B25">
        <w:rPr>
          <w:rFonts w:ascii="Times New Roman" w:hAnsi="Times New Roman"/>
          <w:sz w:val="28"/>
          <w:szCs w:val="28"/>
        </w:rPr>
        <w:t xml:space="preserve"> года</w:t>
      </w:r>
    </w:p>
    <w:p w:rsidR="006F26DB" w:rsidRPr="006D0B25" w:rsidRDefault="006F26DB" w:rsidP="006D0B25">
      <w:pPr>
        <w:spacing w:after="0" w:line="240" w:lineRule="auto"/>
        <w:rPr>
          <w:rFonts w:ascii="Times New Roman" w:hAnsi="Times New Roman"/>
          <w:sz w:val="28"/>
          <w:szCs w:val="28"/>
        </w:rPr>
      </w:pPr>
      <w:r w:rsidRPr="006D0B25">
        <w:rPr>
          <w:rFonts w:ascii="Times New Roman" w:hAnsi="Times New Roman"/>
          <w:sz w:val="28"/>
          <w:szCs w:val="28"/>
        </w:rPr>
        <w:t xml:space="preserve">№ </w:t>
      </w:r>
      <w:r w:rsidR="00AB29F8">
        <w:rPr>
          <w:rFonts w:ascii="Times New Roman" w:hAnsi="Times New Roman"/>
          <w:sz w:val="28"/>
          <w:szCs w:val="28"/>
        </w:rPr>
        <w:t>2</w:t>
      </w:r>
      <w:r w:rsidR="008C66C4">
        <w:rPr>
          <w:rFonts w:ascii="Times New Roman" w:hAnsi="Times New Roman"/>
          <w:sz w:val="28"/>
          <w:szCs w:val="28"/>
        </w:rPr>
        <w:t>42</w:t>
      </w: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p w:rsidR="002608A7" w:rsidRPr="00DA51EF" w:rsidRDefault="002608A7" w:rsidP="002608A7">
      <w:pPr>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DA51EF">
        <w:rPr>
          <w:rFonts w:ascii="Times New Roman" w:eastAsia="Times New Roman" w:hAnsi="Times New Roman"/>
          <w:b/>
          <w:sz w:val="28"/>
          <w:szCs w:val="28"/>
          <w:u w:val="single"/>
          <w:lang w:eastAsia="ru-RU"/>
        </w:rPr>
        <w:lastRenderedPageBreak/>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2608A7" w:rsidRPr="00DA51EF" w:rsidTr="00485E76">
        <w:trPr>
          <w:trHeight w:val="186"/>
        </w:trPr>
        <w:tc>
          <w:tcPr>
            <w:tcW w:w="3317" w:type="dxa"/>
          </w:tcPr>
          <w:p w:rsidR="002608A7" w:rsidRPr="00DA51EF" w:rsidRDefault="002608A7" w:rsidP="00485E76">
            <w:pPr>
              <w:spacing w:after="0" w:line="240" w:lineRule="auto"/>
              <w:jc w:val="center"/>
              <w:rPr>
                <w:rFonts w:ascii="Times New Roman" w:eastAsia="Times New Roman" w:hAnsi="Times New Roman"/>
                <w:b/>
                <w:sz w:val="32"/>
                <w:szCs w:val="20"/>
                <w:lang w:eastAsia="ru-RU"/>
              </w:rPr>
            </w:pPr>
            <w:r w:rsidRPr="00DA51EF">
              <w:rPr>
                <w:rFonts w:ascii="Times New Roman" w:eastAsia="Times New Roman" w:hAnsi="Times New Roman"/>
                <w:b/>
                <w:sz w:val="32"/>
                <w:szCs w:val="20"/>
                <w:lang w:eastAsia="ru-RU"/>
              </w:rPr>
              <w:t xml:space="preserve"> «Усинск» кар </w:t>
            </w:r>
            <w:proofErr w:type="spellStart"/>
            <w:r w:rsidRPr="00DA51EF">
              <w:rPr>
                <w:rFonts w:ascii="Times New Roman" w:eastAsia="Times New Roman" w:hAnsi="Times New Roman"/>
                <w:b/>
                <w:sz w:val="32"/>
                <w:szCs w:val="20"/>
                <w:lang w:eastAsia="ru-RU"/>
              </w:rPr>
              <w:t>кытшлöн</w:t>
            </w:r>
            <w:proofErr w:type="spellEnd"/>
            <w:r w:rsidRPr="00DA51EF">
              <w:rPr>
                <w:rFonts w:ascii="Times New Roman" w:eastAsia="Times New Roman" w:hAnsi="Times New Roman"/>
                <w:b/>
                <w:sz w:val="32"/>
                <w:szCs w:val="20"/>
                <w:lang w:eastAsia="ru-RU"/>
              </w:rPr>
              <w:t xml:space="preserve"> </w:t>
            </w:r>
            <w:proofErr w:type="spellStart"/>
            <w:r w:rsidRPr="00DA51EF">
              <w:rPr>
                <w:rFonts w:ascii="Times New Roman" w:eastAsia="Times New Roman" w:hAnsi="Times New Roman"/>
                <w:b/>
                <w:sz w:val="32"/>
                <w:szCs w:val="20"/>
                <w:lang w:eastAsia="ru-RU"/>
              </w:rPr>
              <w:t>муниципальнöй</w:t>
            </w:r>
            <w:proofErr w:type="spellEnd"/>
            <w:r w:rsidRPr="00DA51EF">
              <w:rPr>
                <w:rFonts w:ascii="Times New Roman" w:eastAsia="Times New Roman" w:hAnsi="Times New Roman"/>
                <w:b/>
                <w:sz w:val="32"/>
                <w:szCs w:val="20"/>
                <w:lang w:eastAsia="ru-RU"/>
              </w:rPr>
              <w:t xml:space="preserve"> </w:t>
            </w:r>
            <w:proofErr w:type="spellStart"/>
            <w:r w:rsidRPr="00DA51EF">
              <w:rPr>
                <w:rFonts w:ascii="Times New Roman" w:eastAsia="Times New Roman" w:hAnsi="Times New Roman"/>
                <w:b/>
                <w:sz w:val="32"/>
                <w:szCs w:val="20"/>
                <w:lang w:eastAsia="ru-RU"/>
              </w:rPr>
              <w:t>юкöнса</w:t>
            </w:r>
            <w:proofErr w:type="spellEnd"/>
            <w:proofErr w:type="gramStart"/>
            <w:r w:rsidRPr="00DA51EF">
              <w:rPr>
                <w:rFonts w:ascii="Times New Roman" w:eastAsia="Times New Roman" w:hAnsi="Times New Roman"/>
                <w:b/>
                <w:sz w:val="32"/>
                <w:szCs w:val="20"/>
                <w:lang w:eastAsia="ru-RU"/>
              </w:rPr>
              <w:t xml:space="preserve"> </w:t>
            </w:r>
            <w:proofErr w:type="spellStart"/>
            <w:r w:rsidRPr="00DA51EF">
              <w:rPr>
                <w:rFonts w:ascii="Times New Roman" w:eastAsia="Times New Roman" w:hAnsi="Times New Roman"/>
                <w:b/>
                <w:sz w:val="32"/>
                <w:szCs w:val="20"/>
                <w:lang w:eastAsia="ru-RU"/>
              </w:rPr>
              <w:t>С</w:t>
            </w:r>
            <w:proofErr w:type="gramEnd"/>
            <w:r w:rsidRPr="00DA51EF">
              <w:rPr>
                <w:rFonts w:ascii="Times New Roman" w:eastAsia="Times New Roman" w:hAnsi="Times New Roman"/>
                <w:b/>
                <w:sz w:val="32"/>
                <w:szCs w:val="20"/>
                <w:lang w:eastAsia="ru-RU"/>
              </w:rPr>
              <w:t>öвет</w:t>
            </w:r>
            <w:proofErr w:type="spellEnd"/>
          </w:p>
          <w:p w:rsidR="002608A7" w:rsidRPr="00DA51EF" w:rsidRDefault="002608A7" w:rsidP="00485E76">
            <w:pPr>
              <w:spacing w:after="0" w:line="240" w:lineRule="auto"/>
              <w:jc w:val="center"/>
              <w:rPr>
                <w:rFonts w:ascii="Times New Roman" w:eastAsia="Times New Roman" w:hAnsi="Times New Roman"/>
                <w:b/>
                <w:sz w:val="28"/>
                <w:szCs w:val="28"/>
                <w:lang w:eastAsia="ru-RU"/>
              </w:rPr>
            </w:pPr>
          </w:p>
        </w:tc>
        <w:tc>
          <w:tcPr>
            <w:tcW w:w="3017" w:type="dxa"/>
          </w:tcPr>
          <w:p w:rsidR="002608A7" w:rsidRPr="00DA51EF" w:rsidRDefault="002608A7" w:rsidP="00485E76">
            <w:pPr>
              <w:spacing w:after="0" w:line="240" w:lineRule="auto"/>
              <w:jc w:val="center"/>
              <w:rPr>
                <w:rFonts w:ascii="Times New Roman" w:eastAsia="Times New Roman" w:hAnsi="Times New Roman"/>
                <w:sz w:val="20"/>
                <w:szCs w:val="20"/>
                <w:lang w:eastAsia="ru-RU"/>
              </w:rPr>
            </w:pPr>
          </w:p>
          <w:p w:rsidR="002608A7" w:rsidRPr="00DA51EF" w:rsidRDefault="002608A7" w:rsidP="00485E76">
            <w:pPr>
              <w:spacing w:after="0" w:line="240" w:lineRule="auto"/>
              <w:jc w:val="center"/>
              <w:rPr>
                <w:rFonts w:ascii="Times New Roman" w:eastAsia="Times New Roman" w:hAnsi="Times New Roman"/>
                <w:sz w:val="28"/>
                <w:szCs w:val="28"/>
                <w:lang w:eastAsia="ru-RU"/>
              </w:rPr>
            </w:pPr>
          </w:p>
        </w:tc>
        <w:tc>
          <w:tcPr>
            <w:tcW w:w="3616" w:type="dxa"/>
          </w:tcPr>
          <w:p w:rsidR="002608A7" w:rsidRPr="00DA51EF" w:rsidRDefault="002608A7" w:rsidP="00485E76">
            <w:pPr>
              <w:spacing w:after="0" w:line="240" w:lineRule="auto"/>
              <w:jc w:val="center"/>
              <w:rPr>
                <w:rFonts w:ascii="Times New Roman" w:eastAsia="Times New Roman" w:hAnsi="Times New Roman"/>
                <w:b/>
                <w:sz w:val="28"/>
                <w:szCs w:val="28"/>
                <w:lang w:eastAsia="ru-RU"/>
              </w:rPr>
            </w:pPr>
            <w:r w:rsidRPr="00DA51EF">
              <w:rPr>
                <w:rFonts w:ascii="Times New Roman" w:eastAsia="Times New Roman" w:hAnsi="Times New Roman"/>
                <w:b/>
                <w:sz w:val="32"/>
                <w:szCs w:val="20"/>
              </w:rPr>
              <w:t>Совет муниципального образования городского округа «Усинск»</w:t>
            </w:r>
          </w:p>
        </w:tc>
      </w:tr>
    </w:tbl>
    <w:p w:rsidR="002608A7" w:rsidRPr="00DA51EF" w:rsidRDefault="002608A7" w:rsidP="002608A7">
      <w:pPr>
        <w:spacing w:after="0" w:line="360" w:lineRule="auto"/>
        <w:jc w:val="center"/>
        <w:rPr>
          <w:rFonts w:ascii="Times New Roman" w:eastAsia="Times New Roman" w:hAnsi="Times New Roman"/>
          <w:b/>
          <w:spacing w:val="40"/>
          <w:sz w:val="36"/>
          <w:szCs w:val="36"/>
        </w:rPr>
      </w:pPr>
      <w:r w:rsidRPr="00DA51EF">
        <w:rPr>
          <w:rFonts w:ascii="Times New Roman" w:eastAsia="Times New Roman" w:hAnsi="Times New Roman"/>
          <w:b/>
          <w:spacing w:val="40"/>
          <w:sz w:val="36"/>
          <w:szCs w:val="36"/>
        </w:rPr>
        <w:t>ТШÖКТÖМ</w:t>
      </w:r>
    </w:p>
    <w:p w:rsidR="002608A7" w:rsidRPr="00DA51EF" w:rsidRDefault="002608A7" w:rsidP="002608A7">
      <w:pPr>
        <w:spacing w:after="0" w:line="240" w:lineRule="auto"/>
        <w:jc w:val="center"/>
        <w:rPr>
          <w:rFonts w:ascii="Times New Roman" w:eastAsia="Times New Roman" w:hAnsi="Times New Roman"/>
          <w:b/>
          <w:spacing w:val="40"/>
          <w:sz w:val="36"/>
          <w:szCs w:val="36"/>
        </w:rPr>
      </w:pPr>
      <w:r w:rsidRPr="00DA51EF">
        <w:rPr>
          <w:rFonts w:ascii="Times New Roman" w:eastAsia="Times New Roman" w:hAnsi="Times New Roman"/>
          <w:b/>
          <w:spacing w:val="40"/>
          <w:sz w:val="36"/>
          <w:szCs w:val="36"/>
        </w:rPr>
        <w:t>РЕШЕНИЕ</w:t>
      </w:r>
    </w:p>
    <w:p w:rsidR="002608A7" w:rsidRPr="00DA51EF" w:rsidRDefault="002608A7" w:rsidP="002608A7">
      <w:pPr>
        <w:spacing w:after="0" w:line="264" w:lineRule="auto"/>
        <w:jc w:val="center"/>
        <w:rPr>
          <w:rFonts w:ascii="Times New Roman" w:eastAsia="Times New Roman" w:hAnsi="Times New Roman"/>
          <w:b/>
          <w:spacing w:val="40"/>
          <w:sz w:val="28"/>
          <w:szCs w:val="28"/>
        </w:rPr>
      </w:pPr>
    </w:p>
    <w:p w:rsidR="002608A7" w:rsidRPr="00DA51EF" w:rsidRDefault="002608A7" w:rsidP="002608A7">
      <w:pPr>
        <w:spacing w:after="0" w:line="264" w:lineRule="auto"/>
        <w:jc w:val="center"/>
        <w:rPr>
          <w:rFonts w:ascii="Times New Roman" w:eastAsia="Times New Roman" w:hAnsi="Times New Roman"/>
          <w:b/>
          <w:sz w:val="28"/>
          <w:szCs w:val="28"/>
          <w:lang w:eastAsia="ru-RU"/>
        </w:rPr>
      </w:pPr>
      <w:r w:rsidRPr="00DA51EF">
        <w:rPr>
          <w:rFonts w:ascii="Times New Roman" w:eastAsia="Times New Roman" w:hAnsi="Times New Roman"/>
          <w:b/>
          <w:sz w:val="28"/>
          <w:szCs w:val="28"/>
          <w:lang w:eastAsia="ru-RU"/>
        </w:rPr>
        <w:t>О внесении изменений и дополнений в Устав муниципального образования городского округа «Усинск»</w:t>
      </w:r>
    </w:p>
    <w:p w:rsidR="002608A7" w:rsidRPr="00863A04" w:rsidRDefault="002608A7" w:rsidP="002608A7">
      <w:pPr>
        <w:spacing w:after="0" w:line="264" w:lineRule="auto"/>
        <w:ind w:right="-30"/>
        <w:rPr>
          <w:rFonts w:ascii="Times New Roman" w:eastAsia="Times New Roman" w:hAnsi="Times New Roman"/>
          <w:sz w:val="28"/>
          <w:szCs w:val="28"/>
          <w:lang w:eastAsia="ru-RU"/>
        </w:rPr>
      </w:pPr>
    </w:p>
    <w:p w:rsidR="002608A7" w:rsidRPr="00DA51EF" w:rsidRDefault="002608A7" w:rsidP="00F1053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A51EF">
        <w:rPr>
          <w:rFonts w:ascii="Times New Roman" w:eastAsia="Times New Roman" w:hAnsi="Times New Roman"/>
          <w:sz w:val="28"/>
          <w:szCs w:val="28"/>
          <w:lang w:eastAsia="ru-RU"/>
        </w:rPr>
        <w:t>Руководствуясь Федеральным законом от 06</w:t>
      </w:r>
      <w:r>
        <w:rPr>
          <w:rFonts w:ascii="Times New Roman" w:eastAsia="Times New Roman" w:hAnsi="Times New Roman"/>
          <w:sz w:val="28"/>
          <w:szCs w:val="28"/>
          <w:lang w:eastAsia="ru-RU"/>
        </w:rPr>
        <w:t xml:space="preserve"> октября </w:t>
      </w:r>
      <w:r w:rsidRPr="00DA51EF">
        <w:rPr>
          <w:rFonts w:ascii="Times New Roman" w:eastAsia="Times New Roman" w:hAnsi="Times New Roman"/>
          <w:sz w:val="28"/>
          <w:szCs w:val="28"/>
          <w:lang w:eastAsia="ru-RU"/>
        </w:rPr>
        <w:t>2003 г</w:t>
      </w:r>
      <w:r>
        <w:rPr>
          <w:rFonts w:ascii="Times New Roman" w:eastAsia="Times New Roman" w:hAnsi="Times New Roman"/>
          <w:sz w:val="28"/>
          <w:szCs w:val="28"/>
          <w:lang w:eastAsia="ru-RU"/>
        </w:rPr>
        <w:t>ода</w:t>
      </w:r>
      <w:r w:rsidRPr="00DA51EF">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статьёй 78 Устава муниципального образования городского округа «Усинск», в целях приведения норм Устава муниципального образования городского округа «Усинск» в соответствие с действующим законодательством, Совет муниципального образования городского округа «Усинск»</w:t>
      </w:r>
    </w:p>
    <w:p w:rsidR="002608A7" w:rsidRPr="00DA51EF" w:rsidRDefault="002608A7" w:rsidP="002608A7">
      <w:pPr>
        <w:autoSpaceDE w:val="0"/>
        <w:autoSpaceDN w:val="0"/>
        <w:adjustRightInd w:val="0"/>
        <w:spacing w:after="0" w:line="240" w:lineRule="auto"/>
        <w:jc w:val="center"/>
        <w:rPr>
          <w:rFonts w:ascii="Times New Roman" w:eastAsia="Times New Roman" w:hAnsi="Times New Roman"/>
          <w:sz w:val="28"/>
          <w:szCs w:val="28"/>
          <w:lang w:eastAsia="ru-RU"/>
        </w:rPr>
      </w:pPr>
    </w:p>
    <w:p w:rsidR="002608A7" w:rsidRPr="00DA51EF" w:rsidRDefault="002608A7" w:rsidP="002608A7">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DA51EF">
        <w:rPr>
          <w:rFonts w:ascii="Times New Roman" w:eastAsia="Times New Roman" w:hAnsi="Times New Roman"/>
          <w:sz w:val="28"/>
          <w:szCs w:val="28"/>
          <w:lang w:eastAsia="ru-RU"/>
        </w:rPr>
        <w:t>Р</w:t>
      </w:r>
      <w:proofErr w:type="gramEnd"/>
      <w:r w:rsidRPr="00DA51EF">
        <w:rPr>
          <w:rFonts w:ascii="Times New Roman" w:eastAsia="Times New Roman" w:hAnsi="Times New Roman"/>
          <w:sz w:val="28"/>
          <w:szCs w:val="28"/>
          <w:lang w:eastAsia="ru-RU"/>
        </w:rPr>
        <w:t xml:space="preserve"> Е Ш И Л:</w:t>
      </w:r>
    </w:p>
    <w:p w:rsidR="002608A7" w:rsidRPr="00DA51EF" w:rsidRDefault="002608A7" w:rsidP="002608A7">
      <w:pPr>
        <w:autoSpaceDE w:val="0"/>
        <w:autoSpaceDN w:val="0"/>
        <w:adjustRightInd w:val="0"/>
        <w:spacing w:after="0" w:line="240" w:lineRule="auto"/>
        <w:jc w:val="center"/>
        <w:rPr>
          <w:rFonts w:ascii="Times New Roman" w:eastAsia="Times New Roman" w:hAnsi="Times New Roman"/>
          <w:sz w:val="28"/>
          <w:szCs w:val="28"/>
          <w:lang w:eastAsia="ru-RU"/>
        </w:rPr>
      </w:pPr>
    </w:p>
    <w:p w:rsidR="002608A7" w:rsidRPr="00DA51EF" w:rsidRDefault="002608A7" w:rsidP="00F1053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A51EF">
        <w:rPr>
          <w:rFonts w:ascii="Times New Roman" w:eastAsia="Times New Roman" w:hAnsi="Times New Roman"/>
          <w:sz w:val="28"/>
          <w:szCs w:val="28"/>
          <w:lang w:eastAsia="ru-RU"/>
        </w:rPr>
        <w:t>1. Внести в Устав муниципального образования городского округа «Усинск» изменения и дополнения согласно приложению.</w:t>
      </w:r>
    </w:p>
    <w:p w:rsidR="00F10533" w:rsidRPr="00F10533" w:rsidRDefault="002608A7" w:rsidP="00F1053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A51EF">
        <w:rPr>
          <w:rFonts w:ascii="Times New Roman" w:eastAsia="Times New Roman" w:hAnsi="Times New Roman"/>
          <w:sz w:val="28"/>
          <w:szCs w:val="28"/>
          <w:lang w:eastAsia="ru-RU"/>
        </w:rPr>
        <w:t xml:space="preserve">2. </w:t>
      </w:r>
      <w:r w:rsidR="00F10533" w:rsidRPr="00F10533">
        <w:rPr>
          <w:rFonts w:ascii="Times New Roman" w:eastAsia="Times New Roman" w:hAnsi="Times New Roman"/>
          <w:sz w:val="28"/>
          <w:szCs w:val="28"/>
          <w:lang w:eastAsia="ru-RU"/>
        </w:rPr>
        <w:t xml:space="preserve">Направить настоящее решение Совета </w:t>
      </w:r>
      <w:r w:rsidR="00F10533">
        <w:rPr>
          <w:rFonts w:ascii="Times New Roman" w:eastAsia="Times New Roman" w:hAnsi="Times New Roman"/>
          <w:sz w:val="28"/>
          <w:szCs w:val="28"/>
          <w:lang w:eastAsia="ru-RU"/>
        </w:rPr>
        <w:t xml:space="preserve">муниципального образования городского округа "Усинск" </w:t>
      </w:r>
      <w:r w:rsidR="00F10533" w:rsidRPr="00F10533">
        <w:rPr>
          <w:rFonts w:ascii="Times New Roman" w:eastAsia="Times New Roman" w:hAnsi="Times New Roman"/>
          <w:sz w:val="28"/>
          <w:szCs w:val="28"/>
          <w:lang w:eastAsia="ru-RU"/>
        </w:rPr>
        <w:t>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"Нормативные правовые акты в Российской Федерации".</w:t>
      </w:r>
    </w:p>
    <w:p w:rsidR="00F10533" w:rsidRPr="00F10533" w:rsidRDefault="00F10533" w:rsidP="00F1053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0533">
        <w:rPr>
          <w:rFonts w:ascii="Times New Roman" w:eastAsia="Times New Roman" w:hAnsi="Times New Roman"/>
          <w:sz w:val="28"/>
          <w:szCs w:val="28"/>
          <w:lang w:eastAsia="ru-RU"/>
        </w:rPr>
        <w:t xml:space="preserve">3. </w:t>
      </w:r>
      <w:proofErr w:type="gramStart"/>
      <w:r w:rsidRPr="00F10533">
        <w:rPr>
          <w:rFonts w:ascii="Times New Roman" w:eastAsia="Times New Roman" w:hAnsi="Times New Roman"/>
          <w:sz w:val="28"/>
          <w:szCs w:val="28"/>
          <w:lang w:eastAsia="ru-RU"/>
        </w:rPr>
        <w:t xml:space="preserve">Опубликовать зарегистрированное Управлением Министерства юстиции Российской Федерации по Республике Коми решение в течение семи дней со дня поступления из Управления Министерства юстиции Российской Федерации по Республике Коми уведомления о включении сведений об уставе муниципального образования, муниципальном правовом акте о внесении изменений в устав </w:t>
      </w:r>
      <w:r w:rsidRPr="00F10533">
        <w:rPr>
          <w:rFonts w:ascii="Times New Roman" w:eastAsia="Times New Roman" w:hAnsi="Times New Roman"/>
          <w:sz w:val="28"/>
          <w:szCs w:val="28"/>
          <w:lang w:eastAsia="ru-RU"/>
        </w:rPr>
        <w:lastRenderedPageBreak/>
        <w:t>муниципального образования в государственный реестр уставов муниципальных образований субъекта Российской Федерации.</w:t>
      </w:r>
      <w:proofErr w:type="gramEnd"/>
    </w:p>
    <w:p w:rsidR="002608A7" w:rsidRDefault="00F10533" w:rsidP="00F1053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0533">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2608A7" w:rsidRPr="00F10533" w:rsidRDefault="002608A7" w:rsidP="002608A7">
      <w:pPr>
        <w:autoSpaceDE w:val="0"/>
        <w:autoSpaceDN w:val="0"/>
        <w:adjustRightInd w:val="0"/>
        <w:spacing w:after="0" w:line="240" w:lineRule="auto"/>
        <w:jc w:val="both"/>
        <w:rPr>
          <w:rFonts w:ascii="Times New Roman" w:eastAsia="Times New Roman" w:hAnsi="Times New Roman"/>
          <w:sz w:val="28"/>
          <w:szCs w:val="28"/>
          <w:lang w:eastAsia="ru-RU"/>
        </w:rPr>
      </w:pPr>
    </w:p>
    <w:p w:rsidR="00F10533" w:rsidRDefault="00F10533" w:rsidP="00F1053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rsidR="00F10533" w:rsidRDefault="00F10533" w:rsidP="00F1053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10533" w:rsidRDefault="00F10533" w:rsidP="00F1053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10533" w:rsidRDefault="00F10533" w:rsidP="00F1053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2608A7" w:rsidRPr="00D60C92" w:rsidRDefault="002608A7" w:rsidP="002608A7">
      <w:pPr>
        <w:autoSpaceDE w:val="0"/>
        <w:autoSpaceDN w:val="0"/>
        <w:adjustRightInd w:val="0"/>
        <w:spacing w:after="0" w:line="240" w:lineRule="auto"/>
        <w:ind w:left="567"/>
        <w:jc w:val="both"/>
        <w:rPr>
          <w:rFonts w:ascii="Times New Roman" w:eastAsia="Times New Roman" w:hAnsi="Times New Roman"/>
          <w:sz w:val="28"/>
          <w:szCs w:val="28"/>
          <w:lang w:eastAsia="ru-RU"/>
        </w:rPr>
      </w:pPr>
    </w:p>
    <w:p w:rsidR="002608A7" w:rsidRPr="00DA51EF" w:rsidRDefault="002608A7" w:rsidP="002608A7">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DA51EF">
        <w:rPr>
          <w:rFonts w:ascii="Times New Roman" w:eastAsia="Times New Roman" w:hAnsi="Times New Roman"/>
          <w:sz w:val="28"/>
          <w:szCs w:val="28"/>
          <w:lang w:eastAsia="ru-RU"/>
        </w:rPr>
        <w:t xml:space="preserve"> </w:t>
      </w:r>
    </w:p>
    <w:p w:rsidR="002608A7" w:rsidRPr="00DA51EF" w:rsidRDefault="002608A7" w:rsidP="002608A7">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51EF">
        <w:rPr>
          <w:rFonts w:ascii="Times New Roman" w:eastAsia="Times New Roman" w:hAnsi="Times New Roman"/>
          <w:sz w:val="28"/>
          <w:szCs w:val="28"/>
          <w:lang w:eastAsia="ru-RU"/>
        </w:rPr>
        <w:t xml:space="preserve">Председатель </w:t>
      </w:r>
      <w:r w:rsidRPr="00DA51EF">
        <w:rPr>
          <w:rFonts w:ascii="Times New Roman" w:eastAsia="Times New Roman" w:hAnsi="Times New Roman" w:cs="Arial"/>
          <w:sz w:val="28"/>
          <w:szCs w:val="28"/>
          <w:lang w:eastAsia="ru-RU"/>
        </w:rPr>
        <w:t xml:space="preserve">Совета муниципального </w:t>
      </w:r>
    </w:p>
    <w:p w:rsidR="002608A7" w:rsidRPr="00DA51EF" w:rsidRDefault="002608A7" w:rsidP="002608A7">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DA51EF">
        <w:rPr>
          <w:rFonts w:ascii="Times New Roman" w:eastAsia="Times New Roman" w:hAnsi="Times New Roman" w:cs="Arial"/>
          <w:sz w:val="28"/>
          <w:szCs w:val="28"/>
          <w:lang w:eastAsia="ru-RU"/>
        </w:rPr>
        <w:t>образования городского округа «Усинск»</w:t>
      </w:r>
      <w:r w:rsidRPr="00DA51EF">
        <w:rPr>
          <w:rFonts w:ascii="Times New Roman" w:eastAsia="Times New Roman" w:hAnsi="Times New Roman"/>
          <w:sz w:val="28"/>
          <w:szCs w:val="28"/>
          <w:lang w:eastAsia="ru-RU"/>
        </w:rPr>
        <w:tab/>
      </w:r>
      <w:r w:rsidRPr="00DA51EF">
        <w:rPr>
          <w:rFonts w:ascii="Times New Roman" w:eastAsia="Times New Roman" w:hAnsi="Times New Roman"/>
          <w:sz w:val="28"/>
          <w:szCs w:val="28"/>
          <w:lang w:eastAsia="ru-RU"/>
        </w:rPr>
        <w:tab/>
      </w:r>
      <w:r w:rsidRPr="00DA51EF">
        <w:rPr>
          <w:rFonts w:ascii="Times New Roman" w:eastAsia="Times New Roman" w:hAnsi="Times New Roman"/>
          <w:sz w:val="28"/>
          <w:szCs w:val="28"/>
          <w:lang w:eastAsia="ru-RU"/>
        </w:rPr>
        <w:tab/>
      </w:r>
      <w:r w:rsidRPr="00DA51EF">
        <w:rPr>
          <w:rFonts w:ascii="Times New Roman" w:eastAsia="Times New Roman" w:hAnsi="Times New Roman"/>
          <w:sz w:val="28"/>
          <w:szCs w:val="28"/>
          <w:lang w:eastAsia="ru-RU"/>
        </w:rPr>
        <w:tab/>
      </w:r>
      <w:r w:rsidR="00F10533">
        <w:rPr>
          <w:rFonts w:ascii="Times New Roman" w:eastAsia="Times New Roman" w:hAnsi="Times New Roman"/>
          <w:sz w:val="28"/>
          <w:szCs w:val="28"/>
          <w:lang w:eastAsia="ru-RU"/>
        </w:rPr>
        <w:t xml:space="preserve">     </w:t>
      </w:r>
      <w:r w:rsidRPr="00DA51EF">
        <w:rPr>
          <w:rFonts w:ascii="Times New Roman" w:eastAsia="Times New Roman" w:hAnsi="Times New Roman"/>
          <w:sz w:val="28"/>
          <w:szCs w:val="28"/>
          <w:lang w:eastAsia="ru-RU"/>
        </w:rPr>
        <w:t>М.А. Серов</w:t>
      </w:r>
    </w:p>
    <w:p w:rsidR="002608A7" w:rsidRDefault="002608A7"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608A7" w:rsidRDefault="002608A7"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608A7" w:rsidRDefault="002608A7"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F10533" w:rsidRDefault="00F1053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926B53" w:rsidRPr="00926B53" w:rsidRDefault="00926B5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lastRenderedPageBreak/>
        <w:t>Приложение</w:t>
      </w:r>
    </w:p>
    <w:p w:rsidR="00926B53" w:rsidRPr="00926B53" w:rsidRDefault="00926B53" w:rsidP="00926B53">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926B53">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rsidR="00926B53" w:rsidRPr="00926B53" w:rsidRDefault="00926B53" w:rsidP="00926B53">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926B53">
        <w:rPr>
          <w:rFonts w:ascii="Times New Roman" w:eastAsia="Times New Roman" w:hAnsi="Times New Roman"/>
          <w:sz w:val="28"/>
          <w:szCs w:val="28"/>
          <w:lang w:eastAsia="ru-RU"/>
        </w:rPr>
        <w:t>от «___»________ 20__ года  №____</w:t>
      </w:r>
    </w:p>
    <w:p w:rsidR="00926B53" w:rsidRPr="00926B53" w:rsidRDefault="00926B53" w:rsidP="00926B53">
      <w:pPr>
        <w:autoSpaceDE w:val="0"/>
        <w:autoSpaceDN w:val="0"/>
        <w:adjustRightInd w:val="0"/>
        <w:spacing w:after="0" w:line="240" w:lineRule="auto"/>
        <w:jc w:val="right"/>
        <w:rPr>
          <w:rFonts w:ascii="Times New Roman" w:eastAsia="Times New Roman" w:hAnsi="Times New Roman"/>
          <w:sz w:val="28"/>
          <w:szCs w:val="28"/>
          <w:lang w:eastAsia="ru-RU"/>
        </w:rPr>
      </w:pPr>
      <w:r w:rsidRPr="00926B53">
        <w:rPr>
          <w:rFonts w:ascii="Times New Roman" w:eastAsia="Times New Roman" w:hAnsi="Times New Roman"/>
          <w:sz w:val="28"/>
          <w:szCs w:val="28"/>
          <w:lang w:eastAsia="ru-RU"/>
        </w:rPr>
        <w:t xml:space="preserve"> </w:t>
      </w:r>
    </w:p>
    <w:p w:rsidR="00926B53" w:rsidRPr="00926B53" w:rsidRDefault="00926B53" w:rsidP="00926B53">
      <w:pPr>
        <w:autoSpaceDE w:val="0"/>
        <w:autoSpaceDN w:val="0"/>
        <w:adjustRightInd w:val="0"/>
        <w:spacing w:after="0" w:line="240" w:lineRule="auto"/>
        <w:jc w:val="right"/>
        <w:rPr>
          <w:rFonts w:ascii="Times New Roman" w:eastAsia="Times New Roman" w:hAnsi="Times New Roman"/>
          <w:sz w:val="28"/>
          <w:szCs w:val="28"/>
          <w:lang w:eastAsia="ru-RU"/>
        </w:rPr>
      </w:pPr>
    </w:p>
    <w:p w:rsidR="00926B53" w:rsidRPr="00926B53" w:rsidRDefault="00926B53" w:rsidP="00926B53">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1" w:name="Par21"/>
      <w:bookmarkEnd w:id="1"/>
      <w:r w:rsidRPr="00926B53">
        <w:rPr>
          <w:rFonts w:ascii="Times New Roman" w:eastAsia="Times New Roman" w:hAnsi="Times New Roman"/>
          <w:b/>
          <w:bCs/>
          <w:sz w:val="28"/>
          <w:szCs w:val="28"/>
          <w:lang w:eastAsia="ru-RU"/>
        </w:rPr>
        <w:t xml:space="preserve"> ИЗМЕНЕНИЯ И ДОПОЛНЕНИЯ, ВНОСИМЫЕ В УСТАВ</w:t>
      </w:r>
    </w:p>
    <w:p w:rsidR="00926B53" w:rsidRPr="00926B53" w:rsidRDefault="00926B53" w:rsidP="00926B53">
      <w:pPr>
        <w:autoSpaceDE w:val="0"/>
        <w:autoSpaceDN w:val="0"/>
        <w:adjustRightInd w:val="0"/>
        <w:spacing w:after="0" w:line="240" w:lineRule="auto"/>
        <w:jc w:val="center"/>
        <w:rPr>
          <w:rFonts w:ascii="Times New Roman" w:eastAsia="Times New Roman" w:hAnsi="Times New Roman"/>
          <w:b/>
          <w:bCs/>
          <w:sz w:val="28"/>
          <w:szCs w:val="28"/>
          <w:lang w:eastAsia="ru-RU"/>
        </w:rPr>
      </w:pPr>
      <w:r w:rsidRPr="00926B53">
        <w:rPr>
          <w:rFonts w:ascii="Times New Roman" w:eastAsia="Times New Roman" w:hAnsi="Times New Roman"/>
          <w:b/>
          <w:bCs/>
          <w:sz w:val="28"/>
          <w:szCs w:val="28"/>
          <w:lang w:eastAsia="ru-RU"/>
        </w:rPr>
        <w:t>МУНИЦИПАЛЬНОГО ОБРАЗОВАНИЯ ГОРОДСКОГО ОКРУГА «УСИНСК»</w:t>
      </w:r>
    </w:p>
    <w:p w:rsidR="00926B53" w:rsidRPr="00926B53" w:rsidRDefault="00926B53" w:rsidP="00926B5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26B53">
        <w:rPr>
          <w:rFonts w:ascii="Times New Roman" w:eastAsia="Times New Roman" w:hAnsi="Times New Roman" w:cs="Arial"/>
          <w:b/>
          <w:i/>
          <w:sz w:val="28"/>
          <w:szCs w:val="28"/>
          <w:lang w:eastAsia="ru-RU"/>
        </w:rPr>
        <w:t xml:space="preserve"> </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1.</w:t>
      </w:r>
      <w:r w:rsidRPr="00926B53">
        <w:rPr>
          <w:rFonts w:ascii="Times New Roman" w:eastAsia="Times New Roman" w:hAnsi="Times New Roman" w:cs="Arial"/>
          <w:sz w:val="28"/>
          <w:szCs w:val="28"/>
          <w:lang w:eastAsia="ru-RU"/>
        </w:rPr>
        <w:t xml:space="preserve"> </w:t>
      </w:r>
      <w:r w:rsidRPr="00926B53">
        <w:rPr>
          <w:rFonts w:ascii="Times New Roman" w:eastAsia="Times New Roman" w:hAnsi="Times New Roman" w:cs="Arial"/>
          <w:b/>
          <w:sz w:val="28"/>
          <w:szCs w:val="28"/>
          <w:lang w:eastAsia="ru-RU"/>
        </w:rPr>
        <w:t>В статье 9:</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t>1) Пункт  4.1.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eastAsia="Times New Roman" w:hAnsi="Times New Roman"/>
          <w:sz w:val="28"/>
          <w:szCs w:val="28"/>
          <w:lang w:eastAsia="ru-RU"/>
        </w:rPr>
        <w:t xml:space="preserve">«4.1) </w:t>
      </w:r>
      <w:r w:rsidRPr="00926B53">
        <w:rPr>
          <w:rFonts w:ascii="Times New Roman" w:hAnsi="Times New Roman"/>
          <w:sz w:val="28"/>
          <w:szCs w:val="28"/>
        </w:rPr>
        <w:t xml:space="preserve">осуществление муниципального </w:t>
      </w:r>
      <w:proofErr w:type="gramStart"/>
      <w:r w:rsidRPr="00926B53">
        <w:rPr>
          <w:rFonts w:ascii="Times New Roman" w:hAnsi="Times New Roman"/>
          <w:sz w:val="28"/>
          <w:szCs w:val="28"/>
        </w:rPr>
        <w:t>контроля за</w:t>
      </w:r>
      <w:proofErr w:type="gramEnd"/>
      <w:r w:rsidRPr="00926B5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t>2)  Пункт 5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eastAsia="Times New Roman" w:hAnsi="Times New Roman"/>
          <w:sz w:val="28"/>
          <w:szCs w:val="28"/>
          <w:lang w:eastAsia="ru-RU"/>
        </w:rPr>
        <w:t xml:space="preserve">«5)  </w:t>
      </w:r>
      <w:r w:rsidRPr="00926B53">
        <w:rPr>
          <w:rFonts w:ascii="Times New Roman" w:hAnsi="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926B53">
        <w:rPr>
          <w:rFonts w:ascii="Times New Roman" w:hAnsi="Times New Roman"/>
          <w:sz w:val="28"/>
          <w:szCs w:val="28"/>
        </w:rPr>
        <w:t xml:space="preserve"> осуществления дорожной деятельности в соответствии с </w:t>
      </w:r>
      <w:hyperlink r:id="rId14" w:history="1">
        <w:r w:rsidRPr="00926B53">
          <w:rPr>
            <w:rFonts w:ascii="Times New Roman" w:hAnsi="Times New Roman"/>
            <w:sz w:val="28"/>
            <w:szCs w:val="28"/>
          </w:rPr>
          <w:t>законодательством</w:t>
        </w:r>
      </w:hyperlink>
      <w:r w:rsidRPr="00926B53">
        <w:rPr>
          <w:rFonts w:ascii="Times New Roman" w:hAnsi="Times New Roman"/>
          <w:sz w:val="28"/>
          <w:szCs w:val="28"/>
        </w:rPr>
        <w:t xml:space="preserve"> Российской Федерации»;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3) Пункт 29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hAnsi="Times New Roman"/>
          <w:sz w:val="28"/>
          <w:szCs w:val="28"/>
        </w:rPr>
        <w:t>«29)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926B53">
        <w:rPr>
          <w:rFonts w:ascii="Times New Roman" w:hAnsi="Times New Roman"/>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rsidRPr="00926B53">
        <w:rPr>
          <w:rFonts w:ascii="Times New Roman" w:hAnsi="Times New Roman"/>
          <w:sz w:val="28"/>
          <w:szCs w:val="28"/>
        </w:rPr>
        <w:lastRenderedPageBreak/>
        <w:t>воспроизводства городских лесов, лесов особо охраняемых природных территорий, расположенных в границах городского округа»;</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hAnsi="Times New Roman"/>
          <w:sz w:val="28"/>
          <w:szCs w:val="28"/>
        </w:rPr>
        <w:t>4)  дополнить пунктами 31.1) и 31.2)   следующего  содержания:</w:t>
      </w:r>
      <w:proofErr w:type="gramEnd"/>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31.2)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5) пункт 35 изложить в следующей редакции:</w:t>
      </w:r>
    </w:p>
    <w:p w:rsidR="00926B53" w:rsidRPr="00926B53" w:rsidRDefault="00926B53" w:rsidP="00926B53">
      <w:pPr>
        <w:autoSpaceDE w:val="0"/>
        <w:autoSpaceDN w:val="0"/>
        <w:adjustRightInd w:val="0"/>
        <w:spacing w:after="0"/>
        <w:jc w:val="both"/>
        <w:rPr>
          <w:rFonts w:ascii="Times New Roman" w:eastAsia="Times New Roman" w:hAnsi="Times New Roman"/>
          <w:sz w:val="28"/>
          <w:szCs w:val="28"/>
          <w:lang w:eastAsia="ru-RU"/>
        </w:rPr>
      </w:pPr>
      <w:r w:rsidRPr="00926B53">
        <w:rPr>
          <w:rFonts w:ascii="Times New Roman" w:hAnsi="Times New Roman"/>
          <w:sz w:val="28"/>
          <w:szCs w:val="28"/>
        </w:rPr>
        <w:t xml:space="preserve">         «35) </w:t>
      </w:r>
      <w:r w:rsidRPr="00926B53">
        <w:rPr>
          <w:rFonts w:ascii="Times New Roman" w:eastAsia="Times New Roman" w:hAnsi="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6) дополнить пунктом 47  следующего содержания: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 xml:space="preserve">«47) принятие решений и проведение на территории городского округа мероприятий по </w:t>
      </w:r>
      <w:hyperlink r:id="rId15" w:history="1">
        <w:r w:rsidRPr="00926B53">
          <w:rPr>
            <w:rFonts w:ascii="Times New Roman" w:hAnsi="Times New Roman"/>
            <w:sz w:val="28"/>
            <w:szCs w:val="28"/>
          </w:rPr>
          <w:t>выявлению</w:t>
        </w:r>
      </w:hyperlink>
      <w:r w:rsidRPr="00926B53">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2. В статье 11:</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1) Часть 2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926B53">
        <w:rPr>
          <w:rFonts w:ascii="Times New Roman" w:hAnsi="Times New Roman"/>
          <w:sz w:val="28"/>
          <w:szCs w:val="28"/>
        </w:rPr>
        <w:t xml:space="preserve">«2. </w:t>
      </w:r>
      <w:proofErr w:type="gramStart"/>
      <w:r w:rsidRPr="00926B53">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926B53">
          <w:rPr>
            <w:rFonts w:ascii="Times New Roman" w:eastAsia="Times New Roman" w:hAnsi="Times New Roman"/>
            <w:sz w:val="28"/>
            <w:szCs w:val="28"/>
            <w:lang w:eastAsia="ru-RU"/>
          </w:rPr>
          <w:t>пунктами 8</w:t>
        </w:r>
      </w:hyperlink>
      <w:r w:rsidRPr="00926B53">
        <w:rPr>
          <w:rFonts w:ascii="Times New Roman" w:eastAsia="Times New Roman" w:hAnsi="Times New Roman"/>
          <w:sz w:val="28"/>
          <w:szCs w:val="28"/>
          <w:lang w:eastAsia="ru-RU"/>
        </w:rPr>
        <w:t xml:space="preserve"> - </w:t>
      </w:r>
      <w:hyperlink w:anchor="P128" w:history="1">
        <w:r w:rsidRPr="00926B53">
          <w:rPr>
            <w:rFonts w:ascii="Times New Roman" w:eastAsia="Times New Roman" w:hAnsi="Times New Roman"/>
            <w:sz w:val="28"/>
            <w:szCs w:val="28"/>
            <w:lang w:eastAsia="ru-RU"/>
          </w:rPr>
          <w:t>11</w:t>
        </w:r>
      </w:hyperlink>
      <w:r w:rsidRPr="00926B53">
        <w:rPr>
          <w:rFonts w:ascii="Times New Roman" w:eastAsia="Times New Roman" w:hAnsi="Times New Roman"/>
          <w:sz w:val="28"/>
          <w:szCs w:val="28"/>
          <w:lang w:eastAsia="ru-RU"/>
        </w:rPr>
        <w:t xml:space="preserve">, </w:t>
      </w:r>
      <w:hyperlink w:anchor="P142" w:history="1">
        <w:r w:rsidRPr="00926B53">
          <w:rPr>
            <w:rFonts w:ascii="Times New Roman" w:eastAsia="Times New Roman" w:hAnsi="Times New Roman"/>
            <w:sz w:val="28"/>
            <w:szCs w:val="28"/>
            <w:lang w:eastAsia="ru-RU"/>
          </w:rPr>
          <w:t>14</w:t>
        </w:r>
      </w:hyperlink>
      <w:r w:rsidRPr="00926B53">
        <w:rPr>
          <w:rFonts w:ascii="Times New Roman" w:eastAsia="Times New Roman" w:hAnsi="Times New Roman"/>
          <w:sz w:val="28"/>
          <w:szCs w:val="28"/>
          <w:lang w:eastAsia="ru-RU"/>
        </w:rPr>
        <w:t xml:space="preserve">, </w:t>
      </w:r>
      <w:hyperlink w:anchor="P148" w:history="1">
        <w:r w:rsidRPr="00926B53">
          <w:rPr>
            <w:rFonts w:ascii="Times New Roman" w:eastAsia="Times New Roman" w:hAnsi="Times New Roman"/>
            <w:sz w:val="28"/>
            <w:szCs w:val="28"/>
            <w:lang w:eastAsia="ru-RU"/>
          </w:rPr>
          <w:t>15</w:t>
        </w:r>
      </w:hyperlink>
      <w:r w:rsidRPr="00926B53">
        <w:rPr>
          <w:rFonts w:ascii="Times New Roman" w:eastAsia="Times New Roman" w:hAnsi="Times New Roman"/>
          <w:sz w:val="28"/>
          <w:szCs w:val="28"/>
          <w:lang w:eastAsia="ru-RU"/>
        </w:rPr>
        <w:t xml:space="preserve"> и </w:t>
      </w:r>
      <w:hyperlink w:anchor="P170" w:history="1">
        <w:r w:rsidRPr="00926B53">
          <w:rPr>
            <w:rFonts w:ascii="Times New Roman" w:eastAsia="Times New Roman" w:hAnsi="Times New Roman"/>
            <w:sz w:val="28"/>
            <w:szCs w:val="28"/>
            <w:lang w:eastAsia="ru-RU"/>
          </w:rPr>
          <w:t>24, 29 части 1 статьи 9</w:t>
        </w:r>
      </w:hyperlink>
      <w:r w:rsidRPr="00926B53">
        <w:rPr>
          <w:rFonts w:ascii="Times New Roman" w:eastAsia="Times New Roman" w:hAnsi="Times New Roman"/>
          <w:sz w:val="28"/>
          <w:szCs w:val="28"/>
          <w:lang w:eastAsia="ru-RU"/>
        </w:rPr>
        <w:t xml:space="preserve"> настоящего Устава.</w:t>
      </w:r>
      <w:proofErr w:type="gramEnd"/>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w:t>
      </w:r>
      <w:r w:rsidRPr="00926B53">
        <w:rPr>
          <w:rFonts w:ascii="Times New Roman" w:hAnsi="Times New Roman"/>
          <w:sz w:val="28"/>
          <w:szCs w:val="28"/>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926B53">
        <w:rPr>
          <w:rFonts w:ascii="Times New Roman" w:eastAsia="Times New Roman" w:hAnsi="Times New Roman"/>
          <w:b/>
          <w:sz w:val="28"/>
          <w:szCs w:val="28"/>
          <w:lang w:eastAsia="ru-RU"/>
        </w:rPr>
        <w:t>3. В статье 12:</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926B53">
        <w:rPr>
          <w:rFonts w:ascii="Times New Roman" w:eastAsia="Times New Roman" w:hAnsi="Times New Roman"/>
          <w:sz w:val="28"/>
          <w:szCs w:val="28"/>
          <w:lang w:eastAsia="ru-RU"/>
        </w:rPr>
        <w:t>1) часть 2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bCs/>
          <w:sz w:val="28"/>
          <w:szCs w:val="28"/>
        </w:rPr>
      </w:pPr>
      <w:r w:rsidRPr="00926B53">
        <w:rPr>
          <w:rFonts w:ascii="Times New Roman" w:eastAsia="Times New Roman" w:hAnsi="Times New Roman" w:cs="Arial"/>
          <w:sz w:val="28"/>
          <w:szCs w:val="28"/>
          <w:lang w:eastAsia="ru-RU"/>
        </w:rPr>
        <w:t xml:space="preserve">«2.  </w:t>
      </w:r>
      <w:r w:rsidRPr="00926B53">
        <w:rPr>
          <w:rFonts w:ascii="Times New Roman" w:hAnsi="Times New Roman"/>
          <w:bCs/>
          <w:sz w:val="28"/>
          <w:szCs w:val="28"/>
        </w:rPr>
        <w:t xml:space="preserve">Организация и осуществление видов муниципального контроля регулируются Федеральным </w:t>
      </w:r>
      <w:hyperlink r:id="rId16" w:history="1">
        <w:r w:rsidRPr="00926B53">
          <w:rPr>
            <w:rFonts w:ascii="Times New Roman" w:hAnsi="Times New Roman"/>
            <w:bCs/>
            <w:sz w:val="28"/>
            <w:szCs w:val="28"/>
          </w:rPr>
          <w:t>законом</w:t>
        </w:r>
      </w:hyperlink>
      <w:r w:rsidRPr="00926B53">
        <w:rPr>
          <w:rFonts w:ascii="Times New Roman" w:hAnsi="Times New Roman"/>
          <w:bCs/>
          <w:sz w:val="28"/>
          <w:szCs w:val="28"/>
        </w:rPr>
        <w:t xml:space="preserve"> от 31 июля 2020 года N 248-ФЗ "О государственном контроле (надзоре) и муниципальном контроле в Российской Федерации".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b/>
          <w:bCs/>
          <w:sz w:val="28"/>
          <w:szCs w:val="28"/>
        </w:rPr>
      </w:pPr>
      <w:r w:rsidRPr="00926B53">
        <w:rPr>
          <w:rFonts w:ascii="Times New Roman" w:hAnsi="Times New Roman"/>
          <w:bCs/>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926B53">
        <w:rPr>
          <w:rFonts w:ascii="Times New Roman" w:eastAsia="Times New Roman" w:hAnsi="Times New Roman"/>
          <w:b/>
          <w:sz w:val="28"/>
          <w:szCs w:val="28"/>
          <w:lang w:eastAsia="ru-RU"/>
        </w:rPr>
        <w:t>4</w:t>
      </w:r>
      <w:r w:rsidRPr="00926B53">
        <w:rPr>
          <w:rFonts w:ascii="Times New Roman" w:eastAsia="Times New Roman" w:hAnsi="Times New Roman"/>
          <w:sz w:val="28"/>
          <w:szCs w:val="28"/>
          <w:lang w:eastAsia="ru-RU"/>
        </w:rPr>
        <w:t>.</w:t>
      </w:r>
      <w:r w:rsidRPr="00926B53">
        <w:rPr>
          <w:rFonts w:ascii="Times New Roman" w:eastAsia="Times New Roman" w:hAnsi="Times New Roman"/>
          <w:b/>
          <w:sz w:val="28"/>
          <w:szCs w:val="28"/>
          <w:lang w:eastAsia="ru-RU"/>
        </w:rPr>
        <w:t xml:space="preserve"> В части 9 статьи 21.1</w:t>
      </w:r>
      <w:r w:rsidRPr="00926B53">
        <w:rPr>
          <w:rFonts w:ascii="Times New Roman" w:hAnsi="Times New Roman"/>
          <w:sz w:val="28"/>
          <w:szCs w:val="28"/>
        </w:rPr>
        <w:t xml:space="preserve"> пункт 5  исключить</w:t>
      </w:r>
      <w:r w:rsidRPr="00926B53">
        <w:rPr>
          <w:rFonts w:ascii="Times New Roman" w:eastAsia="Times New Roman" w:hAnsi="Times New Roman"/>
          <w:b/>
          <w:sz w:val="28"/>
          <w:szCs w:val="28"/>
          <w:lang w:eastAsia="ru-RU"/>
        </w:rPr>
        <w:t>.</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b/>
          <w:sz w:val="28"/>
          <w:szCs w:val="28"/>
          <w:lang w:eastAsia="ru-RU"/>
        </w:rPr>
      </w:pPr>
      <w:r w:rsidRPr="00926B53">
        <w:rPr>
          <w:rFonts w:ascii="Times New Roman" w:eastAsia="Times New Roman" w:hAnsi="Times New Roman"/>
          <w:b/>
          <w:sz w:val="28"/>
          <w:szCs w:val="28"/>
          <w:lang w:eastAsia="ru-RU"/>
        </w:rPr>
        <w:t>5. В статье 22:</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1) Часть 4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 xml:space="preserve">«4. </w:t>
      </w:r>
      <w:bookmarkStart w:id="2" w:name="Par0"/>
      <w:bookmarkEnd w:id="2"/>
      <w:proofErr w:type="gramStart"/>
      <w:r w:rsidRPr="00926B53">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Pr="00926B53">
        <w:rPr>
          <w:rFonts w:ascii="Times New Roman" w:hAnsi="Times New Roman"/>
          <w:sz w:val="28"/>
          <w:szCs w:val="28"/>
        </w:rPr>
        <w:t xml:space="preserve"> </w:t>
      </w:r>
      <w:proofErr w:type="gramStart"/>
      <w:r w:rsidRPr="00926B53">
        <w:rPr>
          <w:rFonts w:ascii="Times New Roman" w:hAnsi="Times New Roman"/>
          <w:sz w:val="28"/>
          <w:szCs w:val="28"/>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7" w:history="1">
        <w:r w:rsidRPr="00926B53">
          <w:rPr>
            <w:rFonts w:ascii="Times New Roman" w:hAnsi="Times New Roman"/>
            <w:sz w:val="28"/>
            <w:szCs w:val="28"/>
          </w:rPr>
          <w:t>закона</w:t>
        </w:r>
      </w:hyperlink>
      <w:r w:rsidRPr="00926B53">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926B53">
        <w:rPr>
          <w:rFonts w:ascii="Times New Roman" w:hAnsi="Times New Roman"/>
          <w:sz w:val="28"/>
          <w:szCs w:val="28"/>
        </w:rPr>
        <w:t xml:space="preserve"> </w:t>
      </w:r>
      <w:proofErr w:type="gramStart"/>
      <w:r w:rsidRPr="00926B53">
        <w:rPr>
          <w:rFonts w:ascii="Times New Roman" w:hAnsi="Times New Roman"/>
          <w:sz w:val="28"/>
          <w:szCs w:val="28"/>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hAnsi="Times New Roman"/>
          <w:sz w:val="28"/>
          <w:szCs w:val="28"/>
        </w:rPr>
        <w:lastRenderedPageBreak/>
        <w:t xml:space="preserve">Уставом муниципального образования и (или) нормативными правовыми актами Совета муниципального образования может быть установлено, что для размещения материалов и информации, указанных в </w:t>
      </w:r>
      <w:hyperlink w:anchor="Par0" w:history="1">
        <w:r w:rsidRPr="00926B53">
          <w:rPr>
            <w:rFonts w:ascii="Times New Roman" w:hAnsi="Times New Roman"/>
            <w:sz w:val="28"/>
            <w:szCs w:val="28"/>
          </w:rPr>
          <w:t>абзаце первом</w:t>
        </w:r>
      </w:hyperlink>
      <w:r w:rsidRPr="00926B53">
        <w:rPr>
          <w:rFonts w:ascii="Times New Roman"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w:t>
      </w:r>
      <w:proofErr w:type="gramEnd"/>
      <w:r w:rsidRPr="00926B53">
        <w:rPr>
          <w:rFonts w:ascii="Times New Roman" w:hAnsi="Times New Roman"/>
          <w:sz w:val="28"/>
          <w:szCs w:val="28"/>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2)   часть  4.1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hAnsi="Times New Roman"/>
          <w:sz w:val="28"/>
          <w:szCs w:val="28"/>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926B53">
        <w:rPr>
          <w:rFonts w:ascii="Times New Roman" w:hAnsi="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history="1">
        <w:r w:rsidRPr="00926B53">
          <w:rPr>
            <w:rFonts w:ascii="Times New Roman" w:hAnsi="Times New Roman"/>
            <w:sz w:val="28"/>
            <w:szCs w:val="28"/>
          </w:rPr>
          <w:t>законодательством</w:t>
        </w:r>
      </w:hyperlink>
      <w:r w:rsidRPr="00926B53">
        <w:rPr>
          <w:rFonts w:ascii="Times New Roman" w:hAnsi="Times New Roman"/>
          <w:sz w:val="28"/>
          <w:szCs w:val="28"/>
        </w:rPr>
        <w:t xml:space="preserve"> о градостроительной деятельности»;</w:t>
      </w:r>
      <w:bookmarkStart w:id="3" w:name="Par2"/>
      <w:bookmarkStart w:id="4" w:name="Par16"/>
      <w:bookmarkStart w:id="5" w:name="Par19"/>
      <w:bookmarkEnd w:id="3"/>
      <w:bookmarkEnd w:id="4"/>
      <w:bookmarkEnd w:id="5"/>
    </w:p>
    <w:p w:rsidR="00926B53" w:rsidRPr="00926B53" w:rsidRDefault="00926B53" w:rsidP="00926B53">
      <w:pPr>
        <w:autoSpaceDE w:val="0"/>
        <w:autoSpaceDN w:val="0"/>
        <w:adjustRightInd w:val="0"/>
        <w:spacing w:after="0" w:line="312" w:lineRule="auto"/>
        <w:ind w:firstLine="709"/>
        <w:jc w:val="both"/>
        <w:rPr>
          <w:rFonts w:ascii="Times New Roman" w:hAnsi="Times New Roman"/>
          <w:b/>
          <w:sz w:val="28"/>
          <w:szCs w:val="28"/>
        </w:rPr>
      </w:pPr>
      <w:r w:rsidRPr="00926B53">
        <w:rPr>
          <w:rFonts w:ascii="Times New Roman" w:hAnsi="Times New Roman"/>
          <w:b/>
          <w:sz w:val="28"/>
          <w:szCs w:val="28"/>
        </w:rPr>
        <w:t xml:space="preserve">6. В статье 25.1. </w:t>
      </w:r>
      <w:r w:rsidRPr="00926B53">
        <w:rPr>
          <w:rFonts w:ascii="Times New Roman" w:hAnsi="Times New Roman"/>
          <w:sz w:val="28"/>
          <w:szCs w:val="28"/>
        </w:rPr>
        <w:t>в части 1 дополнить пункт 2) после слов «…населенного пункта…» словами «…а также по вопросу досрочного прекращения полномочий старосты сельского населенного пункта».</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7. В статье 32.1</w:t>
      </w:r>
      <w:r w:rsidRPr="00926B53">
        <w:rPr>
          <w:rFonts w:ascii="Times New Roman" w:eastAsia="Times New Roman" w:hAnsi="Times New Roman" w:cs="Arial"/>
          <w:sz w:val="28"/>
          <w:szCs w:val="28"/>
          <w:lang w:eastAsia="ru-RU"/>
        </w:rPr>
        <w:t xml:space="preserve"> часть 10 изложить в следующей редакции:</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t>«10.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первый заместитель председателя Совета городского округа.</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t xml:space="preserve">В случае отсутствия председателя и первого заместителя председателя Совета городского округа или невозможности исполнения ими своих </w:t>
      </w:r>
      <w:r w:rsidRPr="00926B53">
        <w:rPr>
          <w:rFonts w:ascii="Times New Roman" w:eastAsia="Times New Roman" w:hAnsi="Times New Roman" w:cs="Arial"/>
          <w:sz w:val="28"/>
          <w:szCs w:val="28"/>
          <w:lang w:eastAsia="ru-RU"/>
        </w:rPr>
        <w:lastRenderedPageBreak/>
        <w:t>обязанностей, обязанности председателя Совета городского округа исполняет заместитель председателя по его поручению».</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8. В статье  32.2</w:t>
      </w:r>
      <w:r w:rsidRPr="00926B53">
        <w:rPr>
          <w:rFonts w:ascii="Times New Roman" w:eastAsia="Times New Roman" w:hAnsi="Times New Roman" w:cs="Arial"/>
          <w:sz w:val="28"/>
          <w:szCs w:val="28"/>
          <w:lang w:eastAsia="ru-RU"/>
        </w:rPr>
        <w:t xml:space="preserve"> в части 2 исключить пункт 6.</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 xml:space="preserve">9. В статье  32.3 </w:t>
      </w:r>
      <w:r w:rsidRPr="00926B53">
        <w:rPr>
          <w:rFonts w:ascii="Times New Roman" w:eastAsia="Times New Roman" w:hAnsi="Times New Roman" w:cs="Arial"/>
          <w:sz w:val="28"/>
          <w:szCs w:val="28"/>
          <w:lang w:eastAsia="ru-RU"/>
        </w:rPr>
        <w:t>пункт 7 части 1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eastAsia="Times New Roman" w:hAnsi="Times New Roman" w:cs="Arial"/>
          <w:sz w:val="28"/>
          <w:szCs w:val="28"/>
          <w:lang w:eastAsia="ru-RU"/>
        </w:rPr>
        <w:t xml:space="preserve">«7) </w:t>
      </w:r>
      <w:r w:rsidRPr="00926B5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6B5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 xml:space="preserve">10.  Статью 37 </w:t>
      </w:r>
      <w:r w:rsidRPr="00926B53">
        <w:rPr>
          <w:rFonts w:ascii="Times New Roman" w:eastAsia="Times New Roman" w:hAnsi="Times New Roman" w:cs="Arial"/>
          <w:sz w:val="28"/>
          <w:szCs w:val="28"/>
          <w:lang w:eastAsia="ru-RU"/>
        </w:rPr>
        <w:t>дополнить  частью 14.1. следующего содержания</w:t>
      </w:r>
      <w:r w:rsidRPr="00926B53">
        <w:rPr>
          <w:rFonts w:ascii="Times New Roman" w:eastAsia="Times New Roman" w:hAnsi="Times New Roman" w:cs="Arial"/>
          <w:b/>
          <w:sz w:val="28"/>
          <w:szCs w:val="28"/>
          <w:lang w:eastAsia="ru-RU"/>
        </w:rPr>
        <w:t>:</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eastAsia="Times New Roman" w:hAnsi="Times New Roman" w:cs="Arial"/>
          <w:sz w:val="28"/>
          <w:szCs w:val="28"/>
          <w:lang w:eastAsia="ru-RU"/>
        </w:rPr>
        <w:t xml:space="preserve">«14.1.  </w:t>
      </w:r>
      <w:proofErr w:type="gramStart"/>
      <w:r w:rsidRPr="00926B53">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26B53">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Совета муниципального образования, за исключением случаев, установленных настоящим Федеральным законом, иными федеральными законами».</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11. В статье 39</w:t>
      </w:r>
      <w:r w:rsidRPr="00926B53">
        <w:rPr>
          <w:rFonts w:ascii="Times New Roman" w:eastAsia="Times New Roman" w:hAnsi="Times New Roman" w:cs="Arial"/>
          <w:sz w:val="28"/>
          <w:szCs w:val="28"/>
          <w:lang w:eastAsia="ru-RU"/>
        </w:rPr>
        <w:t xml:space="preserve"> пункт 7 части 2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proofErr w:type="gramStart"/>
      <w:r w:rsidRPr="00926B53">
        <w:rPr>
          <w:rFonts w:ascii="Times New Roman" w:eastAsia="Times New Roman" w:hAnsi="Times New Roman" w:cs="Arial"/>
          <w:sz w:val="28"/>
          <w:szCs w:val="28"/>
          <w:lang w:eastAsia="ru-RU"/>
        </w:rPr>
        <w:t xml:space="preserve">«7) </w:t>
      </w:r>
      <w:r w:rsidRPr="00926B53">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926B53">
        <w:rPr>
          <w:rFonts w:ascii="Times New Roman" w:hAnsi="Times New Roman"/>
          <w:sz w:val="28"/>
          <w:szCs w:val="28"/>
        </w:rPr>
        <w:lastRenderedPageBreak/>
        <w:t>иностранного гражданина, имеющего право на основании международного</w:t>
      </w:r>
      <w:proofErr w:type="gramEnd"/>
      <w:r w:rsidRPr="00926B5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6B53" w:rsidRPr="00926B53" w:rsidRDefault="00926B53" w:rsidP="00926B53">
      <w:pPr>
        <w:autoSpaceDE w:val="0"/>
        <w:autoSpaceDN w:val="0"/>
        <w:adjustRightInd w:val="0"/>
        <w:spacing w:after="0" w:line="240" w:lineRule="auto"/>
        <w:ind w:firstLine="709"/>
        <w:jc w:val="both"/>
        <w:rPr>
          <w:rFonts w:ascii="Times New Roman" w:hAnsi="Times New Roman"/>
          <w:sz w:val="28"/>
          <w:szCs w:val="28"/>
        </w:rPr>
      </w:pPr>
      <w:r w:rsidRPr="00926B53">
        <w:rPr>
          <w:rFonts w:ascii="Times New Roman" w:hAnsi="Times New Roman"/>
          <w:b/>
          <w:sz w:val="28"/>
          <w:szCs w:val="28"/>
        </w:rPr>
        <w:t xml:space="preserve">12. В статье 40 </w:t>
      </w:r>
      <w:r w:rsidRPr="00926B53">
        <w:rPr>
          <w:rFonts w:ascii="Times New Roman" w:hAnsi="Times New Roman"/>
          <w:sz w:val="28"/>
          <w:szCs w:val="28"/>
        </w:rPr>
        <w:t>части 5</w:t>
      </w:r>
      <w:r w:rsidRPr="00926B53">
        <w:rPr>
          <w:rFonts w:ascii="Times New Roman" w:hAnsi="Times New Roman"/>
          <w:b/>
          <w:sz w:val="28"/>
          <w:szCs w:val="28"/>
        </w:rPr>
        <w:t xml:space="preserve"> </w:t>
      </w:r>
      <w:r w:rsidRPr="00926B53">
        <w:rPr>
          <w:rFonts w:ascii="Times New Roman" w:hAnsi="Times New Roman"/>
          <w:sz w:val="28"/>
          <w:szCs w:val="28"/>
        </w:rPr>
        <w:t>после слов «…первый заместитель…» дополнить словом «…(заместитель)…» и далее по тексту.</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b/>
          <w:sz w:val="28"/>
          <w:szCs w:val="28"/>
          <w:lang w:eastAsia="ru-RU"/>
        </w:rPr>
        <w:t xml:space="preserve">13. В статье 42 </w:t>
      </w:r>
      <w:r w:rsidRPr="00926B53">
        <w:rPr>
          <w:rFonts w:ascii="Times New Roman" w:eastAsia="Times New Roman" w:hAnsi="Times New Roman" w:cs="Arial"/>
          <w:sz w:val="28"/>
          <w:szCs w:val="28"/>
          <w:lang w:eastAsia="ru-RU"/>
        </w:rPr>
        <w:t>пункт 9 части 2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eastAsia="Times New Roman" w:hAnsi="Times New Roman" w:cs="Arial"/>
          <w:b/>
          <w:sz w:val="28"/>
          <w:szCs w:val="28"/>
          <w:lang w:eastAsia="ru-RU"/>
        </w:rPr>
      </w:pPr>
      <w:proofErr w:type="gramStart"/>
      <w:r w:rsidRPr="00926B53">
        <w:rPr>
          <w:rFonts w:ascii="Times New Roman" w:eastAsia="Times New Roman" w:hAnsi="Times New Roman" w:cs="Arial"/>
          <w:b/>
          <w:sz w:val="28"/>
          <w:szCs w:val="28"/>
          <w:lang w:eastAsia="ru-RU"/>
        </w:rPr>
        <w:t>«</w:t>
      </w:r>
      <w:r w:rsidRPr="00926B53">
        <w:rPr>
          <w:rFonts w:ascii="Times New Roman" w:eastAsia="Times New Roman" w:hAnsi="Times New Roman" w:cs="Arial"/>
          <w:sz w:val="28"/>
          <w:szCs w:val="28"/>
          <w:lang w:eastAsia="ru-RU"/>
        </w:rPr>
        <w:t xml:space="preserve">9) </w:t>
      </w:r>
      <w:r w:rsidRPr="00926B53">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6B53">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b/>
          <w:sz w:val="28"/>
          <w:szCs w:val="28"/>
          <w:lang w:eastAsia="ru-RU"/>
        </w:rPr>
      </w:pPr>
      <w:r w:rsidRPr="00926B53">
        <w:rPr>
          <w:rFonts w:ascii="Times New Roman" w:eastAsia="Times New Roman" w:hAnsi="Times New Roman" w:cs="Arial"/>
          <w:b/>
          <w:sz w:val="28"/>
          <w:szCs w:val="28"/>
          <w:lang w:eastAsia="ru-RU"/>
        </w:rPr>
        <w:t>14. В статье 46:</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t>1)  пункт 18.1  части 3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eastAsia="Times New Roman" w:hAnsi="Times New Roman" w:cs="Arial"/>
          <w:sz w:val="28"/>
          <w:szCs w:val="28"/>
          <w:lang w:eastAsia="ru-RU"/>
        </w:rPr>
        <w:t>«</w:t>
      </w:r>
      <w:r w:rsidRPr="00926B53">
        <w:rPr>
          <w:rFonts w:ascii="Times New Roman" w:eastAsia="Times New Roman" w:hAnsi="Times New Roman"/>
          <w:sz w:val="28"/>
          <w:szCs w:val="28"/>
          <w:lang w:eastAsia="ru-RU"/>
        </w:rPr>
        <w:t xml:space="preserve">18.1) </w:t>
      </w:r>
      <w:r w:rsidRPr="00926B53">
        <w:rPr>
          <w:rFonts w:ascii="Times New Roman" w:hAnsi="Times New Roman"/>
          <w:sz w:val="28"/>
          <w:szCs w:val="28"/>
        </w:rPr>
        <w:t xml:space="preserve">осуществление муниципального </w:t>
      </w:r>
      <w:proofErr w:type="gramStart"/>
      <w:r w:rsidRPr="00926B53">
        <w:rPr>
          <w:rFonts w:ascii="Times New Roman" w:hAnsi="Times New Roman"/>
          <w:sz w:val="28"/>
          <w:szCs w:val="28"/>
        </w:rPr>
        <w:t>контроля за</w:t>
      </w:r>
      <w:proofErr w:type="gramEnd"/>
      <w:r w:rsidRPr="00926B5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2) пункт 19 части 3 изложить в следующей редакции:</w:t>
      </w:r>
    </w:p>
    <w:p w:rsidR="00926B53" w:rsidRPr="00926B53" w:rsidRDefault="00926B53" w:rsidP="00926B53">
      <w:pPr>
        <w:autoSpaceDE w:val="0"/>
        <w:autoSpaceDN w:val="0"/>
        <w:adjustRightInd w:val="0"/>
        <w:spacing w:after="0"/>
        <w:jc w:val="both"/>
        <w:rPr>
          <w:rFonts w:ascii="Times New Roman" w:eastAsia="Times New Roman" w:hAnsi="Times New Roman"/>
          <w:sz w:val="28"/>
          <w:szCs w:val="28"/>
          <w:lang w:eastAsia="ru-RU"/>
        </w:rPr>
      </w:pPr>
      <w:r w:rsidRPr="00926B53">
        <w:rPr>
          <w:rFonts w:ascii="Times New Roman" w:hAnsi="Times New Roman"/>
          <w:sz w:val="28"/>
          <w:szCs w:val="28"/>
        </w:rPr>
        <w:t xml:space="preserve">          </w:t>
      </w:r>
      <w:proofErr w:type="gramStart"/>
      <w:r w:rsidRPr="00926B53">
        <w:rPr>
          <w:rFonts w:ascii="Times New Roman" w:hAnsi="Times New Roman"/>
          <w:sz w:val="28"/>
          <w:szCs w:val="28"/>
        </w:rPr>
        <w:t xml:space="preserve">«19) </w:t>
      </w:r>
      <w:r w:rsidRPr="00926B53">
        <w:rPr>
          <w:rFonts w:ascii="Times New Roman" w:eastAsia="Times New Roman" w:hAnsi="Times New Roman"/>
          <w:sz w:val="28"/>
          <w:szCs w:val="28"/>
          <w:lang w:eastAsia="ru-RU"/>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926B53">
        <w:rPr>
          <w:rFonts w:ascii="Times New Roman" w:eastAsia="Times New Roman" w:hAnsi="Times New Roman"/>
          <w:sz w:val="28"/>
          <w:szCs w:val="28"/>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b/>
          <w:sz w:val="28"/>
          <w:szCs w:val="28"/>
          <w:lang w:eastAsia="ru-RU"/>
        </w:rPr>
      </w:pPr>
      <w:r w:rsidRPr="00926B53">
        <w:rPr>
          <w:rFonts w:ascii="Times New Roman" w:eastAsia="Times New Roman" w:hAnsi="Times New Roman" w:cs="Arial"/>
          <w:b/>
          <w:sz w:val="28"/>
          <w:szCs w:val="28"/>
          <w:lang w:eastAsia="ru-RU"/>
        </w:rPr>
        <w:t>15. В  статье 52:</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926B53">
        <w:rPr>
          <w:rFonts w:ascii="Times New Roman" w:eastAsia="Times New Roman" w:hAnsi="Times New Roman" w:cs="Arial"/>
          <w:sz w:val="28"/>
          <w:szCs w:val="28"/>
          <w:lang w:eastAsia="ru-RU"/>
        </w:rPr>
        <w:lastRenderedPageBreak/>
        <w:t>1) часть 1 изложить в следующей редакции:</w:t>
      </w:r>
    </w:p>
    <w:p w:rsidR="00926B53" w:rsidRPr="00926B53" w:rsidRDefault="00926B53" w:rsidP="00926B53">
      <w:pPr>
        <w:autoSpaceDE w:val="0"/>
        <w:autoSpaceDN w:val="0"/>
        <w:adjustRightInd w:val="0"/>
        <w:spacing w:after="0"/>
        <w:jc w:val="both"/>
        <w:rPr>
          <w:rFonts w:eastAsia="Times New Roman" w:cs="Calibri"/>
          <w:lang w:eastAsia="ru-RU"/>
        </w:rPr>
      </w:pPr>
      <w:r w:rsidRPr="00926B53">
        <w:rPr>
          <w:rFonts w:ascii="Times New Roman" w:eastAsia="Times New Roman" w:hAnsi="Times New Roman" w:cs="Arial"/>
          <w:sz w:val="28"/>
          <w:szCs w:val="28"/>
          <w:lang w:eastAsia="ru-RU"/>
        </w:rPr>
        <w:t xml:space="preserve">         «1. </w:t>
      </w:r>
      <w:r w:rsidRPr="00926B53">
        <w:rPr>
          <w:rFonts w:ascii="Times New Roman" w:eastAsia="Times New Roman" w:hAnsi="Times New Roman"/>
          <w:sz w:val="28"/>
          <w:szCs w:val="28"/>
          <w:lang w:eastAsia="ru-RU"/>
        </w:rPr>
        <w:t>Проекты муниципальных правовых актов могут вноситься депутатами Совета городского округа, главой городского округа, иными выборными органами местного самоуправления, руководителем администрации городского округа, органами территориального общественного самоуправления, инициативными группами граждан, а также  прокурором города Усинска.</w:t>
      </w:r>
    </w:p>
    <w:p w:rsidR="00926B53" w:rsidRPr="00926B53" w:rsidRDefault="00926B53" w:rsidP="00926B53">
      <w:pPr>
        <w:widowControl w:val="0"/>
        <w:autoSpaceDE w:val="0"/>
        <w:autoSpaceDN w:val="0"/>
        <w:adjustRightInd w:val="0"/>
        <w:spacing w:after="0" w:line="312" w:lineRule="auto"/>
        <w:ind w:firstLine="709"/>
        <w:jc w:val="both"/>
        <w:rPr>
          <w:rFonts w:ascii="Times New Roman" w:eastAsia="Times New Roman" w:hAnsi="Times New Roman" w:cs="Arial"/>
          <w:b/>
          <w:sz w:val="28"/>
          <w:szCs w:val="28"/>
          <w:lang w:eastAsia="ru-RU"/>
        </w:rPr>
      </w:pPr>
      <w:r w:rsidRPr="00926B53">
        <w:rPr>
          <w:rFonts w:ascii="Times New Roman" w:eastAsia="Times New Roman" w:hAnsi="Times New Roman" w:cs="Arial"/>
          <w:sz w:val="28"/>
          <w:szCs w:val="28"/>
          <w:lang w:eastAsia="ru-RU"/>
        </w:rPr>
        <w:t>2) часть 4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eastAsia="Times New Roman" w:hAnsi="Times New Roman"/>
          <w:sz w:val="28"/>
          <w:szCs w:val="28"/>
          <w:lang w:eastAsia="ru-RU"/>
        </w:rPr>
        <w:t xml:space="preserve">«4. </w:t>
      </w:r>
      <w:proofErr w:type="gramStart"/>
      <w:r w:rsidRPr="00926B53">
        <w:rPr>
          <w:rFonts w:ascii="Times New Roman" w:hAnsi="Times New Roman"/>
          <w:sz w:val="28"/>
          <w:szCs w:val="28"/>
        </w:rPr>
        <w:t>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законами Республики Коми, за исключением:</w:t>
      </w:r>
      <w:proofErr w:type="gramEnd"/>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2) проектов нормативных правовых актов Совета городского округа, регулирующих бюджетные правоотношения;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2) часть 5 изложить в следующей редакции: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 xml:space="preserve">16. В статье 53 часть 9 </w:t>
      </w:r>
      <w:r w:rsidRPr="00926B53">
        <w:rPr>
          <w:rFonts w:ascii="Times New Roman" w:hAnsi="Times New Roman"/>
          <w:sz w:val="28"/>
          <w:szCs w:val="28"/>
        </w:rPr>
        <w:t>дополнить абзацами</w:t>
      </w:r>
      <w:r w:rsidRPr="00926B53">
        <w:rPr>
          <w:rFonts w:ascii="Times New Roman" w:hAnsi="Times New Roman"/>
          <w:b/>
          <w:sz w:val="28"/>
          <w:szCs w:val="28"/>
        </w:rPr>
        <w:t xml:space="preserve"> </w:t>
      </w:r>
      <w:r w:rsidRPr="00926B53">
        <w:rPr>
          <w:rFonts w:ascii="Times New Roman" w:hAnsi="Times New Roman"/>
          <w:sz w:val="28"/>
          <w:szCs w:val="28"/>
        </w:rPr>
        <w:t>следующего содержания: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 xml:space="preserve">«9. Для официального опубликования (обнародования) муниципальных правовых актов (в том числе текста Устава и муниципальных правовых актов о внесении в него изменений) и соглашений органы местного самоуправления </w:t>
      </w:r>
      <w:r w:rsidRPr="00926B53">
        <w:rPr>
          <w:rFonts w:ascii="Times New Roman" w:hAnsi="Times New Roman"/>
          <w:sz w:val="28"/>
          <w:szCs w:val="28"/>
        </w:rPr>
        <w:lastRenderedPageBreak/>
        <w:t>вправе также использовать сетевое издание – портал Министерства юстиции России «Нормативные правовые акты в Российской Федерации» (</w:t>
      </w:r>
      <w:hyperlink r:id="rId19" w:history="1">
        <w:r w:rsidRPr="00926B53">
          <w:rPr>
            <w:rFonts w:ascii="Times New Roman" w:hAnsi="Times New Roman"/>
            <w:sz w:val="28"/>
            <w:szCs w:val="28"/>
            <w:u w:val="single"/>
            <w:lang w:val="en-US"/>
          </w:rPr>
          <w:t>http</w:t>
        </w:r>
        <w:r w:rsidRPr="00926B53">
          <w:rPr>
            <w:rFonts w:ascii="Times New Roman" w:hAnsi="Times New Roman"/>
            <w:sz w:val="28"/>
            <w:szCs w:val="28"/>
            <w:u w:val="single"/>
          </w:rPr>
          <w:t>://</w:t>
        </w:r>
        <w:proofErr w:type="spellStart"/>
        <w:r w:rsidRPr="00926B53">
          <w:rPr>
            <w:rFonts w:ascii="Times New Roman" w:hAnsi="Times New Roman"/>
            <w:sz w:val="28"/>
            <w:szCs w:val="28"/>
            <w:u w:val="single"/>
            <w:lang w:val="en-US"/>
          </w:rPr>
          <w:t>pravo</w:t>
        </w:r>
        <w:proofErr w:type="spellEnd"/>
        <w:r w:rsidRPr="00926B53">
          <w:rPr>
            <w:rFonts w:ascii="Times New Roman" w:hAnsi="Times New Roman"/>
            <w:sz w:val="28"/>
            <w:szCs w:val="28"/>
            <w:u w:val="single"/>
          </w:rPr>
          <w:t>-</w:t>
        </w:r>
        <w:proofErr w:type="spellStart"/>
        <w:r w:rsidRPr="00926B53">
          <w:rPr>
            <w:rFonts w:ascii="Times New Roman" w:hAnsi="Times New Roman"/>
            <w:sz w:val="28"/>
            <w:szCs w:val="28"/>
            <w:u w:val="single"/>
            <w:lang w:val="en-US"/>
          </w:rPr>
          <w:t>minjust</w:t>
        </w:r>
        <w:proofErr w:type="spellEnd"/>
        <w:r w:rsidRPr="00926B53">
          <w:rPr>
            <w:rFonts w:ascii="Times New Roman" w:hAnsi="Times New Roman"/>
            <w:sz w:val="28"/>
            <w:szCs w:val="28"/>
            <w:u w:val="single"/>
          </w:rPr>
          <w:t>.</w:t>
        </w:r>
        <w:proofErr w:type="spellStart"/>
        <w:r w:rsidRPr="00926B53">
          <w:rPr>
            <w:rFonts w:ascii="Times New Roman" w:hAnsi="Times New Roman"/>
            <w:sz w:val="28"/>
            <w:szCs w:val="28"/>
            <w:u w:val="single"/>
            <w:lang w:val="en-US"/>
          </w:rPr>
          <w:t>ru</w:t>
        </w:r>
        <w:proofErr w:type="spellEnd"/>
      </w:hyperlink>
      <w:r w:rsidRPr="00926B53">
        <w:rPr>
          <w:rFonts w:ascii="Times New Roman" w:hAnsi="Times New Roman"/>
          <w:sz w:val="28"/>
          <w:szCs w:val="28"/>
        </w:rPr>
        <w:t xml:space="preserve">, </w:t>
      </w:r>
      <w:r w:rsidRPr="00926B53">
        <w:rPr>
          <w:rFonts w:ascii="Times New Roman" w:hAnsi="Times New Roman"/>
          <w:sz w:val="28"/>
          <w:szCs w:val="28"/>
          <w:lang w:val="en-US"/>
        </w:rPr>
        <w:t>http</w:t>
      </w:r>
      <w:r w:rsidRPr="00926B53">
        <w:rPr>
          <w:rFonts w:ascii="Times New Roman" w:hAnsi="Times New Roman"/>
          <w:sz w:val="28"/>
          <w:szCs w:val="28"/>
        </w:rPr>
        <w:t>:право-</w:t>
      </w:r>
      <w:proofErr w:type="spellStart"/>
      <w:r w:rsidRPr="00926B53">
        <w:rPr>
          <w:rFonts w:ascii="Times New Roman" w:hAnsi="Times New Roman"/>
          <w:sz w:val="28"/>
          <w:szCs w:val="28"/>
        </w:rPr>
        <w:t>минюст</w:t>
      </w:r>
      <w:proofErr w:type="gramStart"/>
      <w:r w:rsidRPr="00926B53">
        <w:rPr>
          <w:rFonts w:ascii="Times New Roman" w:hAnsi="Times New Roman"/>
          <w:sz w:val="28"/>
          <w:szCs w:val="28"/>
        </w:rPr>
        <w:t>.р</w:t>
      </w:r>
      <w:proofErr w:type="gramEnd"/>
      <w:r w:rsidRPr="00926B53">
        <w:rPr>
          <w:rFonts w:ascii="Times New Roman" w:hAnsi="Times New Roman"/>
          <w:sz w:val="28"/>
          <w:szCs w:val="28"/>
        </w:rPr>
        <w:t>ф</w:t>
      </w:r>
      <w:proofErr w:type="spellEnd"/>
      <w:r w:rsidRPr="00926B53">
        <w:rPr>
          <w:rFonts w:ascii="Times New Roman" w:hAnsi="Times New Roman"/>
          <w:sz w:val="28"/>
          <w:szCs w:val="28"/>
        </w:rPr>
        <w:t>) в информационно - телекоммуникационной  сети «Интернет». Портал зарегистрирован в качестве сетевого издания – регистрационный № Эл № ФС77 – 72471 от 05.03.2018.</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 xml:space="preserve">17. В статье 62 часть 2 </w:t>
      </w:r>
      <w:r w:rsidRPr="00926B53">
        <w:rPr>
          <w:rFonts w:ascii="Times New Roman" w:hAnsi="Times New Roman"/>
          <w:sz w:val="28"/>
          <w:szCs w:val="28"/>
        </w:rPr>
        <w:t>дополнить абзацем   следующего содержания:</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w:t>
      </w:r>
      <w:r w:rsidRPr="00926B53">
        <w:rPr>
          <w:rFonts w:ascii="Times New Roman" w:hAnsi="Times New Roman"/>
          <w:sz w:val="28"/>
          <w:szCs w:val="28"/>
        </w:rPr>
        <w:t xml:space="preserve">2. Проведение проверки соответствия кандидатов на замещение </w:t>
      </w:r>
      <w:proofErr w:type="gramStart"/>
      <w:r w:rsidRPr="00926B53">
        <w:rPr>
          <w:rFonts w:ascii="Times New Roman" w:hAnsi="Times New Roman"/>
          <w:sz w:val="28"/>
          <w:szCs w:val="28"/>
        </w:rPr>
        <w:t>должности руководителя финансового органа администрации городского округа</w:t>
      </w:r>
      <w:proofErr w:type="gramEnd"/>
      <w:r w:rsidRPr="00926B53">
        <w:rPr>
          <w:rFonts w:ascii="Times New Roman" w:hAnsi="Times New Roman"/>
          <w:sz w:val="28"/>
          <w:szCs w:val="28"/>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18</w:t>
      </w:r>
      <w:r w:rsidRPr="00926B53">
        <w:rPr>
          <w:rFonts w:ascii="Times New Roman" w:hAnsi="Times New Roman"/>
          <w:sz w:val="28"/>
          <w:szCs w:val="28"/>
        </w:rPr>
        <w:t xml:space="preserve">. </w:t>
      </w:r>
      <w:r w:rsidRPr="00926B53">
        <w:rPr>
          <w:rFonts w:ascii="Times New Roman" w:hAnsi="Times New Roman"/>
          <w:b/>
          <w:sz w:val="28"/>
          <w:szCs w:val="28"/>
        </w:rPr>
        <w:t>В статье 76 часть 2</w:t>
      </w:r>
      <w:r w:rsidRPr="00926B53">
        <w:rPr>
          <w:rFonts w:ascii="Times New Roman" w:hAnsi="Times New Roman"/>
          <w:sz w:val="28"/>
          <w:szCs w:val="28"/>
        </w:rPr>
        <w:t xml:space="preserve"> дополнить абзацем следующего содержания:</w:t>
      </w:r>
    </w:p>
    <w:p w:rsidR="00926B53" w:rsidRPr="00926B53" w:rsidRDefault="00926B53" w:rsidP="00484C3D">
      <w:pPr>
        <w:tabs>
          <w:tab w:val="left" w:pos="1276"/>
        </w:tabs>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sz w:val="28"/>
          <w:szCs w:val="28"/>
        </w:rPr>
        <w:t>«2. Глава муниципального образования 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
    <w:p w:rsidR="00926B53" w:rsidRPr="00926B53" w:rsidRDefault="00926B53" w:rsidP="00926B53">
      <w:pPr>
        <w:autoSpaceDE w:val="0"/>
        <w:autoSpaceDN w:val="0"/>
        <w:adjustRightInd w:val="0"/>
        <w:spacing w:after="0" w:line="312" w:lineRule="auto"/>
        <w:ind w:firstLine="709"/>
        <w:jc w:val="both"/>
        <w:rPr>
          <w:rFonts w:ascii="Times New Roman" w:hAnsi="Times New Roman"/>
          <w:sz w:val="28"/>
          <w:szCs w:val="28"/>
        </w:rPr>
      </w:pPr>
      <w:r w:rsidRPr="00926B53">
        <w:rPr>
          <w:rFonts w:ascii="Times New Roman" w:hAnsi="Times New Roman"/>
          <w:b/>
          <w:sz w:val="28"/>
          <w:szCs w:val="28"/>
        </w:rPr>
        <w:t xml:space="preserve">19. В статье 78 часть 5 </w:t>
      </w:r>
      <w:r w:rsidRPr="00926B53">
        <w:rPr>
          <w:rFonts w:ascii="Times New Roman" w:hAnsi="Times New Roman"/>
          <w:sz w:val="28"/>
          <w:szCs w:val="28"/>
        </w:rPr>
        <w:t>дополнить абзацем следующего содержания:</w:t>
      </w:r>
    </w:p>
    <w:p w:rsidR="00926B53" w:rsidRPr="00926B53" w:rsidRDefault="00926B53" w:rsidP="00484C3D">
      <w:pPr>
        <w:tabs>
          <w:tab w:val="left" w:pos="1276"/>
        </w:tabs>
        <w:autoSpaceDE w:val="0"/>
        <w:autoSpaceDN w:val="0"/>
        <w:adjustRightInd w:val="0"/>
        <w:spacing w:after="0" w:line="312" w:lineRule="auto"/>
        <w:ind w:firstLine="709"/>
        <w:jc w:val="both"/>
        <w:rPr>
          <w:rFonts w:ascii="Times New Roman" w:eastAsia="Times New Roman" w:hAnsi="Times New Roman"/>
          <w:b/>
          <w:sz w:val="28"/>
          <w:szCs w:val="28"/>
          <w:lang w:eastAsia="ru-RU"/>
        </w:rPr>
      </w:pPr>
      <w:r w:rsidRPr="00926B53">
        <w:rPr>
          <w:rFonts w:ascii="Times New Roman" w:hAnsi="Times New Roman"/>
          <w:sz w:val="28"/>
          <w:szCs w:val="28"/>
        </w:rPr>
        <w:t xml:space="preserve">«5.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926B53">
        <w:rPr>
          <w:rFonts w:ascii="Times New Roman" w:hAnsi="Times New Roman"/>
          <w:sz w:val="28"/>
          <w:szCs w:val="28"/>
        </w:rPr>
        <w:t>акте</w:t>
      </w:r>
      <w:proofErr w:type="gramEnd"/>
      <w:r w:rsidRPr="00926B53">
        <w:rPr>
          <w:rFonts w:ascii="Times New Roman" w:hAnsi="Times New Roman"/>
          <w:sz w:val="28"/>
          <w:szCs w:val="28"/>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 </w:t>
      </w:r>
    </w:p>
    <w:p w:rsidR="00926B53" w:rsidRDefault="00926B53" w:rsidP="006F26DB">
      <w:pPr>
        <w:tabs>
          <w:tab w:val="left" w:pos="709"/>
        </w:tabs>
        <w:spacing w:after="0" w:line="240" w:lineRule="auto"/>
        <w:jc w:val="both"/>
        <w:rPr>
          <w:rFonts w:ascii="Times New Roman" w:eastAsia="Times New Roman" w:hAnsi="Times New Roman"/>
          <w:sz w:val="28"/>
          <w:szCs w:val="28"/>
          <w:lang w:eastAsia="ru-RU"/>
        </w:rPr>
      </w:pPr>
    </w:p>
    <w:sectPr w:rsidR="00926B53" w:rsidSect="00F10533">
      <w:headerReference w:type="default" r:id="rId20"/>
      <w:headerReference w:type="first" r:id="rId21"/>
      <w:pgSz w:w="11906" w:h="16838"/>
      <w:pgMar w:top="993" w:right="70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44" w:rsidRDefault="00E72044" w:rsidP="009703C7">
      <w:pPr>
        <w:spacing w:after="0" w:line="240" w:lineRule="auto"/>
      </w:pPr>
      <w:r>
        <w:separator/>
      </w:r>
    </w:p>
  </w:endnote>
  <w:endnote w:type="continuationSeparator" w:id="0">
    <w:p w:rsidR="00E72044" w:rsidRDefault="00E7204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44" w:rsidRDefault="00E72044" w:rsidP="009703C7">
      <w:pPr>
        <w:spacing w:after="0" w:line="240" w:lineRule="auto"/>
      </w:pPr>
      <w:r>
        <w:separator/>
      </w:r>
    </w:p>
  </w:footnote>
  <w:footnote w:type="continuationSeparator" w:id="0">
    <w:p w:rsidR="00E72044" w:rsidRDefault="00E7204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48174"/>
      <w:docPartObj>
        <w:docPartGallery w:val="Page Numbers (Top of Page)"/>
        <w:docPartUnique/>
      </w:docPartObj>
    </w:sdtPr>
    <w:sdtEndPr/>
    <w:sdtContent>
      <w:p w:rsidR="00226EDB" w:rsidRDefault="00226EDB">
        <w:pPr>
          <w:pStyle w:val="aa"/>
          <w:jc w:val="center"/>
        </w:pPr>
        <w:r>
          <w:fldChar w:fldCharType="begin"/>
        </w:r>
        <w:r>
          <w:instrText>PAGE   \* MERGEFORMAT</w:instrText>
        </w:r>
        <w:r>
          <w:fldChar w:fldCharType="separate"/>
        </w:r>
        <w:r w:rsidR="00CB57E4">
          <w:rPr>
            <w:noProof/>
          </w:rPr>
          <w:t>2</w:t>
        </w:r>
        <w:r>
          <w:fldChar w:fldCharType="end"/>
        </w:r>
      </w:p>
    </w:sdtContent>
  </w:sdt>
  <w:p w:rsidR="00226EDB" w:rsidRDefault="00226E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DE" w:rsidRDefault="004A2FDE">
    <w:pPr>
      <w:pStyle w:val="aa"/>
      <w:jc w:val="center"/>
    </w:pPr>
  </w:p>
  <w:p w:rsidR="004A2FDE" w:rsidRDefault="004A2F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2">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9">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0"/>
  </w:num>
  <w:num w:numId="4">
    <w:abstractNumId w:val="20"/>
  </w:num>
  <w:num w:numId="5">
    <w:abstractNumId w:val="18"/>
  </w:num>
  <w:num w:numId="6">
    <w:abstractNumId w:val="32"/>
  </w:num>
  <w:num w:numId="7">
    <w:abstractNumId w:val="26"/>
  </w:num>
  <w:num w:numId="8">
    <w:abstractNumId w:val="8"/>
  </w:num>
  <w:num w:numId="9">
    <w:abstractNumId w:val="12"/>
  </w:num>
  <w:num w:numId="10">
    <w:abstractNumId w:val="35"/>
  </w:num>
  <w:num w:numId="11">
    <w:abstractNumId w:val="27"/>
  </w:num>
  <w:num w:numId="12">
    <w:abstractNumId w:val="3"/>
  </w:num>
  <w:num w:numId="13">
    <w:abstractNumId w:val="24"/>
  </w:num>
  <w:num w:numId="14">
    <w:abstractNumId w:val="39"/>
  </w:num>
  <w:num w:numId="15">
    <w:abstractNumId w:val="25"/>
  </w:num>
  <w:num w:numId="16">
    <w:abstractNumId w:val="16"/>
  </w:num>
  <w:num w:numId="17">
    <w:abstractNumId w:val="28"/>
  </w:num>
  <w:num w:numId="18">
    <w:abstractNumId w:val="31"/>
  </w:num>
  <w:num w:numId="19">
    <w:abstractNumId w:val="40"/>
  </w:num>
  <w:num w:numId="20">
    <w:abstractNumId w:val="6"/>
  </w:num>
  <w:num w:numId="21">
    <w:abstractNumId w:val="13"/>
  </w:num>
  <w:num w:numId="22">
    <w:abstractNumId w:val="14"/>
  </w:num>
  <w:num w:numId="23">
    <w:abstractNumId w:val="22"/>
  </w:num>
  <w:num w:numId="24">
    <w:abstractNumId w:val="5"/>
  </w:num>
  <w:num w:numId="25">
    <w:abstractNumId w:val="38"/>
  </w:num>
  <w:num w:numId="26">
    <w:abstractNumId w:val="29"/>
  </w:num>
  <w:num w:numId="27">
    <w:abstractNumId w:val="21"/>
  </w:num>
  <w:num w:numId="28">
    <w:abstractNumId w:val="17"/>
  </w:num>
  <w:num w:numId="29">
    <w:abstractNumId w:val="36"/>
  </w:num>
  <w:num w:numId="30">
    <w:abstractNumId w:val="11"/>
  </w:num>
  <w:num w:numId="31">
    <w:abstractNumId w:val="41"/>
  </w:num>
  <w:num w:numId="32">
    <w:abstractNumId w:val="0"/>
  </w:num>
  <w:num w:numId="33">
    <w:abstractNumId w:val="33"/>
  </w:num>
  <w:num w:numId="34">
    <w:abstractNumId w:val="10"/>
  </w:num>
  <w:num w:numId="35">
    <w:abstractNumId w:val="9"/>
  </w:num>
  <w:num w:numId="36">
    <w:abstractNumId w:val="42"/>
  </w:num>
  <w:num w:numId="37">
    <w:abstractNumId w:val="19"/>
  </w:num>
  <w:num w:numId="38">
    <w:abstractNumId w:val="15"/>
  </w:num>
  <w:num w:numId="39">
    <w:abstractNumId w:val="7"/>
  </w:num>
  <w:num w:numId="40">
    <w:abstractNumId w:val="4"/>
  </w:num>
  <w:num w:numId="41">
    <w:abstractNumId w:val="34"/>
  </w:num>
  <w:num w:numId="42">
    <w:abstractNumId w:val="3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C89"/>
    <w:rsid w:val="00176563"/>
    <w:rsid w:val="00190E3B"/>
    <w:rsid w:val="0019421E"/>
    <w:rsid w:val="001B0AF2"/>
    <w:rsid w:val="001B1289"/>
    <w:rsid w:val="001B2E71"/>
    <w:rsid w:val="001B3EC2"/>
    <w:rsid w:val="001E454A"/>
    <w:rsid w:val="001E53B9"/>
    <w:rsid w:val="001F10F5"/>
    <w:rsid w:val="001F6D89"/>
    <w:rsid w:val="001F782C"/>
    <w:rsid w:val="00215164"/>
    <w:rsid w:val="0022010B"/>
    <w:rsid w:val="00224192"/>
    <w:rsid w:val="002248B7"/>
    <w:rsid w:val="00225261"/>
    <w:rsid w:val="00226EDB"/>
    <w:rsid w:val="002335D1"/>
    <w:rsid w:val="00236E11"/>
    <w:rsid w:val="002500ED"/>
    <w:rsid w:val="00251377"/>
    <w:rsid w:val="0025794A"/>
    <w:rsid w:val="002608A7"/>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937"/>
    <w:rsid w:val="00463A7C"/>
    <w:rsid w:val="00463FAB"/>
    <w:rsid w:val="0046714A"/>
    <w:rsid w:val="00471D77"/>
    <w:rsid w:val="00471E3E"/>
    <w:rsid w:val="00476A42"/>
    <w:rsid w:val="00476B3C"/>
    <w:rsid w:val="00484C3D"/>
    <w:rsid w:val="004874D9"/>
    <w:rsid w:val="0049315E"/>
    <w:rsid w:val="00493ED4"/>
    <w:rsid w:val="004A0416"/>
    <w:rsid w:val="004A2FDE"/>
    <w:rsid w:val="004A5136"/>
    <w:rsid w:val="004C1FEF"/>
    <w:rsid w:val="004D5547"/>
    <w:rsid w:val="004E12A5"/>
    <w:rsid w:val="004F0659"/>
    <w:rsid w:val="00504984"/>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5F69D7"/>
    <w:rsid w:val="006038C0"/>
    <w:rsid w:val="006114CD"/>
    <w:rsid w:val="0061314B"/>
    <w:rsid w:val="00645DF1"/>
    <w:rsid w:val="0066196A"/>
    <w:rsid w:val="0067745B"/>
    <w:rsid w:val="00682985"/>
    <w:rsid w:val="00690DE2"/>
    <w:rsid w:val="006951C8"/>
    <w:rsid w:val="006975A7"/>
    <w:rsid w:val="006A1895"/>
    <w:rsid w:val="006A6231"/>
    <w:rsid w:val="006C07BA"/>
    <w:rsid w:val="006D0B25"/>
    <w:rsid w:val="006D40A2"/>
    <w:rsid w:val="006D5671"/>
    <w:rsid w:val="006D6E95"/>
    <w:rsid w:val="006D7C88"/>
    <w:rsid w:val="006E03A5"/>
    <w:rsid w:val="006E1A71"/>
    <w:rsid w:val="006F26DB"/>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4B60"/>
    <w:rsid w:val="00804E5B"/>
    <w:rsid w:val="0082062E"/>
    <w:rsid w:val="0082154A"/>
    <w:rsid w:val="00821F22"/>
    <w:rsid w:val="0083478C"/>
    <w:rsid w:val="00855627"/>
    <w:rsid w:val="00874CF5"/>
    <w:rsid w:val="00875A4E"/>
    <w:rsid w:val="00893974"/>
    <w:rsid w:val="00894F54"/>
    <w:rsid w:val="008A73EE"/>
    <w:rsid w:val="008C299E"/>
    <w:rsid w:val="008C66C4"/>
    <w:rsid w:val="008D79C1"/>
    <w:rsid w:val="008F5C1F"/>
    <w:rsid w:val="009212AF"/>
    <w:rsid w:val="009217D8"/>
    <w:rsid w:val="00926B53"/>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56D"/>
    <w:rsid w:val="00AA775A"/>
    <w:rsid w:val="00AB0983"/>
    <w:rsid w:val="00AB1573"/>
    <w:rsid w:val="00AB29F8"/>
    <w:rsid w:val="00AB5E2C"/>
    <w:rsid w:val="00AC4E0F"/>
    <w:rsid w:val="00AD368C"/>
    <w:rsid w:val="00AD6E6F"/>
    <w:rsid w:val="00AD7909"/>
    <w:rsid w:val="00AE3826"/>
    <w:rsid w:val="00AF0B09"/>
    <w:rsid w:val="00B15695"/>
    <w:rsid w:val="00B22432"/>
    <w:rsid w:val="00B2286F"/>
    <w:rsid w:val="00B2541F"/>
    <w:rsid w:val="00B35AE1"/>
    <w:rsid w:val="00B4158E"/>
    <w:rsid w:val="00B45CF3"/>
    <w:rsid w:val="00B525EB"/>
    <w:rsid w:val="00B547B5"/>
    <w:rsid w:val="00B66999"/>
    <w:rsid w:val="00B7234C"/>
    <w:rsid w:val="00B726D6"/>
    <w:rsid w:val="00B731F7"/>
    <w:rsid w:val="00B92784"/>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B57E4"/>
    <w:rsid w:val="00CC107B"/>
    <w:rsid w:val="00CC5B65"/>
    <w:rsid w:val="00CD08FE"/>
    <w:rsid w:val="00CD1183"/>
    <w:rsid w:val="00CD6248"/>
    <w:rsid w:val="00CF31AE"/>
    <w:rsid w:val="00CF6876"/>
    <w:rsid w:val="00D049F0"/>
    <w:rsid w:val="00D0675D"/>
    <w:rsid w:val="00D06CA6"/>
    <w:rsid w:val="00D127D5"/>
    <w:rsid w:val="00D24CC3"/>
    <w:rsid w:val="00D2719C"/>
    <w:rsid w:val="00D33B6D"/>
    <w:rsid w:val="00D349DB"/>
    <w:rsid w:val="00D34D62"/>
    <w:rsid w:val="00D44216"/>
    <w:rsid w:val="00D509C4"/>
    <w:rsid w:val="00D50DD0"/>
    <w:rsid w:val="00D64F8B"/>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0178D"/>
    <w:rsid w:val="00E35E4D"/>
    <w:rsid w:val="00E46404"/>
    <w:rsid w:val="00E512B7"/>
    <w:rsid w:val="00E6232F"/>
    <w:rsid w:val="00E62E96"/>
    <w:rsid w:val="00E65438"/>
    <w:rsid w:val="00E71874"/>
    <w:rsid w:val="00E72044"/>
    <w:rsid w:val="00E724E0"/>
    <w:rsid w:val="00E74CDA"/>
    <w:rsid w:val="00E824DE"/>
    <w:rsid w:val="00E84ACF"/>
    <w:rsid w:val="00E85CA6"/>
    <w:rsid w:val="00E9234A"/>
    <w:rsid w:val="00EB11E6"/>
    <w:rsid w:val="00EC2157"/>
    <w:rsid w:val="00EC2438"/>
    <w:rsid w:val="00ED0295"/>
    <w:rsid w:val="00ED0D23"/>
    <w:rsid w:val="00ED1E35"/>
    <w:rsid w:val="00ED5912"/>
    <w:rsid w:val="00EE2E6D"/>
    <w:rsid w:val="00EE3044"/>
    <w:rsid w:val="00EE7CB4"/>
    <w:rsid w:val="00EF64DD"/>
    <w:rsid w:val="00F10505"/>
    <w:rsid w:val="00F10533"/>
    <w:rsid w:val="00F11C64"/>
    <w:rsid w:val="00F17D47"/>
    <w:rsid w:val="00F23684"/>
    <w:rsid w:val="00F34F3B"/>
    <w:rsid w:val="00F35411"/>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FAD2C87038709125FB716408E20DFD9F22432ED1732962733AB35CF1FABAi1b2I" TargetMode="External"/><Relationship Id="rId18" Type="http://schemas.openxmlformats.org/officeDocument/2006/relationships/hyperlink" Target="consultantplus://offline/ref=26383FAFED5836BA683A504BEB107442A1BA342FA7F392FD89DB5CF917D76B563B3C9F629AF14A07D5AA5D3E9774F61D9FA7C4AD22B8Q9H9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879FAD2C87038709125FB716408E20DFD9F22432ED1732962733AB35CF1FABA125CE5BB6577FDD26A625Bi8bEI" TargetMode="External"/><Relationship Id="rId17" Type="http://schemas.openxmlformats.org/officeDocument/2006/relationships/hyperlink" Target="consultantplus://offline/ref=99290DE5EB3A05F53C9F41C50624BE7B0DCBCEB43C9210606EF2F42F2FBB374E2A68636B74FFE7772B79DC4BE0Z97CI"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648ED46884C814FDA39F996E43011D5AC8BC4A233D68ECEDF360923A2LBm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79FAD2C87038709125FB716408E20DFD9F22432ED1732962733AB35CF1FABA125CE5BB6577FDD26A6556i8b5I" TargetMode="External"/><Relationship Id="rId5" Type="http://schemas.openxmlformats.org/officeDocument/2006/relationships/settings" Target="settings.xml"/><Relationship Id="rId15" Type="http://schemas.openxmlformats.org/officeDocument/2006/relationships/hyperlink" Target="consultantplus://offline/ref=F54625E582A468106ED48AD6FACC5997BED90450C936A565BCC39D5F8DB2A188445289E3C49C163CB98D04A89E2BE7FEEF3D0ED754821386A8Y6I" TargetMode="External"/><Relationship Id="rId23" Type="http://schemas.openxmlformats.org/officeDocument/2006/relationships/theme" Target="theme/theme1.xml"/><Relationship Id="rId10" Type="http://schemas.openxmlformats.org/officeDocument/2006/relationships/hyperlink" Target="consultantplus://offline/ref=8879FAD2C87038709125E57C7264BC09FA967E472ED0717D3C2C61EE0BF8F0ED5513BCF9217AF9D6i6b3I" TargetMode="External"/><Relationship Id="rId19"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consultantplus://offline/ref=8879FAD2C87038709125E57C7264BC09FA967E472ED0717D3C2C61EE0BF8F0ED5513BCF9217AFFD0i6bFI" TargetMode="External"/><Relationship Id="rId14" Type="http://schemas.openxmlformats.org/officeDocument/2006/relationships/hyperlink" Target="consultantplus://offline/ref=2EEEE81144960198971E76620CF6D5C465B2D67C87CE8D80072A29ABAC95068D6B08C777C975592D972BD5CAE095806AD5035793A462BD80a9x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FC87-E4B7-42BC-AD28-455462B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3691</Words>
  <Characters>21041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25</cp:revision>
  <cp:lastPrinted>2020-10-30T08:26:00Z</cp:lastPrinted>
  <dcterms:created xsi:type="dcterms:W3CDTF">2020-10-30T08:07:00Z</dcterms:created>
  <dcterms:modified xsi:type="dcterms:W3CDTF">2021-12-20T09:02:00Z</dcterms:modified>
</cp:coreProperties>
</file>