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9F" w:rsidRPr="00DF6C9F" w:rsidRDefault="00DF6C9F" w:rsidP="00DF6C9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471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F6C9F" w:rsidRPr="00DF6C9F" w:rsidRDefault="00DF6C9F" w:rsidP="00DF6C9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A61" w:rsidRPr="000E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девятнадцатой 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сессии Совета муниципальног</w:t>
      </w:r>
      <w:bookmarkStart w:id="0" w:name="_GoBack"/>
      <w:bookmarkEnd w:id="0"/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городского округа «Усинск» четвертого созыва</w:t>
      </w:r>
    </w:p>
    <w:p w:rsidR="00DF6C9F" w:rsidRPr="00DF6C9F" w:rsidRDefault="006F093D" w:rsidP="00DF6C9F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</w:t>
      </w:r>
      <w:r w:rsidR="00DF6C9F"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276"/>
        <w:gridCol w:w="708"/>
        <w:gridCol w:w="1560"/>
        <w:gridCol w:w="1559"/>
      </w:tblGrid>
      <w:tr w:rsidR="006471EB" w:rsidRPr="006471EB" w:rsidTr="006471EB">
        <w:trPr>
          <w:trHeight w:val="1831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РАСПРЕДЕЛЕНИЕ БЮДЖЕТНЫХ АССИГНОВАНИЙ ПО ЦЕЛЕВЫМ СТАТЬЯМ (МУНИЦИПАЛЬНЫМ ПРОГРАММАМ МО ГО "УСИНСК" И НЕПРОГРАММНЫМ НАПРАВЛЕНИЯМ ДЕЯТЕЛЬНОСТИ), ГРУППАМ ВИДОВ РАСХОДОВ КЛАССИФИКАЦИИ РАСХОДОВ БЮДЖЕТОВ НА ПЛАНОВЫЙ ПЕРИОД 2015 И 2016 ГОДОВ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 (тыс. рублей)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2016 год</w:t>
            </w:r>
          </w:p>
        </w:tc>
      </w:tr>
      <w:tr w:rsidR="006471EB" w:rsidRPr="006471EB" w:rsidTr="006471EB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2 451 872,6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2 574 258,2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3 234,0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"Развитие внутреннего и въездного туризма на территории муниципального образования городского округа Усинск"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875,0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Содействие в реализации мероприятий, направленных на развитие туризма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825,0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825,0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Содействие в продвижении туристского продукта муниципального образования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2 359,0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2 229,0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2 229,0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</w:t>
            </w:r>
          </w:p>
        </w:tc>
      </w:tr>
      <w:tr w:rsidR="006471EB" w:rsidRPr="006471EB" w:rsidTr="006471EB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«Усинск» в 2014-2016 годах и на плановый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182 449,9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205 457,5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3 815,6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3 815,6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3 815,6</w:t>
            </w:r>
          </w:p>
        </w:tc>
      </w:tr>
      <w:tr w:rsidR="006471EB" w:rsidRPr="006471EB" w:rsidTr="006471EB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4 053,0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1 600,0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1 600,0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 сетей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 систем тепло- и водоснабжения на территории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1 783,0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1 783,0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 объектов и муниципальных учреждений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6471EB" w:rsidRPr="006471EB" w:rsidTr="006471EB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гг.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136 913,9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154 191,6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70 431,5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66 661,6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70 431,5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66 661,6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Капитальный и текущий ремонт муниципального жилищного фонда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капитального  ремонта многоквартирных жилых домов на территории МО ГО "Усинск"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10 287,7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10 287,7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8 676,2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8 676,2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26 000,6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20 480,0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5 520,6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выполнения мероприятий в сфере жилищно-коммунального хозяйства и благоустройства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27 301,6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23 194,4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23 266,5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3 915,1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6471EB" w:rsidRPr="006471EB" w:rsidTr="006471EB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9 199,7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9 199,7</w:t>
            </w:r>
          </w:p>
        </w:tc>
      </w:tr>
      <w:tr w:rsidR="006471EB" w:rsidRPr="006471EB" w:rsidTr="004D3CD5">
        <w:trPr>
          <w:trHeight w:val="2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64,2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59,1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5,1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до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26 741,6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4 587,7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2 015,7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2 572,0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Водоохранные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10 785,0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10 785,0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фонтанов и системы фильтрации воды в учреждениях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368,9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368,9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счет субсидии на софинансирование объектов капитального строительства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11 000,0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11 000,0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1 283,3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 средств бюджета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1 283,3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1 283,3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"Строительство объектов социальной сферы на территории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10 132,5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внутрипоселковых газораспределительных сетей для обеспечения попутным газом сельских населенных пунктов в с.Колва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инженерных сетей  для участков, предоставляемых многодетным семьям под индивидуальное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10 052,7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10 052,7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5 239,9</w:t>
            </w:r>
          </w:p>
        </w:tc>
      </w:tr>
      <w:tr w:rsidR="006471EB" w:rsidRPr="006471EB" w:rsidTr="006471EB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средств, поступающих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1 005,0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1 005,0</w:t>
            </w:r>
          </w:p>
        </w:tc>
      </w:tr>
      <w:tr w:rsidR="006471EB" w:rsidRPr="006471EB" w:rsidTr="006471EB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за счет субвенции бюджетам городских округов на обеспечение жильем отдельных категорий граждан, установленных ФЗ от 12 января 1995 года №5-ФЗ "О ветеранах" и от 24 ноября 1995 года №181-ФЗ "О социальной защите инвалидов в РФ", за счет средств, поступающих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1 527,8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1 527,8</w:t>
            </w:r>
          </w:p>
        </w:tc>
      </w:tr>
      <w:tr w:rsidR="006471EB" w:rsidRPr="006471EB" w:rsidTr="006471EB">
        <w:trPr>
          <w:trHeight w:val="3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 - сирот и детей, оставшихся без попечения родителей, жилыми помещениями 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2 641,3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2 641,3</w:t>
            </w:r>
          </w:p>
        </w:tc>
      </w:tr>
      <w:tr w:rsidR="006471EB" w:rsidRPr="006471EB" w:rsidTr="006471EB">
        <w:trPr>
          <w:trHeight w:val="35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специализированного  муниципального 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35,9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6471EB" w:rsidRPr="006471EB" w:rsidTr="006471EB">
        <w:trPr>
          <w:trHeight w:val="28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за счет субвенции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29,9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29,2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системы в 2014-2016 годах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66 078,9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60 292,7</w:t>
            </w:r>
          </w:p>
        </w:tc>
      </w:tr>
      <w:tr w:rsidR="006471EB" w:rsidRPr="006471EB" w:rsidTr="006471EB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24 588,9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23 189,6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18 461,9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19 061,6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18 461,9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19 061,6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мостовых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объектов дорожного хозяйства и улично-дорожной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4 128,0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4 128,0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на территории муниципального образования городского округа "Усинск" 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5 239,9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5 154,9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5 154,9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"Транспортное обслуживание населения в границах МО ГО "Усинск"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36 300,1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31 863,2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23 713,2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23 713,2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1 400,0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1 400,0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450,0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выполнение внутримуниципальных пассажирских перевозок воздушным транспортом в труднодоступные пункты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33 765,2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29 775,2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17 775,0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17 739,0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15 739,0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12 000,2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сельхозтоваропроизводителям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12 000,2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12 000,2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2014 – 2016 годах 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1 367 827,6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1 408 283,2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системы профориентации и психологической поддержки обучающихся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развития системы профориентации 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470,0</w:t>
            </w:r>
          </w:p>
        </w:tc>
      </w:tr>
      <w:tr w:rsidR="006471EB" w:rsidRPr="006471EB" w:rsidTr="006471EB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«Модернизация сети образовательных организаций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24 667,5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24 667,5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доступности общего (дошкольного, начального, основного, среднего) 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44,5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44,5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инфраструктуры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17 436,7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17 436,7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17 436,7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17 436,7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выявления и поддержки одаренных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1 161,5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1 006,5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Развитие кадрового потенциала системы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730,0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общего (дошкольного, начального, основного, среднего) 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4 501,9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4 501,9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 итоговой аттестации учащихся 9, 11(12)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муниципальных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330,9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330,9</w:t>
            </w:r>
          </w:p>
        </w:tc>
      </w:tr>
      <w:tr w:rsidR="006471EB" w:rsidRPr="006471EB" w:rsidTr="006471EB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"Организация отдыха, оздоровления и занятости детей и подростков  муниципального образования городского округа «Усинск»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12 624,6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процесса оздоровления и отдыха детей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9 578,8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9 578,8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трудоустройства несовершеннолетних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1 012,4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1 012,4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мероприятия по организации оздоровительной кампании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2 033,4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2 033,4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"Молодежь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4 447,5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и поддержка талантливой молодёжи и продвижение продуктов её научной и инновационной деятельности, поддержка детских, молодёжных социальных инициатив и предпринимательского потенциала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4 042,5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1 054,5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2 850,0</w:t>
            </w:r>
          </w:p>
        </w:tc>
      </w:tr>
      <w:tr w:rsidR="006471EB" w:rsidRPr="006471EB" w:rsidTr="006471EB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мероприятий по воспитанию у молодёжи гражданской ответственности, формированию культуры межнациональных и межконфессиональных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145,0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Содействие молодым людям в проявлении своей активности в общественной жизни и освоении навыков самореализации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136,0</w:t>
            </w:r>
          </w:p>
        </w:tc>
      </w:tr>
      <w:tr w:rsidR="006471EB" w:rsidRPr="006471EB" w:rsidTr="006471EB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Укрепление материально-технической и методической базы учреждений и организаций для реализации государственной молодёжной политики на территории МО ГО «Усинск»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6471EB" w:rsidRPr="006471EB" w:rsidTr="006471EB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«Патриотическое воспитание граждан на территории муниципального образования городского округа «Усинск» на 2014-2016 годы и на период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развития системы патриотического  воспитания граждан на территории МО ГО «Усинск»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75,0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  <w:tr w:rsidR="006471EB" w:rsidRPr="006471EB" w:rsidTr="006471EB">
        <w:trPr>
          <w:trHeight w:val="20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повышения качества патриотического воспитания среди обучающихся и молодежи, активное привлечение к участию в патриотическом движении молодого поколения, проживающего на территории МО ГО «Усинск»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329,4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229,4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работы по допризывной подготовке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570,6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116,7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204,9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фотовыставок, акций, марафонов, патриотических десантов, посвященные памятным датам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системы общего и дополнительного образования в 2014 – 2020 г.г."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1 324 503,0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1 364 858,6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присмотра и ухода за детьми, включая организацию их питания и режима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38 662,3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49 314,5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38 662,3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49 314,5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81 900,9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103 198,5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81 900,9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103 198,5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дополнительного 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64 382,1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64 382,1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47 747,5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47 747,5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41 067,0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41 067,0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6 680,5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обязательство по гарантиям и компенсациям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8 596,1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8 596,1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Функционирование аппарата Управления образования администрации МО ГО «Усинск»;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05 6 4401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22 663,3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05 6 4401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22 663,3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счет субвенции бюджетам городских округов на реализацию муниципальными дошкольными и общеобразовательными организациями в Республике Коми образовательных программ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1 015 990,9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1 015 990,9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1 015 990,9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1 015 990,9</w:t>
            </w:r>
          </w:p>
        </w:tc>
      </w:tr>
      <w:tr w:rsidR="006471EB" w:rsidRPr="006471EB" w:rsidTr="006471EB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выплату компенсации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 за счёт средств республиканского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22 335,0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22 335,0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22 335,0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22 335,0</w:t>
            </w:r>
          </w:p>
        </w:tc>
      </w:tr>
      <w:tr w:rsidR="006471EB" w:rsidRPr="006471EB" w:rsidTr="006471EB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межбюджетных трансфертов на организацию питания обучающихся 1-4 классов в муниципальных образовательных учреждениях Республики Коми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30 630,7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30 630,7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30 630,7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30 630,7</w:t>
            </w:r>
          </w:p>
        </w:tc>
      </w:tr>
      <w:tr w:rsidR="006471EB" w:rsidRPr="006471EB" w:rsidTr="006471EB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"Сохранение и развитие культуры и искусства в муниципальном образовании городского округа "Усинск" в 2014-2016 годах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233 768,1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267 361,2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61 891,1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70 267,8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61 891,1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70 267,8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69 440,4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85 094,3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69 440,4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85 094,3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7 727,8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10 080,4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7 727,8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10 080,4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деятельности музея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11 183,0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11 183,0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38 998,3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44 761,3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38 998,3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44 761,3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26 963,4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26 510,5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452,9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3 237,5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801,0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2 436,5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3 041,8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2 361,8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 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Аттестация рабочих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документальных фондов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869,3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869,3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художественных и творческих выставок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Внедрение информационных технологий в рамках реализации концепции информатизации сферы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Приобретение специального оборудования, музыкальных инструментов для оснащения муниципальных учреждений сферы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8 470,6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8 100,1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370,5</w:t>
            </w:r>
          </w:p>
        </w:tc>
      </w:tr>
      <w:tr w:rsidR="006471EB" w:rsidRPr="006471EB" w:rsidTr="006471EB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комплектование документных фондов муниципальных библиотек в Республике Коми, за счет средств, поступающих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124,3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124,3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414,1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414,1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комплектование документных фондов муниципальных библиотек  в Республике Коми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169,3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169,3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146 963,5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162 755,1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Совершенствование системы предоставление услуг по дополнительному образованию детей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94 415,2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105 153,9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94 415,2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105 153,9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системы предоставление спортивных объектов для занятий населения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32 999,7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34 737,6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32 999,7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34 737,6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для занятия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5 344,0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5 344,0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4 930,1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1 145,0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3 730,1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231,0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физической культуры и спорта, как составляющей здорового образа жизни на территории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предоставления гарантий и компенсаций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1 595,0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1 455,0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10 583,5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9 374,8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1 208,7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«Усинск» в 2014-2016 г.г."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124 165,4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121 548,1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9 264,1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9 264,1</w:t>
            </w:r>
          </w:p>
        </w:tc>
      </w:tr>
      <w:tr w:rsidR="006471EB" w:rsidRPr="006471EB" w:rsidTr="006471EB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«Усинск» на 2014-2016 г.г."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35 393,5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33 661,5</w:t>
            </w:r>
          </w:p>
        </w:tc>
      </w:tr>
      <w:tr w:rsidR="006471EB" w:rsidRPr="006471EB" w:rsidTr="006471EB">
        <w:trPr>
          <w:trHeight w:val="10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4 285,0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4 275,0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МО ГО «Усинск»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6 582,2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6 082,2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6471EB" w:rsidRPr="006471EB" w:rsidTr="006471EB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выполнения подпрограммы "Управление и распоряжение муниципальным имуществом муниципального образования городского округа «Усинск»"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20 536,3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20 536,3</w:t>
            </w:r>
          </w:p>
        </w:tc>
      </w:tr>
      <w:tr w:rsidR="006471EB" w:rsidRPr="006471EB" w:rsidTr="006471EB">
        <w:trPr>
          <w:trHeight w:val="18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18 234,6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2 301,7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67 287,0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66 055,6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45 533,5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44 302,1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45 533,5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44 302,1</w:t>
            </w:r>
          </w:p>
        </w:tc>
      </w:tr>
      <w:tr w:rsidR="006471EB" w:rsidRPr="006471EB" w:rsidTr="006471EB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финуправления АМО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21 753,5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19 751,8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1 994,6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7,1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"Кадры" на территории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10 454,7</w:t>
            </w:r>
          </w:p>
        </w:tc>
      </w:tr>
      <w:tr w:rsidR="006471EB" w:rsidRPr="006471EB" w:rsidTr="006471EB">
        <w:trPr>
          <w:trHeight w:val="1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Возмещение затрат на обучение студентов по приоритетным направлениям экономики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6471EB" w:rsidRPr="006471EB" w:rsidTr="006471EB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 форме обучения в соответствии с договорами с администрацией МО ГО «Усинск» и студентом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9 654,7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9 654,7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2 112,2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1 411,8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1 411,8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51 356,4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29 352,2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и обеспечение деятельности Управления ГО и ЧС администрации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14 456,6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13 390,0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1 066,6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6 714,0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4 734,8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2 639,7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2 095,1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электрооборудования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1 568,2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240,2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1 328,0</w:t>
            </w:r>
          </w:p>
        </w:tc>
      </w:tr>
      <w:tr w:rsidR="006471EB" w:rsidRPr="006471EB" w:rsidTr="006471EB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обучения сотрудников, ответственных за пожарную безопасность, страхования жизни и стимулирования добровольных пожарных ДПО (в т.ч. Участие населения в борьбе с пожарами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138,1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138,1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противопожарную защиту муниципальных учреждений культуры муниципальных образований Республики Коми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272,9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272,9</w:t>
            </w:r>
          </w:p>
        </w:tc>
      </w:tr>
      <w:tr w:rsidR="006471EB" w:rsidRPr="006471EB" w:rsidTr="006471EB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безопасности людей на водный объектах, расположенных на территории 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"Укрепление правопорядка и общественной безопасности на территории муниципального образования городского округа Усинск"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4 938,5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26,5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26,5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общественных местах и на улицах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2 035,0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1 975,0</w:t>
            </w:r>
          </w:p>
        </w:tc>
      </w:tr>
      <w:tr w:rsidR="006471EB" w:rsidRPr="006471EB" w:rsidTr="006471EB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2 984,1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мероприятий по ликвидации и рекультивации объектов размещения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2 041,1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2 041,1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943,0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943,0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счет субсидии на софинансирование объектов капитального строительства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09 4 7234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09 4 7234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МО ГО "Усинск"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18 063,8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16 730,0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"Дополнительная социальная поддержка в муниципальном образовании городского округа 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16 404,2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16 177,0</w:t>
            </w:r>
          </w:p>
        </w:tc>
      </w:tr>
      <w:tr w:rsidR="006471EB" w:rsidRPr="006471EB" w:rsidTr="006471EB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Смягчение негативных последствий социального неравенства путём предоставления отдельным категориям граждан дополнительных мер социальной поддержки с учетом их возраста, статуса, состояния доходов, жилищно-бытовых и других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3 815,5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610,0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3 205,5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9 041,5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9 041,5</w:t>
            </w:r>
          </w:p>
        </w:tc>
      </w:tr>
      <w:tr w:rsidR="006471EB" w:rsidRPr="006471EB" w:rsidTr="006471E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вовлечению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3 260,0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3 260,0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мероприятий, направленных на профилактику социально-значимых заболеваний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"Доступная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553,0</w:t>
            </w:r>
          </w:p>
        </w:tc>
      </w:tr>
      <w:tr w:rsidR="006471EB" w:rsidRPr="006471EB" w:rsidTr="006471EB">
        <w:trPr>
          <w:trHeight w:val="11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223 149,8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269 469,0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227,4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227,4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18 430,1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26 325,6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17 521,1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25 368,6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957,0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3 410,1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3 410,1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обеспечению деятельности 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3 864,3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2 565,4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1 295,9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1 181,0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1 181,0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Аудиторы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2 105,5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2 105,5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2 636,3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2 154,6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480,7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105 170,1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105 995,1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90 546,5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90 746,5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14 588,6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15 213,6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Территориальные органы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33 812,5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33 803,1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27 232,8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27 227,8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6 524,3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  <w:tr w:rsidR="006471EB" w:rsidRPr="006471EB" w:rsidTr="006471EB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129,1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129,1</w:t>
            </w:r>
          </w:p>
        </w:tc>
      </w:tr>
      <w:tr w:rsidR="006471EB" w:rsidRPr="006471EB" w:rsidTr="006471EB">
        <w:trPr>
          <w:trHeight w:val="5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593,7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592,0</w:t>
            </w:r>
          </w:p>
        </w:tc>
      </w:tr>
      <w:tr w:rsidR="006471EB" w:rsidRPr="006471EB" w:rsidTr="006471E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1,7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3 000,0</w:t>
            </w:r>
          </w:p>
        </w:tc>
      </w:tr>
      <w:tr w:rsidR="006471EB" w:rsidRPr="006471EB" w:rsidTr="006471E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 администрации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</w:t>
            </w:r>
          </w:p>
        </w:tc>
      </w:tr>
      <w:tr w:rsidR="006471EB" w:rsidRPr="006471EB" w:rsidTr="006471EB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99 9 9999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48 765,6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86 197,8</w:t>
            </w:r>
          </w:p>
        </w:tc>
      </w:tr>
      <w:tr w:rsidR="006471EB" w:rsidRPr="006471EB" w:rsidTr="006471E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99 9 9999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48 765,6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EB" w:rsidRPr="006471EB" w:rsidRDefault="006471EB" w:rsidP="0064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86 197,8</w:t>
            </w:r>
          </w:p>
        </w:tc>
      </w:tr>
    </w:tbl>
    <w:p w:rsidR="006F093D" w:rsidRDefault="006F093D"/>
    <w:sectPr w:rsidR="006F093D" w:rsidSect="00767FFE">
      <w:headerReference w:type="default" r:id="rId7"/>
      <w:pgSz w:w="11906" w:h="16838"/>
      <w:pgMar w:top="113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EB" w:rsidRDefault="006471EB" w:rsidP="00767FFE">
      <w:pPr>
        <w:spacing w:after="0" w:line="240" w:lineRule="auto"/>
      </w:pPr>
      <w:r>
        <w:separator/>
      </w:r>
    </w:p>
  </w:endnote>
  <w:endnote w:type="continuationSeparator" w:id="0">
    <w:p w:rsidR="006471EB" w:rsidRDefault="006471EB" w:rsidP="0076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EB" w:rsidRDefault="006471EB" w:rsidP="00767FFE">
      <w:pPr>
        <w:spacing w:after="0" w:line="240" w:lineRule="auto"/>
      </w:pPr>
      <w:r>
        <w:separator/>
      </w:r>
    </w:p>
  </w:footnote>
  <w:footnote w:type="continuationSeparator" w:id="0">
    <w:p w:rsidR="006471EB" w:rsidRDefault="006471EB" w:rsidP="0076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068494"/>
      <w:docPartObj>
        <w:docPartGallery w:val="Page Numbers (Top of Page)"/>
        <w:docPartUnique/>
      </w:docPartObj>
    </w:sdtPr>
    <w:sdtEndPr/>
    <w:sdtContent>
      <w:p w:rsidR="006471EB" w:rsidRDefault="006471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A61">
          <w:rPr>
            <w:noProof/>
          </w:rPr>
          <w:t>27</w:t>
        </w:r>
        <w:r>
          <w:fldChar w:fldCharType="end"/>
        </w:r>
      </w:p>
    </w:sdtContent>
  </w:sdt>
  <w:p w:rsidR="006471EB" w:rsidRDefault="006471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9F"/>
    <w:rsid w:val="000E2A61"/>
    <w:rsid w:val="001E0F50"/>
    <w:rsid w:val="002B440C"/>
    <w:rsid w:val="004D3CD5"/>
    <w:rsid w:val="006471EB"/>
    <w:rsid w:val="006F093D"/>
    <w:rsid w:val="00765C47"/>
    <w:rsid w:val="00767FFE"/>
    <w:rsid w:val="008500DF"/>
    <w:rsid w:val="00A6027D"/>
    <w:rsid w:val="00B007D1"/>
    <w:rsid w:val="00B3010E"/>
    <w:rsid w:val="00B600F9"/>
    <w:rsid w:val="00B90608"/>
    <w:rsid w:val="00D23414"/>
    <w:rsid w:val="00DF6C9F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C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6C9F"/>
    <w:rPr>
      <w:color w:val="800080"/>
      <w:u w:val="single"/>
    </w:rPr>
  </w:style>
  <w:style w:type="paragraph" w:customStyle="1" w:styleId="xl65">
    <w:name w:val="xl65"/>
    <w:basedOn w:val="a"/>
    <w:rsid w:val="00DF6C9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C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F6C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F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F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F6C9F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C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C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C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F6C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F6C9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6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FFE"/>
  </w:style>
  <w:style w:type="paragraph" w:styleId="a7">
    <w:name w:val="footer"/>
    <w:basedOn w:val="a"/>
    <w:link w:val="a8"/>
    <w:uiPriority w:val="99"/>
    <w:unhideWhenUsed/>
    <w:rsid w:val="0076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FFE"/>
  </w:style>
  <w:style w:type="paragraph" w:styleId="a9">
    <w:name w:val="Balloon Text"/>
    <w:basedOn w:val="a"/>
    <w:link w:val="aa"/>
    <w:uiPriority w:val="99"/>
    <w:semiHidden/>
    <w:unhideWhenUsed/>
    <w:rsid w:val="000E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C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6C9F"/>
    <w:rPr>
      <w:color w:val="800080"/>
      <w:u w:val="single"/>
    </w:rPr>
  </w:style>
  <w:style w:type="paragraph" w:customStyle="1" w:styleId="xl65">
    <w:name w:val="xl65"/>
    <w:basedOn w:val="a"/>
    <w:rsid w:val="00DF6C9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C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F6C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F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F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F6C9F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C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C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C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F6C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F6C9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6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FFE"/>
  </w:style>
  <w:style w:type="paragraph" w:styleId="a7">
    <w:name w:val="footer"/>
    <w:basedOn w:val="a"/>
    <w:link w:val="a8"/>
    <w:uiPriority w:val="99"/>
    <w:unhideWhenUsed/>
    <w:rsid w:val="0076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FFE"/>
  </w:style>
  <w:style w:type="paragraph" w:styleId="a9">
    <w:name w:val="Balloon Text"/>
    <w:basedOn w:val="a"/>
    <w:link w:val="aa"/>
    <w:uiPriority w:val="99"/>
    <w:semiHidden/>
    <w:unhideWhenUsed/>
    <w:rsid w:val="000E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27</Pages>
  <Words>7186</Words>
  <Characters>40965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11</cp:revision>
  <cp:lastPrinted>2014-06-02T12:03:00Z</cp:lastPrinted>
  <dcterms:created xsi:type="dcterms:W3CDTF">2014-04-22T06:37:00Z</dcterms:created>
  <dcterms:modified xsi:type="dcterms:W3CDTF">2014-06-02T12:03:00Z</dcterms:modified>
</cp:coreProperties>
</file>