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bookmarkStart w:id="0" w:name="_GoBack"/>
      <w:bookmarkEnd w:id="0"/>
    </w:p>
    <w:p w:rsidR="00F86EBD" w:rsidRPr="00F86EBD" w:rsidRDefault="00456824" w:rsidP="00BA0482">
      <w:pPr>
        <w:tabs>
          <w:tab w:val="left" w:pos="407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824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456824">
        <w:rPr>
          <w:rFonts w:ascii="Times New Roman" w:hAnsi="Times New Roman"/>
          <w:sz w:val="28"/>
          <w:szCs w:val="28"/>
        </w:rPr>
        <w:t>шестой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456824">
        <w:rPr>
          <w:rFonts w:ascii="Times New Roman" w:hAnsi="Times New Roman"/>
          <w:sz w:val="28"/>
          <w:szCs w:val="28"/>
        </w:rPr>
        <w:t>09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456824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0482" w:rsidRPr="00BA0482" w:rsidRDefault="00456824" w:rsidP="00BA048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82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22 июля 2008 </w:t>
      </w:r>
      <w:r w:rsidR="001E1E7C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456824">
        <w:rPr>
          <w:rFonts w:ascii="Times New Roman" w:eastAsia="Times New Roman" w:hAnsi="Times New Roman"/>
          <w:sz w:val="28"/>
          <w:szCs w:val="28"/>
          <w:lang w:eastAsia="ru-RU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 w:rsidR="001E1E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56824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</w:t>
      </w:r>
      <w:proofErr w:type="gramStart"/>
      <w:r w:rsidRPr="00456824">
        <w:rPr>
          <w:rFonts w:ascii="Times New Roman" w:eastAsia="Times New Roman" w:hAnsi="Times New Roman"/>
          <w:sz w:val="28"/>
          <w:szCs w:val="28"/>
          <w:lang w:eastAsia="ru-RU"/>
        </w:rPr>
        <w:t>«О развитии малого и среднего предпринимательства в Российской Федерации», решением Совета муниципального образования городского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</w:t>
      </w:r>
      <w:r w:rsidR="001E1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824">
        <w:rPr>
          <w:rFonts w:ascii="Times New Roman" w:eastAsia="Times New Roman" w:hAnsi="Times New Roman"/>
          <w:sz w:val="28"/>
          <w:szCs w:val="28"/>
          <w:lang w:eastAsia="ru-RU"/>
        </w:rPr>
        <w:t xml:space="preserve">53 Устава муниципального образования городского округа «Усинск», Совет муниципального образования городского округа «Усинск»          </w:t>
      </w:r>
      <w:proofErr w:type="gramEnd"/>
    </w:p>
    <w:p w:rsidR="004D269F" w:rsidRDefault="004D269F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4D269F" w:rsidRPr="00BA0482" w:rsidRDefault="004D269F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Pr="00BA0482" w:rsidRDefault="00BA0482" w:rsidP="00BA04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6824" w:rsidRPr="0045682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 </w:t>
      </w:r>
      <w:r w:rsidR="00456824" w:rsidRPr="004568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Индивидуальным предпринимателем </w:t>
      </w:r>
      <w:proofErr w:type="spellStart"/>
      <w:r w:rsidR="00456824" w:rsidRPr="00456824">
        <w:rPr>
          <w:rFonts w:ascii="Times New Roman" w:eastAsia="Times New Roman" w:hAnsi="Times New Roman"/>
          <w:sz w:val="28"/>
          <w:szCs w:val="28"/>
          <w:lang w:eastAsia="ru-RU"/>
        </w:rPr>
        <w:t>Гаевой</w:t>
      </w:r>
      <w:proofErr w:type="spellEnd"/>
      <w:r w:rsidR="00456824" w:rsidRPr="00456824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Еленой Егоровной преимущественного права на приобретение арендуемого муниципального недвижимого имущества согласно приложению.</w:t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0482" w:rsidRPr="00BA0482" w:rsidRDefault="00295ED4" w:rsidP="00BA04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5ED4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5ED4" w:rsidRDefault="00BA0482" w:rsidP="00BA04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5ED4" w:rsidRP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295ED4" w:rsidRPr="00295ED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95ED4" w:rsidRP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0482" w:rsidRPr="00BA0482" w:rsidRDefault="00295ED4" w:rsidP="00295ED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95ED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4D269F" w:rsidRPr="005D4558" w:rsidRDefault="004D269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295ED4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>97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4D269F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шестой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09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197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C90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Pr="00C903F6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03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приватизации муниципального имущества </w:t>
      </w:r>
    </w:p>
    <w:p w:rsidR="00CE6D60" w:rsidRPr="00CE6D60" w:rsidRDefault="00CE6D60" w:rsidP="00295ED4">
      <w:pPr>
        <w:tabs>
          <w:tab w:val="left" w:pos="279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4"/>
      </w:tblGrid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Помещение, назначение: нежилое, этаж: 1, кадастровый номер 11:15:0102013:2430</w:t>
            </w:r>
          </w:p>
        </w:tc>
      </w:tr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Нефтяников, д. 52, пом.40</w:t>
            </w:r>
          </w:p>
        </w:tc>
      </w:tr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здание, стены, перегородки панельные, год постройки 1980</w:t>
            </w:r>
          </w:p>
        </w:tc>
      </w:tr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63,2</w:t>
            </w:r>
          </w:p>
        </w:tc>
      </w:tr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 11:00:00:000 778 612</w:t>
            </w:r>
          </w:p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Право муниципальной собственности зарегистрировано в Федеральной службе государственной регистрации, кадастра и картографии, о чем в Едином государственном реестре прав на недвижимое имущество и сделок с ним сделана запись регистрации № 11-11/015-11/012/005/2016-1172/1 от 24.03.2016</w:t>
            </w:r>
          </w:p>
        </w:tc>
      </w:tr>
      <w:tr w:rsidR="00295ED4" w:rsidRPr="00295ED4" w:rsidTr="001E1E7C">
        <w:trPr>
          <w:trHeight w:val="331"/>
        </w:trPr>
        <w:tc>
          <w:tcPr>
            <w:tcW w:w="3969" w:type="dxa"/>
          </w:tcPr>
          <w:p w:rsidR="005F2D1D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3 394 169,27 рублей</w:t>
            </w:r>
          </w:p>
        </w:tc>
      </w:tr>
      <w:tr w:rsidR="00295ED4" w:rsidRPr="00295ED4" w:rsidTr="001E1E7C">
        <w:trPr>
          <w:trHeight w:val="748"/>
        </w:trPr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Гаева</w:t>
            </w:r>
            <w:proofErr w:type="spellEnd"/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Егоровна является субъектом малого и среднего предпринимательства</w:t>
            </w:r>
          </w:p>
        </w:tc>
      </w:tr>
      <w:tr w:rsidR="00295ED4" w:rsidRPr="00295ED4" w:rsidTr="001E1E7C">
        <w:trPr>
          <w:trHeight w:val="478"/>
        </w:trPr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      </w:r>
          </w:p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295ED4" w:rsidRPr="00295ED4" w:rsidTr="001E1E7C">
        <w:trPr>
          <w:trHeight w:val="457"/>
        </w:trPr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«Правовой центр судебной экспертизы.</w:t>
            </w:r>
          </w:p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на 30.04.2021 –                 3 293 141 (три миллиона двести девяносто три тысячи сто сорок один)  рубль 00 копеек без учета НДС</w:t>
            </w:r>
          </w:p>
        </w:tc>
      </w:tr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3 293 141 (три миллиона двести девяносто три тысячи сто сорок один) рублей 00 копеек без учета НДС</w:t>
            </w:r>
          </w:p>
        </w:tc>
      </w:tr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295ED4" w:rsidRPr="00295ED4" w:rsidTr="001E1E7C">
        <w:tc>
          <w:tcPr>
            <w:tcW w:w="3969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954" w:type="dxa"/>
          </w:tcPr>
          <w:p w:rsidR="00295ED4" w:rsidRPr="00295ED4" w:rsidRDefault="00295ED4" w:rsidP="00C90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CE6D60" w:rsidRP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3657A9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93" w:rsidRDefault="00D53393" w:rsidP="009703C7">
      <w:pPr>
        <w:spacing w:after="0" w:line="240" w:lineRule="auto"/>
      </w:pPr>
      <w:r>
        <w:separator/>
      </w:r>
    </w:p>
  </w:endnote>
  <w:endnote w:type="continuationSeparator" w:id="0">
    <w:p w:rsidR="00D53393" w:rsidRDefault="00D5339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93" w:rsidRDefault="00D53393" w:rsidP="009703C7">
      <w:pPr>
        <w:spacing w:after="0" w:line="240" w:lineRule="auto"/>
      </w:pPr>
      <w:r>
        <w:separator/>
      </w:r>
    </w:p>
  </w:footnote>
  <w:footnote w:type="continuationSeparator" w:id="0">
    <w:p w:rsidR="00D53393" w:rsidRDefault="00D5339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ACC">
          <w:rPr>
            <w:noProof/>
          </w:rPr>
          <w:t>4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C5ACC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1E7C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5ED4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56824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C1FEF"/>
    <w:rsid w:val="004D269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2944"/>
    <w:rsid w:val="005F2D1D"/>
    <w:rsid w:val="005F4EB5"/>
    <w:rsid w:val="006038C0"/>
    <w:rsid w:val="006114CD"/>
    <w:rsid w:val="00611A83"/>
    <w:rsid w:val="0061314B"/>
    <w:rsid w:val="00636E97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3F6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53393"/>
    <w:rsid w:val="00D61610"/>
    <w:rsid w:val="00D72296"/>
    <w:rsid w:val="00D7516F"/>
    <w:rsid w:val="00D8034E"/>
    <w:rsid w:val="00D8398C"/>
    <w:rsid w:val="00D86C73"/>
    <w:rsid w:val="00D910CB"/>
    <w:rsid w:val="00D958C5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8DCCF-96C7-46DD-910B-B2061CF5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610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8</cp:revision>
  <cp:lastPrinted>2021-03-22T13:48:00Z</cp:lastPrinted>
  <dcterms:created xsi:type="dcterms:W3CDTF">2021-06-16T09:39:00Z</dcterms:created>
  <dcterms:modified xsi:type="dcterms:W3CDTF">2021-09-20T09:41:00Z</dcterms:modified>
</cp:coreProperties>
</file>