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  <w:bookmarkStart w:id="0" w:name="_GoBack"/>
      <w:bookmarkEnd w:id="0"/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36269" w:rsidRPr="00336269" w:rsidRDefault="00336269" w:rsidP="003362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36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внеочередной сессии </w:t>
      </w:r>
      <w:r w:rsidRPr="00336269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муниципального образования городского округа «Усинск»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четвертого созыва</w:t>
      </w:r>
      <w:r w:rsidRPr="00336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11 ноября 2014 года № 393 «Об установлении налога на имущество физических лиц на территории муниципального образования городского округа «Усинск»</w:t>
      </w: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5D455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3C86" w:rsidRPr="00303C86" w:rsidRDefault="00303C86" w:rsidP="00303C86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269" w:rsidRPr="00336269" w:rsidRDefault="00336269" w:rsidP="003362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269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Руководствуясь главой 32 Налогового </w:t>
      </w:r>
      <w:hyperlink r:id="rId9" w:history="1">
        <w:proofErr w:type="gramStart"/>
        <w:r w:rsidRPr="00336269">
          <w:rPr>
            <w:rFonts w:ascii="Times New Roman" w:eastAsia="Times New Roman" w:hAnsi="Times New Roman"/>
            <w:sz w:val="28"/>
            <w:szCs w:val="20"/>
            <w:lang w:eastAsia="ru-RU"/>
          </w:rPr>
          <w:t>кодекс</w:t>
        </w:r>
        <w:proofErr w:type="gramEnd"/>
      </w:hyperlink>
      <w:r w:rsidRPr="00336269">
        <w:rPr>
          <w:rFonts w:ascii="Times New Roman" w:eastAsia="Times New Roman" w:hAnsi="Times New Roman"/>
          <w:sz w:val="28"/>
          <w:szCs w:val="20"/>
          <w:lang w:eastAsia="ru-RU"/>
        </w:rPr>
        <w:t xml:space="preserve">а Российской Федерации, Федеральным </w:t>
      </w:r>
      <w:hyperlink r:id="rId10" w:history="1">
        <w:r w:rsidRPr="00336269">
          <w:rPr>
            <w:rFonts w:ascii="Times New Roman" w:eastAsia="Times New Roman" w:hAnsi="Times New Roman"/>
            <w:sz w:val="28"/>
            <w:szCs w:val="20"/>
            <w:lang w:eastAsia="ru-RU"/>
          </w:rPr>
          <w:t>законом</w:t>
        </w:r>
      </w:hyperlink>
      <w:r w:rsidRPr="00336269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Pr="00336269">
        <w:rPr>
          <w:rFonts w:ascii="Times New Roman" w:eastAsia="Times New Roman" w:hAnsi="Times New Roman"/>
          <w:sz w:val="28"/>
          <w:szCs w:val="20"/>
          <w:lang w:eastAsia="ru-RU"/>
        </w:rPr>
        <w:t>6 октября 2003 года № 131-ФЗ «Об общих принципах организации местного самоуправления в Российской Федерации»</w:t>
      </w:r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626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hyperlink r:id="rId11" w:history="1">
        <w:r w:rsidRPr="00336269">
          <w:rPr>
            <w:rFonts w:ascii="Times New Roman" w:eastAsia="Times New Roman" w:hAnsi="Times New Roman"/>
            <w:sz w:val="28"/>
            <w:szCs w:val="20"/>
            <w:lang w:eastAsia="ru-RU"/>
          </w:rPr>
          <w:t>статьей 31</w:t>
        </w:r>
      </w:hyperlink>
      <w:r w:rsidRPr="00336269">
        <w:rPr>
          <w:rFonts w:ascii="Times New Roman" w:eastAsia="Times New Roman" w:hAnsi="Times New Roman"/>
          <w:sz w:val="28"/>
          <w:szCs w:val="20"/>
          <w:lang w:eastAsia="ru-RU"/>
        </w:rPr>
        <w:t xml:space="preserve"> Устава муниципального образования городского округа «Усинск» Совет муниципального образования городского округа «Усинск»</w:t>
      </w:r>
    </w:p>
    <w:p w:rsidR="00336269" w:rsidRPr="00336269" w:rsidRDefault="00336269" w:rsidP="00C93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269" w:rsidRPr="00336269" w:rsidRDefault="00336269" w:rsidP="00C93285">
      <w:pPr>
        <w:tabs>
          <w:tab w:val="left" w:pos="1176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C93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93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C93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93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:rsidR="00336269" w:rsidRPr="00336269" w:rsidRDefault="00336269" w:rsidP="00C93285">
      <w:pPr>
        <w:tabs>
          <w:tab w:val="left" w:pos="1176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269" w:rsidRPr="00336269" w:rsidRDefault="00336269" w:rsidP="0033626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336269">
        <w:rPr>
          <w:rFonts w:ascii="Times New Roman" w:hAnsi="Times New Roman"/>
          <w:sz w:val="28"/>
          <w:szCs w:val="28"/>
          <w:lang w:val="x-none"/>
        </w:rPr>
        <w:t xml:space="preserve">1. Внести в </w:t>
      </w:r>
      <w:r w:rsidR="00C93285" w:rsidRPr="00C93285">
        <w:rPr>
          <w:rFonts w:ascii="Times New Roman" w:hAnsi="Times New Roman"/>
          <w:sz w:val="28"/>
          <w:szCs w:val="28"/>
          <w:lang w:val="x-none"/>
        </w:rPr>
        <w:t>решение внеочередной сессии Совета муниципального образования городского округа «Усинск» четвертого созыва от 11 ноября 2014 года № 393 «Об установлении налога на имущество физических лиц на территории муниципального образования городского округа «Усинск»</w:t>
      </w:r>
      <w:r w:rsidRPr="00336269">
        <w:rPr>
          <w:rFonts w:ascii="Times New Roman" w:hAnsi="Times New Roman"/>
          <w:sz w:val="28"/>
          <w:szCs w:val="28"/>
          <w:lang w:val="x-none"/>
        </w:rPr>
        <w:t xml:space="preserve"> следующие изменения: </w:t>
      </w:r>
    </w:p>
    <w:p w:rsidR="00336269" w:rsidRPr="00336269" w:rsidRDefault="00336269" w:rsidP="0033626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6269">
        <w:rPr>
          <w:rFonts w:ascii="Times New Roman" w:hAnsi="Times New Roman"/>
          <w:sz w:val="28"/>
          <w:szCs w:val="28"/>
          <w:lang w:val="x-none"/>
        </w:rPr>
        <w:t>1.1. </w:t>
      </w:r>
      <w:r w:rsidRPr="00336269">
        <w:rPr>
          <w:rFonts w:ascii="Times New Roman" w:hAnsi="Times New Roman"/>
          <w:sz w:val="28"/>
          <w:szCs w:val="28"/>
        </w:rPr>
        <w:t>Подпункт 3 пункта 2 изложить в новой редакции:</w:t>
      </w:r>
    </w:p>
    <w:p w:rsidR="00336269" w:rsidRPr="00336269" w:rsidRDefault="00336269" w:rsidP="003362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«3) 1,0 процент на 2021 и последующие годы в отношении следующих объектов налогообложения, расположенных на территории муниципального </w:t>
      </w:r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городского округа «Усинск», за исключением объектов налогообложения, указанных в подпункте 4 пункта 2 настоящего Решения:</w:t>
      </w:r>
    </w:p>
    <w:p w:rsidR="00336269" w:rsidRPr="00336269" w:rsidRDefault="00336269" w:rsidP="003362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  а) </w:t>
      </w:r>
      <w:proofErr w:type="gramStart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включенных</w:t>
      </w:r>
      <w:proofErr w:type="gramEnd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перечень, определяемый в соответствии с пунктом 7 статьи 378.2 Налогового Кодекса Российской Федерации;</w:t>
      </w:r>
    </w:p>
    <w:p w:rsidR="00336269" w:rsidRPr="00336269" w:rsidRDefault="00336269" w:rsidP="00336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б) </w:t>
      </w:r>
      <w:proofErr w:type="gramStart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proofErr w:type="gramEnd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абзацем вторым пункта 10 статьи 378.2 Налогового Кодекса Российской Федерации». </w:t>
      </w:r>
    </w:p>
    <w:p w:rsidR="00336269" w:rsidRPr="00336269" w:rsidRDefault="00336269" w:rsidP="00C9328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6269">
        <w:rPr>
          <w:rFonts w:ascii="Times New Roman" w:hAnsi="Times New Roman"/>
          <w:sz w:val="28"/>
          <w:szCs w:val="28"/>
          <w:lang w:val="x-none"/>
        </w:rPr>
        <w:t>1.</w:t>
      </w:r>
      <w:r w:rsidRPr="00336269">
        <w:rPr>
          <w:rFonts w:ascii="Times New Roman" w:hAnsi="Times New Roman"/>
          <w:sz w:val="28"/>
          <w:szCs w:val="28"/>
        </w:rPr>
        <w:t>2</w:t>
      </w:r>
      <w:r w:rsidRPr="00336269">
        <w:rPr>
          <w:rFonts w:ascii="Times New Roman" w:hAnsi="Times New Roman"/>
          <w:sz w:val="28"/>
          <w:szCs w:val="28"/>
          <w:lang w:val="x-none"/>
        </w:rPr>
        <w:t>. </w:t>
      </w:r>
      <w:r w:rsidRPr="00336269">
        <w:rPr>
          <w:rFonts w:ascii="Times New Roman" w:hAnsi="Times New Roman"/>
          <w:sz w:val="28"/>
          <w:szCs w:val="28"/>
        </w:rPr>
        <w:t>Подпункт 4 пункта 2 изложить в новой редакции:</w:t>
      </w:r>
    </w:p>
    <w:p w:rsidR="00336269" w:rsidRPr="00336269" w:rsidRDefault="00336269" w:rsidP="00C9328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4) 0,5 процента на 2021 и последующие годы в отношении следующих объектов налогообложения, расположенных на территории муниципального образования городского округа «Усинск» в </w:t>
      </w:r>
      <w:proofErr w:type="spellStart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. Парма, </w:t>
      </w:r>
      <w:proofErr w:type="spellStart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пст</w:t>
      </w:r>
      <w:proofErr w:type="spellEnd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Усадор</w:t>
      </w:r>
      <w:proofErr w:type="spellEnd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селах </w:t>
      </w:r>
      <w:proofErr w:type="spellStart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Колва</w:t>
      </w:r>
      <w:proofErr w:type="spellEnd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Усть-Уса, </w:t>
      </w:r>
      <w:proofErr w:type="spellStart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-Лыжа, Щельябож, Мутный Материк и деревнях </w:t>
      </w:r>
      <w:proofErr w:type="spellStart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Новикбож</w:t>
      </w:r>
      <w:proofErr w:type="spellEnd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Сынянырд</w:t>
      </w:r>
      <w:proofErr w:type="spellEnd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Акись</w:t>
      </w:r>
      <w:proofErr w:type="spellEnd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Захарвань</w:t>
      </w:r>
      <w:proofErr w:type="spellEnd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Праскан</w:t>
      </w:r>
      <w:proofErr w:type="spellEnd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Кушшор</w:t>
      </w:r>
      <w:proofErr w:type="spellEnd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, Денисовка, </w:t>
      </w:r>
      <w:proofErr w:type="gramStart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Васькино</w:t>
      </w:r>
      <w:proofErr w:type="gramEnd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6269" w:rsidRPr="00336269" w:rsidRDefault="00336269" w:rsidP="00C932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proofErr w:type="gramStart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включенных</w:t>
      </w:r>
      <w:proofErr w:type="gramEnd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перечень, определяемый в соответствии с </w:t>
      </w:r>
      <w:hyperlink r:id="rId12" w:history="1">
        <w:r w:rsidRPr="00336269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378.2</w:t>
        </w:r>
      </w:hyperlink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Налогового кодекса Российской Федерации;</w:t>
      </w:r>
    </w:p>
    <w:p w:rsidR="00336269" w:rsidRPr="00336269" w:rsidRDefault="00336269" w:rsidP="00C932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б) </w:t>
      </w:r>
      <w:proofErr w:type="gramStart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proofErr w:type="gramEnd"/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абзацем вторым пункта 10 статьи  378.2  Налогового Кодекса  Российской  Федерации.</w:t>
      </w:r>
    </w:p>
    <w:p w:rsidR="00336269" w:rsidRPr="00336269" w:rsidRDefault="00336269" w:rsidP="00C9328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336269">
        <w:rPr>
          <w:rFonts w:ascii="Times New Roman" w:hAnsi="Times New Roman"/>
          <w:sz w:val="28"/>
          <w:szCs w:val="28"/>
          <w:lang w:val="x-none"/>
        </w:rPr>
        <w:t>2.</w:t>
      </w:r>
      <w:r w:rsidRPr="00336269">
        <w:rPr>
          <w:rFonts w:ascii="Times New Roman" w:hAnsi="Times New Roman"/>
          <w:sz w:val="28"/>
          <w:szCs w:val="28"/>
        </w:rPr>
        <w:t> </w:t>
      </w:r>
      <w:r w:rsidRPr="00336269">
        <w:rPr>
          <w:rFonts w:ascii="Times New Roman" w:hAnsi="Times New Roman"/>
          <w:sz w:val="28"/>
          <w:szCs w:val="28"/>
          <w:lang w:val="x-none"/>
        </w:rPr>
        <w:t>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336269" w:rsidRPr="00336269" w:rsidRDefault="00336269" w:rsidP="00C932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 xml:space="preserve">3. Настоящее решение вступает в силу со дня его официального опубликования и распространяет свое действие на правоотношения, связанные с исчислением налога на имущество физических лиц с </w:t>
      </w:r>
      <w:r w:rsidR="00C9328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36269">
        <w:rPr>
          <w:rFonts w:ascii="Times New Roman" w:eastAsia="Times New Roman" w:hAnsi="Times New Roman"/>
          <w:sz w:val="28"/>
          <w:szCs w:val="28"/>
          <w:lang w:eastAsia="ru-RU"/>
        </w:rPr>
        <w:t>1 января 2021 года.</w:t>
      </w:r>
    </w:p>
    <w:p w:rsidR="00336269" w:rsidRPr="00336269" w:rsidRDefault="00336269" w:rsidP="00336269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D4558" w:rsidRPr="00D75E9B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Pr="00D75E9B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2DE" w:rsidRPr="00D75E9B" w:rsidRDefault="00DB12DE" w:rsidP="00DB12DE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B12DE" w:rsidRPr="00D75E9B" w:rsidRDefault="00DB12DE" w:rsidP="00DB12DE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DB12DE" w:rsidRPr="00D75E9B" w:rsidRDefault="00DB12DE" w:rsidP="00DB12DE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5E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C56EE1" w:rsidRPr="00D75E9B" w:rsidRDefault="00C56EE1" w:rsidP="00DB12DE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Pr="00D75E9B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P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336269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sectPr w:rsidR="000F193E" w:rsidRPr="000F193E" w:rsidSect="00297A63">
      <w:headerReference w:type="default" r:id="rId13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CB" w:rsidRDefault="000C0FCB" w:rsidP="009703C7">
      <w:pPr>
        <w:spacing w:after="0" w:line="240" w:lineRule="auto"/>
      </w:pPr>
      <w:r>
        <w:separator/>
      </w:r>
    </w:p>
  </w:endnote>
  <w:endnote w:type="continuationSeparator" w:id="0">
    <w:p w:rsidR="000C0FCB" w:rsidRDefault="000C0FC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CB" w:rsidRDefault="000C0FCB" w:rsidP="009703C7">
      <w:pPr>
        <w:spacing w:after="0" w:line="240" w:lineRule="auto"/>
      </w:pPr>
      <w:r>
        <w:separator/>
      </w:r>
    </w:p>
  </w:footnote>
  <w:footnote w:type="continuationSeparator" w:id="0">
    <w:p w:rsidR="000C0FCB" w:rsidRDefault="000C0FC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2FA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0FCB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E148C"/>
    <w:rsid w:val="002F22F9"/>
    <w:rsid w:val="002F2376"/>
    <w:rsid w:val="002F26FF"/>
    <w:rsid w:val="002F3981"/>
    <w:rsid w:val="00300BAB"/>
    <w:rsid w:val="00301464"/>
    <w:rsid w:val="003033CD"/>
    <w:rsid w:val="00303C86"/>
    <w:rsid w:val="003073EA"/>
    <w:rsid w:val="00316948"/>
    <w:rsid w:val="003271B7"/>
    <w:rsid w:val="00327286"/>
    <w:rsid w:val="00336269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2FA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93285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66D65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4A99"/>
    <w:rsid w:val="00F4555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6AE192F1F4EEA8707945C69A8F2B5AA165069A50B0A2AAB3C6E8FECF81072DFB361F237D32E9s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E347B0CC2B9151D597D1D0AE3775C39C04043B279F7ECC54F9EE3A294BCA50591A4133DE3DECA8753C58AFL5y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E347B0CC2B9151D597CFDDB85B2BC79807533F249D709D0AADE86D761BCC05195A47669D79E0AFL7y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E347B0CC2B9151D597CFDDB85B2BC798065C302F99709D0AADE86D761BCC05195A47669D7AE0LAy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D3CFC-F0D2-486E-ABE0-EC2436AE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8</cp:revision>
  <cp:lastPrinted>2021-03-22T13:48:00Z</cp:lastPrinted>
  <dcterms:created xsi:type="dcterms:W3CDTF">2021-06-11T08:04:00Z</dcterms:created>
  <dcterms:modified xsi:type="dcterms:W3CDTF">2021-07-06T15:29:00Z</dcterms:modified>
</cp:coreProperties>
</file>