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FC" w:rsidRPr="00DE66FC" w:rsidRDefault="00DE66FC" w:rsidP="00DE66FC">
      <w:pPr>
        <w:spacing w:before="60" w:after="60"/>
        <w:ind w:left="4111" w:right="-1"/>
        <w:jc w:val="center"/>
        <w:rPr>
          <w:caps/>
          <w:sz w:val="28"/>
          <w:szCs w:val="28"/>
        </w:rPr>
      </w:pPr>
      <w:r w:rsidRPr="00DE66FC">
        <w:rPr>
          <w:caps/>
          <w:sz w:val="28"/>
          <w:szCs w:val="28"/>
        </w:rPr>
        <w:t>УТВЕРЖДЕНЫ</w:t>
      </w:r>
    </w:p>
    <w:p w:rsidR="00DE66FC" w:rsidRPr="00DE66FC" w:rsidRDefault="00DE66FC" w:rsidP="00DE66FC">
      <w:pPr>
        <w:widowControl w:val="0"/>
        <w:autoSpaceDE w:val="0"/>
        <w:autoSpaceDN w:val="0"/>
        <w:ind w:left="4111"/>
        <w:jc w:val="center"/>
        <w:rPr>
          <w:sz w:val="28"/>
          <w:szCs w:val="28"/>
        </w:rPr>
      </w:pPr>
      <w:r w:rsidRPr="00DE66FC">
        <w:rPr>
          <w:sz w:val="28"/>
          <w:szCs w:val="28"/>
        </w:rPr>
        <w:t>решением седьмой сессии</w:t>
      </w:r>
    </w:p>
    <w:p w:rsidR="00DE66FC" w:rsidRPr="00DE66FC" w:rsidRDefault="00DE66FC" w:rsidP="00DE66FC">
      <w:pPr>
        <w:widowControl w:val="0"/>
        <w:autoSpaceDE w:val="0"/>
        <w:autoSpaceDN w:val="0"/>
        <w:ind w:left="4111"/>
        <w:jc w:val="center"/>
        <w:rPr>
          <w:sz w:val="28"/>
          <w:szCs w:val="28"/>
        </w:rPr>
      </w:pPr>
      <w:r w:rsidRPr="00DE66FC">
        <w:rPr>
          <w:sz w:val="28"/>
          <w:szCs w:val="28"/>
        </w:rPr>
        <w:t>Совета муниципального образования</w:t>
      </w:r>
    </w:p>
    <w:p w:rsidR="00DE66FC" w:rsidRPr="00DE66FC" w:rsidRDefault="00DE66FC" w:rsidP="00DE66FC">
      <w:pPr>
        <w:widowControl w:val="0"/>
        <w:autoSpaceDE w:val="0"/>
        <w:autoSpaceDN w:val="0"/>
        <w:ind w:left="4111"/>
        <w:jc w:val="center"/>
        <w:rPr>
          <w:sz w:val="28"/>
          <w:szCs w:val="28"/>
        </w:rPr>
      </w:pPr>
      <w:r w:rsidRPr="00DE66FC">
        <w:rPr>
          <w:sz w:val="28"/>
          <w:szCs w:val="28"/>
        </w:rPr>
        <w:t>городского округа «Усинск» пятого созыва</w:t>
      </w:r>
    </w:p>
    <w:p w:rsidR="00DE66FC" w:rsidRPr="00DE66FC" w:rsidRDefault="00DE66FC" w:rsidP="00DE66FC">
      <w:pPr>
        <w:widowControl w:val="0"/>
        <w:autoSpaceDE w:val="0"/>
        <w:autoSpaceDN w:val="0"/>
        <w:ind w:left="4111"/>
        <w:jc w:val="center"/>
        <w:rPr>
          <w:sz w:val="28"/>
          <w:szCs w:val="28"/>
        </w:rPr>
      </w:pPr>
      <w:r w:rsidRPr="00DE66FC">
        <w:rPr>
          <w:sz w:val="28"/>
          <w:szCs w:val="28"/>
        </w:rPr>
        <w:t>от 2</w:t>
      </w:r>
      <w:bookmarkStart w:id="0" w:name="_GoBack"/>
      <w:bookmarkEnd w:id="0"/>
      <w:r w:rsidRPr="00DE66FC">
        <w:rPr>
          <w:sz w:val="28"/>
          <w:szCs w:val="28"/>
        </w:rPr>
        <w:t>3 сентября  2016 года № 78</w:t>
      </w:r>
    </w:p>
    <w:p w:rsidR="00DE66FC" w:rsidRPr="00DE66FC" w:rsidRDefault="00DE66FC" w:rsidP="00DE66FC">
      <w:pPr>
        <w:widowControl w:val="0"/>
        <w:autoSpaceDE w:val="0"/>
        <w:autoSpaceDN w:val="0"/>
        <w:ind w:left="4111"/>
        <w:jc w:val="center"/>
        <w:rPr>
          <w:sz w:val="28"/>
          <w:szCs w:val="28"/>
        </w:rPr>
      </w:pPr>
      <w:r w:rsidRPr="00DE66FC">
        <w:rPr>
          <w:sz w:val="28"/>
          <w:szCs w:val="28"/>
        </w:rPr>
        <w:t>(приложение)</w:t>
      </w:r>
    </w:p>
    <w:p w:rsidR="00DE66FC" w:rsidRPr="00DE66FC" w:rsidRDefault="00DE66FC" w:rsidP="00DE66FC">
      <w:pPr>
        <w:spacing w:before="60" w:after="60"/>
        <w:ind w:right="-1"/>
        <w:jc w:val="center"/>
        <w:rPr>
          <w:caps/>
          <w:sz w:val="28"/>
          <w:szCs w:val="28"/>
        </w:rPr>
      </w:pPr>
    </w:p>
    <w:p w:rsidR="00DE66FC" w:rsidRPr="00DE66FC" w:rsidRDefault="00DE66FC" w:rsidP="00DE66FC">
      <w:pPr>
        <w:spacing w:before="60" w:after="60"/>
        <w:ind w:right="-1"/>
        <w:jc w:val="center"/>
        <w:rPr>
          <w:caps/>
          <w:sz w:val="28"/>
          <w:szCs w:val="28"/>
        </w:rPr>
      </w:pPr>
    </w:p>
    <w:p w:rsidR="00DE66FC" w:rsidRPr="00DE66FC" w:rsidRDefault="00DE66FC" w:rsidP="00DE66FC">
      <w:pPr>
        <w:spacing w:before="60" w:after="60"/>
        <w:ind w:right="-454"/>
        <w:jc w:val="center"/>
        <w:rPr>
          <w:b/>
          <w:caps/>
          <w:sz w:val="28"/>
          <w:szCs w:val="28"/>
        </w:rPr>
      </w:pPr>
      <w:r w:rsidRPr="00DE66FC">
        <w:rPr>
          <w:b/>
          <w:caps/>
          <w:sz w:val="28"/>
          <w:szCs w:val="28"/>
        </w:rPr>
        <w:t>местные нормативы</w:t>
      </w:r>
    </w:p>
    <w:p w:rsidR="00DE66FC" w:rsidRPr="00DE66FC" w:rsidRDefault="00DE66FC" w:rsidP="00DE66FC">
      <w:pPr>
        <w:spacing w:before="60" w:after="60"/>
        <w:ind w:right="-454"/>
        <w:jc w:val="center"/>
        <w:rPr>
          <w:b/>
          <w:caps/>
          <w:sz w:val="28"/>
          <w:szCs w:val="28"/>
        </w:rPr>
      </w:pPr>
      <w:r w:rsidRPr="00DE66FC">
        <w:rPr>
          <w:b/>
          <w:caps/>
          <w:sz w:val="28"/>
          <w:szCs w:val="28"/>
        </w:rPr>
        <w:t>градостроительного проектирования муниципального образования ГОРОДСКОго ОКРУГа «УСИНСК»</w:t>
      </w:r>
    </w:p>
    <w:p w:rsidR="00D8486E" w:rsidRDefault="00D8486E" w:rsidP="00DE66FC">
      <w:pPr>
        <w:rPr>
          <w:sz w:val="28"/>
          <w:szCs w:val="28"/>
        </w:rPr>
      </w:pPr>
    </w:p>
    <w:p w:rsidR="007C5BD1" w:rsidRPr="007D3D0E" w:rsidRDefault="00F91F99" w:rsidP="007C5BD1">
      <w:pPr>
        <w:pStyle w:val="15"/>
        <w:tabs>
          <w:tab w:val="right" w:leader="dot" w:pos="9628"/>
        </w:tabs>
        <w:rPr>
          <w:rFonts w:ascii="Times New Roman" w:eastAsiaTheme="minorEastAsia" w:hAnsi="Times New Roman"/>
          <w:b w:val="0"/>
          <w:bCs w:val="0"/>
          <w:caps w:val="0"/>
          <w:noProof/>
          <w:sz w:val="28"/>
          <w:szCs w:val="28"/>
        </w:rPr>
      </w:pPr>
      <w:hyperlink w:anchor="_Toc434933199" w:history="1">
        <w:r w:rsidR="007C5BD1" w:rsidRPr="007D3D0E">
          <w:rPr>
            <w:rStyle w:val="affb"/>
            <w:rFonts w:ascii="Times New Roman" w:hAnsi="Times New Roman"/>
            <w:caps w:val="0"/>
            <w:noProof/>
            <w:color w:val="auto"/>
            <w:sz w:val="28"/>
            <w:szCs w:val="28"/>
          </w:rPr>
          <w:t>1 основная часть</w:t>
        </w:r>
      </w:hyperlink>
    </w:p>
    <w:p w:rsidR="007C5BD1" w:rsidRPr="007D3D0E" w:rsidRDefault="00F91F99" w:rsidP="007C5BD1">
      <w:pPr>
        <w:pStyle w:val="23"/>
        <w:rPr>
          <w:rFonts w:eastAsiaTheme="minorEastAsia"/>
        </w:rPr>
      </w:pPr>
      <w:hyperlink w:anchor="_Toc434933200" w:history="1">
        <w:r w:rsidR="007C5BD1" w:rsidRPr="007D3D0E">
          <w:rPr>
            <w:rStyle w:val="affb"/>
            <w:color w:val="auto"/>
          </w:rPr>
          <w:t>1.1 термины и определения</w:t>
        </w:r>
      </w:hyperlink>
    </w:p>
    <w:p w:rsidR="007C5BD1" w:rsidRPr="007D3D0E" w:rsidRDefault="00F91F99" w:rsidP="007C5BD1">
      <w:pPr>
        <w:pStyle w:val="23"/>
        <w:rPr>
          <w:rFonts w:eastAsiaTheme="minorEastAsia"/>
        </w:rPr>
      </w:pPr>
      <w:hyperlink w:anchor="_Toc434933201" w:history="1">
        <w:r w:rsidR="007C5BD1" w:rsidRPr="007D3D0E">
          <w:rPr>
            <w:rStyle w:val="affb"/>
            <w:color w:val="auto"/>
          </w:rPr>
          <w:t>1.2 цели и задачи подготовки местных нормативов градостроительного проектирования</w:t>
        </w:r>
      </w:hyperlink>
    </w:p>
    <w:p w:rsidR="007C5BD1" w:rsidRPr="007D3D0E" w:rsidRDefault="00F91F99" w:rsidP="007C5BD1">
      <w:pPr>
        <w:pStyle w:val="23"/>
        <w:rPr>
          <w:rFonts w:eastAsiaTheme="minorEastAsia"/>
        </w:rPr>
      </w:pPr>
      <w:hyperlink w:anchor="_Toc434933202" w:history="1">
        <w:r w:rsidR="007C5BD1" w:rsidRPr="007D3D0E">
          <w:rPr>
            <w:rStyle w:val="affb"/>
            <w:color w:val="auto"/>
          </w:rPr>
          <w:t>1.3 общая характеристика состава и содержания местных нормативов градостроительного проектирования</w:t>
        </w:r>
      </w:hyperlink>
    </w:p>
    <w:p w:rsidR="007C5BD1" w:rsidRPr="007D3D0E" w:rsidRDefault="00F91F99" w:rsidP="007C5BD1">
      <w:pPr>
        <w:pStyle w:val="23"/>
        <w:rPr>
          <w:rFonts w:eastAsiaTheme="minorEastAsia"/>
        </w:rPr>
      </w:pPr>
      <w:hyperlink w:anchor="_Toc434933203" w:history="1">
        <w:r w:rsidR="007C5BD1" w:rsidRPr="007D3D0E">
          <w:rPr>
            <w:rStyle w:val="affb"/>
            <w:color w:val="auto"/>
          </w:rPr>
          <w:t>1.4 общая характеристика методики разработки местных нормативов градостроительного проектирования</w:t>
        </w:r>
      </w:hyperlink>
    </w:p>
    <w:p w:rsidR="007C5BD1" w:rsidRPr="007D3D0E" w:rsidRDefault="00F91F99" w:rsidP="007C5BD1">
      <w:pPr>
        <w:pStyle w:val="23"/>
        <w:rPr>
          <w:rFonts w:eastAsiaTheme="minorEastAsia"/>
        </w:rPr>
      </w:pPr>
      <w:hyperlink w:anchor="_Toc434933204" w:history="1">
        <w:r w:rsidR="007C5BD1" w:rsidRPr="007D3D0E">
          <w:rPr>
            <w:rStyle w:val="affb"/>
            <w:color w:val="auto"/>
          </w:rPr>
          <w:t>1.5 расчетные показатели, устанавливаемые для объектов местного значения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05" w:history="1">
        <w:r w:rsidR="007C5BD1" w:rsidRPr="007D3D0E">
          <w:rPr>
            <w:rStyle w:val="affb"/>
            <w:rFonts w:ascii="Times New Roman" w:hAnsi="Times New Roman"/>
            <w:noProof/>
            <w:color w:val="auto"/>
            <w:sz w:val="28"/>
            <w:szCs w:val="28"/>
          </w:rPr>
          <w:t>1.5.1 расчетные показатели, устанавливаемые для объектов местного значения в области жилищного строительства</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06" w:history="1">
        <w:r w:rsidR="007C5BD1" w:rsidRPr="007D3D0E">
          <w:rPr>
            <w:rStyle w:val="affb"/>
            <w:rFonts w:ascii="Times New Roman" w:hAnsi="Times New Roman"/>
            <w:noProof/>
            <w:color w:val="auto"/>
            <w:sz w:val="28"/>
            <w:szCs w:val="28"/>
          </w:rPr>
          <w:t>1.5.2 расчетные показатели, устанавливаемые для объектов местного значения в области образования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07" w:history="1">
        <w:r w:rsidR="007C5BD1" w:rsidRPr="007D3D0E">
          <w:rPr>
            <w:rStyle w:val="affb"/>
            <w:rFonts w:ascii="Times New Roman" w:hAnsi="Times New Roman"/>
            <w:noProof/>
            <w:color w:val="auto"/>
            <w:sz w:val="28"/>
            <w:szCs w:val="28"/>
          </w:rPr>
          <w:t>1.5.3 расчетные показатели, устанавливаемые для объектов местного значения в области культуры</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08" w:history="1">
        <w:r w:rsidR="007C5BD1" w:rsidRPr="007D3D0E">
          <w:rPr>
            <w:rStyle w:val="affb"/>
            <w:rFonts w:ascii="Times New Roman" w:hAnsi="Times New Roman"/>
            <w:noProof/>
            <w:color w:val="auto"/>
            <w:sz w:val="28"/>
            <w:szCs w:val="28"/>
          </w:rPr>
          <w:t>1.5.4 расчетные показатели, устанавливаемые для объектов местного значения в области физической культуры и спорта</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09" w:history="1">
        <w:r w:rsidR="007C5BD1" w:rsidRPr="007D3D0E">
          <w:rPr>
            <w:rStyle w:val="affb"/>
            <w:rFonts w:ascii="Times New Roman" w:hAnsi="Times New Roman"/>
            <w:noProof/>
            <w:color w:val="auto"/>
            <w:sz w:val="28"/>
            <w:szCs w:val="28"/>
          </w:rPr>
          <w:t>1.5.5 расчетные показатели, устанавливаемые для объектов местного значения в области рекреации</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0" w:history="1">
        <w:r w:rsidR="007C5BD1" w:rsidRPr="007D3D0E">
          <w:rPr>
            <w:rStyle w:val="affb"/>
            <w:rFonts w:ascii="Times New Roman" w:hAnsi="Times New Roman"/>
            <w:noProof/>
            <w:color w:val="auto"/>
            <w:sz w:val="28"/>
            <w:szCs w:val="28"/>
          </w:rPr>
          <w:t>1.5.6 расчетные показатели, устанавливаемые для объектов местного значения в области энергетики и инженерной инфраструктуры</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1" w:history="1">
        <w:r w:rsidR="007C5BD1" w:rsidRPr="007D3D0E">
          <w:rPr>
            <w:rStyle w:val="affb"/>
            <w:rFonts w:ascii="Times New Roman" w:hAnsi="Times New Roman"/>
            <w:noProof/>
            <w:color w:val="auto"/>
            <w:sz w:val="28"/>
            <w:szCs w:val="28"/>
          </w:rPr>
          <w:t>1.5.7 связь</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2" w:history="1">
        <w:r w:rsidR="007C5BD1" w:rsidRPr="007D3D0E">
          <w:rPr>
            <w:rStyle w:val="affb"/>
            <w:rFonts w:ascii="Times New Roman" w:hAnsi="Times New Roman"/>
            <w:noProof/>
            <w:color w:val="auto"/>
            <w:sz w:val="28"/>
            <w:szCs w:val="28"/>
          </w:rPr>
          <w:t>1.5.8 расчетные показатели, устанавливаемые для объектов местного значения в области автомобильных дорог местного значения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3" w:history="1">
        <w:r w:rsidR="007C5BD1" w:rsidRPr="007D3D0E">
          <w:rPr>
            <w:rStyle w:val="affb"/>
            <w:rFonts w:ascii="Times New Roman" w:hAnsi="Times New Roman"/>
            <w:noProof/>
            <w:color w:val="auto"/>
            <w:sz w:val="28"/>
            <w:szCs w:val="28"/>
          </w:rPr>
          <w:t>1.5.9 расчетные показатели, устанавливаемые для объектов местного значения, имеющих промышленное и коммунально-складское назначение</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4" w:history="1">
        <w:r w:rsidR="007C5BD1" w:rsidRPr="007D3D0E">
          <w:rPr>
            <w:rStyle w:val="affb"/>
            <w:rFonts w:ascii="Times New Roman" w:hAnsi="Times New Roman"/>
            <w:noProof/>
            <w:color w:val="auto"/>
            <w:sz w:val="28"/>
            <w:szCs w:val="28"/>
          </w:rPr>
          <w:t>1.5.10 расчетные показатели, устанавливаемые для объектов местного значения в области сельского хозяйства</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5" w:history="1">
        <w:r w:rsidR="007C5BD1" w:rsidRPr="007D3D0E">
          <w:rPr>
            <w:rStyle w:val="affb"/>
            <w:rFonts w:ascii="Times New Roman" w:hAnsi="Times New Roman"/>
            <w:noProof/>
            <w:color w:val="auto"/>
            <w:sz w:val="28"/>
            <w:szCs w:val="28"/>
          </w:rPr>
          <w:t>1.5.11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6" w:history="1">
        <w:r w:rsidR="007C5BD1" w:rsidRPr="007D3D0E">
          <w:rPr>
            <w:rStyle w:val="affb"/>
            <w:rFonts w:ascii="Times New Roman" w:hAnsi="Times New Roman"/>
            <w:noProof/>
            <w:color w:val="auto"/>
            <w:sz w:val="28"/>
            <w:szCs w:val="28"/>
          </w:rPr>
          <w:t>1.5.12 расчетные показатели, устанавливаемые для объектов местного значения в области утилизации и переработки бытовых и промышленных отходов</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7" w:history="1">
        <w:r w:rsidR="007C5BD1" w:rsidRPr="007D3D0E">
          <w:rPr>
            <w:rStyle w:val="affb"/>
            <w:rFonts w:ascii="Times New Roman" w:hAnsi="Times New Roman"/>
            <w:noProof/>
            <w:color w:val="auto"/>
            <w:sz w:val="28"/>
            <w:szCs w:val="28"/>
          </w:rPr>
          <w:t>1.5.13 расчетные показатели, устанавливаемые для объектов местного значения в области захоронения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18" w:history="1">
        <w:r w:rsidR="007C5BD1" w:rsidRPr="007D3D0E">
          <w:rPr>
            <w:rStyle w:val="affb"/>
            <w:rFonts w:ascii="Times New Roman" w:hAnsi="Times New Roman"/>
            <w:noProof/>
            <w:color w:val="auto"/>
            <w:sz w:val="28"/>
            <w:szCs w:val="28"/>
          </w:rPr>
          <w:t>1.5.14 иные расчетные показатели, необходимые для подготовки документов территориального планирования, документации по планировке территорий</w:t>
        </w:r>
      </w:hyperlink>
    </w:p>
    <w:p w:rsidR="007C5BD1" w:rsidRPr="007D3D0E" w:rsidRDefault="00F91F99" w:rsidP="007C5BD1">
      <w:pPr>
        <w:pStyle w:val="23"/>
        <w:rPr>
          <w:rFonts w:eastAsiaTheme="minorEastAsia"/>
        </w:rPr>
      </w:pPr>
      <w:hyperlink w:anchor="_Toc434933219" w:history="1">
        <w:r w:rsidR="007C5BD1" w:rsidRPr="007D3D0E">
          <w:rPr>
            <w:rStyle w:val="affb"/>
            <w:color w:val="auto"/>
          </w:rPr>
          <w:t>1.6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hyperlink>
    </w:p>
    <w:p w:rsidR="007C5BD1" w:rsidRPr="007D3D0E" w:rsidRDefault="00F91F99" w:rsidP="007C5BD1">
      <w:pPr>
        <w:pStyle w:val="23"/>
        <w:rPr>
          <w:rFonts w:eastAsiaTheme="minorEastAsia"/>
        </w:rPr>
      </w:pPr>
      <w:hyperlink w:anchor="_Toc434933220" w:history="1">
        <w:r w:rsidR="007C5BD1" w:rsidRPr="007D3D0E">
          <w:rPr>
            <w:rStyle w:val="affb"/>
            <w:color w:val="auto"/>
          </w:rPr>
          <w:t>1.7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1" w:history="1">
        <w:r w:rsidR="007C5BD1" w:rsidRPr="007D3D0E">
          <w:rPr>
            <w:rStyle w:val="affb"/>
            <w:rFonts w:ascii="Times New Roman" w:hAnsi="Times New Roman"/>
            <w:noProof/>
            <w:color w:val="auto"/>
            <w:sz w:val="28"/>
            <w:szCs w:val="28"/>
          </w:rPr>
          <w:t>1.7.1 требования по обеспечению охраны окружающей среды</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2" w:history="1">
        <w:r w:rsidR="007C5BD1" w:rsidRPr="007D3D0E">
          <w:rPr>
            <w:rStyle w:val="affb"/>
            <w:rFonts w:ascii="Times New Roman" w:hAnsi="Times New Roman"/>
            <w:noProof/>
            <w:color w:val="auto"/>
            <w:sz w:val="28"/>
            <w:szCs w:val="28"/>
          </w:rPr>
          <w:t>1.7.2 охрана и рациональное использование природных ресурсов</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3" w:history="1">
        <w:r w:rsidR="007C5BD1" w:rsidRPr="007D3D0E">
          <w:rPr>
            <w:rStyle w:val="affb"/>
            <w:rFonts w:ascii="Times New Roman" w:hAnsi="Times New Roman"/>
            <w:noProof/>
            <w:color w:val="auto"/>
            <w:sz w:val="28"/>
            <w:szCs w:val="28"/>
          </w:rPr>
          <w:t>1.7.3 охрана атмосферного воздуха, водных объектов, геологической среды и почв от загрязнения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4" w:history="1">
        <w:r w:rsidR="007C5BD1" w:rsidRPr="007D3D0E">
          <w:rPr>
            <w:rStyle w:val="affb"/>
            <w:rFonts w:ascii="Times New Roman" w:hAnsi="Times New Roman"/>
            <w:noProof/>
            <w:color w:val="auto"/>
            <w:sz w:val="28"/>
            <w:szCs w:val="28"/>
          </w:rPr>
          <w:t>1.7.4 мероприятия по гражданской обороне, учитываемые при подготовке местных нормативов градостроительного проектирования</w:t>
        </w:r>
      </w:hyperlink>
    </w:p>
    <w:p w:rsidR="007C5BD1" w:rsidRPr="007D3D0E" w:rsidRDefault="00F91F99" w:rsidP="007C5BD1">
      <w:pPr>
        <w:pStyle w:val="23"/>
        <w:rPr>
          <w:rFonts w:eastAsiaTheme="minorEastAsia"/>
        </w:rPr>
      </w:pPr>
      <w:hyperlink w:anchor="_Toc434933225" w:history="1">
        <w:r w:rsidR="007C5BD1" w:rsidRPr="007D3D0E">
          <w:rPr>
            <w:rStyle w:val="affb"/>
            <w:color w:val="auto"/>
          </w:rPr>
          <w:t>1.8 перечень нормативных правовых актов и иных документов, использованных при подготовке местных нормативов градостроительного проектирования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6" w:history="1">
        <w:r w:rsidR="007C5BD1" w:rsidRPr="007D3D0E">
          <w:rPr>
            <w:rStyle w:val="affb"/>
            <w:rFonts w:ascii="Times New Roman" w:hAnsi="Times New Roman"/>
            <w:noProof/>
            <w:color w:val="auto"/>
            <w:sz w:val="28"/>
            <w:szCs w:val="28"/>
          </w:rPr>
          <w:t>1.8.1 федеральные законы, постановления правительства российской федерации</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7" w:history="1">
        <w:r w:rsidR="007C5BD1" w:rsidRPr="007D3D0E">
          <w:rPr>
            <w:rStyle w:val="affb"/>
            <w:rFonts w:ascii="Times New Roman" w:hAnsi="Times New Roman"/>
            <w:noProof/>
            <w:color w:val="auto"/>
            <w:sz w:val="28"/>
            <w:szCs w:val="28"/>
          </w:rPr>
          <w:t>1.8.2 государственные стандарты (гост)</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8" w:history="1">
        <w:r w:rsidR="007C5BD1" w:rsidRPr="007D3D0E">
          <w:rPr>
            <w:rStyle w:val="affb"/>
            <w:rFonts w:ascii="Times New Roman" w:hAnsi="Times New Roman"/>
            <w:noProof/>
            <w:color w:val="auto"/>
            <w:sz w:val="28"/>
            <w:szCs w:val="28"/>
          </w:rPr>
          <w:t>1.8.3 строительные нормы и правила</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29" w:history="1">
        <w:r w:rsidR="007C5BD1" w:rsidRPr="007D3D0E">
          <w:rPr>
            <w:rStyle w:val="affb"/>
            <w:rFonts w:ascii="Times New Roman" w:hAnsi="Times New Roman"/>
            <w:noProof/>
            <w:color w:val="auto"/>
            <w:sz w:val="28"/>
            <w:szCs w:val="28"/>
          </w:rPr>
          <w:t>1.8.4 своды правил по проектированию и строительству (сп)</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30" w:history="1">
        <w:r w:rsidR="007C5BD1" w:rsidRPr="007D3D0E">
          <w:rPr>
            <w:rStyle w:val="affb"/>
            <w:rFonts w:ascii="Times New Roman" w:hAnsi="Times New Roman"/>
            <w:noProof/>
            <w:color w:val="auto"/>
            <w:sz w:val="28"/>
            <w:szCs w:val="28"/>
          </w:rPr>
          <w:t>1.8.5 санитарные правила и нормы (санпин)</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31" w:history="1">
        <w:r w:rsidR="007C5BD1" w:rsidRPr="007D3D0E">
          <w:rPr>
            <w:rStyle w:val="affb"/>
            <w:rFonts w:ascii="Times New Roman" w:hAnsi="Times New Roman"/>
            <w:noProof/>
            <w:color w:val="auto"/>
            <w:sz w:val="28"/>
            <w:szCs w:val="28"/>
          </w:rPr>
          <w:t>1.8.6 нормы пожарной безопасности</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32" w:history="1">
        <w:r w:rsidR="007C5BD1" w:rsidRPr="007D3D0E">
          <w:rPr>
            <w:rStyle w:val="affb"/>
            <w:rFonts w:ascii="Times New Roman" w:hAnsi="Times New Roman"/>
            <w:noProof/>
            <w:color w:val="auto"/>
            <w:sz w:val="28"/>
            <w:szCs w:val="28"/>
          </w:rPr>
          <w:t>1.8.7 государственные стандарты</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33" w:history="1">
        <w:r w:rsidR="007C5BD1" w:rsidRPr="007D3D0E">
          <w:rPr>
            <w:rStyle w:val="affb"/>
            <w:rFonts w:ascii="Times New Roman" w:hAnsi="Times New Roman"/>
            <w:noProof/>
            <w:color w:val="auto"/>
            <w:sz w:val="28"/>
            <w:szCs w:val="28"/>
          </w:rPr>
          <w:t>1.8.8 нормативные правовые акты республики коми</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34" w:history="1">
        <w:r w:rsidR="007C5BD1" w:rsidRPr="007D3D0E">
          <w:rPr>
            <w:rStyle w:val="affb"/>
            <w:rFonts w:ascii="Times New Roman" w:hAnsi="Times New Roman"/>
            <w:noProof/>
            <w:color w:val="auto"/>
            <w:sz w:val="28"/>
            <w:szCs w:val="28"/>
          </w:rPr>
          <w:t>1.8.9 муниципальные правовые акты</w:t>
        </w:r>
      </w:hyperlink>
    </w:p>
    <w:p w:rsidR="007C5BD1" w:rsidRPr="007D3D0E" w:rsidRDefault="00F91F99" w:rsidP="007C5BD1">
      <w:pPr>
        <w:pStyle w:val="15"/>
        <w:tabs>
          <w:tab w:val="right" w:leader="dot" w:pos="9628"/>
        </w:tabs>
        <w:rPr>
          <w:rFonts w:ascii="Times New Roman" w:eastAsiaTheme="minorEastAsia" w:hAnsi="Times New Roman"/>
          <w:b w:val="0"/>
          <w:bCs w:val="0"/>
          <w:caps w:val="0"/>
          <w:noProof/>
          <w:sz w:val="28"/>
          <w:szCs w:val="28"/>
        </w:rPr>
      </w:pPr>
      <w:hyperlink w:anchor="_Toc434933235" w:history="1">
        <w:r w:rsidR="007C5BD1" w:rsidRPr="007D3D0E">
          <w:rPr>
            <w:rStyle w:val="affb"/>
            <w:rFonts w:ascii="Times New Roman" w:hAnsi="Times New Roman"/>
            <w:caps w:val="0"/>
            <w:noProof/>
            <w:color w:val="auto"/>
            <w:sz w:val="28"/>
            <w:szCs w:val="28"/>
          </w:rPr>
          <w:t>2 материалы по обоснованию расчетных показателей</w:t>
        </w:r>
      </w:hyperlink>
    </w:p>
    <w:p w:rsidR="007C5BD1" w:rsidRPr="007D3D0E" w:rsidRDefault="00F91F99" w:rsidP="007C5BD1">
      <w:pPr>
        <w:pStyle w:val="23"/>
        <w:rPr>
          <w:rFonts w:eastAsiaTheme="minorEastAsia"/>
        </w:rPr>
      </w:pPr>
      <w:hyperlink w:anchor="_Toc434933236" w:history="1">
        <w:r w:rsidR="007C5BD1" w:rsidRPr="007D3D0E">
          <w:rPr>
            <w:rStyle w:val="affb"/>
            <w:color w:val="auto"/>
          </w:rPr>
          <w:t>2.1 результаты анализа административно-территориального устройства, природно-климатических и социально-экономических условий развития муниципального образования городского округа "усинск"</w:t>
        </w:r>
      </w:hyperlink>
    </w:p>
    <w:p w:rsidR="007C5BD1" w:rsidRPr="007D3D0E" w:rsidRDefault="00F91F99" w:rsidP="007C5BD1">
      <w:pPr>
        <w:pStyle w:val="23"/>
        <w:rPr>
          <w:rFonts w:eastAsiaTheme="minorEastAsia"/>
        </w:rPr>
      </w:pPr>
      <w:hyperlink w:anchor="_Toc434933237" w:history="1">
        <w:r w:rsidR="007C5BD1" w:rsidRPr="007D3D0E">
          <w:rPr>
            <w:rStyle w:val="affb"/>
            <w:color w:val="auto"/>
          </w:rPr>
          <w:t>2.2 обоснование расчетных показателей, содержащихся в основной части местных нормативов градостроительного проектирования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38" w:history="1">
        <w:r w:rsidR="007C5BD1" w:rsidRPr="007D3D0E">
          <w:rPr>
            <w:rStyle w:val="affb"/>
            <w:rFonts w:ascii="Times New Roman" w:hAnsi="Times New Roman"/>
            <w:noProof/>
            <w:color w:val="auto"/>
            <w:sz w:val="28"/>
            <w:szCs w:val="28"/>
          </w:rPr>
          <w:t>2.2.1 обоснование расчетных показателей, устанавливаемых для объектов местного значения в области жилищного строительства</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39" w:history="1">
        <w:r w:rsidR="007C5BD1" w:rsidRPr="007D3D0E">
          <w:rPr>
            <w:rStyle w:val="affb"/>
            <w:rFonts w:ascii="Times New Roman" w:hAnsi="Times New Roman"/>
            <w:noProof/>
            <w:color w:val="auto"/>
            <w:sz w:val="28"/>
            <w:szCs w:val="28"/>
          </w:rPr>
          <w:t>2.2.2 обоснование расчетных показателей, устанавливаемых для объектов местного значения в области образования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0" w:history="1">
        <w:r w:rsidR="007C5BD1" w:rsidRPr="007D3D0E">
          <w:rPr>
            <w:rStyle w:val="affb"/>
            <w:rFonts w:ascii="Times New Roman" w:hAnsi="Times New Roman"/>
            <w:noProof/>
            <w:color w:val="auto"/>
            <w:sz w:val="28"/>
            <w:szCs w:val="28"/>
          </w:rPr>
          <w:t>2.2.3 обоснование расчетных показателей, устанавливаемых для объектов местного значения в области культуры</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1" w:history="1">
        <w:r w:rsidR="007C5BD1" w:rsidRPr="007D3D0E">
          <w:rPr>
            <w:rStyle w:val="affb"/>
            <w:rFonts w:ascii="Times New Roman" w:hAnsi="Times New Roman"/>
            <w:noProof/>
            <w:color w:val="auto"/>
            <w:sz w:val="28"/>
            <w:szCs w:val="28"/>
          </w:rPr>
          <w:t>2.2.4 обоснование расчетных показателей, устанавливаемых для объектов местного значения физической культуры и спорта</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2" w:history="1">
        <w:r w:rsidR="007C5BD1" w:rsidRPr="007D3D0E">
          <w:rPr>
            <w:rStyle w:val="affb"/>
            <w:rFonts w:ascii="Times New Roman" w:hAnsi="Times New Roman"/>
            <w:noProof/>
            <w:color w:val="auto"/>
            <w:sz w:val="28"/>
            <w:szCs w:val="28"/>
          </w:rPr>
          <w:t>2.2.5 обоснование расчетных показателей, устанавливаемых для объектов местного значения в области рекреации</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3" w:history="1">
        <w:r w:rsidR="007C5BD1" w:rsidRPr="007D3D0E">
          <w:rPr>
            <w:rStyle w:val="affb"/>
            <w:rFonts w:ascii="Times New Roman" w:hAnsi="Times New Roman"/>
            <w:noProof/>
            <w:color w:val="auto"/>
            <w:sz w:val="28"/>
            <w:szCs w:val="28"/>
          </w:rPr>
          <w:t>2.2.6 обоснование расчетных показателей, устанавливаемых для объектов местного значения в области энергетики и инженерной инфраструктуры</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4" w:history="1">
        <w:r w:rsidR="007C5BD1" w:rsidRPr="007D3D0E">
          <w:rPr>
            <w:rStyle w:val="affb"/>
            <w:rFonts w:ascii="Times New Roman" w:hAnsi="Times New Roman"/>
            <w:noProof/>
            <w:color w:val="auto"/>
            <w:sz w:val="28"/>
            <w:szCs w:val="28"/>
          </w:rPr>
          <w:t>2.2.7 обоснование расчетных показателей, устанавливаемых для объектов местного значения в области автомобильных дорог местного значения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5" w:history="1">
        <w:r w:rsidR="007C5BD1" w:rsidRPr="007D3D0E">
          <w:rPr>
            <w:rStyle w:val="affb"/>
            <w:rFonts w:ascii="Times New Roman" w:hAnsi="Times New Roman"/>
            <w:noProof/>
            <w:color w:val="auto"/>
            <w:sz w:val="28"/>
            <w:szCs w:val="28"/>
          </w:rPr>
          <w:t>2.2.8 обоснование расчетных показателей, устанавливаемых для объектов местного значения, имеющих промышленное и коммунально-складское назначения</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6" w:history="1">
        <w:r w:rsidR="007C5BD1" w:rsidRPr="007D3D0E">
          <w:rPr>
            <w:rStyle w:val="affb"/>
            <w:rFonts w:ascii="Times New Roman" w:hAnsi="Times New Roman"/>
            <w:noProof/>
            <w:color w:val="auto"/>
            <w:sz w:val="28"/>
            <w:szCs w:val="28"/>
          </w:rPr>
          <w:t>2.2.9 обоснование расчетных показателей, устанавливаемых для объектов местного значения в области сельского хозяйства</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7" w:history="1">
        <w:r w:rsidR="007C5BD1" w:rsidRPr="007D3D0E">
          <w:rPr>
            <w:rStyle w:val="affb"/>
            <w:rFonts w:ascii="Times New Roman" w:hAnsi="Times New Roman"/>
            <w:noProof/>
            <w:color w:val="auto"/>
            <w:sz w:val="28"/>
            <w:szCs w:val="28"/>
          </w:rPr>
          <w:t>2.2.10 обоснование расчетных показателей, устанавливаемых для объектов местного значения в области предупреждения и ликвидации последствий чрезвычайных ситуаций</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8" w:history="1">
        <w:r w:rsidR="007C5BD1" w:rsidRPr="007D3D0E">
          <w:rPr>
            <w:rStyle w:val="affb"/>
            <w:rFonts w:ascii="Times New Roman" w:hAnsi="Times New Roman"/>
            <w:noProof/>
            <w:color w:val="auto"/>
            <w:sz w:val="28"/>
            <w:szCs w:val="28"/>
          </w:rPr>
          <w:t>2.2.11 обоснование расчетных показателей, устанавливаемых для объектов местного значения в области утилизации и переработки бытовых и промышленных отходов</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49" w:history="1">
        <w:r w:rsidR="007C5BD1" w:rsidRPr="007D3D0E">
          <w:rPr>
            <w:rStyle w:val="affb"/>
            <w:rFonts w:ascii="Times New Roman" w:hAnsi="Times New Roman"/>
            <w:noProof/>
            <w:color w:val="auto"/>
            <w:sz w:val="28"/>
            <w:szCs w:val="28"/>
          </w:rPr>
          <w:t>2.2.12 обоснование расчетных показателей, устанавливаемых для объектов местного значения в области захоронений</w:t>
        </w:r>
      </w:hyperlink>
    </w:p>
    <w:p w:rsidR="007C5BD1" w:rsidRPr="007D3D0E" w:rsidRDefault="00F91F99" w:rsidP="007C5BD1">
      <w:pPr>
        <w:pStyle w:val="31"/>
        <w:tabs>
          <w:tab w:val="right" w:leader="dot" w:pos="9628"/>
        </w:tabs>
        <w:rPr>
          <w:rFonts w:ascii="Times New Roman" w:eastAsiaTheme="minorEastAsia" w:hAnsi="Times New Roman"/>
          <w:i w:val="0"/>
          <w:iCs w:val="0"/>
          <w:noProof/>
          <w:sz w:val="28"/>
          <w:szCs w:val="28"/>
        </w:rPr>
      </w:pPr>
      <w:hyperlink w:anchor="_Toc434933250" w:history="1">
        <w:r w:rsidR="007C5BD1" w:rsidRPr="007D3D0E">
          <w:rPr>
            <w:rStyle w:val="affb"/>
            <w:rFonts w:ascii="Times New Roman" w:hAnsi="Times New Roman"/>
            <w:noProof/>
            <w:color w:val="auto"/>
            <w:sz w:val="28"/>
            <w:szCs w:val="28"/>
          </w:rPr>
          <w:t>2.2.13 обоснование иных расчетных показателей, необходимых для подготовки документов территориального планирования, документации по планировке территорий городского округа</w:t>
        </w:r>
      </w:hyperlink>
    </w:p>
    <w:p w:rsidR="007C5BD1" w:rsidRPr="007D3D0E" w:rsidRDefault="00F91F99" w:rsidP="007C5BD1">
      <w:pPr>
        <w:pStyle w:val="15"/>
        <w:tabs>
          <w:tab w:val="right" w:leader="dot" w:pos="9628"/>
        </w:tabs>
        <w:rPr>
          <w:rFonts w:ascii="Times New Roman" w:eastAsiaTheme="minorEastAsia" w:hAnsi="Times New Roman"/>
          <w:b w:val="0"/>
          <w:bCs w:val="0"/>
          <w:caps w:val="0"/>
          <w:noProof/>
          <w:sz w:val="28"/>
          <w:szCs w:val="28"/>
        </w:rPr>
      </w:pPr>
      <w:hyperlink w:anchor="_Toc434933251" w:history="1">
        <w:r w:rsidR="007C5BD1" w:rsidRPr="007D3D0E">
          <w:rPr>
            <w:rStyle w:val="affb"/>
            <w:rFonts w:ascii="Times New Roman" w:hAnsi="Times New Roman"/>
            <w:caps w:val="0"/>
            <w:noProof/>
            <w:color w:val="auto"/>
            <w:sz w:val="28"/>
            <w:szCs w:val="28"/>
          </w:rPr>
          <w:t>3 правила и область применения местных нормативов градостроительного проектирования</w:t>
        </w:r>
      </w:hyperlink>
    </w:p>
    <w:p w:rsidR="007C5BD1" w:rsidRPr="007C5BD1" w:rsidRDefault="00F91F99" w:rsidP="007C5BD1">
      <w:pPr>
        <w:pStyle w:val="23"/>
        <w:rPr>
          <w:rFonts w:eastAsiaTheme="minorEastAsia"/>
        </w:rPr>
      </w:pPr>
      <w:hyperlink w:anchor="_Toc434933252" w:history="1">
        <w:r w:rsidR="007C5BD1" w:rsidRPr="007C5BD1">
          <w:rPr>
            <w:rStyle w:val="affb"/>
            <w:color w:val="auto"/>
          </w:rPr>
          <w:t>3.1 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hyperlink>
    </w:p>
    <w:p w:rsidR="007C5BD1" w:rsidRPr="007D3D0E" w:rsidRDefault="00F91F99" w:rsidP="007C5BD1">
      <w:pPr>
        <w:rPr>
          <w:sz w:val="28"/>
          <w:szCs w:val="28"/>
        </w:rPr>
      </w:pPr>
      <w:hyperlink w:anchor="_Toc434933253" w:history="1">
        <w:r w:rsidR="007C5BD1" w:rsidRPr="007D3D0E">
          <w:rPr>
            <w:rStyle w:val="affb"/>
            <w:noProof/>
            <w:color w:val="auto"/>
            <w:sz w:val="28"/>
            <w:szCs w:val="28"/>
          </w:rPr>
          <w:t>3.2 правила применения местных нормативов градостроительного проектирования, включая состав и формируемых показателей, применяемых при подготовке и корректировке документов территориального планирования и документации по планировке территории</w:t>
        </w:r>
        <w:r w:rsidR="007C5BD1" w:rsidRPr="007D3D0E">
          <w:rPr>
            <w:noProof/>
            <w:webHidden/>
            <w:sz w:val="28"/>
            <w:szCs w:val="28"/>
          </w:rPr>
          <w:tab/>
        </w:r>
      </w:hyperlink>
    </w:p>
    <w:p w:rsidR="00DE66FC" w:rsidRDefault="00DE66FC" w:rsidP="00DE66FC">
      <w:pPr>
        <w:rPr>
          <w:sz w:val="28"/>
          <w:szCs w:val="28"/>
        </w:rPr>
      </w:pPr>
    </w:p>
    <w:p w:rsidR="00DE66FC" w:rsidRDefault="00DE66FC" w:rsidP="00DE66FC">
      <w:pPr>
        <w:rPr>
          <w:sz w:val="28"/>
          <w:szCs w:val="28"/>
        </w:rPr>
      </w:pPr>
    </w:p>
    <w:p w:rsidR="00DE66FC" w:rsidRPr="00DE66FC" w:rsidRDefault="00DE66FC" w:rsidP="00DE66FC">
      <w:pPr>
        <w:rPr>
          <w:sz w:val="28"/>
          <w:szCs w:val="28"/>
        </w:rPr>
      </w:pPr>
    </w:p>
    <w:p w:rsidR="004B45E1" w:rsidRPr="00DE66FC" w:rsidRDefault="004B45E1">
      <w:pPr>
        <w:rPr>
          <w:sz w:val="28"/>
          <w:szCs w:val="28"/>
        </w:rPr>
      </w:pPr>
    </w:p>
    <w:p w:rsidR="00D8486E" w:rsidRPr="00DE66FC" w:rsidRDefault="00D8486E">
      <w:pPr>
        <w:rPr>
          <w:sz w:val="28"/>
          <w:szCs w:val="28"/>
        </w:rPr>
      </w:pPr>
      <w:r w:rsidRPr="00DE66FC">
        <w:rPr>
          <w:sz w:val="28"/>
          <w:szCs w:val="28"/>
        </w:rPr>
        <w:br w:type="page"/>
      </w:r>
    </w:p>
    <w:p w:rsidR="00D8486E" w:rsidRPr="00DE66FC" w:rsidRDefault="00D8486E" w:rsidP="00D8486E">
      <w:pPr>
        <w:pStyle w:val="1"/>
        <w:rPr>
          <w:rFonts w:ascii="Times New Roman" w:hAnsi="Times New Roman"/>
        </w:rPr>
      </w:pPr>
      <w:r w:rsidRPr="00DE66FC">
        <w:rPr>
          <w:rFonts w:ascii="Times New Roman" w:hAnsi="Times New Roman"/>
        </w:rPr>
        <w:lastRenderedPageBreak/>
        <w:t>Основная часть</w:t>
      </w:r>
    </w:p>
    <w:p w:rsidR="009C2EAA" w:rsidRPr="00DE66FC" w:rsidRDefault="009C2EAA" w:rsidP="00D8486E">
      <w:pPr>
        <w:pStyle w:val="20"/>
        <w:rPr>
          <w:rFonts w:ascii="Times New Roman" w:hAnsi="Times New Roman"/>
        </w:rPr>
      </w:pPr>
      <w:r w:rsidRPr="00DE66FC">
        <w:rPr>
          <w:rFonts w:ascii="Times New Roman" w:hAnsi="Times New Roman"/>
        </w:rPr>
        <w:t>Термины и определения</w:t>
      </w:r>
    </w:p>
    <w:p w:rsidR="006B49E5" w:rsidRPr="00DE66FC" w:rsidRDefault="006B49E5" w:rsidP="006B49E5">
      <w:pPr>
        <w:pStyle w:val="G0"/>
        <w:rPr>
          <w:rFonts w:ascii="Times New Roman" w:hAnsi="Times New Roman"/>
          <w:sz w:val="28"/>
          <w:szCs w:val="28"/>
        </w:rPr>
      </w:pPr>
      <w:r w:rsidRPr="00DE66FC">
        <w:rPr>
          <w:rFonts w:ascii="Times New Roman" w:hAnsi="Times New Roman"/>
          <w:sz w:val="28"/>
          <w:szCs w:val="28"/>
        </w:rPr>
        <w:t xml:space="preserve">В местных нормативах градостроительного проектирования </w:t>
      </w:r>
      <w:r w:rsidRPr="00DE66FC">
        <w:rPr>
          <w:rFonts w:ascii="Times New Roman" w:hAnsi="Times New Roman"/>
          <w:color w:val="000000"/>
          <w:sz w:val="28"/>
          <w:szCs w:val="28"/>
        </w:rPr>
        <w:t xml:space="preserve">городского округа </w:t>
      </w:r>
      <w:proofErr w:type="spellStart"/>
      <w:r w:rsidRPr="00DE66FC">
        <w:rPr>
          <w:rFonts w:ascii="Times New Roman" w:hAnsi="Times New Roman"/>
          <w:sz w:val="28"/>
          <w:szCs w:val="28"/>
        </w:rPr>
        <w:t>приведенытермины</w:t>
      </w:r>
      <w:proofErr w:type="spellEnd"/>
      <w:r w:rsidRPr="00DE66FC">
        <w:rPr>
          <w:rFonts w:ascii="Times New Roman" w:hAnsi="Times New Roman"/>
          <w:sz w:val="28"/>
          <w:szCs w:val="28"/>
        </w:rPr>
        <w:t>, которые используются следующих значениях:</w:t>
      </w:r>
    </w:p>
    <w:p w:rsidR="00D35717" w:rsidRPr="00DE66FC" w:rsidRDefault="00D35717" w:rsidP="006B49E5">
      <w:pPr>
        <w:pStyle w:val="G0"/>
        <w:rPr>
          <w:rFonts w:ascii="Times New Roman" w:hAnsi="Times New Roman"/>
          <w:sz w:val="28"/>
          <w:szCs w:val="28"/>
        </w:rPr>
      </w:pPr>
      <w:r w:rsidRPr="00DE66FC">
        <w:rPr>
          <w:rFonts w:ascii="Times New Roman" w:hAnsi="Times New Roman"/>
          <w:b/>
          <w:sz w:val="28"/>
          <w:szCs w:val="28"/>
        </w:rPr>
        <w:t>Антропогенное воздействие</w:t>
      </w:r>
      <w:r w:rsidRPr="00DE66FC">
        <w:rPr>
          <w:rFonts w:ascii="Times New Roman" w:hAnsi="Times New Roman"/>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6B49E5" w:rsidRPr="00DE66FC" w:rsidRDefault="006B49E5" w:rsidP="006B49E5">
      <w:pPr>
        <w:pStyle w:val="G0"/>
        <w:rPr>
          <w:rFonts w:ascii="Times New Roman" w:hAnsi="Times New Roman"/>
          <w:sz w:val="28"/>
          <w:szCs w:val="28"/>
        </w:rPr>
      </w:pPr>
      <w:proofErr w:type="spellStart"/>
      <w:r w:rsidRPr="00DE66FC">
        <w:rPr>
          <w:rFonts w:ascii="Times New Roman" w:hAnsi="Times New Roman"/>
          <w:b/>
          <w:sz w:val="28"/>
          <w:szCs w:val="28"/>
        </w:rPr>
        <w:t>Безбарьерная</w:t>
      </w:r>
      <w:proofErr w:type="spellEnd"/>
      <w:r w:rsidRPr="00DE66FC">
        <w:rPr>
          <w:rFonts w:ascii="Times New Roman" w:hAnsi="Times New Roman"/>
          <w:b/>
          <w:sz w:val="28"/>
          <w:szCs w:val="28"/>
        </w:rPr>
        <w:t xml:space="preserve"> среда</w:t>
      </w:r>
      <w:r w:rsidRPr="00DE66FC">
        <w:rPr>
          <w:rFonts w:ascii="Times New Roman" w:hAnsi="Times New Roman"/>
          <w:sz w:val="28"/>
          <w:szCs w:val="28"/>
        </w:rPr>
        <w:t xml:space="preserve"> -  это обычная среда обитания человека (совокупность условий и предметов, необходимых для его существования), дооборудованная с учетом потребностей, возникающих в связи с инвалидностью, и позволяющая людям с особыми потребностями вести независимый образ жизни.</w:t>
      </w:r>
    </w:p>
    <w:p w:rsidR="006B49E5" w:rsidRPr="00DE66FC" w:rsidRDefault="006B49E5" w:rsidP="006B49E5">
      <w:pPr>
        <w:pStyle w:val="G0"/>
        <w:rPr>
          <w:rFonts w:ascii="Times New Roman" w:hAnsi="Times New Roman"/>
          <w:b/>
          <w:sz w:val="28"/>
          <w:szCs w:val="28"/>
        </w:rPr>
      </w:pPr>
      <w:proofErr w:type="gramStart"/>
      <w:r w:rsidRPr="00DE66FC">
        <w:rPr>
          <w:rFonts w:ascii="Times New Roman" w:hAnsi="Times New Roman"/>
          <w:b/>
          <w:bCs/>
          <w:sz w:val="28"/>
          <w:szCs w:val="28"/>
        </w:rPr>
        <w:t>Блокированные жилые дома</w:t>
      </w:r>
      <w:r w:rsidRPr="00DE66FC">
        <w:rPr>
          <w:rFonts w:ascii="Times New Roman" w:hAnsi="Times New Roman"/>
          <w:sz w:val="28"/>
          <w:szCs w:val="28"/>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t>Бульвар</w:t>
      </w:r>
      <w:r w:rsidRPr="00DE66FC">
        <w:rPr>
          <w:rFonts w:ascii="Times New Roman" w:hAnsi="Times New Roman"/>
          <w:sz w:val="28"/>
          <w:szCs w:val="28"/>
        </w:rPr>
        <w:t xml:space="preserve"> (пешеходная аллея) - озелененная территория, предназначенная для пешеходного движения, прогулок, повседневного отдыха.</w:t>
      </w:r>
    </w:p>
    <w:p w:rsidR="006B49E5" w:rsidRPr="00DE66FC" w:rsidRDefault="006B49E5" w:rsidP="006B49E5">
      <w:pPr>
        <w:pStyle w:val="G0"/>
        <w:rPr>
          <w:rFonts w:ascii="Times New Roman" w:hAnsi="Times New Roman"/>
          <w:b/>
          <w:sz w:val="28"/>
          <w:szCs w:val="28"/>
        </w:rPr>
      </w:pPr>
      <w:r w:rsidRPr="00DE66FC">
        <w:rPr>
          <w:rFonts w:ascii="Times New Roman" w:hAnsi="Times New Roman"/>
          <w:b/>
          <w:sz w:val="28"/>
          <w:szCs w:val="28"/>
        </w:rPr>
        <w:t>Вредное воздействие на человека</w:t>
      </w:r>
      <w:r w:rsidRPr="00DE66FC">
        <w:rPr>
          <w:rFonts w:ascii="Times New Roman" w:hAnsi="Times New Roman"/>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6B49E5" w:rsidRPr="00DE66FC" w:rsidRDefault="006B49E5" w:rsidP="006B49E5">
      <w:pPr>
        <w:pStyle w:val="G0"/>
        <w:rPr>
          <w:rFonts w:ascii="Times New Roman" w:hAnsi="Times New Roman"/>
          <w:sz w:val="28"/>
          <w:szCs w:val="28"/>
        </w:rPr>
      </w:pPr>
      <w:proofErr w:type="spellStart"/>
      <w:proofErr w:type="gramStart"/>
      <w:r w:rsidRPr="00DE66FC">
        <w:rPr>
          <w:rFonts w:ascii="Times New Roman" w:hAnsi="Times New Roman"/>
          <w:b/>
          <w:sz w:val="28"/>
          <w:szCs w:val="28"/>
        </w:rPr>
        <w:t>Водоохранная</w:t>
      </w:r>
      <w:proofErr w:type="spellEnd"/>
      <w:r w:rsidRPr="00DE66FC">
        <w:rPr>
          <w:rFonts w:ascii="Times New Roman" w:hAnsi="Times New Roman"/>
          <w:b/>
          <w:sz w:val="28"/>
          <w:szCs w:val="28"/>
        </w:rPr>
        <w:t xml:space="preserve"> зона</w:t>
      </w:r>
      <w:r w:rsidRPr="00DE66FC">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Временная постройк</w:t>
      </w:r>
      <w:proofErr w:type="gramStart"/>
      <w:r w:rsidRPr="00DE66FC">
        <w:rPr>
          <w:rFonts w:ascii="Times New Roman" w:hAnsi="Times New Roman"/>
          <w:b/>
          <w:sz w:val="28"/>
          <w:szCs w:val="28"/>
        </w:rPr>
        <w:t>а</w:t>
      </w:r>
      <w:r w:rsidRPr="00DE66FC">
        <w:rPr>
          <w:rFonts w:ascii="Times New Roman" w:hAnsi="Times New Roman"/>
          <w:sz w:val="28"/>
          <w:szCs w:val="28"/>
        </w:rPr>
        <w:t>(</w:t>
      </w:r>
      <w:proofErr w:type="gramEnd"/>
      <w:r w:rsidRPr="00DE66FC">
        <w:rPr>
          <w:rFonts w:ascii="Times New Roman" w:hAnsi="Times New Roman"/>
          <w:sz w:val="28"/>
          <w:szCs w:val="28"/>
        </w:rPr>
        <w:t>временный строительный объект) - строительный объект, не являющийся объектом капитального строительства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также это производственное, складское, вспомогательное, жилое и общественное здание или сооружение, необходимое для проведения строительно-монтажных работ или бытового обслуживания строительных рабочих, предназначенные к демонтажу после того, как строительные работы будут закончены.</w:t>
      </w:r>
    </w:p>
    <w:p w:rsidR="006B49E5" w:rsidRPr="00DE66FC" w:rsidRDefault="006B49E5" w:rsidP="006B49E5">
      <w:pPr>
        <w:pStyle w:val="G0"/>
        <w:rPr>
          <w:rFonts w:ascii="Times New Roman" w:hAnsi="Times New Roman"/>
          <w:b/>
          <w:bCs/>
          <w:sz w:val="28"/>
          <w:szCs w:val="28"/>
        </w:rPr>
      </w:pPr>
      <w:r w:rsidRPr="00DE66FC">
        <w:rPr>
          <w:rFonts w:ascii="Times New Roman" w:hAnsi="Times New Roman"/>
          <w:b/>
          <w:sz w:val="28"/>
          <w:szCs w:val="28"/>
        </w:rPr>
        <w:t>Встроенные, встроенно-пристроенные и пристроенные учреждения и предприятия</w:t>
      </w:r>
      <w:r w:rsidRPr="00DE66FC">
        <w:rPr>
          <w:rFonts w:ascii="Times New Roman" w:hAnsi="Times New Roman"/>
          <w:sz w:val="28"/>
          <w:szCs w:val="28"/>
        </w:rPr>
        <w:t xml:space="preserve"> - учреждения и предприятия, помещения которых полностью или </w:t>
      </w:r>
      <w:r w:rsidRPr="00DE66FC">
        <w:rPr>
          <w:rFonts w:ascii="Times New Roman" w:hAnsi="Times New Roman"/>
          <w:sz w:val="28"/>
          <w:szCs w:val="28"/>
        </w:rPr>
        <w:lastRenderedPageBreak/>
        <w:t>частично расположены в жилом доме или здании иного функционального назначения.</w:t>
      </w:r>
    </w:p>
    <w:p w:rsidR="006B49E5" w:rsidRPr="00DE66FC" w:rsidRDefault="006B49E5" w:rsidP="006B49E5">
      <w:pPr>
        <w:pStyle w:val="G0"/>
        <w:rPr>
          <w:rFonts w:ascii="Times New Roman" w:hAnsi="Times New Roman"/>
          <w:sz w:val="28"/>
          <w:szCs w:val="28"/>
        </w:rPr>
      </w:pPr>
      <w:r w:rsidRPr="00DE66FC">
        <w:rPr>
          <w:rFonts w:ascii="Times New Roman" w:hAnsi="Times New Roman"/>
          <w:b/>
          <w:bCs/>
          <w:sz w:val="28"/>
          <w:szCs w:val="28"/>
        </w:rPr>
        <w:t>Городской населенный пункт</w:t>
      </w:r>
      <w:r w:rsidRPr="00DE66FC">
        <w:rPr>
          <w:rFonts w:ascii="Times New Roman" w:hAnsi="Times New Roman"/>
          <w:sz w:val="28"/>
          <w:szCs w:val="28"/>
        </w:rPr>
        <w:t xml:space="preserve"> - населенный пункт (город, поселок городского типа), трудоспособное население которого преимущественно занято в промышленности, торговле и других отраслях, характерных для городских населенных пунктов.</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Градостроительная деятельность</w:t>
      </w:r>
      <w:r w:rsidRPr="00DE66FC">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B49E5" w:rsidRPr="00DE66FC" w:rsidRDefault="006B49E5" w:rsidP="006B49E5">
      <w:pPr>
        <w:pStyle w:val="G0"/>
        <w:rPr>
          <w:rFonts w:ascii="Times New Roman" w:hAnsi="Times New Roman"/>
          <w:b/>
          <w:bCs/>
          <w:sz w:val="28"/>
          <w:szCs w:val="28"/>
        </w:rPr>
      </w:pPr>
      <w:r w:rsidRPr="00DE66FC">
        <w:rPr>
          <w:rFonts w:ascii="Times New Roman" w:hAnsi="Times New Roman"/>
          <w:b/>
          <w:bCs/>
          <w:sz w:val="28"/>
          <w:szCs w:val="28"/>
        </w:rPr>
        <w:t>Градостроительное проектирование</w:t>
      </w:r>
      <w:r w:rsidRPr="00DE66FC">
        <w:rPr>
          <w:rFonts w:ascii="Times New Roman" w:hAnsi="Times New Roman"/>
          <w:sz w:val="28"/>
          <w:szCs w:val="28"/>
        </w:rPr>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Градостроительная документация (документы градостроительного проектирования)</w:t>
      </w:r>
      <w:r w:rsidRPr="00DE66FC">
        <w:rPr>
          <w:rFonts w:ascii="Times New Roman" w:hAnsi="Times New Roman"/>
          <w:sz w:val="28"/>
          <w:szCs w:val="28"/>
        </w:rPr>
        <w:t xml:space="preserve"> - документы территориального планирования, документы градостроительного зонирования, документация по планировке территории.</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Градостроительная ценность территории</w:t>
      </w:r>
      <w:r w:rsidRPr="00DE66FC">
        <w:rPr>
          <w:rFonts w:ascii="Times New Roman" w:hAnsi="Times New Roman"/>
          <w:sz w:val="28"/>
          <w:szCs w:val="28"/>
        </w:rPr>
        <w:t xml:space="preserve"> – степень привлекательности территории с точки зрения ее способности удовлетворять общественные требования к ее использованию.</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Градостроительное зонирование</w:t>
      </w:r>
      <w:r w:rsidRPr="00DE66FC">
        <w:rPr>
          <w:rStyle w:val="affff8"/>
          <w:rFonts w:ascii="Times New Roman" w:hAnsi="Times New Roman"/>
          <w:sz w:val="28"/>
          <w:szCs w:val="28"/>
        </w:rPr>
        <w:t xml:space="preserve"> - </w:t>
      </w:r>
      <w:r w:rsidRPr="00DE66FC">
        <w:rPr>
          <w:rFonts w:ascii="Times New Roman" w:hAnsi="Times New Roman"/>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6B49E5" w:rsidRPr="00DE66FC" w:rsidRDefault="006B49E5" w:rsidP="006B49E5">
      <w:pPr>
        <w:pStyle w:val="G0"/>
        <w:rPr>
          <w:rFonts w:ascii="Times New Roman" w:hAnsi="Times New Roman"/>
          <w:bCs/>
          <w:sz w:val="28"/>
          <w:szCs w:val="28"/>
        </w:rPr>
      </w:pPr>
      <w:proofErr w:type="gramStart"/>
      <w:r w:rsidRPr="00DE66FC">
        <w:rPr>
          <w:rFonts w:ascii="Times New Roman" w:hAnsi="Times New Roman"/>
          <w:b/>
          <w:sz w:val="28"/>
          <w:szCs w:val="28"/>
        </w:rPr>
        <w:t>Градостроительный регламент</w:t>
      </w:r>
      <w:r w:rsidRPr="00DE66FC">
        <w:rPr>
          <w:rStyle w:val="affff8"/>
          <w:rFonts w:ascii="Times New Roman" w:hAnsi="Times New Roman"/>
          <w:sz w:val="28"/>
          <w:szCs w:val="28"/>
        </w:rPr>
        <w:t xml:space="preserve"> - </w:t>
      </w:r>
      <w:r w:rsidRPr="00DE66FC">
        <w:rPr>
          <w:rFonts w:ascii="Times New Roman" w:hAnsi="Times New Roman"/>
          <w:bCs/>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E66FC">
        <w:rPr>
          <w:rFonts w:ascii="Times New Roman" w:hAnsi="Times New Roman"/>
          <w:bCs/>
          <w:sz w:val="28"/>
          <w:szCs w:val="28"/>
        </w:rPr>
        <w:t xml:space="preserve"> и объектов капитального строительства.</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Индивидуальный жилой дом</w:t>
      </w:r>
      <w:r w:rsidRPr="00DE66FC">
        <w:rPr>
          <w:rFonts w:ascii="Times New Roman" w:hAnsi="Times New Roman"/>
          <w:sz w:val="28"/>
          <w:szCs w:val="28"/>
        </w:rPr>
        <w:t xml:space="preserve"> - отдельно стоящий жилой дом, предназначенный для проживания одной семьи.</w:t>
      </w:r>
    </w:p>
    <w:p w:rsidR="006B49E5" w:rsidRPr="00DE66FC" w:rsidRDefault="006B49E5" w:rsidP="006B49E5">
      <w:pPr>
        <w:pStyle w:val="G0"/>
        <w:rPr>
          <w:rFonts w:ascii="Times New Roman" w:hAnsi="Times New Roman"/>
          <w:b/>
          <w:sz w:val="28"/>
          <w:szCs w:val="28"/>
        </w:rPr>
      </w:pPr>
      <w:r w:rsidRPr="00DE66FC">
        <w:rPr>
          <w:rFonts w:ascii="Times New Roman" w:hAnsi="Times New Roman"/>
          <w:b/>
          <w:sz w:val="28"/>
          <w:szCs w:val="28"/>
        </w:rPr>
        <w:t xml:space="preserve">Инженерная, транспортная и социальная инфраструктуры </w:t>
      </w:r>
      <w:r w:rsidRPr="00DE66FC">
        <w:rPr>
          <w:rFonts w:ascii="Times New Roman" w:hAnsi="Times New Roman"/>
          <w:sz w:val="28"/>
          <w:szCs w:val="28"/>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lastRenderedPageBreak/>
        <w:t>Жилой район</w:t>
      </w:r>
      <w:r w:rsidRPr="00DE66FC">
        <w:rPr>
          <w:rFonts w:ascii="Times New Roman" w:hAnsi="Times New Roman"/>
          <w:sz w:val="28"/>
          <w:szCs w:val="28"/>
        </w:rPr>
        <w:t xml:space="preserve">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Границами жилого района, как правило, являются труднопреодолимые естественные и искусственные рубежи, магистральные улицы и дороги общегородского значения.</w:t>
      </w:r>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t>Зоны с особыми условиями использования территорий</w:t>
      </w:r>
      <w:r w:rsidRPr="00DE66FC">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DE66FC">
        <w:rPr>
          <w:rFonts w:ascii="Times New Roman" w:hAnsi="Times New Roman"/>
          <w:sz w:val="28"/>
          <w:szCs w:val="28"/>
        </w:rPr>
        <w:t>водоохранные</w:t>
      </w:r>
      <w:proofErr w:type="spellEnd"/>
      <w:r w:rsidRPr="00DE66FC">
        <w:rPr>
          <w:rFonts w:ascii="Times New Roman" w:hAnsi="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t>Инженерные изыскания</w:t>
      </w:r>
      <w:r w:rsidRPr="00DE66FC">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Квартал</w:t>
      </w:r>
      <w:r w:rsidRPr="00DE66FC">
        <w:rPr>
          <w:rFonts w:ascii="Times New Roman" w:hAnsi="Times New Roman"/>
          <w:sz w:val="28"/>
          <w:szCs w:val="28"/>
        </w:rPr>
        <w:t xml:space="preserve">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Границами квартала, как правило, являются магистральные или жилые улицы, проезды, пешеходные пути, естественные рубежи.</w:t>
      </w:r>
    </w:p>
    <w:p w:rsidR="006B49E5" w:rsidRPr="00DE66FC" w:rsidRDefault="006B49E5" w:rsidP="006B49E5">
      <w:pPr>
        <w:pStyle w:val="G0"/>
        <w:rPr>
          <w:rFonts w:ascii="Times New Roman" w:hAnsi="Times New Roman"/>
          <w:sz w:val="28"/>
          <w:szCs w:val="28"/>
        </w:rPr>
      </w:pPr>
      <w:proofErr w:type="gramStart"/>
      <w:r w:rsidRPr="00DE66FC">
        <w:rPr>
          <w:rFonts w:ascii="Times New Roman" w:hAnsi="Times New Roman"/>
          <w:b/>
          <w:sz w:val="28"/>
          <w:szCs w:val="28"/>
        </w:rPr>
        <w:t>Красные линии</w:t>
      </w:r>
      <w:r w:rsidRPr="00DE66FC">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B49E5" w:rsidRPr="00DE66FC" w:rsidRDefault="006B49E5" w:rsidP="006B49E5">
      <w:pPr>
        <w:pStyle w:val="G0"/>
        <w:rPr>
          <w:rFonts w:ascii="Times New Roman" w:hAnsi="Times New Roman"/>
          <w:sz w:val="28"/>
          <w:szCs w:val="28"/>
        </w:rPr>
      </w:pPr>
      <w:r w:rsidRPr="00DE66FC">
        <w:rPr>
          <w:rFonts w:ascii="Times New Roman" w:hAnsi="Times New Roman"/>
          <w:b/>
          <w:bCs/>
          <w:sz w:val="28"/>
          <w:szCs w:val="28"/>
        </w:rPr>
        <w:t>Коэффициент озеленения</w:t>
      </w:r>
      <w:r w:rsidRPr="00DE66FC">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6B49E5" w:rsidRPr="00DE66FC" w:rsidRDefault="006B49E5" w:rsidP="006B49E5">
      <w:pPr>
        <w:pStyle w:val="G0"/>
        <w:rPr>
          <w:rFonts w:ascii="Times New Roman" w:hAnsi="Times New Roman"/>
          <w:sz w:val="28"/>
          <w:szCs w:val="28"/>
        </w:rPr>
      </w:pPr>
      <w:r w:rsidRPr="00DE66FC">
        <w:rPr>
          <w:rFonts w:ascii="Times New Roman" w:hAnsi="Times New Roman"/>
          <w:b/>
          <w:bCs/>
          <w:sz w:val="28"/>
          <w:szCs w:val="28"/>
        </w:rPr>
        <w:t>Коэффициент застройки</w:t>
      </w:r>
      <w:r w:rsidRPr="00DE66FC">
        <w:rPr>
          <w:rFonts w:ascii="Times New Roman" w:hAnsi="Times New Roman"/>
          <w:sz w:val="28"/>
          <w:szCs w:val="28"/>
        </w:rPr>
        <w:t xml:space="preserve"> - отношение площади, занятой под зданиями и сооружениями, к площади участка.</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Коэффициент плотности застройки</w:t>
      </w:r>
      <w:r w:rsidRPr="00DE66FC">
        <w:rPr>
          <w:rFonts w:ascii="Times New Roman" w:hAnsi="Times New Roman"/>
          <w:sz w:val="28"/>
          <w:szCs w:val="28"/>
        </w:rPr>
        <w:t xml:space="preserve"> - отношение площади всех этажей зданий и сооружений к площади участка.</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Линии отступа от красных линий</w:t>
      </w:r>
      <w:r w:rsidRPr="00DE66FC">
        <w:rPr>
          <w:rFonts w:ascii="Times New Roman" w:hAnsi="Times New Roman"/>
          <w:sz w:val="28"/>
          <w:szCs w:val="28"/>
        </w:rPr>
        <w:t xml:space="preserve"> - линии, определяющие места допустимого размещения зданий, строений, сооружений, относительно красных линий.</w:t>
      </w:r>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lastRenderedPageBreak/>
        <w:t>Линейные объекты</w:t>
      </w:r>
      <w:r w:rsidRPr="00DE66FC">
        <w:rPr>
          <w:rStyle w:val="affff8"/>
          <w:rFonts w:ascii="Times New Roman" w:hAnsi="Times New Roman"/>
          <w:sz w:val="28"/>
          <w:szCs w:val="28"/>
        </w:rPr>
        <w:t xml:space="preserve"> - л</w:t>
      </w:r>
      <w:r w:rsidRPr="00DE66FC">
        <w:rPr>
          <w:rFonts w:ascii="Times New Roman" w:hAnsi="Times New Roman"/>
          <w:bCs/>
          <w:sz w:val="28"/>
          <w:szCs w:val="28"/>
        </w:rPr>
        <w:t>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Личное подсобное хозяйство</w:t>
      </w:r>
      <w:r w:rsidRPr="00DE66FC">
        <w:rPr>
          <w:rFonts w:ascii="Times New Roman" w:hAnsi="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Место захоронения</w:t>
      </w:r>
      <w:r w:rsidRPr="00DE66FC">
        <w:rPr>
          <w:rFonts w:ascii="Times New Roman" w:hAnsi="Times New Roman"/>
          <w:sz w:val="28"/>
          <w:szCs w:val="28"/>
        </w:rPr>
        <w:t xml:space="preserve"> - часть пространства объекта похоронного назначения, предназначенная для захоронения останков или праха умерших или погибших.</w:t>
      </w:r>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t>Населенный пункт</w:t>
      </w:r>
      <w:r w:rsidRPr="00DE66FC">
        <w:rPr>
          <w:rFonts w:ascii="Times New Roman" w:hAnsi="Times New Roman"/>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t>Общественные территории</w:t>
      </w:r>
      <w:r w:rsidRPr="00DE66FC">
        <w:rPr>
          <w:rFonts w:ascii="Times New Roman" w:hAnsi="Times New Roman"/>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t>Объект капитального строительства</w:t>
      </w:r>
      <w:r w:rsidRPr="00DE66FC">
        <w:rPr>
          <w:rFonts w:ascii="Times New Roman" w:hAnsi="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Объекты озеленения общего пользования</w:t>
      </w:r>
      <w:r w:rsidRPr="00DE66FC">
        <w:rPr>
          <w:rFonts w:ascii="Times New Roman" w:hAnsi="Times New Roman"/>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Объекты периодического пользования</w:t>
      </w:r>
      <w:r w:rsidRPr="00DE66FC">
        <w:rPr>
          <w:rFonts w:ascii="Times New Roman" w:hAnsi="Times New Roman"/>
          <w:sz w:val="28"/>
          <w:szCs w:val="28"/>
        </w:rPr>
        <w:t xml:space="preserve"> - учреждения и предприятия, посещаемые не реже одного раза в месяц (размещение преимущественно в границах районов городских населенных пунктов, административных центрах сельских поселений).</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Объекты повседневного пользования</w:t>
      </w:r>
      <w:r w:rsidRPr="00DE66FC">
        <w:rPr>
          <w:rFonts w:ascii="Times New Roman" w:hAnsi="Times New Roman"/>
          <w:sz w:val="28"/>
          <w:szCs w:val="28"/>
        </w:rPr>
        <w:t xml:space="preserve">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Объект размещения отходов</w:t>
      </w:r>
      <w:r w:rsidRPr="00DE66FC">
        <w:rPr>
          <w:rFonts w:ascii="Times New Roman" w:hAnsi="Times New Roman"/>
          <w:sz w:val="28"/>
          <w:szCs w:val="28"/>
        </w:rPr>
        <w:t xml:space="preserve"> - специально оборудованное сооружение, предназначенное для размещения отходов (полигон, </w:t>
      </w:r>
      <w:proofErr w:type="spellStart"/>
      <w:r w:rsidRPr="00DE66FC">
        <w:rPr>
          <w:rFonts w:ascii="Times New Roman" w:hAnsi="Times New Roman"/>
          <w:sz w:val="28"/>
          <w:szCs w:val="28"/>
        </w:rPr>
        <w:t>шламохранилище</w:t>
      </w:r>
      <w:proofErr w:type="spellEnd"/>
      <w:r w:rsidRPr="00DE66FC">
        <w:rPr>
          <w:rFonts w:ascii="Times New Roman" w:hAnsi="Times New Roman"/>
          <w:sz w:val="28"/>
          <w:szCs w:val="28"/>
        </w:rPr>
        <w:t xml:space="preserve"> и другое).</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Объекты эпизодического пользования</w:t>
      </w:r>
      <w:r w:rsidRPr="00DE66FC">
        <w:rPr>
          <w:rFonts w:ascii="Times New Roman" w:hAnsi="Times New Roman"/>
          <w:sz w:val="28"/>
          <w:szCs w:val="28"/>
        </w:rPr>
        <w:t xml:space="preserve">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lastRenderedPageBreak/>
        <w:t>Парковка (парковочное место)</w:t>
      </w:r>
      <w:r w:rsidRPr="00DE66FC">
        <w:rPr>
          <w:rFonts w:ascii="Times New Roman" w:hAnsi="Times New Roman"/>
          <w:sz w:val="28"/>
          <w:szCs w:val="28"/>
        </w:rPr>
        <w:t xml:space="preserve">- специально обозначенное и при необходимости обустроенное и оборудованное место, </w:t>
      </w:r>
      <w:proofErr w:type="gramStart"/>
      <w:r w:rsidRPr="00DE66FC">
        <w:rPr>
          <w:rFonts w:ascii="Times New Roman" w:hAnsi="Times New Roman"/>
          <w:sz w:val="28"/>
          <w:szCs w:val="28"/>
        </w:rPr>
        <w:t>являющееся</w:t>
      </w:r>
      <w:proofErr w:type="gramEnd"/>
      <w:r w:rsidRPr="00DE66FC">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E66FC">
        <w:rPr>
          <w:rFonts w:ascii="Times New Roman" w:hAnsi="Times New Roman"/>
          <w:sz w:val="28"/>
          <w:szCs w:val="28"/>
        </w:rPr>
        <w:t>подэстакадных</w:t>
      </w:r>
      <w:proofErr w:type="spellEnd"/>
      <w:r w:rsidRPr="00DE66FC">
        <w:rPr>
          <w:rFonts w:ascii="Times New Roman" w:hAnsi="Times New Roman"/>
          <w:sz w:val="28"/>
          <w:szCs w:val="28"/>
        </w:rPr>
        <w:t xml:space="preserve"> или </w:t>
      </w:r>
      <w:proofErr w:type="spellStart"/>
      <w:r w:rsidRPr="00DE66FC">
        <w:rPr>
          <w:rFonts w:ascii="Times New Roman" w:hAnsi="Times New Roman"/>
          <w:sz w:val="28"/>
          <w:szCs w:val="28"/>
        </w:rPr>
        <w:t>подмостовых</w:t>
      </w:r>
      <w:proofErr w:type="spellEnd"/>
      <w:r w:rsidRPr="00DE66FC">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Пешеходная зона</w:t>
      </w:r>
      <w:r w:rsidRPr="00DE66FC">
        <w:rPr>
          <w:rFonts w:ascii="Times New Roman" w:hAnsi="Times New Roman"/>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 xml:space="preserve">Придорожная полоса - </w:t>
      </w:r>
      <w:r w:rsidRPr="00DE66FC">
        <w:rPr>
          <w:rFonts w:ascii="Times New Roman" w:hAnsi="Times New Roman"/>
          <w:sz w:val="28"/>
          <w:szCs w:val="28"/>
        </w:rPr>
        <w:t>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rsidR="006B49E5" w:rsidRPr="00DE66FC" w:rsidRDefault="006B49E5" w:rsidP="006B49E5">
      <w:pPr>
        <w:pStyle w:val="G0"/>
        <w:rPr>
          <w:rFonts w:ascii="Times New Roman" w:hAnsi="Times New Roman"/>
          <w:sz w:val="28"/>
          <w:szCs w:val="28"/>
        </w:rPr>
      </w:pPr>
      <w:proofErr w:type="gramStart"/>
      <w:r w:rsidRPr="00DE66FC">
        <w:rPr>
          <w:rFonts w:ascii="Times New Roman" w:hAnsi="Times New Roman"/>
          <w:b/>
          <w:sz w:val="28"/>
          <w:szCs w:val="28"/>
        </w:rPr>
        <w:t>Реконструкция</w:t>
      </w:r>
      <w:r w:rsidRPr="00DE66FC">
        <w:rPr>
          <w:rFonts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6B49E5" w:rsidRPr="00DE66FC" w:rsidRDefault="006B49E5" w:rsidP="006B49E5">
      <w:pPr>
        <w:pStyle w:val="G0"/>
        <w:rPr>
          <w:rFonts w:ascii="Times New Roman" w:eastAsiaTheme="minorHAnsi" w:hAnsi="Times New Roman"/>
          <w:sz w:val="28"/>
          <w:szCs w:val="28"/>
          <w:lang w:eastAsia="en-US"/>
        </w:rPr>
      </w:pPr>
      <w:r w:rsidRPr="00DE66FC">
        <w:rPr>
          <w:rFonts w:ascii="Times New Roman" w:eastAsiaTheme="minorHAnsi" w:hAnsi="Times New Roman"/>
          <w:b/>
          <w:sz w:val="28"/>
          <w:szCs w:val="28"/>
          <w:lang w:eastAsia="en-US"/>
        </w:rPr>
        <w:t>Рекреационная зона</w:t>
      </w:r>
      <w:r w:rsidRPr="00DE66FC">
        <w:rPr>
          <w:rFonts w:ascii="Times New Roman" w:eastAsiaTheme="minorHAnsi" w:hAnsi="Times New Roman"/>
          <w:sz w:val="28"/>
          <w:szCs w:val="28"/>
          <w:lang w:eastAsia="en-US"/>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6B49E5" w:rsidRPr="00DE66FC" w:rsidRDefault="006B49E5" w:rsidP="006B49E5">
      <w:pPr>
        <w:pStyle w:val="G0"/>
        <w:rPr>
          <w:rFonts w:ascii="Times New Roman" w:eastAsiaTheme="minorHAnsi" w:hAnsi="Times New Roman"/>
          <w:sz w:val="28"/>
          <w:szCs w:val="28"/>
          <w:lang w:eastAsia="en-US"/>
        </w:rPr>
      </w:pPr>
      <w:r w:rsidRPr="00DE66FC">
        <w:rPr>
          <w:rFonts w:ascii="Times New Roman" w:eastAsiaTheme="minorHAnsi" w:hAnsi="Times New Roman"/>
          <w:b/>
          <w:sz w:val="28"/>
          <w:szCs w:val="28"/>
          <w:lang w:eastAsia="en-US"/>
        </w:rPr>
        <w:t>Ремонт</w:t>
      </w:r>
      <w:r w:rsidRPr="00DE66FC">
        <w:rPr>
          <w:rFonts w:ascii="Times New Roman" w:eastAsiaTheme="minorHAnsi" w:hAnsi="Times New Roman"/>
          <w:sz w:val="28"/>
          <w:szCs w:val="28"/>
          <w:lang w:eastAsia="en-US"/>
        </w:rPr>
        <w:t xml:space="preserve"> - компле</w:t>
      </w:r>
      <w:proofErr w:type="gramStart"/>
      <w:r w:rsidRPr="00DE66FC">
        <w:rPr>
          <w:rFonts w:ascii="Times New Roman" w:eastAsiaTheme="minorHAnsi" w:hAnsi="Times New Roman"/>
          <w:sz w:val="28"/>
          <w:szCs w:val="28"/>
          <w:lang w:eastAsia="en-US"/>
        </w:rPr>
        <w:t>кс стр</w:t>
      </w:r>
      <w:proofErr w:type="gramEnd"/>
      <w:r w:rsidRPr="00DE66FC">
        <w:rPr>
          <w:rFonts w:ascii="Times New Roman" w:eastAsiaTheme="minorHAnsi" w:hAnsi="Times New Roman"/>
          <w:sz w:val="28"/>
          <w:szCs w:val="28"/>
          <w:lang w:eastAsia="en-US"/>
        </w:rPr>
        <w:t>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Ремонт капитальный</w:t>
      </w:r>
      <w:r w:rsidRPr="00DE66FC">
        <w:rPr>
          <w:rFonts w:ascii="Times New Roman" w:hAnsi="Times New Roman"/>
          <w:sz w:val="28"/>
          <w:szCs w:val="28"/>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Санитарно-защитная зона (далее - СЗЗ) </w:t>
      </w:r>
      <w:r w:rsidRPr="00DE66FC">
        <w:rPr>
          <w:rFonts w:ascii="Times New Roman" w:hAnsi="Times New Roman"/>
          <w:sz w:val="28"/>
          <w:szCs w:val="28"/>
        </w:rPr>
        <w:t xml:space="preserve">-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Размер СЗЗ обеспечивает уменьшение </w:t>
      </w:r>
      <w:r w:rsidRPr="00DE66FC">
        <w:rPr>
          <w:rFonts w:ascii="Times New Roman" w:hAnsi="Times New Roman"/>
          <w:sz w:val="28"/>
          <w:szCs w:val="28"/>
        </w:rPr>
        <w:lastRenderedPageBreak/>
        <w:t>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Сельский населенный пункт</w:t>
      </w:r>
      <w:r w:rsidRPr="00DE66FC">
        <w:rPr>
          <w:rFonts w:ascii="Times New Roman" w:hAnsi="Times New Roman"/>
          <w:sz w:val="28"/>
          <w:szCs w:val="28"/>
        </w:rPr>
        <w:t xml:space="preserve"> - населенный пункт (поселок, село, деревня),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коренных малочисленных народов Севера и этнических общностей.</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Сквер</w:t>
      </w:r>
      <w:r w:rsidR="00257A46" w:rsidRPr="00DE66FC">
        <w:rPr>
          <w:rFonts w:ascii="Times New Roman" w:hAnsi="Times New Roman"/>
          <w:sz w:val="28"/>
          <w:szCs w:val="28"/>
        </w:rPr>
        <w:t xml:space="preserve"> - </w:t>
      </w:r>
      <w:r w:rsidRPr="00DE66FC">
        <w:rPr>
          <w:rFonts w:ascii="Times New Roman" w:hAnsi="Times New Roman"/>
          <w:sz w:val="28"/>
          <w:szCs w:val="28"/>
        </w:rPr>
        <w:t>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Сопряженная территория</w:t>
      </w:r>
      <w:r w:rsidRPr="00DE66FC">
        <w:rPr>
          <w:rFonts w:ascii="Times New Roman" w:hAnsi="Times New Roman"/>
          <w:sz w:val="28"/>
          <w:szCs w:val="28"/>
        </w:rPr>
        <w:t xml:space="preserve"> - населенные пункты, находящиеся в пределах транспортной доступности относительно общественно-деловых центров социального и культурно-бытового обслуживания.</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Социальная инфраструктура</w:t>
      </w:r>
      <w:r w:rsidRPr="00DE66FC">
        <w:rPr>
          <w:rFonts w:ascii="Times New Roman" w:hAnsi="Times New Roman"/>
          <w:sz w:val="28"/>
          <w:szCs w:val="28"/>
        </w:rPr>
        <w:t xml:space="preserve"> - комплекс объектов обслуживания и взаимосвязей между ними, наземных и дистанционных, в пределах поселения.</w:t>
      </w:r>
    </w:p>
    <w:p w:rsidR="006B49E5" w:rsidRPr="00DE66FC" w:rsidRDefault="006B49E5" w:rsidP="006B49E5">
      <w:pPr>
        <w:pStyle w:val="G0"/>
        <w:rPr>
          <w:rFonts w:ascii="Times New Roman" w:hAnsi="Times New Roman"/>
          <w:sz w:val="28"/>
          <w:szCs w:val="28"/>
        </w:rPr>
      </w:pPr>
      <w:proofErr w:type="gramStart"/>
      <w:r w:rsidRPr="00DE66FC">
        <w:rPr>
          <w:rFonts w:ascii="Times New Roman" w:hAnsi="Times New Roman"/>
          <w:b/>
          <w:sz w:val="28"/>
          <w:szCs w:val="28"/>
        </w:rPr>
        <w:t xml:space="preserve">Стоянка для автомобилей (автостоянка) </w:t>
      </w:r>
      <w:r w:rsidRPr="00DE66FC">
        <w:rPr>
          <w:rFonts w:ascii="Times New Roman" w:hAnsi="Times New Roman"/>
          <w:sz w:val="28"/>
          <w:szCs w:val="28"/>
        </w:rPr>
        <w:t>-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Строительство</w:t>
      </w:r>
      <w:r w:rsidRPr="00DE66FC">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Территория (жилой район) застройки</w:t>
      </w:r>
      <w:r w:rsidRPr="00DE66FC">
        <w:rPr>
          <w:rFonts w:ascii="Times New Roman" w:hAnsi="Times New Roman"/>
          <w:sz w:val="28"/>
          <w:szCs w:val="28"/>
        </w:rPr>
        <w:t xml:space="preserve"> - 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Улица</w:t>
      </w:r>
      <w:r w:rsidRPr="00DE66FC">
        <w:rPr>
          <w:rFonts w:ascii="Times New Roman" w:hAnsi="Times New Roman"/>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Устойчивое развитие территорий</w:t>
      </w:r>
      <w:r w:rsidRPr="00DE66FC">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B49E5" w:rsidRPr="00DE66FC" w:rsidRDefault="0024712A" w:rsidP="006B49E5">
      <w:pPr>
        <w:pStyle w:val="G0"/>
        <w:rPr>
          <w:rFonts w:ascii="Times New Roman" w:hAnsi="Times New Roman"/>
          <w:sz w:val="28"/>
          <w:szCs w:val="28"/>
        </w:rPr>
      </w:pPr>
      <w:r w:rsidRPr="00DE66FC">
        <w:rPr>
          <w:rFonts w:ascii="Times New Roman" w:hAnsi="Times New Roman"/>
          <w:b/>
          <w:sz w:val="28"/>
          <w:szCs w:val="28"/>
        </w:rPr>
        <w:t>Ф</w:t>
      </w:r>
      <w:r w:rsidR="006B49E5" w:rsidRPr="00DE66FC">
        <w:rPr>
          <w:rFonts w:ascii="Times New Roman" w:hAnsi="Times New Roman"/>
          <w:b/>
          <w:sz w:val="28"/>
          <w:szCs w:val="28"/>
        </w:rPr>
        <w:t>ункциональное зонирование территории</w:t>
      </w:r>
      <w:r w:rsidR="006B49E5" w:rsidRPr="00DE66FC">
        <w:rPr>
          <w:rFonts w:ascii="Times New Roman" w:hAnsi="Times New Roman"/>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6B49E5" w:rsidRPr="00DE66FC" w:rsidRDefault="006B49E5" w:rsidP="006B49E5">
      <w:pPr>
        <w:pStyle w:val="G0"/>
        <w:rPr>
          <w:rStyle w:val="affff8"/>
          <w:rFonts w:ascii="Times New Roman" w:hAnsi="Times New Roman"/>
          <w:sz w:val="28"/>
          <w:szCs w:val="28"/>
        </w:rPr>
      </w:pPr>
      <w:r w:rsidRPr="00DE66FC">
        <w:rPr>
          <w:rFonts w:ascii="Times New Roman" w:hAnsi="Times New Roman"/>
          <w:b/>
          <w:sz w:val="28"/>
          <w:szCs w:val="28"/>
        </w:rPr>
        <w:lastRenderedPageBreak/>
        <w:t>Функциональные зоны</w:t>
      </w:r>
      <w:r w:rsidRPr="00DE66FC">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6B49E5" w:rsidRPr="00DE66FC" w:rsidRDefault="006B49E5" w:rsidP="006B49E5">
      <w:pPr>
        <w:pStyle w:val="G0"/>
        <w:rPr>
          <w:rFonts w:ascii="Times New Roman" w:hAnsi="Times New Roman"/>
          <w:sz w:val="28"/>
          <w:szCs w:val="28"/>
        </w:rPr>
      </w:pPr>
      <w:r w:rsidRPr="00DE66FC">
        <w:rPr>
          <w:rFonts w:ascii="Times New Roman" w:hAnsi="Times New Roman"/>
          <w:b/>
          <w:sz w:val="28"/>
          <w:szCs w:val="28"/>
        </w:rPr>
        <w:t>Целевое назначение</w:t>
      </w:r>
      <w:r w:rsidRPr="00DE66FC">
        <w:rPr>
          <w:rFonts w:ascii="Times New Roman" w:hAnsi="Times New Roman"/>
          <w:sz w:val="28"/>
          <w:szCs w:val="28"/>
        </w:rPr>
        <w:t xml:space="preserve"> -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6B49E5" w:rsidRPr="00DE66FC" w:rsidRDefault="006B49E5" w:rsidP="006B49E5">
      <w:pPr>
        <w:pStyle w:val="G0"/>
        <w:rPr>
          <w:rFonts w:ascii="Times New Roman" w:hAnsi="Times New Roman"/>
          <w:b/>
          <w:bCs/>
          <w:sz w:val="28"/>
          <w:szCs w:val="28"/>
        </w:rPr>
      </w:pPr>
      <w:r w:rsidRPr="00DE66FC">
        <w:rPr>
          <w:rFonts w:ascii="Times New Roman" w:hAnsi="Times New Roman"/>
          <w:b/>
          <w:sz w:val="28"/>
          <w:szCs w:val="28"/>
        </w:rPr>
        <w:t>Центр общественный</w:t>
      </w:r>
      <w:r w:rsidRPr="00DE66FC">
        <w:rPr>
          <w:rFonts w:ascii="Times New Roman" w:hAnsi="Times New Roman"/>
          <w:sz w:val="28"/>
          <w:szCs w:val="28"/>
        </w:rPr>
        <w:t xml:space="preserve"> - комплекс учреждений и зданий общественного обслуживания населения в городе, жилом, промышленном районе.</w:t>
      </w:r>
    </w:p>
    <w:p w:rsidR="006B49E5" w:rsidRPr="00DE66FC" w:rsidRDefault="006B49E5" w:rsidP="006B49E5">
      <w:pPr>
        <w:pStyle w:val="G0"/>
        <w:rPr>
          <w:rFonts w:ascii="Times New Roman" w:hAnsi="Times New Roman"/>
          <w:sz w:val="28"/>
          <w:szCs w:val="28"/>
        </w:rPr>
      </w:pPr>
      <w:r w:rsidRPr="00DE66FC">
        <w:rPr>
          <w:rFonts w:ascii="Times New Roman" w:hAnsi="Times New Roman"/>
          <w:sz w:val="28"/>
          <w:szCs w:val="28"/>
        </w:rPr>
        <w:t>Иные понятия, используемые в местных нормативах градостроительного проектирования, употребляются в значениях, соответствующих значениям, содержащимся в федеральном и региональном законодательстве.</w:t>
      </w:r>
    </w:p>
    <w:p w:rsidR="009C2EAA" w:rsidRPr="00DE66FC" w:rsidRDefault="009C2EAA" w:rsidP="00D8486E">
      <w:pPr>
        <w:pStyle w:val="20"/>
        <w:rPr>
          <w:rFonts w:ascii="Times New Roman" w:hAnsi="Times New Roman"/>
        </w:rPr>
      </w:pPr>
      <w:r w:rsidRPr="00DE66FC">
        <w:rPr>
          <w:rFonts w:ascii="Times New Roman" w:hAnsi="Times New Roman"/>
        </w:rPr>
        <w:t>Цели и задачи подготовки местных нормативов градостроительного проектирования</w:t>
      </w:r>
    </w:p>
    <w:p w:rsidR="00757B85" w:rsidRPr="00DE66FC" w:rsidRDefault="00757B85" w:rsidP="00757B85">
      <w:pPr>
        <w:pStyle w:val="Geonika2"/>
        <w:rPr>
          <w:rFonts w:ascii="Times New Roman" w:eastAsia="Calibri" w:hAnsi="Times New Roman"/>
          <w:sz w:val="28"/>
          <w:szCs w:val="28"/>
        </w:rPr>
      </w:pPr>
      <w:r w:rsidRPr="00DE66FC">
        <w:rPr>
          <w:rFonts w:ascii="Times New Roman" w:eastAsia="Calibri" w:hAnsi="Times New Roman"/>
          <w:sz w:val="28"/>
          <w:szCs w:val="28"/>
        </w:rPr>
        <w:t xml:space="preserve">Местные нормативы градостроительного проектирования разрабатываются </w:t>
      </w:r>
      <w:r w:rsidRPr="00DE66FC">
        <w:rPr>
          <w:rFonts w:ascii="Times New Roman" w:hAnsi="Times New Roman"/>
          <w:sz w:val="28"/>
          <w:szCs w:val="28"/>
        </w:rPr>
        <w:t>с целью</w:t>
      </w:r>
      <w:r w:rsidRPr="00DE66FC">
        <w:rPr>
          <w:rFonts w:ascii="Times New Roman" w:eastAsia="Calibri" w:hAnsi="Times New Roman"/>
          <w:sz w:val="28"/>
          <w:szCs w:val="28"/>
        </w:rPr>
        <w:t xml:space="preserve"> обеспечения</w:t>
      </w:r>
      <w:r w:rsidRPr="00DE66FC">
        <w:rPr>
          <w:rFonts w:ascii="Times New Roman" w:hAnsi="Times New Roman"/>
          <w:sz w:val="28"/>
          <w:szCs w:val="28"/>
        </w:rPr>
        <w:t xml:space="preserve"> единого подхода к формированию</w:t>
      </w:r>
      <w:r w:rsidRPr="00DE66FC">
        <w:rPr>
          <w:rFonts w:ascii="Times New Roman" w:eastAsia="Calibri" w:hAnsi="Times New Roman"/>
          <w:sz w:val="28"/>
          <w:szCs w:val="28"/>
        </w:rPr>
        <w:t xml:space="preserve"> простра</w:t>
      </w:r>
      <w:r w:rsidRPr="00DE66FC">
        <w:rPr>
          <w:rFonts w:ascii="Times New Roman" w:hAnsi="Times New Roman"/>
          <w:sz w:val="28"/>
          <w:szCs w:val="28"/>
        </w:rPr>
        <w:t xml:space="preserve">нственного развития территории. Такого подхода, при котором, уровень качества жизни </w:t>
      </w:r>
      <w:r w:rsidRPr="00DE66FC">
        <w:rPr>
          <w:rFonts w:ascii="Times New Roman" w:eastAsia="Calibri" w:hAnsi="Times New Roman"/>
          <w:sz w:val="28"/>
          <w:szCs w:val="28"/>
        </w:rPr>
        <w:t>населения,</w:t>
      </w:r>
      <w:r w:rsidRPr="00DE66FC">
        <w:rPr>
          <w:rFonts w:ascii="Times New Roman" w:hAnsi="Times New Roman"/>
          <w:sz w:val="28"/>
          <w:szCs w:val="28"/>
        </w:rPr>
        <w:t xml:space="preserve">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w:t>
      </w:r>
      <w:r w:rsidRPr="00DE66FC">
        <w:rPr>
          <w:rFonts w:ascii="Times New Roman" w:eastAsia="Calibri" w:hAnsi="Times New Roman"/>
          <w:sz w:val="28"/>
          <w:szCs w:val="28"/>
        </w:rPr>
        <w:t xml:space="preserve">, местные нормативы градостроительного проектирования обеспечивают </w:t>
      </w:r>
      <w:r w:rsidRPr="00DE66FC">
        <w:rPr>
          <w:rFonts w:ascii="Times New Roman" w:hAnsi="Times New Roman"/>
          <w:sz w:val="28"/>
          <w:szCs w:val="28"/>
        </w:rPr>
        <w:t xml:space="preserve">максимально </w:t>
      </w:r>
      <w:r w:rsidRPr="00DE66FC">
        <w:rPr>
          <w:rFonts w:ascii="Times New Roman" w:eastAsia="Calibri" w:hAnsi="Times New Roman"/>
          <w:sz w:val="28"/>
          <w:szCs w:val="28"/>
        </w:rPr>
        <w:t xml:space="preserve">благоприятные условия жизнедеятельности населения </w:t>
      </w:r>
      <w:r w:rsidRPr="00DE66FC">
        <w:rPr>
          <w:rFonts w:ascii="Times New Roman" w:hAnsi="Times New Roman"/>
          <w:sz w:val="28"/>
          <w:szCs w:val="28"/>
        </w:rPr>
        <w:t xml:space="preserve">на территории, на которую распространяется их действие, при учете сложившегося и планируемого уровня развития инфраструктур. </w:t>
      </w:r>
    </w:p>
    <w:p w:rsidR="00757B85" w:rsidRPr="00DE66FC" w:rsidRDefault="00757B85" w:rsidP="00757B85">
      <w:pPr>
        <w:pStyle w:val="Geonika2"/>
        <w:rPr>
          <w:rFonts w:ascii="Times New Roman" w:eastAsia="Calibri" w:hAnsi="Times New Roman"/>
          <w:sz w:val="28"/>
          <w:szCs w:val="28"/>
        </w:rPr>
      </w:pPr>
      <w:r w:rsidRPr="00DE66FC">
        <w:rPr>
          <w:rFonts w:ascii="Times New Roman" w:eastAsia="Calibri" w:hAnsi="Times New Roman"/>
          <w:sz w:val="28"/>
          <w:szCs w:val="28"/>
        </w:rPr>
        <w:t>Местные нормативы градостроительного проектирования решают следующие основные задачи:</w:t>
      </w:r>
    </w:p>
    <w:p w:rsidR="00757B85" w:rsidRPr="00DE66FC" w:rsidRDefault="00757B85" w:rsidP="00757B85">
      <w:pPr>
        <w:pStyle w:val="Geonika2"/>
        <w:rPr>
          <w:rFonts w:ascii="Times New Roman" w:eastAsia="Calibri" w:hAnsi="Times New Roman"/>
          <w:sz w:val="28"/>
          <w:szCs w:val="28"/>
        </w:rPr>
      </w:pPr>
      <w:r w:rsidRPr="00DE66FC">
        <w:rPr>
          <w:rFonts w:ascii="Times New Roman" w:eastAsia="Calibri" w:hAnsi="Times New Roman"/>
          <w:sz w:val="28"/>
          <w:szCs w:val="28"/>
        </w:rPr>
        <w:t xml:space="preserve">1) установление минимального набора показателей, расчет которых необходим при разработке </w:t>
      </w:r>
      <w:r w:rsidRPr="00DE66FC">
        <w:rPr>
          <w:rFonts w:ascii="Times New Roman" w:hAnsi="Times New Roman"/>
          <w:sz w:val="28"/>
          <w:szCs w:val="28"/>
        </w:rPr>
        <w:t>градостроительной документации</w:t>
      </w:r>
      <w:r w:rsidRPr="00DE66FC">
        <w:rPr>
          <w:rFonts w:ascii="Times New Roman" w:eastAsia="Calibri" w:hAnsi="Times New Roman"/>
          <w:sz w:val="28"/>
          <w:szCs w:val="28"/>
        </w:rPr>
        <w:t>;</w:t>
      </w:r>
    </w:p>
    <w:p w:rsidR="00757B85" w:rsidRPr="00DE66FC" w:rsidRDefault="00757B85" w:rsidP="00757B85">
      <w:pPr>
        <w:pStyle w:val="Geonika2"/>
        <w:rPr>
          <w:rFonts w:ascii="Times New Roman" w:eastAsia="Calibri" w:hAnsi="Times New Roman"/>
          <w:sz w:val="28"/>
          <w:szCs w:val="28"/>
        </w:rPr>
      </w:pPr>
      <w:r w:rsidRPr="00DE66FC">
        <w:rPr>
          <w:rFonts w:ascii="Times New Roman" w:eastAsia="Calibri" w:hAnsi="Times New Roman"/>
          <w:sz w:val="28"/>
          <w:szCs w:val="28"/>
        </w:rPr>
        <w:t>2) распределение используемых при проектировании показателей на группы по видам градостроительной документации;</w:t>
      </w:r>
    </w:p>
    <w:p w:rsidR="00757B85" w:rsidRPr="00DE66FC" w:rsidRDefault="00757B85" w:rsidP="00757B85">
      <w:pPr>
        <w:pStyle w:val="Geonika2"/>
        <w:rPr>
          <w:rFonts w:ascii="Times New Roman" w:eastAsia="Calibri" w:hAnsi="Times New Roman"/>
          <w:sz w:val="28"/>
          <w:szCs w:val="28"/>
        </w:rPr>
      </w:pPr>
      <w:r w:rsidRPr="00DE66FC">
        <w:rPr>
          <w:rFonts w:ascii="Times New Roman" w:eastAsia="Calibri" w:hAnsi="Times New Roman"/>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w:t>
      </w:r>
    </w:p>
    <w:p w:rsidR="00757B85" w:rsidRPr="00DE66FC" w:rsidRDefault="00757B85" w:rsidP="00757B85">
      <w:pPr>
        <w:pStyle w:val="Geonika2"/>
        <w:rPr>
          <w:rFonts w:ascii="Times New Roman" w:eastAsia="Calibri" w:hAnsi="Times New Roman"/>
          <w:sz w:val="28"/>
          <w:szCs w:val="28"/>
        </w:rPr>
      </w:pPr>
      <w:r w:rsidRPr="00DE66FC">
        <w:rPr>
          <w:rFonts w:ascii="Times New Roman" w:eastAsia="Calibri" w:hAnsi="Times New Roman"/>
          <w:sz w:val="28"/>
          <w:szCs w:val="28"/>
        </w:rPr>
        <w:t>4)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r w:rsidRPr="00DE66FC">
        <w:rPr>
          <w:rFonts w:ascii="Times New Roman" w:hAnsi="Times New Roman"/>
          <w:sz w:val="28"/>
          <w:szCs w:val="28"/>
        </w:rPr>
        <w:t>.</w:t>
      </w:r>
    </w:p>
    <w:p w:rsidR="009C2EAA" w:rsidRPr="00DE66FC" w:rsidRDefault="009C2EAA" w:rsidP="00D8486E">
      <w:pPr>
        <w:pStyle w:val="20"/>
        <w:rPr>
          <w:rFonts w:ascii="Times New Roman" w:hAnsi="Times New Roman"/>
        </w:rPr>
      </w:pPr>
      <w:r w:rsidRPr="00DE66FC">
        <w:rPr>
          <w:rFonts w:ascii="Times New Roman" w:hAnsi="Times New Roman"/>
        </w:rPr>
        <w:lastRenderedPageBreak/>
        <w:t>Общая характеристика состава и содержания местных нормативов градостроительного проектирования</w:t>
      </w:r>
    </w:p>
    <w:p w:rsidR="00490279" w:rsidRPr="00DE66FC" w:rsidRDefault="00490279" w:rsidP="00490279">
      <w:pPr>
        <w:pStyle w:val="G0"/>
        <w:rPr>
          <w:rFonts w:ascii="Times New Roman" w:hAnsi="Times New Roman"/>
          <w:sz w:val="28"/>
          <w:szCs w:val="28"/>
        </w:rPr>
      </w:pPr>
      <w:r w:rsidRPr="00DE66FC">
        <w:rPr>
          <w:rFonts w:ascii="Times New Roman" w:hAnsi="Times New Roman"/>
          <w:sz w:val="28"/>
          <w:szCs w:val="28"/>
        </w:rPr>
        <w:t xml:space="preserve">Местные нормативы градостроительного проектирования согласно статье 29.2 </w:t>
      </w:r>
      <w:r w:rsidR="00D2185B" w:rsidRPr="00DE66FC">
        <w:rPr>
          <w:rFonts w:ascii="Times New Roman" w:hAnsi="Times New Roman"/>
          <w:sz w:val="28"/>
          <w:szCs w:val="28"/>
        </w:rPr>
        <w:t xml:space="preserve">Градостроительного кодекса </w:t>
      </w:r>
      <w:r w:rsidRPr="00DE66FC">
        <w:rPr>
          <w:rFonts w:ascii="Times New Roman" w:hAnsi="Times New Roman"/>
          <w:sz w:val="28"/>
          <w:szCs w:val="28"/>
        </w:rPr>
        <w:t>РФ должен содержать:</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основную часть, в которой содержатся расчетные показатели;</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материалы по обоснованию расчетных показателей, содержащихся в основной части;</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правила и область применения расчетных показателей, содержащихся в основной части.</w:t>
      </w:r>
    </w:p>
    <w:p w:rsidR="00490279" w:rsidRPr="00DE66FC" w:rsidRDefault="00490279" w:rsidP="00490279">
      <w:pPr>
        <w:pStyle w:val="G0"/>
        <w:rPr>
          <w:rFonts w:ascii="Times New Roman" w:hAnsi="Times New Roman"/>
          <w:sz w:val="28"/>
          <w:szCs w:val="28"/>
        </w:rPr>
      </w:pPr>
      <w:proofErr w:type="gramStart"/>
      <w:r w:rsidRPr="00DE66FC">
        <w:rPr>
          <w:rFonts w:ascii="Times New Roman" w:hAnsi="Times New Roman"/>
          <w:sz w:val="28"/>
          <w:szCs w:val="28"/>
        </w:rPr>
        <w:t>Основная часть проекта нормативов градостроительного проектирования городского округа включает расчетные показатели минимально допустимого уровня обеспеченности объектами местного значения городского округа, относящимися к областям, указанным в п</w:t>
      </w:r>
      <w:r w:rsidR="00656071" w:rsidRPr="00DE66FC">
        <w:rPr>
          <w:rFonts w:ascii="Times New Roman" w:hAnsi="Times New Roman"/>
          <w:sz w:val="28"/>
          <w:szCs w:val="28"/>
        </w:rPr>
        <w:t>.</w:t>
      </w:r>
      <w:r w:rsidRPr="00DE66FC">
        <w:rPr>
          <w:rFonts w:ascii="Times New Roman" w:hAnsi="Times New Roman"/>
          <w:sz w:val="28"/>
          <w:szCs w:val="28"/>
        </w:rPr>
        <w:t xml:space="preserve"> 1 ч</w:t>
      </w:r>
      <w:r w:rsidR="00656071" w:rsidRPr="00DE66FC">
        <w:rPr>
          <w:rFonts w:ascii="Times New Roman" w:hAnsi="Times New Roman"/>
          <w:sz w:val="28"/>
          <w:szCs w:val="28"/>
        </w:rPr>
        <w:t>.</w:t>
      </w:r>
      <w:r w:rsidRPr="00DE66FC">
        <w:rPr>
          <w:rFonts w:ascii="Times New Roman" w:hAnsi="Times New Roman"/>
          <w:sz w:val="28"/>
          <w:szCs w:val="28"/>
        </w:rPr>
        <w:t xml:space="preserve"> 5 ст</w:t>
      </w:r>
      <w:r w:rsidR="00656071" w:rsidRPr="00DE66FC">
        <w:rPr>
          <w:rFonts w:ascii="Times New Roman" w:hAnsi="Times New Roman"/>
          <w:sz w:val="28"/>
          <w:szCs w:val="28"/>
        </w:rPr>
        <w:t>.</w:t>
      </w:r>
      <w:r w:rsidRPr="00DE66FC">
        <w:rPr>
          <w:rFonts w:ascii="Times New Roman" w:hAnsi="Times New Roman"/>
          <w:sz w:val="28"/>
          <w:szCs w:val="28"/>
        </w:rPr>
        <w:t xml:space="preserve"> 23 </w:t>
      </w:r>
      <w:r w:rsidR="00D2185B" w:rsidRPr="00DE66FC">
        <w:rPr>
          <w:rFonts w:ascii="Times New Roman" w:hAnsi="Times New Roman"/>
          <w:sz w:val="28"/>
          <w:szCs w:val="28"/>
        </w:rPr>
        <w:t>Градостроительного кодекса</w:t>
      </w:r>
      <w:r w:rsidRPr="00DE66FC">
        <w:rPr>
          <w:rFonts w:ascii="Times New Roman" w:hAnsi="Times New Roman"/>
          <w:sz w:val="28"/>
          <w:szCs w:val="28"/>
        </w:rPr>
        <w:t xml:space="preserve"> РФ, объектами благоустройства территории, иными объектами местного значения городского округа населения и расчетные показатели максимально допустимого уровня территориальной доступности таких объектов для населения городского округа.</w:t>
      </w:r>
      <w:proofErr w:type="gramEnd"/>
    </w:p>
    <w:p w:rsidR="00490279" w:rsidRPr="00DE66FC" w:rsidRDefault="00490279" w:rsidP="00490279">
      <w:pPr>
        <w:pStyle w:val="G0"/>
        <w:rPr>
          <w:rFonts w:ascii="Times New Roman" w:hAnsi="Times New Roman"/>
          <w:sz w:val="28"/>
          <w:szCs w:val="28"/>
        </w:rPr>
      </w:pPr>
      <w:r w:rsidRPr="00DE66FC">
        <w:rPr>
          <w:rFonts w:ascii="Times New Roman" w:hAnsi="Times New Roman"/>
          <w:sz w:val="28"/>
          <w:szCs w:val="28"/>
        </w:rPr>
        <w:t xml:space="preserve">При определении состава расчетных показателей минимально допустимого уровня обеспеченности объектами местного значения населения данного муниципального образования и расчетных показателей максимально допустимого уровня территориальной доступности таких объектов для населения </w:t>
      </w:r>
      <w:r w:rsidR="007E4A36" w:rsidRPr="00DE66FC">
        <w:rPr>
          <w:rFonts w:ascii="Times New Roman" w:hAnsi="Times New Roman"/>
          <w:sz w:val="28"/>
          <w:szCs w:val="28"/>
        </w:rPr>
        <w:t>округа</w:t>
      </w:r>
      <w:r w:rsidRPr="00DE66FC">
        <w:rPr>
          <w:rFonts w:ascii="Times New Roman" w:hAnsi="Times New Roman"/>
          <w:sz w:val="28"/>
          <w:szCs w:val="28"/>
        </w:rPr>
        <w:t xml:space="preserve"> в местных нормативах градостроительного проектирования следует руководствоваться:</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перечнями видов объектов местного значения, утвержденными законами субъекта Российской Федерации;</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полномочиями органов местного самоуправления по решению вопросов местного значения, установленными законодательством Российской Федерации;</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предельными значениями расчетных показателей минимально допустимого уровня обеспеченности объектами местного значения, предусмотренными ч</w:t>
      </w:r>
      <w:r w:rsidR="00656071" w:rsidRPr="00DE66FC">
        <w:rPr>
          <w:rFonts w:ascii="Times New Roman" w:hAnsi="Times New Roman"/>
          <w:sz w:val="28"/>
          <w:szCs w:val="28"/>
        </w:rPr>
        <w:t xml:space="preserve">. </w:t>
      </w:r>
      <w:r w:rsidRPr="00DE66FC">
        <w:rPr>
          <w:rFonts w:ascii="Times New Roman" w:hAnsi="Times New Roman"/>
          <w:sz w:val="28"/>
          <w:szCs w:val="28"/>
        </w:rPr>
        <w:t>3 и 4 ст</w:t>
      </w:r>
      <w:r w:rsidR="00656071" w:rsidRPr="00DE66FC">
        <w:rPr>
          <w:rFonts w:ascii="Times New Roman" w:hAnsi="Times New Roman"/>
          <w:sz w:val="28"/>
          <w:szCs w:val="28"/>
        </w:rPr>
        <w:t>.</w:t>
      </w:r>
      <w:r w:rsidRPr="00DE66FC">
        <w:rPr>
          <w:rFonts w:ascii="Times New Roman" w:hAnsi="Times New Roman"/>
          <w:sz w:val="28"/>
          <w:szCs w:val="28"/>
        </w:rPr>
        <w:t xml:space="preserve"> 29.2 </w:t>
      </w:r>
      <w:r w:rsidR="00656071" w:rsidRPr="00DE66FC">
        <w:rPr>
          <w:rFonts w:ascii="Times New Roman" w:hAnsi="Times New Roman"/>
          <w:sz w:val="28"/>
          <w:szCs w:val="28"/>
        </w:rPr>
        <w:t>Градостроительного кодекса</w:t>
      </w:r>
      <w:r w:rsidRPr="00DE66FC">
        <w:rPr>
          <w:rFonts w:ascii="Times New Roman" w:hAnsi="Times New Roman"/>
          <w:sz w:val="28"/>
          <w:szCs w:val="28"/>
        </w:rPr>
        <w:t xml:space="preserve"> РФ, населения муниципального образования и предельными значениями расчетных показателей максимально допустимого уровня территориальной доступности таких объектов для населения </w:t>
      </w:r>
      <w:r w:rsidR="008C2CCC" w:rsidRPr="00DE66FC">
        <w:rPr>
          <w:rFonts w:ascii="Times New Roman" w:hAnsi="Times New Roman"/>
          <w:sz w:val="28"/>
          <w:szCs w:val="28"/>
        </w:rPr>
        <w:t xml:space="preserve">городского </w:t>
      </w:r>
      <w:r w:rsidR="007E4A36" w:rsidRPr="00DE66FC">
        <w:rPr>
          <w:rFonts w:ascii="Times New Roman" w:hAnsi="Times New Roman"/>
          <w:sz w:val="28"/>
          <w:szCs w:val="28"/>
        </w:rPr>
        <w:t>округа</w:t>
      </w:r>
      <w:r w:rsidRPr="00DE66FC">
        <w:rPr>
          <w:rFonts w:ascii="Times New Roman" w:hAnsi="Times New Roman"/>
          <w:sz w:val="28"/>
          <w:szCs w:val="28"/>
        </w:rPr>
        <w:t xml:space="preserve"> в случае их утверждения региональными нормативами градостроительного проектирования.</w:t>
      </w:r>
    </w:p>
    <w:p w:rsidR="00490279" w:rsidRPr="00DE66FC" w:rsidRDefault="00490279" w:rsidP="00490279">
      <w:pPr>
        <w:pStyle w:val="G0"/>
        <w:rPr>
          <w:rFonts w:ascii="Times New Roman" w:hAnsi="Times New Roman"/>
          <w:sz w:val="28"/>
          <w:szCs w:val="28"/>
        </w:rPr>
      </w:pPr>
      <w:r w:rsidRPr="00DE66FC">
        <w:rPr>
          <w:rFonts w:ascii="Times New Roman" w:hAnsi="Times New Roman"/>
          <w:sz w:val="28"/>
          <w:szCs w:val="28"/>
        </w:rPr>
        <w:t xml:space="preserve">В случае </w:t>
      </w:r>
      <w:proofErr w:type="gramStart"/>
      <w:r w:rsidRPr="00DE66FC">
        <w:rPr>
          <w:rFonts w:ascii="Times New Roman" w:hAnsi="Times New Roman"/>
          <w:sz w:val="28"/>
          <w:szCs w:val="28"/>
        </w:rPr>
        <w:t>противоречия утвержденных перечней видов объектов местного значения</w:t>
      </w:r>
      <w:proofErr w:type="gramEnd"/>
      <w:r w:rsidRPr="00DE66FC">
        <w:rPr>
          <w:rFonts w:ascii="Times New Roman" w:hAnsi="Times New Roman"/>
          <w:sz w:val="28"/>
          <w:szCs w:val="28"/>
        </w:rPr>
        <w:t xml:space="preserve"> законодательству Российской Федерации (полностью или в части) при определении состава объектов местного значения (для целей определения расчетных показателей) следует руководствоваться полномочиями органов местного самоуправления по решению вопросов местного значения, установленными законодательством Российской Федерации.</w:t>
      </w:r>
    </w:p>
    <w:p w:rsidR="00490279" w:rsidRPr="00DE66FC" w:rsidRDefault="00490279" w:rsidP="00490279">
      <w:pPr>
        <w:pStyle w:val="G0"/>
        <w:rPr>
          <w:rFonts w:ascii="Times New Roman" w:hAnsi="Times New Roman"/>
          <w:sz w:val="28"/>
          <w:szCs w:val="28"/>
        </w:rPr>
      </w:pPr>
      <w:r w:rsidRPr="00DE66FC">
        <w:rPr>
          <w:rFonts w:ascii="Times New Roman" w:hAnsi="Times New Roman"/>
          <w:sz w:val="28"/>
          <w:szCs w:val="28"/>
        </w:rPr>
        <w:lastRenderedPageBreak/>
        <w:t>В состав материалов по обоснованию расчетных показателей, содержащихся в основной части нормативов градостроительного проектирования, рекомендуется включать:</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термины и определения;</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цели и задачи разработки проекта местных нормативов градостроительного проектирования;</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результаты анализа административно-территориального устройства, природно-климатических и социально-экономических условий развития муниципального образования, влияющих на установление расчетных показателей, в том числе:</w:t>
      </w:r>
    </w:p>
    <w:p w:rsidR="00490279" w:rsidRPr="00DE66FC" w:rsidRDefault="00490279" w:rsidP="0043259D">
      <w:pPr>
        <w:pStyle w:val="G"/>
        <w:numPr>
          <w:ilvl w:val="1"/>
          <w:numId w:val="23"/>
        </w:numPr>
        <w:rPr>
          <w:rFonts w:ascii="Times New Roman" w:hAnsi="Times New Roman"/>
          <w:sz w:val="28"/>
          <w:szCs w:val="28"/>
        </w:rPr>
      </w:pPr>
      <w:r w:rsidRPr="00DE66FC">
        <w:rPr>
          <w:rFonts w:ascii="Times New Roman" w:hAnsi="Times New Roman"/>
          <w:sz w:val="28"/>
          <w:szCs w:val="28"/>
        </w:rPr>
        <w:t>социально-демографического состава и плотности населения муниципального образования;</w:t>
      </w:r>
    </w:p>
    <w:p w:rsidR="00490279" w:rsidRPr="00DE66FC" w:rsidRDefault="00490279" w:rsidP="0043259D">
      <w:pPr>
        <w:pStyle w:val="G"/>
        <w:numPr>
          <w:ilvl w:val="1"/>
          <w:numId w:val="23"/>
        </w:numPr>
        <w:rPr>
          <w:rFonts w:ascii="Times New Roman" w:hAnsi="Times New Roman"/>
          <w:sz w:val="28"/>
          <w:szCs w:val="28"/>
        </w:rPr>
      </w:pPr>
      <w:r w:rsidRPr="00DE66FC">
        <w:rPr>
          <w:rFonts w:ascii="Times New Roman" w:hAnsi="Times New Roman"/>
          <w:sz w:val="28"/>
          <w:szCs w:val="28"/>
        </w:rPr>
        <w:t>документов социально-экономического планирования муниципального образования (стратегии социально-экономического развития, программы социально-экономического развития, планы и программы комплексного социально-экономического развития, прогнозы социально-экономического развития и т.п.);</w:t>
      </w:r>
    </w:p>
    <w:p w:rsidR="00490279" w:rsidRPr="00DE66FC" w:rsidRDefault="00490279" w:rsidP="0043259D">
      <w:pPr>
        <w:pStyle w:val="G"/>
        <w:numPr>
          <w:ilvl w:val="1"/>
          <w:numId w:val="23"/>
        </w:numPr>
        <w:rPr>
          <w:rFonts w:ascii="Times New Roman" w:hAnsi="Times New Roman"/>
          <w:sz w:val="28"/>
          <w:szCs w:val="28"/>
        </w:rPr>
      </w:pPr>
      <w:r w:rsidRPr="00DE66FC">
        <w:rPr>
          <w:rFonts w:ascii="Times New Roman" w:hAnsi="Times New Roman"/>
          <w:sz w:val="28"/>
          <w:szCs w:val="28"/>
        </w:rPr>
        <w:t>оценку предложений органов местного самоуправления муниципального образования и заинтересованных лиц;</w:t>
      </w:r>
    </w:p>
    <w:p w:rsidR="00490279" w:rsidRPr="00DE66FC" w:rsidRDefault="00490279" w:rsidP="0043259D">
      <w:pPr>
        <w:pStyle w:val="G"/>
        <w:numPr>
          <w:ilvl w:val="1"/>
          <w:numId w:val="23"/>
        </w:numPr>
        <w:rPr>
          <w:rFonts w:ascii="Times New Roman" w:hAnsi="Times New Roman"/>
          <w:sz w:val="28"/>
          <w:szCs w:val="28"/>
        </w:rPr>
      </w:pPr>
      <w:r w:rsidRPr="00DE66FC">
        <w:rPr>
          <w:rFonts w:ascii="Times New Roman" w:hAnsi="Times New Roman"/>
          <w:sz w:val="28"/>
          <w:szCs w:val="28"/>
        </w:rPr>
        <w:t>обоснование расчетных показателей, содержащихся в основной части проекта местных нормативов градостроительного проектирования;</w:t>
      </w:r>
    </w:p>
    <w:p w:rsidR="00490279" w:rsidRPr="00DE66FC" w:rsidRDefault="00490279" w:rsidP="0043259D">
      <w:pPr>
        <w:pStyle w:val="G"/>
        <w:numPr>
          <w:ilvl w:val="1"/>
          <w:numId w:val="23"/>
        </w:numPr>
        <w:rPr>
          <w:rFonts w:ascii="Times New Roman" w:hAnsi="Times New Roman"/>
          <w:sz w:val="28"/>
          <w:szCs w:val="28"/>
        </w:rPr>
      </w:pPr>
      <w:r w:rsidRPr="00DE66FC">
        <w:rPr>
          <w:rFonts w:ascii="Times New Roman" w:hAnsi="Times New Roman"/>
          <w:sz w:val="28"/>
          <w:szCs w:val="28"/>
        </w:rPr>
        <w:t>перечень исходных данных (в том числе нормативных правовых актов и иных документов), использованных при подготовке проекта местных нормативов градостроительного проектирования.</w:t>
      </w:r>
    </w:p>
    <w:p w:rsidR="00490279" w:rsidRPr="00DE66FC" w:rsidRDefault="00490279" w:rsidP="00490279">
      <w:pPr>
        <w:pStyle w:val="G0"/>
        <w:rPr>
          <w:rFonts w:ascii="Times New Roman" w:hAnsi="Times New Roman"/>
          <w:sz w:val="28"/>
          <w:szCs w:val="28"/>
        </w:rPr>
      </w:pPr>
      <w:r w:rsidRPr="00DE66FC">
        <w:rPr>
          <w:rFonts w:ascii="Times New Roman" w:hAnsi="Times New Roman"/>
          <w:sz w:val="28"/>
          <w:szCs w:val="28"/>
        </w:rPr>
        <w:t>В состав правил и области применения расчетных показателей, содержащихся в основной части нормативов градостроительного проектирования, рекомендуется включать:</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область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w:t>
      </w:r>
    </w:p>
    <w:p w:rsidR="00490279" w:rsidRPr="00DE66FC" w:rsidRDefault="00490279" w:rsidP="00490279">
      <w:pPr>
        <w:pStyle w:val="G"/>
        <w:rPr>
          <w:rFonts w:ascii="Times New Roman" w:hAnsi="Times New Roman"/>
          <w:sz w:val="28"/>
          <w:szCs w:val="28"/>
        </w:rPr>
      </w:pPr>
      <w:r w:rsidRPr="00DE66FC">
        <w:rPr>
          <w:rFonts w:ascii="Times New Roman" w:hAnsi="Times New Roman"/>
          <w:sz w:val="28"/>
          <w:szCs w:val="28"/>
        </w:rPr>
        <w:t>правила применения нормативов градостроительного проектирования, включая состав нормируемых показателей, применяемых при разработке документов территориального планирования и документации по планировке территории муниципального образования.</w:t>
      </w:r>
    </w:p>
    <w:p w:rsidR="00490279" w:rsidRPr="00DE66FC" w:rsidRDefault="00490279" w:rsidP="00490279">
      <w:pPr>
        <w:pStyle w:val="G0"/>
        <w:rPr>
          <w:rFonts w:ascii="Times New Roman" w:hAnsi="Times New Roman"/>
          <w:sz w:val="28"/>
          <w:szCs w:val="28"/>
        </w:rPr>
      </w:pPr>
      <w:r w:rsidRPr="00DE66FC">
        <w:rPr>
          <w:rFonts w:ascii="Times New Roman" w:hAnsi="Times New Roman"/>
          <w:sz w:val="28"/>
          <w:szCs w:val="28"/>
        </w:rPr>
        <w:lastRenderedPageBreak/>
        <w:t>В состав правил и области применения нормативов градостроительного проектирования могут быть включены требования к качеству и полноте исходных данных, используемых при разработке градостроительной документации.</w:t>
      </w:r>
    </w:p>
    <w:p w:rsidR="009C2EAA" w:rsidRPr="00DE66FC" w:rsidRDefault="009C2EAA" w:rsidP="00D8486E">
      <w:pPr>
        <w:pStyle w:val="20"/>
        <w:rPr>
          <w:rFonts w:ascii="Times New Roman" w:hAnsi="Times New Roman"/>
        </w:rPr>
      </w:pPr>
      <w:r w:rsidRPr="00DE66FC">
        <w:rPr>
          <w:rFonts w:ascii="Times New Roman" w:hAnsi="Times New Roman"/>
        </w:rPr>
        <w:t>Общая характеристика методики разработки местных нормативов градостроительного проектирования</w:t>
      </w:r>
    </w:p>
    <w:p w:rsidR="002722E2" w:rsidRPr="00DE66FC" w:rsidRDefault="002722E2" w:rsidP="002722E2">
      <w:pPr>
        <w:pStyle w:val="Geonika2"/>
        <w:rPr>
          <w:rFonts w:ascii="Times New Roman" w:hAnsi="Times New Roman"/>
          <w:sz w:val="28"/>
          <w:szCs w:val="28"/>
        </w:rPr>
      </w:pPr>
      <w:r w:rsidRPr="00DE66FC">
        <w:rPr>
          <w:rFonts w:ascii="Times New Roman" w:hAnsi="Times New Roman"/>
          <w:sz w:val="28"/>
          <w:szCs w:val="28"/>
        </w:rPr>
        <w:t xml:space="preserve">При подготовке </w:t>
      </w:r>
      <w:proofErr w:type="spellStart"/>
      <w:r w:rsidRPr="00DE66FC">
        <w:rPr>
          <w:rFonts w:ascii="Times New Roman" w:hAnsi="Times New Roman"/>
          <w:sz w:val="28"/>
          <w:szCs w:val="28"/>
        </w:rPr>
        <w:t>местныхнормативов</w:t>
      </w:r>
      <w:proofErr w:type="spellEnd"/>
      <w:r w:rsidRPr="00DE66FC">
        <w:rPr>
          <w:rFonts w:ascii="Times New Roman" w:hAnsi="Times New Roman"/>
          <w:sz w:val="28"/>
          <w:szCs w:val="28"/>
        </w:rPr>
        <w:t xml:space="preserve"> градостроительного проектирования разработчик основывался на принципах, закрепленных в законодательстве о градостроительной </w:t>
      </w:r>
      <w:proofErr w:type="spellStart"/>
      <w:r w:rsidRPr="00DE66FC">
        <w:rPr>
          <w:rFonts w:ascii="Times New Roman" w:hAnsi="Times New Roman"/>
          <w:sz w:val="28"/>
          <w:szCs w:val="28"/>
        </w:rPr>
        <w:t>деятельности</w:t>
      </w:r>
      <w:proofErr w:type="gramStart"/>
      <w:r w:rsidRPr="00DE66FC">
        <w:rPr>
          <w:rFonts w:ascii="Times New Roman" w:hAnsi="Times New Roman"/>
          <w:sz w:val="28"/>
          <w:szCs w:val="28"/>
        </w:rPr>
        <w:t>,в</w:t>
      </w:r>
      <w:proofErr w:type="spellEnd"/>
      <w:proofErr w:type="gramEnd"/>
      <w:r w:rsidRPr="00DE66FC">
        <w:rPr>
          <w:rFonts w:ascii="Times New Roman" w:hAnsi="Times New Roman"/>
          <w:sz w:val="28"/>
          <w:szCs w:val="28"/>
        </w:rPr>
        <w:t xml:space="preserve"> частности в ст. 2 Градостроительного Кодекса РФ, а именно:</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обеспечение устойчивого развития территорий на основе территориального планирования и градостроительного зонирования;</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 xml:space="preserve"> обеспечение инвалидам условий для беспрепятственного доступа к объектам социального и иного назначения;</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участие граждан и их объединений в осуществлении градостроительной деятельности, обеспечение свободы такого участия;</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осуществление градостроительной деятельности с соблюдением требований технических регламентов;</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осуществление градостроительной деятельности с соблюдением требований охраны окружающей среды и экологической безопасности;</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lastRenderedPageBreak/>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единство требований к порядку осуществления взаимодействия субъектов градостроительных отношений, указанных в статье 5 настоящего Кодекса;</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ответственность за нарушение законодательства о градостроительной деятельности;</w:t>
      </w:r>
    </w:p>
    <w:p w:rsidR="002722E2" w:rsidRPr="00DE66FC" w:rsidRDefault="002722E2" w:rsidP="002722E2">
      <w:pPr>
        <w:pStyle w:val="G"/>
        <w:rPr>
          <w:rFonts w:ascii="Times New Roman" w:eastAsia="Calibri" w:hAnsi="Times New Roman"/>
          <w:sz w:val="28"/>
          <w:szCs w:val="28"/>
        </w:rPr>
      </w:pPr>
      <w:r w:rsidRPr="00DE66FC">
        <w:rPr>
          <w:rFonts w:ascii="Times New Roman" w:eastAsia="Calibri" w:hAnsi="Times New Roman"/>
          <w:sz w:val="28"/>
          <w:szCs w:val="28"/>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722E2" w:rsidRPr="00DE66FC" w:rsidRDefault="002722E2" w:rsidP="002722E2">
      <w:pPr>
        <w:pStyle w:val="Geonika2"/>
        <w:rPr>
          <w:rFonts w:ascii="Times New Roman" w:hAnsi="Times New Roman"/>
          <w:sz w:val="28"/>
          <w:szCs w:val="28"/>
        </w:rPr>
      </w:pPr>
      <w:proofErr w:type="gramStart"/>
      <w:r w:rsidRPr="00DE66FC">
        <w:rPr>
          <w:rFonts w:ascii="Times New Roman" w:hAnsi="Times New Roman"/>
          <w:sz w:val="28"/>
          <w:szCs w:val="28"/>
        </w:rPr>
        <w:t>Перечень объектов местного значения, использованный при подготовке проекта местных нормативов градостроительного проектирования, формировался в соответствии с п. 20 ст. 1 Градостроительного кодекса РФ, где объекты местного значения определены как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w:t>
      </w:r>
      <w:proofErr w:type="gramEnd"/>
      <w:r w:rsidRPr="00DE66FC">
        <w:rPr>
          <w:rFonts w:ascii="Times New Roman" w:hAnsi="Times New Roman"/>
          <w:sz w:val="28"/>
          <w:szCs w:val="28"/>
        </w:rPr>
        <w:t xml:space="preserve">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Полномочия должны быть сформулированы в уставе муниципального образования и соответствовать положениям </w:t>
      </w:r>
      <w:r w:rsidRPr="00DE66FC">
        <w:rPr>
          <w:rFonts w:ascii="Times New Roman" w:eastAsia="Calibri" w:hAnsi="Times New Roman"/>
          <w:sz w:val="28"/>
          <w:szCs w:val="28"/>
        </w:rPr>
        <w:t>Федерального закона от 06.10.2003 № 131-ФЗ «Об общих принципах организации местного самоуправления в Российской Федерации»</w:t>
      </w:r>
      <w:r w:rsidRPr="00DE66FC">
        <w:rPr>
          <w:rFonts w:ascii="Times New Roman" w:hAnsi="Times New Roman"/>
          <w:sz w:val="28"/>
          <w:szCs w:val="28"/>
        </w:rPr>
        <w:t>.</w:t>
      </w:r>
    </w:p>
    <w:p w:rsidR="00375742" w:rsidRPr="00DE66FC" w:rsidRDefault="008C2CCC" w:rsidP="008C2CCC">
      <w:pPr>
        <w:pStyle w:val="20"/>
        <w:rPr>
          <w:rFonts w:ascii="Times New Roman" w:hAnsi="Times New Roman"/>
        </w:rPr>
      </w:pPr>
      <w:r w:rsidRPr="00DE66FC">
        <w:rPr>
          <w:rFonts w:ascii="Times New Roman" w:hAnsi="Times New Roman"/>
        </w:rPr>
        <w:t>Расчетные показатели, устанавливаемые для объектов местного значения</w:t>
      </w:r>
    </w:p>
    <w:p w:rsidR="00D8486E" w:rsidRPr="00DE66FC" w:rsidRDefault="004B45E1" w:rsidP="008C2CCC">
      <w:pPr>
        <w:pStyle w:val="3"/>
        <w:rPr>
          <w:rFonts w:ascii="Times New Roman" w:hAnsi="Times New Roman"/>
          <w:sz w:val="28"/>
          <w:szCs w:val="28"/>
        </w:rPr>
      </w:pPr>
      <w:r w:rsidRPr="00DE66FC">
        <w:rPr>
          <w:rStyle w:val="30"/>
          <w:rFonts w:ascii="Times New Roman" w:hAnsi="Times New Roman"/>
          <w:b/>
          <w:bCs/>
          <w:sz w:val="28"/>
          <w:szCs w:val="28"/>
          <w:shd w:val="clear" w:color="auto" w:fill="auto"/>
        </w:rPr>
        <w:t>Расчетные показатели</w:t>
      </w:r>
      <w:r w:rsidR="009C2EAA" w:rsidRPr="00DE66FC">
        <w:rPr>
          <w:rStyle w:val="30"/>
          <w:rFonts w:ascii="Times New Roman" w:hAnsi="Times New Roman"/>
          <w:b/>
          <w:bCs/>
          <w:sz w:val="28"/>
          <w:szCs w:val="28"/>
          <w:shd w:val="clear" w:color="auto" w:fill="auto"/>
        </w:rPr>
        <w:t>, устанавливаемые для объектов местного</w:t>
      </w:r>
      <w:r w:rsidR="009C2EAA" w:rsidRPr="00DE66FC">
        <w:rPr>
          <w:rFonts w:ascii="Times New Roman" w:hAnsi="Times New Roman"/>
          <w:sz w:val="28"/>
          <w:szCs w:val="28"/>
        </w:rPr>
        <w:t xml:space="preserve"> значения в области жилищного строительства</w:t>
      </w:r>
    </w:p>
    <w:p w:rsidR="009C2EAA" w:rsidRPr="00DE66FC" w:rsidRDefault="009C2EAA" w:rsidP="00281D0E">
      <w:pPr>
        <w:pStyle w:val="G0"/>
        <w:rPr>
          <w:rFonts w:ascii="Times New Roman" w:hAnsi="Times New Roman"/>
          <w:sz w:val="28"/>
          <w:szCs w:val="28"/>
        </w:rPr>
      </w:pPr>
      <w:r w:rsidRPr="00DE66FC">
        <w:rPr>
          <w:rFonts w:ascii="Times New Roman" w:hAnsi="Times New Roman"/>
          <w:sz w:val="28"/>
          <w:szCs w:val="28"/>
        </w:rPr>
        <w:t xml:space="preserve">Для предварительного определения размеров жилой зоны населенного пункта допускается принимать укрупненные показатели, </w:t>
      </w:r>
      <w:proofErr w:type="gramStart"/>
      <w:r w:rsidRPr="00DE66FC">
        <w:rPr>
          <w:rFonts w:ascii="Times New Roman" w:hAnsi="Times New Roman"/>
          <w:sz w:val="28"/>
          <w:szCs w:val="28"/>
        </w:rPr>
        <w:t>га</w:t>
      </w:r>
      <w:proofErr w:type="gramEnd"/>
      <w:r w:rsidRPr="00DE66FC">
        <w:rPr>
          <w:rFonts w:ascii="Times New Roman" w:hAnsi="Times New Roman"/>
          <w:sz w:val="28"/>
          <w:szCs w:val="28"/>
        </w:rPr>
        <w:t xml:space="preserve"> на 1000 чел.:</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многоквартирная малоэтажная застройка (2 - 3 этажа) - 10;</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многоквартирная застройка (4 - 5 этажей) - 8;</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многоквартирная застройка (6 этажей и выше) - 6;</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блокированная застройка (1 - 3 этажа) - 8;</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усадебная и коттеджная застройка - 40 - 50.</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Указанные показатели могут приниматься </w:t>
      </w:r>
      <w:proofErr w:type="gramStart"/>
      <w:r w:rsidRPr="00DE66FC">
        <w:rPr>
          <w:rFonts w:ascii="Times New Roman" w:hAnsi="Times New Roman"/>
          <w:sz w:val="28"/>
          <w:szCs w:val="28"/>
        </w:rPr>
        <w:t>уменьшенными</w:t>
      </w:r>
      <w:proofErr w:type="gramEnd"/>
      <w:r w:rsidRPr="00DE66FC">
        <w:rPr>
          <w:rFonts w:ascii="Times New Roman" w:hAnsi="Times New Roman"/>
          <w:sz w:val="28"/>
          <w:szCs w:val="28"/>
        </w:rPr>
        <w:t>, но не более чем на 5 - 10% соответственно.</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lastRenderedPageBreak/>
        <w:t xml:space="preserve">Примечание: Размеры жилой территории приведены для жилищной обеспеченности 20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/чел. общей площади</w:t>
      </w:r>
      <w:r w:rsidR="003476F2" w:rsidRPr="00DE66FC">
        <w:rPr>
          <w:rFonts w:ascii="Times New Roman" w:hAnsi="Times New Roman"/>
          <w:sz w:val="28"/>
          <w:szCs w:val="28"/>
        </w:rPr>
        <w:t>.</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Расчетная норма заселения жилого фонда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общей площади квартиры на человека):</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социальное жилье - 20;</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прочие виды жилья в зависимости от типа (не менее) - 25;</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общежитие (социальная норма) - 6;</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общежитие в зависимости от типа - 11 - 15.</w:t>
      </w:r>
    </w:p>
    <w:p w:rsidR="009C2EAA" w:rsidRPr="00DE66FC" w:rsidRDefault="009C2EAA" w:rsidP="009C2EAA">
      <w:pPr>
        <w:pStyle w:val="G0"/>
        <w:rPr>
          <w:rFonts w:ascii="Times New Roman" w:hAnsi="Times New Roman"/>
          <w:sz w:val="28"/>
          <w:szCs w:val="28"/>
        </w:rPr>
      </w:pPr>
      <w:bookmarkStart w:id="1" w:name="Par155"/>
      <w:bookmarkEnd w:id="1"/>
      <w:r w:rsidRPr="00DE66FC">
        <w:rPr>
          <w:rFonts w:ascii="Times New Roman" w:hAnsi="Times New Roman"/>
          <w:sz w:val="28"/>
          <w:szCs w:val="28"/>
        </w:rPr>
        <w:t>Расчетные показатели жилищной обеспеченности для индивидуальной</w:t>
      </w:r>
      <w:r w:rsidR="0013619D" w:rsidRPr="00DE66FC">
        <w:rPr>
          <w:rFonts w:ascii="Times New Roman" w:hAnsi="Times New Roman"/>
          <w:sz w:val="28"/>
          <w:szCs w:val="28"/>
        </w:rPr>
        <w:t xml:space="preserve"> жилой застройки не нормируются, а определяются исходя из условий среднего размера семьи.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Этажность жилой застройки в городе рекомендуется принимать не свыше девяти этажей.</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В сельских населенных пунктах следует предусматривать жилые дома преимущественно усадебного типа.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Площадь участков в блокированной и индивидуальной усадебной застройке городских и сельских населенных пунктов республики принимается в соответствии с решением органов местного самоуправления (с дифференциацией в зависимости от размещения застройки в структуре населенного пункта).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Минимальные размеры </w:t>
      </w:r>
      <w:proofErr w:type="spellStart"/>
      <w:r w:rsidRPr="00DE66FC">
        <w:rPr>
          <w:rFonts w:ascii="Times New Roman" w:hAnsi="Times New Roman"/>
          <w:sz w:val="28"/>
          <w:szCs w:val="28"/>
        </w:rPr>
        <w:t>приквартирного</w:t>
      </w:r>
      <w:proofErr w:type="spellEnd"/>
      <w:r w:rsidRPr="00DE66FC">
        <w:rPr>
          <w:rFonts w:ascii="Times New Roman" w:hAnsi="Times New Roman"/>
          <w:sz w:val="28"/>
          <w:szCs w:val="28"/>
        </w:rPr>
        <w:t xml:space="preserve"> участка в блокированной малоэтажной застройке допускается принимать 30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без площади застройки, участка в усадебной застройке </w:t>
      </w:r>
      <w:r w:rsidR="007E4A36" w:rsidRPr="00DE66FC">
        <w:rPr>
          <w:rFonts w:ascii="Times New Roman" w:hAnsi="Times New Roman"/>
          <w:sz w:val="28"/>
          <w:szCs w:val="28"/>
        </w:rPr>
        <w:t>городских населенных пунктов</w:t>
      </w:r>
      <w:r w:rsidRPr="00DE66FC">
        <w:rPr>
          <w:rFonts w:ascii="Times New Roman" w:hAnsi="Times New Roman"/>
          <w:sz w:val="28"/>
          <w:szCs w:val="28"/>
        </w:rPr>
        <w:t xml:space="preserve"> - 400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сельских </w:t>
      </w:r>
      <w:r w:rsidR="007E4A36" w:rsidRPr="00DE66FC">
        <w:rPr>
          <w:rFonts w:ascii="Times New Roman" w:hAnsi="Times New Roman"/>
          <w:sz w:val="28"/>
          <w:szCs w:val="28"/>
        </w:rPr>
        <w:t>населенных пунктов</w:t>
      </w:r>
      <w:r w:rsidRPr="00DE66FC">
        <w:rPr>
          <w:rFonts w:ascii="Times New Roman" w:hAnsi="Times New Roman"/>
          <w:sz w:val="28"/>
          <w:szCs w:val="28"/>
        </w:rPr>
        <w:t xml:space="preserve"> - 1200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Предельные размеры земельных участков для индивидуального жилищного строительства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_Ref431559671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1</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9C2EAA" w:rsidRPr="00DE66FC" w:rsidRDefault="009C2EAA" w:rsidP="009C2EAA">
      <w:pPr>
        <w:pStyle w:val="af2"/>
        <w:rPr>
          <w:rFonts w:ascii="Times New Roman" w:hAnsi="Times New Roman"/>
          <w:sz w:val="28"/>
          <w:szCs w:val="28"/>
        </w:rPr>
      </w:pPr>
      <w:bookmarkStart w:id="2" w:name="_Ref43155967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w:t>
      </w:r>
      <w:r w:rsidR="00EE2F5E" w:rsidRPr="00DE66FC">
        <w:rPr>
          <w:rFonts w:ascii="Times New Roman" w:hAnsi="Times New Roman"/>
          <w:noProof/>
          <w:sz w:val="28"/>
          <w:szCs w:val="28"/>
        </w:rPr>
        <w:fldChar w:fldCharType="end"/>
      </w:r>
      <w:bookmarkEnd w:id="2"/>
      <w:r w:rsidRPr="00DE66FC">
        <w:rPr>
          <w:rFonts w:ascii="Times New Roman" w:hAnsi="Times New Roman"/>
          <w:sz w:val="28"/>
          <w:szCs w:val="28"/>
        </w:rPr>
        <w:t>Предельные размеры земельных участков для индивидуального жилищного строительства</w:t>
      </w:r>
    </w:p>
    <w:tbl>
      <w:tblPr>
        <w:tblStyle w:val="-1"/>
        <w:tblW w:w="5000" w:type="pct"/>
        <w:tblLook w:val="0000" w:firstRow="0" w:lastRow="0" w:firstColumn="0" w:lastColumn="0" w:noHBand="0" w:noVBand="0"/>
      </w:tblPr>
      <w:tblGrid>
        <w:gridCol w:w="5630"/>
        <w:gridCol w:w="2176"/>
        <w:gridCol w:w="2048"/>
      </w:tblGrid>
      <w:tr w:rsidR="009C2EAA" w:rsidRPr="00DE66FC" w:rsidTr="00281D0E">
        <w:trPr>
          <w:cnfStyle w:val="000000100000" w:firstRow="0" w:lastRow="0" w:firstColumn="0" w:lastColumn="0" w:oddVBand="0" w:evenVBand="0" w:oddHBand="1" w:evenHBand="0" w:firstRowFirstColumn="0" w:firstRowLastColumn="0" w:lastRowFirstColumn="0" w:lastRowLastColumn="0"/>
          <w:trHeight w:val="47"/>
        </w:trPr>
        <w:tc>
          <w:tcPr>
            <w:cnfStyle w:val="000010000000" w:firstRow="0" w:lastRow="0" w:firstColumn="0" w:lastColumn="0" w:oddVBand="1" w:evenVBand="0" w:oddHBand="0" w:evenHBand="0" w:firstRowFirstColumn="0" w:firstRowLastColumn="0" w:lastRowFirstColumn="0" w:lastRowLastColumn="0"/>
            <w:tcW w:w="2857" w:type="pct"/>
            <w:vMerge w:val="restar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 xml:space="preserve">Цель предоставления </w:t>
            </w:r>
          </w:p>
        </w:tc>
        <w:tc>
          <w:tcPr>
            <w:tcW w:w="2143" w:type="pct"/>
            <w:gridSpan w:val="2"/>
          </w:tcPr>
          <w:p w:rsidR="009C2EAA" w:rsidRPr="00DE66FC" w:rsidRDefault="009C2EAA"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 xml:space="preserve">Размеры земельных участков, </w:t>
            </w:r>
            <w:proofErr w:type="gramStart"/>
            <w:r w:rsidRPr="00DE66FC">
              <w:rPr>
                <w:rFonts w:ascii="Times New Roman" w:hAnsi="Times New Roman" w:cs="Times New Roman"/>
                <w:sz w:val="28"/>
                <w:szCs w:val="28"/>
              </w:rPr>
              <w:t>га</w:t>
            </w:r>
            <w:proofErr w:type="gramEnd"/>
          </w:p>
        </w:tc>
      </w:tr>
      <w:tr w:rsidR="009C2EAA" w:rsidRPr="00DE66FC" w:rsidTr="00281D0E">
        <w:tc>
          <w:tcPr>
            <w:cnfStyle w:val="000010000000" w:firstRow="0" w:lastRow="0" w:firstColumn="0" w:lastColumn="0" w:oddVBand="1" w:evenVBand="0" w:oddHBand="0" w:evenHBand="0" w:firstRowFirstColumn="0" w:firstRowLastColumn="0" w:lastRowFirstColumn="0" w:lastRowLastColumn="0"/>
            <w:tcW w:w="2857" w:type="pct"/>
            <w:vMerge/>
          </w:tcPr>
          <w:p w:rsidR="009C2EAA" w:rsidRPr="00DE66FC" w:rsidRDefault="009C2EAA" w:rsidP="009C2EAA">
            <w:pPr>
              <w:pStyle w:val="G5"/>
              <w:rPr>
                <w:rFonts w:ascii="Times New Roman" w:hAnsi="Times New Roman" w:cs="Times New Roman"/>
                <w:sz w:val="28"/>
                <w:szCs w:val="28"/>
              </w:rPr>
            </w:pPr>
          </w:p>
        </w:tc>
        <w:tc>
          <w:tcPr>
            <w:tcW w:w="1104" w:type="pct"/>
          </w:tcPr>
          <w:p w:rsidR="009C2EAA" w:rsidRPr="00DE66FC" w:rsidRDefault="009C2EAA"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 xml:space="preserve"> минимальные </w:t>
            </w:r>
          </w:p>
        </w:tc>
        <w:tc>
          <w:tcPr>
            <w:cnfStyle w:val="000010000000" w:firstRow="0" w:lastRow="0" w:firstColumn="0" w:lastColumn="0" w:oddVBand="1" w:evenVBand="0" w:oddHBand="0" w:evenHBand="0" w:firstRowFirstColumn="0" w:firstRowLastColumn="0" w:lastRowFirstColumn="0" w:lastRowLastColumn="0"/>
            <w:tcW w:w="103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 xml:space="preserve"> максимальные </w:t>
            </w:r>
          </w:p>
        </w:tc>
      </w:tr>
      <w:tr w:rsidR="009C2EAA" w:rsidRPr="00DE66FC" w:rsidTr="00281D0E">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2857" w:type="pct"/>
          </w:tcPr>
          <w:p w:rsidR="009C2EAA" w:rsidRPr="00DE66FC" w:rsidRDefault="009C2EAA" w:rsidP="009C2EAA">
            <w:pPr>
              <w:pStyle w:val="G5"/>
              <w:jc w:val="left"/>
              <w:rPr>
                <w:rFonts w:ascii="Times New Roman" w:hAnsi="Times New Roman" w:cs="Times New Roman"/>
                <w:sz w:val="28"/>
                <w:szCs w:val="28"/>
              </w:rPr>
            </w:pPr>
            <w:r w:rsidRPr="00DE66FC">
              <w:rPr>
                <w:rFonts w:ascii="Times New Roman" w:hAnsi="Times New Roman" w:cs="Times New Roman"/>
                <w:sz w:val="28"/>
                <w:szCs w:val="28"/>
              </w:rPr>
              <w:t>для индивидуального жилищного строительства</w:t>
            </w:r>
          </w:p>
        </w:tc>
        <w:tc>
          <w:tcPr>
            <w:tcW w:w="1104" w:type="pct"/>
          </w:tcPr>
          <w:p w:rsidR="009C2EAA" w:rsidRPr="00DE66FC" w:rsidRDefault="009C2EAA"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0,02</w:t>
            </w:r>
          </w:p>
        </w:tc>
        <w:tc>
          <w:tcPr>
            <w:cnfStyle w:val="000010000000" w:firstRow="0" w:lastRow="0" w:firstColumn="0" w:lastColumn="0" w:oddVBand="1" w:evenVBand="0" w:oddHBand="0" w:evenHBand="0" w:firstRowFirstColumn="0" w:firstRowLastColumn="0" w:lastRowFirstColumn="0" w:lastRowLastColumn="0"/>
            <w:tcW w:w="103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0,25</w:t>
            </w:r>
          </w:p>
        </w:tc>
      </w:tr>
      <w:tr w:rsidR="009C2EAA" w:rsidRPr="00DE66FC" w:rsidTr="00281D0E">
        <w:tc>
          <w:tcPr>
            <w:cnfStyle w:val="000010000000" w:firstRow="0" w:lastRow="0" w:firstColumn="0" w:lastColumn="0" w:oddVBand="1" w:evenVBand="0" w:oddHBand="0" w:evenHBand="0" w:firstRowFirstColumn="0" w:firstRowLastColumn="0" w:lastRowFirstColumn="0" w:lastRowLastColumn="0"/>
            <w:tcW w:w="2857" w:type="pct"/>
          </w:tcPr>
          <w:p w:rsidR="009C2EAA" w:rsidRPr="00DE66FC" w:rsidRDefault="009C2EAA" w:rsidP="009C2EAA">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для ведения личного подсобного хозяйства </w:t>
            </w:r>
          </w:p>
        </w:tc>
        <w:tc>
          <w:tcPr>
            <w:tcW w:w="1104" w:type="pct"/>
          </w:tcPr>
          <w:p w:rsidR="009C2EAA" w:rsidRPr="00DE66FC" w:rsidRDefault="009C2EAA"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0,02</w:t>
            </w:r>
          </w:p>
        </w:tc>
        <w:tc>
          <w:tcPr>
            <w:cnfStyle w:val="000010000000" w:firstRow="0" w:lastRow="0" w:firstColumn="0" w:lastColumn="0" w:oddVBand="1" w:evenVBand="0" w:oddHBand="0" w:evenHBand="0" w:firstRowFirstColumn="0" w:firstRowLastColumn="0" w:lastRowFirstColumn="0" w:lastRowLastColumn="0"/>
            <w:tcW w:w="103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0,50</w:t>
            </w:r>
          </w:p>
        </w:tc>
      </w:tr>
    </w:tbl>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Площадь озелененных территорий в кварталах многоквартирной жилой застройки следует принимать не менее 6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/чел. </w:t>
      </w:r>
      <w:r w:rsidR="005724B1" w:rsidRPr="00DE66FC">
        <w:rPr>
          <w:rFonts w:ascii="Times New Roman" w:hAnsi="Times New Roman"/>
          <w:sz w:val="28"/>
          <w:szCs w:val="28"/>
        </w:rPr>
        <w:t>Из них собственно озелененные территории должны составлять для климатического подрайона 1Д не менее 70%.</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w:t>
      </w:r>
      <w:r w:rsidRPr="00DE66FC">
        <w:rPr>
          <w:rFonts w:ascii="Times New Roman" w:hAnsi="Times New Roman"/>
          <w:sz w:val="28"/>
          <w:szCs w:val="28"/>
        </w:rPr>
        <w:lastRenderedPageBreak/>
        <w:t>Площадки для отдыха и игр детей, пешеходные дорожки в состав озелененных территорий включаются, если они составляют не более 30% из площади.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Удельные размеры площадок различного функционального назначения, размещаемых на </w:t>
      </w:r>
      <w:proofErr w:type="spellStart"/>
      <w:r w:rsidRPr="00DE66FC">
        <w:rPr>
          <w:rFonts w:ascii="Times New Roman" w:hAnsi="Times New Roman"/>
          <w:sz w:val="28"/>
          <w:szCs w:val="28"/>
        </w:rPr>
        <w:t>межмагистральной</w:t>
      </w:r>
      <w:proofErr w:type="spellEnd"/>
      <w:r w:rsidRPr="00DE66FC">
        <w:rPr>
          <w:rFonts w:ascii="Times New Roman" w:hAnsi="Times New Roman"/>
          <w:sz w:val="28"/>
          <w:szCs w:val="28"/>
        </w:rPr>
        <w:t xml:space="preserve"> территории (в кварталах) многоквартирной застройки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_Ref431559720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2</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9C2EAA" w:rsidRPr="00DE66FC" w:rsidRDefault="009C2EAA" w:rsidP="009C2EAA">
      <w:pPr>
        <w:pStyle w:val="af2"/>
        <w:rPr>
          <w:rFonts w:ascii="Times New Roman" w:hAnsi="Times New Roman"/>
          <w:sz w:val="28"/>
          <w:szCs w:val="28"/>
        </w:rPr>
      </w:pPr>
      <w:bookmarkStart w:id="3" w:name="_Ref431559720"/>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w:t>
      </w:r>
      <w:r w:rsidR="00EE2F5E" w:rsidRPr="00DE66FC">
        <w:rPr>
          <w:rFonts w:ascii="Times New Roman" w:hAnsi="Times New Roman"/>
          <w:noProof/>
          <w:sz w:val="28"/>
          <w:szCs w:val="28"/>
        </w:rPr>
        <w:fldChar w:fldCharType="end"/>
      </w:r>
      <w:bookmarkEnd w:id="3"/>
      <w:r w:rsidRPr="00DE66FC">
        <w:rPr>
          <w:rFonts w:ascii="Times New Roman" w:hAnsi="Times New Roman"/>
          <w:sz w:val="28"/>
          <w:szCs w:val="28"/>
        </w:rPr>
        <w:t>Минимально допустимые размеры площадок дворового благоустройства и расстояния от окон жилых и общественных зданий до площадок</w:t>
      </w:r>
    </w:p>
    <w:tbl>
      <w:tblPr>
        <w:tblStyle w:val="-1"/>
        <w:tblW w:w="5000" w:type="pct"/>
        <w:tblBorders>
          <w:insideH w:val="single" w:sz="8" w:space="0" w:color="4F81BD" w:themeColor="accent1"/>
          <w:insideV w:val="single" w:sz="8" w:space="0" w:color="4F81BD" w:themeColor="accent1"/>
        </w:tblBorders>
        <w:tblLook w:val="0000" w:firstRow="0" w:lastRow="0" w:firstColumn="0" w:lastColumn="0" w:noHBand="0" w:noVBand="0"/>
      </w:tblPr>
      <w:tblGrid>
        <w:gridCol w:w="3542"/>
        <w:gridCol w:w="2691"/>
        <w:gridCol w:w="2092"/>
        <w:gridCol w:w="1529"/>
      </w:tblGrid>
      <w:tr w:rsidR="005E1B4E" w:rsidRPr="00DE66FC" w:rsidTr="005E1B4E">
        <w:trPr>
          <w:trHeight w:val="1172"/>
          <w:tblHeader/>
        </w:trPr>
        <w:tc>
          <w:tcPr>
            <w:cnfStyle w:val="000010000000" w:firstRow="0" w:lastRow="0" w:firstColumn="0" w:lastColumn="0" w:oddVBand="1" w:evenVBand="0" w:oddHBand="0" w:evenHBand="0" w:firstRowFirstColumn="0" w:firstRowLastColumn="0" w:lastRowFirstColumn="0" w:lastRowLastColumn="0"/>
            <w:tcW w:w="1537" w:type="pct"/>
          </w:tcPr>
          <w:p w:rsidR="005E1B4E" w:rsidRPr="00DE66FC" w:rsidRDefault="005E1B4E" w:rsidP="009C2EAA">
            <w:pPr>
              <w:pStyle w:val="G5"/>
              <w:rPr>
                <w:rFonts w:ascii="Times New Roman" w:hAnsi="Times New Roman" w:cs="Times New Roman"/>
                <w:sz w:val="28"/>
                <w:szCs w:val="28"/>
              </w:rPr>
            </w:pPr>
            <w:r w:rsidRPr="00DE66FC">
              <w:rPr>
                <w:rFonts w:ascii="Times New Roman" w:hAnsi="Times New Roman" w:cs="Times New Roman"/>
                <w:sz w:val="28"/>
                <w:szCs w:val="28"/>
              </w:rPr>
              <w:t>Площадки</w:t>
            </w:r>
          </w:p>
        </w:tc>
        <w:tc>
          <w:tcPr>
            <w:tcW w:w="1354" w:type="pct"/>
          </w:tcPr>
          <w:p w:rsidR="005E1B4E" w:rsidRPr="00DE66FC" w:rsidRDefault="005E1B4E"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spellStart"/>
            <w:r w:rsidRPr="00DE66FC">
              <w:rPr>
                <w:rFonts w:ascii="Times New Roman" w:hAnsi="Times New Roman" w:cs="Times New Roman"/>
                <w:sz w:val="28"/>
                <w:szCs w:val="28"/>
              </w:rPr>
              <w:t>Удельныйразмерплощадки</w:t>
            </w:r>
            <w:proofErr w:type="spellEnd"/>
            <w:r w:rsidRPr="00DE66FC">
              <w:rPr>
                <w:rFonts w:ascii="Times New Roman" w:hAnsi="Times New Roman" w:cs="Times New Roman"/>
                <w:sz w:val="28"/>
                <w:szCs w:val="28"/>
              </w:rPr>
              <w:t xml:space="preserve">,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/чел.</w:t>
            </w:r>
          </w:p>
        </w:tc>
        <w:tc>
          <w:tcPr>
            <w:cnfStyle w:val="000010000000" w:firstRow="0" w:lastRow="0" w:firstColumn="0" w:lastColumn="0" w:oddVBand="1" w:evenVBand="0" w:oddHBand="0" w:evenHBand="0" w:firstRowFirstColumn="0" w:firstRowLastColumn="0" w:lastRowFirstColumn="0" w:lastRowLastColumn="0"/>
            <w:tcW w:w="979" w:type="pct"/>
          </w:tcPr>
          <w:p w:rsidR="005E1B4E" w:rsidRPr="00DE66FC" w:rsidRDefault="005E1B4E" w:rsidP="009C2EAA">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Среднийразмер</w:t>
            </w:r>
            <w:proofErr w:type="spellEnd"/>
            <w:r w:rsidRPr="00DE66FC">
              <w:rPr>
                <w:rFonts w:ascii="Times New Roman" w:hAnsi="Times New Roman" w:cs="Times New Roman"/>
                <w:sz w:val="28"/>
                <w:szCs w:val="28"/>
              </w:rPr>
              <w:t xml:space="preserve"> </w:t>
            </w:r>
            <w:proofErr w:type="spellStart"/>
            <w:r w:rsidRPr="00DE66FC">
              <w:rPr>
                <w:rFonts w:ascii="Times New Roman" w:hAnsi="Times New Roman" w:cs="Times New Roman"/>
                <w:sz w:val="28"/>
                <w:szCs w:val="28"/>
              </w:rPr>
              <w:t>однойплощадки</w:t>
            </w:r>
            <w:proofErr w:type="gramStart"/>
            <w:r w:rsidRPr="00DE66FC">
              <w:rPr>
                <w:rFonts w:ascii="Times New Roman" w:hAnsi="Times New Roman" w:cs="Times New Roman"/>
                <w:sz w:val="28"/>
                <w:szCs w:val="28"/>
              </w:rPr>
              <w:t>,к</w:t>
            </w:r>
            <w:proofErr w:type="gramEnd"/>
            <w:r w:rsidRPr="00DE66FC">
              <w:rPr>
                <w:rFonts w:ascii="Times New Roman" w:hAnsi="Times New Roman" w:cs="Times New Roman"/>
                <w:sz w:val="28"/>
                <w:szCs w:val="28"/>
              </w:rPr>
              <w:t>в.м</w:t>
            </w:r>
            <w:proofErr w:type="spellEnd"/>
          </w:p>
        </w:tc>
        <w:tc>
          <w:tcPr>
            <w:tcW w:w="1130" w:type="pct"/>
          </w:tcPr>
          <w:p w:rsidR="005E1B4E" w:rsidRPr="00DE66FC" w:rsidRDefault="005E1B4E"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 xml:space="preserve">Расстояние </w:t>
            </w:r>
            <w:proofErr w:type="spellStart"/>
            <w:r w:rsidRPr="00DE66FC">
              <w:rPr>
                <w:rFonts w:ascii="Times New Roman" w:hAnsi="Times New Roman" w:cs="Times New Roman"/>
                <w:sz w:val="28"/>
                <w:szCs w:val="28"/>
              </w:rPr>
              <w:t>доокон</w:t>
            </w:r>
            <w:proofErr w:type="spellEnd"/>
            <w:r w:rsidRPr="00DE66FC">
              <w:rPr>
                <w:rFonts w:ascii="Times New Roman" w:hAnsi="Times New Roman" w:cs="Times New Roman"/>
                <w:sz w:val="28"/>
                <w:szCs w:val="28"/>
              </w:rPr>
              <w:t xml:space="preserve"> жилых и общественных зданий, </w:t>
            </w:r>
            <w:proofErr w:type="gramStart"/>
            <w:r w:rsidRPr="00DE66FC">
              <w:rPr>
                <w:rFonts w:ascii="Times New Roman" w:hAnsi="Times New Roman" w:cs="Times New Roman"/>
                <w:sz w:val="28"/>
                <w:szCs w:val="28"/>
              </w:rPr>
              <w:t>м</w:t>
            </w:r>
            <w:proofErr w:type="gramEnd"/>
          </w:p>
        </w:tc>
      </w:tr>
      <w:tr w:rsidR="00626EF3" w:rsidRPr="00DE66FC" w:rsidTr="00626EF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537" w:type="pct"/>
          </w:tcPr>
          <w:p w:rsidR="00626EF3" w:rsidRPr="00DE66FC" w:rsidRDefault="00626EF3" w:rsidP="00281D0E">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Дляигрдетейдошкольногоимладшего</w:t>
            </w:r>
            <w:proofErr w:type="spellEnd"/>
            <w:r w:rsidRPr="00DE66FC">
              <w:rPr>
                <w:rFonts w:ascii="Times New Roman" w:hAnsi="Times New Roman" w:cs="Times New Roman"/>
                <w:sz w:val="28"/>
                <w:szCs w:val="28"/>
              </w:rPr>
              <w:t xml:space="preserve"> школьного возраста</w:t>
            </w:r>
          </w:p>
        </w:tc>
        <w:tc>
          <w:tcPr>
            <w:tcW w:w="1354" w:type="pct"/>
          </w:tcPr>
          <w:p w:rsidR="00626EF3" w:rsidRPr="00DE66FC" w:rsidRDefault="00626EF3"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0,5</w:t>
            </w:r>
          </w:p>
        </w:tc>
        <w:tc>
          <w:tcPr>
            <w:cnfStyle w:val="000010000000" w:firstRow="0" w:lastRow="0" w:firstColumn="0" w:lastColumn="0" w:oddVBand="1" w:evenVBand="0" w:oddHBand="0" w:evenHBand="0" w:firstRowFirstColumn="0" w:firstRowLastColumn="0" w:lastRowFirstColumn="0" w:lastRowLastColumn="0"/>
            <w:tcW w:w="979" w:type="pct"/>
          </w:tcPr>
          <w:p w:rsidR="00626EF3" w:rsidRPr="00DE66FC" w:rsidRDefault="00626EF3" w:rsidP="009C2EAA">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1130" w:type="pct"/>
          </w:tcPr>
          <w:p w:rsidR="00626EF3" w:rsidRPr="00DE66FC" w:rsidRDefault="00626EF3"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12</w:t>
            </w:r>
          </w:p>
        </w:tc>
      </w:tr>
      <w:tr w:rsidR="00626EF3" w:rsidRPr="00DE66FC" w:rsidTr="00626EF3">
        <w:tc>
          <w:tcPr>
            <w:cnfStyle w:val="000010000000" w:firstRow="0" w:lastRow="0" w:firstColumn="0" w:lastColumn="0" w:oddVBand="1" w:evenVBand="0" w:oddHBand="0" w:evenHBand="0" w:firstRowFirstColumn="0" w:firstRowLastColumn="0" w:lastRowFirstColumn="0" w:lastRowLastColumn="0"/>
            <w:tcW w:w="1537" w:type="pct"/>
          </w:tcPr>
          <w:p w:rsidR="00626EF3" w:rsidRPr="00DE66FC" w:rsidRDefault="00626EF3" w:rsidP="00281D0E">
            <w:pPr>
              <w:pStyle w:val="G5"/>
              <w:jc w:val="left"/>
              <w:rPr>
                <w:rFonts w:ascii="Times New Roman" w:hAnsi="Times New Roman" w:cs="Times New Roman"/>
                <w:sz w:val="28"/>
                <w:szCs w:val="28"/>
              </w:rPr>
            </w:pPr>
            <w:r w:rsidRPr="00DE66FC">
              <w:rPr>
                <w:rFonts w:ascii="Times New Roman" w:hAnsi="Times New Roman" w:cs="Times New Roman"/>
                <w:sz w:val="28"/>
                <w:szCs w:val="28"/>
              </w:rPr>
              <w:t>Для отдыха взрослого населения</w:t>
            </w:r>
          </w:p>
        </w:tc>
        <w:tc>
          <w:tcPr>
            <w:tcW w:w="1354" w:type="pct"/>
          </w:tcPr>
          <w:p w:rsidR="00626EF3" w:rsidRPr="00DE66FC" w:rsidRDefault="00626EF3"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0,1</w:t>
            </w:r>
          </w:p>
        </w:tc>
        <w:tc>
          <w:tcPr>
            <w:cnfStyle w:val="000010000000" w:firstRow="0" w:lastRow="0" w:firstColumn="0" w:lastColumn="0" w:oddVBand="1" w:evenVBand="0" w:oddHBand="0" w:evenHBand="0" w:firstRowFirstColumn="0" w:firstRowLastColumn="0" w:lastRowFirstColumn="0" w:lastRowLastColumn="0"/>
            <w:tcW w:w="979" w:type="pct"/>
          </w:tcPr>
          <w:p w:rsidR="00626EF3" w:rsidRPr="00DE66FC" w:rsidRDefault="00626EF3" w:rsidP="009C2EAA">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130" w:type="pct"/>
          </w:tcPr>
          <w:p w:rsidR="00626EF3" w:rsidRPr="00DE66FC" w:rsidRDefault="00626EF3"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10</w:t>
            </w:r>
          </w:p>
        </w:tc>
      </w:tr>
      <w:tr w:rsidR="009C2EAA" w:rsidRPr="00DE66FC" w:rsidTr="00257A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7" w:type="pct"/>
            <w:tcBorders>
              <w:top w:val="none" w:sz="0" w:space="0" w:color="auto"/>
              <w:left w:val="none" w:sz="0" w:space="0" w:color="auto"/>
              <w:bottom w:val="none" w:sz="0" w:space="0" w:color="auto"/>
              <w:right w:val="none" w:sz="0" w:space="0" w:color="auto"/>
            </w:tcBorders>
          </w:tcPr>
          <w:p w:rsidR="009C2EAA" w:rsidRPr="00DE66FC" w:rsidRDefault="009C2EAA" w:rsidP="00281D0E">
            <w:pPr>
              <w:pStyle w:val="G5"/>
              <w:jc w:val="left"/>
              <w:rPr>
                <w:rFonts w:ascii="Times New Roman" w:hAnsi="Times New Roman" w:cs="Times New Roman"/>
                <w:sz w:val="28"/>
                <w:szCs w:val="28"/>
              </w:rPr>
            </w:pPr>
            <w:r w:rsidRPr="00DE66FC">
              <w:rPr>
                <w:rFonts w:ascii="Times New Roman" w:hAnsi="Times New Roman" w:cs="Times New Roman"/>
                <w:sz w:val="28"/>
                <w:szCs w:val="28"/>
              </w:rPr>
              <w:t>Для занятий физкультурой</w:t>
            </w:r>
          </w:p>
        </w:tc>
        <w:tc>
          <w:tcPr>
            <w:tcW w:w="1354" w:type="pct"/>
            <w:tcBorders>
              <w:top w:val="none" w:sz="0" w:space="0" w:color="auto"/>
              <w:bottom w:val="none" w:sz="0" w:space="0" w:color="auto"/>
            </w:tcBorders>
          </w:tcPr>
          <w:p w:rsidR="009C2EAA" w:rsidRPr="00DE66FC" w:rsidRDefault="009C2EAA"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1,0</w:t>
            </w:r>
          </w:p>
        </w:tc>
        <w:tc>
          <w:tcPr>
            <w:cnfStyle w:val="000010000000" w:firstRow="0" w:lastRow="0" w:firstColumn="0" w:lastColumn="0" w:oddVBand="1" w:evenVBand="0" w:oddHBand="0" w:evenHBand="0" w:firstRowFirstColumn="0" w:firstRowLastColumn="0" w:lastRowFirstColumn="0" w:lastRowLastColumn="0"/>
            <w:tcW w:w="979" w:type="pct"/>
            <w:tcBorders>
              <w:top w:val="none" w:sz="0" w:space="0" w:color="auto"/>
              <w:left w:val="none" w:sz="0" w:space="0" w:color="auto"/>
              <w:bottom w:val="none" w:sz="0" w:space="0" w:color="auto"/>
              <w:right w:val="none" w:sz="0" w:space="0" w:color="auto"/>
            </w:tcBorders>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80</w:t>
            </w:r>
          </w:p>
        </w:tc>
        <w:tc>
          <w:tcPr>
            <w:tcW w:w="1130" w:type="pct"/>
            <w:tcBorders>
              <w:top w:val="none" w:sz="0" w:space="0" w:color="auto"/>
              <w:bottom w:val="none" w:sz="0" w:space="0" w:color="auto"/>
              <w:right w:val="none" w:sz="0" w:space="0" w:color="auto"/>
            </w:tcBorders>
          </w:tcPr>
          <w:p w:rsidR="009C2EAA" w:rsidRPr="00DE66FC" w:rsidRDefault="009C2EAA"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10 – 40</w:t>
            </w:r>
          </w:p>
        </w:tc>
      </w:tr>
      <w:tr w:rsidR="009C2EAA" w:rsidRPr="00DE66FC" w:rsidTr="00257A46">
        <w:tc>
          <w:tcPr>
            <w:cnfStyle w:val="000010000000" w:firstRow="0" w:lastRow="0" w:firstColumn="0" w:lastColumn="0" w:oddVBand="1" w:evenVBand="0" w:oddHBand="0" w:evenHBand="0" w:firstRowFirstColumn="0" w:firstRowLastColumn="0" w:lastRowFirstColumn="0" w:lastRowLastColumn="0"/>
            <w:tcW w:w="1537" w:type="pct"/>
            <w:tcBorders>
              <w:left w:val="none" w:sz="0" w:space="0" w:color="auto"/>
              <w:right w:val="none" w:sz="0" w:space="0" w:color="auto"/>
            </w:tcBorders>
          </w:tcPr>
          <w:p w:rsidR="009C2EAA" w:rsidRPr="00DE66FC" w:rsidRDefault="009C2EAA" w:rsidP="00281D0E">
            <w:pPr>
              <w:pStyle w:val="G5"/>
              <w:jc w:val="left"/>
              <w:rPr>
                <w:rFonts w:ascii="Times New Roman" w:hAnsi="Times New Roman" w:cs="Times New Roman"/>
                <w:sz w:val="28"/>
                <w:szCs w:val="28"/>
              </w:rPr>
            </w:pPr>
            <w:r w:rsidRPr="00DE66FC">
              <w:rPr>
                <w:rFonts w:ascii="Times New Roman" w:hAnsi="Times New Roman" w:cs="Times New Roman"/>
                <w:sz w:val="28"/>
                <w:szCs w:val="28"/>
              </w:rPr>
              <w:t>Для хозяйственных целей</w:t>
            </w:r>
          </w:p>
        </w:tc>
        <w:tc>
          <w:tcPr>
            <w:tcW w:w="1354" w:type="pct"/>
          </w:tcPr>
          <w:p w:rsidR="009C2EAA" w:rsidRPr="00DE66FC" w:rsidRDefault="009C2EAA"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0,1</w:t>
            </w:r>
          </w:p>
        </w:tc>
        <w:tc>
          <w:tcPr>
            <w:cnfStyle w:val="000010000000" w:firstRow="0" w:lastRow="0" w:firstColumn="0" w:lastColumn="0" w:oddVBand="1" w:evenVBand="0" w:oddHBand="0" w:evenHBand="0" w:firstRowFirstColumn="0" w:firstRowLastColumn="0" w:lastRowFirstColumn="0" w:lastRowLastColumn="0"/>
            <w:tcW w:w="979" w:type="pct"/>
            <w:tcBorders>
              <w:left w:val="none" w:sz="0" w:space="0" w:color="auto"/>
              <w:right w:val="none" w:sz="0" w:space="0" w:color="auto"/>
            </w:tcBorders>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130" w:type="pct"/>
          </w:tcPr>
          <w:p w:rsidR="009C2EAA" w:rsidRPr="00DE66FC" w:rsidRDefault="009C2EAA"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20</w:t>
            </w:r>
          </w:p>
        </w:tc>
      </w:tr>
      <w:tr w:rsidR="009C2EAA" w:rsidRPr="00DE66FC" w:rsidTr="00257A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7" w:type="pct"/>
            <w:tcBorders>
              <w:top w:val="none" w:sz="0" w:space="0" w:color="auto"/>
              <w:left w:val="none" w:sz="0" w:space="0" w:color="auto"/>
              <w:bottom w:val="none" w:sz="0" w:space="0" w:color="auto"/>
              <w:right w:val="none" w:sz="0" w:space="0" w:color="auto"/>
            </w:tcBorders>
          </w:tcPr>
          <w:p w:rsidR="009C2EAA" w:rsidRPr="00DE66FC" w:rsidRDefault="009C2EAA" w:rsidP="00281D0E">
            <w:pPr>
              <w:pStyle w:val="G5"/>
              <w:jc w:val="left"/>
              <w:rPr>
                <w:rFonts w:ascii="Times New Roman" w:hAnsi="Times New Roman" w:cs="Times New Roman"/>
                <w:sz w:val="28"/>
                <w:szCs w:val="28"/>
              </w:rPr>
            </w:pPr>
            <w:r w:rsidRPr="00DE66FC">
              <w:rPr>
                <w:rFonts w:ascii="Times New Roman" w:hAnsi="Times New Roman" w:cs="Times New Roman"/>
                <w:sz w:val="28"/>
                <w:szCs w:val="28"/>
              </w:rPr>
              <w:t>Для выгула собак</w:t>
            </w:r>
          </w:p>
        </w:tc>
        <w:tc>
          <w:tcPr>
            <w:tcW w:w="1354" w:type="pct"/>
            <w:tcBorders>
              <w:top w:val="none" w:sz="0" w:space="0" w:color="auto"/>
              <w:bottom w:val="none" w:sz="0" w:space="0" w:color="auto"/>
            </w:tcBorders>
          </w:tcPr>
          <w:p w:rsidR="009C2EAA" w:rsidRPr="00DE66FC" w:rsidRDefault="009C2EAA"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979" w:type="pct"/>
            <w:tcBorders>
              <w:top w:val="none" w:sz="0" w:space="0" w:color="auto"/>
              <w:left w:val="none" w:sz="0" w:space="0" w:color="auto"/>
              <w:bottom w:val="none" w:sz="0" w:space="0" w:color="auto"/>
              <w:right w:val="none" w:sz="0" w:space="0" w:color="auto"/>
            </w:tcBorders>
          </w:tcPr>
          <w:p w:rsidR="009C2EAA" w:rsidRPr="00DE66FC" w:rsidRDefault="009C2EAA" w:rsidP="009C2EAA">
            <w:pPr>
              <w:pStyle w:val="G5"/>
              <w:rPr>
                <w:rFonts w:ascii="Times New Roman" w:hAnsi="Times New Roman" w:cs="Times New Roman"/>
                <w:sz w:val="28"/>
                <w:szCs w:val="28"/>
              </w:rPr>
            </w:pPr>
          </w:p>
        </w:tc>
        <w:tc>
          <w:tcPr>
            <w:tcW w:w="1130" w:type="pct"/>
            <w:tcBorders>
              <w:top w:val="none" w:sz="0" w:space="0" w:color="auto"/>
              <w:bottom w:val="none" w:sz="0" w:space="0" w:color="auto"/>
              <w:right w:val="none" w:sz="0" w:space="0" w:color="auto"/>
            </w:tcBorders>
          </w:tcPr>
          <w:p w:rsidR="009C2EAA" w:rsidRPr="00DE66FC" w:rsidRDefault="009C2EAA" w:rsidP="009C2EAA">
            <w:pPr>
              <w:pStyle w:val="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40</w:t>
            </w:r>
          </w:p>
        </w:tc>
      </w:tr>
      <w:tr w:rsidR="009C2EAA" w:rsidRPr="00DE66FC" w:rsidTr="00257A46">
        <w:tc>
          <w:tcPr>
            <w:cnfStyle w:val="000010000000" w:firstRow="0" w:lastRow="0" w:firstColumn="0" w:lastColumn="0" w:oddVBand="1" w:evenVBand="0" w:oddHBand="0" w:evenHBand="0" w:firstRowFirstColumn="0" w:firstRowLastColumn="0" w:lastRowFirstColumn="0" w:lastRowLastColumn="0"/>
            <w:tcW w:w="1537" w:type="pct"/>
            <w:tcBorders>
              <w:left w:val="none" w:sz="0" w:space="0" w:color="auto"/>
              <w:bottom w:val="none" w:sz="0" w:space="0" w:color="auto"/>
              <w:right w:val="none" w:sz="0" w:space="0" w:color="auto"/>
            </w:tcBorders>
          </w:tcPr>
          <w:p w:rsidR="009C2EAA" w:rsidRPr="00DE66FC" w:rsidRDefault="009C2EAA" w:rsidP="00281D0E">
            <w:pPr>
              <w:pStyle w:val="G5"/>
              <w:jc w:val="left"/>
              <w:rPr>
                <w:rFonts w:ascii="Times New Roman" w:hAnsi="Times New Roman" w:cs="Times New Roman"/>
                <w:sz w:val="28"/>
                <w:szCs w:val="28"/>
              </w:rPr>
            </w:pPr>
            <w:r w:rsidRPr="00DE66FC">
              <w:rPr>
                <w:rFonts w:ascii="Times New Roman" w:hAnsi="Times New Roman" w:cs="Times New Roman"/>
                <w:sz w:val="28"/>
                <w:szCs w:val="28"/>
              </w:rPr>
              <w:t>Для стоянки автомашин</w:t>
            </w:r>
          </w:p>
        </w:tc>
        <w:tc>
          <w:tcPr>
            <w:tcW w:w="1354" w:type="pct"/>
          </w:tcPr>
          <w:p w:rsidR="009C2EAA" w:rsidRPr="00DE66FC" w:rsidRDefault="009C2EAA"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4,0</w:t>
            </w:r>
          </w:p>
        </w:tc>
        <w:tc>
          <w:tcPr>
            <w:cnfStyle w:val="000010000000" w:firstRow="0" w:lastRow="0" w:firstColumn="0" w:lastColumn="0" w:oddVBand="1" w:evenVBand="0" w:oddHBand="0" w:evenHBand="0" w:firstRowFirstColumn="0" w:firstRowLastColumn="0" w:lastRowFirstColumn="0" w:lastRowLastColumn="0"/>
            <w:tcW w:w="979" w:type="pct"/>
            <w:tcBorders>
              <w:left w:val="none" w:sz="0" w:space="0" w:color="auto"/>
              <w:bottom w:val="none" w:sz="0" w:space="0" w:color="auto"/>
              <w:right w:val="none" w:sz="0" w:space="0" w:color="auto"/>
            </w:tcBorders>
          </w:tcPr>
          <w:p w:rsidR="009C2EAA" w:rsidRPr="00DE66FC" w:rsidRDefault="009C2EAA" w:rsidP="00257A46">
            <w:pPr>
              <w:pStyle w:val="G5"/>
              <w:rPr>
                <w:rFonts w:ascii="Times New Roman" w:hAnsi="Times New Roman" w:cs="Times New Roman"/>
                <w:sz w:val="28"/>
                <w:szCs w:val="28"/>
              </w:rPr>
            </w:pPr>
            <w:r w:rsidRPr="00DE66FC">
              <w:rPr>
                <w:rFonts w:ascii="Times New Roman" w:hAnsi="Times New Roman" w:cs="Times New Roman"/>
                <w:sz w:val="28"/>
                <w:szCs w:val="28"/>
              </w:rPr>
              <w:t>22,5 (18)</w:t>
            </w:r>
            <w:hyperlink w:anchor="Par180" w:history="1">
              <w:r w:rsidRPr="00DE66FC">
                <w:rPr>
                  <w:rFonts w:ascii="Times New Roman" w:hAnsi="Times New Roman" w:cs="Times New Roman"/>
                  <w:sz w:val="28"/>
                  <w:szCs w:val="28"/>
                </w:rPr>
                <w:t>*</w:t>
              </w:r>
            </w:hyperlink>
          </w:p>
        </w:tc>
        <w:tc>
          <w:tcPr>
            <w:tcW w:w="1130" w:type="pct"/>
          </w:tcPr>
          <w:p w:rsidR="009C2EAA" w:rsidRPr="00DE66FC" w:rsidRDefault="009C2EAA" w:rsidP="009C2EAA">
            <w:pPr>
              <w:pStyle w:val="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DE66FC">
              <w:rPr>
                <w:rFonts w:ascii="Times New Roman" w:hAnsi="Times New Roman" w:cs="Times New Roman"/>
                <w:sz w:val="28"/>
                <w:szCs w:val="28"/>
              </w:rPr>
              <w:t>10 - 50</w:t>
            </w:r>
          </w:p>
        </w:tc>
      </w:tr>
    </w:tbl>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Примечания:</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&lt;*&gt; В скобках - при примыкании участков для стоянки к проезжей части улиц и проездов.</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1. Хозяйственные площадки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w:t>
      </w:r>
      <w:proofErr w:type="spellStart"/>
      <w:r w:rsidRPr="00DE66FC">
        <w:rPr>
          <w:rFonts w:ascii="Times New Roman" w:hAnsi="Times New Roman"/>
          <w:sz w:val="28"/>
          <w:szCs w:val="28"/>
        </w:rPr>
        <w:t>мусоровозному</w:t>
      </w:r>
      <w:proofErr w:type="spellEnd"/>
      <w:r w:rsidRPr="00DE66FC">
        <w:rPr>
          <w:rFonts w:ascii="Times New Roman" w:hAnsi="Times New Roman"/>
          <w:sz w:val="28"/>
          <w:szCs w:val="28"/>
        </w:rPr>
        <w:t xml:space="preserve"> транспорту.</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3. Расстояние от площадки для сушки белья не нормируется.</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4. Расстояние от площадок для занятий физкультурой устанавливается в зависимости от их шумовых характеристик.</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6. Допускается уменьшать, но не более чем на 50% удельные размеры площадок: для игр детей, отдыха взрослого населения и занятий физкультурой при условии создания закрытых сооружений; для хозяйственных целей при </w:t>
      </w:r>
      <w:r w:rsidRPr="00DE66FC">
        <w:rPr>
          <w:rFonts w:ascii="Times New Roman" w:hAnsi="Times New Roman"/>
          <w:sz w:val="28"/>
          <w:szCs w:val="28"/>
        </w:rPr>
        <w:lastRenderedPageBreak/>
        <w:t>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В кварталах </w:t>
      </w:r>
      <w:proofErr w:type="spellStart"/>
      <w:r w:rsidRPr="00DE66FC">
        <w:rPr>
          <w:rFonts w:ascii="Times New Roman" w:hAnsi="Times New Roman"/>
          <w:sz w:val="28"/>
          <w:szCs w:val="28"/>
        </w:rPr>
        <w:t>застройкис</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приквартирными</w:t>
      </w:r>
      <w:proofErr w:type="spellEnd"/>
      <w:r w:rsidRPr="00DE66FC">
        <w:rPr>
          <w:rFonts w:ascii="Times New Roman" w:hAnsi="Times New Roman"/>
          <w:sz w:val="28"/>
          <w:szCs w:val="28"/>
        </w:rPr>
        <w:t xml:space="preserve"> и приусадебными участками, в том числе в блокированной застройке, садово-дачной застройке, следует сокращать удельные показатели площадок относительно приведенных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_Ref431559720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2</w:t>
      </w:r>
      <w:r w:rsidR="00DE66FC" w:rsidRPr="00DE66FC">
        <w:rPr>
          <w:rFonts w:ascii="Times New Roman" w:hAnsi="Times New Roman"/>
          <w:sz w:val="28"/>
          <w:szCs w:val="28"/>
        </w:rPr>
        <w:fldChar w:fldCharType="end"/>
      </w:r>
      <w:r w:rsidR="009C1C09" w:rsidRPr="00DE66FC">
        <w:rPr>
          <w:rFonts w:ascii="Times New Roman" w:hAnsi="Times New Roman"/>
          <w:sz w:val="28"/>
          <w:szCs w:val="28"/>
        </w:rPr>
        <w:t>).</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для игр детей – на 50% (размещая эти площадки в виде отдельного комплекса, например, при общественном центре);</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 xml:space="preserve">для стоянок автомашин на </w:t>
      </w:r>
      <w:proofErr w:type="spellStart"/>
      <w:r w:rsidRPr="00DE66FC">
        <w:rPr>
          <w:rFonts w:ascii="Times New Roman" w:hAnsi="Times New Roman"/>
          <w:sz w:val="28"/>
          <w:szCs w:val="28"/>
        </w:rPr>
        <w:t>межмагистральной</w:t>
      </w:r>
      <w:proofErr w:type="spellEnd"/>
      <w:r w:rsidRPr="00DE66FC">
        <w:rPr>
          <w:rFonts w:ascii="Times New Roman" w:hAnsi="Times New Roman"/>
          <w:sz w:val="28"/>
          <w:szCs w:val="28"/>
        </w:rPr>
        <w:t xml:space="preserve"> территории (за пределами индивидуального участка) – на 50% (размещая их в основном при общественном центре).</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В усадебной застройке следует принимать расстояния:</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от окон жилого здания до хозяйственных построек, расположенных на соседнем участке – не менее 10 м;</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от границ участка до хозяйственных построек – не менее 1 м.</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Допускается пристройка хозяйственного сарая, гараж, бани, теплицы к усадебному дому с соблюдением санитарных и противопожарных норм, а также блокировка хозяйственных построек на соседних участках по обоюдному согласию владельцев.</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На территории участков индивидуальной застройки,</w:t>
      </w:r>
      <w:r w:rsidR="00281D0E" w:rsidRPr="00DE66FC">
        <w:rPr>
          <w:rFonts w:ascii="Times New Roman" w:hAnsi="Times New Roman"/>
          <w:sz w:val="28"/>
          <w:szCs w:val="28"/>
        </w:rPr>
        <w:t xml:space="preserve"> располагаемых в пределах городских населенных пунктов</w:t>
      </w:r>
      <w:r w:rsidRPr="00DE66FC">
        <w:rPr>
          <w:rFonts w:ascii="Times New Roman" w:hAnsi="Times New Roman"/>
          <w:sz w:val="28"/>
          <w:szCs w:val="28"/>
        </w:rPr>
        <w:t>, возведение помещений для домашних животных допускается по решению органов местного самоуправления при согласовании с органами санитарно-эпидемиологического надзора и государственного пожарного надзора.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Санитарные разрывы от окон жилых домов до блоков сараев для скота и птицы принимаются: одиночных или двойных – не менее 15 м, до 8 блоков – не менее 25 м.</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Площадь застройки сблокированных сараев для скота не должна превышать 800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Расстояние между группами сараев и зданиями следует принимать в соответствии с противопожарными нормами.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Основными показателями плотности застройки являются:</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коэффициент застройки квартала – отношение суммы площадей застройки всех зданий и сооружений к площади квартала в целом;</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 xml:space="preserve">плотности застройки,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-га:</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"брутто" – отношение общей площади жилых зданий к площади квартала,</w:t>
      </w:r>
    </w:p>
    <w:p w:rsidR="009C2EAA" w:rsidRPr="00DE66FC" w:rsidRDefault="009C2EAA" w:rsidP="009C2EAA">
      <w:pPr>
        <w:pStyle w:val="G"/>
        <w:rPr>
          <w:rFonts w:ascii="Times New Roman" w:hAnsi="Times New Roman"/>
          <w:sz w:val="28"/>
          <w:szCs w:val="28"/>
        </w:rPr>
      </w:pPr>
      <w:r w:rsidRPr="00DE66FC">
        <w:rPr>
          <w:rFonts w:ascii="Times New Roman" w:hAnsi="Times New Roman"/>
          <w:sz w:val="28"/>
          <w:szCs w:val="28"/>
        </w:rPr>
        <w:t>"нетто" – отношение общей площади жилых зданий к площади жилой территории квартала.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lastRenderedPageBreak/>
        <w:t>Показатели плотности для жилой застройки различных типов следует принимать не более приведенных в таблице</w:t>
      </w:r>
      <w:r w:rsidR="00AD671C" w:rsidRPr="00DE66FC">
        <w:rPr>
          <w:rFonts w:ascii="Times New Roman" w:hAnsi="Times New Roman"/>
          <w:sz w:val="28"/>
          <w:szCs w:val="28"/>
        </w:rPr>
        <w:t xml:space="preserve">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_Ref431560060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3</w:t>
      </w:r>
      <w:r w:rsidR="00DE66FC" w:rsidRPr="00DE66FC">
        <w:rPr>
          <w:rFonts w:ascii="Times New Roman" w:hAnsi="Times New Roman"/>
          <w:sz w:val="28"/>
          <w:szCs w:val="28"/>
        </w:rPr>
        <w:fldChar w:fldCharType="end"/>
      </w:r>
      <w:r w:rsidR="00AD671C" w:rsidRPr="00DE66FC">
        <w:rPr>
          <w:rFonts w:ascii="Times New Roman" w:hAnsi="Times New Roman"/>
          <w:sz w:val="28"/>
          <w:szCs w:val="28"/>
        </w:rPr>
        <w:t>)</w:t>
      </w:r>
      <w:r w:rsidRPr="00DE66FC">
        <w:rPr>
          <w:rFonts w:ascii="Times New Roman" w:hAnsi="Times New Roman"/>
          <w:sz w:val="28"/>
          <w:szCs w:val="28"/>
        </w:rPr>
        <w:t>.</w:t>
      </w:r>
    </w:p>
    <w:p w:rsidR="009C2EAA" w:rsidRPr="00DE66FC" w:rsidRDefault="00AD671C" w:rsidP="00AD671C">
      <w:pPr>
        <w:pStyle w:val="af2"/>
        <w:rPr>
          <w:rFonts w:ascii="Times New Roman" w:hAnsi="Times New Roman"/>
          <w:sz w:val="28"/>
          <w:szCs w:val="28"/>
        </w:rPr>
      </w:pPr>
      <w:bookmarkStart w:id="4" w:name="_Ref431560060"/>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w:t>
      </w:r>
      <w:r w:rsidR="00EE2F5E" w:rsidRPr="00DE66FC">
        <w:rPr>
          <w:rFonts w:ascii="Times New Roman" w:hAnsi="Times New Roman"/>
          <w:noProof/>
          <w:sz w:val="28"/>
          <w:szCs w:val="28"/>
        </w:rPr>
        <w:fldChar w:fldCharType="end"/>
      </w:r>
      <w:bookmarkEnd w:id="4"/>
      <w:r w:rsidR="00281D0E" w:rsidRPr="00DE66FC">
        <w:rPr>
          <w:rFonts w:ascii="Times New Roman" w:hAnsi="Times New Roman"/>
          <w:sz w:val="28"/>
          <w:szCs w:val="28"/>
        </w:rPr>
        <w:t xml:space="preserve"> Показатели плотности для жилой застройки различных типов</w:t>
      </w:r>
    </w:p>
    <w:tbl>
      <w:tblPr>
        <w:tblStyle w:val="29"/>
        <w:tblW w:w="5000" w:type="pct"/>
        <w:tblLayout w:type="fixed"/>
        <w:tblLook w:val="04A0" w:firstRow="1" w:lastRow="0" w:firstColumn="1" w:lastColumn="0" w:noHBand="0" w:noVBand="1"/>
      </w:tblPr>
      <w:tblGrid>
        <w:gridCol w:w="5932"/>
        <w:gridCol w:w="1220"/>
        <w:gridCol w:w="1017"/>
        <w:gridCol w:w="1685"/>
      </w:tblGrid>
      <w:tr w:rsidR="009C2EAA" w:rsidRPr="00DE66FC" w:rsidTr="009C2EAA">
        <w:tc>
          <w:tcPr>
            <w:tcW w:w="3009" w:type="pct"/>
            <w:vMerge w:val="restar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Тип застройки</w:t>
            </w:r>
          </w:p>
        </w:tc>
        <w:tc>
          <w:tcPr>
            <w:tcW w:w="1135" w:type="pct"/>
            <w:gridSpan w:val="2"/>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 xml:space="preserve">Плотность застройки,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/га</w:t>
            </w:r>
          </w:p>
        </w:tc>
        <w:tc>
          <w:tcPr>
            <w:tcW w:w="855" w:type="pct"/>
            <w:vMerge w:val="restar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Коэффициент застройки квартала</w:t>
            </w:r>
          </w:p>
        </w:tc>
      </w:tr>
      <w:tr w:rsidR="009C2EAA" w:rsidRPr="00DE66FC" w:rsidTr="009C2EAA">
        <w:tc>
          <w:tcPr>
            <w:tcW w:w="3009" w:type="pct"/>
            <w:vMerge/>
          </w:tcPr>
          <w:p w:rsidR="009C2EAA" w:rsidRPr="00DE66FC" w:rsidRDefault="009C2EAA" w:rsidP="009C2EAA">
            <w:pPr>
              <w:pStyle w:val="G5"/>
              <w:rPr>
                <w:rFonts w:ascii="Times New Roman" w:hAnsi="Times New Roman" w:cs="Times New Roman"/>
                <w:sz w:val="28"/>
                <w:szCs w:val="28"/>
              </w:rPr>
            </w:pPr>
          </w:p>
        </w:tc>
        <w:tc>
          <w:tcPr>
            <w:tcW w:w="61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"брутто"</w:t>
            </w:r>
          </w:p>
        </w:tc>
        <w:tc>
          <w:tcPr>
            <w:tcW w:w="516"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"нетто"</w:t>
            </w:r>
          </w:p>
        </w:tc>
        <w:tc>
          <w:tcPr>
            <w:tcW w:w="855" w:type="pct"/>
            <w:vMerge/>
          </w:tcPr>
          <w:p w:rsidR="009C2EAA" w:rsidRPr="00DE66FC" w:rsidRDefault="009C2EAA" w:rsidP="009C2EAA">
            <w:pPr>
              <w:pStyle w:val="G5"/>
              <w:rPr>
                <w:rFonts w:ascii="Times New Roman" w:hAnsi="Times New Roman" w:cs="Times New Roman"/>
                <w:sz w:val="28"/>
                <w:szCs w:val="28"/>
              </w:rPr>
            </w:pPr>
          </w:p>
        </w:tc>
      </w:tr>
      <w:tr w:rsidR="009C2EAA" w:rsidRPr="00DE66FC" w:rsidTr="009C2EAA">
        <w:tc>
          <w:tcPr>
            <w:tcW w:w="3009" w:type="pct"/>
          </w:tcPr>
          <w:p w:rsidR="009C2EAA" w:rsidRPr="00DE66FC" w:rsidRDefault="009C2EAA" w:rsidP="009C2EAA">
            <w:pPr>
              <w:pStyle w:val="G5"/>
              <w:jc w:val="left"/>
              <w:rPr>
                <w:rFonts w:ascii="Times New Roman" w:hAnsi="Times New Roman" w:cs="Times New Roman"/>
                <w:sz w:val="28"/>
                <w:szCs w:val="28"/>
              </w:rPr>
            </w:pPr>
            <w:r w:rsidRPr="00DE66FC">
              <w:rPr>
                <w:rFonts w:ascii="Times New Roman" w:hAnsi="Times New Roman" w:cs="Times New Roman"/>
                <w:sz w:val="28"/>
                <w:szCs w:val="28"/>
              </w:rPr>
              <w:t>Многоквартирная многоэтажная жилая застройки (6 и более этажей)</w:t>
            </w:r>
          </w:p>
        </w:tc>
        <w:tc>
          <w:tcPr>
            <w:tcW w:w="61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8000</w:t>
            </w:r>
          </w:p>
        </w:tc>
        <w:tc>
          <w:tcPr>
            <w:tcW w:w="516"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9500</w:t>
            </w:r>
          </w:p>
        </w:tc>
        <w:tc>
          <w:tcPr>
            <w:tcW w:w="855"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0,2</w:t>
            </w:r>
          </w:p>
        </w:tc>
      </w:tr>
      <w:tr w:rsidR="009C2EAA" w:rsidRPr="00DE66FC" w:rsidTr="009C2EAA">
        <w:tc>
          <w:tcPr>
            <w:tcW w:w="3009" w:type="pct"/>
          </w:tcPr>
          <w:p w:rsidR="009C2EAA" w:rsidRPr="00DE66FC" w:rsidRDefault="009C2EAA" w:rsidP="009C2EAA">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Многоквартирная </w:t>
            </w:r>
            <w:proofErr w:type="spellStart"/>
            <w:r w:rsidRPr="00DE66FC">
              <w:rPr>
                <w:rFonts w:ascii="Times New Roman" w:hAnsi="Times New Roman" w:cs="Times New Roman"/>
                <w:sz w:val="28"/>
                <w:szCs w:val="28"/>
              </w:rPr>
              <w:t>среднеэтажная</w:t>
            </w:r>
            <w:proofErr w:type="spellEnd"/>
            <w:r w:rsidRPr="00DE66FC">
              <w:rPr>
                <w:rFonts w:ascii="Times New Roman" w:hAnsi="Times New Roman" w:cs="Times New Roman"/>
                <w:sz w:val="28"/>
                <w:szCs w:val="28"/>
              </w:rPr>
              <w:t xml:space="preserve"> застройка (4-5 </w:t>
            </w:r>
            <w:proofErr w:type="spellStart"/>
            <w:r w:rsidRPr="00DE66FC">
              <w:rPr>
                <w:rFonts w:ascii="Times New Roman" w:hAnsi="Times New Roman" w:cs="Times New Roman"/>
                <w:sz w:val="28"/>
                <w:szCs w:val="28"/>
              </w:rPr>
              <w:t>эт</w:t>
            </w:r>
            <w:proofErr w:type="spellEnd"/>
            <w:r w:rsidRPr="00DE66FC">
              <w:rPr>
                <w:rFonts w:ascii="Times New Roman" w:hAnsi="Times New Roman" w:cs="Times New Roman"/>
                <w:sz w:val="28"/>
                <w:szCs w:val="28"/>
              </w:rPr>
              <w:t>.)</w:t>
            </w:r>
          </w:p>
        </w:tc>
        <w:tc>
          <w:tcPr>
            <w:tcW w:w="61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7000</w:t>
            </w:r>
          </w:p>
        </w:tc>
        <w:tc>
          <w:tcPr>
            <w:tcW w:w="516"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7500</w:t>
            </w:r>
          </w:p>
        </w:tc>
        <w:tc>
          <w:tcPr>
            <w:tcW w:w="855"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0,25</w:t>
            </w:r>
          </w:p>
        </w:tc>
      </w:tr>
      <w:tr w:rsidR="009C2EAA" w:rsidRPr="00DE66FC" w:rsidTr="009C2EAA">
        <w:tc>
          <w:tcPr>
            <w:tcW w:w="3009" w:type="pct"/>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Многоквартирная малоэтажная застройка (2-3 </w:t>
            </w:r>
            <w:proofErr w:type="spellStart"/>
            <w:r w:rsidRPr="00DE66FC">
              <w:rPr>
                <w:rFonts w:ascii="Times New Roman" w:hAnsi="Times New Roman" w:cs="Times New Roman"/>
                <w:sz w:val="28"/>
                <w:szCs w:val="28"/>
              </w:rPr>
              <w:t>эт</w:t>
            </w:r>
            <w:proofErr w:type="spellEnd"/>
            <w:r w:rsidR="00AD671C" w:rsidRPr="00DE66FC">
              <w:rPr>
                <w:rFonts w:ascii="Times New Roman" w:hAnsi="Times New Roman" w:cs="Times New Roman"/>
                <w:sz w:val="28"/>
                <w:szCs w:val="28"/>
              </w:rPr>
              <w:t>.)</w:t>
            </w:r>
          </w:p>
        </w:tc>
        <w:tc>
          <w:tcPr>
            <w:tcW w:w="61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4000</w:t>
            </w:r>
          </w:p>
        </w:tc>
        <w:tc>
          <w:tcPr>
            <w:tcW w:w="516"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4500</w:t>
            </w:r>
          </w:p>
        </w:tc>
        <w:tc>
          <w:tcPr>
            <w:tcW w:w="855"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0,25</w:t>
            </w:r>
          </w:p>
        </w:tc>
      </w:tr>
      <w:tr w:rsidR="009C2EAA" w:rsidRPr="00DE66FC" w:rsidTr="009C2EAA">
        <w:tc>
          <w:tcPr>
            <w:tcW w:w="3009" w:type="pct"/>
          </w:tcPr>
          <w:p w:rsidR="009C2EAA" w:rsidRPr="00DE66FC" w:rsidRDefault="009C2EAA" w:rsidP="009C2EAA">
            <w:pPr>
              <w:pStyle w:val="G5"/>
              <w:jc w:val="left"/>
              <w:rPr>
                <w:rFonts w:ascii="Times New Roman" w:hAnsi="Times New Roman" w:cs="Times New Roman"/>
                <w:sz w:val="28"/>
                <w:szCs w:val="28"/>
              </w:rPr>
            </w:pPr>
            <w:r w:rsidRPr="00DE66FC">
              <w:rPr>
                <w:rFonts w:ascii="Times New Roman" w:hAnsi="Times New Roman" w:cs="Times New Roman"/>
                <w:sz w:val="28"/>
                <w:szCs w:val="28"/>
              </w:rPr>
              <w:t>Малоэтажная бл</w:t>
            </w:r>
            <w:r w:rsidR="00AD671C" w:rsidRPr="00DE66FC">
              <w:rPr>
                <w:rFonts w:ascii="Times New Roman" w:hAnsi="Times New Roman" w:cs="Times New Roman"/>
                <w:sz w:val="28"/>
                <w:szCs w:val="28"/>
              </w:rPr>
              <w:t xml:space="preserve">окированная застройка (1-2 </w:t>
            </w:r>
            <w:proofErr w:type="spellStart"/>
            <w:r w:rsidR="00AD671C" w:rsidRPr="00DE66FC">
              <w:rPr>
                <w:rFonts w:ascii="Times New Roman" w:hAnsi="Times New Roman" w:cs="Times New Roman"/>
                <w:sz w:val="28"/>
                <w:szCs w:val="28"/>
              </w:rPr>
              <w:t>эт</w:t>
            </w:r>
            <w:proofErr w:type="spellEnd"/>
            <w:r w:rsidR="00AD671C" w:rsidRPr="00DE66FC">
              <w:rPr>
                <w:rFonts w:ascii="Times New Roman" w:hAnsi="Times New Roman" w:cs="Times New Roman"/>
                <w:sz w:val="28"/>
                <w:szCs w:val="28"/>
              </w:rPr>
              <w:t>.</w:t>
            </w:r>
            <w:r w:rsidRPr="00DE66FC">
              <w:rPr>
                <w:rFonts w:ascii="Times New Roman" w:hAnsi="Times New Roman" w:cs="Times New Roman"/>
                <w:sz w:val="28"/>
                <w:szCs w:val="28"/>
              </w:rPr>
              <w:t>)</w:t>
            </w:r>
          </w:p>
        </w:tc>
        <w:tc>
          <w:tcPr>
            <w:tcW w:w="61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5000</w:t>
            </w:r>
          </w:p>
        </w:tc>
        <w:tc>
          <w:tcPr>
            <w:tcW w:w="516"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6000</w:t>
            </w:r>
          </w:p>
        </w:tc>
        <w:tc>
          <w:tcPr>
            <w:tcW w:w="855"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0,35</w:t>
            </w:r>
          </w:p>
        </w:tc>
      </w:tr>
      <w:tr w:rsidR="009C2EAA" w:rsidRPr="00DE66FC" w:rsidTr="009C2EAA">
        <w:tc>
          <w:tcPr>
            <w:tcW w:w="3009" w:type="pct"/>
          </w:tcPr>
          <w:p w:rsidR="009C2EAA" w:rsidRPr="00DE66FC" w:rsidRDefault="009C2EAA" w:rsidP="009C2EAA">
            <w:pPr>
              <w:pStyle w:val="G5"/>
              <w:jc w:val="left"/>
              <w:rPr>
                <w:rFonts w:ascii="Times New Roman" w:hAnsi="Times New Roman" w:cs="Times New Roman"/>
                <w:sz w:val="28"/>
                <w:szCs w:val="28"/>
              </w:rPr>
            </w:pPr>
            <w:r w:rsidRPr="00DE66FC">
              <w:rPr>
                <w:rFonts w:ascii="Times New Roman" w:hAnsi="Times New Roman" w:cs="Times New Roman"/>
                <w:sz w:val="28"/>
                <w:szCs w:val="28"/>
              </w:rPr>
              <w:t>Застройка одно-, двухквартирными домами с приусадебными участками</w:t>
            </w:r>
          </w:p>
        </w:tc>
        <w:tc>
          <w:tcPr>
            <w:tcW w:w="619"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1500</w:t>
            </w:r>
          </w:p>
        </w:tc>
        <w:tc>
          <w:tcPr>
            <w:tcW w:w="516"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2000</w:t>
            </w:r>
          </w:p>
        </w:tc>
        <w:tc>
          <w:tcPr>
            <w:tcW w:w="855" w:type="pct"/>
          </w:tcPr>
          <w:p w:rsidR="009C2EAA" w:rsidRPr="00DE66FC" w:rsidRDefault="009C2EAA" w:rsidP="009C2EAA">
            <w:pPr>
              <w:pStyle w:val="G5"/>
              <w:rPr>
                <w:rFonts w:ascii="Times New Roman" w:hAnsi="Times New Roman" w:cs="Times New Roman"/>
                <w:sz w:val="28"/>
                <w:szCs w:val="28"/>
              </w:rPr>
            </w:pPr>
            <w:r w:rsidRPr="00DE66FC">
              <w:rPr>
                <w:rFonts w:ascii="Times New Roman" w:hAnsi="Times New Roman" w:cs="Times New Roman"/>
                <w:sz w:val="28"/>
                <w:szCs w:val="28"/>
              </w:rPr>
              <w:t>0,1-0,2</w:t>
            </w:r>
          </w:p>
        </w:tc>
      </w:tr>
    </w:tbl>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Примечание:</w:t>
      </w:r>
    </w:p>
    <w:p w:rsidR="00281D0E" w:rsidRPr="00DE66FC" w:rsidRDefault="00AD671C" w:rsidP="009C2EAA">
      <w:pPr>
        <w:pStyle w:val="G0"/>
        <w:rPr>
          <w:rFonts w:ascii="Times New Roman" w:hAnsi="Times New Roman"/>
          <w:sz w:val="28"/>
          <w:szCs w:val="28"/>
        </w:rPr>
      </w:pPr>
      <w:r w:rsidRPr="00DE66FC">
        <w:rPr>
          <w:rFonts w:ascii="Times New Roman" w:hAnsi="Times New Roman"/>
          <w:sz w:val="28"/>
          <w:szCs w:val="28"/>
        </w:rPr>
        <w:t xml:space="preserve">1. </w:t>
      </w:r>
      <w:r w:rsidR="001F3F88" w:rsidRPr="00DE66FC">
        <w:rPr>
          <w:rFonts w:ascii="Times New Roman" w:hAnsi="Times New Roman"/>
          <w:sz w:val="28"/>
          <w:szCs w:val="28"/>
        </w:rPr>
        <w:t>Для строительства в климатическом подрайоне 1Д плотность застройки может повышаться на 5 %</w:t>
      </w:r>
      <w:r w:rsidR="00281D0E" w:rsidRPr="00DE66FC">
        <w:rPr>
          <w:rFonts w:ascii="Times New Roman" w:hAnsi="Times New Roman"/>
          <w:sz w:val="28"/>
          <w:szCs w:val="28"/>
        </w:rPr>
        <w:t>.</w:t>
      </w:r>
    </w:p>
    <w:p w:rsidR="009C2EAA" w:rsidRPr="00DE66FC" w:rsidRDefault="00281D0E" w:rsidP="009C2EAA">
      <w:pPr>
        <w:pStyle w:val="G0"/>
        <w:rPr>
          <w:rFonts w:ascii="Times New Roman" w:hAnsi="Times New Roman"/>
          <w:sz w:val="28"/>
          <w:szCs w:val="28"/>
        </w:rPr>
      </w:pPr>
      <w:r w:rsidRPr="00DE66FC">
        <w:rPr>
          <w:rFonts w:ascii="Times New Roman" w:hAnsi="Times New Roman"/>
          <w:sz w:val="28"/>
          <w:szCs w:val="28"/>
        </w:rPr>
        <w:t xml:space="preserve">2. </w:t>
      </w:r>
      <w:r w:rsidR="009C2EAA" w:rsidRPr="00DE66FC">
        <w:rPr>
          <w:rFonts w:ascii="Times New Roman" w:hAnsi="Times New Roman"/>
          <w:sz w:val="28"/>
          <w:szCs w:val="28"/>
        </w:rPr>
        <w:t>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В плотности застройки "брутто" квартала учитываются дополнительно необходимые по расчету </w:t>
      </w:r>
      <w:proofErr w:type="gramStart"/>
      <w:r w:rsidRPr="00DE66FC">
        <w:rPr>
          <w:rFonts w:ascii="Times New Roman" w:hAnsi="Times New Roman"/>
          <w:sz w:val="28"/>
          <w:szCs w:val="28"/>
        </w:rPr>
        <w:t>площади участков учреждений обслуживания повседневного уровня</w:t>
      </w:r>
      <w:proofErr w:type="gramEnd"/>
      <w:r w:rsidRPr="00DE66FC">
        <w:rPr>
          <w:rFonts w:ascii="Times New Roman" w:hAnsi="Times New Roman"/>
          <w:sz w:val="28"/>
          <w:szCs w:val="28"/>
        </w:rPr>
        <w:t>.</w:t>
      </w:r>
    </w:p>
    <w:p w:rsidR="009C2EAA" w:rsidRPr="00DE66FC" w:rsidRDefault="00281D0E" w:rsidP="009C2EAA">
      <w:pPr>
        <w:pStyle w:val="G0"/>
        <w:rPr>
          <w:rFonts w:ascii="Times New Roman" w:hAnsi="Times New Roman"/>
          <w:sz w:val="28"/>
          <w:szCs w:val="28"/>
        </w:rPr>
      </w:pPr>
      <w:r w:rsidRPr="00DE66FC">
        <w:rPr>
          <w:rFonts w:ascii="Times New Roman" w:hAnsi="Times New Roman"/>
          <w:sz w:val="28"/>
          <w:szCs w:val="28"/>
        </w:rPr>
        <w:t xml:space="preserve">3. </w:t>
      </w:r>
      <w:r w:rsidR="009C2EAA" w:rsidRPr="00DE66FC">
        <w:rPr>
          <w:rFonts w:ascii="Times New Roman" w:hAnsi="Times New Roman"/>
          <w:sz w:val="28"/>
          <w:szCs w:val="28"/>
        </w:rPr>
        <w:t xml:space="preserve">Социальная норма площади жилья принята 20 </w:t>
      </w:r>
      <w:proofErr w:type="spellStart"/>
      <w:r w:rsidR="009C2EAA" w:rsidRPr="00DE66FC">
        <w:rPr>
          <w:rFonts w:ascii="Times New Roman" w:hAnsi="Times New Roman"/>
          <w:sz w:val="28"/>
          <w:szCs w:val="28"/>
        </w:rPr>
        <w:t>кв</w:t>
      </w:r>
      <w:proofErr w:type="gramStart"/>
      <w:r w:rsidR="009C2EAA" w:rsidRPr="00DE66FC">
        <w:rPr>
          <w:rFonts w:ascii="Times New Roman" w:hAnsi="Times New Roman"/>
          <w:sz w:val="28"/>
          <w:szCs w:val="28"/>
        </w:rPr>
        <w:t>.м</w:t>
      </w:r>
      <w:proofErr w:type="spellEnd"/>
      <w:proofErr w:type="gramEnd"/>
      <w:r w:rsidR="009C2EAA" w:rsidRPr="00DE66FC">
        <w:rPr>
          <w:rFonts w:ascii="Times New Roman" w:hAnsi="Times New Roman"/>
          <w:sz w:val="28"/>
          <w:szCs w:val="28"/>
        </w:rPr>
        <w:t xml:space="preserve"> общей площади на человека при условии обеспечения каждой семье отдельной квартиры или дома.</w:t>
      </w:r>
    </w:p>
    <w:p w:rsidR="009C2EAA" w:rsidRPr="00DE66FC" w:rsidRDefault="00281D0E" w:rsidP="009C2EAA">
      <w:pPr>
        <w:pStyle w:val="G0"/>
        <w:rPr>
          <w:rFonts w:ascii="Times New Roman" w:hAnsi="Times New Roman"/>
          <w:sz w:val="28"/>
          <w:szCs w:val="28"/>
        </w:rPr>
      </w:pPr>
      <w:r w:rsidRPr="00DE66FC">
        <w:rPr>
          <w:rFonts w:ascii="Times New Roman" w:hAnsi="Times New Roman"/>
          <w:sz w:val="28"/>
          <w:szCs w:val="28"/>
        </w:rPr>
        <w:t xml:space="preserve">4. </w:t>
      </w:r>
      <w:r w:rsidR="009C2EAA" w:rsidRPr="00DE66FC">
        <w:rPr>
          <w:rFonts w:ascii="Times New Roman" w:hAnsi="Times New Roman"/>
          <w:sz w:val="28"/>
          <w:szCs w:val="28"/>
        </w:rPr>
        <w:t>В условиях реконструкции плотность застройки может приниматься увеличенной, но не более чем на 5%.</w:t>
      </w:r>
    </w:p>
    <w:p w:rsidR="009C2EAA" w:rsidRPr="00DE66FC" w:rsidRDefault="00281D0E" w:rsidP="009C2EAA">
      <w:pPr>
        <w:pStyle w:val="G0"/>
        <w:rPr>
          <w:rFonts w:ascii="Times New Roman" w:hAnsi="Times New Roman"/>
          <w:sz w:val="28"/>
          <w:szCs w:val="28"/>
        </w:rPr>
      </w:pPr>
      <w:r w:rsidRPr="00DE66FC">
        <w:rPr>
          <w:rFonts w:ascii="Times New Roman" w:hAnsi="Times New Roman"/>
          <w:sz w:val="28"/>
          <w:szCs w:val="28"/>
        </w:rPr>
        <w:t xml:space="preserve">5. </w:t>
      </w:r>
      <w:r w:rsidR="009C2EAA" w:rsidRPr="00DE66FC">
        <w:rPr>
          <w:rFonts w:ascii="Times New Roman" w:hAnsi="Times New Roman"/>
          <w:sz w:val="28"/>
          <w:szCs w:val="28"/>
        </w:rPr>
        <w:t>Показатели в смешанной застройке определяются путем интерполяции.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В границы участков, предоставляемых под возведение объектов капитального строительства, включаются:</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площадь застройки жилых зданий (здания);</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подъезды к зданиям;</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открытые площадки для хранения легковых автомобилей;</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lastRenderedPageBreak/>
        <w:t>места сбора и хранения отходов</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позелененные территории.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Отдельно стоящие инженерные сооружения (трансформаторные подстанции, насосные, котельные и т.п.) должны иметь самостоятельные участки. При сохранении и размещении инженерных сооружений в границах участков к этим сооружениям, а также другие условия их нормального функционирования.</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Размеры участка и формирующихся его элементов зависят от типа, этажности и периода строительства. Минимальные размеры составляющих участка для современной средне- и многоэтажной многоквартирной застройки приведены в нижеследующей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_Ref431560181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4</w:t>
      </w:r>
      <w:r w:rsidR="00DE66FC" w:rsidRPr="00DE66FC">
        <w:rPr>
          <w:rFonts w:ascii="Times New Roman" w:hAnsi="Times New Roman"/>
          <w:sz w:val="28"/>
          <w:szCs w:val="28"/>
        </w:rPr>
        <w:fldChar w:fldCharType="end"/>
      </w:r>
      <w:r w:rsidR="00AD671C" w:rsidRPr="00DE66FC">
        <w:rPr>
          <w:rFonts w:ascii="Times New Roman" w:hAnsi="Times New Roman"/>
          <w:sz w:val="28"/>
          <w:szCs w:val="28"/>
        </w:rPr>
        <w:t>).</w:t>
      </w:r>
    </w:p>
    <w:p w:rsidR="009C2EAA" w:rsidRPr="00DE66FC" w:rsidRDefault="00AD671C" w:rsidP="00AD671C">
      <w:pPr>
        <w:pStyle w:val="af2"/>
        <w:rPr>
          <w:rFonts w:ascii="Times New Roman" w:hAnsi="Times New Roman"/>
          <w:sz w:val="28"/>
          <w:szCs w:val="28"/>
        </w:rPr>
      </w:pPr>
      <w:bookmarkStart w:id="5" w:name="_Ref43156018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4</w:t>
      </w:r>
      <w:r w:rsidR="00EE2F5E" w:rsidRPr="00DE66FC">
        <w:rPr>
          <w:rFonts w:ascii="Times New Roman" w:hAnsi="Times New Roman"/>
          <w:noProof/>
          <w:sz w:val="28"/>
          <w:szCs w:val="28"/>
        </w:rPr>
        <w:fldChar w:fldCharType="end"/>
      </w:r>
      <w:bookmarkEnd w:id="5"/>
      <w:r w:rsidR="00776D4F" w:rsidRPr="00DE66FC">
        <w:rPr>
          <w:rFonts w:ascii="Times New Roman" w:hAnsi="Times New Roman"/>
          <w:sz w:val="28"/>
          <w:szCs w:val="28"/>
        </w:rPr>
        <w:t xml:space="preserve"> Минимальные размеры составляющих участка для современной средне- и многоэтажной многоквартирной застройки</w:t>
      </w:r>
    </w:p>
    <w:tbl>
      <w:tblPr>
        <w:tblStyle w:val="29"/>
        <w:tblW w:w="5000" w:type="pct"/>
        <w:tblLook w:val="04A0" w:firstRow="1" w:lastRow="0" w:firstColumn="1" w:lastColumn="0" w:noHBand="0" w:noVBand="1"/>
      </w:tblPr>
      <w:tblGrid>
        <w:gridCol w:w="3982"/>
        <w:gridCol w:w="2936"/>
        <w:gridCol w:w="2936"/>
      </w:tblGrid>
      <w:tr w:rsidR="009C2EAA" w:rsidRPr="00DE66FC" w:rsidTr="00AD671C">
        <w:tc>
          <w:tcPr>
            <w:tcW w:w="2020" w:type="pct"/>
            <w:vMerge w:val="restar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Элементы территории участка</w:t>
            </w:r>
          </w:p>
        </w:tc>
        <w:tc>
          <w:tcPr>
            <w:tcW w:w="2980" w:type="pct"/>
            <w:gridSpan w:val="2"/>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Удельный показатель,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/чел. при этажности</w:t>
            </w:r>
          </w:p>
        </w:tc>
      </w:tr>
      <w:tr w:rsidR="009C2EAA" w:rsidRPr="00DE66FC" w:rsidTr="00AD671C">
        <w:tc>
          <w:tcPr>
            <w:tcW w:w="2020" w:type="pct"/>
            <w:vMerge/>
          </w:tcPr>
          <w:p w:rsidR="009C2EAA" w:rsidRPr="00DE66FC" w:rsidRDefault="009C2EAA" w:rsidP="00AD671C">
            <w:pPr>
              <w:pStyle w:val="G5"/>
              <w:rPr>
                <w:rFonts w:ascii="Times New Roman" w:hAnsi="Times New Roman" w:cs="Times New Roman"/>
                <w:sz w:val="28"/>
                <w:szCs w:val="28"/>
              </w:rPr>
            </w:pP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6 и выше</w:t>
            </w:r>
          </w:p>
        </w:tc>
      </w:tr>
      <w:tr w:rsidR="009C2EAA" w:rsidRPr="00DE66FC" w:rsidTr="00AD671C">
        <w:tc>
          <w:tcPr>
            <w:tcW w:w="2020" w:type="pct"/>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Всего</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17,5</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14,5</w:t>
            </w:r>
          </w:p>
        </w:tc>
      </w:tr>
      <w:tr w:rsidR="009C2EAA" w:rsidRPr="00DE66FC" w:rsidTr="00AD671C">
        <w:tc>
          <w:tcPr>
            <w:tcW w:w="2020" w:type="pct"/>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Площадь застройки жилых зданий</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6,0</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4,0</w:t>
            </w:r>
          </w:p>
        </w:tc>
      </w:tr>
      <w:tr w:rsidR="009C2EAA" w:rsidRPr="00DE66FC" w:rsidTr="00AD671C">
        <w:tc>
          <w:tcPr>
            <w:tcW w:w="2020" w:type="pct"/>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Подъезды к зданию, тротуары*</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9C2EAA" w:rsidRPr="00DE66FC" w:rsidTr="00AD671C">
        <w:tc>
          <w:tcPr>
            <w:tcW w:w="2020" w:type="pct"/>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Стоянки</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3,0</w:t>
            </w:r>
          </w:p>
        </w:tc>
      </w:tr>
      <w:tr w:rsidR="009C2EAA" w:rsidRPr="00DE66FC" w:rsidTr="00AD671C">
        <w:tc>
          <w:tcPr>
            <w:tcW w:w="2020" w:type="pct"/>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Озелененные территории **</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5,5</w:t>
            </w:r>
          </w:p>
        </w:tc>
        <w:tc>
          <w:tcPr>
            <w:tcW w:w="1490" w:type="pct"/>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5,0</w:t>
            </w:r>
          </w:p>
        </w:tc>
      </w:tr>
    </w:tbl>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Примечание:</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&lt;*&gt; в том числе места для сбора мусора и </w:t>
      </w:r>
      <w:proofErr w:type="spellStart"/>
      <w:r w:rsidRPr="00DE66FC">
        <w:rPr>
          <w:rFonts w:ascii="Times New Roman" w:hAnsi="Times New Roman"/>
          <w:sz w:val="28"/>
          <w:szCs w:val="28"/>
        </w:rPr>
        <w:t>хозплощадки</w:t>
      </w:r>
      <w:proofErr w:type="spellEnd"/>
      <w:r w:rsidRPr="00DE66FC">
        <w:rPr>
          <w:rFonts w:ascii="Times New Roman" w:hAnsi="Times New Roman"/>
          <w:sz w:val="28"/>
          <w:szCs w:val="28"/>
        </w:rPr>
        <w:t xml:space="preserve"> – 0,1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/чел.</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&lt;**&gt; в том числе площадки отдыха и детские игровые площадки – 0,1-0,8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/чел.</w:t>
      </w:r>
    </w:p>
    <w:p w:rsidR="009C2EAA" w:rsidRPr="00DE66FC" w:rsidRDefault="007D272E" w:rsidP="009C2EAA">
      <w:pPr>
        <w:pStyle w:val="G0"/>
        <w:rPr>
          <w:rFonts w:ascii="Times New Roman" w:hAnsi="Times New Roman"/>
          <w:sz w:val="28"/>
          <w:szCs w:val="28"/>
        </w:rPr>
      </w:pPr>
      <w:r w:rsidRPr="00DE66FC">
        <w:rPr>
          <w:rFonts w:ascii="Times New Roman" w:hAnsi="Times New Roman"/>
          <w:sz w:val="28"/>
          <w:szCs w:val="28"/>
        </w:rPr>
        <w:t xml:space="preserve">1. </w:t>
      </w:r>
      <w:r w:rsidR="009C2EAA" w:rsidRPr="00DE66FC">
        <w:rPr>
          <w:rFonts w:ascii="Times New Roman" w:hAnsi="Times New Roman"/>
          <w:sz w:val="28"/>
          <w:szCs w:val="28"/>
        </w:rPr>
        <w:t xml:space="preserve">Показатели таблицы приведены для жилищной обеспеченности 20 </w:t>
      </w:r>
      <w:proofErr w:type="spellStart"/>
      <w:r w:rsidR="009C2EAA" w:rsidRPr="00DE66FC">
        <w:rPr>
          <w:rFonts w:ascii="Times New Roman" w:hAnsi="Times New Roman"/>
          <w:sz w:val="28"/>
          <w:szCs w:val="28"/>
        </w:rPr>
        <w:t>кв</w:t>
      </w:r>
      <w:proofErr w:type="gramStart"/>
      <w:r w:rsidR="009C2EAA" w:rsidRPr="00DE66FC">
        <w:rPr>
          <w:rFonts w:ascii="Times New Roman" w:hAnsi="Times New Roman"/>
          <w:sz w:val="28"/>
          <w:szCs w:val="28"/>
        </w:rPr>
        <w:t>.м</w:t>
      </w:r>
      <w:proofErr w:type="spellEnd"/>
      <w:proofErr w:type="gramEnd"/>
      <w:r w:rsidR="009C2EAA" w:rsidRPr="00DE66FC">
        <w:rPr>
          <w:rFonts w:ascii="Times New Roman" w:hAnsi="Times New Roman"/>
          <w:sz w:val="28"/>
          <w:szCs w:val="28"/>
        </w:rPr>
        <w:t>/чел. Пересчет для другой жилищной обеспеченности производить по формуле:</w:t>
      </w:r>
    </w:p>
    <w:p w:rsidR="009C2EAA" w:rsidRPr="00DE66FC" w:rsidRDefault="00F91F99" w:rsidP="009C2EAA">
      <w:pPr>
        <w:pStyle w:val="G0"/>
        <w:rPr>
          <w:rFonts w:ascii="Times New Roman" w:hAnsi="Times New Roman"/>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Р</m:t>
            </m:r>
          </m:e>
          <m:sub>
            <m:r>
              <w:rPr>
                <w:rFonts w:ascii="Cambria Math" w:eastAsiaTheme="minorEastAsia" w:hAnsi="Cambria Math"/>
                <w:sz w:val="28"/>
                <w:szCs w:val="28"/>
              </w:rPr>
              <m:t>н</m:t>
            </m:r>
          </m:sub>
        </m:sSub>
        <m:r>
          <w:rPr>
            <w:rFonts w:ascii="Cambria Math" w:eastAsiaTheme="minorEastAsia"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20</m:t>
                </m:r>
              </m:sub>
            </m:sSub>
            <m:r>
              <w:rPr>
                <w:rFonts w:ascii="Cambria Math" w:hAnsi="Cambria Math"/>
                <w:sz w:val="28"/>
                <w:szCs w:val="28"/>
              </w:rPr>
              <m:t>*Н</m:t>
            </m:r>
          </m:num>
          <m:den>
            <m:r>
              <w:rPr>
                <w:rFonts w:ascii="Cambria Math" w:hAnsi="Cambria Math"/>
                <w:sz w:val="28"/>
                <w:szCs w:val="28"/>
              </w:rPr>
              <m:t>20</m:t>
            </m:r>
          </m:den>
        </m:f>
      </m:oMath>
      <w:r w:rsidR="009C2EAA" w:rsidRPr="00DE66FC">
        <w:rPr>
          <w:rFonts w:ascii="Times New Roman" w:eastAsiaTheme="minorEastAsia" w:hAnsi="Times New Roman"/>
          <w:sz w:val="28"/>
          <w:szCs w:val="28"/>
        </w:rPr>
        <w:t>, где</w:t>
      </w:r>
    </w:p>
    <w:p w:rsidR="009C2EAA" w:rsidRPr="00DE66FC" w:rsidRDefault="009C2EAA" w:rsidP="009C2EAA">
      <w:pPr>
        <w:pStyle w:val="G0"/>
        <w:rPr>
          <w:rFonts w:ascii="Times New Roman" w:hAnsi="Times New Roman"/>
          <w:sz w:val="28"/>
          <w:szCs w:val="28"/>
        </w:rPr>
      </w:pPr>
      <w:proofErr w:type="spellStart"/>
      <w:r w:rsidRPr="00DE66FC">
        <w:rPr>
          <w:rFonts w:ascii="Times New Roman" w:hAnsi="Times New Roman"/>
          <w:sz w:val="28"/>
          <w:szCs w:val="28"/>
        </w:rPr>
        <w:t>Р</w:t>
      </w:r>
      <w:proofErr w:type="gramStart"/>
      <w:r w:rsidRPr="00DE66FC">
        <w:rPr>
          <w:rFonts w:ascii="Times New Roman" w:hAnsi="Times New Roman"/>
          <w:sz w:val="28"/>
          <w:szCs w:val="28"/>
          <w:vertAlign w:val="subscript"/>
        </w:rPr>
        <w:t>н</w:t>
      </w:r>
      <w:proofErr w:type="spellEnd"/>
      <w:r w:rsidRPr="00DE66FC">
        <w:rPr>
          <w:rFonts w:ascii="Times New Roman" w:hAnsi="Times New Roman"/>
          <w:sz w:val="28"/>
          <w:szCs w:val="28"/>
        </w:rPr>
        <w:t>–</w:t>
      </w:r>
      <w:proofErr w:type="gramEnd"/>
      <w:r w:rsidRPr="00DE66FC">
        <w:rPr>
          <w:rFonts w:ascii="Times New Roman" w:hAnsi="Times New Roman"/>
          <w:sz w:val="28"/>
          <w:szCs w:val="28"/>
        </w:rPr>
        <w:t xml:space="preserve"> удельный показатель новой жилищной обеспеченности,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общей площади жилья/чел.</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Н – новая жилищная обеспеченности,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общей площади жилья/чел.</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Р</w:t>
      </w:r>
      <w:r w:rsidRPr="00DE66FC">
        <w:rPr>
          <w:rFonts w:ascii="Times New Roman" w:hAnsi="Times New Roman"/>
          <w:sz w:val="28"/>
          <w:szCs w:val="28"/>
          <w:vertAlign w:val="subscript"/>
        </w:rPr>
        <w:t>20</w:t>
      </w:r>
      <w:r w:rsidRPr="00DE66FC">
        <w:rPr>
          <w:rFonts w:ascii="Times New Roman" w:hAnsi="Times New Roman"/>
          <w:sz w:val="28"/>
          <w:szCs w:val="28"/>
        </w:rPr>
        <w:t xml:space="preserve"> – удельный показатель при жилищной обеспеченности 20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общей площади жилья/чел.</w:t>
      </w:r>
    </w:p>
    <w:p w:rsidR="009C2EAA" w:rsidRPr="00DE66FC" w:rsidRDefault="007D272E" w:rsidP="009C2EAA">
      <w:pPr>
        <w:pStyle w:val="G0"/>
        <w:rPr>
          <w:rFonts w:ascii="Times New Roman" w:hAnsi="Times New Roman"/>
          <w:sz w:val="28"/>
          <w:szCs w:val="28"/>
        </w:rPr>
      </w:pPr>
      <w:r w:rsidRPr="00DE66FC">
        <w:rPr>
          <w:rFonts w:ascii="Times New Roman" w:hAnsi="Times New Roman"/>
          <w:sz w:val="28"/>
          <w:szCs w:val="28"/>
        </w:rPr>
        <w:t>2</w:t>
      </w:r>
      <w:r w:rsidR="009C2EAA" w:rsidRPr="00DE66FC">
        <w:rPr>
          <w:rFonts w:ascii="Times New Roman" w:hAnsi="Times New Roman"/>
          <w:sz w:val="28"/>
          <w:szCs w:val="28"/>
        </w:rPr>
        <w:t>. Долю озеленения участка следует принимать не менее 20% территории участка.</w:t>
      </w:r>
    </w:p>
    <w:p w:rsidR="009C2EAA" w:rsidRPr="00DE66FC" w:rsidRDefault="007D272E" w:rsidP="009C2EAA">
      <w:pPr>
        <w:pStyle w:val="G0"/>
        <w:rPr>
          <w:rFonts w:ascii="Times New Roman" w:hAnsi="Times New Roman"/>
          <w:sz w:val="28"/>
          <w:szCs w:val="28"/>
        </w:rPr>
      </w:pPr>
      <w:r w:rsidRPr="00DE66FC">
        <w:rPr>
          <w:rFonts w:ascii="Times New Roman" w:hAnsi="Times New Roman"/>
          <w:sz w:val="28"/>
          <w:szCs w:val="28"/>
        </w:rPr>
        <w:t>3</w:t>
      </w:r>
      <w:r w:rsidR="009C2EAA" w:rsidRPr="00DE66FC">
        <w:rPr>
          <w:rFonts w:ascii="Times New Roman" w:hAnsi="Times New Roman"/>
          <w:sz w:val="28"/>
          <w:szCs w:val="28"/>
        </w:rPr>
        <w:t>. Допускается перераспределение показателей стоянок и озеленения между участком и ММТ в целом. В этом случае площадь участка соответственно уменьшается (увеличивается).</w:t>
      </w:r>
    </w:p>
    <w:p w:rsidR="009C2EAA" w:rsidRPr="00DE66FC" w:rsidRDefault="007D272E" w:rsidP="009C2EAA">
      <w:pPr>
        <w:pStyle w:val="G0"/>
        <w:rPr>
          <w:rFonts w:ascii="Times New Roman" w:hAnsi="Times New Roman"/>
          <w:sz w:val="28"/>
          <w:szCs w:val="28"/>
        </w:rPr>
      </w:pPr>
      <w:r w:rsidRPr="00DE66FC">
        <w:rPr>
          <w:rFonts w:ascii="Times New Roman" w:hAnsi="Times New Roman"/>
          <w:sz w:val="28"/>
          <w:szCs w:val="28"/>
        </w:rPr>
        <w:lastRenderedPageBreak/>
        <w:t>4</w:t>
      </w:r>
      <w:r w:rsidR="009C2EAA" w:rsidRPr="00DE66FC">
        <w:rPr>
          <w:rFonts w:ascii="Times New Roman" w:hAnsi="Times New Roman"/>
          <w:sz w:val="28"/>
          <w:szCs w:val="28"/>
        </w:rPr>
        <w:t>. Допускается устройство общих площадок для контейнеров, обслуживающих смежные участки, по согласованию с их владельцами.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Коэффициент застройки участка следует принимать в зависимости от типа застройки, не более:</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для многоквартирной многоэтажной жилой застройки – 0,3;</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для многоквартирной средне- и малоэтажной застройки – 0,35;</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для малоэтажной блокированной застройки – 0,5;</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для индивидуальной усадебной застройки – 0,15.</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обособленные от жилой территории входы для посетителей;</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обособленные подъезды и площадки для парковки автомобилей, обслуживающих встроенный объект;</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самостоятельные шахты для вентиляции;</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 xml:space="preserve">отделение нежилых помещений </w:t>
      </w:r>
      <w:proofErr w:type="gramStart"/>
      <w:r w:rsidRPr="00DE66FC">
        <w:rPr>
          <w:rFonts w:ascii="Times New Roman" w:hAnsi="Times New Roman"/>
          <w:sz w:val="28"/>
          <w:szCs w:val="28"/>
        </w:rPr>
        <w:t>от</w:t>
      </w:r>
      <w:proofErr w:type="gramEnd"/>
      <w:r w:rsidRPr="00DE66FC">
        <w:rPr>
          <w:rFonts w:ascii="Times New Roman" w:hAnsi="Times New Roman"/>
          <w:sz w:val="28"/>
          <w:szCs w:val="28"/>
        </w:rPr>
        <w:t xml:space="preserve"> жилых противопожарными, звукоизолирующими перекрытиями и перегородками;</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 xml:space="preserve">отделение нежилых помещений </w:t>
      </w:r>
      <w:proofErr w:type="gramStart"/>
      <w:r w:rsidRPr="00DE66FC">
        <w:rPr>
          <w:rFonts w:ascii="Times New Roman" w:hAnsi="Times New Roman"/>
          <w:sz w:val="28"/>
          <w:szCs w:val="28"/>
        </w:rPr>
        <w:t>от</w:t>
      </w:r>
      <w:proofErr w:type="gramEnd"/>
      <w:r w:rsidRPr="00DE66FC">
        <w:rPr>
          <w:rFonts w:ascii="Times New Roman" w:hAnsi="Times New Roman"/>
          <w:sz w:val="28"/>
          <w:szCs w:val="28"/>
        </w:rPr>
        <w:t xml:space="preserve"> жилых противопожарными, звукоизолирующими перекрытиями и перегородками;</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индивидуальные системы инженерного обеспечения встроенных помещений.</w:t>
      </w:r>
    </w:p>
    <w:p w:rsidR="009C2EAA" w:rsidRPr="00DE66FC" w:rsidRDefault="009C2EAA" w:rsidP="009C2EAA">
      <w:pPr>
        <w:pStyle w:val="G0"/>
        <w:rPr>
          <w:rFonts w:ascii="Times New Roman" w:hAnsi="Times New Roman"/>
          <w:sz w:val="28"/>
          <w:szCs w:val="28"/>
        </w:rPr>
      </w:pPr>
      <w:proofErr w:type="gramStart"/>
      <w:r w:rsidRPr="00DE66FC">
        <w:rPr>
          <w:rFonts w:ascii="Times New Roman" w:hAnsi="Times New Roman"/>
          <w:sz w:val="28"/>
          <w:szCs w:val="28"/>
        </w:rPr>
        <w:t>Размещение детских дошкольных учреждений в первых этажах жилых домов требует дополнительно обеспечение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roofErr w:type="gramEnd"/>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Доля встроенного нежилого фонда в общем объеме фонда на участке жилой застройки не должна, как правило, превышать 20%.</w:t>
      </w:r>
    </w:p>
    <w:p w:rsidR="009C2EAA" w:rsidRPr="00DE66FC" w:rsidRDefault="009C2EAA"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образования</w:t>
      </w:r>
    </w:p>
    <w:p w:rsidR="002B65C5" w:rsidRPr="00DE66FC" w:rsidRDefault="00044D70" w:rsidP="009C2EAA">
      <w:pPr>
        <w:pStyle w:val="G0"/>
        <w:rPr>
          <w:rFonts w:ascii="Times New Roman" w:hAnsi="Times New Roman"/>
          <w:sz w:val="28"/>
          <w:szCs w:val="28"/>
        </w:rPr>
      </w:pPr>
      <w:r w:rsidRPr="00DE66FC">
        <w:rPr>
          <w:rFonts w:ascii="Times New Roman" w:hAnsi="Times New Roman"/>
          <w:sz w:val="28"/>
          <w:szCs w:val="28"/>
        </w:rPr>
        <w:t xml:space="preserve">Расчетные показатели минимально допустимого уровня обеспеченности </w:t>
      </w:r>
      <w:r w:rsidR="00236C14" w:rsidRPr="00DE66FC">
        <w:rPr>
          <w:rFonts w:ascii="Times New Roman" w:hAnsi="Times New Roman"/>
          <w:sz w:val="28"/>
          <w:szCs w:val="28"/>
        </w:rPr>
        <w:t>учебно-воспитательными учреждениями</w:t>
      </w:r>
      <w:r w:rsidRPr="00DE66FC">
        <w:rPr>
          <w:rFonts w:ascii="Times New Roman" w:hAnsi="Times New Roman"/>
          <w:sz w:val="28"/>
          <w:szCs w:val="28"/>
        </w:rPr>
        <w:t xml:space="preserve"> приведены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_Ref432430841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5</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9C2EAA" w:rsidRPr="00DE66FC" w:rsidRDefault="00044D70" w:rsidP="00044D70">
      <w:pPr>
        <w:pStyle w:val="af2"/>
        <w:rPr>
          <w:rFonts w:ascii="Times New Roman" w:hAnsi="Times New Roman"/>
          <w:sz w:val="28"/>
          <w:szCs w:val="28"/>
        </w:rPr>
      </w:pPr>
      <w:bookmarkStart w:id="6" w:name="_Ref43243084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5</w:t>
      </w:r>
      <w:r w:rsidR="00EE2F5E" w:rsidRPr="00DE66FC">
        <w:rPr>
          <w:rFonts w:ascii="Times New Roman" w:hAnsi="Times New Roman"/>
          <w:noProof/>
          <w:sz w:val="28"/>
          <w:szCs w:val="28"/>
        </w:rPr>
        <w:fldChar w:fldCharType="end"/>
      </w:r>
      <w:bookmarkEnd w:id="6"/>
      <w:r w:rsidRPr="00DE66FC">
        <w:rPr>
          <w:rFonts w:ascii="Times New Roman" w:hAnsi="Times New Roman"/>
          <w:sz w:val="28"/>
          <w:szCs w:val="28"/>
        </w:rPr>
        <w:t xml:space="preserve"> Расчетные показатели минимально допустимого уровня обеспеченности объектами образования</w:t>
      </w:r>
    </w:p>
    <w:tbl>
      <w:tblPr>
        <w:tblStyle w:val="29"/>
        <w:tblW w:w="7479" w:type="dxa"/>
        <w:tblLayout w:type="fixed"/>
        <w:tblLook w:val="04A0" w:firstRow="1" w:lastRow="0" w:firstColumn="1" w:lastColumn="0" w:noHBand="0" w:noVBand="1"/>
      </w:tblPr>
      <w:tblGrid>
        <w:gridCol w:w="3085"/>
        <w:gridCol w:w="2916"/>
        <w:gridCol w:w="1478"/>
      </w:tblGrid>
      <w:tr w:rsidR="009C2EAA" w:rsidRPr="00DE66FC" w:rsidTr="00BC13F8">
        <w:trPr>
          <w:tblHeader/>
        </w:trPr>
        <w:tc>
          <w:tcPr>
            <w:tcW w:w="3085"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Учебно-воспитательные учреждения</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Размеры земельных участков</w:t>
            </w: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Детские дошкольные учреждения, мест</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85% детей,</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из них в учреждениях:</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общего типа – 96% детей;</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круглосуточных – 1,2%;</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санаторного типа – 2,2%;</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коррекционных – 0,6%.</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xml:space="preserve">Минимальная </w:t>
            </w:r>
            <w:r w:rsidRPr="00DE66FC">
              <w:rPr>
                <w:rFonts w:ascii="Times New Roman" w:hAnsi="Times New Roman" w:cs="Times New Roman"/>
                <w:sz w:val="28"/>
                <w:szCs w:val="28"/>
              </w:rPr>
              <w:lastRenderedPageBreak/>
              <w:t xml:space="preserve">площадь участка,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место для учреждений:</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до 50 мест – 40;</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от 50 до 90 – 30;</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от 90 до 140 – 26;</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более 140 – 23.</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Групповую площадку следует принимать,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место:</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для детей ясельного возраста -7,5;</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дошкольного возраста – 7,2</w:t>
            </w: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Крытые бассейны дошкольников, объект</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c>
          <w:tcPr>
            <w:tcW w:w="1478" w:type="dxa"/>
          </w:tcPr>
          <w:p w:rsidR="009C2EAA" w:rsidRPr="00DE66FC" w:rsidRDefault="009C2EAA" w:rsidP="00AD671C">
            <w:pPr>
              <w:pStyle w:val="G5"/>
              <w:rPr>
                <w:rFonts w:ascii="Times New Roman" w:hAnsi="Times New Roman" w:cs="Times New Roman"/>
                <w:sz w:val="28"/>
                <w:szCs w:val="28"/>
              </w:rPr>
            </w:pP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Общеобразовательные школы, мест</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100% детей неполным средним образованием (1-9 </w:t>
            </w:r>
            <w:proofErr w:type="spellStart"/>
            <w:r w:rsidRPr="00DE66FC">
              <w:rPr>
                <w:rFonts w:ascii="Times New Roman" w:hAnsi="Times New Roman" w:cs="Times New Roman"/>
                <w:sz w:val="28"/>
                <w:szCs w:val="28"/>
              </w:rPr>
              <w:t>кл</w:t>
            </w:r>
            <w:proofErr w:type="spellEnd"/>
            <w:r w:rsidRPr="00DE66FC">
              <w:rPr>
                <w:rFonts w:ascii="Times New Roman" w:hAnsi="Times New Roman" w:cs="Times New Roman"/>
                <w:sz w:val="28"/>
                <w:szCs w:val="28"/>
              </w:rPr>
              <w:t>.)</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75% детей средним образованием (10-11 </w:t>
            </w:r>
            <w:proofErr w:type="spellStart"/>
            <w:r w:rsidRPr="00DE66FC">
              <w:rPr>
                <w:rFonts w:ascii="Times New Roman" w:hAnsi="Times New Roman" w:cs="Times New Roman"/>
                <w:sz w:val="28"/>
                <w:szCs w:val="28"/>
              </w:rPr>
              <w:t>кл</w:t>
            </w:r>
            <w:proofErr w:type="spellEnd"/>
            <w:r w:rsidRPr="00DE66FC">
              <w:rPr>
                <w:rFonts w:ascii="Times New Roman" w:hAnsi="Times New Roman" w:cs="Times New Roman"/>
                <w:sz w:val="28"/>
                <w:szCs w:val="28"/>
              </w:rPr>
              <w:t>.) при обучении в одну смену</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При вместимости общеобразовательной школы, учащихся:</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от 40 до 400 – 50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уч.;</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от 400 до </w:t>
            </w:r>
            <w:r w:rsidRPr="00DE66FC">
              <w:rPr>
                <w:rFonts w:ascii="Times New Roman" w:hAnsi="Times New Roman" w:cs="Times New Roman"/>
                <w:sz w:val="28"/>
                <w:szCs w:val="28"/>
              </w:rPr>
              <w:lastRenderedPageBreak/>
              <w:t xml:space="preserve">500 – 60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уч.;</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от 500 до 600 – 50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уч.;</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от 600 до 800 – 40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уч.;</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от 800 до1100 – 33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уч.</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Площадь участка принимается с учетом спортивной зоны</w:t>
            </w: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Межшкольный учебно-производственный комбинат, мест</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8% школьников</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Не менее 2 га, при устройстве автополигона или </w:t>
            </w:r>
            <w:proofErr w:type="spellStart"/>
            <w:r w:rsidRPr="00DE66FC">
              <w:rPr>
                <w:rFonts w:ascii="Times New Roman" w:hAnsi="Times New Roman" w:cs="Times New Roman"/>
                <w:sz w:val="28"/>
                <w:szCs w:val="28"/>
              </w:rPr>
              <w:t>трактородрома</w:t>
            </w:r>
            <w:proofErr w:type="spellEnd"/>
            <w:r w:rsidRPr="00DE66FC">
              <w:rPr>
                <w:rFonts w:ascii="Times New Roman" w:hAnsi="Times New Roman" w:cs="Times New Roman"/>
                <w:sz w:val="28"/>
                <w:szCs w:val="28"/>
              </w:rPr>
              <w:t xml:space="preserve"> – 3 га</w:t>
            </w: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Школы-интернаты, мест</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В городах-райцентрах по заданию на проектирование, исходя из обеспечения 1% от общего числа школьников обслуживаемой зоны</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При размещении на участке школы спального корпуса интерната площадь участка школы увеличива</w:t>
            </w:r>
            <w:r w:rsidRPr="00DE66FC">
              <w:rPr>
                <w:rFonts w:ascii="Times New Roman" w:hAnsi="Times New Roman" w:cs="Times New Roman"/>
                <w:sz w:val="28"/>
                <w:szCs w:val="28"/>
              </w:rPr>
              <w:lastRenderedPageBreak/>
              <w:t>ется на 0,2 га относительно обычного участка</w:t>
            </w: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Внешкольные учреждения, мест</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Исходя из охвата детей в возрасте 6-15 лет:</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всего – 80%, в </w:t>
            </w:r>
            <w:proofErr w:type="spellStart"/>
            <w:r w:rsidRPr="00DE66FC">
              <w:rPr>
                <w:rFonts w:ascii="Times New Roman" w:hAnsi="Times New Roman" w:cs="Times New Roman"/>
                <w:sz w:val="28"/>
                <w:szCs w:val="28"/>
              </w:rPr>
              <w:t>т.ч</w:t>
            </w:r>
            <w:proofErr w:type="spellEnd"/>
            <w:r w:rsidRPr="00DE66FC">
              <w:rPr>
                <w:rFonts w:ascii="Times New Roman" w:hAnsi="Times New Roman" w:cs="Times New Roman"/>
                <w:sz w:val="28"/>
                <w:szCs w:val="28"/>
              </w:rPr>
              <w:t>.</w:t>
            </w:r>
          </w:p>
          <w:p w:rsidR="009C2EAA" w:rsidRPr="00DE66FC" w:rsidRDefault="00257A46" w:rsidP="00AD671C">
            <w:pPr>
              <w:pStyle w:val="G5"/>
              <w:rPr>
                <w:rFonts w:ascii="Times New Roman" w:hAnsi="Times New Roman" w:cs="Times New Roman"/>
                <w:sz w:val="28"/>
                <w:szCs w:val="28"/>
              </w:rPr>
            </w:pPr>
            <w:r w:rsidRPr="00DE66FC">
              <w:rPr>
                <w:rFonts w:ascii="Times New Roman" w:hAnsi="Times New Roman" w:cs="Times New Roman"/>
                <w:sz w:val="28"/>
                <w:szCs w:val="28"/>
              </w:rPr>
              <w:t>д</w:t>
            </w:r>
            <w:r w:rsidR="009C2EAA" w:rsidRPr="00DE66FC">
              <w:rPr>
                <w:rFonts w:ascii="Times New Roman" w:hAnsi="Times New Roman" w:cs="Times New Roman"/>
                <w:sz w:val="28"/>
                <w:szCs w:val="28"/>
              </w:rPr>
              <w:t>етско-юношеские спортивные школы – 20%</w:t>
            </w:r>
          </w:p>
          <w:p w:rsidR="009C2EAA" w:rsidRPr="00DE66FC" w:rsidRDefault="00257A46" w:rsidP="00AD671C">
            <w:pPr>
              <w:pStyle w:val="G5"/>
              <w:rPr>
                <w:rFonts w:ascii="Times New Roman" w:hAnsi="Times New Roman" w:cs="Times New Roman"/>
                <w:sz w:val="28"/>
                <w:szCs w:val="28"/>
              </w:rPr>
            </w:pPr>
            <w:r w:rsidRPr="00DE66FC">
              <w:rPr>
                <w:rFonts w:ascii="Times New Roman" w:hAnsi="Times New Roman" w:cs="Times New Roman"/>
                <w:sz w:val="28"/>
                <w:szCs w:val="28"/>
              </w:rPr>
              <w:t>д</w:t>
            </w:r>
            <w:r w:rsidR="009C2EAA" w:rsidRPr="00DE66FC">
              <w:rPr>
                <w:rFonts w:ascii="Times New Roman" w:hAnsi="Times New Roman" w:cs="Times New Roman"/>
                <w:sz w:val="28"/>
                <w:szCs w:val="28"/>
              </w:rPr>
              <w:t>етские школы искусств, школы эстетического образования – 9%</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Учреждения начального профессионального образования, мест на 1000 чел.</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11,6</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При вместимости училищ, мест:</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до 300 – 75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уч.;</w:t>
            </w:r>
          </w:p>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 xml:space="preserve">свыше 300 – 50-65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уч.</w:t>
            </w:r>
          </w:p>
        </w:tc>
      </w:tr>
      <w:tr w:rsidR="009C2EAA" w:rsidRPr="00DE66FC" w:rsidTr="00BC13F8">
        <w:tc>
          <w:tcPr>
            <w:tcW w:w="3085" w:type="dxa"/>
          </w:tcPr>
          <w:p w:rsidR="009C2EAA" w:rsidRPr="00DE66FC" w:rsidRDefault="009C2EAA" w:rsidP="00AD671C">
            <w:pPr>
              <w:pStyle w:val="G5"/>
              <w:jc w:val="left"/>
              <w:rPr>
                <w:rFonts w:ascii="Times New Roman" w:hAnsi="Times New Roman" w:cs="Times New Roman"/>
                <w:sz w:val="28"/>
                <w:szCs w:val="28"/>
              </w:rPr>
            </w:pPr>
            <w:r w:rsidRPr="00DE66FC">
              <w:rPr>
                <w:rFonts w:ascii="Times New Roman" w:hAnsi="Times New Roman" w:cs="Times New Roman"/>
                <w:sz w:val="28"/>
                <w:szCs w:val="28"/>
              </w:rPr>
              <w:t>Средние специальные и профессионально-технические учебные заведения, мест на 1000 чел.</w:t>
            </w:r>
          </w:p>
        </w:tc>
        <w:tc>
          <w:tcPr>
            <w:tcW w:w="2916"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16</w:t>
            </w:r>
          </w:p>
        </w:tc>
        <w:tc>
          <w:tcPr>
            <w:tcW w:w="1478" w:type="dxa"/>
          </w:tcPr>
          <w:p w:rsidR="009C2EAA" w:rsidRPr="00DE66FC" w:rsidRDefault="009C2EAA" w:rsidP="00AD671C">
            <w:pPr>
              <w:pStyle w:val="G5"/>
              <w:rPr>
                <w:rFonts w:ascii="Times New Roman" w:hAnsi="Times New Roman" w:cs="Times New Roman"/>
                <w:sz w:val="28"/>
                <w:szCs w:val="28"/>
              </w:rPr>
            </w:pPr>
            <w:r w:rsidRPr="00DE66FC">
              <w:rPr>
                <w:rFonts w:ascii="Times New Roman" w:hAnsi="Times New Roman" w:cs="Times New Roman"/>
                <w:sz w:val="28"/>
                <w:szCs w:val="28"/>
              </w:rPr>
              <w:t>-</w:t>
            </w:r>
          </w:p>
        </w:tc>
      </w:tr>
    </w:tbl>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Примечания:</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1. Допускается встраивать детские дошкольные учреждения в жилые дома при организации входов на лестничные клетки с противоположной стороны, а также требований к гигиеническим характеристикам и пожарной безопасности.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Площадь участка сокращается в этом случае на площадь застройки.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Участки дошкольных учреждений не должны примыкать к общегородским магистралям.</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lastRenderedPageBreak/>
        <w:t>2. Спортивная зона школы может быть объединена с физкультурно-оздоровительным комплексом для населения ближайших кварталов. Расстояние от здания школы до красной линии застройки должно быть не менее 25 м.</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4. На участке интерната допускается размещение мастерских и гостевых строений с соответствующим увеличением площади участка.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5. Распределение мест между различными типами учреждений осуществляется исходя из потребностей городского округа. </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В сельских населенных пунктах места для внешкольных учреждений рекомендуется предусматривать в зданиях общеобразовательных школ.</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При организации дошкольного и школьного обслуживания в сельских населенных пунктах должна предусматриваться подвоз детей.</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Обеспеченность общей площадью объектов обслуживания допускается принимать:</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 xml:space="preserve">в детских дошкольных учреждениях – 11-13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/1 место</w:t>
      </w:r>
      <w:r w:rsidR="00196AD7" w:rsidRPr="00DE66FC">
        <w:rPr>
          <w:rFonts w:ascii="Times New Roman" w:hAnsi="Times New Roman"/>
          <w:sz w:val="28"/>
          <w:szCs w:val="28"/>
        </w:rPr>
        <w:t>;</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 xml:space="preserve">общеобразовательных школах – 15-20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/1 место</w:t>
      </w:r>
      <w:r w:rsidR="00196AD7" w:rsidRPr="00DE66FC">
        <w:rPr>
          <w:rFonts w:ascii="Times New Roman" w:hAnsi="Times New Roman"/>
          <w:sz w:val="28"/>
          <w:szCs w:val="28"/>
        </w:rPr>
        <w:t>.</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Радиус обслуживания учреждений образования, размещаемых в жилой застройке городских населенных пунктов, определен на уровне:</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детские дошкольные учреждения:</w:t>
      </w:r>
    </w:p>
    <w:p w:rsidR="009C2EAA" w:rsidRPr="00DE66FC" w:rsidRDefault="009C2EAA" w:rsidP="0043259D">
      <w:pPr>
        <w:pStyle w:val="G"/>
        <w:numPr>
          <w:ilvl w:val="1"/>
          <w:numId w:val="20"/>
        </w:numPr>
        <w:rPr>
          <w:rFonts w:ascii="Times New Roman" w:hAnsi="Times New Roman"/>
          <w:sz w:val="28"/>
          <w:szCs w:val="28"/>
        </w:rPr>
      </w:pPr>
      <w:r w:rsidRPr="00DE66FC">
        <w:rPr>
          <w:rFonts w:ascii="Times New Roman" w:hAnsi="Times New Roman"/>
          <w:sz w:val="28"/>
          <w:szCs w:val="28"/>
        </w:rPr>
        <w:t xml:space="preserve">при </w:t>
      </w:r>
      <w:r w:rsidR="00196AD7" w:rsidRPr="00DE66FC">
        <w:rPr>
          <w:rFonts w:ascii="Times New Roman" w:hAnsi="Times New Roman"/>
          <w:sz w:val="28"/>
          <w:szCs w:val="28"/>
        </w:rPr>
        <w:t>многоэтажной застройке – 300 м;</w:t>
      </w:r>
    </w:p>
    <w:p w:rsidR="009C2EAA" w:rsidRPr="00DE66FC" w:rsidRDefault="009C2EAA" w:rsidP="0043259D">
      <w:pPr>
        <w:pStyle w:val="G"/>
        <w:numPr>
          <w:ilvl w:val="1"/>
          <w:numId w:val="20"/>
        </w:numPr>
        <w:rPr>
          <w:rFonts w:ascii="Times New Roman" w:hAnsi="Times New Roman"/>
          <w:sz w:val="28"/>
          <w:szCs w:val="28"/>
        </w:rPr>
      </w:pPr>
      <w:proofErr w:type="spellStart"/>
      <w:r w:rsidRPr="00DE66FC">
        <w:rPr>
          <w:rFonts w:ascii="Times New Roman" w:hAnsi="Times New Roman"/>
          <w:sz w:val="28"/>
          <w:szCs w:val="28"/>
        </w:rPr>
        <w:t>приодн</w:t>
      </w:r>
      <w:proofErr w:type="gramStart"/>
      <w:r w:rsidRPr="00DE66FC">
        <w:rPr>
          <w:rFonts w:ascii="Times New Roman" w:hAnsi="Times New Roman"/>
          <w:sz w:val="28"/>
          <w:szCs w:val="28"/>
        </w:rPr>
        <w:t>о</w:t>
      </w:r>
      <w:proofErr w:type="spellEnd"/>
      <w:r w:rsidRPr="00DE66FC">
        <w:rPr>
          <w:rFonts w:ascii="Times New Roman" w:hAnsi="Times New Roman"/>
          <w:sz w:val="28"/>
          <w:szCs w:val="28"/>
        </w:rPr>
        <w:t>-</w:t>
      </w:r>
      <w:proofErr w:type="gramEnd"/>
      <w:r w:rsidRPr="00DE66FC">
        <w:rPr>
          <w:rFonts w:ascii="Times New Roman" w:hAnsi="Times New Roman"/>
          <w:sz w:val="28"/>
          <w:szCs w:val="28"/>
        </w:rPr>
        <w:t>, двухэтажной застройке – 500 м.</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общеобразовательные школы:</w:t>
      </w:r>
    </w:p>
    <w:p w:rsidR="009C2EAA" w:rsidRPr="00DE66FC" w:rsidRDefault="009C2EAA" w:rsidP="0043259D">
      <w:pPr>
        <w:pStyle w:val="G"/>
        <w:numPr>
          <w:ilvl w:val="1"/>
          <w:numId w:val="20"/>
        </w:numPr>
        <w:rPr>
          <w:rFonts w:ascii="Times New Roman" w:hAnsi="Times New Roman"/>
          <w:sz w:val="28"/>
          <w:szCs w:val="28"/>
        </w:rPr>
      </w:pPr>
      <w:r w:rsidRPr="00DE66FC">
        <w:rPr>
          <w:rFonts w:ascii="Times New Roman" w:hAnsi="Times New Roman"/>
          <w:sz w:val="28"/>
          <w:szCs w:val="28"/>
        </w:rPr>
        <w:t>при многоэтажной застройке – 750 м (500 м для начальных классов)</w:t>
      </w:r>
      <w:r w:rsidR="00196AD7" w:rsidRPr="00DE66FC">
        <w:rPr>
          <w:rFonts w:ascii="Times New Roman" w:hAnsi="Times New Roman"/>
          <w:sz w:val="28"/>
          <w:szCs w:val="28"/>
        </w:rPr>
        <w:t>;</w:t>
      </w:r>
    </w:p>
    <w:p w:rsidR="009C2EAA" w:rsidRPr="00DE66FC" w:rsidRDefault="009C2EAA" w:rsidP="0043259D">
      <w:pPr>
        <w:pStyle w:val="G"/>
        <w:numPr>
          <w:ilvl w:val="1"/>
          <w:numId w:val="20"/>
        </w:numPr>
        <w:rPr>
          <w:rFonts w:ascii="Times New Roman" w:hAnsi="Times New Roman"/>
          <w:sz w:val="28"/>
          <w:szCs w:val="28"/>
        </w:rPr>
      </w:pPr>
      <w:proofErr w:type="spellStart"/>
      <w:r w:rsidRPr="00DE66FC">
        <w:rPr>
          <w:rFonts w:ascii="Times New Roman" w:hAnsi="Times New Roman"/>
          <w:sz w:val="28"/>
          <w:szCs w:val="28"/>
        </w:rPr>
        <w:t>приодн</w:t>
      </w:r>
      <w:proofErr w:type="gramStart"/>
      <w:r w:rsidRPr="00DE66FC">
        <w:rPr>
          <w:rFonts w:ascii="Times New Roman" w:hAnsi="Times New Roman"/>
          <w:sz w:val="28"/>
          <w:szCs w:val="28"/>
        </w:rPr>
        <w:t>о</w:t>
      </w:r>
      <w:proofErr w:type="spellEnd"/>
      <w:r w:rsidRPr="00DE66FC">
        <w:rPr>
          <w:rFonts w:ascii="Times New Roman" w:hAnsi="Times New Roman"/>
          <w:sz w:val="28"/>
          <w:szCs w:val="28"/>
        </w:rPr>
        <w:t>-</w:t>
      </w:r>
      <w:proofErr w:type="gramEnd"/>
      <w:r w:rsidRPr="00DE66FC">
        <w:rPr>
          <w:rFonts w:ascii="Times New Roman" w:hAnsi="Times New Roman"/>
          <w:sz w:val="28"/>
          <w:szCs w:val="28"/>
        </w:rPr>
        <w:t>, двухэтажной застройке – 1000 м.</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Для климатического подрайона 1</w:t>
      </w:r>
      <w:r w:rsidR="001F3F88" w:rsidRPr="00DE66FC">
        <w:rPr>
          <w:rFonts w:ascii="Times New Roman" w:hAnsi="Times New Roman"/>
          <w:sz w:val="28"/>
          <w:szCs w:val="28"/>
        </w:rPr>
        <w:t>Д</w:t>
      </w:r>
      <w:r w:rsidRPr="00DE66FC">
        <w:rPr>
          <w:rFonts w:ascii="Times New Roman" w:hAnsi="Times New Roman"/>
          <w:sz w:val="28"/>
          <w:szCs w:val="28"/>
        </w:rPr>
        <w:t xml:space="preserve"> радиусы доступности следует уменьшать на 10%.</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Уровень транспортной доступности объектов образования следует принимать, в одну сторону:</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общеобразовательных организаций городского населенного пункта:</w:t>
      </w:r>
    </w:p>
    <w:p w:rsidR="009C2EAA" w:rsidRPr="00DE66FC" w:rsidRDefault="009C2EAA" w:rsidP="0043259D">
      <w:pPr>
        <w:pStyle w:val="G"/>
        <w:numPr>
          <w:ilvl w:val="1"/>
          <w:numId w:val="21"/>
        </w:numPr>
        <w:rPr>
          <w:rFonts w:ascii="Times New Roman" w:hAnsi="Times New Roman"/>
          <w:sz w:val="28"/>
          <w:szCs w:val="28"/>
        </w:rPr>
      </w:pPr>
      <w:r w:rsidRPr="00DE66FC">
        <w:rPr>
          <w:rFonts w:ascii="Times New Roman" w:hAnsi="Times New Roman"/>
          <w:sz w:val="28"/>
          <w:szCs w:val="28"/>
        </w:rPr>
        <w:t>для учащихся 1 ступени обучения - не более 15 минут</w:t>
      </w:r>
    </w:p>
    <w:p w:rsidR="009C2EAA" w:rsidRPr="00DE66FC" w:rsidRDefault="009C2EAA" w:rsidP="0043259D">
      <w:pPr>
        <w:pStyle w:val="G"/>
        <w:numPr>
          <w:ilvl w:val="1"/>
          <w:numId w:val="21"/>
        </w:numPr>
        <w:rPr>
          <w:rFonts w:ascii="Times New Roman" w:hAnsi="Times New Roman"/>
          <w:sz w:val="28"/>
          <w:szCs w:val="28"/>
        </w:rPr>
      </w:pPr>
      <w:r w:rsidRPr="00DE66FC">
        <w:rPr>
          <w:rFonts w:ascii="Times New Roman" w:hAnsi="Times New Roman"/>
          <w:sz w:val="28"/>
          <w:szCs w:val="28"/>
        </w:rPr>
        <w:t>для учащихся 2-3 ступени обучения - не более 50 минут</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общеобразовательных организаций сельского населенного пункта:</w:t>
      </w:r>
    </w:p>
    <w:p w:rsidR="009C2EAA" w:rsidRPr="00DE66FC" w:rsidRDefault="009C2EAA" w:rsidP="0043259D">
      <w:pPr>
        <w:pStyle w:val="G"/>
        <w:numPr>
          <w:ilvl w:val="1"/>
          <w:numId w:val="22"/>
        </w:numPr>
        <w:rPr>
          <w:rFonts w:ascii="Times New Roman" w:hAnsi="Times New Roman"/>
          <w:sz w:val="28"/>
          <w:szCs w:val="28"/>
        </w:rPr>
      </w:pPr>
      <w:r w:rsidRPr="00DE66FC">
        <w:rPr>
          <w:rFonts w:ascii="Times New Roman" w:hAnsi="Times New Roman"/>
          <w:sz w:val="28"/>
          <w:szCs w:val="28"/>
        </w:rPr>
        <w:t>для учащихся 1 ступени обучения - не более 15 минут</w:t>
      </w:r>
    </w:p>
    <w:p w:rsidR="009C2EAA" w:rsidRPr="00DE66FC" w:rsidRDefault="009C2EAA" w:rsidP="0043259D">
      <w:pPr>
        <w:pStyle w:val="G"/>
        <w:numPr>
          <w:ilvl w:val="1"/>
          <w:numId w:val="22"/>
        </w:numPr>
        <w:rPr>
          <w:rFonts w:ascii="Times New Roman" w:hAnsi="Times New Roman"/>
          <w:sz w:val="28"/>
          <w:szCs w:val="28"/>
        </w:rPr>
      </w:pPr>
      <w:r w:rsidRPr="00DE66FC">
        <w:rPr>
          <w:rFonts w:ascii="Times New Roman" w:hAnsi="Times New Roman"/>
          <w:sz w:val="28"/>
          <w:szCs w:val="28"/>
        </w:rPr>
        <w:t>для учащихся 2-3 ступени обучения - не более 30 минут</w:t>
      </w:r>
    </w:p>
    <w:p w:rsidR="009C2EAA" w:rsidRPr="00DE66FC" w:rsidRDefault="009C2EAA" w:rsidP="00AD671C">
      <w:pPr>
        <w:pStyle w:val="G"/>
        <w:rPr>
          <w:rFonts w:ascii="Times New Roman" w:hAnsi="Times New Roman"/>
          <w:sz w:val="28"/>
          <w:szCs w:val="28"/>
        </w:rPr>
      </w:pPr>
      <w:r w:rsidRPr="00DE66FC">
        <w:rPr>
          <w:rFonts w:ascii="Times New Roman" w:hAnsi="Times New Roman"/>
          <w:sz w:val="28"/>
          <w:szCs w:val="28"/>
        </w:rPr>
        <w:t>межшкольных учебно-производственных комбинатов - не более 30 минут</w:t>
      </w:r>
    </w:p>
    <w:p w:rsidR="009C2EAA" w:rsidRPr="00DE66FC" w:rsidRDefault="009C2EAA" w:rsidP="008C2CCC">
      <w:pPr>
        <w:pStyle w:val="3"/>
        <w:rPr>
          <w:rFonts w:ascii="Times New Roman" w:hAnsi="Times New Roman"/>
          <w:sz w:val="28"/>
          <w:szCs w:val="28"/>
        </w:rPr>
      </w:pPr>
      <w:r w:rsidRPr="00DE66FC">
        <w:rPr>
          <w:rFonts w:ascii="Times New Roman" w:hAnsi="Times New Roman"/>
          <w:sz w:val="28"/>
          <w:szCs w:val="28"/>
        </w:rPr>
        <w:lastRenderedPageBreak/>
        <w:t>Расчетные показатели, устанавливаемые для объектов местного значения в области культуры</w:t>
      </w:r>
    </w:p>
    <w:p w:rsidR="009C2EAA" w:rsidRPr="00DE66FC" w:rsidRDefault="008A1B6E" w:rsidP="009C2EAA">
      <w:pPr>
        <w:pStyle w:val="G0"/>
        <w:rPr>
          <w:rFonts w:ascii="Times New Roman" w:hAnsi="Times New Roman"/>
          <w:sz w:val="28"/>
          <w:szCs w:val="28"/>
        </w:rPr>
      </w:pPr>
      <w:r w:rsidRPr="00DE66FC">
        <w:rPr>
          <w:rFonts w:ascii="Times New Roman" w:hAnsi="Times New Roman"/>
          <w:sz w:val="28"/>
          <w:szCs w:val="28"/>
        </w:rPr>
        <w:t>Расчетные показатели минимально-допустимого уровня обеспеченности объектами местного значения в области культуры приведены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_Ref432517067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6</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8A1B6E" w:rsidRPr="00DE66FC" w:rsidRDefault="008A1B6E" w:rsidP="008A1B6E">
      <w:pPr>
        <w:pStyle w:val="af2"/>
        <w:rPr>
          <w:rFonts w:ascii="Times New Roman" w:hAnsi="Times New Roman"/>
          <w:sz w:val="28"/>
          <w:szCs w:val="28"/>
        </w:rPr>
      </w:pPr>
      <w:bookmarkStart w:id="7" w:name="_Ref432517067"/>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6</w:t>
      </w:r>
      <w:r w:rsidR="00EE2F5E" w:rsidRPr="00DE66FC">
        <w:rPr>
          <w:rFonts w:ascii="Times New Roman" w:hAnsi="Times New Roman"/>
          <w:noProof/>
          <w:sz w:val="28"/>
          <w:szCs w:val="28"/>
        </w:rPr>
        <w:fldChar w:fldCharType="end"/>
      </w:r>
      <w:bookmarkEnd w:id="7"/>
      <w:r w:rsidRPr="00DE66FC">
        <w:rPr>
          <w:rFonts w:ascii="Times New Roman" w:hAnsi="Times New Roman"/>
          <w:sz w:val="28"/>
          <w:szCs w:val="28"/>
        </w:rPr>
        <w:t xml:space="preserve"> Расчетные показатели минимально допустимого уровня обеспеченности объектами культуры</w:t>
      </w:r>
    </w:p>
    <w:tbl>
      <w:tblPr>
        <w:tblStyle w:val="29"/>
        <w:tblW w:w="5000" w:type="pct"/>
        <w:tblLook w:val="04A0" w:firstRow="1" w:lastRow="0" w:firstColumn="1" w:lastColumn="0" w:noHBand="0" w:noVBand="1"/>
      </w:tblPr>
      <w:tblGrid>
        <w:gridCol w:w="4911"/>
        <w:gridCol w:w="2509"/>
        <w:gridCol w:w="2434"/>
      </w:tblGrid>
      <w:tr w:rsidR="009C2EAA" w:rsidRPr="00DE66FC" w:rsidTr="008A1B6E">
        <w:trPr>
          <w:cantSplit/>
          <w:tblHeader/>
        </w:trPr>
        <w:tc>
          <w:tcPr>
            <w:tcW w:w="2492"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Учреждения культуры и искусства</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p>
        </w:tc>
        <w:tc>
          <w:tcPr>
            <w:tcW w:w="1235"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Размеры земельных участков</w:t>
            </w: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Помещения для организации досуга и любительской деятельности,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площади пола на 1000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60</w:t>
            </w:r>
          </w:p>
        </w:tc>
        <w:tc>
          <w:tcPr>
            <w:tcW w:w="1235"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Клубы и учреждения клубного типа, зрительских мест на 1000 чел.</w:t>
            </w:r>
          </w:p>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в населенных пунктах с числом жителей:</w:t>
            </w:r>
          </w:p>
        </w:tc>
        <w:tc>
          <w:tcPr>
            <w:tcW w:w="1273" w:type="pct"/>
          </w:tcPr>
          <w:p w:rsidR="009C2EAA" w:rsidRPr="00DE66FC" w:rsidRDefault="009C2EAA" w:rsidP="00635DD7">
            <w:pPr>
              <w:pStyle w:val="G5"/>
              <w:rPr>
                <w:rFonts w:ascii="Times New Roman" w:hAnsi="Times New Roman" w:cs="Times New Roman"/>
                <w:sz w:val="28"/>
                <w:szCs w:val="28"/>
              </w:rPr>
            </w:pPr>
          </w:p>
        </w:tc>
        <w:tc>
          <w:tcPr>
            <w:tcW w:w="1235" w:type="pct"/>
            <w:vMerge w:val="restart"/>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до 0,5 тыс.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0,5 до 1 тыс.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1 до 3 тыс.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3 до 10 тыс.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10 до 20 тыс.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70</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свыше 20 тыс.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Кинотеатры, мест на 1000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9</w:t>
            </w:r>
          </w:p>
        </w:tc>
        <w:tc>
          <w:tcPr>
            <w:tcW w:w="1235"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0,2-0,5 га на объект</w:t>
            </w: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Танцзалы,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площади пола на 1000 чел.</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235"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Библиотеки (массовые), объектов в населенных пунктах с численностью:</w:t>
            </w:r>
          </w:p>
        </w:tc>
        <w:tc>
          <w:tcPr>
            <w:tcW w:w="1273" w:type="pct"/>
          </w:tcPr>
          <w:p w:rsidR="009C2EAA" w:rsidRPr="00DE66FC" w:rsidRDefault="009C2EAA" w:rsidP="00635DD7">
            <w:pPr>
              <w:pStyle w:val="G5"/>
              <w:rPr>
                <w:rFonts w:ascii="Times New Roman" w:hAnsi="Times New Roman" w:cs="Times New Roman"/>
                <w:sz w:val="28"/>
                <w:szCs w:val="28"/>
              </w:rPr>
            </w:pPr>
          </w:p>
        </w:tc>
        <w:tc>
          <w:tcPr>
            <w:tcW w:w="1235" w:type="pct"/>
            <w:vMerge w:val="restar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до 3 тыс. человек</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свыше 3 тыс. человек, при застройке:</w:t>
            </w:r>
          </w:p>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1-3 этажа</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 на 3 тыс. человек</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4-5 этажей</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 на 10 тыс. человек</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более 5 этажей</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 на 20 тыс. человек</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Детские библиотеки, объектов в городах с населением:</w:t>
            </w:r>
          </w:p>
        </w:tc>
        <w:tc>
          <w:tcPr>
            <w:tcW w:w="1273" w:type="pct"/>
          </w:tcPr>
          <w:p w:rsidR="009C2EAA" w:rsidRPr="00DE66FC" w:rsidRDefault="009C2EAA" w:rsidP="00635DD7">
            <w:pPr>
              <w:pStyle w:val="G5"/>
              <w:rPr>
                <w:rFonts w:ascii="Times New Roman" w:hAnsi="Times New Roman" w:cs="Times New Roman"/>
                <w:sz w:val="28"/>
                <w:szCs w:val="28"/>
              </w:rPr>
            </w:pPr>
          </w:p>
        </w:tc>
        <w:tc>
          <w:tcPr>
            <w:tcW w:w="1235" w:type="pct"/>
            <w:vMerge w:val="restar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до 50 тыс. человек</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более 50 тыс. человек</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 на 5-6 школ</w:t>
            </w:r>
          </w:p>
        </w:tc>
        <w:tc>
          <w:tcPr>
            <w:tcW w:w="1235"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В республиканском центре</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1235" w:type="pct"/>
          </w:tcPr>
          <w:p w:rsidR="009C2EAA" w:rsidRPr="00DE66FC" w:rsidRDefault="009C2EAA" w:rsidP="00635DD7">
            <w:pPr>
              <w:pStyle w:val="G5"/>
              <w:rPr>
                <w:rFonts w:ascii="Times New Roman" w:hAnsi="Times New Roman" w:cs="Times New Roman"/>
                <w:sz w:val="28"/>
                <w:szCs w:val="28"/>
              </w:rPr>
            </w:pP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Юношеские библиотеки, объектов</w:t>
            </w:r>
          </w:p>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в райцентре</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1235" w:type="pct"/>
            <w:vMerge w:val="restar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9C2EAA" w:rsidRPr="00DE66FC" w:rsidTr="008A1B6E">
        <w:tc>
          <w:tcPr>
            <w:tcW w:w="2492" w:type="pct"/>
          </w:tcPr>
          <w:p w:rsidR="009C2EAA" w:rsidRPr="00DE66FC" w:rsidRDefault="009C2EAA"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в республиканском центре</w:t>
            </w:r>
          </w:p>
        </w:tc>
        <w:tc>
          <w:tcPr>
            <w:tcW w:w="127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1235" w:type="pct"/>
            <w:vMerge/>
          </w:tcPr>
          <w:p w:rsidR="009C2EAA" w:rsidRPr="00DE66FC" w:rsidRDefault="009C2EAA" w:rsidP="00635DD7">
            <w:pPr>
              <w:pStyle w:val="G5"/>
              <w:rPr>
                <w:rFonts w:ascii="Times New Roman" w:hAnsi="Times New Roman" w:cs="Times New Roman"/>
                <w:sz w:val="28"/>
                <w:szCs w:val="28"/>
              </w:rPr>
            </w:pPr>
          </w:p>
        </w:tc>
      </w:tr>
    </w:tbl>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lastRenderedPageBreak/>
        <w:t>Примечание:</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1. Допускается формировать единые досуговые комплексы (включая спортивные залы) для взрослых и детей на базе общеобразовательных школ, при обеспеченности для взрослого населения отдельного входа и подсобных помещений.</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2. В районном центре следует предусматривать дом культуры на 200-700 зрительских мест.</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3. Кинотеатры предусматриваются только в </w:t>
      </w:r>
      <w:proofErr w:type="spellStart"/>
      <w:r w:rsidRPr="00DE66FC">
        <w:rPr>
          <w:rFonts w:ascii="Times New Roman" w:hAnsi="Times New Roman"/>
          <w:sz w:val="28"/>
          <w:szCs w:val="28"/>
        </w:rPr>
        <w:t>городахс</w:t>
      </w:r>
      <w:proofErr w:type="spellEnd"/>
      <w:r w:rsidRPr="00DE66FC">
        <w:rPr>
          <w:rFonts w:ascii="Times New Roman" w:hAnsi="Times New Roman"/>
          <w:sz w:val="28"/>
          <w:szCs w:val="28"/>
        </w:rPr>
        <w:t xml:space="preserve"> населением свыше 50 тыс. человек. Киноустановки предусматриваются в каждом клубе.</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4. В свободное от танцевальных мероприятий время используется для организации мероприятий по просветительской деятельности.</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Обеспеченность общей площадью обслуживания следует принимать:</w:t>
      </w:r>
    </w:p>
    <w:p w:rsidR="009C2EAA" w:rsidRPr="00DE66FC" w:rsidRDefault="009C2EAA" w:rsidP="008A1B6E">
      <w:pPr>
        <w:pStyle w:val="G"/>
        <w:rPr>
          <w:rFonts w:ascii="Times New Roman" w:hAnsi="Times New Roman"/>
          <w:sz w:val="28"/>
          <w:szCs w:val="28"/>
        </w:rPr>
      </w:pPr>
      <w:r w:rsidRPr="00DE66FC">
        <w:rPr>
          <w:rFonts w:ascii="Times New Roman" w:hAnsi="Times New Roman"/>
          <w:sz w:val="28"/>
          <w:szCs w:val="28"/>
        </w:rPr>
        <w:t xml:space="preserve">кинотеатров – 3-5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/1 место</w:t>
      </w:r>
      <w:r w:rsidR="008A1B6E" w:rsidRPr="00DE66FC">
        <w:rPr>
          <w:rFonts w:ascii="Times New Roman" w:hAnsi="Times New Roman"/>
          <w:sz w:val="28"/>
          <w:szCs w:val="28"/>
        </w:rPr>
        <w:t>;</w:t>
      </w:r>
    </w:p>
    <w:p w:rsidR="009C2EAA" w:rsidRPr="00DE66FC" w:rsidRDefault="009C2EAA" w:rsidP="008A1B6E">
      <w:pPr>
        <w:pStyle w:val="G"/>
        <w:rPr>
          <w:rFonts w:ascii="Times New Roman" w:hAnsi="Times New Roman"/>
          <w:sz w:val="28"/>
          <w:szCs w:val="28"/>
        </w:rPr>
      </w:pPr>
      <w:r w:rsidRPr="00DE66FC">
        <w:rPr>
          <w:rFonts w:ascii="Times New Roman" w:hAnsi="Times New Roman"/>
          <w:sz w:val="28"/>
          <w:szCs w:val="28"/>
        </w:rPr>
        <w:t xml:space="preserve">клубов – 2-5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/1 место</w:t>
      </w:r>
      <w:r w:rsidR="008A1B6E" w:rsidRPr="00DE66FC">
        <w:rPr>
          <w:rFonts w:ascii="Times New Roman" w:hAnsi="Times New Roman"/>
          <w:sz w:val="28"/>
          <w:szCs w:val="28"/>
        </w:rPr>
        <w:t>;</w:t>
      </w:r>
    </w:p>
    <w:p w:rsidR="009C2EAA" w:rsidRPr="00DE66FC" w:rsidRDefault="009C2EAA" w:rsidP="008A1B6E">
      <w:pPr>
        <w:pStyle w:val="G"/>
        <w:rPr>
          <w:rFonts w:ascii="Times New Roman" w:hAnsi="Times New Roman"/>
          <w:sz w:val="28"/>
          <w:szCs w:val="28"/>
        </w:rPr>
      </w:pPr>
      <w:r w:rsidRPr="00DE66FC">
        <w:rPr>
          <w:rFonts w:ascii="Times New Roman" w:hAnsi="Times New Roman"/>
          <w:sz w:val="28"/>
          <w:szCs w:val="28"/>
        </w:rPr>
        <w:t xml:space="preserve">библиотек – 10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/1 тыс. ед</w:t>
      </w:r>
      <w:r w:rsidR="008A1B6E" w:rsidRPr="00DE66FC">
        <w:rPr>
          <w:rFonts w:ascii="Times New Roman" w:hAnsi="Times New Roman"/>
          <w:sz w:val="28"/>
          <w:szCs w:val="28"/>
        </w:rPr>
        <w:t xml:space="preserve">иниц </w:t>
      </w:r>
      <w:r w:rsidRPr="00DE66FC">
        <w:rPr>
          <w:rFonts w:ascii="Times New Roman" w:hAnsi="Times New Roman"/>
          <w:sz w:val="28"/>
          <w:szCs w:val="28"/>
        </w:rPr>
        <w:t>хранения</w:t>
      </w:r>
      <w:r w:rsidR="008A1B6E" w:rsidRPr="00DE66FC">
        <w:rPr>
          <w:rFonts w:ascii="Times New Roman" w:hAnsi="Times New Roman"/>
          <w:sz w:val="28"/>
          <w:szCs w:val="28"/>
        </w:rPr>
        <w:t>.</w:t>
      </w:r>
    </w:p>
    <w:p w:rsidR="009C2EAA" w:rsidRPr="00DE66FC" w:rsidRDefault="009C2EAA"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физической культуры и спорта</w:t>
      </w:r>
    </w:p>
    <w:p w:rsidR="008A1B6E" w:rsidRPr="00DE66FC" w:rsidRDefault="008A1B6E" w:rsidP="009C2EAA">
      <w:pPr>
        <w:pStyle w:val="G0"/>
        <w:rPr>
          <w:rFonts w:ascii="Times New Roman" w:hAnsi="Times New Roman"/>
          <w:sz w:val="28"/>
          <w:szCs w:val="28"/>
        </w:rPr>
      </w:pPr>
      <w:r w:rsidRPr="00DE66FC">
        <w:rPr>
          <w:rFonts w:ascii="Times New Roman" w:hAnsi="Times New Roman"/>
          <w:sz w:val="28"/>
          <w:szCs w:val="28"/>
        </w:rPr>
        <w:t>Расчетные показатели минимально допустимого уровня обеспеченности объектами местного значения в области физической культуры и спорта приведены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_Ref432517245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7</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8A1B6E" w:rsidRPr="00DE66FC" w:rsidRDefault="008A1B6E" w:rsidP="008A1B6E">
      <w:pPr>
        <w:pStyle w:val="af2"/>
        <w:rPr>
          <w:rFonts w:ascii="Times New Roman" w:hAnsi="Times New Roman"/>
          <w:sz w:val="28"/>
          <w:szCs w:val="28"/>
        </w:rPr>
      </w:pPr>
      <w:bookmarkStart w:id="8" w:name="_Ref432517245"/>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7</w:t>
      </w:r>
      <w:r w:rsidR="00EE2F5E" w:rsidRPr="00DE66FC">
        <w:rPr>
          <w:rFonts w:ascii="Times New Roman" w:hAnsi="Times New Roman"/>
          <w:noProof/>
          <w:sz w:val="28"/>
          <w:szCs w:val="28"/>
        </w:rPr>
        <w:fldChar w:fldCharType="end"/>
      </w:r>
      <w:bookmarkEnd w:id="8"/>
      <w:r w:rsidRPr="00DE66FC">
        <w:rPr>
          <w:rFonts w:ascii="Times New Roman" w:hAnsi="Times New Roman"/>
          <w:sz w:val="28"/>
          <w:szCs w:val="28"/>
        </w:rPr>
        <w:t xml:space="preserve"> Расчетные показатели минимально допустимого уровня обеспеченности объектами физической культуры и спорта</w:t>
      </w:r>
    </w:p>
    <w:tbl>
      <w:tblPr>
        <w:tblStyle w:val="29"/>
        <w:tblW w:w="5000" w:type="pct"/>
        <w:tblLook w:val="04A0" w:firstRow="1" w:lastRow="0" w:firstColumn="1" w:lastColumn="0" w:noHBand="0" w:noVBand="1"/>
      </w:tblPr>
      <w:tblGrid>
        <w:gridCol w:w="4870"/>
        <w:gridCol w:w="2450"/>
        <w:gridCol w:w="2534"/>
      </w:tblGrid>
      <w:tr w:rsidR="009C2EAA" w:rsidRPr="00DE66FC" w:rsidTr="00F21FF8">
        <w:trPr>
          <w:tblHeader/>
        </w:trPr>
        <w:tc>
          <w:tcPr>
            <w:tcW w:w="2471"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Учреждения физической культуры и спорта</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r w:rsidR="00F21FF8" w:rsidRPr="00DE66FC">
              <w:rPr>
                <w:rFonts w:ascii="Times New Roman" w:hAnsi="Times New Roman" w:cs="Times New Roman"/>
                <w:sz w:val="28"/>
                <w:szCs w:val="28"/>
              </w:rPr>
              <w:t>, на 1 тыс. человек</w:t>
            </w:r>
          </w:p>
        </w:tc>
        <w:tc>
          <w:tcPr>
            <w:tcW w:w="1286"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Размеры земельных участков</w:t>
            </w:r>
          </w:p>
        </w:tc>
      </w:tr>
      <w:tr w:rsidR="00F21FF8" w:rsidRPr="00DE66FC" w:rsidTr="00F21FF8">
        <w:trPr>
          <w:tblHeader/>
        </w:trPr>
        <w:tc>
          <w:tcPr>
            <w:tcW w:w="2471" w:type="pct"/>
          </w:tcPr>
          <w:p w:rsidR="00F21FF8" w:rsidRPr="00DE66FC" w:rsidRDefault="00F21FF8"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Помещения для физкультурно-оздоровительных занятий на территории микрорайона (квартала),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общей площади</w:t>
            </w:r>
          </w:p>
        </w:tc>
        <w:tc>
          <w:tcPr>
            <w:tcW w:w="1243" w:type="pct"/>
          </w:tcPr>
          <w:p w:rsidR="00F21FF8" w:rsidRPr="00DE66FC" w:rsidRDefault="00F21FF8" w:rsidP="00635DD7">
            <w:pPr>
              <w:pStyle w:val="G5"/>
              <w:rPr>
                <w:rFonts w:ascii="Times New Roman" w:hAnsi="Times New Roman" w:cs="Times New Roman"/>
                <w:sz w:val="28"/>
                <w:szCs w:val="28"/>
              </w:rPr>
            </w:pPr>
            <w:r w:rsidRPr="00DE66FC">
              <w:rPr>
                <w:rFonts w:ascii="Times New Roman" w:hAnsi="Times New Roman" w:cs="Times New Roman"/>
                <w:sz w:val="28"/>
                <w:szCs w:val="28"/>
              </w:rPr>
              <w:t>70-80</w:t>
            </w:r>
          </w:p>
        </w:tc>
        <w:tc>
          <w:tcPr>
            <w:tcW w:w="1286" w:type="pct"/>
          </w:tcPr>
          <w:p w:rsidR="00F21FF8" w:rsidRPr="00DE66FC" w:rsidRDefault="00F21FF8" w:rsidP="00635DD7">
            <w:pPr>
              <w:pStyle w:val="G5"/>
              <w:rPr>
                <w:rFonts w:ascii="Times New Roman" w:hAnsi="Times New Roman" w:cs="Times New Roman"/>
                <w:sz w:val="28"/>
                <w:szCs w:val="28"/>
              </w:rPr>
            </w:pPr>
            <w:r w:rsidRPr="00DE66FC">
              <w:rPr>
                <w:rFonts w:ascii="Times New Roman" w:hAnsi="Times New Roman" w:cs="Times New Roman"/>
                <w:sz w:val="28"/>
                <w:szCs w:val="28"/>
              </w:rPr>
              <w:t>0,7-0,9 га на 1000 человек</w:t>
            </w:r>
          </w:p>
        </w:tc>
      </w:tr>
      <w:tr w:rsidR="009C2EAA" w:rsidRPr="00DE66FC" w:rsidTr="00F21FF8">
        <w:trPr>
          <w:tblHeader/>
        </w:trPr>
        <w:tc>
          <w:tcPr>
            <w:tcW w:w="2471" w:type="pct"/>
          </w:tcPr>
          <w:p w:rsidR="009C2EAA" w:rsidRPr="00DE66FC" w:rsidRDefault="009C2EAA" w:rsidP="00F21FF8">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Спортивные залы,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gramEnd"/>
            <w:r w:rsidR="00F21FF8" w:rsidRPr="00DE66FC">
              <w:rPr>
                <w:rFonts w:ascii="Times New Roman" w:hAnsi="Times New Roman" w:cs="Times New Roman"/>
                <w:sz w:val="28"/>
                <w:szCs w:val="28"/>
              </w:rPr>
              <w:t>площади</w:t>
            </w:r>
            <w:proofErr w:type="spellEnd"/>
            <w:r w:rsidR="00F21FF8" w:rsidRPr="00DE66FC">
              <w:rPr>
                <w:rFonts w:ascii="Times New Roman" w:hAnsi="Times New Roman" w:cs="Times New Roman"/>
                <w:sz w:val="28"/>
                <w:szCs w:val="28"/>
              </w:rPr>
              <w:t xml:space="preserve"> пола, </w:t>
            </w:r>
            <w:r w:rsidRPr="00DE66FC">
              <w:rPr>
                <w:rFonts w:ascii="Times New Roman" w:hAnsi="Times New Roman" w:cs="Times New Roman"/>
                <w:sz w:val="28"/>
                <w:szCs w:val="28"/>
              </w:rPr>
              <w:t>в населенных пунктах с числом жителей:</w:t>
            </w:r>
          </w:p>
        </w:tc>
        <w:tc>
          <w:tcPr>
            <w:tcW w:w="1243" w:type="pct"/>
          </w:tcPr>
          <w:p w:rsidR="009C2EAA" w:rsidRPr="00DE66FC" w:rsidRDefault="009C2EAA" w:rsidP="00635DD7">
            <w:pPr>
              <w:pStyle w:val="G5"/>
              <w:rPr>
                <w:rFonts w:ascii="Times New Roman" w:hAnsi="Times New Roman" w:cs="Times New Roman"/>
                <w:sz w:val="28"/>
                <w:szCs w:val="28"/>
              </w:rPr>
            </w:pPr>
          </w:p>
        </w:tc>
        <w:tc>
          <w:tcPr>
            <w:tcW w:w="1286" w:type="pct"/>
            <w:vMerge w:val="restar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50 до 100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130</w:t>
            </w:r>
          </w:p>
        </w:tc>
        <w:tc>
          <w:tcPr>
            <w:tcW w:w="1286"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25 до 50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1286"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12 до 25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175</w:t>
            </w:r>
          </w:p>
        </w:tc>
        <w:tc>
          <w:tcPr>
            <w:tcW w:w="1286"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5 до 12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1286"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F21FF8">
        <w:trPr>
          <w:tblHeader/>
        </w:trPr>
        <w:tc>
          <w:tcPr>
            <w:tcW w:w="2471" w:type="pct"/>
          </w:tcPr>
          <w:p w:rsidR="009C2EAA" w:rsidRPr="00DE66FC" w:rsidRDefault="009C2EAA" w:rsidP="00F21FF8">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Бассейны,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зеркала воды, в населенных пунктах с числом жителей:</w:t>
            </w:r>
          </w:p>
        </w:tc>
        <w:tc>
          <w:tcPr>
            <w:tcW w:w="1243" w:type="pct"/>
          </w:tcPr>
          <w:p w:rsidR="009C2EAA" w:rsidRPr="00DE66FC" w:rsidRDefault="009C2EAA" w:rsidP="00635DD7">
            <w:pPr>
              <w:pStyle w:val="G5"/>
              <w:rPr>
                <w:rFonts w:ascii="Times New Roman" w:hAnsi="Times New Roman" w:cs="Times New Roman"/>
                <w:sz w:val="28"/>
                <w:szCs w:val="28"/>
              </w:rPr>
            </w:pPr>
          </w:p>
        </w:tc>
        <w:tc>
          <w:tcPr>
            <w:tcW w:w="1286" w:type="pct"/>
            <w:vMerge w:val="restar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50 до 100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55</w:t>
            </w:r>
          </w:p>
        </w:tc>
        <w:tc>
          <w:tcPr>
            <w:tcW w:w="1286"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25 до 50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65</w:t>
            </w:r>
          </w:p>
        </w:tc>
        <w:tc>
          <w:tcPr>
            <w:tcW w:w="1286"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w:t>
            </w:r>
            <w:r w:rsidR="009C2EAA" w:rsidRPr="00DE66FC">
              <w:rPr>
                <w:rFonts w:ascii="Times New Roman" w:hAnsi="Times New Roman" w:cs="Times New Roman"/>
                <w:sz w:val="28"/>
                <w:szCs w:val="28"/>
              </w:rPr>
              <w:t>от 12 до 25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80</w:t>
            </w:r>
          </w:p>
        </w:tc>
        <w:tc>
          <w:tcPr>
            <w:tcW w:w="1286" w:type="pct"/>
            <w:vMerge/>
          </w:tcPr>
          <w:p w:rsidR="009C2EAA" w:rsidRPr="00DE66FC" w:rsidRDefault="009C2EAA" w:rsidP="00635DD7">
            <w:pPr>
              <w:pStyle w:val="G5"/>
              <w:rPr>
                <w:rFonts w:ascii="Times New Roman" w:hAnsi="Times New Roman" w:cs="Times New Roman"/>
                <w:sz w:val="28"/>
                <w:szCs w:val="28"/>
              </w:rPr>
            </w:pPr>
          </w:p>
        </w:tc>
      </w:tr>
      <w:tr w:rsidR="009C2EAA" w:rsidRPr="00DE66FC" w:rsidTr="00F21FF8">
        <w:trPr>
          <w:tblHeader/>
        </w:trPr>
        <w:tc>
          <w:tcPr>
            <w:tcW w:w="2471" w:type="pct"/>
          </w:tcPr>
          <w:p w:rsidR="009C2EAA" w:rsidRPr="00DE66FC" w:rsidRDefault="008A1B6E" w:rsidP="00635DD7">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w:t>
            </w:r>
            <w:r w:rsidR="009C2EAA" w:rsidRPr="00DE66FC">
              <w:rPr>
                <w:rFonts w:ascii="Times New Roman" w:hAnsi="Times New Roman" w:cs="Times New Roman"/>
                <w:sz w:val="28"/>
                <w:szCs w:val="28"/>
              </w:rPr>
              <w:t>от 5 до 12 тыс. человек</w:t>
            </w:r>
          </w:p>
        </w:tc>
        <w:tc>
          <w:tcPr>
            <w:tcW w:w="1243" w:type="pct"/>
          </w:tcPr>
          <w:p w:rsidR="009C2EAA" w:rsidRPr="00DE66FC" w:rsidRDefault="009C2EAA" w:rsidP="00635DD7">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1286" w:type="pct"/>
            <w:vMerge/>
          </w:tcPr>
          <w:p w:rsidR="009C2EAA" w:rsidRPr="00DE66FC" w:rsidRDefault="009C2EAA" w:rsidP="00635DD7">
            <w:pPr>
              <w:pStyle w:val="G5"/>
              <w:rPr>
                <w:rFonts w:ascii="Times New Roman" w:hAnsi="Times New Roman" w:cs="Times New Roman"/>
                <w:sz w:val="28"/>
                <w:szCs w:val="28"/>
              </w:rPr>
            </w:pPr>
          </w:p>
        </w:tc>
      </w:tr>
    </w:tbl>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Примечание:</w:t>
      </w:r>
    </w:p>
    <w:p w:rsidR="00F21FF8" w:rsidRPr="00DE66FC" w:rsidRDefault="00F21FF8" w:rsidP="009C2EAA">
      <w:pPr>
        <w:pStyle w:val="G0"/>
        <w:rPr>
          <w:rFonts w:ascii="Times New Roman" w:hAnsi="Times New Roman"/>
          <w:sz w:val="28"/>
          <w:szCs w:val="28"/>
        </w:rPr>
      </w:pPr>
      <w:r w:rsidRPr="00DE66FC">
        <w:rPr>
          <w:rFonts w:ascii="Times New Roman" w:hAnsi="Times New Roman"/>
          <w:sz w:val="28"/>
          <w:szCs w:val="28"/>
        </w:rPr>
        <w:t>1. Помещения для физкультурно-оздоровительных занятий могут быть встроенными в жилые дома или объединены со школьным комплексом.</w:t>
      </w:r>
    </w:p>
    <w:p w:rsidR="009C2EAA" w:rsidRPr="00DE66FC" w:rsidRDefault="00F21FF8" w:rsidP="009C2EAA">
      <w:pPr>
        <w:pStyle w:val="G0"/>
        <w:rPr>
          <w:rFonts w:ascii="Times New Roman" w:hAnsi="Times New Roman"/>
          <w:sz w:val="28"/>
          <w:szCs w:val="28"/>
        </w:rPr>
      </w:pPr>
      <w:r w:rsidRPr="00DE66FC">
        <w:rPr>
          <w:rFonts w:ascii="Times New Roman" w:hAnsi="Times New Roman"/>
          <w:sz w:val="28"/>
          <w:szCs w:val="28"/>
        </w:rPr>
        <w:t>2</w:t>
      </w:r>
      <w:r w:rsidR="009C2EAA" w:rsidRPr="00DE66FC">
        <w:rPr>
          <w:rFonts w:ascii="Times New Roman" w:hAnsi="Times New Roman"/>
          <w:sz w:val="28"/>
          <w:szCs w:val="28"/>
        </w:rPr>
        <w:t>. В населенных пунктах с числом жителей до 5 тыс. человек спортивные залы и бассейны предусматриваются по заданию на проектирование с учетом нормативной вместимости объектов по технологическим требованиям.</w:t>
      </w:r>
    </w:p>
    <w:p w:rsidR="009C2EAA" w:rsidRPr="00DE66FC" w:rsidRDefault="00F21FF8" w:rsidP="009C2EAA">
      <w:pPr>
        <w:pStyle w:val="G0"/>
        <w:rPr>
          <w:rFonts w:ascii="Times New Roman" w:hAnsi="Times New Roman"/>
          <w:sz w:val="28"/>
          <w:szCs w:val="28"/>
        </w:rPr>
      </w:pPr>
      <w:r w:rsidRPr="00DE66FC">
        <w:rPr>
          <w:rFonts w:ascii="Times New Roman" w:hAnsi="Times New Roman"/>
          <w:sz w:val="28"/>
          <w:szCs w:val="28"/>
        </w:rPr>
        <w:t>3</w:t>
      </w:r>
      <w:r w:rsidR="009C2EAA" w:rsidRPr="00DE66FC">
        <w:rPr>
          <w:rFonts w:ascii="Times New Roman" w:hAnsi="Times New Roman"/>
          <w:sz w:val="28"/>
          <w:szCs w:val="28"/>
        </w:rPr>
        <w:t>. Спортивные залы и бассейны в малых населенных пунктах, а также спортивные залы и бассейны в системе повседневного обслуживания жилых единиц допускается объединять со школьными объектами, при обеспечении для взрослого населения отдельного входа и раздевалок.</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Объекты городского значения следует размещать в системе города с учетом обеспечения их 30-минутной доступности.</w:t>
      </w:r>
    </w:p>
    <w:p w:rsidR="00F21FF8" w:rsidRPr="00DE66FC" w:rsidRDefault="00F21FF8" w:rsidP="009C2EAA">
      <w:pPr>
        <w:pStyle w:val="G0"/>
        <w:rPr>
          <w:rFonts w:ascii="Times New Roman" w:hAnsi="Times New Roman"/>
          <w:sz w:val="28"/>
          <w:szCs w:val="28"/>
        </w:rPr>
      </w:pPr>
      <w:r w:rsidRPr="00DE66FC">
        <w:rPr>
          <w:rFonts w:ascii="Times New Roman" w:hAnsi="Times New Roman"/>
          <w:sz w:val="28"/>
          <w:szCs w:val="28"/>
        </w:rPr>
        <w:t>Радиус обслуживания следует принимать:</w:t>
      </w:r>
    </w:p>
    <w:p w:rsidR="00F21FF8" w:rsidRPr="00DE66FC" w:rsidRDefault="00F21FF8" w:rsidP="00F21FF8">
      <w:pPr>
        <w:pStyle w:val="G"/>
        <w:rPr>
          <w:rFonts w:ascii="Times New Roman" w:hAnsi="Times New Roman"/>
          <w:sz w:val="28"/>
          <w:szCs w:val="28"/>
        </w:rPr>
      </w:pPr>
      <w:r w:rsidRPr="00DE66FC">
        <w:rPr>
          <w:rFonts w:ascii="Times New Roman" w:hAnsi="Times New Roman"/>
          <w:sz w:val="28"/>
          <w:szCs w:val="28"/>
        </w:rPr>
        <w:t>спортивными и физкультурно-оздоровительными учреждениями</w:t>
      </w:r>
    </w:p>
    <w:p w:rsidR="00F21FF8" w:rsidRPr="00DE66FC" w:rsidRDefault="00F21FF8" w:rsidP="00F46380">
      <w:pPr>
        <w:pStyle w:val="G"/>
        <w:numPr>
          <w:ilvl w:val="1"/>
          <w:numId w:val="29"/>
        </w:numPr>
        <w:rPr>
          <w:rFonts w:ascii="Times New Roman" w:hAnsi="Times New Roman"/>
          <w:sz w:val="28"/>
          <w:szCs w:val="28"/>
        </w:rPr>
      </w:pPr>
      <w:r w:rsidRPr="00DE66FC">
        <w:rPr>
          <w:rFonts w:ascii="Times New Roman" w:hAnsi="Times New Roman"/>
          <w:sz w:val="28"/>
          <w:szCs w:val="28"/>
        </w:rPr>
        <w:t>в зоне многоэтажной жилой застройке – 500 м;</w:t>
      </w:r>
    </w:p>
    <w:p w:rsidR="00F21FF8" w:rsidRPr="00DE66FC" w:rsidRDefault="00F21FF8" w:rsidP="00F46380">
      <w:pPr>
        <w:pStyle w:val="G"/>
        <w:numPr>
          <w:ilvl w:val="1"/>
          <w:numId w:val="29"/>
        </w:numPr>
        <w:rPr>
          <w:rFonts w:ascii="Times New Roman" w:hAnsi="Times New Roman"/>
          <w:sz w:val="28"/>
          <w:szCs w:val="28"/>
        </w:rPr>
      </w:pPr>
      <w:r w:rsidRPr="00DE66FC">
        <w:rPr>
          <w:rFonts w:ascii="Times New Roman" w:hAnsi="Times New Roman"/>
          <w:sz w:val="28"/>
          <w:szCs w:val="28"/>
        </w:rPr>
        <w:t>в зоне одно-, двухэтажной жилой застройке – 800 м.</w:t>
      </w:r>
    </w:p>
    <w:p w:rsidR="00F21FF8" w:rsidRPr="00DE66FC" w:rsidRDefault="00F21FF8" w:rsidP="00F21FF8">
      <w:pPr>
        <w:pStyle w:val="G"/>
        <w:rPr>
          <w:rFonts w:ascii="Times New Roman" w:hAnsi="Times New Roman"/>
          <w:sz w:val="28"/>
          <w:szCs w:val="28"/>
        </w:rPr>
      </w:pPr>
      <w:r w:rsidRPr="00DE66FC">
        <w:rPr>
          <w:rFonts w:ascii="Times New Roman" w:hAnsi="Times New Roman"/>
          <w:sz w:val="28"/>
          <w:szCs w:val="28"/>
        </w:rPr>
        <w:t>спортивными центрами и физкультурно-оздоровительными учреждениями жилых районов – 1500 м.</w:t>
      </w:r>
    </w:p>
    <w:p w:rsidR="00EB7AA5" w:rsidRPr="00DE66FC" w:rsidRDefault="00EB7AA5"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рекреации</w:t>
      </w:r>
    </w:p>
    <w:p w:rsidR="003F263B" w:rsidRPr="00DE66FC" w:rsidRDefault="003F263B" w:rsidP="00B3514C">
      <w:pPr>
        <w:pStyle w:val="G0"/>
        <w:rPr>
          <w:rFonts w:ascii="Times New Roman" w:hAnsi="Times New Roman"/>
          <w:sz w:val="28"/>
          <w:szCs w:val="28"/>
        </w:rPr>
      </w:pPr>
      <w:r w:rsidRPr="00DE66FC">
        <w:rPr>
          <w:rFonts w:ascii="Times New Roman" w:hAnsi="Times New Roman"/>
          <w:sz w:val="28"/>
          <w:szCs w:val="28"/>
        </w:rPr>
        <w:t>Рекреационные зоны предназначены для организации отдыха населения в зеленом окружении и создания благоприятной среды в пределах застройки населенных мест.</w:t>
      </w:r>
    </w:p>
    <w:p w:rsidR="003F263B" w:rsidRPr="00DE66FC" w:rsidRDefault="003F263B" w:rsidP="00E005E4">
      <w:pPr>
        <w:pStyle w:val="G0"/>
        <w:rPr>
          <w:rFonts w:ascii="Times New Roman" w:hAnsi="Times New Roman"/>
          <w:sz w:val="28"/>
          <w:szCs w:val="28"/>
        </w:rPr>
      </w:pPr>
      <w:r w:rsidRPr="00DE66FC">
        <w:rPr>
          <w:rFonts w:ascii="Times New Roman" w:hAnsi="Times New Roman"/>
          <w:sz w:val="28"/>
          <w:szCs w:val="28"/>
        </w:rPr>
        <w:t>Система рекреаций и озеленения должна строиться как единая взаимоувязанная система зеленых устройств, формирующая экологический каркас населенного пункта в увязке с системой экологического каркаса региона, который включает рекреационные комплексы Республики Коми в целом и охраняемые или используемые в особом режиме территории.</w:t>
      </w:r>
    </w:p>
    <w:p w:rsidR="00B3514C" w:rsidRPr="00DE66FC" w:rsidRDefault="003F263B" w:rsidP="00E005E4">
      <w:pPr>
        <w:pStyle w:val="G0"/>
        <w:rPr>
          <w:rFonts w:ascii="Times New Roman" w:hAnsi="Times New Roman"/>
          <w:sz w:val="28"/>
          <w:szCs w:val="28"/>
        </w:rPr>
      </w:pPr>
      <w:r w:rsidRPr="00DE66FC">
        <w:rPr>
          <w:rFonts w:ascii="Times New Roman" w:hAnsi="Times New Roman"/>
          <w:sz w:val="28"/>
          <w:szCs w:val="28"/>
        </w:rPr>
        <w:t xml:space="preserve">При формировании системы рекреаций и озеленения следует учитывать характер лесорастительной </w:t>
      </w:r>
      <w:proofErr w:type="spellStart"/>
      <w:r w:rsidRPr="00DE66FC">
        <w:rPr>
          <w:rFonts w:ascii="Times New Roman" w:hAnsi="Times New Roman"/>
          <w:sz w:val="28"/>
          <w:szCs w:val="28"/>
        </w:rPr>
        <w:t>зоны</w:t>
      </w:r>
      <w:proofErr w:type="gramStart"/>
      <w:r w:rsidRPr="00DE66FC">
        <w:rPr>
          <w:rFonts w:ascii="Times New Roman" w:hAnsi="Times New Roman"/>
          <w:sz w:val="28"/>
          <w:szCs w:val="28"/>
        </w:rPr>
        <w:t>,в</w:t>
      </w:r>
      <w:proofErr w:type="spellEnd"/>
      <w:proofErr w:type="gramEnd"/>
      <w:r w:rsidRPr="00DE66FC">
        <w:rPr>
          <w:rFonts w:ascii="Times New Roman" w:hAnsi="Times New Roman"/>
          <w:sz w:val="28"/>
          <w:szCs w:val="28"/>
        </w:rPr>
        <w:t xml:space="preserve"> которой находится городской округ - район </w:t>
      </w:r>
      <w:proofErr w:type="spellStart"/>
      <w:r w:rsidRPr="00DE66FC">
        <w:rPr>
          <w:rFonts w:ascii="Times New Roman" w:hAnsi="Times New Roman"/>
          <w:sz w:val="28"/>
          <w:szCs w:val="28"/>
        </w:rPr>
        <w:t>притундровых</w:t>
      </w:r>
      <w:proofErr w:type="spellEnd"/>
      <w:r w:rsidRPr="00DE66FC">
        <w:rPr>
          <w:rFonts w:ascii="Times New Roman" w:hAnsi="Times New Roman"/>
          <w:sz w:val="28"/>
          <w:szCs w:val="28"/>
        </w:rPr>
        <w:t xml:space="preserve"> лесов и </w:t>
      </w:r>
      <w:proofErr w:type="spellStart"/>
      <w:r w:rsidRPr="00DE66FC">
        <w:rPr>
          <w:rFonts w:ascii="Times New Roman" w:hAnsi="Times New Roman"/>
          <w:sz w:val="28"/>
          <w:szCs w:val="28"/>
        </w:rPr>
        <w:t>редкостойной</w:t>
      </w:r>
      <w:proofErr w:type="spellEnd"/>
      <w:r w:rsidRPr="00DE66FC">
        <w:rPr>
          <w:rFonts w:ascii="Times New Roman" w:hAnsi="Times New Roman"/>
          <w:sz w:val="28"/>
          <w:szCs w:val="28"/>
        </w:rPr>
        <w:t xml:space="preserve"> тайги и агроклиматическое районирование </w:t>
      </w:r>
      <w:r w:rsidR="00B3514C" w:rsidRPr="00DE66FC">
        <w:rPr>
          <w:rFonts w:ascii="Times New Roman" w:hAnsi="Times New Roman"/>
          <w:sz w:val="28"/>
          <w:szCs w:val="28"/>
        </w:rPr>
        <w:t>(</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_Ref432772903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8</w:t>
      </w:r>
      <w:r w:rsidR="00DE66FC" w:rsidRPr="00DE66FC">
        <w:rPr>
          <w:rFonts w:ascii="Times New Roman" w:hAnsi="Times New Roman"/>
          <w:sz w:val="28"/>
          <w:szCs w:val="28"/>
        </w:rPr>
        <w:fldChar w:fldCharType="end"/>
      </w:r>
      <w:r w:rsidR="00B3514C" w:rsidRPr="00DE66FC">
        <w:rPr>
          <w:rFonts w:ascii="Times New Roman" w:hAnsi="Times New Roman"/>
          <w:sz w:val="28"/>
          <w:szCs w:val="28"/>
        </w:rPr>
        <w:t>).</w:t>
      </w:r>
    </w:p>
    <w:p w:rsidR="00B3514C" w:rsidRPr="00DE66FC" w:rsidRDefault="00B3514C" w:rsidP="00B3514C">
      <w:pPr>
        <w:pStyle w:val="af2"/>
        <w:rPr>
          <w:rFonts w:ascii="Times New Roman" w:hAnsi="Times New Roman"/>
          <w:sz w:val="28"/>
          <w:szCs w:val="28"/>
        </w:rPr>
      </w:pPr>
      <w:bookmarkStart w:id="9" w:name="_Ref432772903"/>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8</w:t>
      </w:r>
      <w:r w:rsidR="00EE2F5E" w:rsidRPr="00DE66FC">
        <w:rPr>
          <w:rFonts w:ascii="Times New Roman" w:hAnsi="Times New Roman"/>
          <w:noProof/>
          <w:sz w:val="28"/>
          <w:szCs w:val="28"/>
        </w:rPr>
        <w:fldChar w:fldCharType="end"/>
      </w:r>
      <w:bookmarkEnd w:id="9"/>
      <w:r w:rsidR="0072332A" w:rsidRPr="00DE66FC">
        <w:rPr>
          <w:rFonts w:ascii="Times New Roman" w:hAnsi="Times New Roman"/>
          <w:sz w:val="28"/>
          <w:szCs w:val="28"/>
        </w:rPr>
        <w:t xml:space="preserve"> Характеристики агроклиматических районов и подрайонов</w:t>
      </w:r>
    </w:p>
    <w:tbl>
      <w:tblPr>
        <w:tblStyle w:val="aff4"/>
        <w:tblW w:w="5000" w:type="pct"/>
        <w:tblLook w:val="0000" w:firstRow="0" w:lastRow="0" w:firstColumn="0" w:lastColumn="0" w:noHBand="0" w:noVBand="0"/>
      </w:tblPr>
      <w:tblGrid>
        <w:gridCol w:w="1091"/>
        <w:gridCol w:w="1513"/>
        <w:gridCol w:w="2125"/>
        <w:gridCol w:w="2220"/>
        <w:gridCol w:w="2905"/>
      </w:tblGrid>
      <w:tr w:rsidR="003F263B" w:rsidRPr="00DE66FC" w:rsidTr="00B3514C">
        <w:tc>
          <w:tcPr>
            <w:tcW w:w="1201" w:type="pct"/>
            <w:gridSpan w:val="2"/>
          </w:tcPr>
          <w:p w:rsidR="003F263B" w:rsidRPr="00DE66FC" w:rsidRDefault="003F263B" w:rsidP="00B3514C">
            <w:pPr>
              <w:pStyle w:val="G5"/>
              <w:rPr>
                <w:rFonts w:ascii="Times New Roman" w:hAnsi="Times New Roman" w:cs="Times New Roman"/>
                <w:sz w:val="28"/>
                <w:szCs w:val="28"/>
              </w:rPr>
            </w:pPr>
            <w:r w:rsidRPr="00DE66FC">
              <w:rPr>
                <w:rFonts w:ascii="Times New Roman" w:hAnsi="Times New Roman" w:cs="Times New Roman"/>
                <w:sz w:val="28"/>
                <w:szCs w:val="28"/>
              </w:rPr>
              <w:t>Агроклиматические</w:t>
            </w:r>
          </w:p>
        </w:tc>
        <w:tc>
          <w:tcPr>
            <w:tcW w:w="1092" w:type="pct"/>
            <w:vMerge w:val="restart"/>
          </w:tcPr>
          <w:p w:rsidR="003F263B" w:rsidRPr="00DE66FC" w:rsidRDefault="003F263B" w:rsidP="00B3514C">
            <w:pPr>
              <w:pStyle w:val="G5"/>
              <w:rPr>
                <w:rFonts w:ascii="Times New Roman" w:hAnsi="Times New Roman" w:cs="Times New Roman"/>
                <w:sz w:val="28"/>
                <w:szCs w:val="28"/>
              </w:rPr>
            </w:pPr>
            <w:r w:rsidRPr="00DE66FC">
              <w:rPr>
                <w:rFonts w:ascii="Times New Roman" w:hAnsi="Times New Roman" w:cs="Times New Roman"/>
                <w:sz w:val="28"/>
                <w:szCs w:val="28"/>
              </w:rPr>
              <w:t xml:space="preserve">Характеристика </w:t>
            </w:r>
            <w:proofErr w:type="spellStart"/>
            <w:r w:rsidRPr="00DE66FC">
              <w:rPr>
                <w:rFonts w:ascii="Times New Roman" w:hAnsi="Times New Roman" w:cs="Times New Roman"/>
                <w:sz w:val="28"/>
                <w:szCs w:val="28"/>
              </w:rPr>
              <w:t>климатарайонов</w:t>
            </w:r>
            <w:proofErr w:type="spellEnd"/>
          </w:p>
        </w:tc>
        <w:tc>
          <w:tcPr>
            <w:tcW w:w="1136" w:type="pct"/>
            <w:vMerge w:val="restart"/>
          </w:tcPr>
          <w:p w:rsidR="003F263B" w:rsidRPr="00DE66FC" w:rsidRDefault="003F263B" w:rsidP="0072332A">
            <w:pPr>
              <w:pStyle w:val="G5"/>
              <w:ind w:left="-72" w:right="-134"/>
              <w:rPr>
                <w:rFonts w:ascii="Times New Roman" w:hAnsi="Times New Roman" w:cs="Times New Roman"/>
                <w:sz w:val="28"/>
                <w:szCs w:val="28"/>
              </w:rPr>
            </w:pPr>
            <w:proofErr w:type="spellStart"/>
            <w:r w:rsidRPr="00DE66FC">
              <w:rPr>
                <w:rFonts w:ascii="Times New Roman" w:hAnsi="Times New Roman" w:cs="Times New Roman"/>
                <w:sz w:val="28"/>
                <w:szCs w:val="28"/>
              </w:rPr>
              <w:t>Тепло-обеспеченность,°C</w:t>
            </w:r>
            <w:proofErr w:type="spellEnd"/>
          </w:p>
        </w:tc>
        <w:tc>
          <w:tcPr>
            <w:tcW w:w="1570" w:type="pct"/>
            <w:vMerge w:val="restart"/>
          </w:tcPr>
          <w:p w:rsidR="003F263B" w:rsidRPr="00DE66FC" w:rsidRDefault="003F263B" w:rsidP="00B3514C">
            <w:pPr>
              <w:pStyle w:val="G5"/>
              <w:ind w:left="-82"/>
              <w:rPr>
                <w:rFonts w:ascii="Times New Roman" w:hAnsi="Times New Roman" w:cs="Times New Roman"/>
                <w:sz w:val="28"/>
                <w:szCs w:val="28"/>
              </w:rPr>
            </w:pPr>
            <w:proofErr w:type="spellStart"/>
            <w:r w:rsidRPr="00DE66FC">
              <w:rPr>
                <w:rFonts w:ascii="Times New Roman" w:hAnsi="Times New Roman" w:cs="Times New Roman"/>
                <w:sz w:val="28"/>
                <w:szCs w:val="28"/>
              </w:rPr>
              <w:t>Среднийиз</w:t>
            </w:r>
            <w:proofErr w:type="spellEnd"/>
            <w:r w:rsidRPr="00DE66FC">
              <w:rPr>
                <w:rFonts w:ascii="Times New Roman" w:hAnsi="Times New Roman" w:cs="Times New Roman"/>
                <w:sz w:val="28"/>
                <w:szCs w:val="28"/>
              </w:rPr>
              <w:t xml:space="preserve"> абсолютных </w:t>
            </w:r>
            <w:proofErr w:type="spellStart"/>
            <w:r w:rsidRPr="00DE66FC">
              <w:rPr>
                <w:rFonts w:ascii="Times New Roman" w:hAnsi="Times New Roman" w:cs="Times New Roman"/>
                <w:sz w:val="28"/>
                <w:szCs w:val="28"/>
              </w:rPr>
              <w:t>минимумовтемператур</w:t>
            </w:r>
            <w:proofErr w:type="spellEnd"/>
            <w:r w:rsidRPr="00DE66FC">
              <w:rPr>
                <w:rFonts w:ascii="Times New Roman" w:hAnsi="Times New Roman" w:cs="Times New Roman"/>
                <w:sz w:val="28"/>
                <w:szCs w:val="28"/>
              </w:rPr>
              <w:t>, °C</w:t>
            </w:r>
          </w:p>
        </w:tc>
      </w:tr>
      <w:tr w:rsidR="003F263B" w:rsidRPr="00DE66FC" w:rsidTr="00B3514C">
        <w:tc>
          <w:tcPr>
            <w:tcW w:w="557" w:type="pct"/>
          </w:tcPr>
          <w:p w:rsidR="003F263B" w:rsidRPr="00DE66FC" w:rsidRDefault="003F263B" w:rsidP="00B3514C">
            <w:pPr>
              <w:pStyle w:val="G5"/>
              <w:rPr>
                <w:rFonts w:ascii="Times New Roman" w:hAnsi="Times New Roman" w:cs="Times New Roman"/>
                <w:sz w:val="28"/>
                <w:szCs w:val="28"/>
              </w:rPr>
            </w:pPr>
            <w:r w:rsidRPr="00DE66FC">
              <w:rPr>
                <w:rFonts w:ascii="Times New Roman" w:hAnsi="Times New Roman" w:cs="Times New Roman"/>
                <w:sz w:val="28"/>
                <w:szCs w:val="28"/>
              </w:rPr>
              <w:t>районы</w:t>
            </w:r>
          </w:p>
        </w:tc>
        <w:tc>
          <w:tcPr>
            <w:tcW w:w="645" w:type="pct"/>
          </w:tcPr>
          <w:p w:rsidR="003F263B" w:rsidRPr="00DE66FC" w:rsidRDefault="003F263B" w:rsidP="00B3514C">
            <w:pPr>
              <w:pStyle w:val="G5"/>
              <w:rPr>
                <w:rFonts w:ascii="Times New Roman" w:hAnsi="Times New Roman" w:cs="Times New Roman"/>
                <w:sz w:val="28"/>
                <w:szCs w:val="28"/>
              </w:rPr>
            </w:pPr>
            <w:r w:rsidRPr="00DE66FC">
              <w:rPr>
                <w:rFonts w:ascii="Times New Roman" w:hAnsi="Times New Roman" w:cs="Times New Roman"/>
                <w:sz w:val="28"/>
                <w:szCs w:val="28"/>
              </w:rPr>
              <w:t>подрайоны</w:t>
            </w:r>
          </w:p>
        </w:tc>
        <w:tc>
          <w:tcPr>
            <w:tcW w:w="1092" w:type="pct"/>
            <w:vMerge/>
          </w:tcPr>
          <w:p w:rsidR="003F263B" w:rsidRPr="00DE66FC" w:rsidRDefault="003F263B" w:rsidP="00B3514C">
            <w:pPr>
              <w:pStyle w:val="G5"/>
              <w:rPr>
                <w:rFonts w:ascii="Times New Roman" w:hAnsi="Times New Roman" w:cs="Times New Roman"/>
                <w:sz w:val="28"/>
                <w:szCs w:val="28"/>
              </w:rPr>
            </w:pPr>
          </w:p>
        </w:tc>
        <w:tc>
          <w:tcPr>
            <w:tcW w:w="1136" w:type="pct"/>
            <w:vMerge/>
          </w:tcPr>
          <w:p w:rsidR="003F263B" w:rsidRPr="00DE66FC" w:rsidRDefault="003F263B" w:rsidP="00B3514C">
            <w:pPr>
              <w:pStyle w:val="G5"/>
              <w:rPr>
                <w:rFonts w:ascii="Times New Roman" w:hAnsi="Times New Roman" w:cs="Times New Roman"/>
                <w:sz w:val="28"/>
                <w:szCs w:val="28"/>
              </w:rPr>
            </w:pPr>
          </w:p>
        </w:tc>
        <w:tc>
          <w:tcPr>
            <w:tcW w:w="1570" w:type="pct"/>
            <w:vMerge/>
          </w:tcPr>
          <w:p w:rsidR="003F263B" w:rsidRPr="00DE66FC" w:rsidRDefault="003F263B" w:rsidP="00B3514C">
            <w:pPr>
              <w:pStyle w:val="G5"/>
              <w:rPr>
                <w:rFonts w:ascii="Times New Roman" w:hAnsi="Times New Roman" w:cs="Times New Roman"/>
                <w:sz w:val="28"/>
                <w:szCs w:val="28"/>
              </w:rPr>
            </w:pPr>
          </w:p>
        </w:tc>
      </w:tr>
      <w:tr w:rsidR="00B3514C" w:rsidRPr="00DE66FC" w:rsidTr="00B3514C">
        <w:tc>
          <w:tcPr>
            <w:tcW w:w="557" w:type="pct"/>
            <w:vMerge w:val="restart"/>
          </w:tcPr>
          <w:p w:rsidR="00B3514C" w:rsidRPr="00DE66FC" w:rsidRDefault="00B3514C" w:rsidP="00B3514C">
            <w:pPr>
              <w:pStyle w:val="G5"/>
              <w:rPr>
                <w:rFonts w:ascii="Times New Roman" w:hAnsi="Times New Roman" w:cs="Times New Roman"/>
                <w:sz w:val="28"/>
                <w:szCs w:val="28"/>
              </w:rPr>
            </w:pPr>
            <w:r w:rsidRPr="00DE66FC">
              <w:rPr>
                <w:rFonts w:ascii="Times New Roman" w:hAnsi="Times New Roman" w:cs="Times New Roman"/>
                <w:sz w:val="28"/>
                <w:szCs w:val="28"/>
              </w:rPr>
              <w:t xml:space="preserve">II </w:t>
            </w:r>
          </w:p>
        </w:tc>
        <w:tc>
          <w:tcPr>
            <w:tcW w:w="645" w:type="pct"/>
          </w:tcPr>
          <w:p w:rsidR="00B3514C" w:rsidRPr="00DE66FC" w:rsidRDefault="00B3514C" w:rsidP="00B3514C">
            <w:pPr>
              <w:pStyle w:val="G5"/>
              <w:rPr>
                <w:rFonts w:ascii="Times New Roman" w:hAnsi="Times New Roman" w:cs="Times New Roman"/>
                <w:sz w:val="28"/>
                <w:szCs w:val="28"/>
              </w:rPr>
            </w:pPr>
            <w:r w:rsidRPr="00DE66FC">
              <w:rPr>
                <w:rFonts w:ascii="Times New Roman" w:hAnsi="Times New Roman" w:cs="Times New Roman"/>
                <w:sz w:val="28"/>
                <w:szCs w:val="28"/>
              </w:rPr>
              <w:t xml:space="preserve">а </w:t>
            </w:r>
          </w:p>
        </w:tc>
        <w:tc>
          <w:tcPr>
            <w:tcW w:w="1092" w:type="pct"/>
            <w:vMerge w:val="restart"/>
          </w:tcPr>
          <w:p w:rsidR="00B3514C" w:rsidRPr="00DE66FC" w:rsidRDefault="00B3514C" w:rsidP="00B3514C">
            <w:pPr>
              <w:pStyle w:val="G5"/>
              <w:rPr>
                <w:rFonts w:ascii="Times New Roman" w:hAnsi="Times New Roman" w:cs="Times New Roman"/>
                <w:sz w:val="28"/>
                <w:szCs w:val="28"/>
              </w:rPr>
            </w:pPr>
            <w:r w:rsidRPr="00DE66FC">
              <w:rPr>
                <w:rFonts w:ascii="Times New Roman" w:hAnsi="Times New Roman" w:cs="Times New Roman"/>
                <w:sz w:val="28"/>
                <w:szCs w:val="28"/>
              </w:rPr>
              <w:t xml:space="preserve">холодный </w:t>
            </w:r>
          </w:p>
        </w:tc>
        <w:tc>
          <w:tcPr>
            <w:tcW w:w="1136" w:type="pct"/>
            <w:vMerge w:val="restart"/>
          </w:tcPr>
          <w:p w:rsidR="00B3514C" w:rsidRPr="00DE66FC" w:rsidRDefault="00B3514C" w:rsidP="00B3514C">
            <w:pPr>
              <w:pStyle w:val="G5"/>
              <w:rPr>
                <w:rFonts w:ascii="Times New Roman" w:hAnsi="Times New Roman" w:cs="Times New Roman"/>
                <w:sz w:val="28"/>
                <w:szCs w:val="28"/>
              </w:rPr>
            </w:pPr>
            <w:r w:rsidRPr="00DE66FC">
              <w:rPr>
                <w:rFonts w:ascii="Times New Roman" w:hAnsi="Times New Roman" w:cs="Times New Roman"/>
                <w:sz w:val="28"/>
                <w:szCs w:val="28"/>
              </w:rPr>
              <w:t xml:space="preserve">800 - 1000 </w:t>
            </w:r>
          </w:p>
        </w:tc>
        <w:tc>
          <w:tcPr>
            <w:tcW w:w="1570" w:type="pct"/>
          </w:tcPr>
          <w:p w:rsidR="00B3514C" w:rsidRPr="00DE66FC" w:rsidRDefault="00B3514C" w:rsidP="00B3514C">
            <w:pPr>
              <w:pStyle w:val="G5"/>
              <w:rPr>
                <w:rFonts w:ascii="Times New Roman" w:hAnsi="Times New Roman" w:cs="Times New Roman"/>
                <w:sz w:val="28"/>
                <w:szCs w:val="28"/>
              </w:rPr>
            </w:pPr>
            <w:r w:rsidRPr="00DE66FC">
              <w:rPr>
                <w:rFonts w:ascii="Times New Roman" w:hAnsi="Times New Roman" w:cs="Times New Roman"/>
                <w:sz w:val="28"/>
                <w:szCs w:val="28"/>
              </w:rPr>
              <w:t xml:space="preserve">40 - 44 </w:t>
            </w:r>
          </w:p>
        </w:tc>
      </w:tr>
      <w:tr w:rsidR="00B3514C" w:rsidRPr="00DE66FC" w:rsidTr="00B3514C">
        <w:tc>
          <w:tcPr>
            <w:tcW w:w="557" w:type="pct"/>
            <w:vMerge/>
          </w:tcPr>
          <w:p w:rsidR="00B3514C" w:rsidRPr="00DE66FC" w:rsidRDefault="00B3514C" w:rsidP="00B3514C">
            <w:pPr>
              <w:pStyle w:val="G5"/>
              <w:rPr>
                <w:rFonts w:ascii="Times New Roman" w:hAnsi="Times New Roman" w:cs="Times New Roman"/>
                <w:sz w:val="28"/>
                <w:szCs w:val="28"/>
              </w:rPr>
            </w:pPr>
          </w:p>
        </w:tc>
        <w:tc>
          <w:tcPr>
            <w:tcW w:w="645" w:type="pct"/>
          </w:tcPr>
          <w:p w:rsidR="00B3514C" w:rsidRPr="00DE66FC" w:rsidRDefault="00B3514C" w:rsidP="00B3514C">
            <w:pPr>
              <w:pStyle w:val="G5"/>
              <w:rPr>
                <w:rFonts w:ascii="Times New Roman" w:hAnsi="Times New Roman" w:cs="Times New Roman"/>
                <w:sz w:val="28"/>
                <w:szCs w:val="28"/>
              </w:rPr>
            </w:pPr>
            <w:r w:rsidRPr="00DE66FC">
              <w:rPr>
                <w:rFonts w:ascii="Times New Roman" w:hAnsi="Times New Roman" w:cs="Times New Roman"/>
                <w:sz w:val="28"/>
                <w:szCs w:val="28"/>
              </w:rPr>
              <w:t>б</w:t>
            </w:r>
          </w:p>
        </w:tc>
        <w:tc>
          <w:tcPr>
            <w:tcW w:w="1092" w:type="pct"/>
            <w:vMerge/>
          </w:tcPr>
          <w:p w:rsidR="00B3514C" w:rsidRPr="00DE66FC" w:rsidRDefault="00B3514C" w:rsidP="00B3514C">
            <w:pPr>
              <w:pStyle w:val="G5"/>
              <w:rPr>
                <w:rFonts w:ascii="Times New Roman" w:hAnsi="Times New Roman" w:cs="Times New Roman"/>
                <w:sz w:val="28"/>
                <w:szCs w:val="28"/>
              </w:rPr>
            </w:pPr>
          </w:p>
        </w:tc>
        <w:tc>
          <w:tcPr>
            <w:tcW w:w="1136" w:type="pct"/>
            <w:vMerge/>
          </w:tcPr>
          <w:p w:rsidR="00B3514C" w:rsidRPr="00DE66FC" w:rsidRDefault="00B3514C" w:rsidP="00B3514C">
            <w:pPr>
              <w:pStyle w:val="G5"/>
              <w:rPr>
                <w:rFonts w:ascii="Times New Roman" w:hAnsi="Times New Roman" w:cs="Times New Roman"/>
                <w:sz w:val="28"/>
                <w:szCs w:val="28"/>
              </w:rPr>
            </w:pPr>
          </w:p>
        </w:tc>
        <w:tc>
          <w:tcPr>
            <w:tcW w:w="1570" w:type="pct"/>
          </w:tcPr>
          <w:p w:rsidR="00B3514C" w:rsidRPr="00DE66FC" w:rsidRDefault="00B3514C" w:rsidP="00B3514C">
            <w:pPr>
              <w:pStyle w:val="G5"/>
              <w:rPr>
                <w:rFonts w:ascii="Times New Roman" w:hAnsi="Times New Roman" w:cs="Times New Roman"/>
                <w:sz w:val="28"/>
                <w:szCs w:val="28"/>
              </w:rPr>
            </w:pPr>
            <w:r w:rsidRPr="00DE66FC">
              <w:rPr>
                <w:rFonts w:ascii="Times New Roman" w:hAnsi="Times New Roman" w:cs="Times New Roman"/>
                <w:sz w:val="28"/>
                <w:szCs w:val="28"/>
              </w:rPr>
              <w:t xml:space="preserve"> 44 - 48 </w:t>
            </w:r>
          </w:p>
        </w:tc>
      </w:tr>
    </w:tbl>
    <w:p w:rsidR="003F263B" w:rsidRPr="00DE66FC" w:rsidRDefault="003F263B" w:rsidP="0072332A">
      <w:pPr>
        <w:pStyle w:val="G0"/>
        <w:rPr>
          <w:rFonts w:ascii="Times New Roman" w:hAnsi="Times New Roman"/>
          <w:sz w:val="28"/>
          <w:szCs w:val="28"/>
        </w:rPr>
      </w:pPr>
      <w:r w:rsidRPr="00DE66FC">
        <w:rPr>
          <w:rFonts w:ascii="Times New Roman" w:hAnsi="Times New Roman"/>
          <w:sz w:val="28"/>
          <w:szCs w:val="28"/>
        </w:rPr>
        <w:lastRenderedPageBreak/>
        <w:t xml:space="preserve">Озелененные территории общего пользования </w:t>
      </w:r>
      <w:proofErr w:type="spellStart"/>
      <w:r w:rsidRPr="00DE66FC">
        <w:rPr>
          <w:rFonts w:ascii="Times New Roman" w:hAnsi="Times New Roman"/>
          <w:sz w:val="28"/>
          <w:szCs w:val="28"/>
        </w:rPr>
        <w:t>населенныхпунктов</w:t>
      </w:r>
      <w:proofErr w:type="spellEnd"/>
      <w:r w:rsidRPr="00DE66FC">
        <w:rPr>
          <w:rFonts w:ascii="Times New Roman" w:hAnsi="Times New Roman"/>
          <w:sz w:val="28"/>
          <w:szCs w:val="28"/>
        </w:rPr>
        <w:t xml:space="preserve"> включают объекты озеленения, представляющие собой озелененные территории свободного посещения: городские леса и лесопарки, рощи, лесополосы, городские и районные парки, сады, скверы, бульвары.</w:t>
      </w:r>
    </w:p>
    <w:p w:rsidR="0072332A" w:rsidRPr="00DE66FC" w:rsidRDefault="0072332A" w:rsidP="0072332A">
      <w:pPr>
        <w:pStyle w:val="G0"/>
        <w:rPr>
          <w:rFonts w:ascii="Times New Roman" w:hAnsi="Times New Roman"/>
          <w:sz w:val="28"/>
          <w:szCs w:val="28"/>
        </w:rPr>
      </w:pPr>
      <w:r w:rsidRPr="00DE66FC">
        <w:rPr>
          <w:rFonts w:ascii="Times New Roman" w:hAnsi="Times New Roman"/>
          <w:sz w:val="28"/>
          <w:szCs w:val="28"/>
        </w:rPr>
        <w:t xml:space="preserve">Суммарная площадь </w:t>
      </w:r>
      <w:proofErr w:type="spellStart"/>
      <w:r w:rsidRPr="00DE66FC">
        <w:rPr>
          <w:rFonts w:ascii="Times New Roman" w:hAnsi="Times New Roman"/>
          <w:sz w:val="28"/>
          <w:szCs w:val="28"/>
        </w:rPr>
        <w:t>озеленных</w:t>
      </w:r>
      <w:proofErr w:type="spellEnd"/>
      <w:r w:rsidRPr="00DE66FC">
        <w:rPr>
          <w:rFonts w:ascii="Times New Roman" w:hAnsi="Times New Roman"/>
          <w:sz w:val="28"/>
          <w:szCs w:val="28"/>
        </w:rPr>
        <w:t xml:space="preserve"> насаждений общего пользования для населенных пунктов городского округа следует принимать не менее 2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/чел.</w:t>
      </w:r>
    </w:p>
    <w:p w:rsidR="003F263B" w:rsidRPr="00DE66FC" w:rsidRDefault="003F263B" w:rsidP="0072332A">
      <w:pPr>
        <w:pStyle w:val="G0"/>
        <w:rPr>
          <w:rFonts w:ascii="Times New Roman" w:hAnsi="Times New Roman"/>
          <w:sz w:val="28"/>
          <w:szCs w:val="28"/>
        </w:rPr>
      </w:pPr>
      <w:r w:rsidRPr="00DE66FC">
        <w:rPr>
          <w:rFonts w:ascii="Times New Roman" w:hAnsi="Times New Roman"/>
          <w:sz w:val="28"/>
          <w:szCs w:val="28"/>
        </w:rPr>
        <w:t xml:space="preserve">Минимальную площадь объектов озеленения (парков, садов, скверов, бульваров), размещаемых в жилой зоне городских и сельских населенных мест, следует принимать не </w:t>
      </w:r>
      <w:proofErr w:type="gramStart"/>
      <w:r w:rsidRPr="00DE66FC">
        <w:rPr>
          <w:rFonts w:ascii="Times New Roman" w:hAnsi="Times New Roman"/>
          <w:sz w:val="28"/>
          <w:szCs w:val="28"/>
        </w:rPr>
        <w:t>ниже указанного</w:t>
      </w:r>
      <w:proofErr w:type="gramEnd"/>
      <w:r w:rsidRPr="00DE66FC">
        <w:rPr>
          <w:rFonts w:ascii="Times New Roman" w:hAnsi="Times New Roman"/>
          <w:sz w:val="28"/>
          <w:szCs w:val="28"/>
        </w:rPr>
        <w:t xml:space="preserve"> в </w:t>
      </w:r>
      <w:r w:rsidR="0072332A" w:rsidRPr="00DE66FC">
        <w:rPr>
          <w:rFonts w:ascii="Times New Roman" w:hAnsi="Times New Roman"/>
          <w:sz w:val="28"/>
          <w:szCs w:val="28"/>
        </w:rPr>
        <w:t>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_Ref432773595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9</w:t>
      </w:r>
      <w:r w:rsidR="00DE66FC" w:rsidRPr="00DE66FC">
        <w:rPr>
          <w:rFonts w:ascii="Times New Roman" w:hAnsi="Times New Roman"/>
          <w:sz w:val="28"/>
          <w:szCs w:val="28"/>
        </w:rPr>
        <w:fldChar w:fldCharType="end"/>
      </w:r>
      <w:r w:rsidR="0072332A" w:rsidRPr="00DE66FC">
        <w:rPr>
          <w:rFonts w:ascii="Times New Roman" w:hAnsi="Times New Roman"/>
          <w:sz w:val="28"/>
          <w:szCs w:val="28"/>
        </w:rPr>
        <w:t>).</w:t>
      </w:r>
    </w:p>
    <w:p w:rsidR="003F263B" w:rsidRPr="00DE66FC" w:rsidRDefault="0072332A" w:rsidP="0072332A">
      <w:pPr>
        <w:pStyle w:val="af2"/>
        <w:rPr>
          <w:rFonts w:ascii="Times New Roman" w:hAnsi="Times New Roman"/>
          <w:sz w:val="28"/>
          <w:szCs w:val="28"/>
        </w:rPr>
      </w:pPr>
      <w:bookmarkStart w:id="10" w:name="Par894"/>
      <w:bookmarkStart w:id="11" w:name="_Ref432773595"/>
      <w:bookmarkEnd w:id="10"/>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9</w:t>
      </w:r>
      <w:r w:rsidR="00EE2F5E" w:rsidRPr="00DE66FC">
        <w:rPr>
          <w:rFonts w:ascii="Times New Roman" w:hAnsi="Times New Roman"/>
          <w:noProof/>
          <w:sz w:val="28"/>
          <w:szCs w:val="28"/>
        </w:rPr>
        <w:fldChar w:fldCharType="end"/>
      </w:r>
      <w:bookmarkEnd w:id="11"/>
      <w:r w:rsidRPr="00DE66FC">
        <w:rPr>
          <w:rFonts w:ascii="Times New Roman" w:hAnsi="Times New Roman"/>
          <w:sz w:val="28"/>
          <w:szCs w:val="28"/>
        </w:rPr>
        <w:t xml:space="preserve"> Минимальная площадь объектов озеленения</w:t>
      </w:r>
    </w:p>
    <w:tbl>
      <w:tblPr>
        <w:tblStyle w:val="aff4"/>
        <w:tblW w:w="5000" w:type="pct"/>
        <w:tblLook w:val="0000" w:firstRow="0" w:lastRow="0" w:firstColumn="0" w:lastColumn="0" w:noHBand="0" w:noVBand="0"/>
      </w:tblPr>
      <w:tblGrid>
        <w:gridCol w:w="5000"/>
        <w:gridCol w:w="4854"/>
      </w:tblGrid>
      <w:tr w:rsidR="003F263B" w:rsidRPr="00DE66FC" w:rsidTr="00CE0C4B">
        <w:trPr>
          <w:tblHeader/>
        </w:trPr>
        <w:tc>
          <w:tcPr>
            <w:tcW w:w="2537" w:type="pct"/>
          </w:tcPr>
          <w:p w:rsidR="003F263B" w:rsidRPr="00DE66FC" w:rsidRDefault="003F263B" w:rsidP="0072332A">
            <w:pPr>
              <w:pStyle w:val="G5"/>
              <w:rPr>
                <w:rFonts w:ascii="Times New Roman" w:hAnsi="Times New Roman" w:cs="Times New Roman"/>
                <w:sz w:val="28"/>
                <w:szCs w:val="28"/>
              </w:rPr>
            </w:pPr>
            <w:r w:rsidRPr="00DE66FC">
              <w:rPr>
                <w:rFonts w:ascii="Times New Roman" w:hAnsi="Times New Roman" w:cs="Times New Roman"/>
                <w:sz w:val="28"/>
                <w:szCs w:val="28"/>
              </w:rPr>
              <w:t>Типы объектов озеленения</w:t>
            </w:r>
          </w:p>
        </w:tc>
        <w:tc>
          <w:tcPr>
            <w:tcW w:w="2463" w:type="pct"/>
          </w:tcPr>
          <w:p w:rsidR="003F263B" w:rsidRPr="00DE66FC" w:rsidRDefault="003F263B" w:rsidP="0072332A">
            <w:pPr>
              <w:pStyle w:val="G5"/>
              <w:rPr>
                <w:rFonts w:ascii="Times New Roman" w:hAnsi="Times New Roman" w:cs="Times New Roman"/>
                <w:sz w:val="28"/>
                <w:szCs w:val="28"/>
              </w:rPr>
            </w:pPr>
            <w:r w:rsidRPr="00DE66FC">
              <w:rPr>
                <w:rFonts w:ascii="Times New Roman" w:hAnsi="Times New Roman" w:cs="Times New Roman"/>
                <w:sz w:val="28"/>
                <w:szCs w:val="28"/>
              </w:rPr>
              <w:t xml:space="preserve">Минимальная площадь объектов озеленения, </w:t>
            </w:r>
            <w:proofErr w:type="gramStart"/>
            <w:r w:rsidRPr="00DE66FC">
              <w:rPr>
                <w:rFonts w:ascii="Times New Roman" w:hAnsi="Times New Roman" w:cs="Times New Roman"/>
                <w:sz w:val="28"/>
                <w:szCs w:val="28"/>
              </w:rPr>
              <w:t>га</w:t>
            </w:r>
            <w:proofErr w:type="gramEnd"/>
          </w:p>
        </w:tc>
      </w:tr>
      <w:tr w:rsidR="003F263B" w:rsidRPr="00DE66FC" w:rsidTr="0072332A">
        <w:tc>
          <w:tcPr>
            <w:tcW w:w="2537" w:type="pct"/>
          </w:tcPr>
          <w:p w:rsidR="003F263B" w:rsidRPr="00DE66FC" w:rsidRDefault="003F263B" w:rsidP="0072332A">
            <w:pPr>
              <w:pStyle w:val="G5"/>
              <w:jc w:val="left"/>
              <w:rPr>
                <w:rFonts w:ascii="Times New Roman" w:hAnsi="Times New Roman" w:cs="Times New Roman"/>
                <w:sz w:val="28"/>
                <w:szCs w:val="28"/>
              </w:rPr>
            </w:pPr>
            <w:r w:rsidRPr="00DE66FC">
              <w:rPr>
                <w:rFonts w:ascii="Times New Roman" w:hAnsi="Times New Roman" w:cs="Times New Roman"/>
                <w:sz w:val="28"/>
                <w:szCs w:val="28"/>
              </w:rPr>
              <w:t>Общегородские сады и парки</w:t>
            </w:r>
          </w:p>
        </w:tc>
        <w:tc>
          <w:tcPr>
            <w:tcW w:w="2463" w:type="pct"/>
          </w:tcPr>
          <w:p w:rsidR="003F263B" w:rsidRPr="00DE66FC" w:rsidRDefault="003F263B" w:rsidP="0072332A">
            <w:pPr>
              <w:pStyle w:val="G5"/>
              <w:rPr>
                <w:rFonts w:ascii="Times New Roman" w:hAnsi="Times New Roman" w:cs="Times New Roman"/>
                <w:sz w:val="28"/>
                <w:szCs w:val="28"/>
              </w:rPr>
            </w:pPr>
            <w:r w:rsidRPr="00DE66FC">
              <w:rPr>
                <w:rFonts w:ascii="Times New Roman" w:hAnsi="Times New Roman" w:cs="Times New Roman"/>
                <w:sz w:val="28"/>
                <w:szCs w:val="28"/>
              </w:rPr>
              <w:t>2,0</w:t>
            </w:r>
          </w:p>
        </w:tc>
      </w:tr>
      <w:tr w:rsidR="003F263B" w:rsidRPr="00DE66FC" w:rsidTr="0072332A">
        <w:tc>
          <w:tcPr>
            <w:tcW w:w="2537" w:type="pct"/>
          </w:tcPr>
          <w:p w:rsidR="003F263B" w:rsidRPr="00DE66FC" w:rsidRDefault="003F263B" w:rsidP="0072332A">
            <w:pPr>
              <w:pStyle w:val="G5"/>
              <w:jc w:val="left"/>
              <w:rPr>
                <w:rFonts w:ascii="Times New Roman" w:hAnsi="Times New Roman" w:cs="Times New Roman"/>
                <w:sz w:val="28"/>
                <w:szCs w:val="28"/>
              </w:rPr>
            </w:pPr>
            <w:r w:rsidRPr="00DE66FC">
              <w:rPr>
                <w:rFonts w:ascii="Times New Roman" w:hAnsi="Times New Roman" w:cs="Times New Roman"/>
                <w:sz w:val="28"/>
                <w:szCs w:val="28"/>
              </w:rPr>
              <w:t>Сады и парки жилых районов</w:t>
            </w:r>
          </w:p>
        </w:tc>
        <w:tc>
          <w:tcPr>
            <w:tcW w:w="2463" w:type="pct"/>
          </w:tcPr>
          <w:p w:rsidR="003F263B" w:rsidRPr="00DE66FC" w:rsidRDefault="003F263B" w:rsidP="0072332A">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3F263B" w:rsidRPr="00DE66FC" w:rsidTr="0072332A">
        <w:tc>
          <w:tcPr>
            <w:tcW w:w="2537" w:type="pct"/>
          </w:tcPr>
          <w:p w:rsidR="003F263B" w:rsidRPr="00DE66FC" w:rsidRDefault="003F263B" w:rsidP="0072332A">
            <w:pPr>
              <w:pStyle w:val="G5"/>
              <w:jc w:val="left"/>
              <w:rPr>
                <w:rFonts w:ascii="Times New Roman" w:hAnsi="Times New Roman" w:cs="Times New Roman"/>
                <w:sz w:val="28"/>
                <w:szCs w:val="28"/>
              </w:rPr>
            </w:pPr>
            <w:r w:rsidRPr="00DE66FC">
              <w:rPr>
                <w:rFonts w:ascii="Times New Roman" w:hAnsi="Times New Roman" w:cs="Times New Roman"/>
                <w:sz w:val="28"/>
                <w:szCs w:val="28"/>
              </w:rPr>
              <w:t>Скверы</w:t>
            </w:r>
          </w:p>
        </w:tc>
        <w:tc>
          <w:tcPr>
            <w:tcW w:w="2463" w:type="pct"/>
          </w:tcPr>
          <w:p w:rsidR="003F263B" w:rsidRPr="00DE66FC" w:rsidRDefault="003F263B" w:rsidP="0072332A">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3F263B" w:rsidRPr="00DE66FC" w:rsidTr="0072332A">
        <w:tc>
          <w:tcPr>
            <w:tcW w:w="2537" w:type="pct"/>
          </w:tcPr>
          <w:p w:rsidR="003F263B" w:rsidRPr="00DE66FC" w:rsidRDefault="003F263B" w:rsidP="0072332A">
            <w:pPr>
              <w:pStyle w:val="G5"/>
              <w:jc w:val="left"/>
              <w:rPr>
                <w:rFonts w:ascii="Times New Roman" w:hAnsi="Times New Roman" w:cs="Times New Roman"/>
                <w:sz w:val="28"/>
                <w:szCs w:val="28"/>
              </w:rPr>
            </w:pPr>
            <w:r w:rsidRPr="00DE66FC">
              <w:rPr>
                <w:rFonts w:ascii="Times New Roman" w:hAnsi="Times New Roman" w:cs="Times New Roman"/>
                <w:sz w:val="28"/>
                <w:szCs w:val="28"/>
              </w:rPr>
              <w:t>Поселковые парки</w:t>
            </w:r>
          </w:p>
        </w:tc>
        <w:tc>
          <w:tcPr>
            <w:tcW w:w="2463" w:type="pct"/>
          </w:tcPr>
          <w:p w:rsidR="003F263B" w:rsidRPr="00DE66FC" w:rsidRDefault="003F263B" w:rsidP="0072332A">
            <w:pPr>
              <w:pStyle w:val="G5"/>
              <w:rPr>
                <w:rFonts w:ascii="Times New Roman" w:hAnsi="Times New Roman" w:cs="Times New Roman"/>
                <w:sz w:val="28"/>
                <w:szCs w:val="28"/>
              </w:rPr>
            </w:pPr>
            <w:r w:rsidRPr="00DE66FC">
              <w:rPr>
                <w:rFonts w:ascii="Times New Roman" w:hAnsi="Times New Roman" w:cs="Times New Roman"/>
                <w:sz w:val="28"/>
                <w:szCs w:val="28"/>
              </w:rPr>
              <w:t>1,0</w:t>
            </w:r>
          </w:p>
        </w:tc>
      </w:tr>
    </w:tbl>
    <w:p w:rsidR="003F263B" w:rsidRPr="00DE66FC" w:rsidRDefault="003F263B" w:rsidP="0072332A">
      <w:pPr>
        <w:pStyle w:val="G0"/>
        <w:rPr>
          <w:rFonts w:ascii="Times New Roman" w:hAnsi="Times New Roman"/>
          <w:sz w:val="28"/>
          <w:szCs w:val="28"/>
        </w:rPr>
      </w:pPr>
      <w:r w:rsidRPr="00DE66FC">
        <w:rPr>
          <w:rFonts w:ascii="Times New Roman" w:hAnsi="Times New Roman"/>
          <w:sz w:val="28"/>
          <w:szCs w:val="28"/>
        </w:rPr>
        <w:t>В структуре озелененных территорий общего пользования предпочтительны крупные парки и лесопарки (шириной 0,5 км и более).</w:t>
      </w:r>
    </w:p>
    <w:p w:rsidR="003F263B" w:rsidRPr="00DE66FC" w:rsidRDefault="003F263B" w:rsidP="0072332A">
      <w:pPr>
        <w:pStyle w:val="G0"/>
        <w:rPr>
          <w:rFonts w:ascii="Times New Roman" w:hAnsi="Times New Roman"/>
          <w:sz w:val="28"/>
          <w:szCs w:val="28"/>
        </w:rPr>
      </w:pPr>
      <w:r w:rsidRPr="00DE66FC">
        <w:rPr>
          <w:rFonts w:ascii="Times New Roman" w:hAnsi="Times New Roman"/>
          <w:sz w:val="28"/>
          <w:szCs w:val="28"/>
        </w:rPr>
        <w:t xml:space="preserve">При проектировании парков и садов следует максимально сохранять участки с существующими насаждениями и водоемами. Формирование посадок рационально планировать с применением крупномерного посадочного материала, учитывая его </w:t>
      </w:r>
      <w:proofErr w:type="spellStart"/>
      <w:r w:rsidRPr="00DE66FC">
        <w:rPr>
          <w:rFonts w:ascii="Times New Roman" w:hAnsi="Times New Roman"/>
          <w:sz w:val="28"/>
          <w:szCs w:val="28"/>
        </w:rPr>
        <w:t>средообразующие</w:t>
      </w:r>
      <w:proofErr w:type="spellEnd"/>
      <w:r w:rsidRPr="00DE66FC">
        <w:rPr>
          <w:rFonts w:ascii="Times New Roman" w:hAnsi="Times New Roman"/>
          <w:sz w:val="28"/>
          <w:szCs w:val="28"/>
        </w:rPr>
        <w:t xml:space="preserve"> и </w:t>
      </w:r>
      <w:proofErr w:type="spellStart"/>
      <w:r w:rsidRPr="00DE66FC">
        <w:rPr>
          <w:rFonts w:ascii="Times New Roman" w:hAnsi="Times New Roman"/>
          <w:sz w:val="28"/>
          <w:szCs w:val="28"/>
        </w:rPr>
        <w:t>средозащитные</w:t>
      </w:r>
      <w:proofErr w:type="spellEnd"/>
      <w:r w:rsidRPr="00DE66FC">
        <w:rPr>
          <w:rFonts w:ascii="Times New Roman" w:hAnsi="Times New Roman"/>
          <w:sz w:val="28"/>
          <w:szCs w:val="28"/>
        </w:rPr>
        <w:t xml:space="preserve"> свойства. В агроклиматическом районе II рационально использовать посадочный материал из леса.</w:t>
      </w:r>
    </w:p>
    <w:p w:rsidR="003F263B" w:rsidRPr="00DE66FC" w:rsidRDefault="003F263B" w:rsidP="0072332A">
      <w:pPr>
        <w:pStyle w:val="G0"/>
        <w:rPr>
          <w:rFonts w:ascii="Times New Roman" w:hAnsi="Times New Roman"/>
          <w:sz w:val="28"/>
          <w:szCs w:val="28"/>
        </w:rPr>
      </w:pPr>
      <w:r w:rsidRPr="00DE66FC">
        <w:rPr>
          <w:rFonts w:ascii="Times New Roman" w:hAnsi="Times New Roman"/>
          <w:sz w:val="28"/>
          <w:szCs w:val="28"/>
        </w:rPr>
        <w:t>При строительстве парков на пойменных территориях необходимо соблюдать требования СНиП 2.06.15</w:t>
      </w:r>
      <w:r w:rsidR="0072332A" w:rsidRPr="00DE66FC">
        <w:rPr>
          <w:rFonts w:ascii="Times New Roman" w:hAnsi="Times New Roman"/>
          <w:sz w:val="28"/>
          <w:szCs w:val="28"/>
        </w:rPr>
        <w:t xml:space="preserve"> "Инженерная защита территории от затопления и подтопления"</w:t>
      </w:r>
      <w:r w:rsidRPr="00DE66FC">
        <w:rPr>
          <w:rFonts w:ascii="Times New Roman" w:hAnsi="Times New Roman"/>
          <w:sz w:val="28"/>
          <w:szCs w:val="28"/>
        </w:rPr>
        <w:t>.</w:t>
      </w:r>
    </w:p>
    <w:p w:rsidR="0072332A" w:rsidRPr="00DE66FC" w:rsidRDefault="0072332A" w:rsidP="0072332A">
      <w:pPr>
        <w:pStyle w:val="G0"/>
        <w:rPr>
          <w:rFonts w:ascii="Times New Roman" w:hAnsi="Times New Roman"/>
          <w:sz w:val="28"/>
          <w:szCs w:val="28"/>
        </w:rPr>
      </w:pPr>
      <w:r w:rsidRPr="00DE66FC">
        <w:rPr>
          <w:rFonts w:ascii="Times New Roman" w:hAnsi="Times New Roman"/>
          <w:sz w:val="28"/>
          <w:szCs w:val="28"/>
        </w:rPr>
        <w:t>Время транспортной доступности городских парко</w:t>
      </w:r>
      <w:r w:rsidR="00D04BFA" w:rsidRPr="00DE66FC">
        <w:rPr>
          <w:rFonts w:ascii="Times New Roman" w:hAnsi="Times New Roman"/>
          <w:sz w:val="28"/>
          <w:szCs w:val="28"/>
        </w:rPr>
        <w:t>в должно быть не более 20 минут, а парков планировочных районов – не более 15 минут.</w:t>
      </w:r>
    </w:p>
    <w:p w:rsidR="0072332A" w:rsidRPr="00DE66FC" w:rsidRDefault="0072332A" w:rsidP="0072332A">
      <w:pPr>
        <w:pStyle w:val="G0"/>
        <w:rPr>
          <w:rFonts w:ascii="Times New Roman" w:hAnsi="Times New Roman"/>
          <w:sz w:val="28"/>
          <w:szCs w:val="28"/>
        </w:rPr>
      </w:pPr>
      <w:r w:rsidRPr="00DE66FC">
        <w:rPr>
          <w:rFonts w:ascii="Times New Roman" w:hAnsi="Times New Roman"/>
          <w:sz w:val="28"/>
          <w:szCs w:val="28"/>
        </w:rPr>
        <w:t xml:space="preserve">Расчетная численность единовременных посетителей </w:t>
      </w:r>
      <w:r w:rsidR="00D04BFA" w:rsidRPr="00DE66FC">
        <w:rPr>
          <w:rFonts w:ascii="Times New Roman" w:hAnsi="Times New Roman"/>
          <w:sz w:val="28"/>
          <w:szCs w:val="28"/>
        </w:rPr>
        <w:t xml:space="preserve">территории парков, лесопарков, лесов, зеленых зон следует принимать не более, </w:t>
      </w:r>
      <w:proofErr w:type="gramStart"/>
      <w:r w:rsidR="00D04BFA" w:rsidRPr="00DE66FC">
        <w:rPr>
          <w:rFonts w:ascii="Times New Roman" w:hAnsi="Times New Roman"/>
          <w:sz w:val="28"/>
          <w:szCs w:val="28"/>
        </w:rPr>
        <w:t>для</w:t>
      </w:r>
      <w:proofErr w:type="gramEnd"/>
      <w:r w:rsidR="00D04BFA" w:rsidRPr="00DE66FC">
        <w:rPr>
          <w:rFonts w:ascii="Times New Roman" w:hAnsi="Times New Roman"/>
          <w:sz w:val="28"/>
          <w:szCs w:val="28"/>
        </w:rPr>
        <w:t>:</w:t>
      </w:r>
    </w:p>
    <w:p w:rsidR="00D04BFA" w:rsidRPr="00DE66FC" w:rsidRDefault="00D04BFA" w:rsidP="00197018">
      <w:pPr>
        <w:pStyle w:val="G"/>
        <w:rPr>
          <w:rFonts w:ascii="Times New Roman" w:hAnsi="Times New Roman"/>
          <w:sz w:val="28"/>
          <w:szCs w:val="28"/>
        </w:rPr>
      </w:pPr>
      <w:r w:rsidRPr="00DE66FC">
        <w:rPr>
          <w:rFonts w:ascii="Times New Roman" w:hAnsi="Times New Roman"/>
          <w:sz w:val="28"/>
          <w:szCs w:val="28"/>
        </w:rPr>
        <w:t>городских парков – 100 чел./</w:t>
      </w:r>
      <w:proofErr w:type="gramStart"/>
      <w:r w:rsidRPr="00DE66FC">
        <w:rPr>
          <w:rFonts w:ascii="Times New Roman" w:hAnsi="Times New Roman"/>
          <w:sz w:val="28"/>
          <w:szCs w:val="28"/>
        </w:rPr>
        <w:t>га</w:t>
      </w:r>
      <w:proofErr w:type="gramEnd"/>
      <w:r w:rsidRPr="00DE66FC">
        <w:rPr>
          <w:rFonts w:ascii="Times New Roman" w:hAnsi="Times New Roman"/>
          <w:sz w:val="28"/>
          <w:szCs w:val="28"/>
        </w:rPr>
        <w:t>;</w:t>
      </w:r>
    </w:p>
    <w:p w:rsidR="00D04BFA" w:rsidRPr="00DE66FC" w:rsidRDefault="00D04BFA" w:rsidP="00197018">
      <w:pPr>
        <w:pStyle w:val="G"/>
        <w:rPr>
          <w:rFonts w:ascii="Times New Roman" w:hAnsi="Times New Roman"/>
          <w:sz w:val="28"/>
          <w:szCs w:val="28"/>
        </w:rPr>
      </w:pPr>
      <w:r w:rsidRPr="00DE66FC">
        <w:rPr>
          <w:rFonts w:ascii="Times New Roman" w:hAnsi="Times New Roman"/>
          <w:sz w:val="28"/>
          <w:szCs w:val="28"/>
        </w:rPr>
        <w:t>парков зон отдыха – 70 чел./</w:t>
      </w:r>
      <w:proofErr w:type="gramStart"/>
      <w:r w:rsidRPr="00DE66FC">
        <w:rPr>
          <w:rFonts w:ascii="Times New Roman" w:hAnsi="Times New Roman"/>
          <w:sz w:val="28"/>
          <w:szCs w:val="28"/>
        </w:rPr>
        <w:t>га</w:t>
      </w:r>
      <w:proofErr w:type="gramEnd"/>
      <w:r w:rsidRPr="00DE66FC">
        <w:rPr>
          <w:rFonts w:ascii="Times New Roman" w:hAnsi="Times New Roman"/>
          <w:sz w:val="28"/>
          <w:szCs w:val="28"/>
        </w:rPr>
        <w:t>;</w:t>
      </w:r>
    </w:p>
    <w:p w:rsidR="00D04BFA" w:rsidRPr="00DE66FC" w:rsidRDefault="00D04BFA" w:rsidP="00197018">
      <w:pPr>
        <w:pStyle w:val="G"/>
        <w:rPr>
          <w:rFonts w:ascii="Times New Roman" w:hAnsi="Times New Roman"/>
          <w:sz w:val="28"/>
          <w:szCs w:val="28"/>
        </w:rPr>
      </w:pPr>
      <w:r w:rsidRPr="00DE66FC">
        <w:rPr>
          <w:rFonts w:ascii="Times New Roman" w:hAnsi="Times New Roman"/>
          <w:sz w:val="28"/>
          <w:szCs w:val="28"/>
        </w:rPr>
        <w:t>парков курортов – 50 чел./</w:t>
      </w:r>
      <w:proofErr w:type="gramStart"/>
      <w:r w:rsidRPr="00DE66FC">
        <w:rPr>
          <w:rFonts w:ascii="Times New Roman" w:hAnsi="Times New Roman"/>
          <w:sz w:val="28"/>
          <w:szCs w:val="28"/>
        </w:rPr>
        <w:t>га</w:t>
      </w:r>
      <w:proofErr w:type="gramEnd"/>
    </w:p>
    <w:p w:rsidR="00D04BFA" w:rsidRPr="00DE66FC" w:rsidRDefault="00D04BFA" w:rsidP="00197018">
      <w:pPr>
        <w:pStyle w:val="G"/>
        <w:rPr>
          <w:rFonts w:ascii="Times New Roman" w:hAnsi="Times New Roman"/>
          <w:sz w:val="28"/>
          <w:szCs w:val="28"/>
        </w:rPr>
      </w:pPr>
      <w:r w:rsidRPr="00DE66FC">
        <w:rPr>
          <w:rFonts w:ascii="Times New Roman" w:hAnsi="Times New Roman"/>
          <w:sz w:val="28"/>
          <w:szCs w:val="28"/>
        </w:rPr>
        <w:t>лесопарков (</w:t>
      </w:r>
      <w:proofErr w:type="spellStart"/>
      <w:r w:rsidRPr="00DE66FC">
        <w:rPr>
          <w:rFonts w:ascii="Times New Roman" w:hAnsi="Times New Roman"/>
          <w:sz w:val="28"/>
          <w:szCs w:val="28"/>
        </w:rPr>
        <w:t>лугопарков</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гидропарков</w:t>
      </w:r>
      <w:proofErr w:type="spellEnd"/>
      <w:r w:rsidRPr="00DE66FC">
        <w:rPr>
          <w:rFonts w:ascii="Times New Roman" w:hAnsi="Times New Roman"/>
          <w:sz w:val="28"/>
          <w:szCs w:val="28"/>
        </w:rPr>
        <w:t>) – 10 чел./</w:t>
      </w:r>
      <w:proofErr w:type="gramStart"/>
      <w:r w:rsidRPr="00DE66FC">
        <w:rPr>
          <w:rFonts w:ascii="Times New Roman" w:hAnsi="Times New Roman"/>
          <w:sz w:val="28"/>
          <w:szCs w:val="28"/>
        </w:rPr>
        <w:t>га</w:t>
      </w:r>
      <w:proofErr w:type="gramEnd"/>
      <w:r w:rsidRPr="00DE66FC">
        <w:rPr>
          <w:rFonts w:ascii="Times New Roman" w:hAnsi="Times New Roman"/>
          <w:sz w:val="28"/>
          <w:szCs w:val="28"/>
        </w:rPr>
        <w:t>;</w:t>
      </w:r>
    </w:p>
    <w:p w:rsidR="00D04BFA" w:rsidRPr="00DE66FC" w:rsidRDefault="00D04BFA" w:rsidP="00197018">
      <w:pPr>
        <w:pStyle w:val="G"/>
        <w:rPr>
          <w:rFonts w:ascii="Times New Roman" w:hAnsi="Times New Roman"/>
          <w:sz w:val="28"/>
          <w:szCs w:val="28"/>
        </w:rPr>
      </w:pPr>
      <w:r w:rsidRPr="00DE66FC">
        <w:rPr>
          <w:rFonts w:ascii="Times New Roman" w:hAnsi="Times New Roman"/>
          <w:sz w:val="28"/>
          <w:szCs w:val="28"/>
        </w:rPr>
        <w:t>лесов – 1-3 чел./</w:t>
      </w:r>
      <w:proofErr w:type="gramStart"/>
      <w:r w:rsidRPr="00DE66FC">
        <w:rPr>
          <w:rFonts w:ascii="Times New Roman" w:hAnsi="Times New Roman"/>
          <w:sz w:val="28"/>
          <w:szCs w:val="28"/>
        </w:rPr>
        <w:t>га</w:t>
      </w:r>
      <w:proofErr w:type="gramEnd"/>
      <w:r w:rsidRPr="00DE66FC">
        <w:rPr>
          <w:rFonts w:ascii="Times New Roman" w:hAnsi="Times New Roman"/>
          <w:sz w:val="28"/>
          <w:szCs w:val="28"/>
        </w:rPr>
        <w:t>.</w:t>
      </w:r>
    </w:p>
    <w:p w:rsidR="0072332A" w:rsidRPr="00DE66FC" w:rsidRDefault="00D04BFA" w:rsidP="0072332A">
      <w:pPr>
        <w:pStyle w:val="G0"/>
        <w:rPr>
          <w:rFonts w:ascii="Times New Roman" w:hAnsi="Times New Roman"/>
          <w:sz w:val="28"/>
          <w:szCs w:val="28"/>
        </w:rPr>
      </w:pPr>
      <w:r w:rsidRPr="00DE66FC">
        <w:rPr>
          <w:rFonts w:ascii="Times New Roman" w:hAnsi="Times New Roman"/>
          <w:sz w:val="28"/>
          <w:szCs w:val="28"/>
        </w:rPr>
        <w:t>При численности единовременных посетителей 10-15 чел./га необходимо предусматривать дорожно-</w:t>
      </w:r>
      <w:proofErr w:type="spellStart"/>
      <w:r w:rsidRPr="00DE66FC">
        <w:rPr>
          <w:rFonts w:ascii="Times New Roman" w:hAnsi="Times New Roman"/>
          <w:sz w:val="28"/>
          <w:szCs w:val="28"/>
        </w:rPr>
        <w:t>тропиночную</w:t>
      </w:r>
      <w:proofErr w:type="spellEnd"/>
      <w:r w:rsidRPr="00DE66FC">
        <w:rPr>
          <w:rFonts w:ascii="Times New Roman" w:hAnsi="Times New Roman"/>
          <w:sz w:val="28"/>
          <w:szCs w:val="28"/>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DE66FC">
        <w:rPr>
          <w:rFonts w:ascii="Times New Roman" w:hAnsi="Times New Roman"/>
          <w:sz w:val="28"/>
          <w:szCs w:val="28"/>
        </w:rPr>
        <w:t>в</w:t>
      </w:r>
      <w:proofErr w:type="gramEnd"/>
      <w:r w:rsidRPr="00DE66FC">
        <w:rPr>
          <w:rFonts w:ascii="Times New Roman" w:hAnsi="Times New Roman"/>
          <w:sz w:val="28"/>
          <w:szCs w:val="28"/>
        </w:rPr>
        <w:t xml:space="preserve"> парковый.</w:t>
      </w:r>
    </w:p>
    <w:p w:rsidR="00105E5D" w:rsidRPr="00DE66FC" w:rsidRDefault="00105E5D" w:rsidP="00105E5D">
      <w:pPr>
        <w:pStyle w:val="G0"/>
        <w:rPr>
          <w:rFonts w:ascii="Times New Roman" w:hAnsi="Times New Roman"/>
          <w:sz w:val="28"/>
          <w:szCs w:val="28"/>
        </w:rPr>
      </w:pPr>
      <w:r w:rsidRPr="00DE66FC">
        <w:rPr>
          <w:rFonts w:ascii="Times New Roman" w:hAnsi="Times New Roman"/>
          <w:sz w:val="28"/>
          <w:szCs w:val="28"/>
        </w:rPr>
        <w:lastRenderedPageBreak/>
        <w:t xml:space="preserve">Процент </w:t>
      </w:r>
      <w:proofErr w:type="spellStart"/>
      <w:r w:rsidRPr="00DE66FC">
        <w:rPr>
          <w:rFonts w:ascii="Times New Roman" w:hAnsi="Times New Roman"/>
          <w:sz w:val="28"/>
          <w:szCs w:val="28"/>
        </w:rPr>
        <w:t>озелененности</w:t>
      </w:r>
      <w:proofErr w:type="spellEnd"/>
      <w:r w:rsidRPr="00DE66FC">
        <w:rPr>
          <w:rFonts w:ascii="Times New Roman" w:hAnsi="Times New Roman"/>
          <w:sz w:val="28"/>
          <w:szCs w:val="28"/>
        </w:rPr>
        <w:t xml:space="preserve"> территории парков и садов необходимо принимать не менее 80 - 90% от общей площади.</w:t>
      </w:r>
    </w:p>
    <w:p w:rsidR="00D04BFA" w:rsidRPr="00DE66FC" w:rsidRDefault="00D04BFA" w:rsidP="0072332A">
      <w:pPr>
        <w:pStyle w:val="G0"/>
        <w:rPr>
          <w:rFonts w:ascii="Times New Roman" w:hAnsi="Times New Roman"/>
          <w:sz w:val="28"/>
          <w:szCs w:val="28"/>
        </w:rPr>
      </w:pPr>
      <w:r w:rsidRPr="00DE66FC">
        <w:rPr>
          <w:rFonts w:ascii="Times New Roman" w:hAnsi="Times New Roman"/>
          <w:sz w:val="28"/>
          <w:szCs w:val="28"/>
        </w:rPr>
        <w:t xml:space="preserve">Зонирование и территории многофункционального парка следует принимать в соответствии </w:t>
      </w:r>
      <w:proofErr w:type="gramStart"/>
      <w:r w:rsidRPr="00DE66FC">
        <w:rPr>
          <w:rFonts w:ascii="Times New Roman" w:hAnsi="Times New Roman"/>
          <w:sz w:val="28"/>
          <w:szCs w:val="28"/>
        </w:rPr>
        <w:t>с</w:t>
      </w:r>
      <w:proofErr w:type="gramEnd"/>
      <w:r w:rsidRPr="00DE66FC">
        <w:rPr>
          <w:rFonts w:ascii="Times New Roman" w:hAnsi="Times New Roman"/>
          <w:sz w:val="28"/>
          <w:szCs w:val="28"/>
        </w:rPr>
        <w:t xml:space="preserve">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_Ref432774922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10</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9A180D" w:rsidRPr="00DE66FC" w:rsidRDefault="009A180D" w:rsidP="009A180D">
      <w:pPr>
        <w:pStyle w:val="af2"/>
        <w:rPr>
          <w:rFonts w:ascii="Times New Roman" w:hAnsi="Times New Roman"/>
          <w:sz w:val="28"/>
          <w:szCs w:val="28"/>
        </w:rPr>
      </w:pPr>
      <w:bookmarkStart w:id="12" w:name="_Ref432774922"/>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10</w:t>
      </w:r>
      <w:r w:rsidR="00EE2F5E" w:rsidRPr="00DE66FC">
        <w:rPr>
          <w:rFonts w:ascii="Times New Roman" w:hAnsi="Times New Roman"/>
          <w:noProof/>
          <w:sz w:val="28"/>
          <w:szCs w:val="28"/>
        </w:rPr>
        <w:fldChar w:fldCharType="end"/>
      </w:r>
      <w:bookmarkEnd w:id="12"/>
      <w:r w:rsidRPr="00DE66FC">
        <w:rPr>
          <w:rFonts w:ascii="Times New Roman" w:hAnsi="Times New Roman"/>
          <w:sz w:val="28"/>
          <w:szCs w:val="28"/>
        </w:rPr>
        <w:t xml:space="preserve"> Размеры территории парка в зависимости от функциональных зон парка </w:t>
      </w:r>
    </w:p>
    <w:tbl>
      <w:tblPr>
        <w:tblStyle w:val="aff4"/>
        <w:tblW w:w="5000" w:type="pct"/>
        <w:tblLook w:val="0000" w:firstRow="0" w:lastRow="0" w:firstColumn="0" w:lastColumn="0" w:noHBand="0" w:noVBand="0"/>
      </w:tblPr>
      <w:tblGrid>
        <w:gridCol w:w="5950"/>
        <w:gridCol w:w="3904"/>
      </w:tblGrid>
      <w:tr w:rsidR="009A180D" w:rsidRPr="00DE66FC" w:rsidTr="00CE0C4B">
        <w:trPr>
          <w:trHeight w:val="600"/>
          <w:tblHeader/>
        </w:trPr>
        <w:tc>
          <w:tcPr>
            <w:tcW w:w="3019"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Функциональные зоны парка </w:t>
            </w:r>
          </w:p>
        </w:tc>
        <w:tc>
          <w:tcPr>
            <w:tcW w:w="1981"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Территории парка (% от общей площади  парка) </w:t>
            </w:r>
          </w:p>
        </w:tc>
      </w:tr>
      <w:tr w:rsidR="009A180D" w:rsidRPr="00DE66FC" w:rsidTr="00CE0C4B">
        <w:tc>
          <w:tcPr>
            <w:tcW w:w="3019" w:type="pct"/>
          </w:tcPr>
          <w:p w:rsidR="009A180D" w:rsidRPr="00DE66FC" w:rsidRDefault="009A180D" w:rsidP="009A180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Культурно-просветительных мероприятий </w:t>
            </w:r>
          </w:p>
        </w:tc>
        <w:tc>
          <w:tcPr>
            <w:tcW w:w="1981"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3 - 8 </w:t>
            </w:r>
          </w:p>
        </w:tc>
      </w:tr>
      <w:tr w:rsidR="009A180D" w:rsidRPr="00DE66FC" w:rsidTr="00CE0C4B">
        <w:tc>
          <w:tcPr>
            <w:tcW w:w="3019" w:type="pct"/>
          </w:tcPr>
          <w:p w:rsidR="009A180D" w:rsidRPr="00DE66FC" w:rsidRDefault="009A180D" w:rsidP="009A180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Отдыха детей </w:t>
            </w:r>
          </w:p>
        </w:tc>
        <w:tc>
          <w:tcPr>
            <w:tcW w:w="1981"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5 - 10 </w:t>
            </w:r>
          </w:p>
        </w:tc>
      </w:tr>
      <w:tr w:rsidR="009A180D" w:rsidRPr="00DE66FC" w:rsidTr="00CE0C4B">
        <w:tc>
          <w:tcPr>
            <w:tcW w:w="3019" w:type="pct"/>
          </w:tcPr>
          <w:p w:rsidR="009A180D" w:rsidRPr="00DE66FC" w:rsidRDefault="009A180D" w:rsidP="009A180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Массовых мероприятий (зрелища, аттракционы и пр.) </w:t>
            </w:r>
          </w:p>
        </w:tc>
        <w:tc>
          <w:tcPr>
            <w:tcW w:w="1981"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5 - 17 </w:t>
            </w:r>
          </w:p>
        </w:tc>
      </w:tr>
      <w:tr w:rsidR="009A180D" w:rsidRPr="00DE66FC" w:rsidTr="00CE0C4B">
        <w:tc>
          <w:tcPr>
            <w:tcW w:w="3019" w:type="pct"/>
          </w:tcPr>
          <w:p w:rsidR="009A180D" w:rsidRPr="00DE66FC" w:rsidRDefault="009A180D" w:rsidP="009A180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Физкультурно-оздоровительных мероприятий </w:t>
            </w:r>
          </w:p>
        </w:tc>
        <w:tc>
          <w:tcPr>
            <w:tcW w:w="1981"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10 - 20 </w:t>
            </w:r>
          </w:p>
        </w:tc>
      </w:tr>
      <w:tr w:rsidR="009A180D" w:rsidRPr="00DE66FC" w:rsidTr="00CE0C4B">
        <w:tc>
          <w:tcPr>
            <w:tcW w:w="3019" w:type="pct"/>
          </w:tcPr>
          <w:p w:rsidR="009A180D" w:rsidRPr="00DE66FC" w:rsidRDefault="009A180D" w:rsidP="009A180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Прогулочная </w:t>
            </w:r>
          </w:p>
        </w:tc>
        <w:tc>
          <w:tcPr>
            <w:tcW w:w="1981"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75 - 40 </w:t>
            </w:r>
          </w:p>
        </w:tc>
      </w:tr>
      <w:tr w:rsidR="009A180D" w:rsidRPr="00DE66FC" w:rsidTr="00CE0C4B">
        <w:tc>
          <w:tcPr>
            <w:tcW w:w="3019" w:type="pct"/>
          </w:tcPr>
          <w:p w:rsidR="009A180D" w:rsidRPr="00DE66FC" w:rsidRDefault="009A180D" w:rsidP="009A180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Хозяйственная </w:t>
            </w:r>
          </w:p>
        </w:tc>
        <w:tc>
          <w:tcPr>
            <w:tcW w:w="1981" w:type="pct"/>
          </w:tcPr>
          <w:p w:rsidR="009A180D" w:rsidRPr="00DE66FC" w:rsidRDefault="009A180D" w:rsidP="009A180D">
            <w:pPr>
              <w:pStyle w:val="G5"/>
              <w:rPr>
                <w:rFonts w:ascii="Times New Roman" w:hAnsi="Times New Roman" w:cs="Times New Roman"/>
                <w:sz w:val="28"/>
                <w:szCs w:val="28"/>
              </w:rPr>
            </w:pPr>
            <w:r w:rsidRPr="00DE66FC">
              <w:rPr>
                <w:rFonts w:ascii="Times New Roman" w:hAnsi="Times New Roman" w:cs="Times New Roman"/>
                <w:sz w:val="28"/>
                <w:szCs w:val="28"/>
              </w:rPr>
              <w:t xml:space="preserve">2 - 5 </w:t>
            </w:r>
          </w:p>
        </w:tc>
      </w:tr>
    </w:tbl>
    <w:p w:rsidR="003F263B" w:rsidRPr="00DE66FC" w:rsidRDefault="003F263B" w:rsidP="00105E5D">
      <w:pPr>
        <w:pStyle w:val="G0"/>
        <w:rPr>
          <w:rFonts w:ascii="Times New Roman" w:hAnsi="Times New Roman"/>
          <w:sz w:val="28"/>
          <w:szCs w:val="28"/>
        </w:rPr>
      </w:pPr>
      <w:r w:rsidRPr="00DE66FC">
        <w:rPr>
          <w:rFonts w:ascii="Times New Roman" w:hAnsi="Times New Roman"/>
          <w:sz w:val="28"/>
          <w:szCs w:val="28"/>
        </w:rPr>
        <w:t>Бульвары и пешеходные аллеи предусматриваются в направлении массовых потоков пешеходного движения. Ширину бульваров с одной продольной пешеходной аллеей следует принимать не менее:</w:t>
      </w:r>
    </w:p>
    <w:p w:rsidR="003F263B" w:rsidRPr="00DE66FC" w:rsidRDefault="003F263B" w:rsidP="00105E5D">
      <w:pPr>
        <w:pStyle w:val="G"/>
        <w:rPr>
          <w:rFonts w:ascii="Times New Roman" w:hAnsi="Times New Roman"/>
          <w:sz w:val="28"/>
          <w:szCs w:val="28"/>
        </w:rPr>
      </w:pPr>
      <w:r w:rsidRPr="00DE66FC">
        <w:rPr>
          <w:rFonts w:ascii="Times New Roman" w:hAnsi="Times New Roman"/>
          <w:sz w:val="28"/>
          <w:szCs w:val="28"/>
        </w:rPr>
        <w:t>для размещаемых по оси улицы - 18 м;</w:t>
      </w:r>
    </w:p>
    <w:p w:rsidR="003F263B" w:rsidRPr="00DE66FC" w:rsidRDefault="003F263B" w:rsidP="00105E5D">
      <w:pPr>
        <w:pStyle w:val="G"/>
        <w:rPr>
          <w:rFonts w:ascii="Times New Roman" w:hAnsi="Times New Roman"/>
          <w:sz w:val="28"/>
          <w:szCs w:val="28"/>
        </w:rPr>
      </w:pPr>
      <w:r w:rsidRPr="00DE66FC">
        <w:rPr>
          <w:rFonts w:ascii="Times New Roman" w:hAnsi="Times New Roman"/>
          <w:sz w:val="28"/>
          <w:szCs w:val="28"/>
        </w:rPr>
        <w:t>для размещаемых с одной стороны улицы между проезжей частью и застройкой - 10 м.</w:t>
      </w:r>
    </w:p>
    <w:p w:rsidR="003F263B" w:rsidRPr="00DE66FC" w:rsidRDefault="003F263B" w:rsidP="003F263B">
      <w:pPr>
        <w:widowControl w:val="0"/>
        <w:autoSpaceDE w:val="0"/>
        <w:autoSpaceDN w:val="0"/>
        <w:adjustRightInd w:val="0"/>
        <w:ind w:firstLine="540"/>
        <w:jc w:val="both"/>
        <w:rPr>
          <w:sz w:val="28"/>
          <w:szCs w:val="28"/>
        </w:rPr>
      </w:pPr>
      <w:bookmarkStart w:id="13" w:name="Par923"/>
      <w:bookmarkEnd w:id="13"/>
      <w:r w:rsidRPr="00DE66FC">
        <w:rPr>
          <w:sz w:val="28"/>
          <w:szCs w:val="28"/>
        </w:rPr>
        <w:t>Дорожную сеть озелененных территорий общего пользования следует трассировать с минимальными уклонами в соответствии с направлениями основных путей движения пешеходов и с учетом кратчайших расстояний к остановочным пунктам.</w:t>
      </w:r>
    </w:p>
    <w:p w:rsidR="003F263B" w:rsidRPr="00DE66FC" w:rsidRDefault="003F263B" w:rsidP="003F263B">
      <w:pPr>
        <w:widowControl w:val="0"/>
        <w:autoSpaceDE w:val="0"/>
        <w:autoSpaceDN w:val="0"/>
        <w:adjustRightInd w:val="0"/>
        <w:ind w:firstLine="540"/>
        <w:jc w:val="both"/>
        <w:rPr>
          <w:sz w:val="28"/>
          <w:szCs w:val="28"/>
        </w:rPr>
      </w:pPr>
      <w:r w:rsidRPr="00DE66FC">
        <w:rPr>
          <w:sz w:val="28"/>
          <w:szCs w:val="28"/>
        </w:rPr>
        <w:t>Покрытия площадок, дорожно-</w:t>
      </w:r>
      <w:proofErr w:type="spellStart"/>
      <w:r w:rsidRPr="00DE66FC">
        <w:rPr>
          <w:sz w:val="28"/>
          <w:szCs w:val="28"/>
        </w:rPr>
        <w:t>тропиночной</w:t>
      </w:r>
      <w:proofErr w:type="spellEnd"/>
      <w:r w:rsidRPr="00DE66FC">
        <w:rPr>
          <w:sz w:val="28"/>
          <w:szCs w:val="28"/>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F263B" w:rsidRPr="00DE66FC" w:rsidRDefault="003F263B" w:rsidP="00105E5D">
      <w:pPr>
        <w:pStyle w:val="G0"/>
        <w:rPr>
          <w:rFonts w:ascii="Times New Roman" w:hAnsi="Times New Roman"/>
          <w:sz w:val="28"/>
          <w:szCs w:val="28"/>
        </w:rPr>
      </w:pPr>
      <w:r w:rsidRPr="00DE66FC">
        <w:rPr>
          <w:rFonts w:ascii="Times New Roman" w:hAnsi="Times New Roman"/>
          <w:sz w:val="28"/>
          <w:szCs w:val="28"/>
        </w:rPr>
        <w:t xml:space="preserve">Соотношение элементов территории в садах, скверах, на бульварах следует принимать по </w:t>
      </w:r>
      <w:r w:rsidR="00105E5D" w:rsidRPr="00DE66FC">
        <w:rPr>
          <w:rFonts w:ascii="Times New Roman" w:hAnsi="Times New Roman"/>
          <w:sz w:val="28"/>
          <w:szCs w:val="28"/>
        </w:rPr>
        <w:t>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_Ref433971663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11</w:t>
      </w:r>
      <w:r w:rsidR="00DE66FC" w:rsidRPr="00DE66FC">
        <w:rPr>
          <w:rFonts w:ascii="Times New Roman" w:hAnsi="Times New Roman"/>
          <w:sz w:val="28"/>
          <w:szCs w:val="28"/>
        </w:rPr>
        <w:fldChar w:fldCharType="end"/>
      </w:r>
      <w:r w:rsidR="00105E5D" w:rsidRPr="00DE66FC">
        <w:rPr>
          <w:rFonts w:ascii="Times New Roman" w:hAnsi="Times New Roman"/>
          <w:sz w:val="28"/>
          <w:szCs w:val="28"/>
        </w:rPr>
        <w:t>).</w:t>
      </w:r>
    </w:p>
    <w:p w:rsidR="00105E5D" w:rsidRPr="00DE66FC" w:rsidRDefault="00105E5D" w:rsidP="00105E5D">
      <w:pPr>
        <w:pStyle w:val="af2"/>
        <w:rPr>
          <w:rFonts w:ascii="Times New Roman" w:hAnsi="Times New Roman"/>
          <w:sz w:val="28"/>
          <w:szCs w:val="28"/>
        </w:rPr>
      </w:pPr>
      <w:bookmarkStart w:id="14" w:name="_Ref433971663"/>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11</w:t>
      </w:r>
      <w:r w:rsidR="00EE2F5E" w:rsidRPr="00DE66FC">
        <w:rPr>
          <w:rFonts w:ascii="Times New Roman" w:hAnsi="Times New Roman"/>
          <w:noProof/>
          <w:sz w:val="28"/>
          <w:szCs w:val="28"/>
        </w:rPr>
        <w:fldChar w:fldCharType="end"/>
      </w:r>
      <w:bookmarkEnd w:id="14"/>
      <w:r w:rsidRPr="00DE66FC">
        <w:rPr>
          <w:rFonts w:ascii="Times New Roman" w:hAnsi="Times New Roman"/>
          <w:sz w:val="28"/>
          <w:szCs w:val="28"/>
        </w:rPr>
        <w:t xml:space="preserve"> Соотношение элементов территории в садах, скверах, на бульварах</w:t>
      </w:r>
    </w:p>
    <w:tbl>
      <w:tblPr>
        <w:tblStyle w:val="29"/>
        <w:tblW w:w="5000" w:type="pct"/>
        <w:tblLook w:val="04A0" w:firstRow="1" w:lastRow="0" w:firstColumn="1" w:lastColumn="0" w:noHBand="0" w:noVBand="1"/>
      </w:tblPr>
      <w:tblGrid>
        <w:gridCol w:w="2457"/>
        <w:gridCol w:w="2751"/>
        <w:gridCol w:w="2186"/>
        <w:gridCol w:w="2460"/>
      </w:tblGrid>
      <w:tr w:rsidR="00105E5D" w:rsidRPr="00DE66FC" w:rsidTr="00CE0C4B">
        <w:trPr>
          <w:tblHeader/>
        </w:trPr>
        <w:tc>
          <w:tcPr>
            <w:tcW w:w="1247" w:type="pct"/>
            <w:vMerge w:val="restar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Объект нормирования</w:t>
            </w:r>
          </w:p>
        </w:tc>
        <w:tc>
          <w:tcPr>
            <w:tcW w:w="3753" w:type="pct"/>
            <w:gridSpan w:val="3"/>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Элементы территории, % от общей площади</w:t>
            </w:r>
          </w:p>
        </w:tc>
      </w:tr>
      <w:tr w:rsidR="00105E5D" w:rsidRPr="00DE66FC" w:rsidTr="00CE0C4B">
        <w:trPr>
          <w:tblHeader/>
        </w:trPr>
        <w:tc>
          <w:tcPr>
            <w:tcW w:w="1247" w:type="pct"/>
            <w:vMerge/>
          </w:tcPr>
          <w:p w:rsidR="00105E5D" w:rsidRPr="00DE66FC" w:rsidRDefault="00105E5D" w:rsidP="00105E5D">
            <w:pPr>
              <w:pStyle w:val="G5"/>
              <w:jc w:val="left"/>
              <w:rPr>
                <w:rFonts w:ascii="Times New Roman" w:hAnsi="Times New Roman" w:cs="Times New Roman"/>
                <w:sz w:val="28"/>
                <w:szCs w:val="28"/>
              </w:rPr>
            </w:pPr>
          </w:p>
        </w:tc>
        <w:tc>
          <w:tcPr>
            <w:tcW w:w="1396"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Зеленые насаждения и водоемы</w:t>
            </w:r>
          </w:p>
        </w:tc>
        <w:tc>
          <w:tcPr>
            <w:tcW w:w="1109"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Аллеи, дорожки, площадки</w:t>
            </w:r>
          </w:p>
        </w:tc>
        <w:tc>
          <w:tcPr>
            <w:tcW w:w="1248"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Сооружения и застройка</w:t>
            </w:r>
          </w:p>
        </w:tc>
      </w:tr>
      <w:tr w:rsidR="00105E5D" w:rsidRPr="00DE66FC" w:rsidTr="00CE0C4B">
        <w:tc>
          <w:tcPr>
            <w:tcW w:w="1247" w:type="pct"/>
          </w:tcPr>
          <w:p w:rsidR="00105E5D" w:rsidRPr="00DE66FC" w:rsidRDefault="00105E5D" w:rsidP="00105E5D">
            <w:pPr>
              <w:pStyle w:val="G5"/>
              <w:jc w:val="left"/>
              <w:rPr>
                <w:rFonts w:ascii="Times New Roman" w:hAnsi="Times New Roman" w:cs="Times New Roman"/>
                <w:sz w:val="28"/>
                <w:szCs w:val="28"/>
              </w:rPr>
            </w:pPr>
            <w:r w:rsidRPr="00DE66FC">
              <w:rPr>
                <w:rFonts w:ascii="Times New Roman" w:hAnsi="Times New Roman" w:cs="Times New Roman"/>
                <w:sz w:val="28"/>
                <w:szCs w:val="28"/>
              </w:rPr>
              <w:t>Сад</w:t>
            </w:r>
          </w:p>
        </w:tc>
        <w:tc>
          <w:tcPr>
            <w:tcW w:w="1396"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80-90</w:t>
            </w:r>
          </w:p>
        </w:tc>
        <w:tc>
          <w:tcPr>
            <w:tcW w:w="1109"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15-8</w:t>
            </w:r>
          </w:p>
        </w:tc>
        <w:tc>
          <w:tcPr>
            <w:tcW w:w="1248"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5-2</w:t>
            </w:r>
          </w:p>
        </w:tc>
      </w:tr>
      <w:tr w:rsidR="00105E5D" w:rsidRPr="00DE66FC" w:rsidTr="00CE0C4B">
        <w:tc>
          <w:tcPr>
            <w:tcW w:w="1247" w:type="pct"/>
          </w:tcPr>
          <w:p w:rsidR="00105E5D" w:rsidRPr="00DE66FC" w:rsidRDefault="00105E5D" w:rsidP="00105E5D">
            <w:pPr>
              <w:pStyle w:val="G5"/>
              <w:jc w:val="left"/>
              <w:rPr>
                <w:rFonts w:ascii="Times New Roman" w:hAnsi="Times New Roman" w:cs="Times New Roman"/>
                <w:sz w:val="28"/>
                <w:szCs w:val="28"/>
              </w:rPr>
            </w:pPr>
            <w:r w:rsidRPr="00DE66FC">
              <w:rPr>
                <w:rFonts w:ascii="Times New Roman" w:hAnsi="Times New Roman" w:cs="Times New Roman"/>
                <w:sz w:val="28"/>
                <w:szCs w:val="28"/>
              </w:rPr>
              <w:t>Бульвар шириной:</w:t>
            </w:r>
          </w:p>
          <w:p w:rsidR="00105E5D" w:rsidRPr="00DE66FC" w:rsidRDefault="00105E5D" w:rsidP="00105E5D">
            <w:pPr>
              <w:pStyle w:val="G5"/>
              <w:jc w:val="left"/>
              <w:rPr>
                <w:rFonts w:ascii="Times New Roman" w:hAnsi="Times New Roman" w:cs="Times New Roman"/>
                <w:sz w:val="28"/>
                <w:szCs w:val="28"/>
              </w:rPr>
            </w:pPr>
            <w:r w:rsidRPr="00DE66FC">
              <w:rPr>
                <w:rFonts w:ascii="Times New Roman" w:hAnsi="Times New Roman" w:cs="Times New Roman"/>
                <w:sz w:val="28"/>
                <w:szCs w:val="28"/>
              </w:rPr>
              <w:t>10-20 м</w:t>
            </w:r>
          </w:p>
          <w:p w:rsidR="00105E5D" w:rsidRPr="00DE66FC" w:rsidRDefault="00105E5D" w:rsidP="00105E5D">
            <w:pPr>
              <w:pStyle w:val="G5"/>
              <w:jc w:val="left"/>
              <w:rPr>
                <w:rFonts w:ascii="Times New Roman" w:hAnsi="Times New Roman" w:cs="Times New Roman"/>
                <w:sz w:val="28"/>
                <w:szCs w:val="28"/>
              </w:rPr>
            </w:pPr>
            <w:r w:rsidRPr="00DE66FC">
              <w:rPr>
                <w:rFonts w:ascii="Times New Roman" w:hAnsi="Times New Roman" w:cs="Times New Roman"/>
                <w:sz w:val="28"/>
                <w:szCs w:val="28"/>
              </w:rPr>
              <w:t>более 20 м</w:t>
            </w:r>
          </w:p>
        </w:tc>
        <w:tc>
          <w:tcPr>
            <w:tcW w:w="1396" w:type="pct"/>
          </w:tcPr>
          <w:p w:rsidR="00105E5D" w:rsidRPr="00DE66FC" w:rsidRDefault="00105E5D" w:rsidP="00105E5D">
            <w:pPr>
              <w:pStyle w:val="G5"/>
              <w:rPr>
                <w:rFonts w:ascii="Times New Roman" w:hAnsi="Times New Roman" w:cs="Times New Roman"/>
                <w:sz w:val="28"/>
                <w:szCs w:val="28"/>
              </w:rPr>
            </w:pPr>
          </w:p>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70-75</w:t>
            </w:r>
          </w:p>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75-80</w:t>
            </w:r>
          </w:p>
        </w:tc>
        <w:tc>
          <w:tcPr>
            <w:tcW w:w="1109" w:type="pct"/>
          </w:tcPr>
          <w:p w:rsidR="00105E5D" w:rsidRPr="00DE66FC" w:rsidRDefault="00105E5D" w:rsidP="00105E5D">
            <w:pPr>
              <w:pStyle w:val="G5"/>
              <w:rPr>
                <w:rFonts w:ascii="Times New Roman" w:hAnsi="Times New Roman" w:cs="Times New Roman"/>
                <w:sz w:val="28"/>
                <w:szCs w:val="28"/>
              </w:rPr>
            </w:pPr>
          </w:p>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30-25</w:t>
            </w:r>
          </w:p>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23-17</w:t>
            </w:r>
          </w:p>
        </w:tc>
        <w:tc>
          <w:tcPr>
            <w:tcW w:w="1248" w:type="pct"/>
          </w:tcPr>
          <w:p w:rsidR="00105E5D" w:rsidRPr="00DE66FC" w:rsidRDefault="00105E5D" w:rsidP="00105E5D">
            <w:pPr>
              <w:pStyle w:val="G5"/>
              <w:rPr>
                <w:rFonts w:ascii="Times New Roman" w:hAnsi="Times New Roman" w:cs="Times New Roman"/>
                <w:sz w:val="28"/>
                <w:szCs w:val="28"/>
              </w:rPr>
            </w:pPr>
          </w:p>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w:t>
            </w:r>
          </w:p>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не более 3</w:t>
            </w:r>
          </w:p>
        </w:tc>
      </w:tr>
      <w:tr w:rsidR="00105E5D" w:rsidRPr="00DE66FC" w:rsidTr="00CE0C4B">
        <w:tc>
          <w:tcPr>
            <w:tcW w:w="1247" w:type="pct"/>
          </w:tcPr>
          <w:p w:rsidR="00105E5D" w:rsidRPr="00DE66FC" w:rsidRDefault="00105E5D" w:rsidP="00105E5D">
            <w:pPr>
              <w:pStyle w:val="G5"/>
              <w:jc w:val="left"/>
              <w:rPr>
                <w:rFonts w:ascii="Times New Roman" w:hAnsi="Times New Roman" w:cs="Times New Roman"/>
                <w:sz w:val="28"/>
                <w:szCs w:val="28"/>
              </w:rPr>
            </w:pPr>
            <w:r w:rsidRPr="00DE66FC">
              <w:rPr>
                <w:rFonts w:ascii="Times New Roman" w:hAnsi="Times New Roman" w:cs="Times New Roman"/>
                <w:sz w:val="28"/>
                <w:szCs w:val="28"/>
              </w:rPr>
              <w:t>Сквер</w:t>
            </w:r>
          </w:p>
        </w:tc>
        <w:tc>
          <w:tcPr>
            <w:tcW w:w="1396"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60-75</w:t>
            </w:r>
          </w:p>
        </w:tc>
        <w:tc>
          <w:tcPr>
            <w:tcW w:w="1109"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40-25</w:t>
            </w:r>
          </w:p>
        </w:tc>
        <w:tc>
          <w:tcPr>
            <w:tcW w:w="1248" w:type="pct"/>
          </w:tcPr>
          <w:p w:rsidR="00105E5D" w:rsidRPr="00DE66FC" w:rsidRDefault="00105E5D" w:rsidP="00105E5D">
            <w:pPr>
              <w:pStyle w:val="G5"/>
              <w:rPr>
                <w:rFonts w:ascii="Times New Roman" w:hAnsi="Times New Roman" w:cs="Times New Roman"/>
                <w:sz w:val="28"/>
                <w:szCs w:val="28"/>
              </w:rPr>
            </w:pPr>
            <w:r w:rsidRPr="00DE66FC">
              <w:rPr>
                <w:rFonts w:ascii="Times New Roman" w:hAnsi="Times New Roman" w:cs="Times New Roman"/>
                <w:sz w:val="28"/>
                <w:szCs w:val="28"/>
              </w:rPr>
              <w:t>-</w:t>
            </w:r>
          </w:p>
        </w:tc>
      </w:tr>
    </w:tbl>
    <w:p w:rsidR="003F263B" w:rsidRPr="00DE66FC" w:rsidRDefault="003F263B" w:rsidP="003F263B">
      <w:pPr>
        <w:widowControl w:val="0"/>
        <w:autoSpaceDE w:val="0"/>
        <w:autoSpaceDN w:val="0"/>
        <w:adjustRightInd w:val="0"/>
        <w:ind w:firstLine="540"/>
        <w:jc w:val="both"/>
        <w:rPr>
          <w:rStyle w:val="G1"/>
          <w:rFonts w:ascii="Times New Roman" w:hAnsi="Times New Roman"/>
          <w:sz w:val="28"/>
          <w:szCs w:val="28"/>
        </w:rPr>
      </w:pPr>
      <w:r w:rsidRPr="00DE66FC">
        <w:rPr>
          <w:sz w:val="28"/>
          <w:szCs w:val="28"/>
        </w:rPr>
        <w:t xml:space="preserve">Расстояния от зданий, сооружений, а также объектов инженерного благоустройства до деревьев и кустарников </w:t>
      </w:r>
      <w:r w:rsidR="00D33205" w:rsidRPr="00DE66FC">
        <w:rPr>
          <w:sz w:val="28"/>
          <w:szCs w:val="28"/>
        </w:rPr>
        <w:t xml:space="preserve">следует принимать в соответствии </w:t>
      </w:r>
      <w:proofErr w:type="gramStart"/>
      <w:r w:rsidR="00D33205" w:rsidRPr="00DE66FC">
        <w:rPr>
          <w:sz w:val="28"/>
          <w:szCs w:val="28"/>
        </w:rPr>
        <w:t>с</w:t>
      </w:r>
      <w:proofErr w:type="gramEnd"/>
      <w:r w:rsidR="00D33205" w:rsidRPr="00DE66FC">
        <w:rPr>
          <w:sz w:val="28"/>
          <w:szCs w:val="28"/>
        </w:rPr>
        <w:t xml:space="preserve"> </w:t>
      </w:r>
      <w:r w:rsidR="00D33205" w:rsidRPr="00DE66FC">
        <w:rPr>
          <w:sz w:val="28"/>
          <w:szCs w:val="28"/>
        </w:rPr>
        <w:lastRenderedPageBreak/>
        <w:t xml:space="preserve">таблице </w:t>
      </w:r>
      <w:r w:rsidR="00D33205" w:rsidRPr="00DE66FC">
        <w:rPr>
          <w:rStyle w:val="G1"/>
          <w:rFonts w:ascii="Times New Roman" w:hAnsi="Times New Roman"/>
          <w:sz w:val="28"/>
          <w:szCs w:val="28"/>
        </w:rPr>
        <w:t>(</w:t>
      </w:r>
      <w:r w:rsidR="00DE66FC" w:rsidRPr="00DE66FC">
        <w:rPr>
          <w:sz w:val="28"/>
          <w:szCs w:val="28"/>
        </w:rPr>
        <w:fldChar w:fldCharType="begin"/>
      </w:r>
      <w:r w:rsidR="00DE66FC" w:rsidRPr="00DE66FC">
        <w:rPr>
          <w:sz w:val="28"/>
          <w:szCs w:val="28"/>
        </w:rPr>
        <w:instrText xml:space="preserve"> REF _Ref432775289 \h  \* MERGEFORMAT </w:instrText>
      </w:r>
      <w:r w:rsidR="00DE66FC" w:rsidRPr="00DE66FC">
        <w:rPr>
          <w:sz w:val="28"/>
          <w:szCs w:val="28"/>
        </w:rPr>
      </w:r>
      <w:r w:rsidR="00DE66FC" w:rsidRPr="00DE66FC">
        <w:rPr>
          <w:sz w:val="28"/>
          <w:szCs w:val="28"/>
        </w:rPr>
        <w:fldChar w:fldCharType="separate"/>
      </w:r>
      <w:r w:rsidR="00A762C1" w:rsidRPr="00A762C1">
        <w:rPr>
          <w:rStyle w:val="G1"/>
          <w:rFonts w:ascii="Times New Roman" w:hAnsi="Times New Roman"/>
          <w:sz w:val="28"/>
          <w:szCs w:val="28"/>
        </w:rPr>
        <w:t>Таблица 12</w:t>
      </w:r>
      <w:r w:rsidR="00DE66FC" w:rsidRPr="00DE66FC">
        <w:rPr>
          <w:sz w:val="28"/>
          <w:szCs w:val="28"/>
        </w:rPr>
        <w:fldChar w:fldCharType="end"/>
      </w:r>
      <w:r w:rsidR="00D33205" w:rsidRPr="00DE66FC">
        <w:rPr>
          <w:rStyle w:val="G1"/>
          <w:rFonts w:ascii="Times New Roman" w:hAnsi="Times New Roman"/>
          <w:sz w:val="28"/>
          <w:szCs w:val="28"/>
        </w:rPr>
        <w:t>).</w:t>
      </w:r>
    </w:p>
    <w:p w:rsidR="00D33205" w:rsidRPr="00DE66FC" w:rsidRDefault="00D33205" w:rsidP="00D33205">
      <w:pPr>
        <w:pStyle w:val="af2"/>
        <w:rPr>
          <w:rFonts w:ascii="Times New Roman" w:hAnsi="Times New Roman"/>
          <w:sz w:val="28"/>
          <w:szCs w:val="28"/>
        </w:rPr>
      </w:pPr>
      <w:bookmarkStart w:id="15" w:name="_Ref432775289"/>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12</w:t>
      </w:r>
      <w:r w:rsidR="00EE2F5E" w:rsidRPr="00DE66FC">
        <w:rPr>
          <w:rFonts w:ascii="Times New Roman" w:hAnsi="Times New Roman"/>
          <w:noProof/>
          <w:sz w:val="28"/>
          <w:szCs w:val="28"/>
        </w:rPr>
        <w:fldChar w:fldCharType="end"/>
      </w:r>
      <w:bookmarkEnd w:id="15"/>
      <w:r w:rsidRPr="00DE66FC">
        <w:rPr>
          <w:rFonts w:ascii="Times New Roman" w:hAnsi="Times New Roman"/>
          <w:sz w:val="28"/>
          <w:szCs w:val="28"/>
        </w:rPr>
        <w:t>Расстояния от зданий, сооружений, объектов инженерного благоустройства до деревьев и кустарников</w:t>
      </w:r>
    </w:p>
    <w:tbl>
      <w:tblPr>
        <w:tblStyle w:val="29"/>
        <w:tblW w:w="5000" w:type="pct"/>
        <w:tblLook w:val="04A0" w:firstRow="1" w:lastRow="0" w:firstColumn="1" w:lastColumn="0" w:noHBand="0" w:noVBand="1"/>
      </w:tblPr>
      <w:tblGrid>
        <w:gridCol w:w="5425"/>
        <w:gridCol w:w="2509"/>
        <w:gridCol w:w="1920"/>
      </w:tblGrid>
      <w:tr w:rsidR="00D33205" w:rsidRPr="00DE66FC" w:rsidTr="00CE0C4B">
        <w:trPr>
          <w:cantSplit/>
          <w:trHeight w:val="240"/>
          <w:tblHeader/>
        </w:trPr>
        <w:tc>
          <w:tcPr>
            <w:tcW w:w="2753" w:type="pct"/>
            <w:vMerge w:val="restar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Здания, сооружения и объекты  инженерного благоустройства </w:t>
            </w:r>
          </w:p>
        </w:tc>
        <w:tc>
          <w:tcPr>
            <w:tcW w:w="2247" w:type="pct"/>
            <w:gridSpan w:val="2"/>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Расстояние, </w:t>
            </w:r>
            <w:proofErr w:type="gramStart"/>
            <w:r w:rsidRPr="00DE66FC">
              <w:rPr>
                <w:rFonts w:ascii="Times New Roman" w:hAnsi="Times New Roman" w:cs="Times New Roman"/>
                <w:sz w:val="28"/>
                <w:szCs w:val="28"/>
              </w:rPr>
              <w:t>м</w:t>
            </w:r>
            <w:proofErr w:type="gramEnd"/>
            <w:r w:rsidRPr="00DE66FC">
              <w:rPr>
                <w:rFonts w:ascii="Times New Roman" w:hAnsi="Times New Roman" w:cs="Times New Roman"/>
                <w:sz w:val="28"/>
                <w:szCs w:val="28"/>
              </w:rPr>
              <w:t xml:space="preserve"> от зданий, сооружений и объектов инженерного благоустройства до  оси </w:t>
            </w:r>
          </w:p>
        </w:tc>
      </w:tr>
      <w:tr w:rsidR="00D33205" w:rsidRPr="00DE66FC" w:rsidTr="00CE0C4B">
        <w:trPr>
          <w:cantSplit/>
          <w:tblHeader/>
        </w:trPr>
        <w:tc>
          <w:tcPr>
            <w:tcW w:w="2753" w:type="pct"/>
            <w:vMerge/>
            <w:hideMark/>
          </w:tcPr>
          <w:p w:rsidR="00D33205" w:rsidRPr="00DE66FC" w:rsidRDefault="00D33205" w:rsidP="00D33205">
            <w:pPr>
              <w:pStyle w:val="G5"/>
              <w:rPr>
                <w:rFonts w:ascii="Times New Roman" w:hAnsi="Times New Roman" w:cs="Times New Roman"/>
                <w:sz w:val="28"/>
                <w:szCs w:val="28"/>
              </w:rPr>
            </w:pP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ствола дерева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кустарника</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Наружная стена здания и сооружения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5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1,5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Край тротуара и садовой дорожки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0,7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0,5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Край проезжей части улиц, кромка укрепленной полосы обочины дороги или бровки канавы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2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1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Мачта и опора осветительной сети, мостовая опора и эстакада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4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Подошва откоса, террасы и др.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1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0,5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Подошва или внутренняя грань подпорной стенки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3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1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Подземная сеть газопровода, канализации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1,5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Подземная тепловая сеть (стенка канала, тоннеля или оболочки при </w:t>
            </w:r>
            <w:proofErr w:type="spellStart"/>
            <w:r w:rsidRPr="00DE66FC">
              <w:rPr>
                <w:rFonts w:ascii="Times New Roman" w:hAnsi="Times New Roman" w:cs="Times New Roman"/>
                <w:sz w:val="28"/>
                <w:szCs w:val="28"/>
              </w:rPr>
              <w:t>бесканальной</w:t>
            </w:r>
            <w:proofErr w:type="spellEnd"/>
            <w:r w:rsidRPr="00DE66FC">
              <w:rPr>
                <w:rFonts w:ascii="Times New Roman" w:hAnsi="Times New Roman" w:cs="Times New Roman"/>
                <w:sz w:val="28"/>
                <w:szCs w:val="28"/>
              </w:rPr>
              <w:t xml:space="preserve"> прокладке)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2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1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Подземные сети водопровода, дренажа</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2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 </w:t>
            </w:r>
          </w:p>
        </w:tc>
      </w:tr>
      <w:tr w:rsidR="00D33205" w:rsidRPr="00DE66FC" w:rsidTr="00CE0C4B">
        <w:trPr>
          <w:trHeight w:val="240"/>
        </w:trPr>
        <w:tc>
          <w:tcPr>
            <w:tcW w:w="2753" w:type="pct"/>
            <w:hideMark/>
          </w:tcPr>
          <w:p w:rsidR="00D33205" w:rsidRPr="00DE66FC" w:rsidRDefault="00D33205" w:rsidP="00D332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Подземный силовой кабель, кабель связи </w:t>
            </w:r>
          </w:p>
        </w:tc>
        <w:tc>
          <w:tcPr>
            <w:tcW w:w="1273"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2 </w:t>
            </w:r>
          </w:p>
        </w:tc>
        <w:tc>
          <w:tcPr>
            <w:tcW w:w="974" w:type="pct"/>
            <w:hideMark/>
          </w:tcPr>
          <w:p w:rsidR="00D33205" w:rsidRPr="00DE66FC" w:rsidRDefault="00D33205" w:rsidP="00D33205">
            <w:pPr>
              <w:pStyle w:val="G5"/>
              <w:rPr>
                <w:rFonts w:ascii="Times New Roman" w:hAnsi="Times New Roman" w:cs="Times New Roman"/>
                <w:sz w:val="28"/>
                <w:szCs w:val="28"/>
              </w:rPr>
            </w:pPr>
            <w:r w:rsidRPr="00DE66FC">
              <w:rPr>
                <w:rFonts w:ascii="Times New Roman" w:hAnsi="Times New Roman" w:cs="Times New Roman"/>
                <w:sz w:val="28"/>
                <w:szCs w:val="28"/>
              </w:rPr>
              <w:t xml:space="preserve"> 0,7 </w:t>
            </w:r>
          </w:p>
        </w:tc>
      </w:tr>
    </w:tbl>
    <w:p w:rsidR="003F263B" w:rsidRPr="00DE66FC" w:rsidRDefault="00D33205" w:rsidP="00D33205">
      <w:pPr>
        <w:pStyle w:val="G0"/>
        <w:rPr>
          <w:rFonts w:ascii="Times New Roman" w:hAnsi="Times New Roman"/>
          <w:sz w:val="28"/>
          <w:szCs w:val="28"/>
        </w:rPr>
      </w:pPr>
      <w:r w:rsidRPr="00DE66FC">
        <w:rPr>
          <w:rStyle w:val="G1"/>
          <w:rFonts w:ascii="Times New Roman" w:hAnsi="Times New Roman"/>
          <w:sz w:val="28"/>
          <w:szCs w:val="28"/>
        </w:rPr>
        <w:t>Примечание</w:t>
      </w:r>
      <w:r w:rsidRPr="00DE66FC">
        <w:rPr>
          <w:rFonts w:ascii="Times New Roman" w:hAnsi="Times New Roman"/>
          <w:sz w:val="28"/>
          <w:szCs w:val="28"/>
        </w:rPr>
        <w:t>: Приведенные нормы относятся к деревьям с диаметром кроны не более 5 м и увеличиваются для деревьев с кроной большего диаметра</w:t>
      </w:r>
    </w:p>
    <w:p w:rsidR="00D33205" w:rsidRPr="00DE66FC" w:rsidRDefault="00D33205" w:rsidP="003F263B">
      <w:pPr>
        <w:widowControl w:val="0"/>
        <w:autoSpaceDE w:val="0"/>
        <w:autoSpaceDN w:val="0"/>
        <w:adjustRightInd w:val="0"/>
        <w:ind w:firstLine="540"/>
        <w:jc w:val="both"/>
        <w:rPr>
          <w:sz w:val="28"/>
          <w:szCs w:val="28"/>
        </w:rPr>
      </w:pPr>
      <w:r w:rsidRPr="00DE66FC">
        <w:rPr>
          <w:sz w:val="28"/>
          <w:szCs w:val="28"/>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10765B" w:rsidRPr="00DE66FC" w:rsidRDefault="0010765B" w:rsidP="003F263B">
      <w:pPr>
        <w:widowControl w:val="0"/>
        <w:autoSpaceDE w:val="0"/>
        <w:autoSpaceDN w:val="0"/>
        <w:adjustRightInd w:val="0"/>
        <w:ind w:firstLine="540"/>
        <w:jc w:val="both"/>
        <w:rPr>
          <w:sz w:val="28"/>
          <w:szCs w:val="28"/>
        </w:rPr>
      </w:pPr>
      <w:r w:rsidRPr="00DE66FC">
        <w:rPr>
          <w:sz w:val="28"/>
          <w:szCs w:val="28"/>
        </w:rPr>
        <w:t xml:space="preserve">Размер зон территории массового кратковременного отдыха следует принимать из расчета не менее 500 </w:t>
      </w:r>
      <w:proofErr w:type="spellStart"/>
      <w:r w:rsidRPr="00DE66FC">
        <w:rPr>
          <w:sz w:val="28"/>
          <w:szCs w:val="28"/>
        </w:rPr>
        <w:t>кв</w:t>
      </w:r>
      <w:proofErr w:type="gramStart"/>
      <w:r w:rsidRPr="00DE66FC">
        <w:rPr>
          <w:sz w:val="28"/>
          <w:szCs w:val="28"/>
        </w:rPr>
        <w:t>.м</w:t>
      </w:r>
      <w:proofErr w:type="spellEnd"/>
      <w:proofErr w:type="gramEnd"/>
      <w:r w:rsidRPr="00DE66FC">
        <w:rPr>
          <w:sz w:val="28"/>
          <w:szCs w:val="28"/>
        </w:rPr>
        <w:t xml:space="preserve"> на 1 посетителя, в том числе интенсивно используемая ее час</w:t>
      </w:r>
      <w:r w:rsidR="00D16E1B" w:rsidRPr="00DE66FC">
        <w:rPr>
          <w:sz w:val="28"/>
          <w:szCs w:val="28"/>
        </w:rPr>
        <w:t>т</w:t>
      </w:r>
      <w:r w:rsidRPr="00DE66FC">
        <w:rPr>
          <w:sz w:val="28"/>
          <w:szCs w:val="28"/>
        </w:rPr>
        <w:t xml:space="preserve">ь для активных видов отдыха должна составлять не менее 100 </w:t>
      </w:r>
      <w:proofErr w:type="spellStart"/>
      <w:r w:rsidRPr="00DE66FC">
        <w:rPr>
          <w:sz w:val="28"/>
          <w:szCs w:val="28"/>
        </w:rPr>
        <w:t>кв.м</w:t>
      </w:r>
      <w:proofErr w:type="spellEnd"/>
      <w:r w:rsidRPr="00DE66FC">
        <w:rPr>
          <w:sz w:val="28"/>
          <w:szCs w:val="28"/>
        </w:rPr>
        <w:t xml:space="preserve"> на 1 посетителя.</w:t>
      </w:r>
    </w:p>
    <w:p w:rsidR="0010765B" w:rsidRPr="00DE66FC" w:rsidRDefault="0010765B" w:rsidP="0010765B">
      <w:pPr>
        <w:widowControl w:val="0"/>
        <w:autoSpaceDE w:val="0"/>
        <w:autoSpaceDN w:val="0"/>
        <w:adjustRightInd w:val="0"/>
        <w:ind w:firstLine="540"/>
        <w:jc w:val="both"/>
        <w:rPr>
          <w:sz w:val="28"/>
          <w:szCs w:val="28"/>
        </w:rPr>
      </w:pPr>
      <w:r w:rsidRPr="00DE66FC">
        <w:rPr>
          <w:sz w:val="28"/>
          <w:szCs w:val="28"/>
        </w:rPr>
        <w:t xml:space="preserve"> Площадь территории зон массового кратковременного отдыха – не менее 50 га.</w:t>
      </w:r>
    </w:p>
    <w:p w:rsidR="00D33205" w:rsidRPr="00DE66FC" w:rsidRDefault="00D16E1B" w:rsidP="003F263B">
      <w:pPr>
        <w:widowControl w:val="0"/>
        <w:autoSpaceDE w:val="0"/>
        <w:autoSpaceDN w:val="0"/>
        <w:adjustRightInd w:val="0"/>
        <w:ind w:firstLine="540"/>
        <w:jc w:val="both"/>
        <w:rPr>
          <w:sz w:val="28"/>
          <w:szCs w:val="28"/>
        </w:rPr>
      </w:pPr>
      <w:r w:rsidRPr="00DE66FC">
        <w:rPr>
          <w:sz w:val="28"/>
          <w:szCs w:val="28"/>
        </w:rPr>
        <w:t xml:space="preserve">Расчетные показатели минимально допустимого уровня обеспеченности учреждениями отдыха приведены </w:t>
      </w:r>
      <w:r w:rsidRPr="00DE66FC">
        <w:rPr>
          <w:rStyle w:val="G1"/>
          <w:rFonts w:ascii="Times New Roman" w:hAnsi="Times New Roman"/>
          <w:sz w:val="28"/>
          <w:szCs w:val="28"/>
        </w:rPr>
        <w:t>в таблице (</w:t>
      </w:r>
      <w:r w:rsidR="00DE66FC" w:rsidRPr="00DE66FC">
        <w:rPr>
          <w:sz w:val="28"/>
          <w:szCs w:val="28"/>
        </w:rPr>
        <w:fldChar w:fldCharType="begin"/>
      </w:r>
      <w:r w:rsidR="00DE66FC" w:rsidRPr="00DE66FC">
        <w:rPr>
          <w:sz w:val="28"/>
          <w:szCs w:val="28"/>
        </w:rPr>
        <w:instrText xml:space="preserve"> REF _Ref432776626 \h  \* MERGEFORMAT </w:instrText>
      </w:r>
      <w:r w:rsidR="00DE66FC" w:rsidRPr="00DE66FC">
        <w:rPr>
          <w:sz w:val="28"/>
          <w:szCs w:val="28"/>
        </w:rPr>
      </w:r>
      <w:r w:rsidR="00DE66FC" w:rsidRPr="00DE66FC">
        <w:rPr>
          <w:sz w:val="28"/>
          <w:szCs w:val="28"/>
        </w:rPr>
        <w:fldChar w:fldCharType="separate"/>
      </w:r>
      <w:r w:rsidR="00A762C1" w:rsidRPr="00A762C1">
        <w:rPr>
          <w:rStyle w:val="G1"/>
          <w:rFonts w:ascii="Times New Roman" w:hAnsi="Times New Roman"/>
          <w:sz w:val="28"/>
          <w:szCs w:val="28"/>
        </w:rPr>
        <w:t>Таблица 13</w:t>
      </w:r>
      <w:r w:rsidR="00DE66FC" w:rsidRPr="00DE66FC">
        <w:rPr>
          <w:sz w:val="28"/>
          <w:szCs w:val="28"/>
        </w:rPr>
        <w:fldChar w:fldCharType="end"/>
      </w:r>
      <w:r w:rsidRPr="00DE66FC">
        <w:rPr>
          <w:rStyle w:val="G1"/>
          <w:rFonts w:ascii="Times New Roman" w:hAnsi="Times New Roman"/>
          <w:sz w:val="28"/>
          <w:szCs w:val="28"/>
        </w:rPr>
        <w:t>).</w:t>
      </w:r>
    </w:p>
    <w:p w:rsidR="003F263B" w:rsidRPr="00DE66FC" w:rsidRDefault="000900CF" w:rsidP="000900CF">
      <w:pPr>
        <w:pStyle w:val="af2"/>
        <w:rPr>
          <w:rFonts w:ascii="Times New Roman" w:hAnsi="Times New Roman"/>
          <w:sz w:val="28"/>
          <w:szCs w:val="28"/>
        </w:rPr>
      </w:pPr>
      <w:bookmarkStart w:id="16" w:name="_Ref432776626"/>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13</w:t>
      </w:r>
      <w:r w:rsidR="00EE2F5E" w:rsidRPr="00DE66FC">
        <w:rPr>
          <w:rFonts w:ascii="Times New Roman" w:hAnsi="Times New Roman"/>
          <w:noProof/>
          <w:sz w:val="28"/>
          <w:szCs w:val="28"/>
        </w:rPr>
        <w:fldChar w:fldCharType="end"/>
      </w:r>
      <w:bookmarkEnd w:id="16"/>
      <w:r w:rsidR="003F263B" w:rsidRPr="00DE66FC">
        <w:rPr>
          <w:rFonts w:ascii="Times New Roman" w:hAnsi="Times New Roman"/>
          <w:sz w:val="28"/>
          <w:szCs w:val="28"/>
        </w:rPr>
        <w:t>Норма обесп</w:t>
      </w:r>
      <w:r w:rsidR="00D16E1B" w:rsidRPr="00DE66FC">
        <w:rPr>
          <w:rFonts w:ascii="Times New Roman" w:hAnsi="Times New Roman"/>
          <w:sz w:val="28"/>
          <w:szCs w:val="28"/>
        </w:rPr>
        <w:t xml:space="preserve">еченности учреждениями отдыха </w:t>
      </w:r>
    </w:p>
    <w:tbl>
      <w:tblPr>
        <w:tblStyle w:val="aff4"/>
        <w:tblW w:w="5000" w:type="pct"/>
        <w:tblLook w:val="04A0" w:firstRow="1" w:lastRow="0" w:firstColumn="1" w:lastColumn="0" w:noHBand="0" w:noVBand="1"/>
      </w:tblPr>
      <w:tblGrid>
        <w:gridCol w:w="4025"/>
        <w:gridCol w:w="2555"/>
        <w:gridCol w:w="3274"/>
      </w:tblGrid>
      <w:tr w:rsidR="00D16E1B" w:rsidRPr="00DE66FC" w:rsidTr="00CE0C4B">
        <w:trPr>
          <w:trHeight w:val="240"/>
          <w:tblHeader/>
        </w:trPr>
        <w:tc>
          <w:tcPr>
            <w:tcW w:w="2042"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 xml:space="preserve"> Учреждение </w:t>
            </w:r>
          </w:p>
        </w:tc>
        <w:tc>
          <w:tcPr>
            <w:tcW w:w="1296"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p>
        </w:tc>
        <w:tc>
          <w:tcPr>
            <w:tcW w:w="1661"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Размер земельного участка,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/1 место</w:t>
            </w:r>
          </w:p>
        </w:tc>
      </w:tr>
      <w:tr w:rsidR="00D16E1B" w:rsidRPr="00DE66FC" w:rsidTr="00CE0C4B">
        <w:trPr>
          <w:trHeight w:val="240"/>
        </w:trPr>
        <w:tc>
          <w:tcPr>
            <w:tcW w:w="2042" w:type="pct"/>
            <w:hideMark/>
          </w:tcPr>
          <w:p w:rsidR="00D16E1B" w:rsidRPr="00DE66FC" w:rsidRDefault="00D16E1B" w:rsidP="00D16E1B">
            <w:pPr>
              <w:pStyle w:val="G5"/>
              <w:jc w:val="left"/>
              <w:rPr>
                <w:rFonts w:ascii="Times New Roman" w:hAnsi="Times New Roman" w:cs="Times New Roman"/>
                <w:sz w:val="28"/>
                <w:szCs w:val="28"/>
              </w:rPr>
            </w:pPr>
            <w:r w:rsidRPr="00DE66FC">
              <w:rPr>
                <w:rFonts w:ascii="Times New Roman" w:hAnsi="Times New Roman" w:cs="Times New Roman"/>
                <w:sz w:val="28"/>
                <w:szCs w:val="28"/>
              </w:rPr>
              <w:t>Базы отдыха, санатории, место</w:t>
            </w:r>
          </w:p>
        </w:tc>
        <w:tc>
          <w:tcPr>
            <w:tcW w:w="1296"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c>
          <w:tcPr>
            <w:tcW w:w="1661"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 xml:space="preserve">140 - 160 </w:t>
            </w:r>
          </w:p>
        </w:tc>
      </w:tr>
      <w:tr w:rsidR="00D16E1B" w:rsidRPr="00DE66FC" w:rsidTr="00CE0C4B">
        <w:trPr>
          <w:trHeight w:val="240"/>
        </w:trPr>
        <w:tc>
          <w:tcPr>
            <w:tcW w:w="2042" w:type="pct"/>
            <w:hideMark/>
          </w:tcPr>
          <w:p w:rsidR="00D16E1B" w:rsidRPr="00DE66FC" w:rsidRDefault="00D16E1B" w:rsidP="00D16E1B">
            <w:pPr>
              <w:pStyle w:val="G5"/>
              <w:jc w:val="left"/>
              <w:rPr>
                <w:rFonts w:ascii="Times New Roman" w:hAnsi="Times New Roman" w:cs="Times New Roman"/>
                <w:sz w:val="28"/>
                <w:szCs w:val="28"/>
              </w:rPr>
            </w:pPr>
            <w:r w:rsidRPr="00DE66FC">
              <w:rPr>
                <w:rFonts w:ascii="Times New Roman" w:hAnsi="Times New Roman" w:cs="Times New Roman"/>
                <w:sz w:val="28"/>
                <w:szCs w:val="28"/>
              </w:rPr>
              <w:t>Туристские базы, место</w:t>
            </w:r>
          </w:p>
        </w:tc>
        <w:tc>
          <w:tcPr>
            <w:tcW w:w="1296"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 xml:space="preserve">по заданию на </w:t>
            </w:r>
            <w:r w:rsidRPr="00DE66FC">
              <w:rPr>
                <w:rFonts w:ascii="Times New Roman" w:hAnsi="Times New Roman" w:cs="Times New Roman"/>
                <w:sz w:val="28"/>
                <w:szCs w:val="28"/>
              </w:rPr>
              <w:lastRenderedPageBreak/>
              <w:t>проектирование</w:t>
            </w:r>
          </w:p>
        </w:tc>
        <w:tc>
          <w:tcPr>
            <w:tcW w:w="1661"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xml:space="preserve">65 - 80 </w:t>
            </w:r>
          </w:p>
        </w:tc>
      </w:tr>
      <w:tr w:rsidR="00D16E1B" w:rsidRPr="00DE66FC" w:rsidTr="00CE0C4B">
        <w:trPr>
          <w:trHeight w:val="240"/>
        </w:trPr>
        <w:tc>
          <w:tcPr>
            <w:tcW w:w="2042" w:type="pct"/>
            <w:hideMark/>
          </w:tcPr>
          <w:p w:rsidR="00D16E1B" w:rsidRPr="00DE66FC" w:rsidRDefault="00D16E1B" w:rsidP="00D16E1B">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Туристские базы для семей с детьми, место</w:t>
            </w:r>
          </w:p>
        </w:tc>
        <w:tc>
          <w:tcPr>
            <w:tcW w:w="1296"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c>
          <w:tcPr>
            <w:tcW w:w="1661" w:type="pct"/>
            <w:hideMark/>
          </w:tcPr>
          <w:p w:rsidR="00D16E1B" w:rsidRPr="00DE66FC" w:rsidRDefault="00D16E1B" w:rsidP="00D16E1B">
            <w:pPr>
              <w:pStyle w:val="G5"/>
              <w:rPr>
                <w:rFonts w:ascii="Times New Roman" w:hAnsi="Times New Roman" w:cs="Times New Roman"/>
                <w:sz w:val="28"/>
                <w:szCs w:val="28"/>
              </w:rPr>
            </w:pPr>
            <w:r w:rsidRPr="00DE66FC">
              <w:rPr>
                <w:rFonts w:ascii="Times New Roman" w:hAnsi="Times New Roman" w:cs="Times New Roman"/>
                <w:sz w:val="28"/>
                <w:szCs w:val="28"/>
              </w:rPr>
              <w:t xml:space="preserve">95 - 120 </w:t>
            </w:r>
          </w:p>
        </w:tc>
      </w:tr>
    </w:tbl>
    <w:p w:rsidR="000900CF" w:rsidRPr="00DE66FC" w:rsidRDefault="000900CF" w:rsidP="000900CF">
      <w:pPr>
        <w:pStyle w:val="G0"/>
        <w:rPr>
          <w:rFonts w:ascii="Times New Roman" w:hAnsi="Times New Roman"/>
          <w:sz w:val="28"/>
          <w:szCs w:val="28"/>
        </w:rPr>
      </w:pPr>
    </w:p>
    <w:p w:rsidR="00EB7AA5" w:rsidRPr="00DE66FC" w:rsidRDefault="00EB7AA5"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энергетики и инженерной инфраструктуры</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DE66FC">
        <w:rPr>
          <w:rFonts w:ascii="Times New Roman" w:hAnsi="Times New Roman"/>
          <w:sz w:val="28"/>
          <w:szCs w:val="28"/>
        </w:rPr>
        <w:t>о-</w:t>
      </w:r>
      <w:proofErr w:type="gramEnd"/>
      <w:r w:rsidRPr="00DE66FC">
        <w:rPr>
          <w:rFonts w:ascii="Times New Roman" w:hAnsi="Times New Roman"/>
          <w:sz w:val="28"/>
          <w:szCs w:val="28"/>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данных объектов, сооружений и коммуникаций.</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Системы инженерного оборудования застройки следует проектировать на основе генерального плана развития города и схем водоснабжения, канализации, теплоснабжения, газоснабжения, электроснабжения, разработанных и утвержденных в установленном порядке. В указанных отраслевых схемах должны быть решены принципиальные вопросы технологии, мощности, размеров сетей, даны рекомендации по очередности осуществления схемы. В проектах должны быть отражены вопросы эффективного использования ресурсов, способов энергосбережения, использования современных сре</w:t>
      </w:r>
      <w:proofErr w:type="gramStart"/>
      <w:r w:rsidRPr="00DE66FC">
        <w:rPr>
          <w:rFonts w:ascii="Times New Roman" w:hAnsi="Times New Roman"/>
          <w:sz w:val="28"/>
          <w:szCs w:val="28"/>
        </w:rPr>
        <w:t>дств дл</w:t>
      </w:r>
      <w:proofErr w:type="gramEnd"/>
      <w:r w:rsidRPr="00DE66FC">
        <w:rPr>
          <w:rFonts w:ascii="Times New Roman" w:hAnsi="Times New Roman"/>
          <w:sz w:val="28"/>
          <w:szCs w:val="28"/>
        </w:rPr>
        <w:t>я регулирования и обеспечения безопасности в работе инженерных сооружений.</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При наличии отраслевых схем каждый этап проектирования может представлять собой самостоятельное законченное решение и в то же время органично вписываться в общую перспективу развития населенного пункта.</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Сооружения для инженерного оборудования следует применять, как правило, заводского изготовления в комплектно-блочном исполнении и возможно большей заводской готовности, с учетом соблюдения требований огнестойкости и долговечности сооружений.</w:t>
      </w:r>
    </w:p>
    <w:p w:rsidR="00EB7AA5" w:rsidRPr="00DE66FC" w:rsidRDefault="004D5A60" w:rsidP="004D5A60">
      <w:pPr>
        <w:pStyle w:val="4"/>
        <w:rPr>
          <w:rFonts w:ascii="Times New Roman" w:hAnsi="Times New Roman"/>
          <w:sz w:val="28"/>
          <w:szCs w:val="28"/>
        </w:rPr>
      </w:pPr>
      <w:r w:rsidRPr="00DE66FC">
        <w:rPr>
          <w:rFonts w:ascii="Times New Roman" w:hAnsi="Times New Roman"/>
          <w:sz w:val="28"/>
          <w:szCs w:val="28"/>
        </w:rPr>
        <w:t>Водоснабжение</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Выбор схемы и системы водоснабжения следует производить с учетом особенностей городского округа,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lastRenderedPageBreak/>
        <w:t xml:space="preserve">Расчет систем водоснабжения городского округа,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30.13330.2012* "Внутренний водопровод и канализация зданий. Актуализированная редакция СНиП 2.04.01-85",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централизованного питьевого водоснабжения. Контроль качества",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"Зона санитарной охраны источников водоснабжения и водопроводов питьевого назначения". При проектировании систем водоснабжения городского </w:t>
      </w:r>
      <w:r w:rsidR="007E4A36" w:rsidRPr="00DE66FC">
        <w:rPr>
          <w:rFonts w:ascii="Times New Roman" w:hAnsi="Times New Roman"/>
          <w:sz w:val="28"/>
          <w:szCs w:val="28"/>
        </w:rPr>
        <w:t>округа</w:t>
      </w:r>
      <w:r w:rsidRPr="00DE66FC">
        <w:rPr>
          <w:rFonts w:ascii="Times New Roman" w:hAnsi="Times New Roman"/>
          <w:sz w:val="28"/>
          <w:szCs w:val="28"/>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_Ref432155266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14</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Расчетное среднесуточное водопотребление городского округа определяется как сумма расходов воды на хозяйственно-бытовые нужды и нужды промышленных предприятий с учетом расхода воды на поливку. </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нижеследующих таблиц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_Ref432155266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14</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_Ref432155269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15</w:t>
      </w:r>
      <w:r w:rsidR="00DE66FC" w:rsidRPr="00DE66FC">
        <w:rPr>
          <w:rFonts w:ascii="Times New Roman" w:hAnsi="Times New Roman"/>
          <w:sz w:val="28"/>
          <w:szCs w:val="28"/>
        </w:rPr>
        <w:fldChar w:fldCharType="end"/>
      </w:r>
      <w:r w:rsidRPr="00DE66FC">
        <w:rPr>
          <w:rFonts w:ascii="Times New Roman" w:hAnsi="Times New Roman"/>
          <w:sz w:val="28"/>
          <w:szCs w:val="28"/>
        </w:rPr>
        <w:t>). Расчетные показатели применяются для предварительных расчетов объема водопотребления.</w:t>
      </w:r>
    </w:p>
    <w:p w:rsidR="004D5A60" w:rsidRPr="00DE66FC" w:rsidRDefault="004D5A60" w:rsidP="004D5A60">
      <w:pPr>
        <w:pStyle w:val="af2"/>
        <w:rPr>
          <w:rFonts w:ascii="Times New Roman" w:hAnsi="Times New Roman"/>
          <w:sz w:val="28"/>
          <w:szCs w:val="28"/>
        </w:rPr>
      </w:pPr>
      <w:bookmarkStart w:id="17" w:name="_Ref432155266"/>
      <w:bookmarkStart w:id="18" w:name="_Toc248665634"/>
      <w:bookmarkStart w:id="19" w:name="_Toc252278033"/>
      <w:bookmarkStart w:id="20" w:name="_Toc336522178"/>
      <w:bookmarkStart w:id="21" w:name="_Toc336523090"/>
      <w:bookmarkStart w:id="22" w:name="_Ref432155256"/>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14</w:t>
      </w:r>
      <w:r w:rsidR="00EE2F5E" w:rsidRPr="00DE66FC">
        <w:rPr>
          <w:rFonts w:ascii="Times New Roman" w:hAnsi="Times New Roman"/>
          <w:noProof/>
          <w:sz w:val="28"/>
          <w:szCs w:val="28"/>
        </w:rPr>
        <w:fldChar w:fldCharType="end"/>
      </w:r>
      <w:bookmarkEnd w:id="17"/>
      <w:r w:rsidRPr="00DE66FC">
        <w:rPr>
          <w:rFonts w:ascii="Times New Roman" w:hAnsi="Times New Roman"/>
          <w:sz w:val="28"/>
          <w:szCs w:val="28"/>
        </w:rPr>
        <w:t>Среднесуточноеводопотребление на хозяйственно-</w:t>
      </w:r>
      <w:proofErr w:type="spellStart"/>
      <w:r w:rsidRPr="00DE66FC">
        <w:rPr>
          <w:rFonts w:ascii="Times New Roman" w:hAnsi="Times New Roman"/>
          <w:sz w:val="28"/>
          <w:szCs w:val="28"/>
        </w:rPr>
        <w:t>питьевые</w:t>
      </w:r>
      <w:bookmarkStart w:id="23" w:name="_Toc248665635"/>
      <w:bookmarkEnd w:id="18"/>
      <w:bookmarkEnd w:id="19"/>
      <w:r w:rsidRPr="00DE66FC">
        <w:rPr>
          <w:rFonts w:ascii="Times New Roman" w:hAnsi="Times New Roman"/>
          <w:sz w:val="28"/>
          <w:szCs w:val="28"/>
        </w:rPr>
        <w:t>нужды</w:t>
      </w:r>
      <w:proofErr w:type="spellEnd"/>
      <w:r w:rsidRPr="00DE66FC">
        <w:rPr>
          <w:rFonts w:ascii="Times New Roman" w:hAnsi="Times New Roman"/>
          <w:sz w:val="28"/>
          <w:szCs w:val="28"/>
        </w:rPr>
        <w:t xml:space="preserve"> населения</w:t>
      </w:r>
      <w:bookmarkEnd w:id="20"/>
      <w:bookmarkEnd w:id="21"/>
      <w:bookmarkEnd w:id="22"/>
      <w:bookmarkEnd w:id="23"/>
    </w:p>
    <w:tbl>
      <w:tblPr>
        <w:tblStyle w:val="aff4"/>
        <w:tblW w:w="5000" w:type="pct"/>
        <w:tblLook w:val="0000" w:firstRow="0" w:lastRow="0" w:firstColumn="0" w:lastColumn="0" w:noHBand="0" w:noVBand="0"/>
      </w:tblPr>
      <w:tblGrid>
        <w:gridCol w:w="5757"/>
        <w:gridCol w:w="4097"/>
      </w:tblGrid>
      <w:tr w:rsidR="004D5A60" w:rsidRPr="00DE66FC" w:rsidTr="00003C25">
        <w:trPr>
          <w:cantSplit/>
          <w:tblHeader/>
        </w:trPr>
        <w:tc>
          <w:tcPr>
            <w:tcW w:w="2921"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Степень благоустройства районов жилой застройки</w:t>
            </w:r>
          </w:p>
        </w:tc>
        <w:tc>
          <w:tcPr>
            <w:tcW w:w="2079" w:type="pct"/>
          </w:tcPr>
          <w:p w:rsidR="00003C25" w:rsidRPr="00DE66FC" w:rsidRDefault="004D5A60" w:rsidP="00003C25">
            <w:pPr>
              <w:pStyle w:val="G5"/>
              <w:rPr>
                <w:rFonts w:ascii="Times New Roman" w:hAnsi="Times New Roman" w:cs="Times New Roman"/>
                <w:sz w:val="28"/>
                <w:szCs w:val="28"/>
              </w:rPr>
            </w:pPr>
            <w:r w:rsidRPr="00DE66FC">
              <w:rPr>
                <w:rFonts w:ascii="Times New Roman" w:hAnsi="Times New Roman" w:cs="Times New Roman"/>
                <w:sz w:val="28"/>
                <w:szCs w:val="28"/>
              </w:rPr>
              <w:t xml:space="preserve">Удельное хозяйственно-питьевое водопотребление в населенных пунктах на </w:t>
            </w:r>
            <w:r w:rsidR="00D26702" w:rsidRPr="00DE66FC">
              <w:rPr>
                <w:rFonts w:ascii="Times New Roman" w:hAnsi="Times New Roman" w:cs="Times New Roman"/>
                <w:sz w:val="28"/>
                <w:szCs w:val="28"/>
              </w:rPr>
              <w:t>1</w:t>
            </w:r>
            <w:r w:rsidRPr="00DE66FC">
              <w:rPr>
                <w:rFonts w:ascii="Times New Roman" w:hAnsi="Times New Roman" w:cs="Times New Roman"/>
                <w:sz w:val="28"/>
                <w:szCs w:val="28"/>
              </w:rPr>
              <w:t xml:space="preserve"> жителя среднесуточное</w:t>
            </w:r>
          </w:p>
          <w:p w:rsidR="004D5A60" w:rsidRPr="00DE66FC" w:rsidRDefault="004D5A60" w:rsidP="00003C25">
            <w:pPr>
              <w:pStyle w:val="G5"/>
              <w:rPr>
                <w:rFonts w:ascii="Times New Roman" w:hAnsi="Times New Roman" w:cs="Times New Roman"/>
                <w:sz w:val="28"/>
                <w:szCs w:val="28"/>
              </w:rPr>
            </w:pPr>
            <w:r w:rsidRPr="00DE66FC">
              <w:rPr>
                <w:rFonts w:ascii="Times New Roman" w:hAnsi="Times New Roman" w:cs="Times New Roman"/>
                <w:sz w:val="28"/>
                <w:szCs w:val="28"/>
              </w:rPr>
              <w:t xml:space="preserve">(за год), </w:t>
            </w:r>
            <w:proofErr w:type="gramStart"/>
            <w:r w:rsidRPr="00DE66FC">
              <w:rPr>
                <w:rFonts w:ascii="Times New Roman" w:hAnsi="Times New Roman" w:cs="Times New Roman"/>
                <w:sz w:val="28"/>
                <w:szCs w:val="28"/>
              </w:rPr>
              <w:t>л</w:t>
            </w:r>
            <w:proofErr w:type="gramEnd"/>
            <w:r w:rsidRPr="00DE66FC">
              <w:rPr>
                <w:rFonts w:ascii="Times New Roman" w:hAnsi="Times New Roman" w:cs="Times New Roman"/>
                <w:sz w:val="28"/>
                <w:szCs w:val="28"/>
              </w:rPr>
              <w:t>/сутки</w:t>
            </w:r>
          </w:p>
        </w:tc>
      </w:tr>
      <w:tr w:rsidR="004D5A60" w:rsidRPr="00DE66FC" w:rsidTr="00003C25">
        <w:tc>
          <w:tcPr>
            <w:tcW w:w="2921"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Застройка зданиями, оборудованными внутренним водопроводом и канализацией:</w:t>
            </w:r>
          </w:p>
        </w:tc>
        <w:tc>
          <w:tcPr>
            <w:tcW w:w="2079" w:type="pct"/>
          </w:tcPr>
          <w:p w:rsidR="004D5A60" w:rsidRPr="00DE66FC" w:rsidRDefault="004D5A60" w:rsidP="004D5A60">
            <w:pPr>
              <w:pStyle w:val="G5"/>
              <w:rPr>
                <w:rFonts w:ascii="Times New Roman" w:hAnsi="Times New Roman" w:cs="Times New Roman"/>
                <w:sz w:val="28"/>
                <w:szCs w:val="28"/>
              </w:rPr>
            </w:pPr>
          </w:p>
        </w:tc>
      </w:tr>
      <w:tr w:rsidR="004D5A60" w:rsidRPr="00DE66FC" w:rsidTr="00003C25">
        <w:trPr>
          <w:trHeight w:val="284"/>
        </w:trPr>
        <w:tc>
          <w:tcPr>
            <w:tcW w:w="2921"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ванн</w:t>
            </w:r>
          </w:p>
        </w:tc>
        <w:tc>
          <w:tcPr>
            <w:tcW w:w="2079" w:type="pct"/>
          </w:tcPr>
          <w:p w:rsidR="004D5A60" w:rsidRPr="00DE66FC" w:rsidRDefault="008669BC" w:rsidP="004D5A60">
            <w:pPr>
              <w:pStyle w:val="G5"/>
              <w:rPr>
                <w:rFonts w:ascii="Times New Roman" w:hAnsi="Times New Roman" w:cs="Times New Roman"/>
                <w:sz w:val="28"/>
                <w:szCs w:val="28"/>
              </w:rPr>
            </w:pPr>
            <w:r w:rsidRPr="00DE66FC">
              <w:rPr>
                <w:rFonts w:ascii="Times New Roman" w:hAnsi="Times New Roman" w:cs="Times New Roman"/>
                <w:sz w:val="28"/>
                <w:szCs w:val="28"/>
              </w:rPr>
              <w:t>125 – 150</w:t>
            </w:r>
          </w:p>
        </w:tc>
      </w:tr>
      <w:tr w:rsidR="004D5A60" w:rsidRPr="00DE66FC" w:rsidTr="00003C25">
        <w:trPr>
          <w:trHeight w:val="284"/>
        </w:trPr>
        <w:tc>
          <w:tcPr>
            <w:tcW w:w="2921" w:type="pct"/>
          </w:tcPr>
          <w:p w:rsidR="004D5A60" w:rsidRPr="00DE66FC" w:rsidRDefault="004D5A60" w:rsidP="004D5A60">
            <w:pPr>
              <w:pStyle w:val="G5"/>
              <w:jc w:val="left"/>
              <w:rPr>
                <w:rFonts w:ascii="Times New Roman" w:hAnsi="Times New Roman" w:cs="Times New Roman"/>
                <w:spacing w:val="-2"/>
                <w:sz w:val="28"/>
                <w:szCs w:val="28"/>
              </w:rPr>
            </w:pPr>
            <w:r w:rsidRPr="00DE66FC">
              <w:rPr>
                <w:rFonts w:ascii="Times New Roman" w:hAnsi="Times New Roman" w:cs="Times New Roman"/>
                <w:spacing w:val="-2"/>
                <w:sz w:val="28"/>
                <w:szCs w:val="28"/>
              </w:rPr>
              <w:t xml:space="preserve">   - с ванными и местными водонагревателями</w:t>
            </w:r>
          </w:p>
        </w:tc>
        <w:tc>
          <w:tcPr>
            <w:tcW w:w="2079" w:type="pct"/>
          </w:tcPr>
          <w:p w:rsidR="004D5A60" w:rsidRPr="00DE66FC" w:rsidRDefault="008669BC" w:rsidP="008669BC">
            <w:pPr>
              <w:pStyle w:val="G5"/>
              <w:rPr>
                <w:rFonts w:ascii="Times New Roman" w:hAnsi="Times New Roman" w:cs="Times New Roman"/>
                <w:sz w:val="28"/>
                <w:szCs w:val="28"/>
              </w:rPr>
            </w:pPr>
            <w:r w:rsidRPr="00DE66FC">
              <w:rPr>
                <w:rFonts w:ascii="Times New Roman" w:hAnsi="Times New Roman" w:cs="Times New Roman"/>
                <w:sz w:val="28"/>
                <w:szCs w:val="28"/>
              </w:rPr>
              <w:t>15</w:t>
            </w:r>
            <w:r w:rsidR="004D5A60" w:rsidRPr="00DE66FC">
              <w:rPr>
                <w:rFonts w:ascii="Times New Roman" w:hAnsi="Times New Roman" w:cs="Times New Roman"/>
                <w:sz w:val="28"/>
                <w:szCs w:val="28"/>
              </w:rPr>
              <w:t>0 - 2</w:t>
            </w:r>
            <w:r w:rsidRPr="00DE66FC">
              <w:rPr>
                <w:rFonts w:ascii="Times New Roman" w:hAnsi="Times New Roman" w:cs="Times New Roman"/>
                <w:sz w:val="28"/>
                <w:szCs w:val="28"/>
              </w:rPr>
              <w:t>2</w:t>
            </w:r>
            <w:r w:rsidR="004D5A60" w:rsidRPr="00DE66FC">
              <w:rPr>
                <w:rFonts w:ascii="Times New Roman" w:hAnsi="Times New Roman" w:cs="Times New Roman"/>
                <w:sz w:val="28"/>
                <w:szCs w:val="28"/>
              </w:rPr>
              <w:t>0</w:t>
            </w:r>
          </w:p>
        </w:tc>
      </w:tr>
      <w:tr w:rsidR="004D5A60" w:rsidRPr="00DE66FC" w:rsidTr="00003C25">
        <w:trPr>
          <w:trHeight w:val="284"/>
        </w:trPr>
        <w:tc>
          <w:tcPr>
            <w:tcW w:w="2921" w:type="pct"/>
          </w:tcPr>
          <w:p w:rsidR="004D5A60" w:rsidRPr="00DE66FC" w:rsidRDefault="004D5A60" w:rsidP="004D5A60">
            <w:pPr>
              <w:pStyle w:val="G5"/>
              <w:jc w:val="left"/>
              <w:rPr>
                <w:rFonts w:ascii="Times New Roman" w:hAnsi="Times New Roman" w:cs="Times New Roman"/>
                <w:spacing w:val="-3"/>
                <w:sz w:val="28"/>
                <w:szCs w:val="28"/>
              </w:rPr>
            </w:pPr>
            <w:r w:rsidRPr="00DE66FC">
              <w:rPr>
                <w:rFonts w:ascii="Times New Roman" w:hAnsi="Times New Roman" w:cs="Times New Roman"/>
                <w:spacing w:val="-3"/>
                <w:sz w:val="28"/>
                <w:szCs w:val="28"/>
              </w:rPr>
              <w:t xml:space="preserve">   - с централизованным горячим водоснабжением</w:t>
            </w:r>
          </w:p>
        </w:tc>
        <w:tc>
          <w:tcPr>
            <w:tcW w:w="2079" w:type="pct"/>
          </w:tcPr>
          <w:p w:rsidR="004D5A60" w:rsidRPr="00DE66FC" w:rsidRDefault="004D5A60" w:rsidP="008669BC">
            <w:pPr>
              <w:pStyle w:val="G5"/>
              <w:rPr>
                <w:rFonts w:ascii="Times New Roman" w:hAnsi="Times New Roman" w:cs="Times New Roman"/>
                <w:sz w:val="28"/>
                <w:szCs w:val="28"/>
              </w:rPr>
            </w:pPr>
            <w:r w:rsidRPr="00DE66FC">
              <w:rPr>
                <w:rFonts w:ascii="Times New Roman" w:hAnsi="Times New Roman" w:cs="Times New Roman"/>
                <w:sz w:val="28"/>
                <w:szCs w:val="28"/>
              </w:rPr>
              <w:t>2</w:t>
            </w:r>
            <w:r w:rsidR="008669BC" w:rsidRPr="00DE66FC">
              <w:rPr>
                <w:rFonts w:ascii="Times New Roman" w:hAnsi="Times New Roman" w:cs="Times New Roman"/>
                <w:sz w:val="28"/>
                <w:szCs w:val="28"/>
              </w:rPr>
              <w:t>2</w:t>
            </w:r>
            <w:r w:rsidRPr="00DE66FC">
              <w:rPr>
                <w:rFonts w:ascii="Times New Roman" w:hAnsi="Times New Roman" w:cs="Times New Roman"/>
                <w:sz w:val="28"/>
                <w:szCs w:val="28"/>
              </w:rPr>
              <w:t xml:space="preserve">0 - </w:t>
            </w:r>
            <w:r w:rsidR="008669BC" w:rsidRPr="00DE66FC">
              <w:rPr>
                <w:rFonts w:ascii="Times New Roman" w:hAnsi="Times New Roman" w:cs="Times New Roman"/>
                <w:sz w:val="28"/>
                <w:szCs w:val="28"/>
              </w:rPr>
              <w:t>2</w:t>
            </w:r>
            <w:r w:rsidRPr="00DE66FC">
              <w:rPr>
                <w:rFonts w:ascii="Times New Roman" w:hAnsi="Times New Roman" w:cs="Times New Roman"/>
                <w:sz w:val="28"/>
                <w:szCs w:val="28"/>
              </w:rPr>
              <w:t>50</w:t>
            </w:r>
          </w:p>
        </w:tc>
      </w:tr>
    </w:tbl>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Примечания:</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lastRenderedPageBreak/>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4D5A60" w:rsidRPr="00DE66FC" w:rsidRDefault="004D5A60" w:rsidP="004D5A60">
      <w:pPr>
        <w:pStyle w:val="af2"/>
        <w:rPr>
          <w:rFonts w:ascii="Times New Roman" w:hAnsi="Times New Roman"/>
          <w:b w:val="0"/>
          <w:sz w:val="28"/>
          <w:szCs w:val="28"/>
        </w:rPr>
      </w:pPr>
      <w:bookmarkStart w:id="24" w:name="_Ref432155269"/>
      <w:bookmarkStart w:id="25" w:name="_Toc248665637"/>
      <w:bookmarkStart w:id="26" w:name="_Toc252278034"/>
      <w:bookmarkStart w:id="27" w:name="_Toc336522179"/>
      <w:bookmarkStart w:id="28" w:name="_Toc33652309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15</w:t>
      </w:r>
      <w:r w:rsidR="00EE2F5E" w:rsidRPr="00DE66FC">
        <w:rPr>
          <w:rFonts w:ascii="Times New Roman" w:hAnsi="Times New Roman"/>
          <w:noProof/>
          <w:sz w:val="28"/>
          <w:szCs w:val="28"/>
        </w:rPr>
        <w:fldChar w:fldCharType="end"/>
      </w:r>
      <w:bookmarkEnd w:id="24"/>
      <w:r w:rsidRPr="00DE66FC">
        <w:rPr>
          <w:rFonts w:ascii="Times New Roman" w:hAnsi="Times New Roman"/>
          <w:sz w:val="28"/>
          <w:szCs w:val="28"/>
        </w:rPr>
        <w:t>Нормы расхода воды потребителями</w:t>
      </w:r>
      <w:bookmarkEnd w:id="25"/>
      <w:bookmarkEnd w:id="26"/>
      <w:bookmarkEnd w:id="27"/>
      <w:bookmarkEnd w:id="28"/>
    </w:p>
    <w:tbl>
      <w:tblPr>
        <w:tblStyle w:val="aff4"/>
        <w:tblW w:w="5000" w:type="pct"/>
        <w:tblLook w:val="0000" w:firstRow="0" w:lastRow="0" w:firstColumn="0" w:lastColumn="0" w:noHBand="0" w:noVBand="0"/>
      </w:tblPr>
      <w:tblGrid>
        <w:gridCol w:w="4494"/>
        <w:gridCol w:w="1906"/>
        <w:gridCol w:w="1171"/>
        <w:gridCol w:w="2283"/>
      </w:tblGrid>
      <w:tr w:rsidR="004D5A60" w:rsidRPr="00DE66FC" w:rsidTr="004D5A60">
        <w:trPr>
          <w:cantSplit/>
          <w:tblHeader/>
        </w:trPr>
        <w:tc>
          <w:tcPr>
            <w:tcW w:w="2393" w:type="pct"/>
            <w:vMerge w:val="restart"/>
          </w:tcPr>
          <w:p w:rsidR="004D5A60" w:rsidRPr="00DE66FC" w:rsidRDefault="004D5A60" w:rsidP="004D5A60">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Водопотребители</w:t>
            </w:r>
            <w:proofErr w:type="spellEnd"/>
          </w:p>
        </w:tc>
        <w:tc>
          <w:tcPr>
            <w:tcW w:w="950" w:type="pct"/>
            <w:vMerge w:val="restar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Измеритель</w:t>
            </w:r>
          </w:p>
        </w:tc>
        <w:tc>
          <w:tcPr>
            <w:tcW w:w="1657" w:type="pct"/>
            <w:gridSpan w:val="2"/>
          </w:tcPr>
          <w:p w:rsidR="004D5A60" w:rsidRPr="00DE66FC" w:rsidRDefault="00A07167" w:rsidP="00A07167">
            <w:pPr>
              <w:pStyle w:val="G5"/>
              <w:rPr>
                <w:rFonts w:ascii="Times New Roman" w:hAnsi="Times New Roman" w:cs="Times New Roman"/>
                <w:sz w:val="28"/>
                <w:szCs w:val="28"/>
              </w:rPr>
            </w:pPr>
            <w:r w:rsidRPr="00DE66FC">
              <w:rPr>
                <w:rFonts w:ascii="Times New Roman" w:hAnsi="Times New Roman" w:cs="Times New Roman"/>
                <w:sz w:val="28"/>
                <w:szCs w:val="28"/>
              </w:rPr>
              <w:t>Норма</w:t>
            </w:r>
            <w:r w:rsidR="004D5A60" w:rsidRPr="00DE66FC">
              <w:rPr>
                <w:rFonts w:ascii="Times New Roman" w:hAnsi="Times New Roman" w:cs="Times New Roman"/>
                <w:sz w:val="28"/>
                <w:szCs w:val="28"/>
              </w:rPr>
              <w:t xml:space="preserve"> расхода воды (в том числе горячей), </w:t>
            </w:r>
            <w:proofErr w:type="gramStart"/>
            <w:r w:rsidR="004D5A60" w:rsidRPr="00DE66FC">
              <w:rPr>
                <w:rFonts w:ascii="Times New Roman" w:hAnsi="Times New Roman" w:cs="Times New Roman"/>
                <w:sz w:val="28"/>
                <w:szCs w:val="28"/>
              </w:rPr>
              <w:t>л</w:t>
            </w:r>
            <w:proofErr w:type="gramEnd"/>
          </w:p>
        </w:tc>
      </w:tr>
      <w:tr w:rsidR="004D5A60" w:rsidRPr="00DE66FC" w:rsidTr="004D5A60">
        <w:trPr>
          <w:cantSplit/>
          <w:tblHeader/>
        </w:trPr>
        <w:tc>
          <w:tcPr>
            <w:tcW w:w="2393" w:type="pct"/>
            <w:vMerge/>
          </w:tcPr>
          <w:p w:rsidR="004D5A60" w:rsidRPr="00DE66FC" w:rsidRDefault="004D5A60" w:rsidP="004D5A60">
            <w:pPr>
              <w:pStyle w:val="G5"/>
              <w:rPr>
                <w:rFonts w:ascii="Times New Roman" w:hAnsi="Times New Roman" w:cs="Times New Roman"/>
                <w:sz w:val="28"/>
                <w:szCs w:val="28"/>
              </w:rPr>
            </w:pPr>
          </w:p>
        </w:tc>
        <w:tc>
          <w:tcPr>
            <w:tcW w:w="950" w:type="pct"/>
            <w:vMerge/>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в средние сутки</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в сутки наибольшего водопотребления</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Жилые дома квартирного типа:</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водопроводом и канализацией без ванн</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95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газоснабжением</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водопроводом, канализацией и ваннами с водонагревателями, работающими на твердом топливе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180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водопроводом, канализацией и ваннами с газовыми водонагревателями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190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225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быстродействующими газовыми нагревателями и </w:t>
            </w:r>
            <w:proofErr w:type="spellStart"/>
            <w:r w:rsidRPr="00DE66FC">
              <w:rPr>
                <w:rFonts w:ascii="Times New Roman" w:hAnsi="Times New Roman" w:cs="Times New Roman"/>
                <w:sz w:val="28"/>
                <w:szCs w:val="28"/>
              </w:rPr>
              <w:t>многоточечнымводоразбором</w:t>
            </w:r>
            <w:proofErr w:type="spellEnd"/>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210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250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централизованным горячим водоснабжением, </w:t>
            </w:r>
            <w:proofErr w:type="gramStart"/>
            <w:r w:rsidRPr="00DE66FC">
              <w:rPr>
                <w:rFonts w:ascii="Times New Roman" w:hAnsi="Times New Roman" w:cs="Times New Roman"/>
                <w:sz w:val="28"/>
                <w:szCs w:val="28"/>
              </w:rPr>
              <w:t>оборудованные</w:t>
            </w:r>
            <w:proofErr w:type="gramEnd"/>
            <w:r w:rsidRPr="00DE66FC">
              <w:rPr>
                <w:rFonts w:ascii="Times New Roman" w:hAnsi="Times New Roman" w:cs="Times New Roman"/>
                <w:sz w:val="28"/>
                <w:szCs w:val="28"/>
              </w:rPr>
              <w:t xml:space="preserve"> умывальниками, мойками и душами </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195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230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сидячими ваннами, </w:t>
            </w:r>
            <w:r w:rsidRPr="00DE66FC">
              <w:rPr>
                <w:rFonts w:ascii="Times New Roman" w:hAnsi="Times New Roman" w:cs="Times New Roman"/>
                <w:sz w:val="28"/>
                <w:szCs w:val="28"/>
              </w:rPr>
              <w:lastRenderedPageBreak/>
              <w:t>оборудованными душами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230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275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с ваннами длиной от 1500 до 1700 мм, оборудованными душами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высотой свыше 12 этажей с централизованным горячим водоснабжением и повышенными требованиями к их благоустройству</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360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Общежития:</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общими душевыми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85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душами при всех жилых комнатах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110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общими кухнями и блоками душевых на этажах при жилых комнатах в каждой секции здания</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140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160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Гостиницы, пансионаты и мотели с общими ваннами и душами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Гостиницы и пансионаты с душами во всех отдельных номерах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230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230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Гостиницы с ваннами в отдельных номерах, % от общего числа номеров:</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до 25</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до 75</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250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до 100</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житель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Больницы:</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общими ваннами и душевыми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койка</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115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115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санитарными узлами, приближенными к палатам</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койка</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Инфекционные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койка</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240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240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Санатории и дома отдыха:</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ваннами при всех жилых комнатах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койка</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душами при всех жилых комнатах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койка</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Поликлиники и амбулатории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больной в смену</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13</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Дошкольные образовательные учреждения:</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дневным пребыванием детей:</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со столовыми, работающими на </w:t>
            </w:r>
            <w:r w:rsidRPr="00DE66FC">
              <w:rPr>
                <w:rFonts w:ascii="Times New Roman" w:hAnsi="Times New Roman" w:cs="Times New Roman"/>
                <w:sz w:val="28"/>
                <w:szCs w:val="28"/>
              </w:rPr>
              <w:lastRenderedPageBreak/>
              <w:t>полуфабрикатах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1 ребенок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21,5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со столовыми, работающими на сырье, и прачечными, оборудованными автоматическими стиральными машинами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ребенок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круглосуточным пребыванием детей:</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со столовыми, работающими на полуфабрикатах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ребенок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39</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со столовыми, работающими на сырье, и прачечными, оборудованными автоматическими стиральными машинами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ребенок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93</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130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Детские лагеря (в </w:t>
            </w:r>
            <w:proofErr w:type="spellStart"/>
            <w:r w:rsidRPr="00DE66FC">
              <w:rPr>
                <w:rFonts w:ascii="Times New Roman" w:hAnsi="Times New Roman" w:cs="Times New Roman"/>
                <w:sz w:val="28"/>
                <w:szCs w:val="28"/>
              </w:rPr>
              <w:t>т.ч</w:t>
            </w:r>
            <w:proofErr w:type="spellEnd"/>
            <w:r w:rsidRPr="00DE66FC">
              <w:rPr>
                <w:rFonts w:ascii="Times New Roman" w:hAnsi="Times New Roman" w:cs="Times New Roman"/>
                <w:sz w:val="28"/>
                <w:szCs w:val="28"/>
              </w:rPr>
              <w:t>. круглогодичного действия):</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со столовыми, работающими на сырье, и прачечными, оборудованными автоматическими стиральными машинами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со столовыми, работающими на полуфабрикатах, и стиркой белья в централизованных прачечных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Прачечные:</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механизированные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кг сухого белья</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75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немеханизированные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кг сухого белья</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Административные здания</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работающий</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16</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Учебные заведения (в </w:t>
            </w:r>
            <w:proofErr w:type="spellStart"/>
            <w:r w:rsidRPr="00DE66FC">
              <w:rPr>
                <w:rFonts w:ascii="Times New Roman" w:hAnsi="Times New Roman" w:cs="Times New Roman"/>
                <w:sz w:val="28"/>
                <w:szCs w:val="28"/>
              </w:rPr>
              <w:t>т.ч</w:t>
            </w:r>
            <w:proofErr w:type="spellEnd"/>
            <w:r w:rsidRPr="00DE66FC">
              <w:rPr>
                <w:rFonts w:ascii="Times New Roman" w:hAnsi="Times New Roman" w:cs="Times New Roman"/>
                <w:sz w:val="28"/>
                <w:szCs w:val="28"/>
              </w:rPr>
              <w:t>. высшие и средние специальные) с душевыми при гимнастических залах и буфетами, реализующими готовую продукцию</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1 учащийся и 1 </w:t>
            </w:r>
            <w:r w:rsidRPr="00DE66FC">
              <w:rPr>
                <w:rFonts w:ascii="Times New Roman" w:hAnsi="Times New Roman" w:cs="Times New Roman"/>
                <w:spacing w:val="-4"/>
                <w:sz w:val="28"/>
                <w:szCs w:val="28"/>
              </w:rPr>
              <w:t>преподаватель</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17,2</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Лаборатории высших и средних специальных учебных заведений</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прибор в смену</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224</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260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Общеобразовательные школы с душевыми при гимнастических залах и столовыми, работающими на полуфабрикатах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1 учащийся и 1 </w:t>
            </w:r>
            <w:r w:rsidRPr="00DE66FC">
              <w:rPr>
                <w:rFonts w:ascii="Times New Roman" w:hAnsi="Times New Roman" w:cs="Times New Roman"/>
                <w:spacing w:val="-4"/>
                <w:sz w:val="28"/>
                <w:szCs w:val="28"/>
              </w:rPr>
              <w:t>преподаватель</w:t>
            </w:r>
            <w:r w:rsidRPr="00DE66FC">
              <w:rPr>
                <w:rFonts w:ascii="Times New Roman" w:hAnsi="Times New Roman" w:cs="Times New Roman"/>
                <w:sz w:val="28"/>
                <w:szCs w:val="28"/>
              </w:rPr>
              <w:t xml:space="preserve"> в смену</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11,5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То же, с продленным днем</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14</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Профессионально-технические училища с душевыми при гимнастических залах и столовыми, работающими на полуфабрикатах</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1 учащийся и 1 </w:t>
            </w:r>
            <w:r w:rsidRPr="00DE66FC">
              <w:rPr>
                <w:rFonts w:ascii="Times New Roman" w:hAnsi="Times New Roman" w:cs="Times New Roman"/>
                <w:spacing w:val="-4"/>
                <w:sz w:val="28"/>
                <w:szCs w:val="28"/>
              </w:rPr>
              <w:t>преподаватель</w:t>
            </w:r>
            <w:r w:rsidRPr="00DE66FC">
              <w:rPr>
                <w:rFonts w:ascii="Times New Roman" w:hAnsi="Times New Roman" w:cs="Times New Roman"/>
                <w:sz w:val="28"/>
                <w:szCs w:val="28"/>
              </w:rPr>
              <w:t xml:space="preserve"> в смену</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23</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Школы-интернаты с помещениями:</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proofErr w:type="gramStart"/>
            <w:r w:rsidRPr="00DE66FC">
              <w:rPr>
                <w:rFonts w:ascii="Times New Roman" w:hAnsi="Times New Roman" w:cs="Times New Roman"/>
                <w:sz w:val="28"/>
                <w:szCs w:val="28"/>
              </w:rPr>
              <w:t>- учебными (с душевыми при гимнастических залах)</w:t>
            </w:r>
            <w:proofErr w:type="gramEnd"/>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1 учащийся и 1 </w:t>
            </w:r>
            <w:r w:rsidRPr="00DE66FC">
              <w:rPr>
                <w:rFonts w:ascii="Times New Roman" w:hAnsi="Times New Roman" w:cs="Times New Roman"/>
                <w:spacing w:val="-4"/>
                <w:sz w:val="28"/>
                <w:szCs w:val="28"/>
              </w:rPr>
              <w:t>преподаватель</w:t>
            </w:r>
            <w:r w:rsidRPr="00DE66FC">
              <w:rPr>
                <w:rFonts w:ascii="Times New Roman" w:hAnsi="Times New Roman" w:cs="Times New Roman"/>
                <w:sz w:val="28"/>
                <w:szCs w:val="28"/>
              </w:rPr>
              <w:t xml:space="preserve"> в смену </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9</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спальными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70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70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Научно-исследовательские институты и лаборатории:</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химического профиля</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работающий</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460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570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биологического профиля</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работающий</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310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370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физического профиля</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работающий</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естественных наук</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работающий</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16</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Аптеки:</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торговый зал и подсобные помещения</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работающий</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16</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лаборатория приготовления лекарств</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работающий</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310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370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Предприятия общественного питания:</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приготовления пищи:</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proofErr w:type="gramStart"/>
            <w:r w:rsidRPr="00DE66FC">
              <w:rPr>
                <w:rFonts w:ascii="Times New Roman" w:hAnsi="Times New Roman" w:cs="Times New Roman"/>
                <w:sz w:val="28"/>
                <w:szCs w:val="28"/>
              </w:rPr>
              <w:t>- реализуемой в обеденном зале</w:t>
            </w:r>
            <w:proofErr w:type="gramEnd"/>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условное блюдо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w:t>
            </w:r>
            <w:proofErr w:type="gramStart"/>
            <w:r w:rsidRPr="00DE66FC">
              <w:rPr>
                <w:rFonts w:ascii="Times New Roman" w:hAnsi="Times New Roman" w:cs="Times New Roman"/>
                <w:sz w:val="28"/>
                <w:szCs w:val="28"/>
              </w:rPr>
              <w:t>продаваемой</w:t>
            </w:r>
            <w:proofErr w:type="gramEnd"/>
            <w:r w:rsidRPr="00DE66FC">
              <w:rPr>
                <w:rFonts w:ascii="Times New Roman" w:hAnsi="Times New Roman" w:cs="Times New Roman"/>
                <w:sz w:val="28"/>
                <w:szCs w:val="28"/>
              </w:rPr>
              <w:t xml:space="preserve"> на дом</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условное блюдо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выпускающие полуфабрикаты:</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мясные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т</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6700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рыбные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т</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6400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овощные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т</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4400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кулинарные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т</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7700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Магазины:</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продовольственные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1 </w:t>
            </w:r>
            <w:r w:rsidRPr="00DE66FC">
              <w:rPr>
                <w:rFonts w:ascii="Times New Roman" w:hAnsi="Times New Roman" w:cs="Times New Roman"/>
                <w:sz w:val="28"/>
                <w:szCs w:val="28"/>
              </w:rPr>
              <w:lastRenderedPageBreak/>
              <w:t xml:space="preserve">работающий в смену (20 </w:t>
            </w:r>
            <w:proofErr w:type="spellStart"/>
            <w:r w:rsidRPr="00DE66FC">
              <w:rPr>
                <w:rFonts w:ascii="Times New Roman" w:hAnsi="Times New Roman" w:cs="Times New Roman"/>
                <w:iCs/>
                <w:sz w:val="28"/>
                <w:szCs w:val="28"/>
              </w:rPr>
              <w:t>кв</w:t>
            </w:r>
            <w:proofErr w:type="gramStart"/>
            <w:r w:rsidRPr="00DE66FC">
              <w:rPr>
                <w:rFonts w:ascii="Times New Roman" w:hAnsi="Times New Roman" w:cs="Times New Roman"/>
                <w:iCs/>
                <w:sz w:val="28"/>
                <w:szCs w:val="28"/>
              </w:rPr>
              <w:t>.м</w:t>
            </w:r>
            <w:proofErr w:type="gramEnd"/>
            <w:r w:rsidRPr="00DE66FC">
              <w:rPr>
                <w:rFonts w:ascii="Times New Roman" w:hAnsi="Times New Roman" w:cs="Times New Roman"/>
                <w:sz w:val="28"/>
                <w:szCs w:val="28"/>
              </w:rPr>
              <w:t>торг</w:t>
            </w:r>
            <w:proofErr w:type="spellEnd"/>
            <w:r w:rsidRPr="00DE66FC">
              <w:rPr>
                <w:rFonts w:ascii="Times New Roman" w:hAnsi="Times New Roman" w:cs="Times New Roman"/>
                <w:sz w:val="28"/>
                <w:szCs w:val="28"/>
              </w:rPr>
              <w:t>. зала)</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250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250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промтоварные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1 </w:t>
            </w:r>
            <w:proofErr w:type="gramStart"/>
            <w:r w:rsidRPr="00DE66FC">
              <w:rPr>
                <w:rFonts w:ascii="Times New Roman" w:hAnsi="Times New Roman" w:cs="Times New Roman"/>
                <w:sz w:val="28"/>
                <w:szCs w:val="28"/>
              </w:rPr>
              <w:t>работающий</w:t>
            </w:r>
            <w:proofErr w:type="gramEnd"/>
            <w:r w:rsidRPr="00DE66FC">
              <w:rPr>
                <w:rFonts w:ascii="Times New Roman" w:hAnsi="Times New Roman" w:cs="Times New Roman"/>
                <w:sz w:val="28"/>
                <w:szCs w:val="28"/>
              </w:rPr>
              <w:t xml:space="preserve"> в смену</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12</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16</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Парикмахерские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pacing w:val="-4"/>
                <w:sz w:val="28"/>
                <w:szCs w:val="28"/>
              </w:rPr>
              <w:t>1 рабочее мес</w:t>
            </w:r>
            <w:r w:rsidRPr="00DE66FC">
              <w:rPr>
                <w:rFonts w:ascii="Times New Roman" w:hAnsi="Times New Roman" w:cs="Times New Roman"/>
                <w:sz w:val="28"/>
                <w:szCs w:val="28"/>
              </w:rPr>
              <w:t>то в смену</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56</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60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Кинотеатры</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Клубы</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8,6</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Театры:</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зрителей</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артистов</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человек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Стадионы и спортзалы:</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зрителей</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физкультурников (с учетом приема душа)</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человек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спортсменов</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человек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Плавательные бассейны:</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пополнение бассейна</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вместимости бассейна в сутки</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зрителей</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место</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для спортсменов (с учетом приема душа)</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человек</w:t>
            </w:r>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Бани:</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proofErr w:type="gramStart"/>
            <w:r w:rsidRPr="00DE66FC">
              <w:rPr>
                <w:rFonts w:ascii="Times New Roman" w:hAnsi="Times New Roman" w:cs="Times New Roman"/>
                <w:sz w:val="28"/>
                <w:szCs w:val="28"/>
              </w:rPr>
              <w:t>- для мытья в мыльной с тазами на скамьях и ополаскиванием в душе</w:t>
            </w:r>
            <w:proofErr w:type="gramEnd"/>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посетитель</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180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то же, с приемом оздоровительных процедур и ополаскиванием в душе:</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посетитель</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290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душевая кабина</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посетитель</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360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ванная кабина</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посетитель</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540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Душевые в бытовых помещениях промышленных предприятий</w:t>
            </w:r>
          </w:p>
        </w:tc>
        <w:tc>
          <w:tcPr>
            <w:tcW w:w="950" w:type="pct"/>
          </w:tcPr>
          <w:p w:rsidR="004D5A60" w:rsidRPr="00DE66FC" w:rsidRDefault="004D5A60" w:rsidP="004D5A60">
            <w:pPr>
              <w:pStyle w:val="G5"/>
              <w:rPr>
                <w:rFonts w:ascii="Times New Roman" w:hAnsi="Times New Roman" w:cs="Times New Roman"/>
                <w:spacing w:val="-2"/>
                <w:sz w:val="28"/>
                <w:szCs w:val="28"/>
              </w:rPr>
            </w:pPr>
            <w:r w:rsidRPr="00DE66FC">
              <w:rPr>
                <w:rFonts w:ascii="Times New Roman" w:hAnsi="Times New Roman" w:cs="Times New Roman"/>
                <w:sz w:val="28"/>
                <w:szCs w:val="28"/>
              </w:rPr>
              <w:t xml:space="preserve">1 душевая </w:t>
            </w:r>
            <w:r w:rsidRPr="00DE66FC">
              <w:rPr>
                <w:rFonts w:ascii="Times New Roman" w:hAnsi="Times New Roman" w:cs="Times New Roman"/>
                <w:spacing w:val="-2"/>
                <w:sz w:val="28"/>
                <w:szCs w:val="28"/>
              </w:rPr>
              <w:t>сетка в смену</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Цехи с тепловыделениями свыше 84 кДж на 1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/ч</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человек в смену</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Остальные цехи</w:t>
            </w:r>
          </w:p>
        </w:tc>
        <w:tc>
          <w:tcPr>
            <w:tcW w:w="95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 человек в смену</w:t>
            </w: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Расход воды на поливку:</w:t>
            </w:r>
          </w:p>
        </w:tc>
        <w:tc>
          <w:tcPr>
            <w:tcW w:w="950" w:type="pct"/>
          </w:tcPr>
          <w:p w:rsidR="004D5A60" w:rsidRPr="00DE66FC" w:rsidRDefault="004D5A60" w:rsidP="004D5A60">
            <w:pPr>
              <w:pStyle w:val="G5"/>
              <w:rPr>
                <w:rFonts w:ascii="Times New Roman" w:hAnsi="Times New Roman" w:cs="Times New Roman"/>
                <w:sz w:val="28"/>
                <w:szCs w:val="28"/>
              </w:rPr>
            </w:pPr>
          </w:p>
        </w:tc>
        <w:tc>
          <w:tcPr>
            <w:tcW w:w="554" w:type="pct"/>
          </w:tcPr>
          <w:p w:rsidR="004D5A60" w:rsidRPr="00DE66FC" w:rsidRDefault="004D5A60" w:rsidP="004D5A60">
            <w:pPr>
              <w:pStyle w:val="G5"/>
              <w:rPr>
                <w:rFonts w:ascii="Times New Roman" w:hAnsi="Times New Roman" w:cs="Times New Roman"/>
                <w:sz w:val="28"/>
                <w:szCs w:val="28"/>
              </w:rPr>
            </w:pPr>
          </w:p>
        </w:tc>
        <w:tc>
          <w:tcPr>
            <w:tcW w:w="1103"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травяного покрова</w:t>
            </w:r>
          </w:p>
        </w:tc>
        <w:tc>
          <w:tcPr>
            <w:tcW w:w="950"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 xml:space="preserve">1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футбольного поля</w:t>
            </w:r>
          </w:p>
        </w:tc>
        <w:tc>
          <w:tcPr>
            <w:tcW w:w="950"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 xml:space="preserve">1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0,5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0,5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остальных спортивных сооружений</w:t>
            </w:r>
          </w:p>
        </w:tc>
        <w:tc>
          <w:tcPr>
            <w:tcW w:w="950"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 xml:space="preserve">1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1,5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усовершенствованных покрытий, тротуаров, площадей, заводских проездов</w:t>
            </w:r>
          </w:p>
        </w:tc>
        <w:tc>
          <w:tcPr>
            <w:tcW w:w="950"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 xml:space="preserve">1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0,4-0,5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0,4-0,5</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зеленых насаждений, газонов и цветников</w:t>
            </w:r>
          </w:p>
        </w:tc>
        <w:tc>
          <w:tcPr>
            <w:tcW w:w="950"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 xml:space="preserve">1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tc>
        <w:tc>
          <w:tcPr>
            <w:tcW w:w="554" w:type="pct"/>
          </w:tcPr>
          <w:p w:rsidR="004D5A60" w:rsidRPr="00DE66FC" w:rsidRDefault="004D5A60" w:rsidP="004D5A60">
            <w:pPr>
              <w:pStyle w:val="G5"/>
              <w:rPr>
                <w:rFonts w:ascii="Times New Roman" w:hAnsi="Times New Roman" w:cs="Times New Roman"/>
                <w:iCs/>
                <w:sz w:val="28"/>
                <w:szCs w:val="28"/>
              </w:rPr>
            </w:pPr>
            <w:r w:rsidRPr="00DE66FC">
              <w:rPr>
                <w:rFonts w:ascii="Times New Roman" w:hAnsi="Times New Roman" w:cs="Times New Roman"/>
                <w:iCs/>
                <w:sz w:val="28"/>
                <w:szCs w:val="28"/>
              </w:rPr>
              <w:t>3-6</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3-6</w:t>
            </w:r>
          </w:p>
        </w:tc>
      </w:tr>
      <w:tr w:rsidR="004D5A60" w:rsidRPr="00DE66FC" w:rsidTr="004D5A60">
        <w:tc>
          <w:tcPr>
            <w:tcW w:w="2393"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Заливка поверхности катка</w:t>
            </w:r>
          </w:p>
        </w:tc>
        <w:tc>
          <w:tcPr>
            <w:tcW w:w="950"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 xml:space="preserve">1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tc>
        <w:tc>
          <w:tcPr>
            <w:tcW w:w="5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0,5</w:t>
            </w:r>
          </w:p>
        </w:tc>
        <w:tc>
          <w:tcPr>
            <w:tcW w:w="1103"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0,5</w:t>
            </w:r>
          </w:p>
        </w:tc>
      </w:tr>
    </w:tbl>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Примечания:</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2. </w:t>
      </w:r>
      <w:proofErr w:type="gramStart"/>
      <w:r w:rsidRPr="00DE66FC">
        <w:rPr>
          <w:rFonts w:ascii="Times New Roman" w:hAnsi="Times New Roman"/>
          <w:sz w:val="28"/>
          <w:szCs w:val="28"/>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3. Нормы расхода воды в средние сутки приведены для выполнения технико-экономических сравнений вариантов.</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4.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6.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 xml:space="preserve">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Актуализированная редакция СНиП 2.04.02-84". Подача питьевой воды из </w:t>
      </w:r>
      <w:r w:rsidRPr="00DE66FC">
        <w:rPr>
          <w:rFonts w:ascii="Times New Roman" w:hAnsi="Times New Roman"/>
          <w:sz w:val="28"/>
          <w:szCs w:val="28"/>
        </w:rPr>
        <w:lastRenderedPageBreak/>
        <w:t>системы городского водопровода на технические нужды предприятий допускается только при обосновании технологическими нормами.</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 xml:space="preserve">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 xml:space="preserve">Для ориентировочного учета прочих потребителей в расчет удельного показателя вводится позиция "неучтенные расходы". </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4D5A60" w:rsidRPr="00DE66FC" w:rsidRDefault="004D5A60" w:rsidP="004D5A60">
      <w:pPr>
        <w:pStyle w:val="G0"/>
        <w:rPr>
          <w:rFonts w:ascii="Times New Roman" w:hAnsi="Times New Roman"/>
          <w:sz w:val="28"/>
          <w:szCs w:val="28"/>
        </w:rPr>
      </w:pPr>
      <w:proofErr w:type="gramStart"/>
      <w:r w:rsidRPr="00DE66FC">
        <w:rPr>
          <w:rFonts w:ascii="Times New Roman" w:hAnsi="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E66FC">
        <w:rPr>
          <w:rFonts w:ascii="Times New Roman" w:hAnsi="Times New Roman"/>
          <w:sz w:val="28"/>
          <w:szCs w:val="28"/>
        </w:rPr>
        <w:t>подрусловые</w:t>
      </w:r>
      <w:proofErr w:type="spellEnd"/>
      <w:r w:rsidRPr="00DE66FC">
        <w:rPr>
          <w:rFonts w:ascii="Times New Roman" w:hAnsi="Times New Roman"/>
          <w:sz w:val="28"/>
          <w:szCs w:val="28"/>
        </w:rPr>
        <w:t xml:space="preserve"> и другие воды).</w:t>
      </w:r>
      <w:proofErr w:type="gramEnd"/>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Использование подземных вод питьевого качества для нужд, не связанных с хозяйственно-питьевым водоснабжением, не допускается. </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Выбор источника производственного водоснабжения следует производить в соответствии с требованиями ГОСТ 17.1.1.04-80 "Охрана природы. Гидросфера. Классификация подземных вод по целям водопользования".</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Выбор схем и систем водоснабжения следует осуществлять в соответствии с требованиями СНиП 2.04.02-84* "Водоснабжение. Наружные сети и сооружения". Системы водоснабжения могут быть централизованными, нецентрализованными, локальными, оборотными.</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Централизованная система водоснабжения </w:t>
      </w:r>
      <w:r w:rsidR="006C5080" w:rsidRPr="00DE66FC">
        <w:rPr>
          <w:rFonts w:ascii="Times New Roman" w:hAnsi="Times New Roman"/>
          <w:sz w:val="28"/>
          <w:szCs w:val="28"/>
        </w:rPr>
        <w:t>городского округа</w:t>
      </w:r>
      <w:r w:rsidRPr="00DE66FC">
        <w:rPr>
          <w:rFonts w:ascii="Times New Roman" w:hAnsi="Times New Roman"/>
          <w:sz w:val="28"/>
          <w:szCs w:val="28"/>
        </w:rPr>
        <w:t xml:space="preserve"> должна обеспечивать:</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хозяйственно-питьевое водопотребление в жилых и общественных зданиях, нужды коммунально-бытовых предприятий;</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хозяйственно-питьевое водопотребление на предприятиях;</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 xml:space="preserve">производственные нужды промышленных и сельскохозяйственных предприятий, где требуется вода питьевого качества, или для </w:t>
      </w:r>
      <w:r w:rsidRPr="00DE66FC">
        <w:rPr>
          <w:rFonts w:ascii="Times New Roman" w:hAnsi="Times New Roman"/>
          <w:sz w:val="28"/>
          <w:szCs w:val="28"/>
        </w:rPr>
        <w:lastRenderedPageBreak/>
        <w:t xml:space="preserve">которых экономически нецелесообразно сооружение отдельного водопровода; </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тушение пожаров;</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собственные нужды станций водоподготовки, промывку водопроводных и канализационных сетей и др.</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При обосновании допускается устройство самостоятельного водопровода </w:t>
      </w:r>
      <w:proofErr w:type="gramStart"/>
      <w:r w:rsidRPr="00DE66FC">
        <w:rPr>
          <w:rFonts w:ascii="Times New Roman" w:hAnsi="Times New Roman"/>
          <w:sz w:val="28"/>
          <w:szCs w:val="28"/>
        </w:rPr>
        <w:t>для</w:t>
      </w:r>
      <w:proofErr w:type="gramEnd"/>
      <w:r w:rsidRPr="00DE66FC">
        <w:rPr>
          <w:rFonts w:ascii="Times New Roman" w:hAnsi="Times New Roman"/>
          <w:sz w:val="28"/>
          <w:szCs w:val="28"/>
        </w:rPr>
        <w:t>:</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поливки и мойки территорий (улиц, проездов, площадей, зеленых насаждений), работы фонтанов и т. п.;</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поливки посадок в теплицах, парниках и на открытых участках, а также приусадебных участков.</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Локальные системы, обеспечивающие технологические требования объектов, должны проектироваться совместно с объектами.</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Системы оборотного водоснабжения следует проектировать в соответствии с требованиямиСП31.13330.2012* "Водоснабжение.</w:t>
      </w:r>
      <w:r w:rsidR="00154671">
        <w:rPr>
          <w:rFonts w:ascii="Times New Roman" w:hAnsi="Times New Roman"/>
          <w:sz w:val="28"/>
          <w:szCs w:val="28"/>
        </w:rPr>
        <w:t xml:space="preserve"> </w:t>
      </w:r>
      <w:r w:rsidRPr="00DE66FC">
        <w:rPr>
          <w:rFonts w:ascii="Times New Roman" w:hAnsi="Times New Roman"/>
          <w:sz w:val="28"/>
          <w:szCs w:val="28"/>
        </w:rPr>
        <w:t>Наружные</w:t>
      </w:r>
      <w:r w:rsidR="00154671">
        <w:rPr>
          <w:rFonts w:ascii="Times New Roman" w:hAnsi="Times New Roman"/>
          <w:sz w:val="28"/>
          <w:szCs w:val="28"/>
        </w:rPr>
        <w:t xml:space="preserve"> </w:t>
      </w:r>
      <w:r w:rsidRPr="00DE66FC">
        <w:rPr>
          <w:rFonts w:ascii="Times New Roman" w:hAnsi="Times New Roman"/>
          <w:sz w:val="28"/>
          <w:szCs w:val="28"/>
        </w:rPr>
        <w:t>сети</w:t>
      </w:r>
      <w:r w:rsidR="00154671">
        <w:rPr>
          <w:rFonts w:ascii="Times New Roman" w:hAnsi="Times New Roman"/>
          <w:sz w:val="28"/>
          <w:szCs w:val="28"/>
        </w:rPr>
        <w:t xml:space="preserve"> </w:t>
      </w:r>
      <w:r w:rsidRPr="00DE66FC">
        <w:rPr>
          <w:rFonts w:ascii="Times New Roman" w:hAnsi="Times New Roman"/>
          <w:sz w:val="28"/>
          <w:szCs w:val="28"/>
        </w:rPr>
        <w:t>и</w:t>
      </w:r>
      <w:r w:rsidR="00154671">
        <w:rPr>
          <w:rFonts w:ascii="Times New Roman" w:hAnsi="Times New Roman"/>
          <w:sz w:val="28"/>
          <w:szCs w:val="28"/>
        </w:rPr>
        <w:t xml:space="preserve"> </w:t>
      </w:r>
      <w:r w:rsidRPr="00DE66FC">
        <w:rPr>
          <w:rFonts w:ascii="Times New Roman" w:hAnsi="Times New Roman"/>
          <w:sz w:val="28"/>
          <w:szCs w:val="28"/>
        </w:rPr>
        <w:t>сооружения. Актуализированная редакция СНиП 2.04.02-84".</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Водозаборные сооружения следует проектировать с учетом перспективного развития водопотребления.</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При водоснабжении из подземных источников техническое состояние водозаборных скважин должно определяться изучением состава воды по пробным откачкам. Над скважинами наземного типа следует устанавливать павильоны.</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lastRenderedPageBreak/>
        <w:t>Сооружения для забора поверхностных вод следует проектировать в соответствии с требованиямиСП31.13330.2012* "Водоснабжение.</w:t>
      </w:r>
      <w:r w:rsidR="00154671">
        <w:rPr>
          <w:rFonts w:ascii="Times New Roman" w:hAnsi="Times New Roman"/>
          <w:sz w:val="28"/>
          <w:szCs w:val="28"/>
        </w:rPr>
        <w:t xml:space="preserve"> </w:t>
      </w:r>
      <w:r w:rsidRPr="00DE66FC">
        <w:rPr>
          <w:rFonts w:ascii="Times New Roman" w:hAnsi="Times New Roman"/>
          <w:sz w:val="28"/>
          <w:szCs w:val="28"/>
        </w:rPr>
        <w:t>Наружные</w:t>
      </w:r>
      <w:r w:rsidR="00154671">
        <w:rPr>
          <w:rFonts w:ascii="Times New Roman" w:hAnsi="Times New Roman"/>
          <w:sz w:val="28"/>
          <w:szCs w:val="28"/>
        </w:rPr>
        <w:t xml:space="preserve"> </w:t>
      </w:r>
      <w:r w:rsidRPr="00DE66FC">
        <w:rPr>
          <w:rFonts w:ascii="Times New Roman" w:hAnsi="Times New Roman"/>
          <w:sz w:val="28"/>
          <w:szCs w:val="28"/>
        </w:rPr>
        <w:t>сети</w:t>
      </w:r>
      <w:r w:rsidR="00154671">
        <w:rPr>
          <w:rFonts w:ascii="Times New Roman" w:hAnsi="Times New Roman"/>
          <w:sz w:val="28"/>
          <w:szCs w:val="28"/>
        </w:rPr>
        <w:t xml:space="preserve"> </w:t>
      </w:r>
      <w:r w:rsidRPr="00DE66FC">
        <w:rPr>
          <w:rFonts w:ascii="Times New Roman" w:hAnsi="Times New Roman"/>
          <w:sz w:val="28"/>
          <w:szCs w:val="28"/>
        </w:rPr>
        <w:t>и сооружения. Актуализированная редакция СНиП 2.04.02-84", они должны:</w:t>
      </w:r>
    </w:p>
    <w:p w:rsidR="004D5A60" w:rsidRPr="00DE66FC" w:rsidRDefault="004D5A60" w:rsidP="0043259D">
      <w:pPr>
        <w:pStyle w:val="a1"/>
        <w:numPr>
          <w:ilvl w:val="0"/>
          <w:numId w:val="24"/>
        </w:numPr>
      </w:pPr>
      <w:r w:rsidRPr="00DE66FC">
        <w:t xml:space="preserve">обеспечивать забор из </w:t>
      </w:r>
      <w:proofErr w:type="spellStart"/>
      <w:r w:rsidRPr="00DE66FC">
        <w:t>водоисточника</w:t>
      </w:r>
      <w:proofErr w:type="spellEnd"/>
      <w:r w:rsidRPr="00DE66FC">
        <w:t xml:space="preserve"> расчетного расхода воды и подачу его потребителю;</w:t>
      </w:r>
    </w:p>
    <w:p w:rsidR="004D5A60" w:rsidRPr="00DE66FC" w:rsidRDefault="004D5A60" w:rsidP="0043259D">
      <w:pPr>
        <w:pStyle w:val="a1"/>
        <w:numPr>
          <w:ilvl w:val="0"/>
          <w:numId w:val="24"/>
        </w:numPr>
      </w:pPr>
      <w:r w:rsidRPr="00DE66FC">
        <w:t xml:space="preserve">защищать систему водоснабжения от биологических обрастаний и от попадания в нее наносов, сора, планктона, </w:t>
      </w:r>
      <w:proofErr w:type="spellStart"/>
      <w:r w:rsidRPr="00DE66FC">
        <w:t>шугольда</w:t>
      </w:r>
      <w:proofErr w:type="spellEnd"/>
      <w:r w:rsidRPr="00DE66FC">
        <w:t xml:space="preserve"> и др.;</w:t>
      </w:r>
    </w:p>
    <w:p w:rsidR="004D5A60" w:rsidRPr="00DE66FC" w:rsidRDefault="004D5A60" w:rsidP="0043259D">
      <w:pPr>
        <w:pStyle w:val="a1"/>
        <w:numPr>
          <w:ilvl w:val="0"/>
          <w:numId w:val="24"/>
        </w:numPr>
      </w:pPr>
      <w:r w:rsidRPr="00DE66FC">
        <w:t xml:space="preserve">на водоемах </w:t>
      </w:r>
      <w:proofErr w:type="spellStart"/>
      <w:r w:rsidRPr="00DE66FC">
        <w:t>рыбохозяйственного</w:t>
      </w:r>
      <w:proofErr w:type="spellEnd"/>
      <w:r w:rsidRPr="00DE66FC">
        <w:t xml:space="preserve"> значения удовлетворять требованиям органов охраны рыбных запасов.</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 xml:space="preserve">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E66FC">
        <w:rPr>
          <w:rFonts w:ascii="Times New Roman" w:hAnsi="Times New Roman"/>
          <w:sz w:val="28"/>
          <w:szCs w:val="28"/>
        </w:rPr>
        <w:t>шугозасоров</w:t>
      </w:r>
      <w:proofErr w:type="spellEnd"/>
      <w:r w:rsidRPr="00DE66FC">
        <w:rPr>
          <w:rFonts w:ascii="Times New Roman" w:hAnsi="Times New Roman"/>
          <w:sz w:val="28"/>
          <w:szCs w:val="28"/>
        </w:rPr>
        <w:t xml:space="preserve"> и заторов.</w:t>
      </w:r>
    </w:p>
    <w:p w:rsidR="004D5A60" w:rsidRPr="00DE66FC" w:rsidRDefault="004D5A60" w:rsidP="00F620A3">
      <w:pPr>
        <w:pStyle w:val="G0"/>
        <w:rPr>
          <w:rFonts w:ascii="Times New Roman" w:hAnsi="Times New Roman"/>
          <w:sz w:val="28"/>
          <w:szCs w:val="28"/>
        </w:rPr>
      </w:pPr>
      <w:proofErr w:type="gramStart"/>
      <w:r w:rsidRPr="00DE66FC">
        <w:rPr>
          <w:rFonts w:ascii="Times New Roman" w:hAnsi="Times New Roman"/>
          <w:sz w:val="28"/>
          <w:szCs w:val="28"/>
        </w:rPr>
        <w:t>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roofErr w:type="gramEnd"/>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Коммуникации станций водоподготовки следует рассчитывать на возможность пропуска расхода воды на 20-30% больше расчетного.</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Для улучшения органолептических показателей воды рекомендуется предусматривать установки, размещаемые на вводе в жилой дом, в отдельном помещении на первом этаже (в подвале) здания, или индивидуальные установки, размещаемые непосредственно перед водоразборным устройством.</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Для обеззараживания питьевой воды, а также воды в плавательных бассейнах предпочтительно применять прямой электролиз или раствор </w:t>
      </w:r>
      <w:proofErr w:type="spellStart"/>
      <w:r w:rsidRPr="00DE66FC">
        <w:rPr>
          <w:rFonts w:ascii="Times New Roman" w:hAnsi="Times New Roman"/>
          <w:sz w:val="28"/>
          <w:szCs w:val="28"/>
        </w:rPr>
        <w:t>гипохлорида</w:t>
      </w:r>
      <w:proofErr w:type="spellEnd"/>
      <w:r w:rsidRPr="00DE66FC">
        <w:rPr>
          <w:rFonts w:ascii="Times New Roman" w:hAnsi="Times New Roman"/>
          <w:sz w:val="28"/>
          <w:szCs w:val="28"/>
        </w:rPr>
        <w:t xml:space="preserve"> натрия, полученный электролизом поваренной соли (допускается использование соли пищевых сортов или минерализованной воды).</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lastRenderedPageBreak/>
        <w:t>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Количество линий водоводов следует принимать с учетом категории системы водоснабжения и очередности строительства.</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Водопроводные сети проектируются </w:t>
      </w:r>
      <w:proofErr w:type="gramStart"/>
      <w:r w:rsidRPr="00DE66FC">
        <w:rPr>
          <w:rFonts w:ascii="Times New Roman" w:hAnsi="Times New Roman"/>
          <w:sz w:val="28"/>
          <w:szCs w:val="28"/>
        </w:rPr>
        <w:t>кольцевыми</w:t>
      </w:r>
      <w:proofErr w:type="gramEnd"/>
      <w:r w:rsidRPr="00DE66FC">
        <w:rPr>
          <w:rFonts w:ascii="Times New Roman" w:hAnsi="Times New Roman"/>
          <w:sz w:val="28"/>
          <w:szCs w:val="28"/>
        </w:rPr>
        <w:t>. Тупиковые линии водопроводов допускается применять:</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для подачи воды на производственные нужды – при допустимости перерыва в водоснабжении на время ликвидации аварии;</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для подачи воды на хозяйственно-питьевые нужды – при диаметре труб не свыше 100 мм.</w:t>
      </w:r>
    </w:p>
    <w:p w:rsidR="004D5A60" w:rsidRPr="00DE66FC" w:rsidRDefault="004D5A60" w:rsidP="004D5A60">
      <w:pPr>
        <w:pStyle w:val="Geonika2"/>
        <w:rPr>
          <w:rFonts w:ascii="Times New Roman" w:hAnsi="Times New Roman"/>
          <w:sz w:val="28"/>
          <w:szCs w:val="28"/>
        </w:rPr>
      </w:pPr>
      <w:r w:rsidRPr="00DE66FC">
        <w:rPr>
          <w:rFonts w:ascii="Times New Roman" w:hAnsi="Times New Roman"/>
          <w:sz w:val="28"/>
          <w:szCs w:val="28"/>
        </w:rPr>
        <w:t>Кольцевание наружных водопроводных сетей внутренними водопроводными сетями зданий и сооружений не допускается.</w:t>
      </w:r>
    </w:p>
    <w:p w:rsidR="004D5A60" w:rsidRPr="00DE66FC" w:rsidRDefault="004D5A60" w:rsidP="004D5A60">
      <w:pPr>
        <w:pStyle w:val="Geonika2"/>
        <w:rPr>
          <w:rFonts w:ascii="Times New Roman" w:hAnsi="Times New Roman"/>
          <w:sz w:val="28"/>
          <w:szCs w:val="28"/>
        </w:rPr>
      </w:pPr>
      <w:r w:rsidRPr="00DE66FC">
        <w:rPr>
          <w:rFonts w:ascii="Times New Roman" w:hAnsi="Times New Roman"/>
          <w:sz w:val="28"/>
          <w:szCs w:val="28"/>
        </w:rP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4D5A60" w:rsidRPr="00DE66FC" w:rsidRDefault="004D5A60" w:rsidP="004D5A60">
      <w:pPr>
        <w:pStyle w:val="Geonika2"/>
        <w:rPr>
          <w:rFonts w:ascii="Times New Roman" w:hAnsi="Times New Roman"/>
          <w:sz w:val="28"/>
          <w:szCs w:val="28"/>
        </w:rPr>
      </w:pPr>
      <w:r w:rsidRPr="00DE66FC">
        <w:rPr>
          <w:rFonts w:ascii="Times New Roman" w:hAnsi="Times New Roman"/>
          <w:sz w:val="28"/>
          <w:szCs w:val="28"/>
        </w:rPr>
        <w:t xml:space="preserve">Соединение сетей хозяйственно-питьевых водопроводов с сетями водопроводов, подающих воду </w:t>
      </w:r>
      <w:proofErr w:type="spellStart"/>
      <w:r w:rsidRPr="00DE66FC">
        <w:rPr>
          <w:rFonts w:ascii="Times New Roman" w:hAnsi="Times New Roman"/>
          <w:sz w:val="28"/>
          <w:szCs w:val="28"/>
        </w:rPr>
        <w:t>непитьевого</w:t>
      </w:r>
      <w:proofErr w:type="spellEnd"/>
      <w:r w:rsidRPr="00DE66FC">
        <w:rPr>
          <w:rFonts w:ascii="Times New Roman" w:hAnsi="Times New Roman"/>
          <w:sz w:val="28"/>
          <w:szCs w:val="28"/>
        </w:rPr>
        <w:t xml:space="preserve"> качества, не допускается.</w:t>
      </w:r>
    </w:p>
    <w:p w:rsidR="004D5A60" w:rsidRPr="00DE66FC" w:rsidRDefault="004D5A60" w:rsidP="00F620A3">
      <w:pPr>
        <w:pStyle w:val="G0"/>
        <w:rPr>
          <w:rFonts w:ascii="Times New Roman" w:hAnsi="Times New Roman"/>
          <w:sz w:val="28"/>
          <w:szCs w:val="28"/>
        </w:rPr>
      </w:pPr>
      <w:proofErr w:type="gramStart"/>
      <w:r w:rsidRPr="00DE66FC">
        <w:rPr>
          <w:rFonts w:ascii="Times New Roman" w:hAnsi="Times New Roman"/>
          <w:sz w:val="28"/>
          <w:szCs w:val="28"/>
        </w:rPr>
        <w:t xml:space="preserve">Противопожарное водоснабжение городского </w:t>
      </w:r>
      <w:proofErr w:type="spellStart"/>
      <w:r w:rsidR="00F620A3" w:rsidRPr="00DE66FC">
        <w:rPr>
          <w:rFonts w:ascii="Times New Roman" w:hAnsi="Times New Roman"/>
          <w:sz w:val="28"/>
          <w:szCs w:val="28"/>
        </w:rPr>
        <w:t>округа</w:t>
      </w:r>
      <w:r w:rsidRPr="00DE66FC">
        <w:rPr>
          <w:rFonts w:ascii="Times New Roman" w:hAnsi="Times New Roman"/>
          <w:sz w:val="28"/>
          <w:szCs w:val="28"/>
        </w:rPr>
        <w:t>организуется</w:t>
      </w:r>
      <w:proofErr w:type="spellEnd"/>
      <w:r w:rsidRPr="00DE66FC">
        <w:rPr>
          <w:rFonts w:ascii="Times New Roman" w:hAnsi="Times New Roman"/>
          <w:sz w:val="28"/>
          <w:szCs w:val="28"/>
        </w:rPr>
        <w:t xml:space="preserve"> в соответствии с требованиями с требованиями Федерального закона от 22.06.2008 года № 123-ФЗ "Технический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roofErr w:type="gramEnd"/>
    </w:p>
    <w:p w:rsidR="004D5A60" w:rsidRPr="00DE66FC" w:rsidRDefault="004D5A60" w:rsidP="004D5A60">
      <w:pPr>
        <w:pStyle w:val="Geonika2"/>
        <w:rPr>
          <w:rFonts w:ascii="Times New Roman" w:hAnsi="Times New Roman"/>
          <w:sz w:val="28"/>
          <w:szCs w:val="28"/>
        </w:rPr>
      </w:pPr>
      <w:r w:rsidRPr="00DE66FC">
        <w:rPr>
          <w:rFonts w:ascii="Times New Roman" w:hAnsi="Times New Roman"/>
          <w:sz w:val="28"/>
          <w:szCs w:val="28"/>
        </w:rPr>
        <w:t>При проектировании Системы наружного противопожарного водоснабжения следует руководствоваться СП 8.13130.2009 "Системы противопожарной защиты. Источники наружного противопожарного водоснабжения. Требования пожарной безопасности".</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При проектировании водопроводных насосных станций и резервуаров следует предусматривать:</w:t>
      </w:r>
    </w:p>
    <w:p w:rsidR="004D5A60" w:rsidRPr="00DE66FC" w:rsidRDefault="004D5A60" w:rsidP="00F620A3">
      <w:pPr>
        <w:pStyle w:val="G"/>
        <w:rPr>
          <w:rFonts w:ascii="Times New Roman" w:hAnsi="Times New Roman"/>
          <w:sz w:val="28"/>
          <w:szCs w:val="28"/>
        </w:rPr>
      </w:pPr>
      <w:r w:rsidRPr="00DE66FC">
        <w:rPr>
          <w:rFonts w:ascii="Times New Roman" w:hAnsi="Times New Roman"/>
          <w:sz w:val="28"/>
          <w:szCs w:val="28"/>
        </w:rPr>
        <w:t>блокировку их с котельными, тепловыми пунктами по подогреву воды;</w:t>
      </w:r>
    </w:p>
    <w:p w:rsidR="004D5A60" w:rsidRPr="00DE66FC" w:rsidRDefault="004D5A60" w:rsidP="00F620A3">
      <w:pPr>
        <w:pStyle w:val="G"/>
        <w:rPr>
          <w:rFonts w:ascii="Times New Roman" w:hAnsi="Times New Roman"/>
          <w:sz w:val="28"/>
          <w:szCs w:val="28"/>
        </w:rPr>
      </w:pPr>
      <w:r w:rsidRPr="00DE66FC">
        <w:rPr>
          <w:rFonts w:ascii="Times New Roman" w:hAnsi="Times New Roman"/>
          <w:sz w:val="28"/>
          <w:szCs w:val="28"/>
        </w:rPr>
        <w:t>размещение в одном помещении насосов различного назначения.</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 и СНиП 2.09.03.</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lastRenderedPageBreak/>
        <w:t>Обеспечение</w:t>
      </w:r>
      <w:r w:rsidR="00154671">
        <w:rPr>
          <w:rFonts w:ascii="Times New Roman" w:hAnsi="Times New Roman"/>
          <w:sz w:val="28"/>
          <w:szCs w:val="28"/>
        </w:rPr>
        <w:t xml:space="preserve"> </w:t>
      </w:r>
      <w:proofErr w:type="spellStart"/>
      <w:r w:rsidRPr="00DE66FC">
        <w:rPr>
          <w:rFonts w:ascii="Times New Roman" w:hAnsi="Times New Roman"/>
          <w:sz w:val="28"/>
          <w:szCs w:val="28"/>
        </w:rPr>
        <w:t>незамерзаемости</w:t>
      </w:r>
      <w:proofErr w:type="spellEnd"/>
      <w:r w:rsidRPr="00DE66FC">
        <w:rPr>
          <w:rFonts w:ascii="Times New Roman" w:hAnsi="Times New Roman"/>
          <w:sz w:val="28"/>
          <w:szCs w:val="28"/>
        </w:rPr>
        <w:t xml:space="preserve"> воды в резервуарах можно обеспечить применением следующих мер:</w:t>
      </w:r>
    </w:p>
    <w:p w:rsidR="004D5A60" w:rsidRPr="00DE66FC" w:rsidRDefault="004D5A60" w:rsidP="00F620A3">
      <w:pPr>
        <w:pStyle w:val="G"/>
        <w:rPr>
          <w:rFonts w:ascii="Times New Roman" w:hAnsi="Times New Roman"/>
          <w:sz w:val="28"/>
          <w:szCs w:val="28"/>
        </w:rPr>
      </w:pPr>
      <w:r w:rsidRPr="00DE66FC">
        <w:rPr>
          <w:rFonts w:ascii="Times New Roman" w:hAnsi="Times New Roman"/>
          <w:sz w:val="28"/>
          <w:szCs w:val="28"/>
        </w:rPr>
        <w:t>обвалованием резервуаров;</w:t>
      </w:r>
    </w:p>
    <w:p w:rsidR="004D5A60" w:rsidRPr="00DE66FC" w:rsidRDefault="004D5A60" w:rsidP="00F620A3">
      <w:pPr>
        <w:pStyle w:val="G"/>
        <w:rPr>
          <w:rFonts w:ascii="Times New Roman" w:hAnsi="Times New Roman"/>
          <w:sz w:val="28"/>
          <w:szCs w:val="28"/>
        </w:rPr>
      </w:pPr>
      <w:r w:rsidRPr="00DE66FC">
        <w:rPr>
          <w:rFonts w:ascii="Times New Roman" w:hAnsi="Times New Roman"/>
          <w:sz w:val="28"/>
          <w:szCs w:val="28"/>
        </w:rPr>
        <w:t>устройством теплоизоляции резервуаров;</w:t>
      </w:r>
    </w:p>
    <w:p w:rsidR="004D5A60" w:rsidRPr="00DE66FC" w:rsidRDefault="004D5A60" w:rsidP="00F620A3">
      <w:pPr>
        <w:pStyle w:val="G"/>
        <w:rPr>
          <w:rFonts w:ascii="Times New Roman" w:hAnsi="Times New Roman"/>
          <w:sz w:val="28"/>
          <w:szCs w:val="28"/>
        </w:rPr>
      </w:pPr>
      <w:r w:rsidRPr="00DE66FC">
        <w:rPr>
          <w:rFonts w:ascii="Times New Roman" w:hAnsi="Times New Roman"/>
          <w:sz w:val="28"/>
          <w:szCs w:val="28"/>
        </w:rPr>
        <w:t>подогревом резервуаров,</w:t>
      </w:r>
    </w:p>
    <w:p w:rsidR="004D5A60" w:rsidRPr="00DE66FC" w:rsidRDefault="004D5A60" w:rsidP="00F620A3">
      <w:pPr>
        <w:pStyle w:val="G"/>
        <w:rPr>
          <w:rFonts w:ascii="Times New Roman" w:hAnsi="Times New Roman"/>
          <w:sz w:val="28"/>
          <w:szCs w:val="28"/>
        </w:rPr>
      </w:pPr>
      <w:r w:rsidRPr="00DE66FC">
        <w:rPr>
          <w:rFonts w:ascii="Times New Roman" w:hAnsi="Times New Roman"/>
          <w:sz w:val="28"/>
          <w:szCs w:val="28"/>
        </w:rPr>
        <w:t>повышением температуры воды на входе в резервуар;</w:t>
      </w:r>
    </w:p>
    <w:p w:rsidR="004D5A60" w:rsidRPr="00DE66FC" w:rsidRDefault="004D5A60" w:rsidP="00F620A3">
      <w:pPr>
        <w:pStyle w:val="G"/>
        <w:rPr>
          <w:rFonts w:ascii="Times New Roman" w:hAnsi="Times New Roman"/>
          <w:sz w:val="28"/>
          <w:szCs w:val="28"/>
        </w:rPr>
      </w:pPr>
      <w:r w:rsidRPr="00DE66FC">
        <w:rPr>
          <w:rFonts w:ascii="Times New Roman" w:hAnsi="Times New Roman"/>
          <w:sz w:val="28"/>
          <w:szCs w:val="28"/>
        </w:rPr>
        <w:t>увеличением кратности обмена воды в резервуаре.</w:t>
      </w:r>
    </w:p>
    <w:p w:rsidR="004D5A60" w:rsidRPr="00DE66FC" w:rsidRDefault="004D5A60" w:rsidP="004D5A60">
      <w:pPr>
        <w:pStyle w:val="Geonika2"/>
        <w:rPr>
          <w:rFonts w:ascii="Times New Roman" w:hAnsi="Times New Roman"/>
          <w:sz w:val="28"/>
          <w:szCs w:val="28"/>
        </w:rPr>
      </w:pPr>
      <w:r w:rsidRPr="00DE66FC">
        <w:rPr>
          <w:rFonts w:ascii="Times New Roman" w:hAnsi="Times New Roman"/>
          <w:sz w:val="28"/>
          <w:szCs w:val="28"/>
        </w:rPr>
        <w:t>Выбор мероприятий или их сочетаний определяется технико-экономическим расчетом.</w:t>
      </w:r>
    </w:p>
    <w:p w:rsidR="004D5A60" w:rsidRPr="00DE66FC" w:rsidRDefault="004D5A60" w:rsidP="004D5A60">
      <w:pPr>
        <w:pStyle w:val="Geonika2"/>
        <w:rPr>
          <w:rFonts w:ascii="Times New Roman" w:hAnsi="Times New Roman"/>
          <w:sz w:val="28"/>
          <w:szCs w:val="28"/>
        </w:rPr>
      </w:pPr>
      <w:r w:rsidRPr="00DE66FC">
        <w:rPr>
          <w:rFonts w:ascii="Times New Roman" w:hAnsi="Times New Roman"/>
          <w:sz w:val="28"/>
          <w:szCs w:val="28"/>
        </w:rPr>
        <w:t>Схема резервуара должна обеспечивать возможность в аварийных ситуациях подачи воды по подающим трубопроводам в обратном направлении.</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 xml:space="preserve">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 </w:t>
      </w:r>
      <w:bookmarkStart w:id="29" w:name="_Toc342332949"/>
      <w:bookmarkStart w:id="30" w:name="_Toc342333434"/>
    </w:p>
    <w:p w:rsidR="004D5A60" w:rsidRPr="00DE66FC" w:rsidRDefault="004D5A60" w:rsidP="00F620A3">
      <w:pPr>
        <w:pStyle w:val="G0"/>
        <w:rPr>
          <w:rFonts w:ascii="Times New Roman" w:hAnsi="Times New Roman"/>
          <w:sz w:val="28"/>
          <w:szCs w:val="28"/>
        </w:rPr>
      </w:pPr>
      <w:r w:rsidRPr="00DE66FC">
        <w:rPr>
          <w:rFonts w:ascii="Times New Roman" w:hAnsi="Times New Roman"/>
          <w:sz w:val="28"/>
          <w:szCs w:val="28"/>
        </w:rPr>
        <w:t>Водопроводные сооружения должны иметь ограждения.</w:t>
      </w:r>
      <w:bookmarkEnd w:id="29"/>
      <w:bookmarkEnd w:id="30"/>
    </w:p>
    <w:p w:rsidR="004D5A60" w:rsidRPr="00DE66FC" w:rsidRDefault="004D5A60" w:rsidP="004D5A60">
      <w:pPr>
        <w:pStyle w:val="Geonika2"/>
        <w:rPr>
          <w:rFonts w:ascii="Times New Roman" w:hAnsi="Times New Roman"/>
          <w:sz w:val="28"/>
          <w:szCs w:val="28"/>
        </w:rPr>
      </w:pPr>
      <w:proofErr w:type="gramStart"/>
      <w:r w:rsidRPr="00DE66FC">
        <w:rPr>
          <w:rFonts w:ascii="Times New Roman" w:hAnsi="Times New Roman"/>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roofErr w:type="gramEnd"/>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Примыкание к ограждению строений, кроме проходных и административно-бытовых зданий, не допускается.</w:t>
      </w:r>
    </w:p>
    <w:p w:rsidR="004D5A60" w:rsidRPr="00DE66FC" w:rsidRDefault="004D5A60" w:rsidP="00F620A3">
      <w:pPr>
        <w:pStyle w:val="G0"/>
        <w:rPr>
          <w:rFonts w:ascii="Times New Roman" w:hAnsi="Times New Roman"/>
          <w:sz w:val="28"/>
          <w:szCs w:val="28"/>
        </w:rPr>
      </w:pPr>
      <w:bookmarkStart w:id="31" w:name="_Toc342332950"/>
      <w:bookmarkStart w:id="32" w:name="_Toc342333435"/>
      <w:bookmarkStart w:id="33" w:name="_Toc342485590"/>
      <w:bookmarkStart w:id="34" w:name="_Toc342572889"/>
      <w:bookmarkStart w:id="35" w:name="_Toc342581301"/>
      <w:bookmarkStart w:id="36" w:name="_Toc342586069"/>
      <w:bookmarkStart w:id="37" w:name="_Toc342587104"/>
      <w:r w:rsidRPr="00DE66FC">
        <w:rPr>
          <w:rFonts w:ascii="Times New Roman" w:hAnsi="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_Ref432156154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16</w:t>
      </w:r>
      <w:r w:rsidR="00DE66FC" w:rsidRPr="00DE66FC">
        <w:rPr>
          <w:rFonts w:ascii="Times New Roman" w:hAnsi="Times New Roman"/>
          <w:sz w:val="28"/>
          <w:szCs w:val="28"/>
        </w:rPr>
        <w:fldChar w:fldCharType="end"/>
      </w:r>
      <w:r w:rsidRPr="00DE66FC">
        <w:rPr>
          <w:rFonts w:ascii="Times New Roman" w:hAnsi="Times New Roman"/>
          <w:sz w:val="28"/>
          <w:szCs w:val="28"/>
        </w:rPr>
        <w:t>).</w:t>
      </w:r>
      <w:bookmarkEnd w:id="31"/>
      <w:bookmarkEnd w:id="32"/>
      <w:bookmarkEnd w:id="33"/>
      <w:bookmarkEnd w:id="34"/>
      <w:bookmarkEnd w:id="35"/>
      <w:bookmarkEnd w:id="36"/>
      <w:bookmarkEnd w:id="37"/>
    </w:p>
    <w:p w:rsidR="004D5A60" w:rsidRPr="00DE66FC" w:rsidRDefault="004D5A60" w:rsidP="004D5A60">
      <w:pPr>
        <w:pStyle w:val="af2"/>
        <w:rPr>
          <w:rFonts w:ascii="Times New Roman" w:hAnsi="Times New Roman"/>
          <w:b w:val="0"/>
          <w:sz w:val="28"/>
          <w:szCs w:val="28"/>
          <w:lang w:eastAsia="ar-SA"/>
        </w:rPr>
      </w:pPr>
      <w:bookmarkStart w:id="38" w:name="_Ref432156154"/>
      <w:bookmarkStart w:id="39" w:name="_Toc252278042"/>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16</w:t>
      </w:r>
      <w:r w:rsidR="00EE2F5E" w:rsidRPr="00DE66FC">
        <w:rPr>
          <w:rFonts w:ascii="Times New Roman" w:hAnsi="Times New Roman"/>
          <w:noProof/>
          <w:sz w:val="28"/>
          <w:szCs w:val="28"/>
        </w:rPr>
        <w:fldChar w:fldCharType="end"/>
      </w:r>
      <w:bookmarkEnd w:id="38"/>
      <w:r w:rsidRPr="00DE66FC">
        <w:rPr>
          <w:rFonts w:ascii="Times New Roman" w:hAnsi="Times New Roman"/>
          <w:sz w:val="28"/>
          <w:szCs w:val="28"/>
        </w:rPr>
        <w:t>Зоны санитарной охраны источников водоснабжения и водопроводов питьевого назначения</w:t>
      </w:r>
      <w:bookmarkEnd w:id="39"/>
    </w:p>
    <w:tbl>
      <w:tblPr>
        <w:tblStyle w:val="aff4"/>
        <w:tblW w:w="5000" w:type="pct"/>
        <w:tblLook w:val="0000" w:firstRow="0" w:lastRow="0" w:firstColumn="0" w:lastColumn="0" w:noHBand="0" w:noVBand="0"/>
      </w:tblPr>
      <w:tblGrid>
        <w:gridCol w:w="3068"/>
        <w:gridCol w:w="2030"/>
        <w:gridCol w:w="2456"/>
        <w:gridCol w:w="2300"/>
      </w:tblGrid>
      <w:tr w:rsidR="004D5A60" w:rsidRPr="00DE66FC" w:rsidTr="004D5A60">
        <w:trPr>
          <w:cantSplit/>
          <w:trHeight w:val="624"/>
          <w:tblHeader/>
        </w:trPr>
        <w:tc>
          <w:tcPr>
            <w:tcW w:w="1557" w:type="pct"/>
            <w:vMerge w:val="restar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Наименование источника водоснабжения</w:t>
            </w:r>
          </w:p>
        </w:tc>
        <w:tc>
          <w:tcPr>
            <w:tcW w:w="3443" w:type="pct"/>
            <w:gridSpan w:val="3"/>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Границы зон санитарной охраны от источника водоснабжения</w:t>
            </w:r>
          </w:p>
        </w:tc>
      </w:tr>
      <w:tr w:rsidR="004D5A60" w:rsidRPr="00DE66FC" w:rsidTr="004D5A60">
        <w:trPr>
          <w:cantSplit/>
          <w:trHeight w:val="284"/>
          <w:tblHeader/>
        </w:trPr>
        <w:tc>
          <w:tcPr>
            <w:tcW w:w="1557" w:type="pct"/>
            <w:vMerge/>
          </w:tcPr>
          <w:p w:rsidR="004D5A60" w:rsidRPr="00DE66FC" w:rsidRDefault="004D5A60" w:rsidP="004D5A60">
            <w:pPr>
              <w:pStyle w:val="G5"/>
              <w:jc w:val="left"/>
              <w:rPr>
                <w:rFonts w:ascii="Times New Roman" w:hAnsi="Times New Roman" w:cs="Times New Roman"/>
                <w:sz w:val="28"/>
                <w:szCs w:val="28"/>
              </w:rPr>
            </w:pPr>
          </w:p>
        </w:tc>
        <w:tc>
          <w:tcPr>
            <w:tcW w:w="103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lang w:val="en-US"/>
              </w:rPr>
              <w:t xml:space="preserve">I </w:t>
            </w:r>
            <w:r w:rsidRPr="00DE66FC">
              <w:rPr>
                <w:rFonts w:ascii="Times New Roman" w:hAnsi="Times New Roman" w:cs="Times New Roman"/>
                <w:sz w:val="28"/>
                <w:szCs w:val="28"/>
              </w:rPr>
              <w:t>пояс</w:t>
            </w:r>
          </w:p>
        </w:tc>
        <w:tc>
          <w:tcPr>
            <w:tcW w:w="1246"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lang w:val="en-US"/>
              </w:rPr>
              <w:t xml:space="preserve">II </w:t>
            </w:r>
            <w:r w:rsidRPr="00DE66FC">
              <w:rPr>
                <w:rFonts w:ascii="Times New Roman" w:hAnsi="Times New Roman" w:cs="Times New Roman"/>
                <w:sz w:val="28"/>
                <w:szCs w:val="28"/>
              </w:rPr>
              <w:t>пояс</w:t>
            </w:r>
          </w:p>
        </w:tc>
        <w:tc>
          <w:tcPr>
            <w:tcW w:w="1167"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lang w:val="en-US"/>
              </w:rPr>
              <w:t xml:space="preserve">III </w:t>
            </w:r>
            <w:r w:rsidRPr="00DE66FC">
              <w:rPr>
                <w:rFonts w:ascii="Times New Roman" w:hAnsi="Times New Roman" w:cs="Times New Roman"/>
                <w:sz w:val="28"/>
                <w:szCs w:val="28"/>
              </w:rPr>
              <w:t>пояс</w:t>
            </w:r>
          </w:p>
        </w:tc>
      </w:tr>
      <w:tr w:rsidR="004D5A60" w:rsidRPr="00DE66FC" w:rsidTr="004D5A60">
        <w:trPr>
          <w:trHeight w:val="80"/>
        </w:trPr>
        <w:tc>
          <w:tcPr>
            <w:tcW w:w="1557"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Подземные источники</w:t>
            </w:r>
          </w:p>
        </w:tc>
        <w:tc>
          <w:tcPr>
            <w:tcW w:w="1030" w:type="pct"/>
          </w:tcPr>
          <w:p w:rsidR="004D5A60" w:rsidRPr="00DE66FC" w:rsidRDefault="004D5A60" w:rsidP="004D5A60">
            <w:pPr>
              <w:pStyle w:val="G5"/>
              <w:rPr>
                <w:rFonts w:ascii="Times New Roman" w:hAnsi="Times New Roman" w:cs="Times New Roman"/>
                <w:sz w:val="28"/>
                <w:szCs w:val="28"/>
              </w:rPr>
            </w:pPr>
          </w:p>
        </w:tc>
        <w:tc>
          <w:tcPr>
            <w:tcW w:w="1246" w:type="pct"/>
          </w:tcPr>
          <w:p w:rsidR="004D5A60" w:rsidRPr="00DE66FC" w:rsidRDefault="004D5A60" w:rsidP="004D5A60">
            <w:pPr>
              <w:pStyle w:val="G5"/>
              <w:rPr>
                <w:rFonts w:ascii="Times New Roman" w:hAnsi="Times New Roman" w:cs="Times New Roman"/>
                <w:sz w:val="28"/>
                <w:szCs w:val="28"/>
              </w:rPr>
            </w:pPr>
          </w:p>
        </w:tc>
        <w:tc>
          <w:tcPr>
            <w:tcW w:w="1167"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1557"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а) скважины, в том числе:</w:t>
            </w:r>
          </w:p>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защищенные воды</w:t>
            </w:r>
          </w:p>
        </w:tc>
        <w:tc>
          <w:tcPr>
            <w:tcW w:w="103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не менее 30 м</w:t>
            </w:r>
          </w:p>
        </w:tc>
        <w:tc>
          <w:tcPr>
            <w:tcW w:w="1246"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 xml:space="preserve">по расчету в зависимости от </w:t>
            </w:r>
            <w:proofErr w:type="spellStart"/>
            <w:r w:rsidRPr="00DE66FC">
              <w:rPr>
                <w:rFonts w:ascii="Times New Roman" w:hAnsi="Times New Roman" w:cs="Times New Roman"/>
                <w:sz w:val="28"/>
                <w:szCs w:val="28"/>
              </w:rPr>
              <w:t>Тм</w:t>
            </w:r>
            <w:proofErr w:type="spellEnd"/>
          </w:p>
        </w:tc>
        <w:tc>
          <w:tcPr>
            <w:tcW w:w="1167" w:type="pct"/>
          </w:tcPr>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pacing w:val="-4"/>
                <w:sz w:val="28"/>
                <w:szCs w:val="28"/>
              </w:rPr>
              <w:t>по расчету в завис</w:t>
            </w:r>
            <w:r w:rsidRPr="00DE66FC">
              <w:rPr>
                <w:rFonts w:ascii="Times New Roman" w:hAnsi="Times New Roman" w:cs="Times New Roman"/>
                <w:sz w:val="28"/>
                <w:szCs w:val="28"/>
              </w:rPr>
              <w:t>имости от</w:t>
            </w:r>
            <w:proofErr w:type="gramStart"/>
            <w:r w:rsidRPr="00DE66FC">
              <w:rPr>
                <w:rFonts w:ascii="Times New Roman" w:hAnsi="Times New Roman" w:cs="Times New Roman"/>
                <w:sz w:val="28"/>
                <w:szCs w:val="28"/>
              </w:rPr>
              <w:t xml:space="preserve"> Т</w:t>
            </w:r>
            <w:proofErr w:type="gramEnd"/>
          </w:p>
        </w:tc>
      </w:tr>
      <w:tr w:rsidR="004D5A60" w:rsidRPr="00DE66FC" w:rsidTr="004D5A60">
        <w:trPr>
          <w:trHeight w:hRule="exact" w:val="624"/>
        </w:trPr>
        <w:tc>
          <w:tcPr>
            <w:tcW w:w="1557"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недостаточно защищенные воды</w:t>
            </w:r>
          </w:p>
        </w:tc>
        <w:tc>
          <w:tcPr>
            <w:tcW w:w="103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не менее 50 м</w:t>
            </w:r>
          </w:p>
        </w:tc>
        <w:tc>
          <w:tcPr>
            <w:tcW w:w="1246"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c>
          <w:tcPr>
            <w:tcW w:w="1167"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r>
      <w:tr w:rsidR="004D5A60" w:rsidRPr="00DE66FC" w:rsidTr="004D5A60">
        <w:trPr>
          <w:trHeight w:val="1701"/>
        </w:trPr>
        <w:tc>
          <w:tcPr>
            <w:tcW w:w="1557"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б) водозаборы при </w:t>
            </w:r>
            <w:r w:rsidRPr="00DE66FC">
              <w:rPr>
                <w:rFonts w:ascii="Times New Roman" w:hAnsi="Times New Roman" w:cs="Times New Roman"/>
                <w:spacing w:val="-3"/>
                <w:sz w:val="28"/>
                <w:szCs w:val="28"/>
              </w:rPr>
              <w:t>искусственном пополнении запасов подземн</w:t>
            </w:r>
            <w:r w:rsidRPr="00DE66FC">
              <w:rPr>
                <w:rFonts w:ascii="Times New Roman" w:hAnsi="Times New Roman" w:cs="Times New Roman"/>
                <w:sz w:val="28"/>
                <w:szCs w:val="28"/>
              </w:rPr>
              <w:t>ых вод,</w:t>
            </w:r>
          </w:p>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в </w:t>
            </w:r>
            <w:proofErr w:type="spellStart"/>
            <w:r w:rsidRPr="00DE66FC">
              <w:rPr>
                <w:rFonts w:ascii="Times New Roman" w:hAnsi="Times New Roman" w:cs="Times New Roman"/>
                <w:sz w:val="28"/>
                <w:szCs w:val="28"/>
              </w:rPr>
              <w:t>т.ч</w:t>
            </w:r>
            <w:proofErr w:type="spellEnd"/>
            <w:r w:rsidRPr="00DE66FC">
              <w:rPr>
                <w:rFonts w:ascii="Times New Roman" w:hAnsi="Times New Roman" w:cs="Times New Roman"/>
                <w:sz w:val="28"/>
                <w:szCs w:val="28"/>
              </w:rPr>
              <w:t>. инфильтрационные сооружения (бассейны, каналы)</w:t>
            </w:r>
          </w:p>
        </w:tc>
        <w:tc>
          <w:tcPr>
            <w:tcW w:w="103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не менее 50 м</w:t>
            </w:r>
          </w:p>
          <w:p w:rsidR="004D5A60" w:rsidRPr="00DE66FC" w:rsidRDefault="004D5A60" w:rsidP="004D5A60">
            <w:pPr>
              <w:pStyle w:val="G5"/>
              <w:rPr>
                <w:rFonts w:ascii="Times New Roman" w:hAnsi="Times New Roman" w:cs="Times New Roman"/>
                <w:sz w:val="28"/>
                <w:szCs w:val="28"/>
              </w:rPr>
            </w:pPr>
          </w:p>
          <w:p w:rsidR="004D5A60" w:rsidRPr="00DE66FC" w:rsidRDefault="004D5A60" w:rsidP="004D5A60">
            <w:pPr>
              <w:pStyle w:val="G5"/>
              <w:rPr>
                <w:rFonts w:ascii="Times New Roman" w:hAnsi="Times New Roman" w:cs="Times New Roman"/>
                <w:sz w:val="28"/>
                <w:szCs w:val="28"/>
              </w:rPr>
            </w:pPr>
          </w:p>
          <w:p w:rsidR="004D5A60" w:rsidRPr="00DE66FC" w:rsidRDefault="004D5A60" w:rsidP="004D5A60">
            <w:pPr>
              <w:pStyle w:val="G5"/>
              <w:rPr>
                <w:rFonts w:ascii="Times New Roman" w:hAnsi="Times New Roman" w:cs="Times New Roman"/>
                <w:sz w:val="28"/>
                <w:szCs w:val="28"/>
                <w:vertAlign w:val="superscript"/>
              </w:rPr>
            </w:pPr>
            <w:r w:rsidRPr="00DE66FC">
              <w:rPr>
                <w:rFonts w:ascii="Times New Roman" w:hAnsi="Times New Roman" w:cs="Times New Roman"/>
                <w:sz w:val="28"/>
                <w:szCs w:val="28"/>
              </w:rPr>
              <w:t>не менее 100 м</w:t>
            </w:r>
          </w:p>
        </w:tc>
        <w:tc>
          <w:tcPr>
            <w:tcW w:w="1246"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c>
          <w:tcPr>
            <w:tcW w:w="1167"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r>
      <w:tr w:rsidR="004D5A60" w:rsidRPr="00DE66FC" w:rsidTr="004D5A60">
        <w:trPr>
          <w:trHeight w:val="208"/>
        </w:trPr>
        <w:tc>
          <w:tcPr>
            <w:tcW w:w="1557" w:type="pct"/>
          </w:tcPr>
          <w:p w:rsidR="004D5A60" w:rsidRPr="00DE66FC" w:rsidRDefault="004D5A60" w:rsidP="004D5A60">
            <w:pPr>
              <w:pStyle w:val="G5"/>
              <w:jc w:val="left"/>
              <w:rPr>
                <w:rFonts w:ascii="Times New Roman" w:hAnsi="Times New Roman" w:cs="Times New Roman"/>
                <w:spacing w:val="-5"/>
                <w:sz w:val="28"/>
                <w:szCs w:val="28"/>
              </w:rPr>
            </w:pPr>
            <w:r w:rsidRPr="00DE66FC">
              <w:rPr>
                <w:rFonts w:ascii="Times New Roman" w:hAnsi="Times New Roman" w:cs="Times New Roman"/>
                <w:spacing w:val="-5"/>
                <w:sz w:val="28"/>
                <w:szCs w:val="28"/>
              </w:rPr>
              <w:t>Поверхностные источники</w:t>
            </w:r>
          </w:p>
        </w:tc>
        <w:tc>
          <w:tcPr>
            <w:tcW w:w="1030" w:type="pct"/>
          </w:tcPr>
          <w:p w:rsidR="004D5A60" w:rsidRPr="00DE66FC" w:rsidRDefault="004D5A60" w:rsidP="004D5A60">
            <w:pPr>
              <w:pStyle w:val="G5"/>
              <w:rPr>
                <w:rFonts w:ascii="Times New Roman" w:hAnsi="Times New Roman" w:cs="Times New Roman"/>
                <w:sz w:val="28"/>
                <w:szCs w:val="28"/>
              </w:rPr>
            </w:pPr>
          </w:p>
        </w:tc>
        <w:tc>
          <w:tcPr>
            <w:tcW w:w="1246" w:type="pct"/>
          </w:tcPr>
          <w:p w:rsidR="004D5A60" w:rsidRPr="00DE66FC" w:rsidRDefault="004D5A60" w:rsidP="004D5A60">
            <w:pPr>
              <w:pStyle w:val="G5"/>
              <w:rPr>
                <w:rFonts w:ascii="Times New Roman" w:hAnsi="Times New Roman" w:cs="Times New Roman"/>
                <w:sz w:val="28"/>
                <w:szCs w:val="28"/>
              </w:rPr>
            </w:pPr>
          </w:p>
        </w:tc>
        <w:tc>
          <w:tcPr>
            <w:tcW w:w="1167" w:type="pct"/>
          </w:tcPr>
          <w:p w:rsidR="004D5A60" w:rsidRPr="00DE66FC" w:rsidRDefault="004D5A60" w:rsidP="004D5A60">
            <w:pPr>
              <w:pStyle w:val="G5"/>
              <w:rPr>
                <w:rFonts w:ascii="Times New Roman" w:hAnsi="Times New Roman" w:cs="Times New Roman"/>
                <w:sz w:val="28"/>
                <w:szCs w:val="28"/>
              </w:rPr>
            </w:pPr>
          </w:p>
        </w:tc>
      </w:tr>
      <w:tr w:rsidR="004D5A60" w:rsidRPr="00DE66FC" w:rsidTr="004D5A60">
        <w:tc>
          <w:tcPr>
            <w:tcW w:w="1557" w:type="pct"/>
            <w:vMerge w:val="restar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а) водотоки (реки, каналы)</w:t>
            </w:r>
          </w:p>
        </w:tc>
        <w:tc>
          <w:tcPr>
            <w:tcW w:w="103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вверх по течению не менее 200 м</w:t>
            </w:r>
          </w:p>
        </w:tc>
        <w:tc>
          <w:tcPr>
            <w:tcW w:w="1246"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вверх по течению по расчету</w:t>
            </w:r>
          </w:p>
        </w:tc>
        <w:tc>
          <w:tcPr>
            <w:tcW w:w="1167"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совпадают с границами </w:t>
            </w:r>
            <w:r w:rsidRPr="00DE66FC">
              <w:rPr>
                <w:rFonts w:ascii="Times New Roman" w:hAnsi="Times New Roman" w:cs="Times New Roman"/>
                <w:sz w:val="28"/>
                <w:szCs w:val="28"/>
                <w:lang w:val="en-US"/>
              </w:rPr>
              <w:t>II</w:t>
            </w:r>
            <w:r w:rsidRPr="00DE66FC">
              <w:rPr>
                <w:rFonts w:ascii="Times New Roman" w:hAnsi="Times New Roman" w:cs="Times New Roman"/>
                <w:sz w:val="28"/>
                <w:szCs w:val="28"/>
              </w:rPr>
              <w:t xml:space="preserve"> пояса</w:t>
            </w:r>
          </w:p>
        </w:tc>
      </w:tr>
      <w:tr w:rsidR="004D5A60" w:rsidRPr="00DE66FC" w:rsidTr="004D5A60">
        <w:tc>
          <w:tcPr>
            <w:tcW w:w="1557" w:type="pct"/>
            <w:vMerge/>
          </w:tcPr>
          <w:p w:rsidR="004D5A60" w:rsidRPr="00DE66FC" w:rsidRDefault="004D5A60" w:rsidP="004D5A60">
            <w:pPr>
              <w:pStyle w:val="G5"/>
              <w:jc w:val="left"/>
              <w:rPr>
                <w:rFonts w:ascii="Times New Roman" w:hAnsi="Times New Roman" w:cs="Times New Roman"/>
                <w:sz w:val="28"/>
                <w:szCs w:val="28"/>
              </w:rPr>
            </w:pPr>
          </w:p>
        </w:tc>
        <w:tc>
          <w:tcPr>
            <w:tcW w:w="103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вниз по течению не менее 100 м</w:t>
            </w:r>
          </w:p>
        </w:tc>
        <w:tc>
          <w:tcPr>
            <w:tcW w:w="1246"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вниз по течению не менее 250 м</w:t>
            </w:r>
          </w:p>
        </w:tc>
        <w:tc>
          <w:tcPr>
            <w:tcW w:w="1167"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совпадают с границами </w:t>
            </w:r>
            <w:r w:rsidRPr="00DE66FC">
              <w:rPr>
                <w:rFonts w:ascii="Times New Roman" w:hAnsi="Times New Roman" w:cs="Times New Roman"/>
                <w:sz w:val="28"/>
                <w:szCs w:val="28"/>
                <w:lang w:val="en-US"/>
              </w:rPr>
              <w:t>II</w:t>
            </w:r>
            <w:r w:rsidRPr="00DE66FC">
              <w:rPr>
                <w:rFonts w:ascii="Times New Roman" w:hAnsi="Times New Roman" w:cs="Times New Roman"/>
                <w:sz w:val="28"/>
                <w:szCs w:val="28"/>
              </w:rPr>
              <w:t xml:space="preserve"> пояса</w:t>
            </w:r>
          </w:p>
        </w:tc>
      </w:tr>
      <w:tr w:rsidR="004D5A60" w:rsidRPr="00DE66FC" w:rsidTr="004D5A60">
        <w:trPr>
          <w:trHeight w:val="1134"/>
        </w:trPr>
        <w:tc>
          <w:tcPr>
            <w:tcW w:w="1557" w:type="pct"/>
            <w:vMerge/>
          </w:tcPr>
          <w:p w:rsidR="004D5A60" w:rsidRPr="00DE66FC" w:rsidRDefault="004D5A60" w:rsidP="004D5A60">
            <w:pPr>
              <w:pStyle w:val="G5"/>
              <w:jc w:val="left"/>
              <w:rPr>
                <w:rFonts w:ascii="Times New Roman" w:hAnsi="Times New Roman" w:cs="Times New Roman"/>
                <w:sz w:val="28"/>
                <w:szCs w:val="28"/>
              </w:rPr>
            </w:pPr>
          </w:p>
        </w:tc>
        <w:tc>
          <w:tcPr>
            <w:tcW w:w="1030" w:type="pct"/>
          </w:tcPr>
          <w:p w:rsidR="004D5A60" w:rsidRPr="00DE66FC" w:rsidRDefault="004D5A60" w:rsidP="004D5A60">
            <w:pPr>
              <w:pStyle w:val="G5"/>
              <w:rPr>
                <w:rFonts w:ascii="Times New Roman" w:hAnsi="Times New Roman" w:cs="Times New Roman"/>
                <w:spacing w:val="-4"/>
                <w:sz w:val="28"/>
                <w:szCs w:val="28"/>
              </w:rPr>
            </w:pPr>
            <w:r w:rsidRPr="00DE66FC">
              <w:rPr>
                <w:rFonts w:ascii="Times New Roman" w:hAnsi="Times New Roman" w:cs="Times New Roman"/>
                <w:spacing w:val="-4"/>
                <w:sz w:val="28"/>
                <w:szCs w:val="28"/>
              </w:rPr>
              <w:t>боковые – не менее 100 м от линии уреза воды летне-осенней межени</w:t>
            </w:r>
          </w:p>
        </w:tc>
        <w:tc>
          <w:tcPr>
            <w:tcW w:w="1246" w:type="pct"/>
          </w:tcPr>
          <w:p w:rsidR="004D5A60" w:rsidRPr="00DE66FC" w:rsidRDefault="004D5A60" w:rsidP="004D5A60">
            <w:pPr>
              <w:pStyle w:val="G5"/>
              <w:rPr>
                <w:rFonts w:ascii="Times New Roman" w:hAnsi="Times New Roman" w:cs="Times New Roman"/>
                <w:spacing w:val="-4"/>
                <w:sz w:val="28"/>
                <w:szCs w:val="28"/>
              </w:rPr>
            </w:pPr>
            <w:r w:rsidRPr="00DE66FC">
              <w:rPr>
                <w:rFonts w:ascii="Times New Roman" w:hAnsi="Times New Roman" w:cs="Times New Roman"/>
                <w:spacing w:val="-4"/>
                <w:sz w:val="28"/>
                <w:szCs w:val="28"/>
              </w:rPr>
              <w:t xml:space="preserve">боковые, не менее: </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при равнинном рельефе - 500 м;</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pacing w:val="-2"/>
                <w:sz w:val="28"/>
                <w:szCs w:val="28"/>
              </w:rPr>
              <w:t>- при пологом склоне</w:t>
            </w:r>
            <w:r w:rsidRPr="00DE66FC">
              <w:rPr>
                <w:rFonts w:ascii="Times New Roman" w:hAnsi="Times New Roman" w:cs="Times New Roman"/>
                <w:sz w:val="28"/>
                <w:szCs w:val="28"/>
              </w:rPr>
              <w:t xml:space="preserve"> - 750 м;</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pacing w:val="-4"/>
                <w:sz w:val="28"/>
                <w:szCs w:val="28"/>
              </w:rPr>
              <w:t>- при крутом склоне -</w:t>
            </w:r>
            <w:r w:rsidRPr="00DE66FC">
              <w:rPr>
                <w:rFonts w:ascii="Times New Roman" w:hAnsi="Times New Roman" w:cs="Times New Roman"/>
                <w:sz w:val="28"/>
                <w:szCs w:val="28"/>
              </w:rPr>
              <w:t xml:space="preserve"> 1000 м</w:t>
            </w:r>
          </w:p>
        </w:tc>
        <w:tc>
          <w:tcPr>
            <w:tcW w:w="1167" w:type="pct"/>
          </w:tcPr>
          <w:p w:rsidR="004D5A60" w:rsidRPr="00DE66FC" w:rsidRDefault="004D5A60" w:rsidP="004D5A60">
            <w:pPr>
              <w:pStyle w:val="G5"/>
              <w:rPr>
                <w:rFonts w:ascii="Times New Roman" w:hAnsi="Times New Roman" w:cs="Times New Roman"/>
                <w:spacing w:val="-4"/>
                <w:sz w:val="28"/>
                <w:szCs w:val="28"/>
              </w:rPr>
            </w:pPr>
            <w:r w:rsidRPr="00DE66FC">
              <w:rPr>
                <w:rFonts w:ascii="Times New Roman" w:hAnsi="Times New Roman" w:cs="Times New Roman"/>
                <w:spacing w:val="-4"/>
                <w:sz w:val="28"/>
                <w:szCs w:val="28"/>
              </w:rPr>
              <w:t>по линии водоразделов в пределах 3-5 км, включая притоки</w:t>
            </w:r>
          </w:p>
        </w:tc>
      </w:tr>
      <w:tr w:rsidR="004D5A60" w:rsidRPr="00DE66FC" w:rsidTr="004D5A60">
        <w:trPr>
          <w:trHeight w:val="1418"/>
        </w:trPr>
        <w:tc>
          <w:tcPr>
            <w:tcW w:w="1557"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б) водоемы (водохранилища, озера)</w:t>
            </w:r>
          </w:p>
        </w:tc>
        <w:tc>
          <w:tcPr>
            <w:tcW w:w="1030"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не менее 100 м во всех направлениях по акватории водозабора и по прилегающему берегу от линии уреза воды при летне-осенней межени</w:t>
            </w:r>
          </w:p>
        </w:tc>
        <w:tc>
          <w:tcPr>
            <w:tcW w:w="1246"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по акватории:</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3-5 км во все стороны от водозабора;</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по территории: 3-5 км в обе стороны по берегу и 500-100 м от уреза воды при нормальном подпорном уровне</w:t>
            </w:r>
          </w:p>
        </w:tc>
        <w:tc>
          <w:tcPr>
            <w:tcW w:w="1167"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xml:space="preserve">совпадают с границами </w:t>
            </w:r>
            <w:r w:rsidRPr="00DE66FC">
              <w:rPr>
                <w:rFonts w:ascii="Times New Roman" w:hAnsi="Times New Roman" w:cs="Times New Roman"/>
                <w:sz w:val="28"/>
                <w:szCs w:val="28"/>
                <w:lang w:val="en-US"/>
              </w:rPr>
              <w:t>II</w:t>
            </w:r>
            <w:r w:rsidRPr="00DE66FC">
              <w:rPr>
                <w:rFonts w:ascii="Times New Roman" w:hAnsi="Times New Roman" w:cs="Times New Roman"/>
                <w:sz w:val="28"/>
                <w:szCs w:val="28"/>
              </w:rPr>
              <w:t xml:space="preserve"> пояса</w:t>
            </w:r>
          </w:p>
        </w:tc>
      </w:tr>
      <w:tr w:rsidR="004D5A60" w:rsidRPr="00DE66FC" w:rsidTr="00F620A3">
        <w:trPr>
          <w:trHeight w:val="941"/>
        </w:trPr>
        <w:tc>
          <w:tcPr>
            <w:tcW w:w="1557"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Водопроводные сооружения и водоводы</w:t>
            </w:r>
          </w:p>
        </w:tc>
        <w:tc>
          <w:tcPr>
            <w:tcW w:w="3443" w:type="pct"/>
            <w:gridSpan w:val="3"/>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Границы санитарно-защитной полосы</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от стен запасных и регулирующих емкостей, фильтров и контактных осветителей - не менее 30 м;</w:t>
            </w:r>
          </w:p>
          <w:p w:rsidR="004D5A60" w:rsidRPr="00DE66FC" w:rsidRDefault="004D5A60" w:rsidP="004D5A60">
            <w:pPr>
              <w:pStyle w:val="G5"/>
              <w:rPr>
                <w:rFonts w:ascii="Times New Roman" w:hAnsi="Times New Roman" w:cs="Times New Roman"/>
                <w:sz w:val="28"/>
                <w:szCs w:val="28"/>
              </w:rPr>
            </w:pPr>
            <w:proofErr w:type="gramStart"/>
            <w:r w:rsidRPr="00DE66FC">
              <w:rPr>
                <w:rFonts w:ascii="Times New Roman" w:hAnsi="Times New Roman" w:cs="Times New Roman"/>
                <w:sz w:val="28"/>
                <w:szCs w:val="28"/>
              </w:rPr>
              <w:t>- от водонапорных бешен - не менее 10 м;</w:t>
            </w:r>
            <w:proofErr w:type="gramEnd"/>
          </w:p>
          <w:p w:rsidR="004D5A60" w:rsidRPr="00DE66FC" w:rsidRDefault="004D5A60" w:rsidP="004D5A60">
            <w:pPr>
              <w:pStyle w:val="G5"/>
              <w:rPr>
                <w:rFonts w:ascii="Times New Roman" w:hAnsi="Times New Roman" w:cs="Times New Roman"/>
                <w:spacing w:val="-2"/>
                <w:sz w:val="28"/>
                <w:szCs w:val="28"/>
              </w:rPr>
            </w:pPr>
            <w:r w:rsidRPr="00DE66FC">
              <w:rPr>
                <w:rFonts w:ascii="Times New Roman" w:hAnsi="Times New Roman" w:cs="Times New Roman"/>
                <w:sz w:val="28"/>
                <w:szCs w:val="28"/>
              </w:rPr>
              <w:t xml:space="preserve">- </w:t>
            </w:r>
            <w:r w:rsidRPr="00DE66FC">
              <w:rPr>
                <w:rFonts w:ascii="Times New Roman" w:hAnsi="Times New Roman" w:cs="Times New Roman"/>
                <w:spacing w:val="-2"/>
                <w:sz w:val="28"/>
                <w:szCs w:val="28"/>
              </w:rPr>
              <w:t xml:space="preserve">от остальных помещений (отстойники, </w:t>
            </w:r>
            <w:proofErr w:type="spellStart"/>
            <w:r w:rsidRPr="00DE66FC">
              <w:rPr>
                <w:rFonts w:ascii="Times New Roman" w:hAnsi="Times New Roman" w:cs="Times New Roman"/>
                <w:spacing w:val="-2"/>
                <w:sz w:val="28"/>
                <w:szCs w:val="28"/>
              </w:rPr>
              <w:t>реагентное</w:t>
            </w:r>
            <w:proofErr w:type="spellEnd"/>
            <w:r w:rsidRPr="00DE66FC">
              <w:rPr>
                <w:rFonts w:ascii="Times New Roman" w:hAnsi="Times New Roman" w:cs="Times New Roman"/>
                <w:spacing w:val="-2"/>
                <w:sz w:val="28"/>
                <w:szCs w:val="28"/>
              </w:rPr>
              <w:t xml:space="preserve"> хозяйство, склад хлора, насосные станции и др.) - не менее 15 м;</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от крайних линий водопровода:</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при отсутствии грунтовых вод - не менее 10 м при диаметре водоводов до 1000 мм и не менее 20 м при диаметре более 1000 мм;</w:t>
            </w:r>
          </w:p>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 при наличии грунтовых вод - не менее 50 м вне зависимости от диаметра водоводов</w:t>
            </w:r>
          </w:p>
        </w:tc>
      </w:tr>
    </w:tbl>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lastRenderedPageBreak/>
        <w:t xml:space="preserve">Примечание: В границы </w:t>
      </w:r>
      <w:r w:rsidRPr="00DE66FC">
        <w:rPr>
          <w:rFonts w:ascii="Times New Roman" w:hAnsi="Times New Roman"/>
          <w:sz w:val="28"/>
          <w:szCs w:val="28"/>
          <w:lang w:val="en-US"/>
        </w:rPr>
        <w:t>I</w:t>
      </w:r>
      <w:r w:rsidRPr="00DE66FC">
        <w:rPr>
          <w:rFonts w:ascii="Times New Roman" w:hAnsi="Times New Roman"/>
          <w:sz w:val="28"/>
          <w:szCs w:val="28"/>
        </w:rPr>
        <w:t xml:space="preserve">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При определении границ </w:t>
      </w:r>
      <w:r w:rsidRPr="00DE66FC">
        <w:rPr>
          <w:rFonts w:ascii="Times New Roman" w:hAnsi="Times New Roman"/>
          <w:sz w:val="28"/>
          <w:szCs w:val="28"/>
          <w:lang w:val="en-US"/>
        </w:rPr>
        <w:t>II</w:t>
      </w:r>
      <w:r w:rsidRPr="00DE66FC">
        <w:rPr>
          <w:rFonts w:ascii="Times New Roman" w:hAnsi="Times New Roman"/>
          <w:sz w:val="28"/>
          <w:szCs w:val="28"/>
        </w:rPr>
        <w:t xml:space="preserve"> пояса </w:t>
      </w:r>
      <w:proofErr w:type="spellStart"/>
      <w:r w:rsidRPr="00DE66FC">
        <w:rPr>
          <w:rFonts w:ascii="Times New Roman" w:hAnsi="Times New Roman"/>
          <w:sz w:val="28"/>
          <w:szCs w:val="28"/>
        </w:rPr>
        <w:t>Тм</w:t>
      </w:r>
      <w:proofErr w:type="spellEnd"/>
      <w:r w:rsidRPr="00DE66FC">
        <w:rPr>
          <w:rFonts w:ascii="Times New Roman" w:hAnsi="Times New Roman"/>
          <w:sz w:val="28"/>
          <w:szCs w:val="28"/>
        </w:rPr>
        <w:t xml:space="preserve"> (время продвижения микробного загрязнения с потоком подземных вод к водозабору) принимается по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_Ref432156403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17</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4D5A60" w:rsidRPr="00DE66FC" w:rsidRDefault="004D5A60" w:rsidP="004D5A60">
      <w:pPr>
        <w:pStyle w:val="af2"/>
        <w:rPr>
          <w:rFonts w:ascii="Times New Roman" w:hAnsi="Times New Roman"/>
          <w:b w:val="0"/>
          <w:sz w:val="28"/>
          <w:szCs w:val="28"/>
          <w:lang w:eastAsia="ar-SA"/>
        </w:rPr>
      </w:pPr>
      <w:bookmarkStart w:id="40" w:name="_Ref432156403"/>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17</w:t>
      </w:r>
      <w:r w:rsidR="00EE2F5E" w:rsidRPr="00DE66FC">
        <w:rPr>
          <w:rFonts w:ascii="Times New Roman" w:hAnsi="Times New Roman"/>
          <w:noProof/>
          <w:sz w:val="28"/>
          <w:szCs w:val="28"/>
        </w:rPr>
        <w:fldChar w:fldCharType="end"/>
      </w:r>
      <w:bookmarkEnd w:id="40"/>
      <w:r w:rsidRPr="00DE66FC">
        <w:rPr>
          <w:rFonts w:ascii="Times New Roman" w:hAnsi="Times New Roman"/>
          <w:sz w:val="28"/>
          <w:szCs w:val="28"/>
        </w:rPr>
        <w:t xml:space="preserve"> Нормативное время продвижения микробного загрязнения с потоком подземных вод к водозабору</w:t>
      </w:r>
    </w:p>
    <w:tbl>
      <w:tblPr>
        <w:tblStyle w:val="aff4"/>
        <w:tblW w:w="5000" w:type="pct"/>
        <w:tblLook w:val="0000" w:firstRow="0" w:lastRow="0" w:firstColumn="0" w:lastColumn="0" w:noHBand="0" w:noVBand="0"/>
      </w:tblPr>
      <w:tblGrid>
        <w:gridCol w:w="8565"/>
        <w:gridCol w:w="1289"/>
      </w:tblGrid>
      <w:tr w:rsidR="004D5A60" w:rsidRPr="00DE66FC" w:rsidTr="00E24113">
        <w:trPr>
          <w:trHeight w:val="460"/>
        </w:trPr>
        <w:tc>
          <w:tcPr>
            <w:tcW w:w="4346"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Гидрологические условия</w:t>
            </w:r>
          </w:p>
        </w:tc>
        <w:tc>
          <w:tcPr>
            <w:tcW w:w="654" w:type="pct"/>
          </w:tcPr>
          <w:p w:rsidR="00E24113" w:rsidRPr="00DE66FC" w:rsidRDefault="004D5A60" w:rsidP="00E24113">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Тм</w:t>
            </w:r>
            <w:proofErr w:type="spellEnd"/>
          </w:p>
          <w:p w:rsidR="004D5A60" w:rsidRPr="00DE66FC" w:rsidRDefault="004D5A60" w:rsidP="00E24113">
            <w:pPr>
              <w:pStyle w:val="G5"/>
              <w:rPr>
                <w:rFonts w:ascii="Times New Roman" w:hAnsi="Times New Roman" w:cs="Times New Roman"/>
                <w:sz w:val="28"/>
                <w:szCs w:val="28"/>
              </w:rPr>
            </w:pPr>
            <w:r w:rsidRPr="00DE66FC">
              <w:rPr>
                <w:rFonts w:ascii="Times New Roman" w:hAnsi="Times New Roman" w:cs="Times New Roman"/>
                <w:sz w:val="28"/>
                <w:szCs w:val="28"/>
              </w:rPr>
              <w:t>(в сутках)</w:t>
            </w:r>
          </w:p>
        </w:tc>
      </w:tr>
      <w:tr w:rsidR="004D5A60" w:rsidRPr="00DE66FC" w:rsidTr="00E24113">
        <w:tc>
          <w:tcPr>
            <w:tcW w:w="4346"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6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400</w:t>
            </w:r>
          </w:p>
        </w:tc>
      </w:tr>
      <w:tr w:rsidR="004D5A60" w:rsidRPr="00DE66FC" w:rsidTr="00E24113">
        <w:tc>
          <w:tcPr>
            <w:tcW w:w="4346" w:type="pct"/>
          </w:tcPr>
          <w:p w:rsidR="004D5A60" w:rsidRPr="00DE66FC" w:rsidRDefault="004D5A60" w:rsidP="004D5A60">
            <w:pPr>
              <w:pStyle w:val="G5"/>
              <w:jc w:val="left"/>
              <w:rPr>
                <w:rFonts w:ascii="Times New Roman" w:hAnsi="Times New Roman" w:cs="Times New Roman"/>
                <w:sz w:val="28"/>
                <w:szCs w:val="28"/>
              </w:rPr>
            </w:pPr>
            <w:r w:rsidRPr="00DE66FC">
              <w:rPr>
                <w:rFonts w:ascii="Times New Roman" w:hAnsi="Times New Roman" w:cs="Times New Roman"/>
                <w:sz w:val="28"/>
                <w:szCs w:val="28"/>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654" w:type="pct"/>
          </w:tcPr>
          <w:p w:rsidR="004D5A60" w:rsidRPr="00DE66FC" w:rsidRDefault="004D5A60" w:rsidP="004D5A60">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bl>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Примечания:</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1.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DE66FC">
        <w:rPr>
          <w:rFonts w:ascii="Times New Roman" w:hAnsi="Times New Roman"/>
          <w:sz w:val="28"/>
          <w:szCs w:val="28"/>
        </w:rPr>
        <w:t>Тх</w:t>
      </w:r>
      <w:proofErr w:type="spellEnd"/>
      <w:r w:rsidRPr="00DE66FC">
        <w:rPr>
          <w:rFonts w:ascii="Times New Roman" w:hAnsi="Times New Roman"/>
          <w:sz w:val="28"/>
          <w:szCs w:val="28"/>
        </w:rPr>
        <w:t>.</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2. </w:t>
      </w:r>
      <w:proofErr w:type="spellStart"/>
      <w:r w:rsidRPr="00DE66FC">
        <w:rPr>
          <w:rFonts w:ascii="Times New Roman" w:hAnsi="Times New Roman"/>
          <w:sz w:val="28"/>
          <w:szCs w:val="28"/>
        </w:rPr>
        <w:t>Тх</w:t>
      </w:r>
      <w:proofErr w:type="spellEnd"/>
      <w:r w:rsidRPr="00DE66FC">
        <w:rPr>
          <w:rFonts w:ascii="Times New Roman" w:hAnsi="Times New Roman"/>
          <w:sz w:val="28"/>
          <w:szCs w:val="28"/>
        </w:rPr>
        <w:t xml:space="preserve"> принимается как срок эксплуатации водозабора (обычный срок эксплуатации водозабора – 25-50 лет).</w:t>
      </w:r>
    </w:p>
    <w:p w:rsidR="004D5A60" w:rsidRPr="00DE66FC" w:rsidRDefault="004D5A60" w:rsidP="004D5A60">
      <w:pPr>
        <w:pStyle w:val="G0"/>
        <w:rPr>
          <w:rFonts w:ascii="Times New Roman" w:hAnsi="Times New Roman"/>
          <w:spacing w:val="-2"/>
          <w:sz w:val="28"/>
          <w:szCs w:val="28"/>
        </w:rPr>
      </w:pPr>
      <w:r w:rsidRPr="00DE66FC">
        <w:rPr>
          <w:rFonts w:ascii="Times New Roman" w:hAnsi="Times New Roman"/>
          <w:sz w:val="28"/>
          <w:szCs w:val="28"/>
        </w:rPr>
        <w:t xml:space="preserve">3. При расположении водопроводных сооружений на территории объекта указанные расстояния допускается сокращать по согласованию с органами Федеральной службы </w:t>
      </w:r>
      <w:proofErr w:type="spellStart"/>
      <w:r w:rsidRPr="00DE66FC">
        <w:rPr>
          <w:rFonts w:ascii="Times New Roman" w:hAnsi="Times New Roman"/>
          <w:sz w:val="28"/>
          <w:szCs w:val="28"/>
        </w:rPr>
        <w:t>Роспотребнадзора</w:t>
      </w:r>
      <w:proofErr w:type="spellEnd"/>
      <w:r w:rsidRPr="00DE66FC">
        <w:rPr>
          <w:rFonts w:ascii="Times New Roman" w:hAnsi="Times New Roman"/>
          <w:spacing w:val="-2"/>
          <w:sz w:val="28"/>
          <w:szCs w:val="28"/>
        </w:rPr>
        <w:t>, но не менее чем до 10 м.</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4. По согласованию с органами Федеральной службы </w:t>
      </w:r>
      <w:proofErr w:type="spellStart"/>
      <w:r w:rsidRPr="00DE66FC">
        <w:rPr>
          <w:rFonts w:ascii="Times New Roman" w:hAnsi="Times New Roman"/>
          <w:sz w:val="28"/>
          <w:szCs w:val="28"/>
        </w:rPr>
        <w:t>Роспотребнадзора</w:t>
      </w:r>
      <w:proofErr w:type="spellEnd"/>
      <w:r w:rsidRPr="00DE66FC">
        <w:rPr>
          <w:rFonts w:ascii="Times New Roman" w:hAnsi="Times New Roman"/>
          <w:sz w:val="28"/>
          <w:szCs w:val="28"/>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5. При наличии расходного склада хлора на территории расположения водопроводных сооружений размеры санитарно-защитной зоны до жилых и </w:t>
      </w:r>
      <w:r w:rsidRPr="00DE66FC">
        <w:rPr>
          <w:rFonts w:ascii="Times New Roman" w:hAnsi="Times New Roman"/>
          <w:sz w:val="28"/>
          <w:szCs w:val="28"/>
        </w:rPr>
        <w:lastRenderedPageBreak/>
        <w:t>общественных зданий устанавливаются с учетом правил безопасности при производстве, хранении, транспортировании и применении хлора.</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6. Настоящий документ содержит нормы, установленные СанПиН 2.1.4.1110-02 "Зоны санитарной охраны источников водоснабжения и водопроводов питьевого назначения".</w:t>
      </w:r>
    </w:p>
    <w:p w:rsidR="004D5A60" w:rsidRPr="00DE66FC" w:rsidRDefault="004D5A60" w:rsidP="006C5080">
      <w:pPr>
        <w:pStyle w:val="G0"/>
        <w:rPr>
          <w:rFonts w:ascii="Times New Roman" w:hAnsi="Times New Roman"/>
          <w:sz w:val="28"/>
          <w:szCs w:val="28"/>
        </w:rPr>
      </w:pPr>
      <w:r w:rsidRPr="00DE66FC">
        <w:rPr>
          <w:rFonts w:ascii="Times New Roman" w:hAnsi="Times New Roman"/>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ЗСО источника водоснабжения организуется в составе трех поясов: </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ЗСО водопроводных сооружений, расположенных вне территории водозабора, </w:t>
      </w:r>
      <w:proofErr w:type="gramStart"/>
      <w:r w:rsidRPr="00DE66FC">
        <w:rPr>
          <w:rFonts w:ascii="Times New Roman" w:hAnsi="Times New Roman"/>
          <w:sz w:val="28"/>
          <w:szCs w:val="28"/>
        </w:rPr>
        <w:t>представлена</w:t>
      </w:r>
      <w:proofErr w:type="gramEnd"/>
      <w:r w:rsidRPr="00DE66FC">
        <w:rPr>
          <w:rFonts w:ascii="Times New Roman" w:hAnsi="Times New Roman"/>
          <w:sz w:val="28"/>
          <w:szCs w:val="28"/>
        </w:rPr>
        <w:t xml:space="preserve"> первым поясом (строгого режима), водоводов – санитарно-защитной полосой.</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Решение о возможности организации ЗСО принимается на стадии проекта планировки территории, когда выбирается источник водоснабжения.</w:t>
      </w:r>
    </w:p>
    <w:p w:rsidR="004D5A60" w:rsidRPr="00DE66FC" w:rsidRDefault="004D5A60" w:rsidP="006C5080">
      <w:pPr>
        <w:pStyle w:val="G0"/>
        <w:rPr>
          <w:rFonts w:ascii="Times New Roman" w:hAnsi="Times New Roman"/>
          <w:sz w:val="28"/>
          <w:szCs w:val="28"/>
        </w:rPr>
      </w:pPr>
      <w:proofErr w:type="gramStart"/>
      <w:r w:rsidRPr="00DE66FC">
        <w:rPr>
          <w:rFonts w:ascii="Times New Roman" w:hAnsi="Times New Roman"/>
          <w:sz w:val="28"/>
          <w:szCs w:val="28"/>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требованиями с требованиями Федерального закона от 22 июня 2008 года № 123-ФЗ "Технический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w:t>
      </w:r>
      <w:proofErr w:type="gramEnd"/>
      <w:r w:rsidRPr="00DE66FC">
        <w:rPr>
          <w:rFonts w:ascii="Times New Roman" w:hAnsi="Times New Roman"/>
          <w:sz w:val="28"/>
          <w:szCs w:val="28"/>
        </w:rPr>
        <w:t>"Технический регламент о требованиях пожарной безопасности".</w:t>
      </w:r>
    </w:p>
    <w:p w:rsidR="004D5A60" w:rsidRPr="00DE66FC" w:rsidRDefault="004D5A60" w:rsidP="006C5080">
      <w:pPr>
        <w:pStyle w:val="G0"/>
        <w:rPr>
          <w:rFonts w:ascii="Times New Roman" w:hAnsi="Times New Roman"/>
          <w:sz w:val="28"/>
          <w:szCs w:val="28"/>
        </w:rPr>
      </w:pPr>
      <w:r w:rsidRPr="00DE66FC">
        <w:rPr>
          <w:rFonts w:ascii="Times New Roman" w:hAnsi="Times New Roman"/>
          <w:sz w:val="28"/>
          <w:szCs w:val="28"/>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На территории первого пояса ЗСО запрещается:</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посадка высокоствольных деревьев;</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lastRenderedPageBreak/>
        <w:t>размещение жилых и общественных зданий, проживание людей;</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D5A60" w:rsidRPr="00DE66FC" w:rsidRDefault="004D5A60" w:rsidP="006C5080">
      <w:pPr>
        <w:pStyle w:val="G0"/>
        <w:rPr>
          <w:rFonts w:ascii="Times New Roman" w:hAnsi="Times New Roman"/>
          <w:sz w:val="28"/>
          <w:szCs w:val="28"/>
        </w:rPr>
      </w:pPr>
      <w:r w:rsidRPr="00DE66FC">
        <w:rPr>
          <w:rFonts w:ascii="Times New Roman" w:hAnsi="Times New Roman"/>
          <w:sz w:val="28"/>
          <w:szCs w:val="28"/>
        </w:rPr>
        <w:t xml:space="preserve">На территории первого пояса ЗСО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ЗСО. </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На территории первого пояса ЗСО допускаются рубки ухода за лесом и санитарные рубки леса.</w:t>
      </w:r>
    </w:p>
    <w:p w:rsidR="004D5A60" w:rsidRPr="00DE66FC" w:rsidRDefault="004D5A60" w:rsidP="004D5A60">
      <w:pPr>
        <w:pStyle w:val="G0"/>
        <w:rPr>
          <w:rFonts w:ascii="Times New Roman" w:hAnsi="Times New Roman"/>
          <w:sz w:val="28"/>
          <w:szCs w:val="28"/>
        </w:rPr>
      </w:pPr>
      <w:bookmarkStart w:id="41" w:name="_Toc342332951"/>
      <w:bookmarkStart w:id="42" w:name="_Toc342333436"/>
      <w:bookmarkStart w:id="43" w:name="_Toc342485591"/>
      <w:bookmarkStart w:id="44" w:name="_Toc342572890"/>
      <w:bookmarkStart w:id="45" w:name="_Toc342581302"/>
      <w:bookmarkStart w:id="46" w:name="_Toc342586070"/>
      <w:bookmarkStart w:id="47" w:name="_Toc342587105"/>
      <w:r w:rsidRPr="00DE66FC">
        <w:rPr>
          <w:rFonts w:ascii="Times New Roman" w:hAnsi="Times New Roman"/>
          <w:sz w:val="28"/>
          <w:szCs w:val="28"/>
        </w:rPr>
        <w:t>На территории второго и третьего пояса ЗСО поверхностных источников водоснабжения запрещается:</w:t>
      </w:r>
      <w:bookmarkEnd w:id="41"/>
      <w:bookmarkEnd w:id="42"/>
      <w:bookmarkEnd w:id="43"/>
      <w:bookmarkEnd w:id="44"/>
      <w:bookmarkEnd w:id="45"/>
      <w:bookmarkEnd w:id="46"/>
      <w:bookmarkEnd w:id="47"/>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загрязнение территории нечистотами, мусором, навозом, промышленными отходами и др.;</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 xml:space="preserve">размещение складов горюче-смазочных материалов, ядохимикатов и минеральных удобрений, накопителей, </w:t>
      </w:r>
      <w:proofErr w:type="spellStart"/>
      <w:r w:rsidRPr="00DE66FC">
        <w:rPr>
          <w:rFonts w:ascii="Times New Roman" w:hAnsi="Times New Roman"/>
          <w:sz w:val="28"/>
          <w:szCs w:val="28"/>
        </w:rPr>
        <w:t>шламохранилищ</w:t>
      </w:r>
      <w:proofErr w:type="spellEnd"/>
      <w:r w:rsidRPr="00DE66FC">
        <w:rPr>
          <w:rFonts w:ascii="Times New Roman" w:hAnsi="Times New Roman"/>
          <w:sz w:val="28"/>
          <w:szCs w:val="28"/>
        </w:rPr>
        <w:t xml:space="preserve"> и других объектов, которые могут вызвать химические загрязнения источников водоснабжения;</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 xml:space="preserve">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 xml:space="preserve">применение удобрений и ядохимикатов; </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добыча песка и гравия из водотока или водоема, а также дноуглубительные работы;</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рубка леса главного пользования и реконструкции. Допускаются только рубки ухода и санитарные рубки леса.</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 xml:space="preserve">В пределах второго пояса ЗСО поверхностного источника водоснабжения допускаются стирка белья, купание, туризм, водный спорт, устройство пляжей </w:t>
      </w:r>
      <w:r w:rsidRPr="00DE66FC">
        <w:rPr>
          <w:rFonts w:ascii="Times New Roman" w:hAnsi="Times New Roman"/>
          <w:sz w:val="28"/>
          <w:szCs w:val="28"/>
        </w:rPr>
        <w:lastRenderedPageBreak/>
        <w:t xml:space="preserve">и рыбная ловля в установленных местах при обеспечении специального режима, согласованного с Федеральной службы </w:t>
      </w:r>
      <w:proofErr w:type="spellStart"/>
      <w:r w:rsidRPr="00DE66FC">
        <w:rPr>
          <w:rFonts w:ascii="Times New Roman" w:hAnsi="Times New Roman"/>
          <w:sz w:val="28"/>
          <w:szCs w:val="28"/>
        </w:rPr>
        <w:t>Роспотребнадзора</w:t>
      </w:r>
      <w:proofErr w:type="spellEnd"/>
      <w:r w:rsidRPr="00DE66FC">
        <w:rPr>
          <w:rFonts w:ascii="Times New Roman" w:hAnsi="Times New Roman"/>
          <w:sz w:val="28"/>
          <w:szCs w:val="28"/>
        </w:rPr>
        <w:t>.</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На территории второго и третьего пояса ЗСО подземных источников водоснабжения запрещается:</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закачка отработанных вод в подземные горизонты;</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подземное складирование твердых отходов;</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разработка недр земли;</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 xml:space="preserve">размещение складов горюче-смазочных материалов, ядохимикатов и минеральных удобрений, накопителей </w:t>
      </w:r>
      <w:proofErr w:type="spellStart"/>
      <w:r w:rsidRPr="00DE66FC">
        <w:rPr>
          <w:rFonts w:ascii="Times New Roman" w:hAnsi="Times New Roman"/>
          <w:sz w:val="28"/>
          <w:szCs w:val="28"/>
        </w:rPr>
        <w:t>промстоков</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шламохранилищ</w:t>
      </w:r>
      <w:proofErr w:type="spellEnd"/>
      <w:r w:rsidRPr="00DE66FC">
        <w:rPr>
          <w:rFonts w:ascii="Times New Roman" w:hAnsi="Times New Roman"/>
          <w:sz w:val="28"/>
          <w:szCs w:val="28"/>
        </w:rPr>
        <w:t xml:space="preserve"> и других объектов, которые могут вызвать химическое загрязнение источников водоснабжения, кроме их размещения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w:t>
      </w:r>
      <w:proofErr w:type="spellStart"/>
      <w:r w:rsidRPr="00DE66FC">
        <w:rPr>
          <w:rFonts w:ascii="Times New Roman" w:hAnsi="Times New Roman"/>
          <w:sz w:val="28"/>
          <w:szCs w:val="28"/>
        </w:rPr>
        <w:t>Роспотребнадзора</w:t>
      </w:r>
      <w:proofErr w:type="spellEnd"/>
      <w:r w:rsidRPr="00DE66FC">
        <w:rPr>
          <w:rFonts w:ascii="Times New Roman" w:hAnsi="Times New Roman"/>
          <w:sz w:val="28"/>
          <w:szCs w:val="28"/>
        </w:rPr>
        <w:t>);</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применение удобрений и ядохимикатов;</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рубка леса главного пользования и реконструкции, допускаются только рубки ухода и санитарные рубки леса.</w:t>
      </w:r>
    </w:p>
    <w:p w:rsidR="004D5A60" w:rsidRPr="00DE66FC" w:rsidRDefault="004D5A60" w:rsidP="00E24113">
      <w:pPr>
        <w:pStyle w:val="G0"/>
        <w:rPr>
          <w:rFonts w:ascii="Times New Roman" w:hAnsi="Times New Roman"/>
          <w:sz w:val="28"/>
          <w:szCs w:val="28"/>
        </w:rPr>
      </w:pPr>
      <w:bookmarkStart w:id="48" w:name="_Toc342332952"/>
      <w:bookmarkStart w:id="49" w:name="_Toc342333437"/>
      <w:bookmarkStart w:id="50" w:name="_Toc342485592"/>
      <w:bookmarkStart w:id="51" w:name="_Toc342572891"/>
      <w:bookmarkStart w:id="52" w:name="_Toc342581303"/>
      <w:bookmarkStart w:id="53" w:name="_Toc342586071"/>
      <w:bookmarkStart w:id="54" w:name="_Toc342587106"/>
      <w:r w:rsidRPr="00DE66FC">
        <w:rPr>
          <w:rFonts w:ascii="Times New Roman" w:hAnsi="Times New Roman"/>
          <w:sz w:val="28"/>
          <w:szCs w:val="28"/>
        </w:rPr>
        <w:t>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bookmarkEnd w:id="48"/>
      <w:bookmarkEnd w:id="49"/>
      <w:bookmarkEnd w:id="50"/>
      <w:bookmarkEnd w:id="51"/>
      <w:bookmarkEnd w:id="52"/>
      <w:bookmarkEnd w:id="53"/>
      <w:bookmarkEnd w:id="54"/>
    </w:p>
    <w:p w:rsidR="004D5A60" w:rsidRPr="00DE66FC" w:rsidRDefault="004D5A60" w:rsidP="00E24113">
      <w:pPr>
        <w:pStyle w:val="G0"/>
        <w:rPr>
          <w:rFonts w:ascii="Times New Roman" w:hAnsi="Times New Roman"/>
          <w:sz w:val="28"/>
          <w:szCs w:val="28"/>
        </w:rPr>
      </w:pPr>
      <w:bookmarkStart w:id="55" w:name="_Toc342332953"/>
      <w:bookmarkStart w:id="56" w:name="_Toc342333438"/>
      <w:bookmarkStart w:id="57" w:name="_Toc342485593"/>
      <w:bookmarkStart w:id="58" w:name="_Toc342572892"/>
      <w:bookmarkStart w:id="59" w:name="_Toc342581304"/>
      <w:bookmarkStart w:id="60" w:name="_Toc342586072"/>
      <w:bookmarkStart w:id="61" w:name="_Toc342587107"/>
      <w:r w:rsidRPr="00DE66FC">
        <w:rPr>
          <w:rFonts w:ascii="Times New Roman" w:hAnsi="Times New Roman"/>
          <w:sz w:val="28"/>
          <w:szCs w:val="28"/>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bookmarkEnd w:id="55"/>
      <w:bookmarkEnd w:id="56"/>
      <w:bookmarkEnd w:id="57"/>
      <w:bookmarkEnd w:id="58"/>
      <w:bookmarkEnd w:id="59"/>
      <w:bookmarkEnd w:id="60"/>
      <w:bookmarkEnd w:id="61"/>
    </w:p>
    <w:p w:rsidR="004D5A60" w:rsidRPr="00DE66FC" w:rsidRDefault="004D5A60" w:rsidP="00E24113">
      <w:pPr>
        <w:pStyle w:val="G0"/>
        <w:rPr>
          <w:rFonts w:ascii="Times New Roman" w:hAnsi="Times New Roman"/>
          <w:sz w:val="28"/>
          <w:szCs w:val="28"/>
        </w:rPr>
      </w:pPr>
      <w:r w:rsidRPr="00DE66FC">
        <w:rPr>
          <w:rFonts w:ascii="Times New Roman" w:hAnsi="Times New Roman"/>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D5A60" w:rsidRPr="00DE66FC" w:rsidRDefault="004D5A60" w:rsidP="00E24113">
      <w:pPr>
        <w:pStyle w:val="G0"/>
        <w:rPr>
          <w:rFonts w:ascii="Times New Roman" w:hAnsi="Times New Roman"/>
          <w:sz w:val="28"/>
          <w:szCs w:val="28"/>
        </w:rPr>
      </w:pPr>
      <w:bookmarkStart w:id="62" w:name="_Toc342332954"/>
      <w:bookmarkStart w:id="63" w:name="_Toc342333439"/>
      <w:bookmarkStart w:id="64" w:name="_Toc342485594"/>
      <w:bookmarkStart w:id="65" w:name="_Toc342572893"/>
      <w:bookmarkStart w:id="66" w:name="_Toc342581305"/>
      <w:bookmarkStart w:id="67" w:name="_Toc342586073"/>
      <w:bookmarkStart w:id="68" w:name="_Toc342587108"/>
      <w:r w:rsidRPr="00DE66FC">
        <w:rPr>
          <w:rFonts w:ascii="Times New Roman" w:hAnsi="Times New Roman"/>
          <w:sz w:val="28"/>
          <w:szCs w:val="28"/>
        </w:rPr>
        <w:t>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к ЗСО.</w:t>
      </w:r>
      <w:bookmarkEnd w:id="62"/>
      <w:bookmarkEnd w:id="63"/>
      <w:bookmarkEnd w:id="64"/>
      <w:bookmarkEnd w:id="65"/>
      <w:bookmarkEnd w:id="66"/>
      <w:bookmarkEnd w:id="67"/>
      <w:bookmarkEnd w:id="68"/>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4D5A60" w:rsidRPr="00DE66FC" w:rsidRDefault="004D5A60" w:rsidP="004D5A60">
      <w:pPr>
        <w:pStyle w:val="G0"/>
        <w:rPr>
          <w:rFonts w:ascii="Times New Roman" w:hAnsi="Times New Roman"/>
          <w:sz w:val="28"/>
          <w:szCs w:val="28"/>
        </w:rPr>
      </w:pPr>
      <w:r w:rsidRPr="00DE66FC">
        <w:rPr>
          <w:rFonts w:ascii="Times New Roman" w:hAnsi="Times New Roman"/>
          <w:sz w:val="28"/>
          <w:szCs w:val="28"/>
        </w:rPr>
        <w:lastRenderedPageBreak/>
        <w:t>Выбор, отвод и использование земель для магистральных водоводов осуществляется в соответствии с требованиями СН 456-73 "Нормы отвода земель для магистральных водопроводов и канализационных коллекторов".</w:t>
      </w:r>
    </w:p>
    <w:p w:rsidR="004D5A60" w:rsidRPr="00DE66FC" w:rsidRDefault="004D5A60" w:rsidP="00E24113">
      <w:pPr>
        <w:pStyle w:val="G0"/>
        <w:rPr>
          <w:rFonts w:ascii="Times New Roman" w:hAnsi="Times New Roman"/>
          <w:sz w:val="28"/>
          <w:szCs w:val="28"/>
        </w:rPr>
      </w:pPr>
      <w:bookmarkStart w:id="69" w:name="_Toc342332955"/>
      <w:bookmarkStart w:id="70" w:name="_Toc342333440"/>
      <w:bookmarkStart w:id="71" w:name="_Toc342485595"/>
      <w:bookmarkStart w:id="72" w:name="_Toc342572894"/>
      <w:bookmarkStart w:id="73" w:name="_Toc342581306"/>
      <w:bookmarkStart w:id="74" w:name="_Toc342586074"/>
      <w:bookmarkStart w:id="75" w:name="_Toc342587109"/>
      <w:r w:rsidRPr="00DE66FC">
        <w:rPr>
          <w:rFonts w:ascii="Times New Roman" w:hAnsi="Times New Roman"/>
          <w:sz w:val="28"/>
          <w:szCs w:val="28"/>
        </w:rPr>
        <w:t>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bookmarkEnd w:id="69"/>
      <w:bookmarkEnd w:id="70"/>
      <w:bookmarkEnd w:id="71"/>
      <w:bookmarkEnd w:id="72"/>
      <w:bookmarkEnd w:id="73"/>
      <w:bookmarkEnd w:id="74"/>
      <w:bookmarkEnd w:id="75"/>
    </w:p>
    <w:p w:rsidR="004D5A60" w:rsidRPr="00DE66FC" w:rsidRDefault="004D5A60" w:rsidP="00E24113">
      <w:pPr>
        <w:pStyle w:val="G0"/>
        <w:rPr>
          <w:rFonts w:ascii="Times New Roman" w:hAnsi="Times New Roman"/>
          <w:sz w:val="28"/>
          <w:szCs w:val="28"/>
        </w:rPr>
      </w:pPr>
      <w:bookmarkStart w:id="76" w:name="_Toc342332956"/>
      <w:bookmarkStart w:id="77" w:name="_Toc342333441"/>
      <w:bookmarkStart w:id="78" w:name="_Toc342485596"/>
      <w:bookmarkStart w:id="79" w:name="_Toc342572895"/>
      <w:bookmarkStart w:id="80" w:name="_Toc342581307"/>
      <w:bookmarkStart w:id="81" w:name="_Toc342586075"/>
      <w:bookmarkStart w:id="82" w:name="_Toc342587110"/>
      <w:r w:rsidRPr="00DE66FC">
        <w:rPr>
          <w:rFonts w:ascii="Times New Roman" w:hAnsi="Times New Roman"/>
          <w:sz w:val="28"/>
          <w:szCs w:val="28"/>
        </w:rPr>
        <w:t xml:space="preserve">Размеры земельных участков для станций водоочистки в зависимости от их производительности, тыс.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/сутки, следует принимать по проекту, но не более:</w:t>
      </w:r>
      <w:bookmarkEnd w:id="76"/>
      <w:bookmarkEnd w:id="77"/>
      <w:bookmarkEnd w:id="78"/>
      <w:bookmarkEnd w:id="79"/>
      <w:bookmarkEnd w:id="80"/>
      <w:bookmarkEnd w:id="81"/>
      <w:bookmarkEnd w:id="82"/>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до 0,8 – 1 га;</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свыше 0,8 до 12 – 2 га;</w:t>
      </w:r>
    </w:p>
    <w:p w:rsidR="004D5A60" w:rsidRPr="00DE66FC" w:rsidRDefault="004D5A60" w:rsidP="004D5A60">
      <w:pPr>
        <w:pStyle w:val="G0"/>
        <w:rPr>
          <w:rFonts w:ascii="Times New Roman" w:hAnsi="Times New Roman"/>
          <w:sz w:val="28"/>
          <w:szCs w:val="28"/>
        </w:rPr>
      </w:pPr>
      <w:bookmarkStart w:id="83" w:name="_Toc342332957"/>
      <w:bookmarkStart w:id="84" w:name="_Toc342333442"/>
      <w:bookmarkStart w:id="85" w:name="_Toc342485597"/>
      <w:bookmarkStart w:id="86" w:name="_Toc342572896"/>
      <w:bookmarkStart w:id="87" w:name="_Toc342581308"/>
      <w:bookmarkStart w:id="88" w:name="_Toc342586076"/>
      <w:bookmarkStart w:id="89" w:name="_Toc342587111"/>
      <w:r w:rsidRPr="00DE66FC">
        <w:rPr>
          <w:rFonts w:ascii="Times New Roman" w:hAnsi="Times New Roman"/>
          <w:sz w:val="28"/>
          <w:szCs w:val="28"/>
        </w:rPr>
        <w:t>Расходные склады для хранения сильнодействующих ядовитых веществ на площадке водопроводных сооружений следует размещать:</w:t>
      </w:r>
      <w:bookmarkEnd w:id="83"/>
      <w:bookmarkEnd w:id="84"/>
      <w:bookmarkEnd w:id="85"/>
      <w:bookmarkEnd w:id="86"/>
      <w:bookmarkEnd w:id="87"/>
      <w:bookmarkEnd w:id="88"/>
      <w:bookmarkEnd w:id="89"/>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от зданий без постоянного пребывания людей – согласно СНиП II-89-80* "Генеральные планы промышленных предприятий";</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от жилых, общественных и производственных зданий (вне площадки) при хранении сильнодействующих ядовитых веществ:</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в стационарных емкостях (цистернах, танках) – не менее 300 м;</w:t>
      </w:r>
    </w:p>
    <w:p w:rsidR="004D5A60" w:rsidRPr="00DE66FC" w:rsidRDefault="004D5A60" w:rsidP="004D5A60">
      <w:pPr>
        <w:pStyle w:val="G"/>
        <w:rPr>
          <w:rFonts w:ascii="Times New Roman" w:hAnsi="Times New Roman"/>
          <w:sz w:val="28"/>
          <w:szCs w:val="28"/>
        </w:rPr>
      </w:pPr>
      <w:r w:rsidRPr="00DE66FC">
        <w:rPr>
          <w:rFonts w:ascii="Times New Roman" w:hAnsi="Times New Roman"/>
          <w:sz w:val="28"/>
          <w:szCs w:val="28"/>
        </w:rPr>
        <w:t>в контейнерах или баллонах – не менее 100 м.</w:t>
      </w:r>
    </w:p>
    <w:p w:rsidR="004D5A60" w:rsidRPr="00DE66FC" w:rsidRDefault="007408B9" w:rsidP="006C5080">
      <w:pPr>
        <w:pStyle w:val="4"/>
        <w:rPr>
          <w:rFonts w:ascii="Times New Roman" w:hAnsi="Times New Roman"/>
          <w:sz w:val="28"/>
          <w:szCs w:val="28"/>
        </w:rPr>
      </w:pPr>
      <w:r w:rsidRPr="00DE66FC">
        <w:rPr>
          <w:rFonts w:ascii="Times New Roman" w:hAnsi="Times New Roman"/>
          <w:sz w:val="28"/>
          <w:szCs w:val="28"/>
        </w:rPr>
        <w:t>Водоотведение (канализация)</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При проектировании систем канализации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СП 32.13330.2012 "Канализация. Наружные сети и сооружения. Актуализированная редакция СНиП 2.04.03-85 "Канализация. Наружные сети и сооружения".</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Проекты канализации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7408B9" w:rsidRPr="00DE66FC" w:rsidRDefault="007408B9" w:rsidP="007408B9">
      <w:pPr>
        <w:pStyle w:val="G0"/>
        <w:rPr>
          <w:rFonts w:ascii="Times New Roman" w:hAnsi="Times New Roman"/>
          <w:sz w:val="28"/>
          <w:szCs w:val="28"/>
        </w:rPr>
      </w:pPr>
      <w:bookmarkStart w:id="90" w:name="_Toc342332959"/>
      <w:bookmarkStart w:id="91" w:name="_Toc342333444"/>
      <w:bookmarkStart w:id="92" w:name="_Toc342485599"/>
      <w:bookmarkStart w:id="93" w:name="_Toc342572898"/>
      <w:bookmarkStart w:id="94" w:name="_Toc342581310"/>
      <w:bookmarkStart w:id="95" w:name="_Toc342586078"/>
      <w:bookmarkStart w:id="96" w:name="_Toc342587113"/>
      <w:r w:rsidRPr="00DE66FC">
        <w:rPr>
          <w:rFonts w:ascii="Times New Roman" w:hAnsi="Times New Roman"/>
          <w:sz w:val="28"/>
          <w:szCs w:val="28"/>
        </w:rPr>
        <w:t xml:space="preserve">Удельное среднесуточное водоотведение бытовых сточных вод следует принимать </w:t>
      </w:r>
      <w:proofErr w:type="gramStart"/>
      <w:r w:rsidRPr="00DE66FC">
        <w:rPr>
          <w:rFonts w:ascii="Times New Roman" w:hAnsi="Times New Roman"/>
          <w:sz w:val="28"/>
          <w:szCs w:val="28"/>
        </w:rPr>
        <w:t>равным</w:t>
      </w:r>
      <w:proofErr w:type="gramEnd"/>
      <w:r w:rsidRPr="00DE66FC">
        <w:rPr>
          <w:rFonts w:ascii="Times New Roman" w:hAnsi="Times New Roman"/>
          <w:sz w:val="28"/>
          <w:szCs w:val="28"/>
        </w:rPr>
        <w:t xml:space="preserve"> удельному среднесуточному водопотреблению, без учета расхода воды на полив территорий и зеленых насаждений.</w:t>
      </w:r>
      <w:bookmarkEnd w:id="90"/>
      <w:bookmarkEnd w:id="91"/>
      <w:bookmarkEnd w:id="92"/>
      <w:bookmarkEnd w:id="93"/>
      <w:bookmarkEnd w:id="94"/>
      <w:bookmarkEnd w:id="95"/>
      <w:bookmarkEnd w:id="96"/>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lastRenderedPageBreak/>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Удельное водоотведение в </w:t>
      </w:r>
      <w:proofErr w:type="spellStart"/>
      <w:r w:rsidRPr="00DE66FC">
        <w:rPr>
          <w:rFonts w:ascii="Times New Roman" w:hAnsi="Times New Roman"/>
          <w:sz w:val="28"/>
          <w:szCs w:val="28"/>
        </w:rPr>
        <w:t>неканализованных</w:t>
      </w:r>
      <w:proofErr w:type="spellEnd"/>
      <w:r w:rsidRPr="00DE66FC">
        <w:rPr>
          <w:rFonts w:ascii="Times New Roman" w:hAnsi="Times New Roman"/>
          <w:sz w:val="28"/>
          <w:szCs w:val="28"/>
        </w:rPr>
        <w:t xml:space="preserve"> районах следует принимать 25 л/сутки на 1 жителя.</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населенных пунктов.</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Размещение систем канализации городского округа, их резервных территорий, а также размещение очистных сооружений следует производить в соответствии с требованиями СП 32.13330.2012 "Канализация. Наружные сети и сооружения. Актуализированная редакция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DE66FC">
        <w:rPr>
          <w:rFonts w:ascii="Times New Roman" w:hAnsi="Times New Roman"/>
          <w:sz w:val="28"/>
          <w:szCs w:val="28"/>
        </w:rPr>
        <w:t>Роспотребнадзора</w:t>
      </w:r>
      <w:proofErr w:type="spellEnd"/>
      <w:r w:rsidRPr="00DE66FC">
        <w:rPr>
          <w:rFonts w:ascii="Times New Roman" w:hAnsi="Times New Roman"/>
          <w:sz w:val="28"/>
          <w:szCs w:val="28"/>
        </w:rPr>
        <w:t>, по регулированию и охране вод, охраны рыбных запасов.</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Централизованные схемы канализации следует проектировать </w:t>
      </w:r>
      <w:proofErr w:type="gramStart"/>
      <w:r w:rsidRPr="00DE66FC">
        <w:rPr>
          <w:rFonts w:ascii="Times New Roman" w:hAnsi="Times New Roman"/>
          <w:sz w:val="28"/>
          <w:szCs w:val="28"/>
        </w:rPr>
        <w:t>объединенными</w:t>
      </w:r>
      <w:proofErr w:type="gramEnd"/>
      <w:r w:rsidRPr="00DE66FC">
        <w:rPr>
          <w:rFonts w:ascii="Times New Roman" w:hAnsi="Times New Roman"/>
          <w:sz w:val="28"/>
          <w:szCs w:val="28"/>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Децентрализованные схемы канализации допускается предусматривать:</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при отсутствии опасности загрязнения используемых для водоснабжения водоносных горизонтов;</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 xml:space="preserve">при отсутствии централизованной канализации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w:t>
      </w:r>
      <w:proofErr w:type="spellStart"/>
      <w:r w:rsidRPr="00DE66FC">
        <w:rPr>
          <w:rFonts w:ascii="Times New Roman" w:hAnsi="Times New Roman"/>
          <w:sz w:val="28"/>
          <w:szCs w:val="28"/>
        </w:rPr>
        <w:t>канализования</w:t>
      </w:r>
      <w:proofErr w:type="spellEnd"/>
      <w:r w:rsidRPr="00DE66FC">
        <w:rPr>
          <w:rFonts w:ascii="Times New Roman" w:hAnsi="Times New Roman"/>
          <w:sz w:val="28"/>
          <w:szCs w:val="28"/>
        </w:rPr>
        <w:t xml:space="preserve"> на расстоянии не менее 500 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 xml:space="preserve">при необходимости </w:t>
      </w:r>
      <w:proofErr w:type="spellStart"/>
      <w:r w:rsidRPr="00DE66FC">
        <w:rPr>
          <w:rFonts w:ascii="Times New Roman" w:hAnsi="Times New Roman"/>
          <w:sz w:val="28"/>
          <w:szCs w:val="28"/>
        </w:rPr>
        <w:t>канализования</w:t>
      </w:r>
      <w:proofErr w:type="spellEnd"/>
      <w:r w:rsidRPr="00DE66FC">
        <w:rPr>
          <w:rFonts w:ascii="Times New Roman" w:hAnsi="Times New Roman"/>
          <w:sz w:val="28"/>
          <w:szCs w:val="28"/>
        </w:rPr>
        <w:t xml:space="preserve"> групп или отдельных зданий.</w:t>
      </w:r>
    </w:p>
    <w:p w:rsidR="007408B9" w:rsidRPr="00DE66FC" w:rsidRDefault="007408B9" w:rsidP="007408B9">
      <w:pPr>
        <w:pStyle w:val="G0"/>
        <w:rPr>
          <w:rFonts w:ascii="Times New Roman" w:hAnsi="Times New Roman"/>
          <w:sz w:val="28"/>
          <w:szCs w:val="28"/>
        </w:rPr>
      </w:pPr>
      <w:proofErr w:type="spellStart"/>
      <w:r w:rsidRPr="00DE66FC">
        <w:rPr>
          <w:rFonts w:ascii="Times New Roman" w:hAnsi="Times New Roman"/>
          <w:sz w:val="28"/>
          <w:szCs w:val="28"/>
        </w:rPr>
        <w:t>Канализование</w:t>
      </w:r>
      <w:proofErr w:type="spellEnd"/>
      <w:r w:rsidRPr="00DE66FC">
        <w:rPr>
          <w:rFonts w:ascii="Times New Roman" w:hAnsi="Times New Roman"/>
          <w:sz w:val="28"/>
          <w:szCs w:val="28"/>
        </w:rPr>
        <w:t xml:space="preserve"> промышленных предприятий следует предусматривать, как правило, по полной раздельной системе. </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lastRenderedPageBreak/>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E66FC">
        <w:rPr>
          <w:rFonts w:ascii="Times New Roman" w:hAnsi="Times New Roman"/>
          <w:sz w:val="28"/>
          <w:szCs w:val="28"/>
        </w:rPr>
        <w:t>водообеспечения</w:t>
      </w:r>
      <w:proofErr w:type="spellEnd"/>
      <w:r w:rsidRPr="00DE66FC">
        <w:rPr>
          <w:rFonts w:ascii="Times New Roman" w:hAnsi="Times New Roman"/>
          <w:sz w:val="28"/>
          <w:szCs w:val="28"/>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Минимальные уклоны трубопроводов для всех систем канализации следует принимать:</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0,008 – для труб диаметром 150 мм;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0,007 – для труб диаметром 200 мм.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В </w:t>
      </w:r>
      <w:r w:rsidRPr="00DE66FC">
        <w:rPr>
          <w:rStyle w:val="G1"/>
          <w:rFonts w:ascii="Times New Roman" w:hAnsi="Times New Roman"/>
          <w:sz w:val="28"/>
          <w:szCs w:val="28"/>
        </w:rPr>
        <w:t>зависимости от местных условий при соответствующем обосновании для отдельных участков сети допускае</w:t>
      </w:r>
      <w:r w:rsidRPr="00DE66FC">
        <w:rPr>
          <w:rFonts w:ascii="Times New Roman" w:hAnsi="Times New Roman"/>
          <w:sz w:val="28"/>
          <w:szCs w:val="28"/>
        </w:rPr>
        <w:t>тся принимать уклоны:</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0,007 – для труб диаметром 150 мм;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0,005 – для труб диаметром 200 мм.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Уклон присоединения от дождеприемников следует принимать 0,02.</w:t>
      </w:r>
    </w:p>
    <w:p w:rsidR="007408B9" w:rsidRPr="00DE66FC" w:rsidRDefault="007408B9" w:rsidP="007408B9">
      <w:pPr>
        <w:pStyle w:val="G0"/>
        <w:rPr>
          <w:rFonts w:ascii="Times New Roman" w:hAnsi="Times New Roman"/>
          <w:sz w:val="28"/>
          <w:szCs w:val="28"/>
        </w:rPr>
      </w:pPr>
      <w:bookmarkStart w:id="97" w:name="_Toc342332960"/>
      <w:bookmarkStart w:id="98" w:name="_Toc342333445"/>
      <w:bookmarkStart w:id="99" w:name="_Toc342485600"/>
      <w:bookmarkStart w:id="100" w:name="_Toc342572899"/>
      <w:bookmarkStart w:id="101" w:name="_Toc342581311"/>
      <w:bookmarkStart w:id="102" w:name="_Toc342586079"/>
      <w:bookmarkStart w:id="103" w:name="_Toc342587114"/>
      <w:r w:rsidRPr="00DE66FC">
        <w:rPr>
          <w:rStyle w:val="G1"/>
          <w:rFonts w:ascii="Times New Roman" w:hAnsi="Times New Roman"/>
          <w:sz w:val="28"/>
          <w:szCs w:val="28"/>
        </w:rPr>
        <w:t>Протяженность канализационной сети и районных</w:t>
      </w:r>
      <w:r w:rsidRPr="00DE66FC">
        <w:rPr>
          <w:rFonts w:ascii="Times New Roman" w:hAnsi="Times New Roman"/>
          <w:sz w:val="28"/>
          <w:szCs w:val="28"/>
        </w:rPr>
        <w:t xml:space="preserve"> коллекторов при проектировании новых районных канализационных систем следует принимать из расчета 20 </w:t>
      </w:r>
      <w:proofErr w:type="spellStart"/>
      <w:r w:rsidRPr="00DE66FC">
        <w:rPr>
          <w:rFonts w:ascii="Times New Roman" w:hAnsi="Times New Roman"/>
          <w:sz w:val="28"/>
          <w:szCs w:val="28"/>
        </w:rPr>
        <w:t>п</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сетей на 1000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жилой застройки.</w:t>
      </w:r>
      <w:bookmarkEnd w:id="97"/>
      <w:bookmarkEnd w:id="98"/>
      <w:bookmarkEnd w:id="99"/>
      <w:bookmarkEnd w:id="100"/>
      <w:bookmarkEnd w:id="101"/>
      <w:bookmarkEnd w:id="102"/>
      <w:bookmarkEnd w:id="103"/>
    </w:p>
    <w:p w:rsidR="007408B9" w:rsidRPr="00DE66FC" w:rsidRDefault="007408B9" w:rsidP="007408B9">
      <w:pPr>
        <w:pStyle w:val="G0"/>
        <w:rPr>
          <w:rFonts w:ascii="Times New Roman" w:hAnsi="Times New Roman"/>
          <w:sz w:val="28"/>
          <w:szCs w:val="28"/>
        </w:rPr>
      </w:pPr>
      <w:bookmarkStart w:id="104" w:name="_Toc342332961"/>
      <w:bookmarkStart w:id="105" w:name="_Toc342333446"/>
      <w:bookmarkStart w:id="106" w:name="_Toc342485601"/>
      <w:bookmarkStart w:id="107" w:name="_Toc342572900"/>
      <w:bookmarkStart w:id="108" w:name="_Toc342581312"/>
      <w:bookmarkStart w:id="109" w:name="_Toc342586080"/>
      <w:bookmarkStart w:id="110" w:name="_Toc342587115"/>
      <w:r w:rsidRPr="00DE66FC">
        <w:rPr>
          <w:rFonts w:ascii="Times New Roman" w:hAnsi="Times New Roman"/>
          <w:sz w:val="28"/>
          <w:szCs w:val="28"/>
        </w:rPr>
        <w:t>На пересечении канализационных сетей с водоемами и водотоками следует предусматривать дюкеры не менее чем в две рабочие линии.</w:t>
      </w:r>
      <w:bookmarkEnd w:id="104"/>
      <w:bookmarkEnd w:id="105"/>
      <w:bookmarkEnd w:id="106"/>
      <w:bookmarkEnd w:id="107"/>
      <w:bookmarkEnd w:id="108"/>
      <w:bookmarkEnd w:id="109"/>
      <w:bookmarkEnd w:id="110"/>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DE66FC">
        <w:rPr>
          <w:rFonts w:ascii="Times New Roman" w:hAnsi="Times New Roman"/>
          <w:sz w:val="28"/>
          <w:szCs w:val="28"/>
        </w:rPr>
        <w:t>Роспотребнадзора</w:t>
      </w:r>
      <w:proofErr w:type="spellEnd"/>
      <w:r w:rsidRPr="00DE66FC">
        <w:rPr>
          <w:rFonts w:ascii="Times New Roman" w:hAnsi="Times New Roman"/>
          <w:sz w:val="28"/>
          <w:szCs w:val="28"/>
        </w:rPr>
        <w:t xml:space="preserve"> и Федеральной службы по ветеринарному и фитосанитарному надзору.</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При пересечении оврагов допускается предусматривать дюкеры в одну линию.</w:t>
      </w:r>
    </w:p>
    <w:p w:rsidR="007408B9" w:rsidRPr="00DE66FC" w:rsidRDefault="007408B9" w:rsidP="007408B9">
      <w:pPr>
        <w:pStyle w:val="G0"/>
        <w:rPr>
          <w:rFonts w:ascii="Times New Roman" w:hAnsi="Times New Roman"/>
          <w:i/>
          <w:sz w:val="28"/>
          <w:szCs w:val="28"/>
        </w:rPr>
      </w:pPr>
      <w:bookmarkStart w:id="111" w:name="_Toc342332962"/>
      <w:bookmarkStart w:id="112" w:name="_Toc342333447"/>
      <w:bookmarkStart w:id="113" w:name="_Toc342485602"/>
      <w:bookmarkStart w:id="114" w:name="_Toc342572901"/>
      <w:bookmarkStart w:id="115" w:name="_Toc342581313"/>
      <w:bookmarkStart w:id="116" w:name="_Toc342586081"/>
      <w:bookmarkStart w:id="117" w:name="_Toc342587116"/>
      <w:r w:rsidRPr="00DE66FC">
        <w:rPr>
          <w:rFonts w:ascii="Times New Roman" w:hAnsi="Times New Roman"/>
          <w:sz w:val="28"/>
          <w:szCs w:val="28"/>
        </w:rPr>
        <w:t xml:space="preserve">Прием сточных вод от </w:t>
      </w:r>
      <w:proofErr w:type="spellStart"/>
      <w:r w:rsidRPr="00DE66FC">
        <w:rPr>
          <w:rFonts w:ascii="Times New Roman" w:hAnsi="Times New Roman"/>
          <w:sz w:val="28"/>
          <w:szCs w:val="28"/>
        </w:rPr>
        <w:t>неканализованных</w:t>
      </w:r>
      <w:proofErr w:type="spellEnd"/>
      <w:r w:rsidRPr="00DE66FC">
        <w:rPr>
          <w:rFonts w:ascii="Times New Roman" w:hAnsi="Times New Roman"/>
          <w:sz w:val="28"/>
          <w:szCs w:val="28"/>
        </w:rPr>
        <w:t xml:space="preserve"> районов следует осуществлять через сливные станции.</w:t>
      </w:r>
      <w:bookmarkEnd w:id="111"/>
      <w:bookmarkEnd w:id="112"/>
      <w:bookmarkEnd w:id="113"/>
      <w:bookmarkEnd w:id="114"/>
      <w:bookmarkEnd w:id="115"/>
      <w:bookmarkEnd w:id="116"/>
      <w:bookmarkEnd w:id="117"/>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Сливные станции следует проектировать вблизи канализационного коллектора диаметром не менее 400</w:t>
      </w:r>
      <w:r w:rsidRPr="00DE66FC">
        <w:rPr>
          <w:rFonts w:ascii="Times New Roman" w:hAnsi="Times New Roman"/>
          <w:sz w:val="28"/>
          <w:szCs w:val="28"/>
          <w:lang w:val="en-US"/>
        </w:rPr>
        <w:t> </w:t>
      </w:r>
      <w:r w:rsidRPr="00DE66FC">
        <w:rPr>
          <w:rFonts w:ascii="Times New Roman" w:hAnsi="Times New Roman"/>
          <w:sz w:val="28"/>
          <w:szCs w:val="28"/>
        </w:rPr>
        <w:t>мм, при этом количество сточных вод, поступающих от сливной станции, не должно превышать 20% общего расчетного расхода по коллектору.</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Санитарно-защитные зоны от сливных станций следует принимать не менее 300 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0,5м выше максимального горизонта паводковых вод с обеспеченностью 3% с учетом ветрового нагона воды и высоты наката ветровой волны.</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lastRenderedPageBreak/>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При расчетной температуре воздуха ниже минус 40° удаление отбросов с решеток канализационных насосных станций следует производить в утепленные контейнеры с герметическими крышками.</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Температуру воздуха в отделении насосных решеток станции следует принимать не менее</w:t>
      </w:r>
      <w:proofErr w:type="gramStart"/>
      <w:r w:rsidRPr="00DE66FC">
        <w:rPr>
          <w:rFonts w:ascii="Times New Roman" w:hAnsi="Times New Roman"/>
          <w:sz w:val="28"/>
          <w:szCs w:val="28"/>
        </w:rPr>
        <w:t>,</w:t>
      </w:r>
      <w:proofErr w:type="gramEnd"/>
      <w:r w:rsidRPr="00DE66FC">
        <w:rPr>
          <w:rFonts w:ascii="Times New Roman" w:hAnsi="Times New Roman"/>
          <w:sz w:val="28"/>
          <w:szCs w:val="28"/>
        </w:rPr>
        <w:t xml:space="preserve"> чем на 2° ниже температуры сточных вод.</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Канализационные насосные станции следует предусматривать с павильонами наземного типа.</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Размеры земельных участков для очистных сооружений канализации следует принимать не более, указанных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_Ref432156904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18</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7408B9" w:rsidRPr="00DE66FC" w:rsidRDefault="007408B9" w:rsidP="007408B9">
      <w:pPr>
        <w:pStyle w:val="af2"/>
        <w:rPr>
          <w:rFonts w:ascii="Times New Roman" w:hAnsi="Times New Roman"/>
          <w:b w:val="0"/>
          <w:sz w:val="28"/>
          <w:szCs w:val="28"/>
          <w:lang w:eastAsia="ar-SA"/>
        </w:rPr>
      </w:pPr>
      <w:bookmarkStart w:id="118" w:name="_Ref432156904"/>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18</w:t>
      </w:r>
      <w:r w:rsidR="00EE2F5E" w:rsidRPr="00DE66FC">
        <w:rPr>
          <w:rFonts w:ascii="Times New Roman" w:hAnsi="Times New Roman"/>
          <w:noProof/>
          <w:sz w:val="28"/>
          <w:szCs w:val="28"/>
        </w:rPr>
        <w:fldChar w:fldCharType="end"/>
      </w:r>
      <w:bookmarkEnd w:id="118"/>
      <w:r w:rsidRPr="00DE66FC">
        <w:rPr>
          <w:rFonts w:ascii="Times New Roman" w:hAnsi="Times New Roman"/>
          <w:sz w:val="28"/>
          <w:szCs w:val="28"/>
        </w:rPr>
        <w:t xml:space="preserve"> Размеры земельных участков для очистных сооружений канализации</w:t>
      </w:r>
    </w:p>
    <w:tbl>
      <w:tblPr>
        <w:tblW w:w="5000"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3973"/>
        <w:gridCol w:w="3201"/>
        <w:gridCol w:w="2544"/>
      </w:tblGrid>
      <w:tr w:rsidR="007408B9" w:rsidRPr="00DE66FC" w:rsidTr="00A07167">
        <w:trPr>
          <w:trHeight w:val="20"/>
          <w:tblCellSpacing w:w="5" w:type="nil"/>
        </w:trPr>
        <w:tc>
          <w:tcPr>
            <w:tcW w:w="2044"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 xml:space="preserve">Производительность очистных сооружений, тыс.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w:t>
            </w:r>
            <w:proofErr w:type="spellStart"/>
            <w:r w:rsidRPr="00DE66FC">
              <w:rPr>
                <w:rFonts w:ascii="Times New Roman" w:hAnsi="Times New Roman" w:cs="Times New Roman"/>
                <w:sz w:val="28"/>
                <w:szCs w:val="28"/>
              </w:rPr>
              <w:t>сут</w:t>
            </w:r>
            <w:proofErr w:type="spellEnd"/>
            <w:r w:rsidRPr="00DE66FC">
              <w:rPr>
                <w:rFonts w:ascii="Times New Roman" w:hAnsi="Times New Roman" w:cs="Times New Roman"/>
                <w:sz w:val="28"/>
                <w:szCs w:val="28"/>
              </w:rPr>
              <w:t>.</w:t>
            </w:r>
          </w:p>
        </w:tc>
        <w:tc>
          <w:tcPr>
            <w:tcW w:w="1647"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 xml:space="preserve">Площадь участка очистных сооружений, </w:t>
            </w:r>
            <w:proofErr w:type="gramStart"/>
            <w:r w:rsidRPr="00DE66FC">
              <w:rPr>
                <w:rFonts w:ascii="Times New Roman" w:hAnsi="Times New Roman" w:cs="Times New Roman"/>
                <w:sz w:val="28"/>
                <w:szCs w:val="28"/>
              </w:rPr>
              <w:t>га</w:t>
            </w:r>
            <w:proofErr w:type="gramEnd"/>
          </w:p>
        </w:tc>
        <w:tc>
          <w:tcPr>
            <w:tcW w:w="1309"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 xml:space="preserve">Площадь иловых площадок, </w:t>
            </w:r>
            <w:proofErr w:type="gramStart"/>
            <w:r w:rsidRPr="00DE66FC">
              <w:rPr>
                <w:rFonts w:ascii="Times New Roman" w:hAnsi="Times New Roman" w:cs="Times New Roman"/>
                <w:sz w:val="28"/>
                <w:szCs w:val="28"/>
              </w:rPr>
              <w:t>га</w:t>
            </w:r>
            <w:proofErr w:type="gramEnd"/>
          </w:p>
        </w:tc>
      </w:tr>
      <w:tr w:rsidR="007408B9" w:rsidRPr="00DE66FC" w:rsidTr="00A07167">
        <w:trPr>
          <w:trHeight w:val="20"/>
          <w:tblCellSpacing w:w="5" w:type="nil"/>
        </w:trPr>
        <w:tc>
          <w:tcPr>
            <w:tcW w:w="2044" w:type="pct"/>
          </w:tcPr>
          <w:p w:rsidR="007408B9" w:rsidRPr="00DE66FC" w:rsidRDefault="007408B9" w:rsidP="00003C2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до 0,05</w:t>
            </w:r>
          </w:p>
        </w:tc>
        <w:tc>
          <w:tcPr>
            <w:tcW w:w="1647"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0,15</w:t>
            </w:r>
          </w:p>
        </w:tc>
        <w:tc>
          <w:tcPr>
            <w:tcW w:w="1309" w:type="pct"/>
            <w:vMerge w:val="restart"/>
          </w:tcPr>
          <w:p w:rsidR="007408B9" w:rsidRPr="00DE66FC" w:rsidRDefault="007408B9" w:rsidP="00003C25">
            <w:pPr>
              <w:pStyle w:val="G5"/>
              <w:rPr>
                <w:rFonts w:ascii="Times New Roman" w:hAnsi="Times New Roman" w:cs="Times New Roman"/>
                <w:sz w:val="28"/>
                <w:szCs w:val="28"/>
              </w:rPr>
            </w:pPr>
          </w:p>
          <w:p w:rsidR="007408B9" w:rsidRPr="00DE66FC" w:rsidRDefault="007408B9" w:rsidP="00003C25">
            <w:pPr>
              <w:pStyle w:val="G5"/>
              <w:rPr>
                <w:rFonts w:ascii="Times New Roman" w:hAnsi="Times New Roman" w:cs="Times New Roman"/>
                <w:sz w:val="28"/>
                <w:szCs w:val="28"/>
              </w:rPr>
            </w:pPr>
          </w:p>
          <w:p w:rsidR="007408B9" w:rsidRPr="00DE66FC" w:rsidRDefault="007408B9" w:rsidP="00003C25">
            <w:pPr>
              <w:pStyle w:val="G5"/>
              <w:rPr>
                <w:rFonts w:ascii="Times New Roman" w:hAnsi="Times New Roman" w:cs="Times New Roman"/>
                <w:sz w:val="28"/>
                <w:szCs w:val="28"/>
              </w:rPr>
            </w:pPr>
          </w:p>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0,2</w:t>
            </w:r>
          </w:p>
        </w:tc>
      </w:tr>
      <w:tr w:rsidR="007408B9" w:rsidRPr="00DE66FC" w:rsidTr="00A07167">
        <w:trPr>
          <w:trHeight w:val="20"/>
          <w:tblCellSpacing w:w="5" w:type="nil"/>
        </w:trPr>
        <w:tc>
          <w:tcPr>
            <w:tcW w:w="2044" w:type="pct"/>
          </w:tcPr>
          <w:p w:rsidR="007408B9" w:rsidRPr="00DE66FC" w:rsidRDefault="007408B9" w:rsidP="00003C2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0,05 - 0,2</w:t>
            </w:r>
          </w:p>
        </w:tc>
        <w:tc>
          <w:tcPr>
            <w:tcW w:w="1647"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0,3</w:t>
            </w:r>
          </w:p>
        </w:tc>
        <w:tc>
          <w:tcPr>
            <w:tcW w:w="1309" w:type="pct"/>
            <w:vMerge/>
          </w:tcPr>
          <w:p w:rsidR="007408B9" w:rsidRPr="00DE66FC" w:rsidRDefault="007408B9" w:rsidP="00003C25">
            <w:pPr>
              <w:pStyle w:val="G5"/>
              <w:rPr>
                <w:rFonts w:ascii="Times New Roman" w:hAnsi="Times New Roman" w:cs="Times New Roman"/>
                <w:sz w:val="28"/>
                <w:szCs w:val="28"/>
              </w:rPr>
            </w:pPr>
          </w:p>
        </w:tc>
      </w:tr>
      <w:tr w:rsidR="007408B9" w:rsidRPr="00DE66FC" w:rsidTr="00A07167">
        <w:trPr>
          <w:trHeight w:val="20"/>
          <w:tblCellSpacing w:w="5" w:type="nil"/>
        </w:trPr>
        <w:tc>
          <w:tcPr>
            <w:tcW w:w="2044" w:type="pct"/>
          </w:tcPr>
          <w:p w:rsidR="007408B9" w:rsidRPr="00DE66FC" w:rsidRDefault="007408B9" w:rsidP="00003C2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0,2 - 0,4</w:t>
            </w:r>
          </w:p>
        </w:tc>
        <w:tc>
          <w:tcPr>
            <w:tcW w:w="1647"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309" w:type="pct"/>
            <w:vMerge/>
          </w:tcPr>
          <w:p w:rsidR="007408B9" w:rsidRPr="00DE66FC" w:rsidRDefault="007408B9" w:rsidP="00003C25">
            <w:pPr>
              <w:pStyle w:val="G5"/>
              <w:rPr>
                <w:rFonts w:ascii="Times New Roman" w:hAnsi="Times New Roman" w:cs="Times New Roman"/>
                <w:sz w:val="28"/>
                <w:szCs w:val="28"/>
              </w:rPr>
            </w:pPr>
          </w:p>
        </w:tc>
      </w:tr>
      <w:tr w:rsidR="007408B9" w:rsidRPr="00DE66FC" w:rsidTr="00A07167">
        <w:trPr>
          <w:trHeight w:val="20"/>
          <w:tblCellSpacing w:w="5" w:type="nil"/>
        </w:trPr>
        <w:tc>
          <w:tcPr>
            <w:tcW w:w="2044" w:type="pct"/>
          </w:tcPr>
          <w:p w:rsidR="007408B9" w:rsidRPr="00DE66FC" w:rsidRDefault="007408B9" w:rsidP="00003C2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0,4 - 0,7</w:t>
            </w:r>
          </w:p>
        </w:tc>
        <w:tc>
          <w:tcPr>
            <w:tcW w:w="1647"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1309" w:type="pct"/>
            <w:vMerge/>
          </w:tcPr>
          <w:p w:rsidR="007408B9" w:rsidRPr="00DE66FC" w:rsidRDefault="007408B9" w:rsidP="00003C25">
            <w:pPr>
              <w:pStyle w:val="G5"/>
              <w:rPr>
                <w:rFonts w:ascii="Times New Roman" w:hAnsi="Times New Roman" w:cs="Times New Roman"/>
                <w:sz w:val="28"/>
                <w:szCs w:val="28"/>
              </w:rPr>
            </w:pPr>
          </w:p>
        </w:tc>
      </w:tr>
      <w:tr w:rsidR="007408B9" w:rsidRPr="00DE66FC" w:rsidTr="00A07167">
        <w:trPr>
          <w:trHeight w:val="20"/>
          <w:tblCellSpacing w:w="5" w:type="nil"/>
        </w:trPr>
        <w:tc>
          <w:tcPr>
            <w:tcW w:w="2044" w:type="pct"/>
          </w:tcPr>
          <w:p w:rsidR="007408B9" w:rsidRPr="00DE66FC" w:rsidRDefault="007408B9" w:rsidP="00003C2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0,7 - 17,0</w:t>
            </w:r>
          </w:p>
        </w:tc>
        <w:tc>
          <w:tcPr>
            <w:tcW w:w="1647"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1309" w:type="pct"/>
          </w:tcPr>
          <w:p w:rsidR="007408B9" w:rsidRPr="00DE66FC" w:rsidRDefault="007408B9" w:rsidP="00003C25">
            <w:pPr>
              <w:pStyle w:val="G5"/>
              <w:rPr>
                <w:rFonts w:ascii="Times New Roman" w:hAnsi="Times New Roman" w:cs="Times New Roman"/>
                <w:sz w:val="28"/>
                <w:szCs w:val="28"/>
              </w:rPr>
            </w:pPr>
            <w:r w:rsidRPr="00DE66FC">
              <w:rPr>
                <w:rFonts w:ascii="Times New Roman" w:hAnsi="Times New Roman" w:cs="Times New Roman"/>
                <w:sz w:val="28"/>
                <w:szCs w:val="28"/>
              </w:rPr>
              <w:t>3,0</w:t>
            </w:r>
          </w:p>
        </w:tc>
      </w:tr>
    </w:tbl>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_Ref432156972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19</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7408B9" w:rsidRPr="00DE66FC" w:rsidRDefault="007408B9" w:rsidP="007408B9">
      <w:pPr>
        <w:pStyle w:val="af2"/>
        <w:rPr>
          <w:rFonts w:ascii="Times New Roman" w:hAnsi="Times New Roman"/>
          <w:b w:val="0"/>
          <w:sz w:val="28"/>
          <w:szCs w:val="28"/>
          <w:lang w:eastAsia="ar-SA"/>
        </w:rPr>
      </w:pPr>
      <w:bookmarkStart w:id="119" w:name="_Ref432156972"/>
      <w:r w:rsidRPr="00DE66FC">
        <w:rPr>
          <w:rFonts w:ascii="Times New Roman" w:hAnsi="Times New Roman"/>
          <w:sz w:val="28"/>
          <w:szCs w:val="28"/>
        </w:rPr>
        <w:lastRenderedPageBreak/>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19</w:t>
      </w:r>
      <w:r w:rsidR="00EE2F5E" w:rsidRPr="00DE66FC">
        <w:rPr>
          <w:rFonts w:ascii="Times New Roman" w:hAnsi="Times New Roman"/>
          <w:noProof/>
          <w:sz w:val="28"/>
          <w:szCs w:val="28"/>
        </w:rPr>
        <w:fldChar w:fldCharType="end"/>
      </w:r>
      <w:bookmarkEnd w:id="119"/>
      <w:r w:rsidRPr="00DE66FC">
        <w:rPr>
          <w:rFonts w:ascii="Times New Roman" w:hAnsi="Times New Roman"/>
          <w:sz w:val="28"/>
          <w:szCs w:val="28"/>
        </w:rPr>
        <w:t xml:space="preserve"> Санитарно-защитные зоны для канализационных очистных сооружений</w:t>
      </w:r>
    </w:p>
    <w:tbl>
      <w:tblPr>
        <w:tblStyle w:val="aff4"/>
        <w:tblW w:w="4918" w:type="pct"/>
        <w:tblLook w:val="0000" w:firstRow="0" w:lastRow="0" w:firstColumn="0" w:lastColumn="0" w:noHBand="0" w:noVBand="0"/>
      </w:tblPr>
      <w:tblGrid>
        <w:gridCol w:w="5513"/>
        <w:gridCol w:w="1314"/>
        <w:gridCol w:w="1458"/>
        <w:gridCol w:w="1407"/>
      </w:tblGrid>
      <w:tr w:rsidR="007408B9" w:rsidRPr="00DE66FC" w:rsidTr="007408B9">
        <w:trPr>
          <w:cantSplit/>
          <w:tblHeader/>
        </w:trPr>
        <w:tc>
          <w:tcPr>
            <w:tcW w:w="2844" w:type="pct"/>
            <w:vMerge w:val="restar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Сооружения для очистки сточных вод</w:t>
            </w:r>
          </w:p>
        </w:tc>
        <w:tc>
          <w:tcPr>
            <w:tcW w:w="2156" w:type="pct"/>
            <w:gridSpan w:val="3"/>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Расстояние, м, при расчетной производительности очистных сооружений, тыс.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сутки</w:t>
            </w:r>
          </w:p>
        </w:tc>
      </w:tr>
      <w:tr w:rsidR="007408B9" w:rsidRPr="00DE66FC" w:rsidTr="007408B9">
        <w:trPr>
          <w:cantSplit/>
          <w:tblHeader/>
        </w:trPr>
        <w:tc>
          <w:tcPr>
            <w:tcW w:w="2844" w:type="pct"/>
            <w:vMerge/>
          </w:tcPr>
          <w:p w:rsidR="007408B9" w:rsidRPr="00DE66FC" w:rsidRDefault="007408B9" w:rsidP="007408B9">
            <w:pPr>
              <w:pStyle w:val="G5"/>
              <w:rPr>
                <w:rFonts w:ascii="Times New Roman" w:hAnsi="Times New Roman" w:cs="Times New Roman"/>
                <w:sz w:val="28"/>
                <w:szCs w:val="28"/>
              </w:rPr>
            </w:pPr>
          </w:p>
        </w:tc>
        <w:tc>
          <w:tcPr>
            <w:tcW w:w="678"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до 0,2</w:t>
            </w:r>
          </w:p>
        </w:tc>
        <w:tc>
          <w:tcPr>
            <w:tcW w:w="752"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0,2 - 5,0</w:t>
            </w:r>
          </w:p>
        </w:tc>
        <w:tc>
          <w:tcPr>
            <w:tcW w:w="726"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5,0 - 50,0</w:t>
            </w:r>
          </w:p>
        </w:tc>
      </w:tr>
      <w:tr w:rsidR="007408B9" w:rsidRPr="00DE66FC" w:rsidTr="007408B9">
        <w:tc>
          <w:tcPr>
            <w:tcW w:w="2844" w:type="pct"/>
          </w:tcPr>
          <w:p w:rsidR="007408B9" w:rsidRPr="00DE66FC" w:rsidRDefault="007408B9" w:rsidP="007408B9">
            <w:pPr>
              <w:pStyle w:val="G5"/>
              <w:jc w:val="left"/>
              <w:rPr>
                <w:rFonts w:ascii="Times New Roman" w:hAnsi="Times New Roman" w:cs="Times New Roman"/>
                <w:sz w:val="28"/>
                <w:szCs w:val="28"/>
              </w:rPr>
            </w:pPr>
            <w:r w:rsidRPr="00DE66FC">
              <w:rPr>
                <w:rFonts w:ascii="Times New Roman" w:hAnsi="Times New Roman" w:cs="Times New Roman"/>
                <w:sz w:val="28"/>
                <w:szCs w:val="28"/>
              </w:rPr>
              <w:t>Насосные станции и аварийно-регулирующие резервуары, локальные очистные сооружения</w:t>
            </w:r>
          </w:p>
        </w:tc>
        <w:tc>
          <w:tcPr>
            <w:tcW w:w="678"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752"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726"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20</w:t>
            </w:r>
          </w:p>
        </w:tc>
      </w:tr>
      <w:tr w:rsidR="007408B9" w:rsidRPr="00DE66FC" w:rsidTr="007408B9">
        <w:tc>
          <w:tcPr>
            <w:tcW w:w="2844" w:type="pct"/>
          </w:tcPr>
          <w:p w:rsidR="007408B9" w:rsidRPr="00DE66FC" w:rsidRDefault="007408B9" w:rsidP="007408B9">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DE66FC">
              <w:rPr>
                <w:rFonts w:ascii="Times New Roman" w:hAnsi="Times New Roman" w:cs="Times New Roman"/>
                <w:sz w:val="28"/>
                <w:szCs w:val="28"/>
              </w:rPr>
              <w:t>сброженных</w:t>
            </w:r>
            <w:proofErr w:type="spellEnd"/>
            <w:r w:rsidRPr="00DE66FC">
              <w:rPr>
                <w:rFonts w:ascii="Times New Roman" w:hAnsi="Times New Roman" w:cs="Times New Roman"/>
                <w:sz w:val="28"/>
                <w:szCs w:val="28"/>
              </w:rPr>
              <w:t xml:space="preserve"> осадков, а также иловые площадки</w:t>
            </w:r>
          </w:p>
        </w:tc>
        <w:tc>
          <w:tcPr>
            <w:tcW w:w="678"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752"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726"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400</w:t>
            </w:r>
          </w:p>
        </w:tc>
      </w:tr>
      <w:tr w:rsidR="007408B9" w:rsidRPr="00DE66FC" w:rsidTr="007408B9">
        <w:tc>
          <w:tcPr>
            <w:tcW w:w="2844" w:type="pct"/>
          </w:tcPr>
          <w:p w:rsidR="007408B9" w:rsidRPr="00DE66FC" w:rsidRDefault="007408B9" w:rsidP="007408B9">
            <w:pPr>
              <w:pStyle w:val="G5"/>
              <w:jc w:val="left"/>
              <w:rPr>
                <w:rFonts w:ascii="Times New Roman" w:hAnsi="Times New Roman" w:cs="Times New Roman"/>
                <w:sz w:val="28"/>
                <w:szCs w:val="28"/>
              </w:rPr>
            </w:pPr>
            <w:r w:rsidRPr="00DE66FC">
              <w:rPr>
                <w:rFonts w:ascii="Times New Roman" w:hAnsi="Times New Roman" w:cs="Times New Roman"/>
                <w:sz w:val="28"/>
                <w:szCs w:val="28"/>
              </w:rPr>
              <w:t>Сооружения для механической и биологической очистки с термомеханической обработкой осадка в закрытых помещениях</w:t>
            </w:r>
          </w:p>
        </w:tc>
        <w:tc>
          <w:tcPr>
            <w:tcW w:w="678"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752"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726"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r w:rsidR="007408B9" w:rsidRPr="00DE66FC" w:rsidTr="007408B9">
        <w:trPr>
          <w:trHeight w:val="65"/>
        </w:trPr>
        <w:tc>
          <w:tcPr>
            <w:tcW w:w="2844" w:type="pct"/>
          </w:tcPr>
          <w:p w:rsidR="007408B9" w:rsidRPr="00DE66FC" w:rsidRDefault="007408B9" w:rsidP="007408B9">
            <w:pPr>
              <w:pStyle w:val="G5"/>
              <w:jc w:val="left"/>
              <w:rPr>
                <w:rFonts w:ascii="Times New Roman" w:hAnsi="Times New Roman" w:cs="Times New Roman"/>
                <w:sz w:val="28"/>
                <w:szCs w:val="28"/>
              </w:rPr>
            </w:pPr>
            <w:r w:rsidRPr="00DE66FC">
              <w:rPr>
                <w:rFonts w:ascii="Times New Roman" w:hAnsi="Times New Roman" w:cs="Times New Roman"/>
                <w:sz w:val="28"/>
                <w:szCs w:val="28"/>
              </w:rPr>
              <w:t>Поля:</w:t>
            </w:r>
          </w:p>
          <w:p w:rsidR="007408B9" w:rsidRPr="00DE66FC" w:rsidRDefault="007408B9" w:rsidP="007408B9">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фильтрации</w:t>
            </w:r>
          </w:p>
          <w:p w:rsidR="007408B9" w:rsidRPr="00DE66FC" w:rsidRDefault="007408B9" w:rsidP="007408B9">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орошения</w:t>
            </w:r>
          </w:p>
        </w:tc>
        <w:tc>
          <w:tcPr>
            <w:tcW w:w="678" w:type="pct"/>
          </w:tcPr>
          <w:p w:rsidR="007408B9" w:rsidRPr="00DE66FC" w:rsidRDefault="007408B9" w:rsidP="007408B9">
            <w:pPr>
              <w:pStyle w:val="G5"/>
              <w:rPr>
                <w:rFonts w:ascii="Times New Roman" w:hAnsi="Times New Roman" w:cs="Times New Roman"/>
                <w:sz w:val="28"/>
                <w:szCs w:val="28"/>
              </w:rPr>
            </w:pPr>
          </w:p>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200</w:t>
            </w:r>
          </w:p>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752" w:type="pct"/>
          </w:tcPr>
          <w:p w:rsidR="007408B9" w:rsidRPr="00DE66FC" w:rsidRDefault="007408B9" w:rsidP="007408B9">
            <w:pPr>
              <w:pStyle w:val="G5"/>
              <w:rPr>
                <w:rFonts w:ascii="Times New Roman" w:hAnsi="Times New Roman" w:cs="Times New Roman"/>
                <w:sz w:val="28"/>
                <w:szCs w:val="28"/>
              </w:rPr>
            </w:pPr>
          </w:p>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300</w:t>
            </w:r>
          </w:p>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726" w:type="pct"/>
          </w:tcPr>
          <w:p w:rsidR="007408B9" w:rsidRPr="00DE66FC" w:rsidRDefault="007408B9" w:rsidP="007408B9">
            <w:pPr>
              <w:pStyle w:val="G5"/>
              <w:rPr>
                <w:rFonts w:ascii="Times New Roman" w:hAnsi="Times New Roman" w:cs="Times New Roman"/>
                <w:sz w:val="28"/>
                <w:szCs w:val="28"/>
              </w:rPr>
            </w:pPr>
          </w:p>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500</w:t>
            </w:r>
          </w:p>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400</w:t>
            </w:r>
          </w:p>
        </w:tc>
      </w:tr>
      <w:tr w:rsidR="007408B9" w:rsidRPr="00DE66FC" w:rsidTr="007408B9">
        <w:tc>
          <w:tcPr>
            <w:tcW w:w="2844" w:type="pct"/>
          </w:tcPr>
          <w:p w:rsidR="007408B9" w:rsidRPr="00DE66FC" w:rsidRDefault="007408B9" w:rsidP="007408B9">
            <w:pPr>
              <w:pStyle w:val="G5"/>
              <w:jc w:val="left"/>
              <w:rPr>
                <w:rFonts w:ascii="Times New Roman" w:hAnsi="Times New Roman" w:cs="Times New Roman"/>
                <w:sz w:val="28"/>
                <w:szCs w:val="28"/>
              </w:rPr>
            </w:pPr>
            <w:r w:rsidRPr="00DE66FC">
              <w:rPr>
                <w:rFonts w:ascii="Times New Roman" w:hAnsi="Times New Roman" w:cs="Times New Roman"/>
                <w:sz w:val="28"/>
                <w:szCs w:val="28"/>
              </w:rPr>
              <w:t>Биологические пруды</w:t>
            </w:r>
          </w:p>
        </w:tc>
        <w:tc>
          <w:tcPr>
            <w:tcW w:w="678"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752"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726" w:type="pct"/>
          </w:tcPr>
          <w:p w:rsidR="007408B9" w:rsidRPr="00DE66FC" w:rsidRDefault="007408B9" w:rsidP="007408B9">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bl>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/сутки СЗЗ следует принимать размером 100 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Для полей подземной фильтрации пропускной способностью до 15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/сутки СЗЗ следует принимать размером 50 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Размер СЗЗ от сливных станций следует принимать 300 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 м.</w:t>
      </w:r>
    </w:p>
    <w:p w:rsidR="007408B9" w:rsidRPr="00DE66FC" w:rsidRDefault="007408B9" w:rsidP="007408B9">
      <w:pPr>
        <w:pStyle w:val="G0"/>
        <w:rPr>
          <w:rFonts w:ascii="Times New Roman" w:hAnsi="Times New Roman"/>
          <w:sz w:val="28"/>
          <w:szCs w:val="28"/>
        </w:rPr>
      </w:pPr>
      <w:proofErr w:type="gramStart"/>
      <w:r w:rsidRPr="00DE66FC">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_Ref432156972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19</w:t>
      </w:r>
      <w:r w:rsidR="00DE66FC" w:rsidRPr="00DE66FC">
        <w:rPr>
          <w:rFonts w:ascii="Times New Roman" w:hAnsi="Times New Roman"/>
          <w:sz w:val="28"/>
          <w:szCs w:val="28"/>
        </w:rPr>
        <w:fldChar w:fldCharType="end"/>
      </w:r>
      <w:r w:rsidRPr="00DE66FC">
        <w:rPr>
          <w:rFonts w:ascii="Times New Roman" w:hAnsi="Times New Roman"/>
          <w:sz w:val="28"/>
          <w:szCs w:val="28"/>
        </w:rPr>
        <w:t>).</w:t>
      </w:r>
      <w:proofErr w:type="gramEnd"/>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Размер СЗЗ от снеготаялок и </w:t>
      </w:r>
      <w:proofErr w:type="spellStart"/>
      <w:r w:rsidRPr="00DE66FC">
        <w:rPr>
          <w:rFonts w:ascii="Times New Roman" w:hAnsi="Times New Roman"/>
          <w:sz w:val="28"/>
          <w:szCs w:val="28"/>
        </w:rPr>
        <w:t>снегосплавных</w:t>
      </w:r>
      <w:proofErr w:type="spellEnd"/>
      <w:r w:rsidRPr="00DE66FC">
        <w:rPr>
          <w:rFonts w:ascii="Times New Roman" w:hAnsi="Times New Roman"/>
          <w:sz w:val="28"/>
          <w:szCs w:val="28"/>
        </w:rPr>
        <w:t xml:space="preserve"> пунктов до жилой территории следует принимать 100 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lastRenderedPageBreak/>
        <w:t>Для выпуска сточных вод в полностью промерзающие водоприемники допускается устройство эстакад. При отсутствии паводка трубопровод следует располагать на высоте не менее 1,5 м от поверхности льда водоприемника.</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7408B9" w:rsidRPr="00DE66FC" w:rsidRDefault="007408B9" w:rsidP="007408B9">
      <w:pPr>
        <w:pStyle w:val="G0"/>
        <w:rPr>
          <w:rFonts w:ascii="Times New Roman" w:hAnsi="Times New Roman"/>
          <w:sz w:val="28"/>
          <w:szCs w:val="28"/>
        </w:rPr>
      </w:pPr>
      <w:proofErr w:type="gramStart"/>
      <w:r w:rsidRPr="00DE66FC">
        <w:rPr>
          <w:rFonts w:ascii="Times New Roman" w:hAnsi="Times New Roman"/>
          <w:sz w:val="28"/>
          <w:szCs w:val="28"/>
        </w:rPr>
        <w:t>Требования к пожарной безопасности зданий и сооружений канализации устанавливаются Федеральным законом от 22 июня 2008 №123-ФЗ "Технический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 и Перечня национальных стандартов и сводов</w:t>
      </w:r>
      <w:proofErr w:type="gramEnd"/>
      <w:r w:rsidRPr="00DE66FC">
        <w:rPr>
          <w:rFonts w:ascii="Times New Roman" w:hAnsi="Times New Roman"/>
          <w:sz w:val="28"/>
          <w:szCs w:val="28"/>
        </w:rPr>
        <w:t xml:space="preserve">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E66FC">
        <w:rPr>
          <w:rFonts w:ascii="Times New Roman" w:hAnsi="Times New Roman"/>
          <w:sz w:val="28"/>
          <w:szCs w:val="28"/>
        </w:rPr>
        <w:t>неутилизируемых</w:t>
      </w:r>
      <w:proofErr w:type="spellEnd"/>
      <w:r w:rsidRPr="00DE66FC">
        <w:rPr>
          <w:rFonts w:ascii="Times New Roman" w:hAnsi="Times New Roman"/>
          <w:sz w:val="28"/>
          <w:szCs w:val="28"/>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Система водоотвода поверхностных вод должна учитывать возможность приема дренажных вод.</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Отвод поверхностных вод должен осуществляться со всего бассейна стока территории городского округа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Выпуски в водные объекты следует размещать в местах с повышенной турбулентностью потока (сужениях, протоках, порогах и пр.).</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lastRenderedPageBreak/>
        <w:t>В водоемы, предназначенные для купания, возможен сброс поверхностных сточных вод, прошедших глубокую очистку.</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408B9" w:rsidRPr="00DE66FC" w:rsidRDefault="007408B9" w:rsidP="00594CAE">
      <w:pPr>
        <w:pStyle w:val="G0"/>
        <w:rPr>
          <w:rFonts w:ascii="Times New Roman" w:hAnsi="Times New Roman"/>
          <w:i/>
          <w:sz w:val="28"/>
          <w:szCs w:val="28"/>
        </w:rPr>
      </w:pPr>
      <w:r w:rsidRPr="00DE66FC">
        <w:rPr>
          <w:rFonts w:ascii="Times New Roman" w:hAnsi="Times New Roman"/>
          <w:sz w:val="28"/>
          <w:szCs w:val="28"/>
        </w:rPr>
        <w:t xml:space="preserve">В открытой дождевой сети наименьшие уклоны следует принимать </w:t>
      </w:r>
      <w:proofErr w:type="gramStart"/>
      <w:r w:rsidRPr="00DE66FC">
        <w:rPr>
          <w:rFonts w:ascii="Times New Roman" w:hAnsi="Times New Roman"/>
          <w:sz w:val="28"/>
          <w:szCs w:val="28"/>
        </w:rPr>
        <w:t>для</w:t>
      </w:r>
      <w:proofErr w:type="gramEnd"/>
      <w:r w:rsidRPr="00DE66FC">
        <w:rPr>
          <w:rFonts w:ascii="Times New Roman" w:hAnsi="Times New Roman"/>
          <w:sz w:val="28"/>
          <w:szCs w:val="28"/>
        </w:rPr>
        <w:t>:</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 xml:space="preserve">лотков проезжей части </w:t>
      </w:r>
      <w:proofErr w:type="gramStart"/>
      <w:r w:rsidRPr="00DE66FC">
        <w:rPr>
          <w:rFonts w:ascii="Times New Roman" w:hAnsi="Times New Roman"/>
          <w:sz w:val="28"/>
          <w:szCs w:val="28"/>
        </w:rPr>
        <w:t>при</w:t>
      </w:r>
      <w:proofErr w:type="gramEnd"/>
      <w:r w:rsidRPr="00DE66FC">
        <w:rPr>
          <w:rFonts w:ascii="Times New Roman" w:hAnsi="Times New Roman"/>
          <w:sz w:val="28"/>
          <w:szCs w:val="28"/>
        </w:rPr>
        <w:t>:</w:t>
      </w:r>
    </w:p>
    <w:p w:rsidR="007408B9" w:rsidRPr="00DE66FC" w:rsidRDefault="007408B9" w:rsidP="0043259D">
      <w:pPr>
        <w:pStyle w:val="G"/>
        <w:numPr>
          <w:ilvl w:val="1"/>
          <w:numId w:val="25"/>
        </w:numPr>
        <w:rPr>
          <w:rFonts w:ascii="Times New Roman" w:hAnsi="Times New Roman"/>
          <w:sz w:val="28"/>
          <w:szCs w:val="28"/>
        </w:rPr>
      </w:pPr>
      <w:r w:rsidRPr="00DE66FC">
        <w:rPr>
          <w:rFonts w:ascii="Times New Roman" w:hAnsi="Times New Roman"/>
          <w:sz w:val="28"/>
          <w:szCs w:val="28"/>
        </w:rPr>
        <w:t xml:space="preserve">асфальтобетонном </w:t>
      </w:r>
      <w:proofErr w:type="gramStart"/>
      <w:r w:rsidRPr="00DE66FC">
        <w:rPr>
          <w:rFonts w:ascii="Times New Roman" w:hAnsi="Times New Roman"/>
          <w:sz w:val="28"/>
          <w:szCs w:val="28"/>
        </w:rPr>
        <w:t>покрытии</w:t>
      </w:r>
      <w:proofErr w:type="gramEnd"/>
      <w:r w:rsidRPr="00DE66FC">
        <w:rPr>
          <w:rFonts w:ascii="Times New Roman" w:hAnsi="Times New Roman"/>
          <w:sz w:val="28"/>
          <w:szCs w:val="28"/>
        </w:rPr>
        <w:t xml:space="preserve"> – 0,003;</w:t>
      </w:r>
    </w:p>
    <w:p w:rsidR="007408B9" w:rsidRPr="00DE66FC" w:rsidRDefault="007408B9" w:rsidP="0043259D">
      <w:pPr>
        <w:pStyle w:val="G"/>
        <w:numPr>
          <w:ilvl w:val="1"/>
          <w:numId w:val="25"/>
        </w:numPr>
        <w:rPr>
          <w:rFonts w:ascii="Times New Roman" w:hAnsi="Times New Roman"/>
          <w:sz w:val="28"/>
          <w:szCs w:val="28"/>
        </w:rPr>
      </w:pPr>
      <w:r w:rsidRPr="00DE66FC">
        <w:rPr>
          <w:rFonts w:ascii="Times New Roman" w:hAnsi="Times New Roman"/>
          <w:sz w:val="28"/>
          <w:szCs w:val="28"/>
        </w:rPr>
        <w:t xml:space="preserve">брусчатом или щебеночном </w:t>
      </w:r>
      <w:proofErr w:type="gramStart"/>
      <w:r w:rsidRPr="00DE66FC">
        <w:rPr>
          <w:rFonts w:ascii="Times New Roman" w:hAnsi="Times New Roman"/>
          <w:sz w:val="28"/>
          <w:szCs w:val="28"/>
        </w:rPr>
        <w:t>покрытии</w:t>
      </w:r>
      <w:proofErr w:type="gramEnd"/>
      <w:r w:rsidRPr="00DE66FC">
        <w:rPr>
          <w:rFonts w:ascii="Times New Roman" w:hAnsi="Times New Roman"/>
          <w:sz w:val="28"/>
          <w:szCs w:val="28"/>
        </w:rPr>
        <w:t xml:space="preserve"> – 0,004;</w:t>
      </w:r>
    </w:p>
    <w:p w:rsidR="007408B9" w:rsidRPr="00DE66FC" w:rsidRDefault="007408B9" w:rsidP="0043259D">
      <w:pPr>
        <w:pStyle w:val="G"/>
        <w:numPr>
          <w:ilvl w:val="1"/>
          <w:numId w:val="25"/>
        </w:numPr>
        <w:rPr>
          <w:rFonts w:ascii="Times New Roman" w:hAnsi="Times New Roman"/>
          <w:sz w:val="28"/>
          <w:szCs w:val="28"/>
        </w:rPr>
      </w:pPr>
      <w:r w:rsidRPr="00DE66FC">
        <w:rPr>
          <w:rFonts w:ascii="Times New Roman" w:hAnsi="Times New Roman"/>
          <w:sz w:val="28"/>
          <w:szCs w:val="28"/>
        </w:rPr>
        <w:t>булыжной мостовой – 0,005;</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отдельных лотков и кюветов – 0,005;</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водоотводных канав – 0,003;</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присоединения от дождеприемников – 0,02.</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Дождеприемники следует предусматривать:</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 xml:space="preserve">на затяжных участках спусков (подъемов); </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на перекрестках и пешеходных переходах со стороны притока поверхностных вод;</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в пониженных местах в конце затяжных участков спусков;</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в пониженных местах при пилообразном профиле лотков улиц;</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в местах улиц, дворовых и парковых территорий, не имеющих стока поверхностных вод.</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Допускаемая длина свободного пробега воды от водораздела бассейна до первого </w:t>
      </w:r>
      <w:proofErr w:type="spellStart"/>
      <w:r w:rsidRPr="00DE66FC">
        <w:rPr>
          <w:rFonts w:ascii="Times New Roman" w:hAnsi="Times New Roman"/>
          <w:sz w:val="28"/>
          <w:szCs w:val="28"/>
        </w:rPr>
        <w:t>дождеприемного</w:t>
      </w:r>
      <w:proofErr w:type="spellEnd"/>
      <w:r w:rsidRPr="00DE66FC">
        <w:rPr>
          <w:rFonts w:ascii="Times New Roman" w:hAnsi="Times New Roman"/>
          <w:sz w:val="28"/>
          <w:szCs w:val="28"/>
        </w:rPr>
        <w:t xml:space="preserve"> колодца определяется в зависимости от площади водосбора, коэффициента стока и уклонов поверхности. Наполнение лотков проезжей части улиц и дорог при пропуске дождевого стока повторяемостью один раз в год не должно превышать 5 см. Средняя длина свободного пробега для различных условий принимается в следующих пределах:</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на дорогах скоростного движения и магистральных улицах непрерывного движения – от 100 до 150 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на дорогах регулируемого движения и магис</w:t>
      </w:r>
      <w:r w:rsidR="00C7331A" w:rsidRPr="00DE66FC">
        <w:rPr>
          <w:rFonts w:ascii="Times New Roman" w:hAnsi="Times New Roman"/>
          <w:sz w:val="28"/>
          <w:szCs w:val="28"/>
        </w:rPr>
        <w:t>тральных улицах – от 100 до 200</w:t>
      </w:r>
      <w:r w:rsidRPr="00DE66FC">
        <w:rPr>
          <w:rFonts w:ascii="Times New Roman" w:hAnsi="Times New Roman"/>
          <w:sz w:val="28"/>
          <w:szCs w:val="28"/>
        </w:rPr>
        <w:t>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lastRenderedPageBreak/>
        <w:t>на дорогах местного значения – от 500 до 250 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на проездах – от 120 до 150 м.</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 xml:space="preserve">Расстояние между </w:t>
      </w:r>
      <w:proofErr w:type="spellStart"/>
      <w:r w:rsidRPr="00DE66FC">
        <w:rPr>
          <w:rFonts w:ascii="Times New Roman" w:hAnsi="Times New Roman"/>
          <w:sz w:val="28"/>
          <w:szCs w:val="28"/>
        </w:rPr>
        <w:t>дождеприемными</w:t>
      </w:r>
      <w:proofErr w:type="spellEnd"/>
      <w:r w:rsidRPr="00DE66FC">
        <w:rPr>
          <w:rFonts w:ascii="Times New Roman" w:hAnsi="Times New Roman"/>
          <w:sz w:val="28"/>
          <w:szCs w:val="28"/>
        </w:rPr>
        <w:t xml:space="preserve"> колодцами в зависимости от продольных уклонов проезжей части должны составлять:</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до 4 промилле – не более 50 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до 6 промилле – не более 60 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до 10 промилле – не более 70 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до 30 промилле – не более 80 м;</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свыше 30 промилле – не более 90 м.</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осуществлять:</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через распределительный колодец с задвижками, позволяющими направлять воды при нормальных условиях в систему дождевой канализации;</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в технологические аварийные приемники, входящие в состав складского хозяйства, при появлении течи в резервуарах-хранилищах.</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Поверхностные сточные воды с территори</w:t>
      </w:r>
      <w:r w:rsidR="00594CAE" w:rsidRPr="00DE66FC">
        <w:rPr>
          <w:rFonts w:ascii="Times New Roman" w:hAnsi="Times New Roman"/>
          <w:sz w:val="28"/>
          <w:szCs w:val="28"/>
        </w:rPr>
        <w:t>й</w:t>
      </w:r>
      <w:r w:rsidRPr="00DE66FC">
        <w:rPr>
          <w:rFonts w:ascii="Times New Roman" w:hAnsi="Times New Roman"/>
          <w:sz w:val="28"/>
          <w:szCs w:val="28"/>
        </w:rPr>
        <w:t xml:space="preserve"> населенн</w:t>
      </w:r>
      <w:r w:rsidR="00594CAE" w:rsidRPr="00DE66FC">
        <w:rPr>
          <w:rFonts w:ascii="Times New Roman" w:hAnsi="Times New Roman"/>
          <w:sz w:val="28"/>
          <w:szCs w:val="28"/>
        </w:rPr>
        <w:t>ых</w:t>
      </w:r>
      <w:r w:rsidRPr="00DE66FC">
        <w:rPr>
          <w:rFonts w:ascii="Times New Roman" w:hAnsi="Times New Roman"/>
          <w:sz w:val="28"/>
          <w:szCs w:val="28"/>
        </w:rPr>
        <w:t xml:space="preserve"> пункт</w:t>
      </w:r>
      <w:r w:rsidR="00594CAE" w:rsidRPr="00DE66FC">
        <w:rPr>
          <w:rFonts w:ascii="Times New Roman" w:hAnsi="Times New Roman"/>
          <w:sz w:val="28"/>
          <w:szCs w:val="28"/>
        </w:rPr>
        <w:t>ов</w:t>
      </w:r>
      <w:r w:rsidRPr="00DE66FC">
        <w:rPr>
          <w:rFonts w:ascii="Times New Roman" w:hAnsi="Times New Roman"/>
          <w:sz w:val="28"/>
          <w:szCs w:val="28"/>
        </w:rPr>
        <w:t xml:space="preserve">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 xml:space="preserve">Смесь поверхностных вод с бытовыми и производственными сточными водами при </w:t>
      </w:r>
      <w:proofErr w:type="spellStart"/>
      <w:r w:rsidRPr="00DE66FC">
        <w:rPr>
          <w:rFonts w:ascii="Times New Roman" w:hAnsi="Times New Roman"/>
          <w:sz w:val="28"/>
          <w:szCs w:val="28"/>
        </w:rPr>
        <w:t>полураздельной</w:t>
      </w:r>
      <w:proofErr w:type="spellEnd"/>
      <w:r w:rsidRPr="00DE66FC">
        <w:rPr>
          <w:rFonts w:ascii="Times New Roman" w:hAnsi="Times New Roman"/>
          <w:sz w:val="28"/>
          <w:szCs w:val="28"/>
        </w:rPr>
        <w:t xml:space="preserve"> системе канализации следует очищать по полной схеме очистки, принятой для городских сточных вод.</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наличии:</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экологического обоснования;</w:t>
      </w:r>
    </w:p>
    <w:p w:rsidR="007408B9" w:rsidRPr="00DE66FC" w:rsidRDefault="007408B9" w:rsidP="007408B9">
      <w:pPr>
        <w:pStyle w:val="G"/>
        <w:rPr>
          <w:rFonts w:ascii="Times New Roman" w:hAnsi="Times New Roman"/>
          <w:sz w:val="28"/>
          <w:szCs w:val="28"/>
        </w:rPr>
      </w:pPr>
      <w:r w:rsidRPr="00DE66FC">
        <w:rPr>
          <w:rFonts w:ascii="Times New Roman" w:hAnsi="Times New Roman"/>
          <w:sz w:val="28"/>
          <w:szCs w:val="28"/>
        </w:rPr>
        <w:t xml:space="preserve">согласования с контролирующими организациями. </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t>Эти требования не распространяются на самостоятельные выпуски в водоемы, являющиеся источниками питьевого водоснабжения.</w:t>
      </w:r>
    </w:p>
    <w:p w:rsidR="007408B9" w:rsidRPr="00DE66FC" w:rsidRDefault="007408B9" w:rsidP="00594CAE">
      <w:pPr>
        <w:pStyle w:val="G0"/>
        <w:rPr>
          <w:rFonts w:ascii="Times New Roman" w:hAnsi="Times New Roman"/>
          <w:sz w:val="28"/>
          <w:szCs w:val="28"/>
        </w:rPr>
      </w:pPr>
      <w:r w:rsidRPr="00DE66FC">
        <w:rPr>
          <w:rFonts w:ascii="Times New Roman" w:hAnsi="Times New Roman"/>
          <w:sz w:val="28"/>
          <w:szCs w:val="28"/>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408B9" w:rsidRPr="00DE66FC" w:rsidRDefault="007408B9" w:rsidP="007408B9">
      <w:pPr>
        <w:pStyle w:val="G0"/>
        <w:rPr>
          <w:rFonts w:ascii="Times New Roman" w:hAnsi="Times New Roman"/>
          <w:sz w:val="28"/>
          <w:szCs w:val="28"/>
        </w:rPr>
      </w:pPr>
      <w:r w:rsidRPr="00DE66FC">
        <w:rPr>
          <w:rFonts w:ascii="Times New Roman" w:hAnsi="Times New Roman"/>
          <w:sz w:val="28"/>
          <w:szCs w:val="28"/>
        </w:rPr>
        <w:lastRenderedPageBreak/>
        <w:t>Поверхностные сточные воды с территории промышленных предприятий допускается направлять в дождевую канализацию населенн</w:t>
      </w:r>
      <w:r w:rsidR="00594CAE" w:rsidRPr="00DE66FC">
        <w:rPr>
          <w:rFonts w:ascii="Times New Roman" w:hAnsi="Times New Roman"/>
          <w:sz w:val="28"/>
          <w:szCs w:val="28"/>
        </w:rPr>
        <w:t>ых</w:t>
      </w:r>
      <w:r w:rsidRPr="00DE66FC">
        <w:rPr>
          <w:rFonts w:ascii="Times New Roman" w:hAnsi="Times New Roman"/>
          <w:sz w:val="28"/>
          <w:szCs w:val="28"/>
        </w:rPr>
        <w:t xml:space="preserve"> пункт</w:t>
      </w:r>
      <w:r w:rsidR="00594CAE" w:rsidRPr="00DE66FC">
        <w:rPr>
          <w:rFonts w:ascii="Times New Roman" w:hAnsi="Times New Roman"/>
          <w:sz w:val="28"/>
          <w:szCs w:val="28"/>
        </w:rPr>
        <w:t>ов</w:t>
      </w:r>
      <w:r w:rsidRPr="00DE66FC">
        <w:rPr>
          <w:rFonts w:ascii="Times New Roman" w:hAnsi="Times New Roman"/>
          <w:sz w:val="28"/>
          <w:szCs w:val="28"/>
        </w:rPr>
        <w:t xml:space="preserve">, если эти территории по составу и количеству накапливающихся примесей мало отличаются </w:t>
      </w:r>
      <w:proofErr w:type="gramStart"/>
      <w:r w:rsidRPr="00DE66FC">
        <w:rPr>
          <w:rFonts w:ascii="Times New Roman" w:hAnsi="Times New Roman"/>
          <w:sz w:val="28"/>
          <w:szCs w:val="28"/>
        </w:rPr>
        <w:t>от</w:t>
      </w:r>
      <w:proofErr w:type="gramEnd"/>
      <w:r w:rsidRPr="00DE66FC">
        <w:rPr>
          <w:rFonts w:ascii="Times New Roman" w:hAnsi="Times New Roman"/>
          <w:sz w:val="28"/>
          <w:szCs w:val="28"/>
        </w:rPr>
        <w:t xml:space="preserve"> селитебной.</w:t>
      </w:r>
    </w:p>
    <w:p w:rsidR="004D5A60" w:rsidRPr="00DE66FC" w:rsidRDefault="00A954BF" w:rsidP="00A954BF">
      <w:pPr>
        <w:pStyle w:val="4"/>
        <w:rPr>
          <w:rFonts w:ascii="Times New Roman" w:hAnsi="Times New Roman"/>
          <w:sz w:val="28"/>
          <w:szCs w:val="28"/>
        </w:rPr>
      </w:pPr>
      <w:r w:rsidRPr="00DE66FC">
        <w:rPr>
          <w:rFonts w:ascii="Times New Roman" w:hAnsi="Times New Roman"/>
          <w:sz w:val="28"/>
          <w:szCs w:val="28"/>
        </w:rPr>
        <w:t>Водоснабжение и канализация отдельно стоящих зданий и их групп</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Если устройство системы централизованного водоснабжения отдельно стоящих зданий или их групп нецелесообразно (или невозможно), то водоснабжение таких зданий следует предусматривать по децентрализованной схеме. В любом случае вода должна подвергаться анализу и обрабатываться в соответствии с принятыми нормами и правилами.</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При проектировании канализации для отдельно стоящих зданий или их групп допускается (для первой очереди строительства) устройство децентрализованной системы канализации, при этом рекомендуется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 xml:space="preserve">Устройство общего сборника сточных вод на одно здание или группу зданий, как исключение, допускается </w:t>
      </w:r>
      <w:proofErr w:type="gramStart"/>
      <w:r w:rsidRPr="00DE66FC">
        <w:rPr>
          <w:rFonts w:ascii="Times New Roman" w:hAnsi="Times New Roman"/>
          <w:sz w:val="28"/>
          <w:szCs w:val="28"/>
        </w:rPr>
        <w:t>при</w:t>
      </w:r>
      <w:proofErr w:type="gramEnd"/>
      <w:r w:rsidRPr="00DE66FC">
        <w:rPr>
          <w:rFonts w:ascii="Times New Roman" w:hAnsi="Times New Roman"/>
          <w:sz w:val="28"/>
          <w:szCs w:val="28"/>
        </w:rPr>
        <w:t>:</w:t>
      </w:r>
    </w:p>
    <w:p w:rsidR="00A954BF" w:rsidRPr="00DE66FC" w:rsidRDefault="00A954BF" w:rsidP="00A954BF">
      <w:pPr>
        <w:pStyle w:val="G"/>
        <w:rPr>
          <w:rFonts w:ascii="Times New Roman" w:hAnsi="Times New Roman"/>
          <w:sz w:val="28"/>
          <w:szCs w:val="28"/>
        </w:rPr>
      </w:pPr>
      <w:proofErr w:type="gramStart"/>
      <w:r w:rsidRPr="00DE66FC">
        <w:rPr>
          <w:rFonts w:ascii="Times New Roman" w:hAnsi="Times New Roman"/>
          <w:sz w:val="28"/>
          <w:szCs w:val="28"/>
        </w:rPr>
        <w:t>отсутствии</w:t>
      </w:r>
      <w:proofErr w:type="gramEnd"/>
      <w:r w:rsidRPr="00DE66FC">
        <w:rPr>
          <w:rFonts w:ascii="Times New Roman" w:hAnsi="Times New Roman"/>
          <w:sz w:val="28"/>
          <w:szCs w:val="28"/>
        </w:rPr>
        <w:t xml:space="preserve"> централизованной системы канализации;</w:t>
      </w:r>
    </w:p>
    <w:p w:rsidR="00A954BF" w:rsidRPr="00DE66FC" w:rsidRDefault="00A954BF" w:rsidP="00A954BF">
      <w:pPr>
        <w:pStyle w:val="G"/>
        <w:rPr>
          <w:rFonts w:ascii="Times New Roman" w:hAnsi="Times New Roman"/>
          <w:sz w:val="28"/>
          <w:szCs w:val="28"/>
        </w:rPr>
      </w:pPr>
      <w:proofErr w:type="gramStart"/>
      <w:r w:rsidRPr="00DE66FC">
        <w:rPr>
          <w:rFonts w:ascii="Times New Roman" w:hAnsi="Times New Roman"/>
          <w:sz w:val="28"/>
          <w:szCs w:val="28"/>
        </w:rPr>
        <w:t>расположении</w:t>
      </w:r>
      <w:proofErr w:type="gramEnd"/>
      <w:r w:rsidRPr="00DE66FC">
        <w:rPr>
          <w:rFonts w:ascii="Times New Roman" w:hAnsi="Times New Roman"/>
          <w:sz w:val="28"/>
          <w:szCs w:val="28"/>
        </w:rPr>
        <w:t xml:space="preserve"> зданий на значительном удалении от действующих основных канализационных сетей;</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невозможности в ближайшее время присоединения к общей канализационной сети.</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В качестве сборника сточных вод по согласованию с органами санитарного надзора и охраны природы можно предусматривать аккумулирующие резервуары.</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 xml:space="preserve">В зависимости от количества сточных вод и принятого периода накопления емкость резервуара может приниматься до 150 </w:t>
      </w:r>
      <w:proofErr w:type="spellStart"/>
      <w:r w:rsidRPr="00DE66FC">
        <w:rPr>
          <w:rFonts w:ascii="Times New Roman" w:hAnsi="Times New Roman"/>
          <w:sz w:val="28"/>
          <w:szCs w:val="28"/>
        </w:rPr>
        <w:t>куб.м</w:t>
      </w:r>
      <w:proofErr w:type="spellEnd"/>
      <w:r w:rsidRPr="00DE66FC">
        <w:rPr>
          <w:rFonts w:ascii="Times New Roman" w:hAnsi="Times New Roman"/>
          <w:sz w:val="28"/>
          <w:szCs w:val="28"/>
        </w:rPr>
        <w:t>. 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 (для районов с вечномерзлыми грунтами).</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 xml:space="preserve">В </w:t>
      </w:r>
      <w:proofErr w:type="spellStart"/>
      <w:r w:rsidRPr="00DE66FC">
        <w:rPr>
          <w:rFonts w:ascii="Times New Roman" w:hAnsi="Times New Roman"/>
          <w:sz w:val="28"/>
          <w:szCs w:val="28"/>
        </w:rPr>
        <w:t>нереконструируемых</w:t>
      </w:r>
      <w:proofErr w:type="spellEnd"/>
      <w:r w:rsidRPr="00DE66FC">
        <w:rPr>
          <w:rFonts w:ascii="Times New Roman" w:hAnsi="Times New Roman"/>
          <w:sz w:val="28"/>
          <w:szCs w:val="28"/>
        </w:rPr>
        <w:t xml:space="preserve"> населенных местах при невозможности (или нерациональности) устройства канализационной сети и сборников сточных вод допускается применение в малоэтажных зданиях биотуалетов и </w:t>
      </w:r>
      <w:proofErr w:type="gramStart"/>
      <w:r w:rsidRPr="00DE66FC">
        <w:rPr>
          <w:rFonts w:ascii="Times New Roman" w:hAnsi="Times New Roman"/>
          <w:sz w:val="28"/>
          <w:szCs w:val="28"/>
        </w:rPr>
        <w:t>люфт-клозетов</w:t>
      </w:r>
      <w:proofErr w:type="gramEnd"/>
      <w:r w:rsidRPr="00DE66FC">
        <w:rPr>
          <w:rFonts w:ascii="Times New Roman" w:hAnsi="Times New Roman"/>
          <w:sz w:val="28"/>
          <w:szCs w:val="28"/>
        </w:rPr>
        <w:t xml:space="preserve"> с выгребами. В состав канализации здания с </w:t>
      </w:r>
      <w:proofErr w:type="gramStart"/>
      <w:r w:rsidRPr="00DE66FC">
        <w:rPr>
          <w:rFonts w:ascii="Times New Roman" w:hAnsi="Times New Roman"/>
          <w:sz w:val="28"/>
          <w:szCs w:val="28"/>
        </w:rPr>
        <w:t>люфт-клозетом</w:t>
      </w:r>
      <w:proofErr w:type="gramEnd"/>
      <w:r w:rsidRPr="00DE66FC">
        <w:rPr>
          <w:rFonts w:ascii="Times New Roman" w:hAnsi="Times New Roman"/>
          <w:sz w:val="28"/>
          <w:szCs w:val="28"/>
        </w:rPr>
        <w:t xml:space="preserve"> входят: отапливаемое помещение санитарного узла, стояк, выгреб, вентиляционные устройства.</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 xml:space="preserve">При устройстве вентиляции в </w:t>
      </w:r>
      <w:proofErr w:type="gramStart"/>
      <w:r w:rsidRPr="00DE66FC">
        <w:rPr>
          <w:rFonts w:ascii="Times New Roman" w:hAnsi="Times New Roman"/>
          <w:sz w:val="28"/>
          <w:szCs w:val="28"/>
        </w:rPr>
        <w:t>люфт-клозетах</w:t>
      </w:r>
      <w:proofErr w:type="gramEnd"/>
      <w:r w:rsidRPr="00DE66FC">
        <w:rPr>
          <w:rFonts w:ascii="Times New Roman" w:hAnsi="Times New Roman"/>
          <w:sz w:val="28"/>
          <w:szCs w:val="28"/>
        </w:rPr>
        <w:t xml:space="preserve"> необходимо устраивать вентиляционный канал непосредственно из выгреба. Вентиляционный канал должен быть выведен не менее чем на 0,7 м выше кровли.</w:t>
      </w:r>
    </w:p>
    <w:p w:rsidR="004D5A60" w:rsidRPr="00DE66FC" w:rsidRDefault="00A954BF" w:rsidP="00A954BF">
      <w:pPr>
        <w:pStyle w:val="4"/>
        <w:rPr>
          <w:rFonts w:ascii="Times New Roman" w:hAnsi="Times New Roman"/>
          <w:sz w:val="28"/>
          <w:szCs w:val="28"/>
        </w:rPr>
      </w:pPr>
      <w:r w:rsidRPr="00DE66FC">
        <w:rPr>
          <w:rFonts w:ascii="Times New Roman" w:hAnsi="Times New Roman"/>
          <w:sz w:val="28"/>
          <w:szCs w:val="28"/>
        </w:rPr>
        <w:lastRenderedPageBreak/>
        <w:t>Санитарная очистка</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Санитарная очистка населенных пунктов должна обеспечивать во взаимосвязи с системой канализации сбор и утилизацию бытовых и производственных отходов с учетом экологических, санитарно-гигиенических и ресурсосберегающих требований.</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 Резервирование территорий для таких предприятий должно предусматриваться на стадиях проекта районной планировки, проекта генерального плана, в генеральной схеме обезвреживания, утилизации и захоронения промышленных отходов республики.</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Объектами санитарной очистки являются: придомовые территории, уличные проезды и проезды внутри микрорайонов,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 xml:space="preserve">При разработке проектов планировки селитебных территорий следует предусматривать мероприятия по </w:t>
      </w:r>
      <w:proofErr w:type="gramStart"/>
      <w:r w:rsidRPr="00DE66FC">
        <w:rPr>
          <w:rFonts w:ascii="Times New Roman" w:hAnsi="Times New Roman"/>
          <w:sz w:val="28"/>
          <w:szCs w:val="28"/>
        </w:rPr>
        <w:t>регулярному</w:t>
      </w:r>
      <w:proofErr w:type="gramEnd"/>
      <w:r w:rsidR="00154671">
        <w:rPr>
          <w:rFonts w:ascii="Times New Roman" w:hAnsi="Times New Roman"/>
          <w:sz w:val="28"/>
          <w:szCs w:val="28"/>
        </w:rPr>
        <w:t xml:space="preserve"> </w:t>
      </w:r>
      <w:proofErr w:type="spellStart"/>
      <w:r w:rsidRPr="00DE66FC">
        <w:rPr>
          <w:rFonts w:ascii="Times New Roman" w:hAnsi="Times New Roman"/>
          <w:sz w:val="28"/>
          <w:szCs w:val="28"/>
        </w:rPr>
        <w:t>мусороудалению</w:t>
      </w:r>
      <w:proofErr w:type="spellEnd"/>
      <w:r w:rsidRPr="00DE66FC">
        <w:rPr>
          <w:rFonts w:ascii="Times New Roman" w:hAnsi="Times New Roman"/>
          <w:sz w:val="28"/>
          <w:szCs w:val="28"/>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При производстве зимней уборки запрещается:</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сброс или складирование снега на тротуары, газоны и в зоне зеленых насаждений;</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укладка снега на трассах тепловых сетей;</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сброс загрязненного снега в городские акватории.</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lastRenderedPageBreak/>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сбора твердых бытовых отходов следует использовать стандартные металлические контейнеры с крышками.</w:t>
      </w:r>
    </w:p>
    <w:p w:rsidR="00A954BF" w:rsidRPr="00DE66FC" w:rsidRDefault="00A954BF" w:rsidP="00A954BF">
      <w:pPr>
        <w:pStyle w:val="G0"/>
        <w:rPr>
          <w:rFonts w:ascii="Times New Roman" w:hAnsi="Times New Roman"/>
          <w:sz w:val="28"/>
          <w:szCs w:val="28"/>
        </w:rPr>
      </w:pPr>
      <w:bookmarkStart w:id="120" w:name="_Toc342332971"/>
      <w:bookmarkStart w:id="121" w:name="_Toc342333456"/>
      <w:bookmarkStart w:id="122" w:name="_Toc342485611"/>
      <w:bookmarkStart w:id="123" w:name="_Toc342572910"/>
      <w:bookmarkStart w:id="124" w:name="_Toc342581322"/>
      <w:bookmarkStart w:id="125" w:name="_Toc342586090"/>
      <w:bookmarkStart w:id="126" w:name="_Toc342587125"/>
      <w:r w:rsidRPr="00DE66FC">
        <w:rPr>
          <w:rFonts w:ascii="Times New Roman" w:hAnsi="Times New Roman"/>
          <w:sz w:val="28"/>
          <w:szCs w:val="28"/>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w:t>
      </w:r>
      <w:proofErr w:type="gramStart"/>
      <w:r w:rsidRPr="00DE66FC">
        <w:rPr>
          <w:rFonts w:ascii="Times New Roman" w:hAnsi="Times New Roman"/>
          <w:sz w:val="28"/>
          <w:szCs w:val="28"/>
        </w:rPr>
        <w:t>населенному</w:t>
      </w:r>
      <w:proofErr w:type="gramEnd"/>
      <w:r w:rsidRPr="00DE66FC">
        <w:rPr>
          <w:rFonts w:ascii="Times New Roman" w:hAnsi="Times New Roman"/>
          <w:sz w:val="28"/>
          <w:szCs w:val="28"/>
        </w:rPr>
        <w:t xml:space="preserve"> пункте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_Ref432164179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20</w:t>
      </w:r>
      <w:r w:rsidR="00DE66FC" w:rsidRPr="00DE66FC">
        <w:rPr>
          <w:rFonts w:ascii="Times New Roman" w:hAnsi="Times New Roman"/>
          <w:sz w:val="28"/>
          <w:szCs w:val="28"/>
        </w:rPr>
        <w:fldChar w:fldCharType="end"/>
      </w:r>
      <w:r w:rsidRPr="00DE66FC">
        <w:rPr>
          <w:rFonts w:ascii="Times New Roman" w:hAnsi="Times New Roman"/>
          <w:sz w:val="28"/>
          <w:szCs w:val="28"/>
        </w:rPr>
        <w:t>).</w:t>
      </w:r>
      <w:bookmarkEnd w:id="120"/>
      <w:bookmarkEnd w:id="121"/>
      <w:bookmarkEnd w:id="122"/>
      <w:bookmarkEnd w:id="123"/>
      <w:bookmarkEnd w:id="124"/>
      <w:bookmarkEnd w:id="125"/>
      <w:bookmarkEnd w:id="126"/>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A954BF" w:rsidRPr="00DE66FC" w:rsidRDefault="00A954BF" w:rsidP="00A954BF">
      <w:pPr>
        <w:pStyle w:val="af2"/>
        <w:rPr>
          <w:rFonts w:ascii="Times New Roman" w:hAnsi="Times New Roman"/>
          <w:sz w:val="28"/>
          <w:szCs w:val="28"/>
          <w:highlight w:val="yellow"/>
        </w:rPr>
      </w:pPr>
      <w:bookmarkStart w:id="127" w:name="_Ref432164179"/>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20</w:t>
      </w:r>
      <w:r w:rsidR="00EE2F5E" w:rsidRPr="00DE66FC">
        <w:rPr>
          <w:rFonts w:ascii="Times New Roman" w:hAnsi="Times New Roman"/>
          <w:noProof/>
          <w:sz w:val="28"/>
          <w:szCs w:val="28"/>
        </w:rPr>
        <w:fldChar w:fldCharType="end"/>
      </w:r>
      <w:bookmarkEnd w:id="127"/>
      <w:r w:rsidRPr="00DE66FC">
        <w:rPr>
          <w:rFonts w:ascii="Times New Roman" w:hAnsi="Times New Roman"/>
          <w:sz w:val="28"/>
          <w:szCs w:val="28"/>
        </w:rPr>
        <w:t>Нормативное количество бытовых отходов на 1 человека в год</w:t>
      </w:r>
    </w:p>
    <w:tbl>
      <w:tblPr>
        <w:tblStyle w:val="aff4"/>
        <w:tblW w:w="5000" w:type="pct"/>
        <w:tblLayout w:type="fixed"/>
        <w:tblLook w:val="0000" w:firstRow="0" w:lastRow="0" w:firstColumn="0" w:lastColumn="0" w:noHBand="0" w:noVBand="0"/>
      </w:tblPr>
      <w:tblGrid>
        <w:gridCol w:w="6394"/>
        <w:gridCol w:w="1725"/>
        <w:gridCol w:w="1735"/>
      </w:tblGrid>
      <w:tr w:rsidR="00A954BF" w:rsidRPr="00DE66FC" w:rsidTr="006A30AD">
        <w:trPr>
          <w:cantSplit/>
          <w:tblHeader/>
        </w:trPr>
        <w:tc>
          <w:tcPr>
            <w:tcW w:w="6350" w:type="dxa"/>
            <w:vMerge w:val="restar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Бытовые отходы</w:t>
            </w:r>
          </w:p>
        </w:tc>
        <w:tc>
          <w:tcPr>
            <w:tcW w:w="3436" w:type="dxa"/>
            <w:gridSpan w:val="2"/>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Количество бытовых отходов на 1 человека в год</w:t>
            </w:r>
          </w:p>
        </w:tc>
      </w:tr>
      <w:tr w:rsidR="00A954BF" w:rsidRPr="00DE66FC" w:rsidTr="006A30AD">
        <w:trPr>
          <w:cantSplit/>
          <w:tblHeader/>
        </w:trPr>
        <w:tc>
          <w:tcPr>
            <w:tcW w:w="6350" w:type="dxa"/>
            <w:vMerge/>
          </w:tcPr>
          <w:p w:rsidR="00A954BF" w:rsidRPr="00DE66FC" w:rsidRDefault="00A954BF" w:rsidP="006A30AD">
            <w:pPr>
              <w:pStyle w:val="G5"/>
              <w:rPr>
                <w:rFonts w:ascii="Times New Roman" w:hAnsi="Times New Roman" w:cs="Times New Roman"/>
                <w:sz w:val="28"/>
                <w:szCs w:val="28"/>
              </w:rPr>
            </w:pPr>
          </w:p>
        </w:tc>
        <w:tc>
          <w:tcPr>
            <w:tcW w:w="171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кг</w:t>
            </w:r>
          </w:p>
        </w:tc>
        <w:tc>
          <w:tcPr>
            <w:tcW w:w="172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л</w:t>
            </w:r>
          </w:p>
        </w:tc>
      </w:tr>
      <w:tr w:rsidR="00A954BF" w:rsidRPr="00DE66FC" w:rsidTr="006A30AD">
        <w:tc>
          <w:tcPr>
            <w:tcW w:w="6350" w:type="dxa"/>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Твердые:</w:t>
            </w:r>
          </w:p>
        </w:tc>
        <w:tc>
          <w:tcPr>
            <w:tcW w:w="1713" w:type="dxa"/>
          </w:tcPr>
          <w:p w:rsidR="00A954BF" w:rsidRPr="00DE66FC" w:rsidRDefault="00A954BF" w:rsidP="006A30AD">
            <w:pPr>
              <w:pStyle w:val="G5"/>
              <w:rPr>
                <w:rFonts w:ascii="Times New Roman" w:hAnsi="Times New Roman" w:cs="Times New Roman"/>
                <w:sz w:val="28"/>
                <w:szCs w:val="28"/>
              </w:rPr>
            </w:pPr>
          </w:p>
        </w:tc>
        <w:tc>
          <w:tcPr>
            <w:tcW w:w="1723" w:type="dxa"/>
          </w:tcPr>
          <w:p w:rsidR="00A954BF" w:rsidRPr="00DE66FC" w:rsidRDefault="00A954BF" w:rsidP="006A30AD">
            <w:pPr>
              <w:pStyle w:val="G5"/>
              <w:rPr>
                <w:rFonts w:ascii="Times New Roman" w:hAnsi="Times New Roman" w:cs="Times New Roman"/>
                <w:sz w:val="28"/>
                <w:szCs w:val="28"/>
              </w:rPr>
            </w:pPr>
          </w:p>
        </w:tc>
      </w:tr>
      <w:tr w:rsidR="00A954BF" w:rsidRPr="00DE66FC" w:rsidTr="006A30AD">
        <w:tc>
          <w:tcPr>
            <w:tcW w:w="6350" w:type="dxa"/>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жилых зданий, оборудованных водопроводом, канализацией, центральным отоплением и газом</w:t>
            </w:r>
          </w:p>
        </w:tc>
        <w:tc>
          <w:tcPr>
            <w:tcW w:w="171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190-225</w:t>
            </w:r>
          </w:p>
        </w:tc>
        <w:tc>
          <w:tcPr>
            <w:tcW w:w="172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900-1000</w:t>
            </w:r>
          </w:p>
        </w:tc>
      </w:tr>
      <w:tr w:rsidR="00A954BF" w:rsidRPr="00DE66FC" w:rsidTr="006A30AD">
        <w:tc>
          <w:tcPr>
            <w:tcW w:w="6350" w:type="dxa"/>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прочих жилых зданий</w:t>
            </w:r>
          </w:p>
        </w:tc>
        <w:tc>
          <w:tcPr>
            <w:tcW w:w="171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300-450</w:t>
            </w:r>
          </w:p>
        </w:tc>
        <w:tc>
          <w:tcPr>
            <w:tcW w:w="172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1100-1500</w:t>
            </w:r>
          </w:p>
        </w:tc>
      </w:tr>
      <w:tr w:rsidR="00A954BF" w:rsidRPr="00DE66FC" w:rsidTr="006A30AD">
        <w:tc>
          <w:tcPr>
            <w:tcW w:w="6350" w:type="dxa"/>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Общее количество по городскому округу с учетом общественных зданий</w:t>
            </w:r>
          </w:p>
        </w:tc>
        <w:tc>
          <w:tcPr>
            <w:tcW w:w="171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280-300</w:t>
            </w:r>
          </w:p>
        </w:tc>
        <w:tc>
          <w:tcPr>
            <w:tcW w:w="172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1400-1500</w:t>
            </w:r>
          </w:p>
        </w:tc>
      </w:tr>
      <w:tr w:rsidR="00A954BF" w:rsidRPr="00DE66FC" w:rsidTr="006A30AD">
        <w:trPr>
          <w:trHeight w:val="70"/>
        </w:trPr>
        <w:tc>
          <w:tcPr>
            <w:tcW w:w="6350" w:type="dxa"/>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Жидкие из выгребов (при отсутствии канализации)</w:t>
            </w:r>
          </w:p>
        </w:tc>
        <w:tc>
          <w:tcPr>
            <w:tcW w:w="171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noBreakHyphen/>
            </w:r>
          </w:p>
        </w:tc>
        <w:tc>
          <w:tcPr>
            <w:tcW w:w="172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2000-3500</w:t>
            </w:r>
          </w:p>
        </w:tc>
      </w:tr>
      <w:tr w:rsidR="00A954BF" w:rsidRPr="00DE66FC" w:rsidTr="006A30AD">
        <w:tc>
          <w:tcPr>
            <w:tcW w:w="6350" w:type="dxa"/>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Смет с 1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твердых покрытий улиц, площадей и парков</w:t>
            </w:r>
          </w:p>
        </w:tc>
        <w:tc>
          <w:tcPr>
            <w:tcW w:w="171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5-15</w:t>
            </w:r>
          </w:p>
        </w:tc>
        <w:tc>
          <w:tcPr>
            <w:tcW w:w="1723" w:type="dxa"/>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8-20</w:t>
            </w:r>
          </w:p>
        </w:tc>
      </w:tr>
    </w:tbl>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 xml:space="preserve">На территории частного домовладения места расположения мусоросборников определяются домовладельцами, но на расстоянии не менее 4 м от границ участка домовладения. </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Обезвреживание твердых и жидких бытовых отходов производится на специально отведенных полигонах в соответствии с установленными требованиями.</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Запрещается вывозить отходы на другие, не предназначенные для этого территории, а также закапывать их на сельскохозяйственных полях.</w:t>
      </w:r>
    </w:p>
    <w:p w:rsidR="00A954BF" w:rsidRPr="00DE66FC" w:rsidRDefault="00A954BF" w:rsidP="00A954BF">
      <w:pPr>
        <w:pStyle w:val="G0"/>
        <w:rPr>
          <w:rFonts w:ascii="Times New Roman" w:hAnsi="Times New Roman"/>
          <w:sz w:val="28"/>
          <w:szCs w:val="28"/>
        </w:rPr>
      </w:pPr>
      <w:bookmarkStart w:id="128" w:name="_Toc342332972"/>
      <w:bookmarkStart w:id="129" w:name="_Toc342333457"/>
      <w:bookmarkStart w:id="130" w:name="_Toc342485612"/>
      <w:bookmarkStart w:id="131" w:name="_Toc342572911"/>
      <w:bookmarkStart w:id="132" w:name="_Toc342581323"/>
      <w:bookmarkStart w:id="133" w:name="_Toc342586091"/>
      <w:bookmarkStart w:id="134" w:name="_Toc342587126"/>
      <w:r w:rsidRPr="00DE66FC">
        <w:rPr>
          <w:rFonts w:ascii="Times New Roman" w:hAnsi="Times New Roman"/>
          <w:sz w:val="28"/>
          <w:szCs w:val="28"/>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w:t>
      </w:r>
      <w:bookmarkEnd w:id="128"/>
      <w:bookmarkEnd w:id="129"/>
      <w:bookmarkEnd w:id="130"/>
      <w:bookmarkEnd w:id="131"/>
      <w:bookmarkEnd w:id="132"/>
      <w:bookmarkEnd w:id="133"/>
      <w:bookmarkEnd w:id="134"/>
      <w:r w:rsidRPr="00DE66FC">
        <w:rPr>
          <w:rFonts w:ascii="Times New Roman" w:hAnsi="Times New Roman"/>
          <w:sz w:val="28"/>
          <w:szCs w:val="28"/>
        </w:rPr>
        <w:t>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_Ref432164256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21</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A954BF" w:rsidRPr="00DE66FC" w:rsidRDefault="00A954BF" w:rsidP="00A954BF">
      <w:pPr>
        <w:pStyle w:val="af2"/>
        <w:rPr>
          <w:rFonts w:ascii="Times New Roman" w:hAnsi="Times New Roman"/>
          <w:sz w:val="28"/>
          <w:szCs w:val="28"/>
          <w:highlight w:val="yellow"/>
        </w:rPr>
      </w:pPr>
      <w:bookmarkStart w:id="135" w:name="_Ref432164256"/>
      <w:r w:rsidRPr="00DE66FC">
        <w:rPr>
          <w:rFonts w:ascii="Times New Roman" w:hAnsi="Times New Roman"/>
          <w:sz w:val="28"/>
          <w:szCs w:val="28"/>
        </w:rPr>
        <w:lastRenderedPageBreak/>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21</w:t>
      </w:r>
      <w:r w:rsidR="00EE2F5E" w:rsidRPr="00DE66FC">
        <w:rPr>
          <w:rFonts w:ascii="Times New Roman" w:hAnsi="Times New Roman"/>
          <w:noProof/>
          <w:sz w:val="28"/>
          <w:szCs w:val="28"/>
        </w:rPr>
        <w:fldChar w:fldCharType="end"/>
      </w:r>
      <w:bookmarkEnd w:id="135"/>
      <w:r w:rsidRPr="00DE66FC">
        <w:rPr>
          <w:rFonts w:ascii="Times New Roman" w:hAnsi="Times New Roman"/>
          <w:sz w:val="28"/>
          <w:szCs w:val="28"/>
        </w:rPr>
        <w:t xml:space="preserve"> Размеры земельных участков и санитарно-защитных зон</w:t>
      </w:r>
    </w:p>
    <w:tbl>
      <w:tblPr>
        <w:tblStyle w:val="aff4"/>
        <w:tblW w:w="5000" w:type="pct"/>
        <w:tblLook w:val="0000" w:firstRow="0" w:lastRow="0" w:firstColumn="0" w:lastColumn="0" w:noHBand="0" w:noVBand="0"/>
      </w:tblPr>
      <w:tblGrid>
        <w:gridCol w:w="4559"/>
        <w:gridCol w:w="3301"/>
        <w:gridCol w:w="1994"/>
      </w:tblGrid>
      <w:tr w:rsidR="00A954BF" w:rsidRPr="00DE66FC" w:rsidTr="006A30AD">
        <w:trPr>
          <w:trHeight w:val="566"/>
        </w:trPr>
        <w:tc>
          <w:tcPr>
            <w:tcW w:w="2313"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Предприятия и сооружения</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Размеры земельных участков на 1000 т твердых бытовых отходов в год, </w:t>
            </w:r>
            <w:proofErr w:type="gramStart"/>
            <w:r w:rsidRPr="00DE66FC">
              <w:rPr>
                <w:rFonts w:ascii="Times New Roman" w:hAnsi="Times New Roman" w:cs="Times New Roman"/>
                <w:sz w:val="28"/>
                <w:szCs w:val="28"/>
              </w:rPr>
              <w:t>га</w:t>
            </w:r>
            <w:proofErr w:type="gramEnd"/>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Размеры санитарно-защитных зон, </w:t>
            </w:r>
            <w:proofErr w:type="gramStart"/>
            <w:r w:rsidRPr="00DE66FC">
              <w:rPr>
                <w:rFonts w:ascii="Times New Roman" w:hAnsi="Times New Roman" w:cs="Times New Roman"/>
                <w:sz w:val="28"/>
                <w:szCs w:val="28"/>
              </w:rPr>
              <w:t>м</w:t>
            </w:r>
            <w:proofErr w:type="gramEnd"/>
          </w:p>
        </w:tc>
      </w:tr>
      <w:tr w:rsidR="00A954BF" w:rsidRPr="00DE66FC" w:rsidTr="006A30AD">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Мусоросжигательные и мусороперерабатывающие объекты </w:t>
            </w:r>
            <w:proofErr w:type="spellStart"/>
            <w:r w:rsidRPr="00DE66FC">
              <w:rPr>
                <w:rFonts w:ascii="Times New Roman" w:hAnsi="Times New Roman" w:cs="Times New Roman"/>
                <w:sz w:val="28"/>
                <w:szCs w:val="28"/>
              </w:rPr>
              <w:t>мощностью</w:t>
            </w:r>
            <w:proofErr w:type="gramStart"/>
            <w:r w:rsidRPr="00DE66FC">
              <w:rPr>
                <w:rFonts w:ascii="Times New Roman" w:hAnsi="Times New Roman" w:cs="Times New Roman"/>
                <w:sz w:val="28"/>
                <w:szCs w:val="28"/>
              </w:rPr>
              <w:t>,т</w:t>
            </w:r>
            <w:proofErr w:type="gramEnd"/>
            <w:r w:rsidRPr="00DE66FC">
              <w:rPr>
                <w:rFonts w:ascii="Times New Roman" w:hAnsi="Times New Roman" w:cs="Times New Roman"/>
                <w:sz w:val="28"/>
                <w:szCs w:val="28"/>
              </w:rPr>
              <w:t>ыс</w:t>
            </w:r>
            <w:proofErr w:type="spellEnd"/>
            <w:r w:rsidRPr="00DE66FC">
              <w:rPr>
                <w:rFonts w:ascii="Times New Roman" w:hAnsi="Times New Roman" w:cs="Times New Roman"/>
                <w:sz w:val="28"/>
                <w:szCs w:val="28"/>
              </w:rPr>
              <w:t>. т в год:</w:t>
            </w:r>
          </w:p>
        </w:tc>
        <w:tc>
          <w:tcPr>
            <w:tcW w:w="1675" w:type="pct"/>
          </w:tcPr>
          <w:p w:rsidR="00A954BF" w:rsidRPr="00DE66FC" w:rsidRDefault="00A954BF" w:rsidP="006A30AD">
            <w:pPr>
              <w:pStyle w:val="G5"/>
              <w:rPr>
                <w:rFonts w:ascii="Times New Roman" w:hAnsi="Times New Roman" w:cs="Times New Roman"/>
                <w:sz w:val="28"/>
                <w:szCs w:val="28"/>
              </w:rPr>
            </w:pPr>
          </w:p>
        </w:tc>
        <w:tc>
          <w:tcPr>
            <w:tcW w:w="1012" w:type="pct"/>
          </w:tcPr>
          <w:p w:rsidR="00A954BF" w:rsidRPr="00DE66FC" w:rsidRDefault="00A954BF" w:rsidP="006A30AD">
            <w:pPr>
              <w:pStyle w:val="G5"/>
              <w:rPr>
                <w:rFonts w:ascii="Times New Roman" w:hAnsi="Times New Roman" w:cs="Times New Roman"/>
                <w:sz w:val="28"/>
                <w:szCs w:val="28"/>
              </w:rPr>
            </w:pP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до 40</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0,05</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40</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0,05</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1000</w:t>
            </w: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Склады свежего компоста</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0,04</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Полигоны*</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0,02 - 0,05</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Участки компостирования</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0,5 - 1,0</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Поля ассенизации</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2 - 4</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1000</w:t>
            </w: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Сливные станции</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0,2</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A954BF" w:rsidRPr="00DE66FC" w:rsidTr="006A30AD">
        <w:trPr>
          <w:trHeight w:val="227"/>
        </w:trPr>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Мусороперегрузочные станции</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0,04</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A954BF" w:rsidRPr="00DE66FC" w:rsidTr="006A30AD">
        <w:tc>
          <w:tcPr>
            <w:tcW w:w="2313" w:type="pct"/>
          </w:tcPr>
          <w:p w:rsidR="00A954BF" w:rsidRPr="00DE66FC" w:rsidRDefault="00A954BF"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Поля складирования и захоронения обезвреженных осадков (по сухому веществу)</w:t>
            </w:r>
          </w:p>
        </w:tc>
        <w:tc>
          <w:tcPr>
            <w:tcW w:w="1675"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0,3</w:t>
            </w:r>
          </w:p>
        </w:tc>
        <w:tc>
          <w:tcPr>
            <w:tcW w:w="1012" w:type="pct"/>
          </w:tcPr>
          <w:p w:rsidR="00A954BF" w:rsidRPr="00DE66FC" w:rsidRDefault="00A954BF" w:rsidP="006A30AD">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bl>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Примечание: &lt;*&gt;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к зонам специального назначения.</w:t>
      </w:r>
    </w:p>
    <w:p w:rsidR="00A954BF" w:rsidRPr="00DE66FC" w:rsidRDefault="00A954BF" w:rsidP="00A954BF">
      <w:pPr>
        <w:pStyle w:val="G0"/>
        <w:rPr>
          <w:rFonts w:ascii="Times New Roman" w:hAnsi="Times New Roman"/>
          <w:sz w:val="28"/>
          <w:szCs w:val="28"/>
        </w:rPr>
      </w:pPr>
      <w:bookmarkStart w:id="136" w:name="_Toc342332973"/>
      <w:bookmarkStart w:id="137" w:name="_Toc342333458"/>
      <w:bookmarkStart w:id="138" w:name="_Toc342485613"/>
      <w:bookmarkStart w:id="139" w:name="_Toc342572912"/>
      <w:bookmarkStart w:id="140" w:name="_Toc342581324"/>
      <w:bookmarkStart w:id="141" w:name="_Toc342586092"/>
      <w:bookmarkStart w:id="142" w:name="_Toc342587127"/>
      <w:r w:rsidRPr="00DE66FC">
        <w:rPr>
          <w:rFonts w:ascii="Times New Roman" w:hAnsi="Times New Roman"/>
          <w:sz w:val="28"/>
          <w:szCs w:val="28"/>
        </w:rPr>
        <w:t>На территории рынков:</w:t>
      </w:r>
      <w:bookmarkEnd w:id="136"/>
      <w:bookmarkEnd w:id="137"/>
      <w:bookmarkEnd w:id="138"/>
      <w:bookmarkEnd w:id="139"/>
      <w:bookmarkEnd w:id="140"/>
      <w:bookmarkEnd w:id="141"/>
      <w:bookmarkEnd w:id="142"/>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хозяйственные площадки для мусоросборников следует проектировать на расстоянии не менее 30 м от мест торговли;</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A954BF" w:rsidRPr="00DE66FC" w:rsidRDefault="00A954BF" w:rsidP="00A954BF">
      <w:pPr>
        <w:pStyle w:val="G0"/>
        <w:ind w:left="567" w:firstLine="0"/>
        <w:rPr>
          <w:rFonts w:ascii="Times New Roman" w:hAnsi="Times New Roman"/>
          <w:sz w:val="28"/>
          <w:szCs w:val="28"/>
        </w:rPr>
      </w:pPr>
      <w:bookmarkStart w:id="143" w:name="_Toc342332974"/>
      <w:bookmarkStart w:id="144" w:name="_Toc342333459"/>
      <w:bookmarkStart w:id="145" w:name="_Toc342485614"/>
      <w:bookmarkStart w:id="146" w:name="_Toc342572913"/>
      <w:bookmarkStart w:id="147" w:name="_Toc342581325"/>
      <w:bookmarkStart w:id="148" w:name="_Toc342586093"/>
      <w:bookmarkStart w:id="149" w:name="_Toc342587128"/>
      <w:r w:rsidRPr="00DE66FC">
        <w:rPr>
          <w:rFonts w:ascii="Times New Roman" w:hAnsi="Times New Roman"/>
          <w:sz w:val="28"/>
          <w:szCs w:val="28"/>
        </w:rPr>
        <w:t>На территории парков:</w:t>
      </w:r>
      <w:bookmarkEnd w:id="143"/>
      <w:bookmarkEnd w:id="144"/>
      <w:bookmarkEnd w:id="145"/>
      <w:bookmarkEnd w:id="146"/>
      <w:bookmarkEnd w:id="147"/>
      <w:bookmarkEnd w:id="148"/>
      <w:bookmarkEnd w:id="149"/>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при определении числа контейнеров для хозяйственных площадок следует исходить из среднего накопления отходов за 3 дня;</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A954BF" w:rsidRPr="00DE66FC" w:rsidRDefault="00A954BF" w:rsidP="00A954BF">
      <w:pPr>
        <w:pStyle w:val="G0"/>
        <w:rPr>
          <w:rFonts w:ascii="Times New Roman" w:hAnsi="Times New Roman"/>
          <w:sz w:val="28"/>
          <w:szCs w:val="28"/>
        </w:rPr>
      </w:pPr>
      <w:bookmarkStart w:id="150" w:name="_Toc342332975"/>
      <w:bookmarkStart w:id="151" w:name="_Toc342333460"/>
      <w:bookmarkStart w:id="152" w:name="_Toc342485615"/>
      <w:bookmarkStart w:id="153" w:name="_Toc342572914"/>
      <w:bookmarkStart w:id="154" w:name="_Toc342581326"/>
      <w:bookmarkStart w:id="155" w:name="_Toc342586094"/>
      <w:bookmarkStart w:id="156" w:name="_Toc342587129"/>
      <w:r w:rsidRPr="00DE66FC">
        <w:rPr>
          <w:rFonts w:ascii="Times New Roman" w:hAnsi="Times New Roman"/>
          <w:sz w:val="28"/>
          <w:szCs w:val="28"/>
        </w:rPr>
        <w:t xml:space="preserve">На территории лечебно-профилактических учреждений хозяйственная площадка для установки контейнеров должна иметь размер не менее 40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и </w:t>
      </w:r>
      <w:r w:rsidRPr="00DE66FC">
        <w:rPr>
          <w:rFonts w:ascii="Times New Roman" w:hAnsi="Times New Roman"/>
          <w:sz w:val="28"/>
          <w:szCs w:val="28"/>
        </w:rPr>
        <w:lastRenderedPageBreak/>
        <w:t>располагаться на расстоянии не ближе 25 м от лечебных корпусов и не менее 100 м от пищеблоков.</w:t>
      </w:r>
      <w:bookmarkEnd w:id="150"/>
      <w:bookmarkEnd w:id="151"/>
      <w:bookmarkEnd w:id="152"/>
      <w:bookmarkEnd w:id="153"/>
      <w:bookmarkEnd w:id="154"/>
      <w:bookmarkEnd w:id="155"/>
      <w:bookmarkEnd w:id="156"/>
    </w:p>
    <w:p w:rsidR="00A954BF" w:rsidRPr="00DE66FC" w:rsidRDefault="00A954BF" w:rsidP="00A954BF">
      <w:pPr>
        <w:pStyle w:val="G0"/>
        <w:rPr>
          <w:rFonts w:ascii="Times New Roman" w:hAnsi="Times New Roman"/>
          <w:sz w:val="28"/>
          <w:szCs w:val="28"/>
        </w:rPr>
      </w:pPr>
      <w:r w:rsidRPr="00DE66FC">
        <w:rPr>
          <w:rFonts w:ascii="Times New Roman" w:hAnsi="Times New Roman"/>
          <w:sz w:val="28"/>
          <w:szCs w:val="28"/>
        </w:rPr>
        <w:t>Сбор, хранение и удаление отходов лечебно-профилактических учреждений должны осуществляться в соответствии с требованиями СанПиН 2.1.7.728-99 "Правила сбора, хранения и удаления отходов лечебно-профилактических учреждений".</w:t>
      </w:r>
    </w:p>
    <w:p w:rsidR="00A954BF" w:rsidRPr="00DE66FC" w:rsidRDefault="00A954BF" w:rsidP="00A954BF">
      <w:pPr>
        <w:pStyle w:val="G0"/>
        <w:ind w:left="567" w:firstLine="0"/>
        <w:rPr>
          <w:rFonts w:ascii="Times New Roman" w:hAnsi="Times New Roman"/>
          <w:sz w:val="28"/>
          <w:szCs w:val="28"/>
        </w:rPr>
      </w:pPr>
      <w:bookmarkStart w:id="157" w:name="_Toc342332976"/>
      <w:bookmarkStart w:id="158" w:name="_Toc342333461"/>
      <w:bookmarkStart w:id="159" w:name="_Toc342485616"/>
      <w:bookmarkStart w:id="160" w:name="_Toc342572915"/>
      <w:bookmarkStart w:id="161" w:name="_Toc342581327"/>
      <w:bookmarkStart w:id="162" w:name="_Toc342586095"/>
      <w:bookmarkStart w:id="163" w:name="_Toc342587130"/>
      <w:r w:rsidRPr="00DE66FC">
        <w:rPr>
          <w:rFonts w:ascii="Times New Roman" w:hAnsi="Times New Roman"/>
          <w:sz w:val="28"/>
          <w:szCs w:val="28"/>
        </w:rPr>
        <w:t>На территории пляжей:</w:t>
      </w:r>
      <w:bookmarkEnd w:id="157"/>
      <w:bookmarkEnd w:id="158"/>
      <w:bookmarkEnd w:id="159"/>
      <w:bookmarkEnd w:id="160"/>
      <w:bookmarkEnd w:id="161"/>
      <w:bookmarkEnd w:id="162"/>
      <w:bookmarkEnd w:id="163"/>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 xml:space="preserve">размеры площадок под мусоросборники следует рассчитывать из расчета один контейнер емкостью 0,75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на 3500-4000кв.м площади пляжа;</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общественные туалеты следует проектировать из расчета 1 место на 75 посетителей. Расстояние от общественных туалетов до места купания должно быть не менее 50 м и не более 200 м;</w:t>
      </w:r>
    </w:p>
    <w:p w:rsidR="00A954BF" w:rsidRPr="00DE66FC" w:rsidRDefault="00A954BF" w:rsidP="00A954BF">
      <w:pPr>
        <w:pStyle w:val="G"/>
        <w:rPr>
          <w:rFonts w:ascii="Times New Roman" w:hAnsi="Times New Roman"/>
          <w:sz w:val="28"/>
          <w:szCs w:val="28"/>
        </w:rPr>
      </w:pPr>
      <w:r w:rsidRPr="00DE66FC">
        <w:rPr>
          <w:rFonts w:ascii="Times New Roman" w:hAnsi="Times New Roman"/>
          <w:sz w:val="28"/>
          <w:szCs w:val="28"/>
        </w:rPr>
        <w:t>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D5A60" w:rsidRPr="00DE66FC" w:rsidRDefault="005D3BAE" w:rsidP="005D3BAE">
      <w:pPr>
        <w:pStyle w:val="4"/>
        <w:rPr>
          <w:rFonts w:ascii="Times New Roman" w:hAnsi="Times New Roman"/>
          <w:sz w:val="28"/>
          <w:szCs w:val="28"/>
        </w:rPr>
      </w:pPr>
      <w:r w:rsidRPr="00DE66FC">
        <w:rPr>
          <w:rFonts w:ascii="Times New Roman" w:hAnsi="Times New Roman"/>
          <w:sz w:val="28"/>
          <w:szCs w:val="28"/>
        </w:rPr>
        <w:t>Газоснабжение</w:t>
      </w:r>
    </w:p>
    <w:p w:rsidR="005D3BAE" w:rsidRPr="00DE66FC" w:rsidRDefault="005D3BAE" w:rsidP="005D3BAE">
      <w:pPr>
        <w:pStyle w:val="G0"/>
        <w:rPr>
          <w:rFonts w:ascii="Times New Roman" w:hAnsi="Times New Roman"/>
          <w:sz w:val="28"/>
          <w:szCs w:val="28"/>
        </w:rPr>
      </w:pPr>
      <w:r w:rsidRPr="00DE66FC">
        <w:rPr>
          <w:rFonts w:ascii="Times New Roman" w:hAnsi="Times New Roman"/>
          <w:sz w:val="28"/>
          <w:szCs w:val="28"/>
          <w:lang w:eastAsia="ar-SA"/>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41-02-2003 "Тепловые сети", ПБ 12-527-03 "Правила безопасности при </w:t>
      </w:r>
      <w:r w:rsidRPr="00DE66FC">
        <w:rPr>
          <w:rFonts w:ascii="Times New Roman" w:hAnsi="Times New Roman"/>
          <w:sz w:val="28"/>
          <w:szCs w:val="28"/>
        </w:rPr>
        <w:t>эксплуатации автомобильных заправочных станций сжиженного газа" на основе схем газоснабжения.</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rPr>
        <w:t>Газораспределительная система должна обеспечивать подачу газа потребителям в необхо</w:t>
      </w:r>
      <w:r w:rsidRPr="00DE66FC">
        <w:rPr>
          <w:rFonts w:ascii="Times New Roman" w:hAnsi="Times New Roman"/>
          <w:sz w:val="28"/>
          <w:szCs w:val="28"/>
          <w:lang w:eastAsia="ar-SA"/>
        </w:rPr>
        <w:t>димом объеме и требуемых параметрах.</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 xml:space="preserve">Имеющим преимущественное право пользования газом в качестве топлива неотключаемым потребителям, поставки газа которым не подлежат ограничению или прекращению, бесперебойная подача газа обеспечивается путем </w:t>
      </w:r>
      <w:proofErr w:type="spellStart"/>
      <w:r w:rsidRPr="00DE66FC">
        <w:rPr>
          <w:rFonts w:ascii="Times New Roman" w:hAnsi="Times New Roman"/>
          <w:sz w:val="28"/>
          <w:szCs w:val="28"/>
          <w:lang w:eastAsia="ar-SA"/>
        </w:rPr>
        <w:t>закольцевания</w:t>
      </w:r>
      <w:proofErr w:type="spellEnd"/>
      <w:r w:rsidRPr="00DE66FC">
        <w:rPr>
          <w:rFonts w:ascii="Times New Roman" w:hAnsi="Times New Roman"/>
          <w:sz w:val="28"/>
          <w:szCs w:val="28"/>
          <w:lang w:eastAsia="ar-SA"/>
        </w:rPr>
        <w:t xml:space="preserve"> газопроводов или другими способами.</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В качестве топлива для индивидуальных котельных для административных и жилых зданий следует использовать природный газ.</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 xml:space="preserve">Для теплоснабжения и горячего водоснабжения многоэтажных жилых зданий и сооружений допускается использование </w:t>
      </w:r>
      <w:proofErr w:type="spellStart"/>
      <w:r w:rsidRPr="00DE66FC">
        <w:rPr>
          <w:rFonts w:ascii="Times New Roman" w:hAnsi="Times New Roman"/>
          <w:sz w:val="28"/>
          <w:szCs w:val="28"/>
          <w:lang w:eastAsia="ar-SA"/>
        </w:rPr>
        <w:t>теплогенераторов</w:t>
      </w:r>
      <w:proofErr w:type="spellEnd"/>
      <w:r w:rsidRPr="00DE66FC">
        <w:rPr>
          <w:rFonts w:ascii="Times New Roman" w:hAnsi="Times New Roman"/>
          <w:sz w:val="28"/>
          <w:szCs w:val="28"/>
          <w:lang w:eastAsia="ar-SA"/>
        </w:rPr>
        <w:t xml:space="preserve"> с закрытой камерой сгорания. Установка </w:t>
      </w:r>
      <w:proofErr w:type="spellStart"/>
      <w:r w:rsidRPr="00DE66FC">
        <w:rPr>
          <w:rFonts w:ascii="Times New Roman" w:hAnsi="Times New Roman"/>
          <w:sz w:val="28"/>
          <w:szCs w:val="28"/>
          <w:lang w:eastAsia="ar-SA"/>
        </w:rPr>
        <w:t>теплогенераторов</w:t>
      </w:r>
      <w:proofErr w:type="spellEnd"/>
      <w:r w:rsidRPr="00DE66FC">
        <w:rPr>
          <w:rFonts w:ascii="Times New Roman" w:hAnsi="Times New Roman"/>
          <w:sz w:val="28"/>
          <w:szCs w:val="28"/>
          <w:lang w:eastAsia="ar-SA"/>
        </w:rPr>
        <w:t xml:space="preserve"> осуществляется в соответствии с требованиями СНиП 41-01-2003 "Отопление, вентиляция и кондиционирование", СНиП 42-01-2002 "Газораспределительные системы", СП </w:t>
      </w:r>
      <w:r w:rsidRPr="00DE66FC">
        <w:rPr>
          <w:rFonts w:ascii="Times New Roman" w:hAnsi="Times New Roman"/>
          <w:sz w:val="28"/>
          <w:szCs w:val="28"/>
          <w:lang w:eastAsia="ar-SA"/>
        </w:rPr>
        <w:lastRenderedPageBreak/>
        <w:t xml:space="preserve">41-108-2004 "Поквартирное теплоснабжение жилых зданий с </w:t>
      </w:r>
      <w:proofErr w:type="spellStart"/>
      <w:r w:rsidRPr="00DE66FC">
        <w:rPr>
          <w:rFonts w:ascii="Times New Roman" w:hAnsi="Times New Roman"/>
          <w:sz w:val="28"/>
          <w:szCs w:val="28"/>
          <w:lang w:eastAsia="ar-SA"/>
        </w:rPr>
        <w:t>теплогенераторами</w:t>
      </w:r>
      <w:proofErr w:type="spellEnd"/>
      <w:r w:rsidRPr="00DE66FC">
        <w:rPr>
          <w:rFonts w:ascii="Times New Roman" w:hAnsi="Times New Roman"/>
          <w:sz w:val="28"/>
          <w:szCs w:val="28"/>
          <w:lang w:eastAsia="ar-SA"/>
        </w:rPr>
        <w:t xml:space="preserve"> на газовом топливе", СП 42-101-2003 "Общие положения по проектированию и строительству газораспределительных систем из металлических и полиэтиленовых труб".</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Отвод продуктов сгорания должен осуществляться через вертикальные дымоходы. Выброс дыма при этом следует выполнять выше кровли здания.</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Прямой выброс продуктов сгорания через наружные конструкции зданий не допускается.</w:t>
      </w:r>
    </w:p>
    <w:p w:rsidR="005D3BAE" w:rsidRPr="00DE66FC" w:rsidRDefault="005D3BAE" w:rsidP="005D3BAE">
      <w:pPr>
        <w:pStyle w:val="G0"/>
        <w:rPr>
          <w:rFonts w:ascii="Times New Roman" w:hAnsi="Times New Roman"/>
          <w:sz w:val="28"/>
          <w:szCs w:val="28"/>
        </w:rPr>
      </w:pPr>
      <w:r w:rsidRPr="00DE66FC">
        <w:rPr>
          <w:rFonts w:ascii="Times New Roman" w:hAnsi="Times New Roman"/>
          <w:sz w:val="28"/>
          <w:szCs w:val="28"/>
          <w:lang w:eastAsia="ar-SA"/>
        </w:rPr>
        <w:t xml:space="preserve">Газораспределительные сети, резервуарные и баллонные установки, </w:t>
      </w:r>
      <w:r w:rsidRPr="00DE66FC">
        <w:rPr>
          <w:rFonts w:ascii="Times New Roman" w:hAnsi="Times New Roman"/>
          <w:sz w:val="28"/>
          <w:szCs w:val="28"/>
        </w:rPr>
        <w:t>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w:t>
      </w:r>
    </w:p>
    <w:p w:rsidR="005D3BAE" w:rsidRPr="00DE66FC" w:rsidRDefault="005D3BAE" w:rsidP="005D3BAE">
      <w:pPr>
        <w:pStyle w:val="G0"/>
        <w:rPr>
          <w:rFonts w:ascii="Times New Roman" w:hAnsi="Times New Roman"/>
          <w:sz w:val="28"/>
          <w:szCs w:val="28"/>
        </w:rPr>
      </w:pPr>
      <w:r w:rsidRPr="00DE66FC">
        <w:rPr>
          <w:rFonts w:ascii="Times New Roman" w:hAnsi="Times New Roman"/>
          <w:sz w:val="28"/>
          <w:szCs w:val="28"/>
        </w:rPr>
        <w:t xml:space="preserve">При восстановлении (реконструкции) изношенных подземных стальных газопроводов </w:t>
      </w:r>
      <w:proofErr w:type="gramStart"/>
      <w:r w:rsidRPr="00DE66FC">
        <w:rPr>
          <w:rFonts w:ascii="Times New Roman" w:hAnsi="Times New Roman"/>
          <w:sz w:val="28"/>
          <w:szCs w:val="28"/>
        </w:rPr>
        <w:t>вне</w:t>
      </w:r>
      <w:proofErr w:type="gramEnd"/>
      <w:r w:rsidRPr="00DE66FC">
        <w:rPr>
          <w:rFonts w:ascii="Times New Roman" w:hAnsi="Times New Roman"/>
          <w:sz w:val="28"/>
          <w:szCs w:val="28"/>
        </w:rPr>
        <w:t xml:space="preserve"> и </w:t>
      </w:r>
      <w:proofErr w:type="gramStart"/>
      <w:r w:rsidRPr="00DE66FC">
        <w:rPr>
          <w:rFonts w:ascii="Times New Roman" w:hAnsi="Times New Roman"/>
          <w:sz w:val="28"/>
          <w:szCs w:val="28"/>
        </w:rPr>
        <w:t>на</w:t>
      </w:r>
      <w:proofErr w:type="gramEnd"/>
      <w:r w:rsidRPr="00DE66FC">
        <w:rPr>
          <w:rFonts w:ascii="Times New Roman" w:hAnsi="Times New Roman"/>
          <w:sz w:val="28"/>
          <w:szCs w:val="28"/>
        </w:rPr>
        <w:t xml:space="preserve"> территории городского округа следует руководствоваться требованиями СНиП 42-01-2002 "Газораспределительные системы".</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rPr>
        <w:t>Выбор, отвод и использование земель для магистральных газопроводов осуществляется</w:t>
      </w:r>
      <w:r w:rsidRPr="00DE66FC">
        <w:rPr>
          <w:rFonts w:ascii="Times New Roman" w:hAnsi="Times New Roman"/>
          <w:sz w:val="28"/>
          <w:szCs w:val="28"/>
          <w:lang w:eastAsia="ar-SA"/>
        </w:rPr>
        <w:t xml:space="preserve"> в соответствии с требованиями СН 452-73 "Нормы отвода земель для магистральных трубопроводов".</w:t>
      </w:r>
    </w:p>
    <w:p w:rsidR="005D3BAE" w:rsidRPr="00DE66FC" w:rsidRDefault="005D3BAE" w:rsidP="005D3BAE">
      <w:pPr>
        <w:widowControl w:val="0"/>
        <w:autoSpaceDE w:val="0"/>
        <w:autoSpaceDN w:val="0"/>
        <w:adjustRightInd w:val="0"/>
        <w:ind w:firstLine="540"/>
        <w:jc w:val="both"/>
        <w:rPr>
          <w:sz w:val="28"/>
          <w:szCs w:val="28"/>
          <w:lang w:eastAsia="ar-SA"/>
        </w:rPr>
      </w:pPr>
      <w:r w:rsidRPr="00DE66FC">
        <w:rPr>
          <w:sz w:val="28"/>
          <w:szCs w:val="28"/>
          <w:lang w:eastAsia="ar-SA"/>
        </w:rPr>
        <w:t>Размещение магистральных газопроводов по территории городского округа не допускается.</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w:t>
      </w:r>
      <w:proofErr w:type="gramStart"/>
      <w:r w:rsidRPr="00DE66FC">
        <w:rPr>
          <w:rFonts w:ascii="Times New Roman" w:hAnsi="Times New Roman"/>
          <w:sz w:val="28"/>
          <w:szCs w:val="28"/>
          <w:lang w:eastAsia="ar-SA"/>
        </w:rPr>
        <w:t>0</w:t>
      </w:r>
      <w:proofErr w:type="gramEnd"/>
      <w:r w:rsidRPr="00DE66FC">
        <w:rPr>
          <w:rFonts w:ascii="Times New Roman" w:hAnsi="Times New Roman"/>
          <w:sz w:val="28"/>
          <w:szCs w:val="28"/>
          <w:lang w:eastAsia="ar-SA"/>
        </w:rPr>
        <w:t xml:space="preserve"> и на расстоянии до кровли не менее 0,2 м.</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Запрещается прокладка газопроводов всех давлений по стенам, над и под помещениями категорий</w:t>
      </w:r>
      <w:proofErr w:type="gramStart"/>
      <w:r w:rsidRPr="00DE66FC">
        <w:rPr>
          <w:rFonts w:ascii="Times New Roman" w:hAnsi="Times New Roman"/>
          <w:sz w:val="28"/>
          <w:szCs w:val="28"/>
          <w:lang w:eastAsia="ar-SA"/>
        </w:rPr>
        <w:t xml:space="preserve"> А</w:t>
      </w:r>
      <w:proofErr w:type="gramEnd"/>
      <w:r w:rsidRPr="00DE66FC">
        <w:rPr>
          <w:rFonts w:ascii="Times New Roman" w:hAnsi="Times New Roman"/>
          <w:sz w:val="28"/>
          <w:szCs w:val="28"/>
          <w:lang w:eastAsia="ar-SA"/>
        </w:rPr>
        <w:t xml:space="preserve"> и Б, за исключением зданий газорегуляторных пунктов (ГРП).</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5D3BAE" w:rsidRPr="00DE66FC" w:rsidRDefault="005D3BAE" w:rsidP="005D3BAE">
      <w:pPr>
        <w:widowControl w:val="0"/>
        <w:autoSpaceDE w:val="0"/>
        <w:autoSpaceDN w:val="0"/>
        <w:adjustRightInd w:val="0"/>
        <w:ind w:firstLine="540"/>
        <w:jc w:val="both"/>
        <w:rPr>
          <w:sz w:val="28"/>
          <w:szCs w:val="28"/>
          <w:lang w:eastAsia="ar-SA"/>
        </w:rPr>
      </w:pPr>
      <w:r w:rsidRPr="00DE66FC">
        <w:rPr>
          <w:sz w:val="28"/>
          <w:szCs w:val="28"/>
          <w:lang w:eastAsia="ar-SA"/>
        </w:rPr>
        <w:t>Газонаполнительные пункты (ГНП) должны располагаться вне селитебной территории городского округа, как правило, с подветренной стороны для ветров преобладающего направления по отношению к жилой застройке.</w:t>
      </w:r>
    </w:p>
    <w:p w:rsidR="005D3BAE" w:rsidRPr="00DE66FC" w:rsidRDefault="005D3BAE" w:rsidP="005D3BAE">
      <w:pPr>
        <w:pStyle w:val="G0"/>
        <w:rPr>
          <w:rFonts w:ascii="Times New Roman" w:hAnsi="Times New Roman"/>
          <w:sz w:val="28"/>
          <w:szCs w:val="28"/>
        </w:rPr>
      </w:pPr>
      <w:r w:rsidRPr="00DE66FC">
        <w:rPr>
          <w:rFonts w:ascii="Times New Roman" w:hAnsi="Times New Roman"/>
          <w:sz w:val="28"/>
          <w:szCs w:val="28"/>
        </w:rPr>
        <w:t xml:space="preserve">Размеры земельных участков ГНП и промежуточных складов баллонов следует принимать </w:t>
      </w:r>
      <w:r w:rsidR="008669BC" w:rsidRPr="00DE66FC">
        <w:rPr>
          <w:rFonts w:ascii="Times New Roman" w:hAnsi="Times New Roman"/>
          <w:sz w:val="28"/>
          <w:szCs w:val="28"/>
        </w:rPr>
        <w:t>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_Ref433978394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22</w:t>
      </w:r>
      <w:r w:rsidR="00DE66FC" w:rsidRPr="00DE66FC">
        <w:rPr>
          <w:rFonts w:ascii="Times New Roman" w:hAnsi="Times New Roman"/>
          <w:sz w:val="28"/>
          <w:szCs w:val="28"/>
        </w:rPr>
        <w:fldChar w:fldCharType="end"/>
      </w:r>
      <w:r w:rsidR="008669BC" w:rsidRPr="00DE66FC">
        <w:rPr>
          <w:rFonts w:ascii="Times New Roman" w:hAnsi="Times New Roman"/>
          <w:sz w:val="28"/>
          <w:szCs w:val="28"/>
        </w:rPr>
        <w:t>).</w:t>
      </w:r>
    </w:p>
    <w:p w:rsidR="008669BC" w:rsidRPr="00DE66FC" w:rsidRDefault="008669BC" w:rsidP="008669BC">
      <w:pPr>
        <w:pStyle w:val="af2"/>
        <w:rPr>
          <w:rFonts w:ascii="Times New Roman" w:hAnsi="Times New Roman"/>
          <w:sz w:val="28"/>
          <w:szCs w:val="28"/>
        </w:rPr>
      </w:pPr>
      <w:bookmarkStart w:id="164" w:name="_Ref433978394"/>
      <w:r w:rsidRPr="00DE66FC">
        <w:rPr>
          <w:rFonts w:ascii="Times New Roman" w:hAnsi="Times New Roman"/>
          <w:sz w:val="28"/>
          <w:szCs w:val="28"/>
        </w:rPr>
        <w:lastRenderedPageBreak/>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22</w:t>
      </w:r>
      <w:r w:rsidR="00EE2F5E" w:rsidRPr="00DE66FC">
        <w:rPr>
          <w:rFonts w:ascii="Times New Roman" w:hAnsi="Times New Roman"/>
          <w:noProof/>
          <w:sz w:val="28"/>
          <w:szCs w:val="28"/>
        </w:rPr>
        <w:fldChar w:fldCharType="end"/>
      </w:r>
      <w:bookmarkEnd w:id="164"/>
      <w:r w:rsidRPr="00DE66FC">
        <w:rPr>
          <w:rFonts w:ascii="Times New Roman" w:hAnsi="Times New Roman"/>
          <w:sz w:val="28"/>
          <w:szCs w:val="28"/>
        </w:rPr>
        <w:t xml:space="preserve"> Максимальные размеры земельных участков для размещения газонаполнительных станций (ГНС)</w:t>
      </w:r>
    </w:p>
    <w:tbl>
      <w:tblPr>
        <w:tblW w:w="5000"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4987"/>
        <w:gridCol w:w="4731"/>
      </w:tblGrid>
      <w:tr w:rsidR="008669BC" w:rsidRPr="00DE66FC" w:rsidTr="0041371F">
        <w:trPr>
          <w:trHeight w:val="20"/>
          <w:tblHeader/>
          <w:tblCellSpacing w:w="5" w:type="nil"/>
        </w:trPr>
        <w:tc>
          <w:tcPr>
            <w:tcW w:w="2566"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Производительность, тыс. т/год</w:t>
            </w:r>
          </w:p>
        </w:tc>
        <w:tc>
          <w:tcPr>
            <w:tcW w:w="2434"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Размер земельного участка, </w:t>
            </w:r>
            <w:proofErr w:type="gramStart"/>
            <w:r w:rsidRPr="00DE66FC">
              <w:rPr>
                <w:rFonts w:ascii="Times New Roman" w:hAnsi="Times New Roman" w:cs="Times New Roman"/>
                <w:sz w:val="28"/>
                <w:szCs w:val="28"/>
              </w:rPr>
              <w:t>га</w:t>
            </w:r>
            <w:proofErr w:type="gramEnd"/>
          </w:p>
        </w:tc>
      </w:tr>
      <w:tr w:rsidR="008669BC" w:rsidRPr="00DE66FC" w:rsidTr="0041371F">
        <w:trPr>
          <w:trHeight w:val="20"/>
          <w:tblHeader/>
          <w:tblCellSpacing w:w="5" w:type="nil"/>
        </w:trPr>
        <w:tc>
          <w:tcPr>
            <w:tcW w:w="2566"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2434"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6,0</w:t>
            </w:r>
          </w:p>
        </w:tc>
      </w:tr>
      <w:tr w:rsidR="008669BC" w:rsidRPr="00DE66FC" w:rsidTr="00CE0C4B">
        <w:trPr>
          <w:trHeight w:val="20"/>
          <w:tblHeader/>
          <w:tblCellSpacing w:w="5" w:type="nil"/>
        </w:trPr>
        <w:tc>
          <w:tcPr>
            <w:tcW w:w="2566"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2434"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7,0</w:t>
            </w:r>
          </w:p>
        </w:tc>
      </w:tr>
      <w:tr w:rsidR="008669BC" w:rsidRPr="00DE66FC" w:rsidTr="0041371F">
        <w:trPr>
          <w:trHeight w:val="150"/>
          <w:tblHeader/>
          <w:tblCellSpacing w:w="5" w:type="nil"/>
        </w:trPr>
        <w:tc>
          <w:tcPr>
            <w:tcW w:w="2566"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2434" w:type="pct"/>
          </w:tcPr>
          <w:p w:rsidR="008669BC" w:rsidRPr="00DE66FC" w:rsidRDefault="008669BC" w:rsidP="0041371F">
            <w:pPr>
              <w:pStyle w:val="G5"/>
              <w:rPr>
                <w:rFonts w:ascii="Times New Roman" w:hAnsi="Times New Roman" w:cs="Times New Roman"/>
                <w:sz w:val="28"/>
                <w:szCs w:val="28"/>
              </w:rPr>
            </w:pPr>
            <w:r w:rsidRPr="00DE66FC">
              <w:rPr>
                <w:rFonts w:ascii="Times New Roman" w:hAnsi="Times New Roman" w:cs="Times New Roman"/>
                <w:sz w:val="28"/>
                <w:szCs w:val="28"/>
              </w:rPr>
              <w:t>8,0</w:t>
            </w:r>
          </w:p>
        </w:tc>
      </w:tr>
    </w:tbl>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rPr>
        <w:t>ГРП следует</w:t>
      </w:r>
      <w:r w:rsidRPr="00DE66FC">
        <w:rPr>
          <w:rFonts w:ascii="Times New Roman" w:hAnsi="Times New Roman"/>
          <w:sz w:val="28"/>
          <w:szCs w:val="28"/>
          <w:lang w:eastAsia="ar-SA"/>
        </w:rPr>
        <w:t xml:space="preserve"> размещать:</w:t>
      </w:r>
    </w:p>
    <w:p w:rsidR="005D3BAE" w:rsidRPr="00DE66FC" w:rsidRDefault="005D3BAE" w:rsidP="005D3BAE">
      <w:pPr>
        <w:pStyle w:val="G"/>
        <w:rPr>
          <w:rFonts w:ascii="Times New Roman" w:hAnsi="Times New Roman"/>
          <w:sz w:val="28"/>
          <w:szCs w:val="28"/>
        </w:rPr>
      </w:pPr>
      <w:r w:rsidRPr="00DE66FC">
        <w:rPr>
          <w:rFonts w:ascii="Times New Roman" w:hAnsi="Times New Roman"/>
          <w:sz w:val="28"/>
          <w:szCs w:val="28"/>
        </w:rPr>
        <w:t>отдельно стоящими;</w:t>
      </w:r>
    </w:p>
    <w:p w:rsidR="005D3BAE" w:rsidRPr="00DE66FC" w:rsidRDefault="005D3BAE" w:rsidP="005D3BAE">
      <w:pPr>
        <w:pStyle w:val="G"/>
        <w:rPr>
          <w:rFonts w:ascii="Times New Roman" w:hAnsi="Times New Roman"/>
          <w:sz w:val="28"/>
          <w:szCs w:val="28"/>
        </w:rPr>
      </w:pPr>
      <w:proofErr w:type="gramStart"/>
      <w:r w:rsidRPr="00DE66FC">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5D3BAE" w:rsidRPr="00DE66FC" w:rsidRDefault="005D3BAE" w:rsidP="005D3BAE">
      <w:pPr>
        <w:pStyle w:val="G"/>
        <w:rPr>
          <w:rFonts w:ascii="Times New Roman" w:hAnsi="Times New Roman"/>
          <w:sz w:val="28"/>
          <w:szCs w:val="28"/>
        </w:rPr>
      </w:pPr>
      <w:proofErr w:type="gramStart"/>
      <w:r w:rsidRPr="00DE66FC">
        <w:rPr>
          <w:rFonts w:ascii="Times New Roman" w:hAnsi="Times New Roman"/>
          <w:sz w:val="28"/>
          <w:szCs w:val="28"/>
        </w:rPr>
        <w:t>встроенными</w:t>
      </w:r>
      <w:proofErr w:type="gramEnd"/>
      <w:r w:rsidRPr="00DE66FC">
        <w:rPr>
          <w:rFonts w:ascii="Times New Roman" w:hAnsi="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5D3BAE" w:rsidRPr="00DE66FC" w:rsidRDefault="005D3BAE" w:rsidP="005D3BAE">
      <w:pPr>
        <w:pStyle w:val="G"/>
        <w:rPr>
          <w:rFonts w:ascii="Times New Roman" w:hAnsi="Times New Roman"/>
          <w:sz w:val="28"/>
          <w:szCs w:val="28"/>
        </w:rPr>
      </w:pPr>
      <w:r w:rsidRPr="00DE66FC">
        <w:rPr>
          <w:rFonts w:ascii="Times New Roman" w:hAnsi="Times New Roman"/>
          <w:sz w:val="28"/>
          <w:szCs w:val="28"/>
        </w:rPr>
        <w:t>на покрытиях газифицируемых производственных зданий I и II степеней огнестойкости класса С</w:t>
      </w:r>
      <w:proofErr w:type="gramStart"/>
      <w:r w:rsidRPr="00DE66FC">
        <w:rPr>
          <w:rFonts w:ascii="Times New Roman" w:hAnsi="Times New Roman"/>
          <w:sz w:val="28"/>
          <w:szCs w:val="28"/>
        </w:rPr>
        <w:t>0</w:t>
      </w:r>
      <w:proofErr w:type="gramEnd"/>
      <w:r w:rsidRPr="00DE66FC">
        <w:rPr>
          <w:rFonts w:ascii="Times New Roman" w:hAnsi="Times New Roman"/>
          <w:sz w:val="28"/>
          <w:szCs w:val="28"/>
        </w:rPr>
        <w:t xml:space="preserve"> с негорючим утеплителем;</w:t>
      </w:r>
    </w:p>
    <w:p w:rsidR="005D3BAE" w:rsidRPr="00DE66FC" w:rsidRDefault="005D3BAE" w:rsidP="005D3BAE">
      <w:pPr>
        <w:pStyle w:val="G"/>
        <w:rPr>
          <w:rFonts w:ascii="Times New Roman" w:hAnsi="Times New Roman"/>
          <w:sz w:val="28"/>
          <w:szCs w:val="28"/>
        </w:rPr>
      </w:pPr>
      <w:r w:rsidRPr="00DE66FC">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5D3BAE" w:rsidRPr="00DE66FC" w:rsidRDefault="005D3BAE" w:rsidP="005D3BAE">
      <w:pPr>
        <w:widowControl w:val="0"/>
        <w:autoSpaceDE w:val="0"/>
        <w:autoSpaceDN w:val="0"/>
        <w:adjustRightInd w:val="0"/>
        <w:ind w:firstLine="540"/>
        <w:jc w:val="both"/>
        <w:rPr>
          <w:sz w:val="28"/>
          <w:szCs w:val="28"/>
          <w:lang w:eastAsia="ar-SA"/>
        </w:rPr>
      </w:pPr>
      <w:r w:rsidRPr="00DE66FC">
        <w:rPr>
          <w:sz w:val="28"/>
          <w:szCs w:val="28"/>
          <w:lang w:eastAsia="ar-SA"/>
        </w:rPr>
        <w:t xml:space="preserve">Блочные газорегуляторные пункты (ГРПБ) следует размещать отдельно </w:t>
      </w:r>
      <w:proofErr w:type="gramStart"/>
      <w:r w:rsidRPr="00DE66FC">
        <w:rPr>
          <w:sz w:val="28"/>
          <w:szCs w:val="28"/>
          <w:lang w:eastAsia="ar-SA"/>
        </w:rPr>
        <w:t>стоящими</w:t>
      </w:r>
      <w:proofErr w:type="gramEnd"/>
      <w:r w:rsidRPr="00DE66FC">
        <w:rPr>
          <w:sz w:val="28"/>
          <w:szCs w:val="28"/>
          <w:lang w:eastAsia="ar-SA"/>
        </w:rPr>
        <w:t>.</w:t>
      </w:r>
    </w:p>
    <w:p w:rsidR="005D3BAE" w:rsidRPr="00DE66FC" w:rsidRDefault="005D3BAE" w:rsidP="005D3BAE">
      <w:pPr>
        <w:pStyle w:val="G0"/>
        <w:rPr>
          <w:rFonts w:ascii="Times New Roman" w:hAnsi="Times New Roman"/>
          <w:sz w:val="28"/>
          <w:szCs w:val="28"/>
        </w:rPr>
      </w:pPr>
      <w:r w:rsidRPr="00DE66FC">
        <w:rPr>
          <w:rFonts w:ascii="Times New Roman" w:hAnsi="Times New Roman"/>
          <w:sz w:val="28"/>
          <w:szCs w:val="28"/>
        </w:rPr>
        <w:t>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rPr>
        <w:t>Расстояния</w:t>
      </w:r>
      <w:r w:rsidRPr="00DE66FC">
        <w:rPr>
          <w:rFonts w:ascii="Times New Roman" w:hAnsi="Times New Roman"/>
          <w:sz w:val="28"/>
          <w:szCs w:val="28"/>
          <w:lang w:eastAsia="ar-SA"/>
        </w:rPr>
        <w:t xml:space="preserve"> от ограждений ГРС, ГГРП и ГРП до зданий и сооружений принимаются в зависимости от класса входного газопровода:</w:t>
      </w:r>
    </w:p>
    <w:p w:rsidR="005D3BAE" w:rsidRPr="00DE66FC" w:rsidRDefault="005D3BAE" w:rsidP="005D3BAE">
      <w:pPr>
        <w:pStyle w:val="G"/>
        <w:rPr>
          <w:rFonts w:ascii="Times New Roman" w:hAnsi="Times New Roman"/>
          <w:sz w:val="28"/>
          <w:szCs w:val="28"/>
        </w:rPr>
      </w:pPr>
      <w:r w:rsidRPr="00DE66FC">
        <w:rPr>
          <w:rFonts w:ascii="Times New Roman" w:hAnsi="Times New Roman"/>
          <w:sz w:val="28"/>
          <w:szCs w:val="28"/>
        </w:rPr>
        <w:t xml:space="preserve">от ГГРП с входным давлением </w:t>
      </w:r>
      <w:proofErr w:type="gramStart"/>
      <w:r w:rsidRPr="00DE66FC">
        <w:rPr>
          <w:rFonts w:ascii="Times New Roman" w:hAnsi="Times New Roman"/>
          <w:sz w:val="28"/>
          <w:szCs w:val="28"/>
        </w:rPr>
        <w:t>Р</w:t>
      </w:r>
      <w:proofErr w:type="gramEnd"/>
      <w:r w:rsidRPr="00DE66FC">
        <w:rPr>
          <w:rFonts w:ascii="Times New Roman" w:hAnsi="Times New Roman"/>
          <w:sz w:val="28"/>
          <w:szCs w:val="28"/>
        </w:rPr>
        <w:t xml:space="preserve"> = 1,2 МПа, при условии прокладки газопровода по территории городского округа - 15 м;</w:t>
      </w:r>
    </w:p>
    <w:p w:rsidR="005D3BAE" w:rsidRPr="00DE66FC" w:rsidRDefault="005D3BAE" w:rsidP="005D3BAE">
      <w:pPr>
        <w:pStyle w:val="G"/>
        <w:rPr>
          <w:rFonts w:ascii="Times New Roman" w:hAnsi="Times New Roman"/>
          <w:sz w:val="28"/>
          <w:szCs w:val="28"/>
        </w:rPr>
      </w:pPr>
      <w:r w:rsidRPr="00DE66FC">
        <w:rPr>
          <w:rFonts w:ascii="Times New Roman" w:hAnsi="Times New Roman"/>
          <w:sz w:val="28"/>
          <w:szCs w:val="28"/>
        </w:rPr>
        <w:t xml:space="preserve">от ГРП с входным давлением </w:t>
      </w:r>
      <w:proofErr w:type="gramStart"/>
      <w:r w:rsidRPr="00DE66FC">
        <w:rPr>
          <w:rFonts w:ascii="Times New Roman" w:hAnsi="Times New Roman"/>
          <w:sz w:val="28"/>
          <w:szCs w:val="28"/>
        </w:rPr>
        <w:t>Р</w:t>
      </w:r>
      <w:proofErr w:type="gramEnd"/>
      <w:r w:rsidRPr="00DE66FC">
        <w:rPr>
          <w:rFonts w:ascii="Times New Roman" w:hAnsi="Times New Roman"/>
          <w:sz w:val="28"/>
          <w:szCs w:val="28"/>
        </w:rPr>
        <w:t xml:space="preserve"> = 0,6 МПа - 10 м.</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Отдельно стоящие газорегуляторные пункты должны располагаться на расстояниях от зданий и сооружений не менее приведенных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_Ref432157787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23</w:t>
      </w:r>
      <w:r w:rsidR="00DE66FC" w:rsidRPr="00DE66FC">
        <w:rPr>
          <w:rFonts w:ascii="Times New Roman" w:hAnsi="Times New Roman"/>
          <w:sz w:val="28"/>
          <w:szCs w:val="28"/>
        </w:rPr>
        <w:fldChar w:fldCharType="end"/>
      </w:r>
      <w:r w:rsidRPr="00DE66FC">
        <w:rPr>
          <w:rFonts w:ascii="Times New Roman" w:hAnsi="Times New Roman"/>
          <w:sz w:val="28"/>
          <w:szCs w:val="28"/>
          <w:lang w:eastAsia="ar-SA"/>
        </w:rPr>
        <w:t xml:space="preserve">),а на </w:t>
      </w:r>
      <w:r w:rsidRPr="00DE66FC">
        <w:rPr>
          <w:rFonts w:ascii="Times New Roman" w:hAnsi="Times New Roman"/>
          <w:sz w:val="28"/>
          <w:szCs w:val="28"/>
        </w:rPr>
        <w:t>территории</w:t>
      </w:r>
      <w:r w:rsidRPr="00DE66FC">
        <w:rPr>
          <w:rFonts w:ascii="Times New Roman" w:hAnsi="Times New Roman"/>
          <w:sz w:val="28"/>
          <w:szCs w:val="28"/>
          <w:lang w:eastAsia="ar-SA"/>
        </w:rPr>
        <w:t xml:space="preserve"> промышленных предприятий - согласно требованиям СНиП II-89-80* "Генеральные планы промышленных предприятий".</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 xml:space="preserve">В стесненных условиях разрешается уменьшение на 30% расстояний от зданий и сооружений до газорегуляторных пунктов пропускной способностью до 10000 </w:t>
      </w:r>
      <w:proofErr w:type="spellStart"/>
      <w:r w:rsidRPr="00DE66FC">
        <w:rPr>
          <w:rFonts w:ascii="Times New Roman" w:hAnsi="Times New Roman"/>
          <w:sz w:val="28"/>
          <w:szCs w:val="28"/>
          <w:lang w:eastAsia="ar-SA"/>
        </w:rPr>
        <w:t>куб</w:t>
      </w:r>
      <w:proofErr w:type="gramStart"/>
      <w:r w:rsidRPr="00DE66FC">
        <w:rPr>
          <w:rFonts w:ascii="Times New Roman" w:hAnsi="Times New Roman"/>
          <w:sz w:val="28"/>
          <w:szCs w:val="28"/>
          <w:lang w:eastAsia="ar-SA"/>
        </w:rPr>
        <w:t>.м</w:t>
      </w:r>
      <w:proofErr w:type="spellEnd"/>
      <w:proofErr w:type="gramEnd"/>
      <w:r w:rsidRPr="00DE66FC">
        <w:rPr>
          <w:rFonts w:ascii="Times New Roman" w:hAnsi="Times New Roman"/>
          <w:sz w:val="28"/>
          <w:szCs w:val="28"/>
          <w:lang w:eastAsia="ar-SA"/>
        </w:rPr>
        <w:t>/ч.</w:t>
      </w:r>
    </w:p>
    <w:p w:rsidR="005D3BAE" w:rsidRPr="00DE66FC" w:rsidRDefault="005D3BAE" w:rsidP="005D3BAE">
      <w:pPr>
        <w:pStyle w:val="af2"/>
        <w:rPr>
          <w:rFonts w:ascii="Times New Roman" w:hAnsi="Times New Roman"/>
          <w:bCs w:val="0"/>
          <w:sz w:val="28"/>
          <w:szCs w:val="28"/>
          <w:lang w:eastAsia="ar-SA"/>
        </w:rPr>
      </w:pPr>
      <w:bookmarkStart w:id="165" w:name="_Ref432157787"/>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23</w:t>
      </w:r>
      <w:r w:rsidR="00EE2F5E" w:rsidRPr="00DE66FC">
        <w:rPr>
          <w:rFonts w:ascii="Times New Roman" w:hAnsi="Times New Roman"/>
          <w:noProof/>
          <w:sz w:val="28"/>
          <w:szCs w:val="28"/>
        </w:rPr>
        <w:fldChar w:fldCharType="end"/>
      </w:r>
      <w:bookmarkEnd w:id="165"/>
      <w:r w:rsidRPr="00DE66FC">
        <w:rPr>
          <w:rFonts w:ascii="Times New Roman" w:hAnsi="Times New Roman"/>
          <w:bCs w:val="0"/>
          <w:sz w:val="28"/>
          <w:szCs w:val="28"/>
          <w:lang w:eastAsia="ar-SA"/>
        </w:rPr>
        <w:t>Минимальные расстояния от объектов до зданий и сооружений</w:t>
      </w:r>
    </w:p>
    <w:tbl>
      <w:tblPr>
        <w:tblStyle w:val="aff4"/>
        <w:tblW w:w="5000" w:type="pct"/>
        <w:tblLook w:val="0000" w:firstRow="0" w:lastRow="0" w:firstColumn="0" w:lastColumn="0" w:noHBand="0" w:noVBand="0"/>
      </w:tblPr>
      <w:tblGrid>
        <w:gridCol w:w="1301"/>
        <w:gridCol w:w="1603"/>
        <w:gridCol w:w="2333"/>
        <w:gridCol w:w="2006"/>
        <w:gridCol w:w="2611"/>
      </w:tblGrid>
      <w:tr w:rsidR="005D3BAE" w:rsidRPr="00DE66FC" w:rsidTr="006A30AD">
        <w:trPr>
          <w:cantSplit/>
          <w:tblHeader/>
        </w:trPr>
        <w:tc>
          <w:tcPr>
            <w:tcW w:w="1109" w:type="pct"/>
            <w:vMerge w:val="restar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Давление газа на </w:t>
            </w:r>
            <w:r w:rsidRPr="00DE66FC">
              <w:rPr>
                <w:rFonts w:ascii="Times New Roman" w:hAnsi="Times New Roman" w:cs="Times New Roman"/>
                <w:sz w:val="28"/>
                <w:szCs w:val="28"/>
              </w:rPr>
              <w:lastRenderedPageBreak/>
              <w:t xml:space="preserve">вводе </w:t>
            </w:r>
            <w:proofErr w:type="spellStart"/>
            <w:r w:rsidRPr="00DE66FC">
              <w:rPr>
                <w:rFonts w:ascii="Times New Roman" w:hAnsi="Times New Roman" w:cs="Times New Roman"/>
                <w:sz w:val="28"/>
                <w:szCs w:val="28"/>
              </w:rPr>
              <w:t>вГРП</w:t>
            </w:r>
            <w:proofErr w:type="spellEnd"/>
            <w:r w:rsidRPr="00DE66FC">
              <w:rPr>
                <w:rFonts w:ascii="Times New Roman" w:hAnsi="Times New Roman" w:cs="Times New Roman"/>
                <w:sz w:val="28"/>
                <w:szCs w:val="28"/>
              </w:rPr>
              <w:t>, ГРПБ, ШРП, МПа</w:t>
            </w:r>
          </w:p>
        </w:tc>
        <w:tc>
          <w:tcPr>
            <w:tcW w:w="3891" w:type="pct"/>
            <w:gridSpan w:val="4"/>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xml:space="preserve">Расстояния в свету от отдельно </w:t>
            </w:r>
            <w:proofErr w:type="gramStart"/>
            <w:r w:rsidRPr="00DE66FC">
              <w:rPr>
                <w:rFonts w:ascii="Times New Roman" w:hAnsi="Times New Roman" w:cs="Times New Roman"/>
                <w:sz w:val="28"/>
                <w:szCs w:val="28"/>
              </w:rPr>
              <w:t>стоящих</w:t>
            </w:r>
            <w:proofErr w:type="gramEnd"/>
            <w:r w:rsidRPr="00DE66FC">
              <w:rPr>
                <w:rFonts w:ascii="Times New Roman" w:hAnsi="Times New Roman" w:cs="Times New Roman"/>
                <w:sz w:val="28"/>
                <w:szCs w:val="28"/>
              </w:rPr>
              <w:t xml:space="preserve"> ГРП, ГРПБ и отдельно стоящих ШРП по горизонтали, м, до</w:t>
            </w:r>
          </w:p>
        </w:tc>
      </w:tr>
      <w:tr w:rsidR="005D3BAE" w:rsidRPr="00DE66FC" w:rsidTr="006A30AD">
        <w:trPr>
          <w:cantSplit/>
          <w:tblHeader/>
        </w:trPr>
        <w:tc>
          <w:tcPr>
            <w:tcW w:w="1109" w:type="pct"/>
            <w:vMerge/>
          </w:tcPr>
          <w:p w:rsidR="005D3BAE" w:rsidRPr="00DE66FC" w:rsidRDefault="005D3BAE" w:rsidP="006A30AD">
            <w:pPr>
              <w:pStyle w:val="G5"/>
              <w:rPr>
                <w:rFonts w:ascii="Times New Roman" w:hAnsi="Times New Roman" w:cs="Times New Roman"/>
                <w:sz w:val="28"/>
                <w:szCs w:val="28"/>
              </w:rPr>
            </w:pPr>
          </w:p>
        </w:tc>
        <w:tc>
          <w:tcPr>
            <w:tcW w:w="743"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зданий и сооружений</w:t>
            </w:r>
          </w:p>
        </w:tc>
        <w:tc>
          <w:tcPr>
            <w:tcW w:w="1219"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железнодорожных путе</w:t>
            </w:r>
            <w:proofErr w:type="gramStart"/>
            <w:r w:rsidRPr="00DE66FC">
              <w:rPr>
                <w:rFonts w:ascii="Times New Roman" w:hAnsi="Times New Roman" w:cs="Times New Roman"/>
                <w:sz w:val="28"/>
                <w:szCs w:val="28"/>
              </w:rPr>
              <w:t>й(</w:t>
            </w:r>
            <w:proofErr w:type="gramEnd"/>
            <w:r w:rsidRPr="00DE66FC">
              <w:rPr>
                <w:rFonts w:ascii="Times New Roman" w:hAnsi="Times New Roman" w:cs="Times New Roman"/>
                <w:sz w:val="28"/>
                <w:szCs w:val="28"/>
              </w:rPr>
              <w:t>до ближайшего рельса)</w:t>
            </w:r>
          </w:p>
        </w:tc>
        <w:tc>
          <w:tcPr>
            <w:tcW w:w="913"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автомобильных дорог</w:t>
            </w:r>
          </w:p>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(до обочины)</w:t>
            </w:r>
          </w:p>
        </w:tc>
        <w:tc>
          <w:tcPr>
            <w:tcW w:w="1016" w:type="pct"/>
          </w:tcPr>
          <w:p w:rsidR="005D3BAE" w:rsidRPr="00DE66FC" w:rsidRDefault="005D3BAE" w:rsidP="006A30AD">
            <w:pPr>
              <w:pStyle w:val="G5"/>
              <w:ind w:right="-250"/>
              <w:rPr>
                <w:rFonts w:ascii="Times New Roman" w:hAnsi="Times New Roman" w:cs="Times New Roman"/>
                <w:sz w:val="28"/>
                <w:szCs w:val="28"/>
              </w:rPr>
            </w:pPr>
            <w:r w:rsidRPr="00DE66FC">
              <w:rPr>
                <w:rFonts w:ascii="Times New Roman" w:hAnsi="Times New Roman" w:cs="Times New Roman"/>
                <w:sz w:val="28"/>
                <w:szCs w:val="28"/>
              </w:rPr>
              <w:t xml:space="preserve">воздушных </w:t>
            </w:r>
            <w:proofErr w:type="spellStart"/>
            <w:r w:rsidRPr="00DE66FC">
              <w:rPr>
                <w:rFonts w:ascii="Times New Roman" w:hAnsi="Times New Roman" w:cs="Times New Roman"/>
                <w:sz w:val="28"/>
                <w:szCs w:val="28"/>
              </w:rPr>
              <w:t>линийэлектропередачи</w:t>
            </w:r>
            <w:proofErr w:type="spellEnd"/>
          </w:p>
        </w:tc>
      </w:tr>
      <w:tr w:rsidR="005D3BAE" w:rsidRPr="00DE66FC" w:rsidTr="006A30AD">
        <w:tc>
          <w:tcPr>
            <w:tcW w:w="1109" w:type="pct"/>
          </w:tcPr>
          <w:p w:rsidR="005D3BAE" w:rsidRPr="00DE66FC" w:rsidRDefault="005D3BAE"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до 0,6</w:t>
            </w:r>
          </w:p>
        </w:tc>
        <w:tc>
          <w:tcPr>
            <w:tcW w:w="743"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219"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913"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1016" w:type="pct"/>
            <w:vMerge w:val="restar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не менее 1,5</w:t>
            </w:r>
            <w:r w:rsidRPr="00DE66FC">
              <w:rPr>
                <w:rFonts w:ascii="Times New Roman" w:hAnsi="Times New Roman" w:cs="Times New Roman"/>
                <w:sz w:val="28"/>
                <w:szCs w:val="28"/>
              </w:rPr>
              <w:br/>
              <w:t>высоты опоры</w:t>
            </w:r>
          </w:p>
        </w:tc>
      </w:tr>
      <w:tr w:rsidR="005D3BAE" w:rsidRPr="00DE66FC" w:rsidTr="006A30AD">
        <w:tc>
          <w:tcPr>
            <w:tcW w:w="1109" w:type="pct"/>
          </w:tcPr>
          <w:p w:rsidR="005D3BAE" w:rsidRPr="00DE66FC" w:rsidRDefault="005D3BAE"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0,6 до 1,2</w:t>
            </w:r>
          </w:p>
        </w:tc>
        <w:tc>
          <w:tcPr>
            <w:tcW w:w="743"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1219"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913"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8</w:t>
            </w:r>
          </w:p>
        </w:tc>
        <w:tc>
          <w:tcPr>
            <w:tcW w:w="1016" w:type="pct"/>
            <w:vMerge/>
          </w:tcPr>
          <w:p w:rsidR="005D3BAE" w:rsidRPr="00DE66FC" w:rsidRDefault="005D3BAE" w:rsidP="006A30AD">
            <w:pPr>
              <w:pStyle w:val="G5"/>
              <w:rPr>
                <w:rFonts w:ascii="Times New Roman" w:hAnsi="Times New Roman" w:cs="Times New Roman"/>
                <w:sz w:val="28"/>
                <w:szCs w:val="28"/>
              </w:rPr>
            </w:pPr>
          </w:p>
        </w:tc>
      </w:tr>
    </w:tbl>
    <w:p w:rsidR="005D3BAE" w:rsidRPr="00DE66FC" w:rsidRDefault="005D3BAE" w:rsidP="005D3BAE">
      <w:pPr>
        <w:pStyle w:val="Geonika2"/>
        <w:rPr>
          <w:rFonts w:ascii="Times New Roman" w:hAnsi="Times New Roman"/>
          <w:sz w:val="28"/>
          <w:szCs w:val="28"/>
        </w:rPr>
      </w:pPr>
      <w:r w:rsidRPr="00DE66FC">
        <w:rPr>
          <w:rFonts w:ascii="Times New Roman" w:hAnsi="Times New Roman"/>
          <w:sz w:val="28"/>
          <w:szCs w:val="28"/>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5D3BAE" w:rsidRPr="00DE66FC" w:rsidRDefault="005D3BAE" w:rsidP="005D3BAE">
      <w:pPr>
        <w:pStyle w:val="Geonika2"/>
        <w:rPr>
          <w:rFonts w:ascii="Times New Roman" w:hAnsi="Times New Roman"/>
          <w:sz w:val="28"/>
          <w:szCs w:val="28"/>
        </w:rPr>
      </w:pPr>
      <w:r w:rsidRPr="00DE66FC">
        <w:rPr>
          <w:rFonts w:ascii="Times New Roman" w:hAnsi="Times New Roman"/>
          <w:sz w:val="28"/>
          <w:szCs w:val="28"/>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5D3BAE" w:rsidRPr="00DE66FC" w:rsidRDefault="005D3BAE" w:rsidP="005D3BAE">
      <w:pPr>
        <w:pStyle w:val="Geonika2"/>
        <w:rPr>
          <w:rFonts w:ascii="Times New Roman" w:hAnsi="Times New Roman"/>
          <w:sz w:val="28"/>
          <w:szCs w:val="28"/>
        </w:rPr>
      </w:pPr>
      <w:r w:rsidRPr="00DE66FC">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5D3BAE" w:rsidRPr="00DE66FC" w:rsidRDefault="005D3BAE" w:rsidP="005D3BAE">
      <w:pPr>
        <w:pStyle w:val="G0"/>
        <w:rPr>
          <w:rFonts w:ascii="Times New Roman" w:hAnsi="Times New Roman"/>
          <w:sz w:val="28"/>
          <w:szCs w:val="28"/>
        </w:rPr>
      </w:pPr>
      <w:bookmarkStart w:id="166" w:name="sub_3010"/>
      <w:r w:rsidRPr="00DE66FC">
        <w:rPr>
          <w:rFonts w:ascii="Times New Roman" w:hAnsi="Times New Roman"/>
          <w:sz w:val="28"/>
          <w:szCs w:val="28"/>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bookmarkEnd w:id="166"/>
    <w:p w:rsidR="005D3BAE" w:rsidRPr="00DE66FC" w:rsidRDefault="005D3BAE" w:rsidP="005D3BAE">
      <w:pPr>
        <w:pStyle w:val="G0"/>
        <w:rPr>
          <w:rFonts w:ascii="Times New Roman" w:hAnsi="Times New Roman"/>
          <w:sz w:val="28"/>
          <w:szCs w:val="28"/>
        </w:rPr>
      </w:pPr>
      <w:r w:rsidRPr="00DE66FC">
        <w:rPr>
          <w:rFonts w:ascii="Times New Roman" w:hAnsi="Times New Roman"/>
          <w:sz w:val="28"/>
          <w:szCs w:val="28"/>
        </w:rPr>
        <w:t>Продолжительность расчетного периода устанавливается на основании плана перспективного развития объектов - потребителей газа.</w:t>
      </w:r>
    </w:p>
    <w:p w:rsidR="005D3BAE" w:rsidRPr="00DE66FC" w:rsidRDefault="005D3BAE" w:rsidP="005D3BAE">
      <w:pPr>
        <w:pStyle w:val="G0"/>
        <w:rPr>
          <w:rFonts w:ascii="Times New Roman" w:hAnsi="Times New Roman"/>
          <w:sz w:val="28"/>
          <w:szCs w:val="28"/>
        </w:rPr>
      </w:pPr>
      <w:bookmarkStart w:id="167" w:name="sub_311"/>
      <w:r w:rsidRPr="00DE66FC">
        <w:rPr>
          <w:rFonts w:ascii="Times New Roman" w:hAnsi="Times New Roman"/>
          <w:sz w:val="28"/>
          <w:szCs w:val="28"/>
        </w:rPr>
        <w:t xml:space="preserve">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приведенным в </w:t>
      </w:r>
      <w:hyperlink r:id="rId10" w:history="1">
        <w:r w:rsidRPr="00DE66FC">
          <w:rPr>
            <w:rFonts w:ascii="Times New Roman" w:hAnsi="Times New Roman"/>
            <w:sz w:val="28"/>
            <w:szCs w:val="28"/>
          </w:rPr>
          <w:t xml:space="preserve">ГОСТ </w:t>
        </w:r>
        <w:proofErr w:type="gramStart"/>
        <w:r w:rsidRPr="00DE66FC">
          <w:rPr>
            <w:rFonts w:ascii="Times New Roman" w:hAnsi="Times New Roman"/>
            <w:sz w:val="28"/>
            <w:szCs w:val="28"/>
          </w:rPr>
          <w:t>Р</w:t>
        </w:r>
        <w:proofErr w:type="gramEnd"/>
        <w:r w:rsidRPr="00DE66FC">
          <w:rPr>
            <w:rFonts w:ascii="Times New Roman" w:hAnsi="Times New Roman"/>
            <w:sz w:val="28"/>
            <w:szCs w:val="28"/>
          </w:rPr>
          <w:t xml:space="preserve"> 51617</w:t>
        </w:r>
      </w:hyperlink>
      <w:r w:rsidRPr="00DE66FC">
        <w:rPr>
          <w:rFonts w:ascii="Times New Roman" w:hAnsi="Times New Roman"/>
          <w:sz w:val="28"/>
          <w:szCs w:val="28"/>
        </w:rPr>
        <w:t>.</w:t>
      </w:r>
    </w:p>
    <w:bookmarkEnd w:id="167"/>
    <w:p w:rsidR="005D3BAE" w:rsidRPr="00DE66FC" w:rsidRDefault="005D3BAE" w:rsidP="005D3BAE">
      <w:pPr>
        <w:pStyle w:val="Geonika2"/>
        <w:rPr>
          <w:rFonts w:ascii="Times New Roman" w:hAnsi="Times New Roman"/>
          <w:sz w:val="28"/>
          <w:szCs w:val="28"/>
        </w:rPr>
      </w:pPr>
      <w:r w:rsidRPr="00DE66FC">
        <w:rPr>
          <w:rFonts w:ascii="Times New Roman" w:hAnsi="Times New Roman"/>
          <w:sz w:val="28"/>
          <w:szCs w:val="28"/>
        </w:rPr>
        <w:t xml:space="preserve">Минимальные расчетные показатели удельного годового расхода природного газа на коммунально-бытовые нужды населения следует </w:t>
      </w:r>
      <w:proofErr w:type="spellStart"/>
      <w:r w:rsidRPr="00DE66FC">
        <w:rPr>
          <w:rFonts w:ascii="Times New Roman" w:hAnsi="Times New Roman"/>
          <w:sz w:val="28"/>
          <w:szCs w:val="28"/>
        </w:rPr>
        <w:t>приниматьв</w:t>
      </w:r>
      <w:proofErr w:type="spellEnd"/>
      <w:r w:rsidRPr="00DE66FC">
        <w:rPr>
          <w:rFonts w:ascii="Times New Roman" w:hAnsi="Times New Roman"/>
          <w:sz w:val="28"/>
          <w:szCs w:val="28"/>
        </w:rPr>
        <w:t xml:space="preserve"> </w:t>
      </w:r>
      <w:proofErr w:type="gramStart"/>
      <w:r w:rsidRPr="00DE66FC">
        <w:rPr>
          <w:rFonts w:ascii="Times New Roman" w:hAnsi="Times New Roman"/>
          <w:sz w:val="28"/>
          <w:szCs w:val="28"/>
        </w:rPr>
        <w:t>соответствии</w:t>
      </w:r>
      <w:proofErr w:type="gramEnd"/>
      <w:r w:rsidRPr="00DE66FC">
        <w:rPr>
          <w:rFonts w:ascii="Times New Roman" w:hAnsi="Times New Roman"/>
          <w:sz w:val="28"/>
          <w:szCs w:val="28"/>
        </w:rPr>
        <w:t xml:space="preserve">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_Ref411005963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24</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5D3BAE" w:rsidRPr="00DE66FC" w:rsidRDefault="005D3BAE" w:rsidP="005D3BAE">
      <w:pPr>
        <w:pStyle w:val="af2"/>
        <w:rPr>
          <w:rFonts w:ascii="Times New Roman" w:hAnsi="Times New Roman"/>
          <w:color w:val="000000"/>
          <w:sz w:val="28"/>
          <w:szCs w:val="28"/>
        </w:rPr>
      </w:pPr>
      <w:bookmarkStart w:id="168" w:name="_Ref411005963"/>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24</w:t>
      </w:r>
      <w:r w:rsidR="00EE2F5E" w:rsidRPr="00DE66FC">
        <w:rPr>
          <w:rFonts w:ascii="Times New Roman" w:hAnsi="Times New Roman"/>
          <w:noProof/>
          <w:sz w:val="28"/>
          <w:szCs w:val="28"/>
        </w:rPr>
        <w:fldChar w:fldCharType="end"/>
      </w:r>
      <w:bookmarkEnd w:id="168"/>
      <w:r w:rsidRPr="00DE66FC">
        <w:rPr>
          <w:rFonts w:ascii="Times New Roman" w:hAnsi="Times New Roman"/>
          <w:sz w:val="28"/>
          <w:szCs w:val="28"/>
        </w:rPr>
        <w:t>Минимальные расчетные показатели</w:t>
      </w:r>
    </w:p>
    <w:tbl>
      <w:tblPr>
        <w:tblStyle w:val="29"/>
        <w:tblW w:w="4945" w:type="pct"/>
        <w:tblLook w:val="01E0" w:firstRow="1" w:lastRow="1" w:firstColumn="1" w:lastColumn="1" w:noHBand="0" w:noVBand="0"/>
      </w:tblPr>
      <w:tblGrid>
        <w:gridCol w:w="5155"/>
        <w:gridCol w:w="1728"/>
        <w:gridCol w:w="2863"/>
      </w:tblGrid>
      <w:tr w:rsidR="005D3BAE" w:rsidRPr="00DE66FC" w:rsidTr="005D3BAE">
        <w:trPr>
          <w:cantSplit/>
          <w:trHeight w:val="1146"/>
          <w:tblHeader/>
        </w:trPr>
        <w:tc>
          <w:tcPr>
            <w:tcW w:w="2679" w:type="pct"/>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Характеристика объектов</w:t>
            </w:r>
          </w:p>
        </w:tc>
        <w:tc>
          <w:tcPr>
            <w:tcW w:w="818"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Показатель потребления газа</w:t>
            </w:r>
          </w:p>
        </w:tc>
        <w:tc>
          <w:tcPr>
            <w:tcW w:w="1504"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Минимальные расчетные показатели удельного годового расхода </w:t>
            </w:r>
            <w:proofErr w:type="spellStart"/>
            <w:r w:rsidRPr="00DE66FC">
              <w:rPr>
                <w:rFonts w:ascii="Times New Roman" w:hAnsi="Times New Roman" w:cs="Times New Roman"/>
                <w:sz w:val="28"/>
                <w:szCs w:val="28"/>
              </w:rPr>
              <w:t>газа</w:t>
            </w:r>
            <w:proofErr w:type="gramStart"/>
            <w:r w:rsidRPr="00DE66FC">
              <w:rPr>
                <w:rFonts w:ascii="Times New Roman" w:hAnsi="Times New Roman" w:cs="Times New Roman"/>
                <w:sz w:val="28"/>
                <w:szCs w:val="28"/>
              </w:rPr>
              <w:t>,к</w:t>
            </w:r>
            <w:proofErr w:type="gramEnd"/>
            <w:r w:rsidRPr="00DE66FC">
              <w:rPr>
                <w:rFonts w:ascii="Times New Roman" w:hAnsi="Times New Roman" w:cs="Times New Roman"/>
                <w:sz w:val="28"/>
                <w:szCs w:val="28"/>
              </w:rPr>
              <w:t>уб</w:t>
            </w:r>
            <w:proofErr w:type="spellEnd"/>
            <w:r w:rsidRPr="00DE66FC">
              <w:rPr>
                <w:rFonts w:ascii="Times New Roman" w:hAnsi="Times New Roman" w:cs="Times New Roman"/>
                <w:sz w:val="28"/>
                <w:szCs w:val="28"/>
              </w:rPr>
              <w:t>. м/год</w:t>
            </w:r>
          </w:p>
        </w:tc>
      </w:tr>
      <w:tr w:rsidR="005D3BAE" w:rsidRPr="00DE66FC" w:rsidTr="005D3BAE">
        <w:trPr>
          <w:trHeight w:val="556"/>
        </w:trPr>
        <w:tc>
          <w:tcPr>
            <w:tcW w:w="2679" w:type="pct"/>
            <w:hideMark/>
          </w:tcPr>
          <w:p w:rsidR="005D3BAE" w:rsidRPr="00DE66FC" w:rsidRDefault="005D3BAE"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При наличии в квартире газовой плиты и централизованного горячего водоснабжения </w:t>
            </w:r>
          </w:p>
        </w:tc>
        <w:tc>
          <w:tcPr>
            <w:tcW w:w="818"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на 1 чел.</w:t>
            </w:r>
          </w:p>
        </w:tc>
        <w:tc>
          <w:tcPr>
            <w:tcW w:w="1504"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120</w:t>
            </w:r>
          </w:p>
        </w:tc>
      </w:tr>
      <w:tr w:rsidR="005D3BAE" w:rsidRPr="00DE66FC" w:rsidTr="005D3BAE">
        <w:trPr>
          <w:trHeight w:val="834"/>
        </w:trPr>
        <w:tc>
          <w:tcPr>
            <w:tcW w:w="2679" w:type="pct"/>
            <w:hideMark/>
          </w:tcPr>
          <w:p w:rsidR="005D3BAE" w:rsidRPr="00DE66FC" w:rsidRDefault="005D3BAE"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При наличии в квартире газовой плиты и газового водонагревателя (при </w:t>
            </w:r>
            <w:proofErr w:type="spellStart"/>
            <w:r w:rsidRPr="00DE66FC">
              <w:rPr>
                <w:rFonts w:ascii="Times New Roman" w:hAnsi="Times New Roman" w:cs="Times New Roman"/>
                <w:sz w:val="28"/>
                <w:szCs w:val="28"/>
              </w:rPr>
              <w:t>отсутствиицентрализованного</w:t>
            </w:r>
            <w:proofErr w:type="spellEnd"/>
            <w:r w:rsidRPr="00DE66FC">
              <w:rPr>
                <w:rFonts w:ascii="Times New Roman" w:hAnsi="Times New Roman" w:cs="Times New Roman"/>
                <w:sz w:val="28"/>
                <w:szCs w:val="28"/>
              </w:rPr>
              <w:t xml:space="preserve"> горячего водоснабжения)</w:t>
            </w:r>
          </w:p>
        </w:tc>
        <w:tc>
          <w:tcPr>
            <w:tcW w:w="818"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на 1 чел.</w:t>
            </w:r>
          </w:p>
        </w:tc>
        <w:tc>
          <w:tcPr>
            <w:tcW w:w="1504"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r w:rsidR="005D3BAE" w:rsidRPr="00DE66FC" w:rsidTr="005D3BAE">
        <w:trPr>
          <w:trHeight w:val="556"/>
        </w:trPr>
        <w:tc>
          <w:tcPr>
            <w:tcW w:w="2679" w:type="pct"/>
            <w:hideMark/>
          </w:tcPr>
          <w:p w:rsidR="005D3BAE" w:rsidRPr="00DE66FC" w:rsidRDefault="005D3BAE"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При наличии в квартире газовой плиты и отсутствии централизованного горячего водоснабжения</w:t>
            </w:r>
          </w:p>
        </w:tc>
        <w:tc>
          <w:tcPr>
            <w:tcW w:w="818"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на 1 чел.</w:t>
            </w:r>
          </w:p>
        </w:tc>
        <w:tc>
          <w:tcPr>
            <w:tcW w:w="1504" w:type="pct"/>
            <w:hideMark/>
          </w:tcPr>
          <w:p w:rsidR="005D3BAE" w:rsidRPr="00DE66FC" w:rsidRDefault="005D3BAE" w:rsidP="006A30AD">
            <w:pPr>
              <w:pStyle w:val="G5"/>
              <w:rPr>
                <w:rFonts w:ascii="Times New Roman" w:hAnsi="Times New Roman" w:cs="Times New Roman"/>
                <w:sz w:val="28"/>
                <w:szCs w:val="28"/>
              </w:rPr>
            </w:pPr>
            <w:r w:rsidRPr="00DE66FC">
              <w:rPr>
                <w:rFonts w:ascii="Times New Roman" w:hAnsi="Times New Roman" w:cs="Times New Roman"/>
                <w:sz w:val="28"/>
                <w:szCs w:val="28"/>
              </w:rPr>
              <w:t>180</w:t>
            </w:r>
          </w:p>
        </w:tc>
      </w:tr>
    </w:tbl>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В тех случаях, когда газоснабжение СУГ является временным (с последующим переводом на снабжение природным газом), газопроводы проектируются из условий возможности их использования в будущем на природном газе.</w:t>
      </w:r>
    </w:p>
    <w:p w:rsidR="005D3BAE" w:rsidRPr="00DE66FC" w:rsidRDefault="005D3BAE" w:rsidP="005D3BAE">
      <w:pPr>
        <w:pStyle w:val="G0"/>
        <w:rPr>
          <w:rFonts w:ascii="Times New Roman" w:hAnsi="Times New Roman"/>
          <w:sz w:val="28"/>
          <w:szCs w:val="28"/>
          <w:lang w:eastAsia="ar-SA"/>
        </w:rPr>
      </w:pPr>
      <w:r w:rsidRPr="00DE66FC">
        <w:rPr>
          <w:rFonts w:ascii="Times New Roman" w:hAnsi="Times New Roman"/>
          <w:sz w:val="28"/>
          <w:szCs w:val="28"/>
          <w:lang w:eastAsia="ar-SA"/>
        </w:rPr>
        <w:t>При этом количество газа определяется как эквивалентное (по теплоте сгорания) расчетному расходу СУГ.</w:t>
      </w:r>
    </w:p>
    <w:p w:rsidR="00EB7AA5" w:rsidRPr="00DE66FC" w:rsidRDefault="006A30AD" w:rsidP="006A30AD">
      <w:pPr>
        <w:pStyle w:val="4"/>
        <w:rPr>
          <w:rFonts w:ascii="Times New Roman" w:hAnsi="Times New Roman"/>
          <w:sz w:val="28"/>
          <w:szCs w:val="28"/>
        </w:rPr>
      </w:pPr>
      <w:r w:rsidRPr="00DE66FC">
        <w:rPr>
          <w:rFonts w:ascii="Times New Roman" w:hAnsi="Times New Roman"/>
          <w:sz w:val="28"/>
          <w:szCs w:val="28"/>
        </w:rPr>
        <w:t>Электроснабжение</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DE66FC">
        <w:rPr>
          <w:rFonts w:ascii="Times New Roman" w:hAnsi="Times New Roman"/>
          <w:sz w:val="28"/>
          <w:szCs w:val="28"/>
        </w:rPr>
        <w:t>электроприемников</w:t>
      </w:r>
      <w:proofErr w:type="spellEnd"/>
      <w:r w:rsidRPr="00DE66FC">
        <w:rPr>
          <w:rFonts w:ascii="Times New Roman" w:hAnsi="Times New Roman"/>
          <w:sz w:val="28"/>
          <w:szCs w:val="28"/>
        </w:rPr>
        <w:t xml:space="preserve"> проектируемой территории. При наличии на них отдельных </w:t>
      </w:r>
      <w:proofErr w:type="spellStart"/>
      <w:r w:rsidRPr="00DE66FC">
        <w:rPr>
          <w:rFonts w:ascii="Times New Roman" w:hAnsi="Times New Roman"/>
          <w:sz w:val="28"/>
          <w:szCs w:val="28"/>
        </w:rPr>
        <w:t>электроприемников</w:t>
      </w:r>
      <w:proofErr w:type="spellEnd"/>
      <w:r w:rsidRPr="00DE66FC">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E66FC">
        <w:rPr>
          <w:rFonts w:ascii="Times New Roman" w:hAnsi="Times New Roman"/>
          <w:sz w:val="28"/>
          <w:szCs w:val="28"/>
        </w:rPr>
        <w:t>электроприемников</w:t>
      </w:r>
      <w:proofErr w:type="spellEnd"/>
      <w:r w:rsidRPr="00DE66FC">
        <w:rPr>
          <w:rFonts w:ascii="Times New Roman" w:hAnsi="Times New Roman"/>
          <w:sz w:val="28"/>
          <w:szCs w:val="28"/>
        </w:rPr>
        <w:t>.</w:t>
      </w:r>
      <w:r w:rsidR="00CB48C1" w:rsidRPr="00DE66FC">
        <w:rPr>
          <w:rFonts w:ascii="Times New Roman" w:hAnsi="Times New Roman"/>
          <w:sz w:val="28"/>
          <w:szCs w:val="28"/>
        </w:rPr>
        <w:t xml:space="preserve"> Категория надежности должна соответствовать Правилам</w:t>
      </w:r>
      <w:r w:rsidR="00154671">
        <w:rPr>
          <w:rFonts w:ascii="Times New Roman" w:hAnsi="Times New Roman"/>
          <w:sz w:val="28"/>
          <w:szCs w:val="28"/>
        </w:rPr>
        <w:t xml:space="preserve"> </w:t>
      </w:r>
      <w:r w:rsidR="00CB48C1" w:rsidRPr="00DE66FC">
        <w:rPr>
          <w:rFonts w:ascii="Times New Roman" w:hAnsi="Times New Roman"/>
          <w:sz w:val="28"/>
          <w:szCs w:val="28"/>
        </w:rPr>
        <w:t>устройства электроустановок и СП 31-110-2003 "Проектирование и монтаж электроустановок жилых и общественных зданий".</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При проектировании системы электроснабжения населенного пункта</w:t>
      </w:r>
      <w:r w:rsidR="00C84811" w:rsidRPr="00DE66FC">
        <w:rPr>
          <w:rFonts w:ascii="Times New Roman" w:hAnsi="Times New Roman"/>
          <w:sz w:val="28"/>
          <w:szCs w:val="28"/>
        </w:rPr>
        <w:t xml:space="preserve"> необходимо руководствоваться Правилами устройства электроустановок (далее</w:t>
      </w:r>
      <w:r w:rsidR="00CB48C1" w:rsidRPr="00DE66FC">
        <w:rPr>
          <w:rFonts w:ascii="Times New Roman" w:hAnsi="Times New Roman"/>
          <w:sz w:val="28"/>
          <w:szCs w:val="28"/>
        </w:rPr>
        <w:t xml:space="preserve"> -</w:t>
      </w:r>
      <w:r w:rsidR="00C84811" w:rsidRPr="00DE66FC">
        <w:rPr>
          <w:rFonts w:ascii="Times New Roman" w:hAnsi="Times New Roman"/>
          <w:sz w:val="28"/>
          <w:szCs w:val="28"/>
        </w:rPr>
        <w:t xml:space="preserve"> ПУЭ);</w:t>
      </w:r>
      <w:r w:rsidRPr="00DE66FC">
        <w:rPr>
          <w:rFonts w:ascii="Times New Roman" w:hAnsi="Times New Roman"/>
          <w:sz w:val="28"/>
          <w:szCs w:val="28"/>
        </w:rPr>
        <w:t xml:space="preserve"> определение электрической нагрузки на </w:t>
      </w:r>
      <w:proofErr w:type="spellStart"/>
      <w:r w:rsidRPr="00DE66FC">
        <w:rPr>
          <w:rFonts w:ascii="Times New Roman" w:hAnsi="Times New Roman"/>
          <w:sz w:val="28"/>
          <w:szCs w:val="28"/>
        </w:rPr>
        <w:t>электроисточники</w:t>
      </w:r>
      <w:proofErr w:type="spellEnd"/>
      <w:r w:rsidRPr="00DE66FC">
        <w:rPr>
          <w:rFonts w:ascii="Times New Roman" w:hAnsi="Times New Roman"/>
          <w:sz w:val="28"/>
          <w:szCs w:val="28"/>
        </w:rPr>
        <w:t xml:space="preserve"> следует производить в соответствии с требованиями РД 34.20.185-94 (СО 153-34.20.185-94) "Инструкция по проектированию городских электрических сетей" и СП 31-110-2003 "Проектирование и монтаж электроустановок жилых и общественных зданий".</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 xml:space="preserve">Перечень основных </w:t>
      </w:r>
      <w:proofErr w:type="spellStart"/>
      <w:r w:rsidRPr="00DE66FC">
        <w:rPr>
          <w:rFonts w:ascii="Times New Roman" w:hAnsi="Times New Roman"/>
          <w:sz w:val="28"/>
          <w:szCs w:val="28"/>
        </w:rPr>
        <w:t>электроприемников</w:t>
      </w:r>
      <w:proofErr w:type="spellEnd"/>
      <w:r w:rsidRPr="00DE66FC">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городских электрических сетей.</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При проектировании нового строительства, расширения, реконструкции и технического перевооружения сетевых объектов необходимо:</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обеспечить сетевое резервирование в качестве схемного решения повышения надежности электроснабжения;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lastRenderedPageBreak/>
        <w:t xml:space="preserve">обеспечить сетевым резервированием должны все подстанции напряжением 35 - 220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сформировать систему электроснабжения потребителей из условия однократного сетевого резервирования;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 xml:space="preserve">для особой группы </w:t>
      </w:r>
      <w:proofErr w:type="spellStart"/>
      <w:r w:rsidRPr="00DE66FC">
        <w:rPr>
          <w:rFonts w:ascii="Times New Roman" w:hAnsi="Times New Roman"/>
          <w:sz w:val="28"/>
          <w:szCs w:val="28"/>
        </w:rPr>
        <w:t>электроприемников</w:t>
      </w:r>
      <w:proofErr w:type="spellEnd"/>
      <w:r w:rsidRPr="00DE66FC">
        <w:rPr>
          <w:rFonts w:ascii="Times New Roman" w:hAnsi="Times New Roman"/>
          <w:sz w:val="28"/>
          <w:szCs w:val="28"/>
        </w:rPr>
        <w:t xml:space="preserve"> необходимо предусмотреть резервный (автономный) источник питания, который устанавливает потребитель.</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 xml:space="preserve">В качестве основных линий в сетях 35 - 220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следует проектировать воздушные взаимно резервируемые линии электропередачи 35 - 220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 xml:space="preserve">Проектирование электрических сетей должно выполняться комплексно с увязкой между собой </w:t>
      </w:r>
      <w:proofErr w:type="spellStart"/>
      <w:r w:rsidRPr="00DE66FC">
        <w:rPr>
          <w:rFonts w:ascii="Times New Roman" w:hAnsi="Times New Roman"/>
          <w:sz w:val="28"/>
          <w:szCs w:val="28"/>
        </w:rPr>
        <w:t>электроснабжающих</w:t>
      </w:r>
      <w:proofErr w:type="spellEnd"/>
      <w:r w:rsidRPr="00DE66FC">
        <w:rPr>
          <w:rFonts w:ascii="Times New Roman" w:hAnsi="Times New Roman"/>
          <w:sz w:val="28"/>
          <w:szCs w:val="28"/>
        </w:rPr>
        <w:t xml:space="preserve"> сетей 35 - 110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и выше и распределительных сетей 6 - 20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с учетом всех потребителей.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Основным принципом построения сетей с воздушными линиями 6 - 20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при проектировании следует принимать магистральный принцип.</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 xml:space="preserve">При строительстве </w:t>
      </w:r>
      <w:r w:rsidR="00F047CA" w:rsidRPr="00DE66FC">
        <w:rPr>
          <w:rFonts w:ascii="Times New Roman" w:hAnsi="Times New Roman"/>
          <w:sz w:val="28"/>
          <w:szCs w:val="28"/>
        </w:rPr>
        <w:t>кабельных</w:t>
      </w:r>
      <w:r w:rsidRPr="00DE66FC">
        <w:rPr>
          <w:rFonts w:ascii="Times New Roman" w:hAnsi="Times New Roman"/>
          <w:sz w:val="28"/>
          <w:szCs w:val="28"/>
        </w:rPr>
        <w:t xml:space="preserve"> сетей напряжением 10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(6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следует применять преимущественно кабели </w:t>
      </w:r>
      <w:r w:rsidR="00F047CA" w:rsidRPr="00DE66FC">
        <w:rPr>
          <w:rFonts w:ascii="Times New Roman" w:hAnsi="Times New Roman"/>
          <w:sz w:val="28"/>
          <w:szCs w:val="28"/>
        </w:rPr>
        <w:t>с изоляцией из сшитого полиэтилена</w:t>
      </w:r>
      <w:r w:rsidRPr="00DE66FC">
        <w:rPr>
          <w:rFonts w:ascii="Times New Roman" w:hAnsi="Times New Roman"/>
          <w:sz w:val="28"/>
          <w:szCs w:val="28"/>
        </w:rPr>
        <w:t>.</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При проектировании и реконструкции кварталов (ММТ) следует обеспечивать их электроснабжение от двух независимых источников питания: от двух подстанций или от разных секций шин одной подстанции при условии, что каждая из секций имеет питание от независимого источника и секции имеют связь, автоматически отключаемую при нарушении работы одной секции.</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 xml:space="preserve">Воздушные линии электропередачи напряжением 110 - 220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и выше рекомендуется размещать за пределами жилой застройки.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Проектируемые линии электропередачи напряжением 110 - 220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и выше </w:t>
      </w:r>
      <w:proofErr w:type="gramStart"/>
      <w:r w:rsidRPr="00DE66FC">
        <w:rPr>
          <w:rFonts w:ascii="Times New Roman" w:hAnsi="Times New Roman"/>
          <w:sz w:val="28"/>
          <w:szCs w:val="28"/>
        </w:rPr>
        <w:t>к</w:t>
      </w:r>
      <w:proofErr w:type="gramEnd"/>
      <w:r w:rsidRPr="00DE66FC">
        <w:rPr>
          <w:rFonts w:ascii="Times New Roman" w:hAnsi="Times New Roman"/>
          <w:sz w:val="28"/>
          <w:szCs w:val="28"/>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DE66FC">
        <w:rPr>
          <w:rFonts w:ascii="Times New Roman" w:hAnsi="Times New Roman"/>
          <w:sz w:val="28"/>
          <w:szCs w:val="28"/>
        </w:rPr>
        <w:t>электроснабжающей</w:t>
      </w:r>
      <w:proofErr w:type="spellEnd"/>
      <w:r w:rsidRPr="00DE66FC">
        <w:rPr>
          <w:rFonts w:ascii="Times New Roman" w:hAnsi="Times New Roman"/>
          <w:sz w:val="28"/>
          <w:szCs w:val="28"/>
        </w:rPr>
        <w:t xml:space="preserve"> организацией.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Существующие воздушные линии электропередачи напряжением 110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и выше рекомендуется предусматривать к выносу за пределы жилой застройки или замену воздушных линий кабельными.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Линии электропередачи напряжением до 10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lastRenderedPageBreak/>
        <w:t xml:space="preserve">Схемы электрических сетей 6 - 20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Понизительные подстанции с трансформаторами мощностью 16 тыс. </w:t>
      </w:r>
      <w:proofErr w:type="spellStart"/>
      <w:r w:rsidRPr="00DE66FC">
        <w:rPr>
          <w:rFonts w:ascii="Times New Roman" w:hAnsi="Times New Roman"/>
          <w:sz w:val="28"/>
          <w:szCs w:val="28"/>
        </w:rPr>
        <w:t>кВа</w:t>
      </w:r>
      <w:proofErr w:type="spellEnd"/>
      <w:r w:rsidRPr="00DE66FC">
        <w:rPr>
          <w:rFonts w:ascii="Times New Roman" w:hAnsi="Times New Roman"/>
          <w:sz w:val="28"/>
          <w:szCs w:val="28"/>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требования ПУЭ, соответствующих санитарных и противопожарных норм, требований СП 31-110-2003 "Проектирование и монтаж электроустановок жилых и общественных зданий".</w:t>
      </w:r>
    </w:p>
    <w:p w:rsidR="006A30AD" w:rsidRPr="00DE66FC" w:rsidRDefault="006A30AD" w:rsidP="00C7331A">
      <w:pPr>
        <w:pStyle w:val="G0"/>
        <w:rPr>
          <w:rFonts w:ascii="Times New Roman" w:hAnsi="Times New Roman"/>
          <w:sz w:val="28"/>
          <w:szCs w:val="28"/>
        </w:rPr>
      </w:pPr>
      <w:proofErr w:type="gramStart"/>
      <w:r w:rsidRPr="00DE66FC">
        <w:rPr>
          <w:rFonts w:ascii="Times New Roman" w:hAnsi="Times New Roman"/>
          <w:sz w:val="28"/>
          <w:szCs w:val="28"/>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roofErr w:type="gramEnd"/>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Размещение новых подстанций открытого типа в районах массового жилищного строительства и в существующих жилых районах запрещается.</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Трансформаторные подстанции, встраиваемые в жилые здания, должны иметь самостоятельные фундаменты, стены и перекрытия. Граничащие с ними помещения должны быть нежилыми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На существующих подстанциях открытого типа следует осуществлять </w:t>
      </w:r>
      <w:proofErr w:type="spellStart"/>
      <w:r w:rsidRPr="00DE66FC">
        <w:rPr>
          <w:rFonts w:ascii="Times New Roman" w:hAnsi="Times New Roman"/>
          <w:sz w:val="28"/>
          <w:szCs w:val="28"/>
        </w:rPr>
        <w:t>шумозащитные</w:t>
      </w:r>
      <w:proofErr w:type="spellEnd"/>
      <w:r w:rsidRPr="00DE66FC">
        <w:rPr>
          <w:rFonts w:ascii="Times New Roman" w:hAnsi="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w:t>
      </w:r>
      <w:r w:rsidRPr="00DE66FC">
        <w:rPr>
          <w:rFonts w:ascii="Times New Roman" w:hAnsi="Times New Roman"/>
          <w:sz w:val="28"/>
          <w:szCs w:val="28"/>
        </w:rPr>
        <w:lastRenderedPageBreak/>
        <w:t>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A30AD" w:rsidRPr="00DE66FC" w:rsidRDefault="006A30AD" w:rsidP="00C7331A">
      <w:pPr>
        <w:pStyle w:val="G0"/>
        <w:rPr>
          <w:rFonts w:ascii="Times New Roman" w:hAnsi="Times New Roman"/>
          <w:sz w:val="28"/>
          <w:szCs w:val="28"/>
        </w:rPr>
      </w:pPr>
      <w:proofErr w:type="gramStart"/>
      <w:r w:rsidRPr="00DE66FC">
        <w:rPr>
          <w:rFonts w:ascii="Times New Roman" w:hAnsi="Times New Roman"/>
          <w:sz w:val="28"/>
          <w:szCs w:val="28"/>
        </w:rPr>
        <w:t xml:space="preserve">При размещении отдельно стоящих распределительных пунктов и трансформаторных подстанций напряжением 6 - 20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при числе трансформаторов не более двух мощностью каждого до 1000 </w:t>
      </w:r>
      <w:proofErr w:type="spellStart"/>
      <w:r w:rsidRPr="00DE66FC">
        <w:rPr>
          <w:rFonts w:ascii="Times New Roman" w:hAnsi="Times New Roman"/>
          <w:sz w:val="28"/>
          <w:szCs w:val="28"/>
        </w:rPr>
        <w:t>кВ</w:t>
      </w:r>
      <w:r w:rsidR="0041371F" w:rsidRPr="00DE66FC">
        <w:rPr>
          <w:rFonts w:ascii="Times New Roman" w:hAnsi="Times New Roman"/>
          <w:sz w:val="28"/>
          <w:szCs w:val="28"/>
        </w:rPr>
        <w:t>а</w:t>
      </w:r>
      <w:proofErr w:type="spellEnd"/>
      <w:r w:rsidRPr="00DE66FC">
        <w:rPr>
          <w:rFonts w:ascii="Times New Roman" w:hAnsi="Times New Roman"/>
          <w:sz w:val="28"/>
          <w:szCs w:val="28"/>
        </w:rPr>
        <w:t xml:space="preserve"> и выполнении мер по </w:t>
      </w:r>
      <w:proofErr w:type="spellStart"/>
      <w:r w:rsidRPr="00DE66FC">
        <w:rPr>
          <w:rFonts w:ascii="Times New Roman" w:hAnsi="Times New Roman"/>
          <w:sz w:val="28"/>
          <w:szCs w:val="28"/>
        </w:rPr>
        <w:t>шумозащите</w:t>
      </w:r>
      <w:proofErr w:type="spellEnd"/>
      <w:r w:rsidRPr="00DE66FC">
        <w:rPr>
          <w:rFonts w:ascii="Times New Roman" w:hAnsi="Times New Roman"/>
          <w:sz w:val="28"/>
          <w:szCs w:val="28"/>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roofErr w:type="gramEnd"/>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Территория подстанции должна быть ограждена внешним забором.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СП 18.13330.2011 "Генеральные планы промышленных предприятий" и СП 42.13330.2011 "Градостроительство. Планировка и застройка городских и сельских поселений".</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Показатели удельной расчетной электрической нагрузки квартир многоквартирных жилых домов и домов на участках садово-дачных объединений граждан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_Ref432158381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25</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sz w:val="28"/>
          <w:szCs w:val="28"/>
        </w:rPr>
      </w:pPr>
      <w:bookmarkStart w:id="169" w:name="_Ref43215838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25</w:t>
      </w:r>
      <w:r w:rsidR="00EE2F5E" w:rsidRPr="00DE66FC">
        <w:rPr>
          <w:rFonts w:ascii="Times New Roman" w:hAnsi="Times New Roman"/>
          <w:noProof/>
          <w:sz w:val="28"/>
          <w:szCs w:val="28"/>
        </w:rPr>
        <w:fldChar w:fldCharType="end"/>
      </w:r>
      <w:bookmarkEnd w:id="169"/>
      <w:r w:rsidRPr="00DE66FC">
        <w:rPr>
          <w:rFonts w:ascii="Times New Roman" w:hAnsi="Times New Roman"/>
          <w:sz w:val="28"/>
          <w:szCs w:val="28"/>
        </w:rPr>
        <w:t>Минимальные показатели удельной расчетной электрической нагрузки</w:t>
      </w:r>
    </w:p>
    <w:tbl>
      <w:tblPr>
        <w:tblStyle w:val="aff4"/>
        <w:tblW w:w="5000" w:type="pct"/>
        <w:tblLook w:val="04A0" w:firstRow="1" w:lastRow="0" w:firstColumn="1" w:lastColumn="0" w:noHBand="0" w:noVBand="1"/>
      </w:tblPr>
      <w:tblGrid>
        <w:gridCol w:w="1812"/>
        <w:gridCol w:w="504"/>
        <w:gridCol w:w="504"/>
        <w:gridCol w:w="504"/>
        <w:gridCol w:w="504"/>
        <w:gridCol w:w="504"/>
        <w:gridCol w:w="620"/>
        <w:gridCol w:w="504"/>
        <w:gridCol w:w="620"/>
        <w:gridCol w:w="620"/>
        <w:gridCol w:w="620"/>
        <w:gridCol w:w="620"/>
        <w:gridCol w:w="620"/>
        <w:gridCol w:w="620"/>
        <w:gridCol w:w="678"/>
      </w:tblGrid>
      <w:tr w:rsidR="006A30AD" w:rsidRPr="00154671" w:rsidTr="006A30AD">
        <w:trPr>
          <w:trHeight w:val="827"/>
          <w:tblHeader/>
        </w:trPr>
        <w:tc>
          <w:tcPr>
            <w:tcW w:w="1004" w:type="pct"/>
            <w:vMerge w:val="restar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Потребители электроэнергии</w:t>
            </w:r>
          </w:p>
        </w:tc>
        <w:tc>
          <w:tcPr>
            <w:tcW w:w="3996" w:type="pct"/>
            <w:gridSpan w:val="14"/>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Минимальные показатели удельной расчетной электрической нагрузки, кВт/квартира, при количестве квартир</w:t>
            </w:r>
          </w:p>
          <w:p w:rsidR="006A30AD" w:rsidRPr="00154671" w:rsidRDefault="006A30AD" w:rsidP="006A30AD">
            <w:pPr>
              <w:pStyle w:val="G5"/>
              <w:rPr>
                <w:rFonts w:ascii="Times New Roman" w:hAnsi="Times New Roman" w:cs="Times New Roman"/>
              </w:rPr>
            </w:pPr>
          </w:p>
        </w:tc>
      </w:tr>
      <w:tr w:rsidR="006A30AD" w:rsidRPr="00154671" w:rsidTr="006A30AD">
        <w:trPr>
          <w:trHeight w:val="147"/>
          <w:tblHeader/>
        </w:trPr>
        <w:tc>
          <w:tcPr>
            <w:tcW w:w="1004" w:type="pct"/>
            <w:vMerge/>
            <w:hideMark/>
          </w:tcPr>
          <w:p w:rsidR="006A30AD" w:rsidRPr="00154671" w:rsidRDefault="006A30AD" w:rsidP="006A30AD">
            <w:pPr>
              <w:pStyle w:val="G5"/>
              <w:rPr>
                <w:rFonts w:ascii="Times New Roman" w:hAnsi="Times New Roman" w:cs="Times New Roman"/>
              </w:rPr>
            </w:pPr>
          </w:p>
        </w:tc>
        <w:tc>
          <w:tcPr>
            <w:tcW w:w="254" w:type="pct"/>
            <w:hideMark/>
          </w:tcPr>
          <w:p w:rsidR="006A30AD" w:rsidRPr="00154671" w:rsidRDefault="006A30AD" w:rsidP="006A30AD">
            <w:pPr>
              <w:pStyle w:val="G5"/>
              <w:ind w:left="-136" w:right="-147"/>
              <w:rPr>
                <w:rFonts w:ascii="Times New Roman" w:hAnsi="Times New Roman" w:cs="Times New Roman"/>
              </w:rPr>
            </w:pPr>
            <w:r w:rsidRPr="00154671">
              <w:rPr>
                <w:rFonts w:ascii="Times New Roman" w:hAnsi="Times New Roman" w:cs="Times New Roman"/>
              </w:rPr>
              <w:t>1-3</w:t>
            </w:r>
          </w:p>
        </w:tc>
        <w:tc>
          <w:tcPr>
            <w:tcW w:w="251"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6</w:t>
            </w:r>
          </w:p>
        </w:tc>
        <w:tc>
          <w:tcPr>
            <w:tcW w:w="251"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9</w:t>
            </w:r>
          </w:p>
        </w:tc>
        <w:tc>
          <w:tcPr>
            <w:tcW w:w="251"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12</w:t>
            </w:r>
          </w:p>
        </w:tc>
        <w:tc>
          <w:tcPr>
            <w:tcW w:w="251"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15</w:t>
            </w:r>
          </w:p>
        </w:tc>
        <w:tc>
          <w:tcPr>
            <w:tcW w:w="307"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18</w:t>
            </w:r>
          </w:p>
        </w:tc>
        <w:tc>
          <w:tcPr>
            <w:tcW w:w="251"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24</w:t>
            </w:r>
          </w:p>
        </w:tc>
        <w:tc>
          <w:tcPr>
            <w:tcW w:w="307"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40</w:t>
            </w:r>
          </w:p>
        </w:tc>
        <w:tc>
          <w:tcPr>
            <w:tcW w:w="307"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60</w:t>
            </w:r>
          </w:p>
        </w:tc>
        <w:tc>
          <w:tcPr>
            <w:tcW w:w="307"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100</w:t>
            </w:r>
          </w:p>
        </w:tc>
        <w:tc>
          <w:tcPr>
            <w:tcW w:w="307"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200</w:t>
            </w:r>
          </w:p>
        </w:tc>
        <w:tc>
          <w:tcPr>
            <w:tcW w:w="307"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400</w:t>
            </w:r>
          </w:p>
        </w:tc>
        <w:tc>
          <w:tcPr>
            <w:tcW w:w="307"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600</w:t>
            </w:r>
          </w:p>
        </w:tc>
        <w:tc>
          <w:tcPr>
            <w:tcW w:w="336" w:type="pct"/>
            <w:hideMark/>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1000</w:t>
            </w:r>
          </w:p>
        </w:tc>
      </w:tr>
      <w:tr w:rsidR="006A30AD" w:rsidRPr="00154671" w:rsidTr="006A30AD">
        <w:trPr>
          <w:trHeight w:val="2599"/>
        </w:trPr>
        <w:tc>
          <w:tcPr>
            <w:tcW w:w="1004" w:type="pct"/>
            <w:hideMark/>
          </w:tcPr>
          <w:p w:rsidR="006A30AD" w:rsidRPr="00154671" w:rsidRDefault="006A30AD" w:rsidP="006A30AD">
            <w:pPr>
              <w:pStyle w:val="G5"/>
              <w:jc w:val="left"/>
              <w:rPr>
                <w:rFonts w:ascii="Times New Roman" w:hAnsi="Times New Roman" w:cs="Times New Roman"/>
              </w:rPr>
            </w:pPr>
            <w:r w:rsidRPr="00154671">
              <w:rPr>
                <w:rFonts w:ascii="Times New Roman" w:hAnsi="Times New Roman" w:cs="Times New Roman"/>
              </w:rPr>
              <w:t>Квартиры с плитами:</w:t>
            </w:r>
          </w:p>
          <w:p w:rsidR="006A30AD" w:rsidRPr="00154671" w:rsidRDefault="006A30AD" w:rsidP="006A30AD">
            <w:pPr>
              <w:pStyle w:val="G5"/>
              <w:jc w:val="left"/>
              <w:rPr>
                <w:rFonts w:ascii="Times New Roman" w:hAnsi="Times New Roman" w:cs="Times New Roman"/>
              </w:rPr>
            </w:pPr>
            <w:r w:rsidRPr="00154671">
              <w:rPr>
                <w:rFonts w:ascii="Times New Roman" w:hAnsi="Times New Roman" w:cs="Times New Roman"/>
              </w:rPr>
              <w:t xml:space="preserve">  - на природном газе;</w:t>
            </w:r>
          </w:p>
          <w:p w:rsidR="006A30AD" w:rsidRPr="00154671" w:rsidRDefault="006A30AD" w:rsidP="006A30AD">
            <w:pPr>
              <w:pStyle w:val="G5"/>
              <w:jc w:val="left"/>
              <w:rPr>
                <w:rFonts w:ascii="Times New Roman" w:hAnsi="Times New Roman" w:cs="Times New Roman"/>
              </w:rPr>
            </w:pPr>
            <w:r w:rsidRPr="00154671">
              <w:rPr>
                <w:rFonts w:ascii="Times New Roman" w:hAnsi="Times New Roman" w:cs="Times New Roman"/>
              </w:rPr>
              <w:t xml:space="preserve">  - на сжиженном газе (в </w:t>
            </w:r>
            <w:proofErr w:type="spellStart"/>
            <w:r w:rsidRPr="00154671">
              <w:rPr>
                <w:rFonts w:ascii="Times New Roman" w:hAnsi="Times New Roman" w:cs="Times New Roman"/>
                <w:spacing w:val="-2"/>
              </w:rPr>
              <w:t>т.ч</w:t>
            </w:r>
            <w:proofErr w:type="spellEnd"/>
            <w:r w:rsidRPr="00154671">
              <w:rPr>
                <w:rFonts w:ascii="Times New Roman" w:hAnsi="Times New Roman" w:cs="Times New Roman"/>
                <w:spacing w:val="-2"/>
              </w:rPr>
              <w:t>. при групповых</w:t>
            </w:r>
            <w:r w:rsidRPr="00154671">
              <w:rPr>
                <w:rFonts w:ascii="Times New Roman" w:hAnsi="Times New Roman" w:cs="Times New Roman"/>
              </w:rPr>
              <w:t xml:space="preserve"> установках и </w:t>
            </w:r>
            <w:r w:rsidRPr="00154671">
              <w:rPr>
                <w:rFonts w:ascii="Times New Roman" w:hAnsi="Times New Roman" w:cs="Times New Roman"/>
              </w:rPr>
              <w:lastRenderedPageBreak/>
              <w:t>на твердом топливе);</w:t>
            </w:r>
          </w:p>
          <w:p w:rsidR="006A30AD" w:rsidRPr="00154671" w:rsidRDefault="006A30AD" w:rsidP="006A30AD">
            <w:pPr>
              <w:pStyle w:val="G5"/>
              <w:jc w:val="left"/>
              <w:rPr>
                <w:rFonts w:ascii="Times New Roman" w:hAnsi="Times New Roman" w:cs="Times New Roman"/>
              </w:rPr>
            </w:pPr>
            <w:r w:rsidRPr="00154671">
              <w:rPr>
                <w:rFonts w:ascii="Times New Roman" w:hAnsi="Times New Roman" w:cs="Times New Roman"/>
              </w:rPr>
              <w:t xml:space="preserve">  - электрическими мощностью 8,5 кВт</w:t>
            </w:r>
          </w:p>
        </w:tc>
        <w:tc>
          <w:tcPr>
            <w:tcW w:w="254"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4,5</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6,0</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10</w:t>
            </w:r>
          </w:p>
        </w:tc>
        <w:tc>
          <w:tcPr>
            <w:tcW w:w="251"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2,8</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3,4</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5,9</w:t>
            </w:r>
          </w:p>
        </w:tc>
        <w:tc>
          <w:tcPr>
            <w:tcW w:w="251"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2,3</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2,9</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4,9</w:t>
            </w:r>
          </w:p>
        </w:tc>
        <w:tc>
          <w:tcPr>
            <w:tcW w:w="251"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2,0</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2,5</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4,3</w:t>
            </w:r>
          </w:p>
        </w:tc>
        <w:tc>
          <w:tcPr>
            <w:tcW w:w="251"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1,8</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2,2</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3,9</w:t>
            </w:r>
          </w:p>
        </w:tc>
        <w:tc>
          <w:tcPr>
            <w:tcW w:w="307"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1,65</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2,0</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lastRenderedPageBreak/>
              <w:t>3,7</w:t>
            </w:r>
          </w:p>
        </w:tc>
        <w:tc>
          <w:tcPr>
            <w:tcW w:w="251"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1,4</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1,8</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3,1</w:t>
            </w:r>
          </w:p>
        </w:tc>
        <w:tc>
          <w:tcPr>
            <w:tcW w:w="307"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1,2</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1,4</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2,6</w:t>
            </w:r>
          </w:p>
        </w:tc>
        <w:tc>
          <w:tcPr>
            <w:tcW w:w="307"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1,05</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1,3</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lastRenderedPageBreak/>
              <w:t>2,1</w:t>
            </w:r>
          </w:p>
        </w:tc>
        <w:tc>
          <w:tcPr>
            <w:tcW w:w="307"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0,85</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1,08</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1,5</w:t>
            </w:r>
          </w:p>
        </w:tc>
        <w:tc>
          <w:tcPr>
            <w:tcW w:w="307"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0,77</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1,0</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lastRenderedPageBreak/>
              <w:t>1,36</w:t>
            </w:r>
          </w:p>
        </w:tc>
        <w:tc>
          <w:tcPr>
            <w:tcW w:w="307"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0,71</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0,92</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1,27</w:t>
            </w:r>
          </w:p>
        </w:tc>
        <w:tc>
          <w:tcPr>
            <w:tcW w:w="307"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0,69</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0,84</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1,23</w:t>
            </w:r>
          </w:p>
        </w:tc>
        <w:tc>
          <w:tcPr>
            <w:tcW w:w="336" w:type="pct"/>
          </w:tcPr>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0,67</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0,76</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1,19</w:t>
            </w:r>
          </w:p>
        </w:tc>
      </w:tr>
      <w:tr w:rsidR="006A30AD" w:rsidRPr="00154671" w:rsidTr="006A30AD">
        <w:trPr>
          <w:trHeight w:val="1134"/>
        </w:trPr>
        <w:tc>
          <w:tcPr>
            <w:tcW w:w="1004" w:type="pct"/>
            <w:hideMark/>
          </w:tcPr>
          <w:p w:rsidR="006A30AD" w:rsidRPr="00154671" w:rsidRDefault="006A30AD" w:rsidP="006A30AD">
            <w:pPr>
              <w:pStyle w:val="G5"/>
              <w:jc w:val="left"/>
              <w:rPr>
                <w:rFonts w:ascii="Times New Roman" w:hAnsi="Times New Roman" w:cs="Times New Roman"/>
              </w:rPr>
            </w:pPr>
            <w:r w:rsidRPr="00154671">
              <w:rPr>
                <w:rFonts w:ascii="Times New Roman" w:hAnsi="Times New Roman" w:cs="Times New Roman"/>
              </w:rPr>
              <w:lastRenderedPageBreak/>
              <w:t xml:space="preserve">Квартиры с электрическими плитами мощностью до 10,5 кВт </w:t>
            </w:r>
          </w:p>
        </w:tc>
        <w:tc>
          <w:tcPr>
            <w:tcW w:w="254"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14</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8,1</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6,7</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5,9</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5,3</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4,9</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4,2</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3,3</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2,8</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1,95</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1,83</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1,72</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1,67</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36"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1,62</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r>
      <w:tr w:rsidR="006A30AD" w:rsidRPr="00154671" w:rsidTr="006A30AD">
        <w:trPr>
          <w:trHeight w:val="1134"/>
        </w:trPr>
        <w:tc>
          <w:tcPr>
            <w:tcW w:w="1004" w:type="pct"/>
            <w:hideMark/>
          </w:tcPr>
          <w:p w:rsidR="006A30AD" w:rsidRPr="00154671" w:rsidRDefault="006A30AD" w:rsidP="006A30AD">
            <w:pPr>
              <w:pStyle w:val="G5"/>
              <w:jc w:val="left"/>
              <w:rPr>
                <w:rFonts w:ascii="Times New Roman" w:hAnsi="Times New Roman" w:cs="Times New Roman"/>
              </w:rPr>
            </w:pPr>
            <w:r w:rsidRPr="00154671">
              <w:rPr>
                <w:rFonts w:ascii="Times New Roman" w:hAnsi="Times New Roman" w:cs="Times New Roman"/>
                <w:spacing w:val="-2"/>
              </w:rPr>
              <w:t>Дома на участках садово-</w:t>
            </w:r>
            <w:r w:rsidRPr="00154671">
              <w:rPr>
                <w:rFonts w:ascii="Times New Roman" w:hAnsi="Times New Roman" w:cs="Times New Roman"/>
              </w:rPr>
              <w:t>дачных объединений граждан</w:t>
            </w:r>
          </w:p>
        </w:tc>
        <w:tc>
          <w:tcPr>
            <w:tcW w:w="254"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4,0</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2,3</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1,7</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1,4</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1,2</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1,1</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251"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0,9</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0,76</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0,69</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0,61</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0,58</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0,54</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07"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0,51</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c>
          <w:tcPr>
            <w:tcW w:w="336" w:type="pct"/>
          </w:tcPr>
          <w:p w:rsidR="006A30AD" w:rsidRPr="00154671" w:rsidRDefault="006A30AD" w:rsidP="006A30AD">
            <w:pPr>
              <w:pStyle w:val="G5"/>
              <w:rPr>
                <w:rFonts w:ascii="Times New Roman" w:hAnsi="Times New Roman" w:cs="Times New Roman"/>
              </w:rPr>
            </w:pPr>
            <w:r w:rsidRPr="00154671">
              <w:rPr>
                <w:rFonts w:ascii="Times New Roman" w:hAnsi="Times New Roman" w:cs="Times New Roman"/>
              </w:rPr>
              <w:t>0,46</w:t>
            </w: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p w:rsidR="006A30AD" w:rsidRPr="00154671" w:rsidRDefault="006A30AD" w:rsidP="006A30AD">
            <w:pPr>
              <w:pStyle w:val="G5"/>
              <w:rPr>
                <w:rFonts w:ascii="Times New Roman" w:hAnsi="Times New Roman" w:cs="Times New Roman"/>
              </w:rPr>
            </w:pPr>
          </w:p>
        </w:tc>
      </w:tr>
    </w:tbl>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Примечание: </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1. Удельные расчетные нагрузки для промежуточного числа квартир определяются интерполяцией.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2. Удельные расчетные нагрузки квартир включают в себя нагрузку освещения помещений общего назначения (лестничных клеток, подполий, технических этажей, чердаков и т. п).</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3. Удельные расчетные нагрузки приведены для квартир средней общей площадью 70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(квартиры от 35 до 90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в жилых домах, отнесенных по уровню комфорта к социальному типу и 150 кв. м (квартиры от 100 до 300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в жилых домах, отнесенных по уровню комфорта к массовому, повышенному, </w:t>
      </w:r>
      <w:proofErr w:type="spellStart"/>
      <w:r w:rsidRPr="00DE66FC">
        <w:rPr>
          <w:rFonts w:ascii="Times New Roman" w:hAnsi="Times New Roman"/>
          <w:sz w:val="28"/>
          <w:szCs w:val="28"/>
        </w:rPr>
        <w:t>высококомфортному</w:t>
      </w:r>
      <w:proofErr w:type="spellEnd"/>
      <w:r w:rsidRPr="00DE66FC">
        <w:rPr>
          <w:rFonts w:ascii="Times New Roman" w:hAnsi="Times New Roman"/>
          <w:sz w:val="28"/>
          <w:szCs w:val="28"/>
        </w:rPr>
        <w:t xml:space="preserve"> типам.</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4. Минимальные показатели удельных расчетных электрических нагрузок не учитывают силовую нагрузку помещений общего назначения, осветительную и силовую нагрузку встроенных (пристроенных) помещений социального и коммунально-бытового назначения, нагрузку рекламы, а также применение в квартирах электрического отопления, </w:t>
      </w:r>
      <w:proofErr w:type="spellStart"/>
      <w:r w:rsidRPr="00DE66FC">
        <w:rPr>
          <w:rFonts w:ascii="Times New Roman" w:hAnsi="Times New Roman"/>
          <w:sz w:val="28"/>
          <w:szCs w:val="28"/>
        </w:rPr>
        <w:t>электроводонагревателей</w:t>
      </w:r>
      <w:proofErr w:type="spellEnd"/>
      <w:r w:rsidRPr="00DE66FC">
        <w:rPr>
          <w:rFonts w:ascii="Times New Roman" w:hAnsi="Times New Roman"/>
          <w:sz w:val="28"/>
          <w:szCs w:val="28"/>
        </w:rPr>
        <w:t>, и бытовых кондиционеров (для квартир повышенного уровня комфорта - нагрузка кондиционеров учитывается).</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 xml:space="preserve">Допускается определять расчетную электрическую нагрузки квартир повышенной комфортности по проектной документации внутреннего электрооборудования квартиры (жилого дома) в зависимости от набора устанавливаемых приборов и режима их работы, характеризующегося средней </w:t>
      </w:r>
      <w:r w:rsidRPr="00DE66FC">
        <w:rPr>
          <w:rFonts w:ascii="Times New Roman" w:hAnsi="Times New Roman"/>
          <w:sz w:val="28"/>
          <w:szCs w:val="28"/>
        </w:rPr>
        <w:lastRenderedPageBreak/>
        <w:t xml:space="preserve">вероятностью включения (коэффициентом спроса и несовпадения хозяйственных работ в квартире). </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Для определения при необходимости утренней или дневной максимальной нагрузки следует применять коэффициенты:</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жилых зданий с электрическими плитами - 0,7;</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жилых зданий с плитами на сжиженном газе и твердом топливе - 0,5.</w:t>
      </w:r>
    </w:p>
    <w:p w:rsidR="006A30AD" w:rsidRPr="00DE66FC" w:rsidRDefault="006A30AD" w:rsidP="00C7331A">
      <w:pPr>
        <w:pStyle w:val="G0"/>
        <w:rPr>
          <w:rFonts w:ascii="Times New Roman" w:hAnsi="Times New Roman"/>
          <w:sz w:val="28"/>
          <w:szCs w:val="28"/>
        </w:rPr>
      </w:pPr>
      <w:r w:rsidRPr="00DE66FC">
        <w:rPr>
          <w:rStyle w:val="G1"/>
          <w:rFonts w:ascii="Times New Roman" w:hAnsi="Times New Roman"/>
          <w:sz w:val="28"/>
          <w:szCs w:val="28"/>
        </w:rPr>
        <w:t>Электрическую нагрузку жилых зданий в период летней максимальной нагрузки следует определять, с использованием понижающих коэффициентов к приведенной в таблице величине</w:t>
      </w:r>
      <w:r w:rsidRPr="00DE66FC">
        <w:rPr>
          <w:rFonts w:ascii="Times New Roman" w:hAnsi="Times New Roman"/>
          <w:sz w:val="28"/>
          <w:szCs w:val="28"/>
        </w:rPr>
        <w:t xml:space="preserve"> зимней максимальной нагрузки:</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квартир с плитами на природном газе - 0,7;</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квартир с плитами на сжиженном газе и твердом топливе - 0,6;</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 xml:space="preserve">для квартир с </w:t>
      </w:r>
      <w:proofErr w:type="gramStart"/>
      <w:r w:rsidRPr="00DE66FC">
        <w:rPr>
          <w:rFonts w:ascii="Times New Roman" w:hAnsi="Times New Roman"/>
          <w:sz w:val="28"/>
          <w:szCs w:val="28"/>
        </w:rPr>
        <w:t>электрическими</w:t>
      </w:r>
      <w:proofErr w:type="gramEnd"/>
      <w:r w:rsidRPr="00DE66FC">
        <w:rPr>
          <w:rFonts w:ascii="Times New Roman" w:hAnsi="Times New Roman"/>
          <w:sz w:val="28"/>
          <w:szCs w:val="28"/>
        </w:rPr>
        <w:t xml:space="preserve"> плитам - 0,8.</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Минимальные расчетные показатели электрических нагрузок для обеспечения территорий жилых зон объектов индивидуального жилищного строительства следует принимать по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_Ref432158693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26</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bCs w:val="0"/>
          <w:color w:val="000000"/>
          <w:sz w:val="28"/>
          <w:szCs w:val="28"/>
        </w:rPr>
      </w:pPr>
      <w:bookmarkStart w:id="170" w:name="_Ref432158693"/>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26</w:t>
      </w:r>
      <w:r w:rsidR="00EE2F5E" w:rsidRPr="00DE66FC">
        <w:rPr>
          <w:rFonts w:ascii="Times New Roman" w:hAnsi="Times New Roman"/>
          <w:noProof/>
          <w:sz w:val="28"/>
          <w:szCs w:val="28"/>
        </w:rPr>
        <w:fldChar w:fldCharType="end"/>
      </w:r>
      <w:bookmarkEnd w:id="170"/>
      <w:r w:rsidRPr="00DE66FC">
        <w:rPr>
          <w:rFonts w:ascii="Times New Roman" w:hAnsi="Times New Roman"/>
          <w:bCs w:val="0"/>
          <w:color w:val="000000"/>
          <w:sz w:val="28"/>
          <w:szCs w:val="28"/>
        </w:rPr>
        <w:t>Минимальные расчетные показатели электрических нагрузок</w:t>
      </w:r>
    </w:p>
    <w:tbl>
      <w:tblPr>
        <w:tblStyle w:val="aff4"/>
        <w:tblW w:w="5000" w:type="pct"/>
        <w:tblLook w:val="04A0" w:firstRow="1" w:lastRow="0" w:firstColumn="1" w:lastColumn="0" w:noHBand="0" w:noVBand="1"/>
      </w:tblPr>
      <w:tblGrid>
        <w:gridCol w:w="3284"/>
        <w:gridCol w:w="706"/>
        <w:gridCol w:w="706"/>
        <w:gridCol w:w="706"/>
        <w:gridCol w:w="706"/>
        <w:gridCol w:w="706"/>
        <w:gridCol w:w="706"/>
        <w:gridCol w:w="566"/>
        <w:gridCol w:w="566"/>
        <w:gridCol w:w="566"/>
        <w:gridCol w:w="636"/>
      </w:tblGrid>
      <w:tr w:rsidR="006A30AD" w:rsidRPr="00DE66FC" w:rsidTr="00E2534F">
        <w:trPr>
          <w:cantSplit/>
          <w:trHeight w:val="853"/>
          <w:tblHeader/>
        </w:trPr>
        <w:tc>
          <w:tcPr>
            <w:tcW w:w="1987" w:type="pct"/>
            <w:vMerge w:val="restar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Потребители электроэнергии</w:t>
            </w:r>
          </w:p>
        </w:tc>
        <w:tc>
          <w:tcPr>
            <w:tcW w:w="3013" w:type="pct"/>
            <w:gridSpan w:val="10"/>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Минимальные расчетные показатели электрических нагрузок, кВт/ индивидуальный жилой дом, при количестве индивидуальных жилых домов</w:t>
            </w:r>
          </w:p>
        </w:tc>
      </w:tr>
      <w:tr w:rsidR="006A30AD" w:rsidRPr="00DE66FC" w:rsidTr="00E2534F">
        <w:trPr>
          <w:cantSplit/>
          <w:trHeight w:val="149"/>
          <w:tblHeader/>
        </w:trPr>
        <w:tc>
          <w:tcPr>
            <w:tcW w:w="0" w:type="auto"/>
            <w:vMerge/>
            <w:hideMark/>
          </w:tcPr>
          <w:p w:rsidR="006A30AD" w:rsidRPr="00DE66FC" w:rsidRDefault="006A30AD" w:rsidP="006A30AD">
            <w:pPr>
              <w:pStyle w:val="G5"/>
              <w:rPr>
                <w:rFonts w:ascii="Times New Roman" w:hAnsi="Times New Roman" w:cs="Times New Roman"/>
                <w:sz w:val="28"/>
                <w:szCs w:val="28"/>
              </w:rPr>
            </w:pP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1-3</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6</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9</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12</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18</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24</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60</w:t>
            </w:r>
          </w:p>
        </w:tc>
        <w:tc>
          <w:tcPr>
            <w:tcW w:w="29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6A30AD" w:rsidRPr="00DE66FC" w:rsidTr="00E2534F">
        <w:trPr>
          <w:cantSplit/>
          <w:trHeight w:val="582"/>
          <w:tblHeader/>
        </w:trPr>
        <w:tc>
          <w:tcPr>
            <w:tcW w:w="19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Индивидуальные жилые дома с плитами на природном газе</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11,5</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6,5</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5,4</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4,7</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4,3</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3,9</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3,3</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2,6</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2,1</w:t>
            </w:r>
          </w:p>
        </w:tc>
        <w:tc>
          <w:tcPr>
            <w:tcW w:w="29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2,0</w:t>
            </w:r>
          </w:p>
        </w:tc>
      </w:tr>
      <w:tr w:rsidR="006A30AD" w:rsidRPr="00DE66FC" w:rsidTr="00E2534F">
        <w:trPr>
          <w:cantSplit/>
          <w:trHeight w:val="1138"/>
          <w:tblHeader/>
        </w:trPr>
        <w:tc>
          <w:tcPr>
            <w:tcW w:w="19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Индивидуальные жилые дома с плитами на природном газе и электрической сауной мощностью до 12 кВт</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22,3</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13,3</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11,3</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9,3</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8,6</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6,3</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5,6</w:t>
            </w:r>
          </w:p>
        </w:tc>
        <w:tc>
          <w:tcPr>
            <w:tcW w:w="29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6A30AD" w:rsidRPr="00DE66FC" w:rsidTr="00E2534F">
        <w:trPr>
          <w:cantSplit/>
          <w:trHeight w:val="853"/>
          <w:tblHeader/>
        </w:trPr>
        <w:tc>
          <w:tcPr>
            <w:tcW w:w="19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Индивидуальные жилые дома с электрическими плитами мощностью до 10,5 кВт</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14,5</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8,6</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7,2</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6,5</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5,8</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5,5</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4,7</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3,9</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3,3</w:t>
            </w:r>
          </w:p>
        </w:tc>
        <w:tc>
          <w:tcPr>
            <w:tcW w:w="29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2,6</w:t>
            </w:r>
          </w:p>
        </w:tc>
      </w:tr>
      <w:tr w:rsidR="006A30AD" w:rsidRPr="00DE66FC" w:rsidTr="00E2534F">
        <w:trPr>
          <w:cantSplit/>
          <w:trHeight w:val="947"/>
          <w:tblHeader/>
        </w:trPr>
        <w:tc>
          <w:tcPr>
            <w:tcW w:w="19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Индивидуальные жилые дома с электрическими плитами мощностью до 10,5 кВт и электрической сауной мощностью до 12 кВт</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25,1</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15,2</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12,9</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11,6</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10,7</w:t>
            </w:r>
          </w:p>
        </w:tc>
        <w:tc>
          <w:tcPr>
            <w:tcW w:w="3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8,8</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248"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6,7</w:t>
            </w:r>
          </w:p>
        </w:tc>
        <w:tc>
          <w:tcPr>
            <w:tcW w:w="29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5,5</w:t>
            </w:r>
          </w:p>
        </w:tc>
      </w:tr>
    </w:tbl>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Примечания:</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1. Минимальные расчетные показатели электрических нагрузок приведены для индивидуальных жилых домов с общей площадью от 150 до 600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lastRenderedPageBreak/>
        <w:t>2. Минимальные расчетные показатели электрических нагрузок:</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 xml:space="preserve">для индивидуальных жилых домов общей площадью до 150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без электрической сауны определяются по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_Ref432158381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25</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как для квартир в жилых домах социального типа с плитами на природном или сжиженном газе или с электрическими плитами; </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 xml:space="preserve">не учитывают применения в индивидуальных жилых домах электрического отопления и электрических </w:t>
      </w:r>
      <w:proofErr w:type="spellStart"/>
      <w:r w:rsidRPr="00DE66FC">
        <w:rPr>
          <w:rFonts w:ascii="Times New Roman" w:hAnsi="Times New Roman"/>
          <w:sz w:val="28"/>
          <w:szCs w:val="28"/>
        </w:rPr>
        <w:t>водоподогревателей</w:t>
      </w:r>
      <w:proofErr w:type="spellEnd"/>
      <w:r w:rsidRPr="00DE66FC">
        <w:rPr>
          <w:rFonts w:ascii="Times New Roman" w:hAnsi="Times New Roman"/>
          <w:sz w:val="28"/>
          <w:szCs w:val="28"/>
        </w:rPr>
        <w:t>.</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Удельные расчетные электрические нагрузки, Вт/</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жилых домов на шинах 0,4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трансформаторного пункта следует принимать по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_Ref432158810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27</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bCs w:val="0"/>
          <w:color w:val="000000"/>
          <w:sz w:val="28"/>
          <w:szCs w:val="28"/>
        </w:rPr>
      </w:pPr>
      <w:bookmarkStart w:id="171" w:name="_Ref432158810"/>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27</w:t>
      </w:r>
      <w:r w:rsidR="00EE2F5E" w:rsidRPr="00DE66FC">
        <w:rPr>
          <w:rFonts w:ascii="Times New Roman" w:hAnsi="Times New Roman"/>
          <w:noProof/>
          <w:sz w:val="28"/>
          <w:szCs w:val="28"/>
        </w:rPr>
        <w:fldChar w:fldCharType="end"/>
      </w:r>
      <w:bookmarkEnd w:id="171"/>
      <w:r w:rsidRPr="00DE66FC">
        <w:rPr>
          <w:rFonts w:ascii="Times New Roman" w:hAnsi="Times New Roman"/>
          <w:bCs w:val="0"/>
          <w:color w:val="000000"/>
          <w:sz w:val="28"/>
          <w:szCs w:val="28"/>
        </w:rPr>
        <w:t>Удельные расчетные электрические нагрузки</w:t>
      </w:r>
    </w:p>
    <w:tbl>
      <w:tblPr>
        <w:tblStyle w:val="29"/>
        <w:tblW w:w="5000" w:type="pct"/>
        <w:tblLook w:val="01E0" w:firstRow="1" w:lastRow="1" w:firstColumn="1" w:lastColumn="1" w:noHBand="0" w:noVBand="0"/>
      </w:tblPr>
      <w:tblGrid>
        <w:gridCol w:w="3316"/>
        <w:gridCol w:w="1787"/>
        <w:gridCol w:w="2600"/>
        <w:gridCol w:w="2151"/>
      </w:tblGrid>
      <w:tr w:rsidR="006A30AD" w:rsidRPr="00DE66FC" w:rsidTr="00CE0C4B">
        <w:trPr>
          <w:trHeight w:val="20"/>
          <w:tblHeader/>
        </w:trPr>
        <w:tc>
          <w:tcPr>
            <w:tcW w:w="1708" w:type="pct"/>
            <w:vMerge w:val="restar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Этажность жилых домов</w:t>
            </w:r>
          </w:p>
        </w:tc>
        <w:tc>
          <w:tcPr>
            <w:tcW w:w="3292" w:type="pct"/>
            <w:gridSpan w:val="3"/>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Жилые дома с плитами:</w:t>
            </w:r>
          </w:p>
        </w:tc>
      </w:tr>
      <w:tr w:rsidR="006A30AD" w:rsidRPr="00DE66FC" w:rsidTr="00CE0C4B">
        <w:trPr>
          <w:trHeight w:val="20"/>
          <w:tblHeader/>
        </w:trPr>
        <w:tc>
          <w:tcPr>
            <w:tcW w:w="1708" w:type="pct"/>
            <w:vMerge/>
            <w:hideMark/>
          </w:tcPr>
          <w:p w:rsidR="006A30AD" w:rsidRPr="00DE66FC" w:rsidRDefault="006A30AD" w:rsidP="006A30AD">
            <w:pPr>
              <w:pStyle w:val="G5"/>
              <w:rPr>
                <w:rFonts w:ascii="Times New Roman" w:hAnsi="Times New Roman" w:cs="Times New Roman"/>
                <w:sz w:val="28"/>
                <w:szCs w:val="28"/>
              </w:rPr>
            </w:pPr>
          </w:p>
        </w:tc>
        <w:tc>
          <w:tcPr>
            <w:tcW w:w="932"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на природном газе</w:t>
            </w:r>
          </w:p>
        </w:tc>
        <w:tc>
          <w:tcPr>
            <w:tcW w:w="1344"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на сжиженном газе или твердом топливе</w:t>
            </w:r>
          </w:p>
        </w:tc>
        <w:tc>
          <w:tcPr>
            <w:tcW w:w="1016"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электрическими</w:t>
            </w:r>
          </w:p>
        </w:tc>
      </w:tr>
      <w:tr w:rsidR="006A30AD" w:rsidRPr="00DE66FC" w:rsidTr="00CE0C4B">
        <w:trPr>
          <w:trHeight w:val="20"/>
        </w:trPr>
        <w:tc>
          <w:tcPr>
            <w:tcW w:w="1708"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1-2 этажа </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3-5 этажей</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Более 5 </w:t>
            </w:r>
            <w:proofErr w:type="spellStart"/>
            <w:r w:rsidRPr="00DE66FC">
              <w:rPr>
                <w:rFonts w:ascii="Times New Roman" w:hAnsi="Times New Roman" w:cs="Times New Roman"/>
                <w:sz w:val="28"/>
                <w:szCs w:val="28"/>
              </w:rPr>
              <w:t>эт</w:t>
            </w:r>
            <w:proofErr w:type="spellEnd"/>
            <w:r w:rsidRPr="00DE66FC">
              <w:rPr>
                <w:rFonts w:ascii="Times New Roman" w:hAnsi="Times New Roman" w:cs="Times New Roman"/>
                <w:sz w:val="28"/>
                <w:szCs w:val="28"/>
              </w:rPr>
              <w:t xml:space="preserve">. с долей квартир выше 6 </w:t>
            </w:r>
            <w:proofErr w:type="spellStart"/>
            <w:r w:rsidRPr="00DE66FC">
              <w:rPr>
                <w:rFonts w:ascii="Times New Roman" w:hAnsi="Times New Roman" w:cs="Times New Roman"/>
                <w:sz w:val="28"/>
                <w:szCs w:val="28"/>
              </w:rPr>
              <w:t>эт</w:t>
            </w:r>
            <w:proofErr w:type="spellEnd"/>
            <w:r w:rsidRPr="00DE66FC">
              <w:rPr>
                <w:rFonts w:ascii="Times New Roman" w:hAnsi="Times New Roman" w:cs="Times New Roman"/>
                <w:sz w:val="28"/>
                <w:szCs w:val="28"/>
              </w:rPr>
              <w:t>.:</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- 20 %; </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- 50 %;</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- 100 %</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Более 5 этажей с квартирами повышенной комфортности </w:t>
            </w:r>
          </w:p>
        </w:tc>
        <w:tc>
          <w:tcPr>
            <w:tcW w:w="932"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15,0 (0,96)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15,8 (0,96)</w:t>
            </w: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15,6 (0,94)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16,3 (0,93)</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17,4 (0,92)</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w:t>
            </w:r>
          </w:p>
          <w:p w:rsidR="006A30AD" w:rsidRPr="00DE66FC" w:rsidRDefault="006A30AD" w:rsidP="006A30AD">
            <w:pPr>
              <w:pStyle w:val="G5"/>
              <w:rPr>
                <w:rFonts w:ascii="Times New Roman" w:hAnsi="Times New Roman" w:cs="Times New Roman"/>
                <w:sz w:val="28"/>
                <w:szCs w:val="28"/>
              </w:rPr>
            </w:pPr>
          </w:p>
        </w:tc>
        <w:tc>
          <w:tcPr>
            <w:tcW w:w="1344"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18,4 (0,96)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19,3 (0,96)</w:t>
            </w: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17,2 (0,94)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17,9 (0,93)</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19,0 (0,92)</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1016"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20.7 (0,98)</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20.8 (0,98)</w:t>
            </w: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20,2 (0,97)</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20,9 (0,97)</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21,8 (0,96)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17,8 (0,96)</w:t>
            </w:r>
          </w:p>
          <w:p w:rsidR="006A30AD" w:rsidRPr="00DE66FC" w:rsidRDefault="006A30AD" w:rsidP="006A30AD">
            <w:pPr>
              <w:pStyle w:val="G5"/>
              <w:rPr>
                <w:rFonts w:ascii="Times New Roman" w:hAnsi="Times New Roman" w:cs="Times New Roman"/>
                <w:sz w:val="28"/>
                <w:szCs w:val="28"/>
              </w:rPr>
            </w:pPr>
          </w:p>
        </w:tc>
      </w:tr>
    </w:tbl>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Примечания:</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1. В таблице учтены нагрузки насосов систем отопления, горячего водоснабжения и подкачки воды, установленных в центральном тепловом пункте, или индивидуальных в каждом здании, лифтов и наружного освещения территории жилой зоны и не учтены нагрузки </w:t>
      </w:r>
      <w:proofErr w:type="spellStart"/>
      <w:r w:rsidRPr="00DE66FC">
        <w:rPr>
          <w:rFonts w:ascii="Times New Roman" w:hAnsi="Times New Roman"/>
          <w:sz w:val="28"/>
          <w:szCs w:val="28"/>
        </w:rPr>
        <w:t>электроотопления</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электроводонагрева</w:t>
      </w:r>
      <w:proofErr w:type="spellEnd"/>
      <w:r w:rsidRPr="00DE66FC">
        <w:rPr>
          <w:rFonts w:ascii="Times New Roman" w:hAnsi="Times New Roman"/>
          <w:sz w:val="28"/>
          <w:szCs w:val="28"/>
        </w:rPr>
        <w:t xml:space="preserve"> и бытовых кондиционеров воздуха. </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2. Удельные расчетные электрические нагрузки определены исходя из средней общей площади квартир 70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в жилых домах социального типа по уровню комфорта и 150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 в жилых домах повышенного типа по уровню комфорта. В скобках приведены значения коэффициента мощности.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3. При определении электрических нагрузок в существующих или проектируемых районах со средней площадью квартир 55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величины удельных </w:t>
      </w:r>
      <w:r w:rsidRPr="00DE66FC">
        <w:rPr>
          <w:rFonts w:ascii="Times New Roman" w:hAnsi="Times New Roman"/>
          <w:color w:val="000000" w:themeColor="text1"/>
          <w:sz w:val="28"/>
          <w:szCs w:val="28"/>
        </w:rPr>
        <w:t xml:space="preserve">нагрузок, приведенных в </w:t>
      </w:r>
      <w:r w:rsidR="00FE7942" w:rsidRPr="00DE66FC">
        <w:rPr>
          <w:rFonts w:ascii="Times New Roman" w:hAnsi="Times New Roman"/>
          <w:color w:val="000000" w:themeColor="text1"/>
          <w:sz w:val="28"/>
          <w:szCs w:val="28"/>
        </w:rPr>
        <w:t xml:space="preserve">настоящей </w:t>
      </w:r>
      <w:proofErr w:type="spellStart"/>
      <w:r w:rsidR="00FE7942" w:rsidRPr="00DE66FC">
        <w:rPr>
          <w:rFonts w:ascii="Times New Roman" w:hAnsi="Times New Roman"/>
          <w:color w:val="000000" w:themeColor="text1"/>
          <w:sz w:val="28"/>
          <w:szCs w:val="28"/>
        </w:rPr>
        <w:t>таблице</w:t>
      </w:r>
      <w:r w:rsidRPr="00DE66FC">
        <w:rPr>
          <w:rFonts w:ascii="Times New Roman" w:hAnsi="Times New Roman"/>
          <w:color w:val="000000" w:themeColor="text1"/>
          <w:sz w:val="28"/>
          <w:szCs w:val="28"/>
        </w:rPr>
        <w:t>умножаются</w:t>
      </w:r>
      <w:proofErr w:type="spellEnd"/>
      <w:r w:rsidRPr="00DE66FC">
        <w:rPr>
          <w:rFonts w:ascii="Times New Roman" w:hAnsi="Times New Roman"/>
          <w:color w:val="000000" w:themeColor="text1"/>
          <w:sz w:val="28"/>
          <w:szCs w:val="28"/>
        </w:rPr>
        <w:t xml:space="preserve"> </w:t>
      </w:r>
      <w:r w:rsidRPr="00DE66FC">
        <w:rPr>
          <w:rFonts w:ascii="Times New Roman" w:hAnsi="Times New Roman"/>
          <w:sz w:val="28"/>
          <w:szCs w:val="28"/>
        </w:rPr>
        <w:t>на коэффициент 1,3.</w:t>
      </w:r>
    </w:p>
    <w:p w:rsidR="006A30AD" w:rsidRPr="00DE66FC" w:rsidRDefault="006A30AD" w:rsidP="00C7331A">
      <w:pPr>
        <w:pStyle w:val="G0"/>
        <w:rPr>
          <w:rFonts w:ascii="Times New Roman" w:hAnsi="Times New Roman"/>
          <w:sz w:val="28"/>
          <w:szCs w:val="28"/>
        </w:rPr>
      </w:pPr>
      <w:r w:rsidRPr="00DE66FC">
        <w:rPr>
          <w:rFonts w:ascii="Times New Roman" w:hAnsi="Times New Roman"/>
          <w:sz w:val="28"/>
          <w:szCs w:val="28"/>
        </w:rPr>
        <w:t>Минимальные расчетные показатели электрических нагрузок объектов социального и коммунально-бытового назначения,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_Ref432162589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28</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bCs w:val="0"/>
          <w:color w:val="000000"/>
          <w:sz w:val="28"/>
          <w:szCs w:val="28"/>
        </w:rPr>
      </w:pPr>
      <w:bookmarkStart w:id="172" w:name="_Ref432162589"/>
      <w:r w:rsidRPr="00DE66FC">
        <w:rPr>
          <w:rFonts w:ascii="Times New Roman" w:hAnsi="Times New Roman"/>
          <w:sz w:val="28"/>
          <w:szCs w:val="28"/>
        </w:rPr>
        <w:lastRenderedPageBreak/>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28</w:t>
      </w:r>
      <w:r w:rsidR="00EE2F5E" w:rsidRPr="00DE66FC">
        <w:rPr>
          <w:rFonts w:ascii="Times New Roman" w:hAnsi="Times New Roman"/>
          <w:noProof/>
          <w:sz w:val="28"/>
          <w:szCs w:val="28"/>
        </w:rPr>
        <w:fldChar w:fldCharType="end"/>
      </w:r>
      <w:bookmarkEnd w:id="172"/>
      <w:r w:rsidRPr="00DE66FC">
        <w:rPr>
          <w:rFonts w:ascii="Times New Roman" w:hAnsi="Times New Roman"/>
          <w:bCs w:val="0"/>
          <w:color w:val="000000"/>
          <w:sz w:val="28"/>
          <w:szCs w:val="28"/>
        </w:rPr>
        <w:t>Расчетные показатели электрических нагрузок</w:t>
      </w:r>
    </w:p>
    <w:tbl>
      <w:tblPr>
        <w:tblStyle w:val="aff4"/>
        <w:tblW w:w="5000" w:type="pct"/>
        <w:tblLook w:val="04A0" w:firstRow="1" w:lastRow="0" w:firstColumn="1" w:lastColumn="0" w:noHBand="0" w:noVBand="1"/>
      </w:tblPr>
      <w:tblGrid>
        <w:gridCol w:w="6166"/>
        <w:gridCol w:w="2098"/>
        <w:gridCol w:w="1572"/>
        <w:gridCol w:w="18"/>
      </w:tblGrid>
      <w:tr w:rsidR="006A30AD" w:rsidRPr="00DE66FC" w:rsidTr="006A30AD">
        <w:trPr>
          <w:trHeight w:val="145"/>
          <w:tblHeader/>
        </w:trPr>
        <w:tc>
          <w:tcPr>
            <w:tcW w:w="3187"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Объекты социального и коммунально-бытового назначения</w:t>
            </w:r>
          </w:p>
        </w:tc>
        <w:tc>
          <w:tcPr>
            <w:tcW w:w="1123"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Единица измерения</w:t>
            </w:r>
          </w:p>
        </w:tc>
        <w:tc>
          <w:tcPr>
            <w:tcW w:w="690" w:type="pct"/>
            <w:gridSpan w:val="2"/>
            <w:hideMark/>
          </w:tcPr>
          <w:p w:rsidR="006A30AD" w:rsidRPr="00DE66FC" w:rsidRDefault="006A30AD" w:rsidP="006A30AD">
            <w:pPr>
              <w:pStyle w:val="G5"/>
              <w:rPr>
                <w:rFonts w:ascii="Times New Roman" w:hAnsi="Times New Roman" w:cs="Times New Roman"/>
                <w:sz w:val="28"/>
                <w:szCs w:val="28"/>
                <w:highlight w:val="yellow"/>
              </w:rPr>
            </w:pPr>
            <w:r w:rsidRPr="00DE66FC">
              <w:rPr>
                <w:rFonts w:ascii="Times New Roman" w:hAnsi="Times New Roman" w:cs="Times New Roman"/>
                <w:sz w:val="28"/>
                <w:szCs w:val="28"/>
              </w:rPr>
              <w:t>Показатели</w:t>
            </w:r>
          </w:p>
        </w:tc>
      </w:tr>
      <w:tr w:rsidR="006A30AD" w:rsidRPr="00DE66FC" w:rsidTr="006A30AD">
        <w:trPr>
          <w:trHeight w:val="314"/>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Дошкольное образовательное учреждение общего типа</w:t>
            </w:r>
          </w:p>
        </w:tc>
        <w:tc>
          <w:tcPr>
            <w:tcW w:w="1123"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 кВт/место</w:t>
            </w:r>
          </w:p>
        </w:tc>
        <w:tc>
          <w:tcPr>
            <w:tcW w:w="690" w:type="pct"/>
            <w:gridSpan w:val="2"/>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 0,46</w:t>
            </w:r>
          </w:p>
        </w:tc>
      </w:tr>
      <w:tr w:rsidR="006A30AD" w:rsidRPr="00DE66FC" w:rsidTr="006A30AD">
        <w:trPr>
          <w:trHeight w:val="1485"/>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Общеобразовательные учреждения:</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электрифицированными столовыми и спортзалами;</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электрифицированных столовых, со спортзалами;</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буфетами, без спортзалов</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буфетов и спортзалов</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кВт/1 учащегося</w:t>
            </w:r>
          </w:p>
          <w:p w:rsidR="006A30AD" w:rsidRPr="00DE66FC" w:rsidRDefault="006A30AD" w:rsidP="006A30AD">
            <w:pPr>
              <w:pStyle w:val="G5"/>
              <w:rPr>
                <w:rFonts w:ascii="Times New Roman" w:hAnsi="Times New Roman" w:cs="Times New Roman"/>
                <w:sz w:val="28"/>
                <w:szCs w:val="28"/>
              </w:rPr>
            </w:pPr>
          </w:p>
        </w:tc>
        <w:tc>
          <w:tcPr>
            <w:tcW w:w="690" w:type="pct"/>
            <w:gridSpan w:val="2"/>
            <w:hideMark/>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0,25</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0,17</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0,17</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0,15</w:t>
            </w:r>
          </w:p>
        </w:tc>
      </w:tr>
      <w:tr w:rsidR="006A30AD" w:rsidRPr="00DE66FC" w:rsidTr="006A30AD">
        <w:trPr>
          <w:trHeight w:val="145"/>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Образовательные учреждения начального и среднего профессионального образования со столовыми</w:t>
            </w:r>
          </w:p>
        </w:tc>
        <w:tc>
          <w:tcPr>
            <w:tcW w:w="1123"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c>
          <w:tcPr>
            <w:tcW w:w="690" w:type="pct"/>
            <w:gridSpan w:val="2"/>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0,46</w:t>
            </w:r>
          </w:p>
        </w:tc>
      </w:tr>
      <w:tr w:rsidR="006A30AD" w:rsidRPr="00DE66FC" w:rsidTr="006A30AD">
        <w:trPr>
          <w:trHeight w:val="1111"/>
        </w:trPr>
        <w:tc>
          <w:tcPr>
            <w:tcW w:w="3187" w:type="pct"/>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 xml:space="preserve">Предприятия торговли продовольственными товарами, </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в том числе:</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кондиционирования воздуха</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кондиционированием воздуха</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торгового зала</w:t>
            </w: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0,23</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0,25</w:t>
            </w:r>
          </w:p>
        </w:tc>
      </w:tr>
      <w:tr w:rsidR="006A30AD" w:rsidRPr="00DE66FC" w:rsidTr="006A30AD">
        <w:trPr>
          <w:trHeight w:val="1199"/>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Предприятия торговли непродовольственными товарами,</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в том числе: </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кондиционирования воздуха</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кондиционированием воздуха</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торгового зала</w:t>
            </w:r>
          </w:p>
          <w:p w:rsidR="006A30AD" w:rsidRPr="00DE66FC" w:rsidRDefault="006A30AD" w:rsidP="006A30AD">
            <w:pPr>
              <w:pStyle w:val="G5"/>
              <w:rPr>
                <w:rFonts w:ascii="Times New Roman" w:hAnsi="Times New Roman" w:cs="Times New Roman"/>
                <w:sz w:val="28"/>
                <w:szCs w:val="28"/>
              </w:rPr>
            </w:pP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0,14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0,16</w:t>
            </w:r>
          </w:p>
        </w:tc>
      </w:tr>
      <w:tr w:rsidR="006A30AD" w:rsidRPr="00DE66FC" w:rsidTr="006A30AD">
        <w:trPr>
          <w:trHeight w:val="1446"/>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Предприятия общественного питания полностью</w:t>
            </w:r>
          </w:p>
          <w:p w:rsidR="006A30AD" w:rsidRPr="00DE66FC" w:rsidRDefault="006A30AD" w:rsidP="006A30AD">
            <w:pPr>
              <w:pStyle w:val="G5"/>
              <w:jc w:val="left"/>
              <w:rPr>
                <w:rFonts w:ascii="Times New Roman" w:hAnsi="Times New Roman" w:cs="Times New Roman"/>
                <w:sz w:val="28"/>
                <w:szCs w:val="28"/>
              </w:rPr>
            </w:pPr>
            <w:proofErr w:type="gramStart"/>
            <w:r w:rsidRPr="00DE66FC">
              <w:rPr>
                <w:rFonts w:ascii="Times New Roman" w:hAnsi="Times New Roman" w:cs="Times New Roman"/>
                <w:sz w:val="28"/>
                <w:szCs w:val="28"/>
              </w:rPr>
              <w:t>электрифицированные</w:t>
            </w:r>
            <w:proofErr w:type="gramEnd"/>
            <w:r w:rsidRPr="00DE66FC">
              <w:rPr>
                <w:rFonts w:ascii="Times New Roman" w:hAnsi="Times New Roman" w:cs="Times New Roman"/>
                <w:sz w:val="28"/>
                <w:szCs w:val="28"/>
              </w:rPr>
              <w:t xml:space="preserve"> с количеством посадочных мест:</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до 400</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500 до 1000</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1100</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 кВт/место</w:t>
            </w:r>
          </w:p>
          <w:p w:rsidR="006A30AD" w:rsidRPr="00DE66FC" w:rsidRDefault="006A30AD" w:rsidP="006A30AD">
            <w:pPr>
              <w:pStyle w:val="G5"/>
              <w:rPr>
                <w:rFonts w:ascii="Times New Roman" w:hAnsi="Times New Roman" w:cs="Times New Roman"/>
                <w:sz w:val="28"/>
                <w:szCs w:val="28"/>
              </w:rPr>
            </w:pP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 1,04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0,86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0,75</w:t>
            </w:r>
          </w:p>
        </w:tc>
      </w:tr>
      <w:tr w:rsidR="006A30AD" w:rsidRPr="00DE66FC" w:rsidTr="006A30AD">
        <w:trPr>
          <w:trHeight w:val="1980"/>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Предприятия общественного питания частично</w:t>
            </w:r>
          </w:p>
          <w:p w:rsidR="006A30AD" w:rsidRPr="00DE66FC" w:rsidRDefault="006A30AD" w:rsidP="006A30AD">
            <w:pPr>
              <w:pStyle w:val="G5"/>
              <w:jc w:val="left"/>
              <w:rPr>
                <w:rFonts w:ascii="Times New Roman" w:hAnsi="Times New Roman" w:cs="Times New Roman"/>
                <w:sz w:val="28"/>
                <w:szCs w:val="28"/>
              </w:rPr>
            </w:pPr>
            <w:proofErr w:type="gramStart"/>
            <w:r w:rsidRPr="00DE66FC">
              <w:rPr>
                <w:rFonts w:ascii="Times New Roman" w:hAnsi="Times New Roman" w:cs="Times New Roman"/>
                <w:sz w:val="28"/>
                <w:szCs w:val="28"/>
              </w:rPr>
              <w:t>электрифицированные</w:t>
            </w:r>
            <w:proofErr w:type="gramEnd"/>
            <w:r w:rsidRPr="00DE66FC">
              <w:rPr>
                <w:rFonts w:ascii="Times New Roman" w:hAnsi="Times New Roman" w:cs="Times New Roman"/>
                <w:sz w:val="28"/>
                <w:szCs w:val="28"/>
              </w:rPr>
              <w:t>, с плитами на газообразном топливе с количеством посадочных мест:</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до 100;</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100 до 400;</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500 до 1000;</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1100</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кВт/место</w:t>
            </w:r>
          </w:p>
          <w:p w:rsidR="006A30AD" w:rsidRPr="00DE66FC" w:rsidRDefault="006A30AD" w:rsidP="006A30AD">
            <w:pPr>
              <w:pStyle w:val="G5"/>
              <w:rPr>
                <w:rFonts w:ascii="Times New Roman" w:hAnsi="Times New Roman" w:cs="Times New Roman"/>
                <w:sz w:val="28"/>
                <w:szCs w:val="28"/>
              </w:rPr>
            </w:pP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0,9</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0,81</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0,69</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0,56</w:t>
            </w:r>
          </w:p>
        </w:tc>
      </w:tr>
      <w:tr w:rsidR="006A30AD" w:rsidRPr="00DE66FC" w:rsidTr="006A30AD">
        <w:trPr>
          <w:trHeight w:val="1120"/>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Предприятия коммунально-бытового назначения, в том числе:</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iCs/>
                <w:sz w:val="28"/>
                <w:szCs w:val="28"/>
              </w:rPr>
              <w:t xml:space="preserve">   - фабрики химчистки и прачечные самообслуживания</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iCs/>
                <w:sz w:val="28"/>
                <w:szCs w:val="28"/>
              </w:rPr>
              <w:t xml:space="preserve">  - парикмахерские</w:t>
            </w:r>
          </w:p>
        </w:tc>
        <w:tc>
          <w:tcPr>
            <w:tcW w:w="1123" w:type="pct"/>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w:t>
            </w:r>
            <w:proofErr w:type="gramStart"/>
            <w:r w:rsidRPr="00DE66FC">
              <w:rPr>
                <w:rFonts w:ascii="Times New Roman" w:hAnsi="Times New Roman" w:cs="Times New Roman"/>
                <w:sz w:val="28"/>
                <w:szCs w:val="28"/>
              </w:rPr>
              <w:t>кг</w:t>
            </w:r>
            <w:proofErr w:type="gramEnd"/>
            <w:r w:rsidRPr="00DE66FC">
              <w:rPr>
                <w:rFonts w:ascii="Times New Roman" w:hAnsi="Times New Roman" w:cs="Times New Roman"/>
                <w:sz w:val="28"/>
                <w:szCs w:val="28"/>
              </w:rPr>
              <w:t xml:space="preserve"> вещей</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кВт/рабочее место</w:t>
            </w: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0,075</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w:t>
            </w:r>
          </w:p>
        </w:tc>
      </w:tr>
      <w:tr w:rsidR="006A30AD" w:rsidRPr="00DE66FC" w:rsidTr="006A30AD">
        <w:trPr>
          <w:trHeight w:val="314"/>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Кинотеатры и киноконцертные залы, в том числе:</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с кондиционированием воздуха</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кондиционирования воздуха</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кВт/место</w:t>
            </w: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0,14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0,12</w:t>
            </w:r>
          </w:p>
        </w:tc>
      </w:tr>
      <w:tr w:rsidR="006A30AD" w:rsidRPr="00DE66FC" w:rsidTr="006A30AD">
        <w:trPr>
          <w:trHeight w:val="290"/>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Клубы</w:t>
            </w:r>
          </w:p>
        </w:tc>
        <w:tc>
          <w:tcPr>
            <w:tcW w:w="1123"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кВт/место</w:t>
            </w:r>
          </w:p>
        </w:tc>
        <w:tc>
          <w:tcPr>
            <w:tcW w:w="690" w:type="pct"/>
            <w:gridSpan w:val="2"/>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0,46</w:t>
            </w:r>
          </w:p>
        </w:tc>
      </w:tr>
      <w:tr w:rsidR="006A30AD" w:rsidRPr="00DE66FC" w:rsidTr="006A30AD">
        <w:trPr>
          <w:trHeight w:val="885"/>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iCs/>
                <w:sz w:val="28"/>
                <w:szCs w:val="28"/>
              </w:rPr>
              <w:t>Гостиницы, в том числе:</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кондиционированием воздуха</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кондиционирования воздуха</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кВт/место</w:t>
            </w: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0,46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0,34</w:t>
            </w:r>
          </w:p>
        </w:tc>
      </w:tr>
      <w:tr w:rsidR="006A30AD" w:rsidRPr="00DE66FC" w:rsidTr="006A30AD">
        <w:trPr>
          <w:trHeight w:val="1141"/>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Здания или помещения учреждений управления, проектных и конструкторских организаций, в </w:t>
            </w:r>
            <w:proofErr w:type="spellStart"/>
            <w:r w:rsidRPr="00DE66FC">
              <w:rPr>
                <w:rFonts w:ascii="Times New Roman" w:hAnsi="Times New Roman" w:cs="Times New Roman"/>
                <w:sz w:val="28"/>
                <w:szCs w:val="28"/>
              </w:rPr>
              <w:t>т</w:t>
            </w:r>
            <w:proofErr w:type="gramStart"/>
            <w:r w:rsidRPr="00DE66FC">
              <w:rPr>
                <w:rFonts w:ascii="Times New Roman" w:hAnsi="Times New Roman" w:cs="Times New Roman"/>
                <w:sz w:val="28"/>
                <w:szCs w:val="28"/>
              </w:rPr>
              <w:t>.ч</w:t>
            </w:r>
            <w:proofErr w:type="spellEnd"/>
            <w:proofErr w:type="gramEnd"/>
            <w:r w:rsidRPr="00DE66FC">
              <w:rPr>
                <w:rFonts w:ascii="Times New Roman" w:hAnsi="Times New Roman" w:cs="Times New Roman"/>
                <w:sz w:val="28"/>
                <w:szCs w:val="28"/>
              </w:rPr>
              <w:t>:</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 кондиционированием воздуха</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без кондиционирования воздуха</w:t>
            </w:r>
          </w:p>
        </w:tc>
        <w:tc>
          <w:tcPr>
            <w:tcW w:w="1123"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кВт/кв. м общей площади</w:t>
            </w:r>
          </w:p>
        </w:tc>
        <w:tc>
          <w:tcPr>
            <w:tcW w:w="690" w:type="pct"/>
            <w:gridSpan w:val="2"/>
          </w:tcPr>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0,054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0,043</w:t>
            </w:r>
          </w:p>
        </w:tc>
      </w:tr>
      <w:tr w:rsidR="006A30AD" w:rsidRPr="00DE66FC" w:rsidTr="006A30AD">
        <w:trPr>
          <w:gridAfter w:val="1"/>
          <w:wAfter w:w="8" w:type="pct"/>
          <w:trHeight w:val="844"/>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Дома отдыха и пансионаты без кондиционирования воздуха</w:t>
            </w:r>
          </w:p>
        </w:tc>
        <w:tc>
          <w:tcPr>
            <w:tcW w:w="1123"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кВт/место жилых помещений</w:t>
            </w:r>
          </w:p>
        </w:tc>
        <w:tc>
          <w:tcPr>
            <w:tcW w:w="682"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0,36</w:t>
            </w:r>
          </w:p>
        </w:tc>
      </w:tr>
      <w:tr w:rsidR="006A30AD" w:rsidRPr="00DE66FC" w:rsidTr="006A30AD">
        <w:trPr>
          <w:gridAfter w:val="1"/>
          <w:wAfter w:w="8" w:type="pct"/>
          <w:trHeight w:val="831"/>
        </w:trPr>
        <w:tc>
          <w:tcPr>
            <w:tcW w:w="3187"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Детские оздоровительные лагеря</w:t>
            </w:r>
          </w:p>
        </w:tc>
        <w:tc>
          <w:tcPr>
            <w:tcW w:w="1123"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кВт/место жилых помещений</w:t>
            </w:r>
          </w:p>
        </w:tc>
        <w:tc>
          <w:tcPr>
            <w:tcW w:w="682"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0,023</w:t>
            </w:r>
          </w:p>
        </w:tc>
      </w:tr>
    </w:tbl>
    <w:p w:rsidR="006A30AD" w:rsidRPr="00DE66FC" w:rsidRDefault="006A30AD" w:rsidP="006A30AD">
      <w:pPr>
        <w:ind w:firstLine="540"/>
        <w:jc w:val="both"/>
        <w:rPr>
          <w:color w:val="000000"/>
          <w:sz w:val="28"/>
          <w:szCs w:val="28"/>
        </w:rPr>
      </w:pPr>
      <w:r w:rsidRPr="00DE66FC">
        <w:rPr>
          <w:rStyle w:val="G1"/>
          <w:rFonts w:ascii="Times New Roman" w:hAnsi="Times New Roman"/>
          <w:sz w:val="28"/>
          <w:szCs w:val="28"/>
        </w:rPr>
        <w:t>Для предприятий общественного питания при промежуточном числе мест минимальные</w:t>
      </w:r>
      <w:r w:rsidRPr="00DE66FC">
        <w:rPr>
          <w:color w:val="000000"/>
          <w:sz w:val="28"/>
          <w:szCs w:val="28"/>
        </w:rPr>
        <w:t xml:space="preserve"> расчетные показатели электрических нагрузок определяются интерполяцией.</w:t>
      </w:r>
    </w:p>
    <w:p w:rsidR="006A30AD" w:rsidRPr="00DE66FC" w:rsidRDefault="006A30AD" w:rsidP="006A30AD">
      <w:pPr>
        <w:pStyle w:val="3"/>
        <w:rPr>
          <w:rFonts w:ascii="Times New Roman" w:hAnsi="Times New Roman"/>
          <w:sz w:val="28"/>
          <w:szCs w:val="28"/>
        </w:rPr>
      </w:pPr>
      <w:bookmarkStart w:id="173" w:name="_Toc433962253"/>
      <w:r w:rsidRPr="00DE66FC">
        <w:rPr>
          <w:rFonts w:ascii="Times New Roman" w:hAnsi="Times New Roman"/>
          <w:sz w:val="28"/>
          <w:szCs w:val="28"/>
        </w:rPr>
        <w:t>Связь</w:t>
      </w:r>
      <w:bookmarkEnd w:id="173"/>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Проектирование линейно-кабельных сооружений должно осуществляться с учетом перспективного развития первичных сетей связи.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вне населенных пунктов - главным образом вдоль дорог, существующих трасс и границ полей севооборотов;</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в населенных пунктах - преимущественно на пешеходной части улиц (под тротуарами) и в полосе между красной линией и линией застройки.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В населенных пунктах должно предусматриваться устройство кабельной канализации:</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на территориях с законченной горизонтальной и вертикальной планировкой для прокладки кабелей связи и проводного вещания;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при расширении телефонных сетей при невозможности прокладки кабелей в существующей кабельной канализации.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lastRenderedPageBreak/>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Смотровые устройства (колодцы) кабельной канализации должны устанавливаться: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проходные - на прямолинейных участках трасс, в местах поворота трассы не более чем на 150 градусов, а также при изменении глубины заложения трубопровода;</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угловые - в местах поворота трассы более чем на 150 градусов;</w:t>
      </w:r>
    </w:p>
    <w:p w:rsidR="006A30AD" w:rsidRPr="00DE66FC" w:rsidRDefault="006A30AD" w:rsidP="006A30AD">
      <w:pPr>
        <w:pStyle w:val="G"/>
        <w:rPr>
          <w:rFonts w:ascii="Times New Roman" w:hAnsi="Times New Roman"/>
          <w:sz w:val="28"/>
          <w:szCs w:val="28"/>
        </w:rPr>
      </w:pPr>
      <w:proofErr w:type="spellStart"/>
      <w:r w:rsidRPr="00DE66FC">
        <w:rPr>
          <w:rFonts w:ascii="Times New Roman" w:hAnsi="Times New Roman"/>
          <w:sz w:val="28"/>
          <w:szCs w:val="28"/>
        </w:rPr>
        <w:t>разветвительные</w:t>
      </w:r>
      <w:proofErr w:type="spellEnd"/>
      <w:r w:rsidRPr="00DE66FC">
        <w:rPr>
          <w:rFonts w:ascii="Times New Roman" w:hAnsi="Times New Roman"/>
          <w:sz w:val="28"/>
          <w:szCs w:val="28"/>
        </w:rPr>
        <w:t xml:space="preserve"> - в местах разветвления трассы на два (три) направления;</w:t>
      </w:r>
    </w:p>
    <w:p w:rsidR="006A30AD" w:rsidRPr="00DE66FC" w:rsidRDefault="006A30AD" w:rsidP="006A30AD">
      <w:pPr>
        <w:pStyle w:val="G"/>
        <w:rPr>
          <w:rFonts w:ascii="Times New Roman" w:hAnsi="Times New Roman"/>
          <w:sz w:val="28"/>
          <w:szCs w:val="28"/>
        </w:rPr>
      </w:pPr>
      <w:proofErr w:type="gramStart"/>
      <w:r w:rsidRPr="00DE66FC">
        <w:rPr>
          <w:rFonts w:ascii="Times New Roman" w:hAnsi="Times New Roman"/>
          <w:sz w:val="28"/>
          <w:szCs w:val="28"/>
        </w:rPr>
        <w:t>станционные - в местах ввода кабелей в здания телефонных станций.</w:t>
      </w:r>
      <w:proofErr w:type="gramEnd"/>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Расстояние между колодцами кабельной канализации не должно превышать 150 м, а при прокладке кабелей с количеством пар 1400 и выше - 120 м.</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Не допускается размещение вновь устраиваемых колодцев кабельной канализации (в том числе и на существующих кабельных трассах) на проезжей части.</w:t>
      </w:r>
    </w:p>
    <w:p w:rsidR="006A30AD" w:rsidRPr="00DE66FC" w:rsidRDefault="006A30AD" w:rsidP="006A30AD">
      <w:pPr>
        <w:pStyle w:val="G0"/>
        <w:rPr>
          <w:rFonts w:ascii="Times New Roman" w:hAnsi="Times New Roman"/>
          <w:sz w:val="28"/>
          <w:szCs w:val="28"/>
        </w:rPr>
      </w:pPr>
      <w:proofErr w:type="gramStart"/>
      <w:r w:rsidRPr="00DE66FC">
        <w:rPr>
          <w:rFonts w:ascii="Times New Roman" w:hAnsi="Times New Roman"/>
          <w:sz w:val="28"/>
          <w:szCs w:val="28"/>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roofErr w:type="gramEnd"/>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Подвеску кабелей городских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На территории населенн</w:t>
      </w:r>
      <w:r w:rsidR="00CE0C4B" w:rsidRPr="00DE66FC">
        <w:rPr>
          <w:rFonts w:ascii="Times New Roman" w:hAnsi="Times New Roman"/>
          <w:sz w:val="28"/>
          <w:szCs w:val="28"/>
        </w:rPr>
        <w:t>ых</w:t>
      </w:r>
      <w:r w:rsidRPr="00DE66FC">
        <w:rPr>
          <w:rFonts w:ascii="Times New Roman" w:hAnsi="Times New Roman"/>
          <w:sz w:val="28"/>
          <w:szCs w:val="28"/>
        </w:rPr>
        <w:t xml:space="preserve"> пункт</w:t>
      </w:r>
      <w:r w:rsidR="00CE0C4B" w:rsidRPr="00DE66FC">
        <w:rPr>
          <w:rFonts w:ascii="Times New Roman" w:hAnsi="Times New Roman"/>
          <w:sz w:val="28"/>
          <w:szCs w:val="28"/>
        </w:rPr>
        <w:t>ов</w:t>
      </w:r>
      <w:r w:rsidRPr="00DE66FC">
        <w:rPr>
          <w:rFonts w:ascii="Times New Roman" w:hAnsi="Times New Roman"/>
          <w:sz w:val="28"/>
          <w:szCs w:val="28"/>
        </w:rPr>
        <w:t xml:space="preserve"> могут быть использованы стоечные опоры, устанавливаемые на крышах зданий.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На трассах кабельных и воздушных линий связи: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1. устанавливаются охранные зоны с особыми условиями использования:</w:t>
      </w:r>
    </w:p>
    <w:p w:rsidR="006A30AD" w:rsidRPr="00DE66FC" w:rsidRDefault="006A30AD" w:rsidP="006A30AD">
      <w:pPr>
        <w:pStyle w:val="G"/>
        <w:rPr>
          <w:rFonts w:ascii="Times New Roman" w:hAnsi="Times New Roman"/>
          <w:sz w:val="28"/>
          <w:szCs w:val="28"/>
        </w:rPr>
      </w:pPr>
      <w:proofErr w:type="gramStart"/>
      <w:r w:rsidRPr="00DE66FC">
        <w:rPr>
          <w:rFonts w:ascii="Times New Roman" w:hAnsi="Times New Roman"/>
          <w:sz w:val="28"/>
          <w:szCs w:val="28"/>
        </w:rPr>
        <w:t xml:space="preserve">для подземных кабельных и для воздушных линий связи и линий радиофикации, расположенных вне населенного пункта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w:t>
      </w:r>
      <w:r w:rsidRPr="00DE66FC">
        <w:rPr>
          <w:rFonts w:ascii="Times New Roman" w:hAnsi="Times New Roman"/>
          <w:sz w:val="28"/>
          <w:szCs w:val="28"/>
        </w:rPr>
        <w:lastRenderedPageBreak/>
        <w:t>линий связи и линий радиофикации не менее чем на 2 м с каждой стороны;</w:t>
      </w:r>
      <w:proofErr w:type="gramEnd"/>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 с каждой стороны;</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2. создаются просеки в лесных массивах и зеленых насаждениях:</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при высоте насаждений не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вдоль трассы кабеля связи - шириной не менее 6 м (по 3 м с каждой стороны от кабеля связи);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Кабельные переходы через водные преграды, в зависимости от назначения линий и местных условий, могут выполняться: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кабелями, прокладываемыми под водой;</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кабелями, прокладываемыми по мостам;</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подвесными кабелями на опорах.</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lastRenderedPageBreak/>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Рекомендуется размещение антенн на отдельно стоящих опорах и мачтах.</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Уровни электромагнитных излучений не должны превышать предельно-допустимые уровни (ПДУ) согласно приложению №1 к СанПиН 2.1.8/2.2.4.1383-03 "Гигиенические требования к размещению и эксплуатации передающих радиотехнических объектов".</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Границы санитарно-защитных зон определяются по уровню электромагнитного излучения на высоте 2 м от поверхности земли.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по показателям, приведенным ниже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_Ref432163412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29</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sz w:val="28"/>
          <w:szCs w:val="28"/>
        </w:rPr>
      </w:pPr>
      <w:bookmarkStart w:id="174" w:name="_Ref432163412"/>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29</w:t>
      </w:r>
      <w:r w:rsidR="00EE2F5E" w:rsidRPr="00DE66FC">
        <w:rPr>
          <w:rFonts w:ascii="Times New Roman" w:hAnsi="Times New Roman"/>
          <w:noProof/>
          <w:sz w:val="28"/>
          <w:szCs w:val="28"/>
        </w:rPr>
        <w:fldChar w:fldCharType="end"/>
      </w:r>
      <w:bookmarkEnd w:id="174"/>
      <w:r w:rsidRPr="00DE66FC">
        <w:rPr>
          <w:rFonts w:ascii="Times New Roman" w:hAnsi="Times New Roman"/>
          <w:sz w:val="28"/>
          <w:szCs w:val="28"/>
        </w:rPr>
        <w:t>Параметры использования участков под объекты и линии связи</w:t>
      </w:r>
    </w:p>
    <w:tbl>
      <w:tblPr>
        <w:tblStyle w:val="aff4"/>
        <w:tblW w:w="5000" w:type="pct"/>
        <w:tblLook w:val="04A0" w:firstRow="1" w:lastRow="0" w:firstColumn="1" w:lastColumn="0" w:noHBand="0" w:noVBand="1"/>
      </w:tblPr>
      <w:tblGrid>
        <w:gridCol w:w="2631"/>
        <w:gridCol w:w="4402"/>
        <w:gridCol w:w="2821"/>
      </w:tblGrid>
      <w:tr w:rsidR="006A30AD" w:rsidRPr="00DE66FC" w:rsidTr="006A30AD">
        <w:trPr>
          <w:cantSplit/>
          <w:trHeight w:val="240"/>
          <w:tblHeader/>
        </w:trPr>
        <w:tc>
          <w:tcPr>
            <w:tcW w:w="137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Наименование объектов</w:t>
            </w:r>
          </w:p>
        </w:tc>
        <w:tc>
          <w:tcPr>
            <w:tcW w:w="2556"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Основные параметры зоны</w:t>
            </w:r>
          </w:p>
        </w:tc>
        <w:tc>
          <w:tcPr>
            <w:tcW w:w="1074"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Вид использования </w:t>
            </w:r>
          </w:p>
        </w:tc>
      </w:tr>
      <w:tr w:rsidR="006A30AD" w:rsidRPr="00DE66FC" w:rsidTr="006A30AD">
        <w:trPr>
          <w:trHeight w:val="600"/>
        </w:trPr>
        <w:tc>
          <w:tcPr>
            <w:tcW w:w="1370"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Общие коллекторы </w:t>
            </w:r>
            <w:proofErr w:type="spellStart"/>
            <w:r w:rsidRPr="00DE66FC">
              <w:rPr>
                <w:rFonts w:ascii="Times New Roman" w:hAnsi="Times New Roman" w:cs="Times New Roman"/>
                <w:sz w:val="28"/>
                <w:szCs w:val="28"/>
              </w:rPr>
              <w:t>дляподземных</w:t>
            </w:r>
            <w:proofErr w:type="spellEnd"/>
            <w:r w:rsidRPr="00DE66FC">
              <w:rPr>
                <w:rFonts w:ascii="Times New Roman" w:hAnsi="Times New Roman" w:cs="Times New Roman"/>
                <w:sz w:val="28"/>
                <w:szCs w:val="28"/>
              </w:rPr>
              <w:t xml:space="preserve"> коммуникаций</w:t>
            </w:r>
          </w:p>
        </w:tc>
        <w:tc>
          <w:tcPr>
            <w:tcW w:w="2556" w:type="pct"/>
            <w:hideMark/>
          </w:tcPr>
          <w:p w:rsidR="00935238" w:rsidRPr="00DE66FC" w:rsidRDefault="006A30AD" w:rsidP="00935238">
            <w:pPr>
              <w:pStyle w:val="G5"/>
              <w:rPr>
                <w:rFonts w:ascii="Times New Roman" w:hAnsi="Times New Roman" w:cs="Times New Roman"/>
                <w:sz w:val="28"/>
                <w:szCs w:val="28"/>
              </w:rPr>
            </w:pPr>
            <w:r w:rsidRPr="00DE66FC">
              <w:rPr>
                <w:rFonts w:ascii="Times New Roman" w:hAnsi="Times New Roman" w:cs="Times New Roman"/>
                <w:sz w:val="28"/>
                <w:szCs w:val="28"/>
              </w:rPr>
              <w:t xml:space="preserve">Охранная зона городского коллектора, по </w:t>
            </w:r>
            <w:proofErr w:type="gramStart"/>
            <w:r w:rsidRPr="00DE66FC">
              <w:rPr>
                <w:rFonts w:ascii="Times New Roman" w:hAnsi="Times New Roman" w:cs="Times New Roman"/>
                <w:sz w:val="28"/>
                <w:szCs w:val="28"/>
              </w:rPr>
              <w:t>м</w:t>
            </w:r>
            <w:proofErr w:type="gramEnd"/>
            <w:r w:rsidRPr="00DE66FC">
              <w:rPr>
                <w:rFonts w:ascii="Times New Roman" w:hAnsi="Times New Roman" w:cs="Times New Roman"/>
                <w:sz w:val="28"/>
                <w:szCs w:val="28"/>
              </w:rPr>
              <w:t xml:space="preserve"> в каждую сторону от края коллектора.</w:t>
            </w:r>
          </w:p>
          <w:p w:rsidR="006A30AD" w:rsidRPr="00DE66FC" w:rsidRDefault="006A30AD" w:rsidP="00935238">
            <w:pPr>
              <w:pStyle w:val="G5"/>
              <w:rPr>
                <w:rFonts w:ascii="Times New Roman" w:hAnsi="Times New Roman" w:cs="Times New Roman"/>
                <w:sz w:val="28"/>
                <w:szCs w:val="28"/>
              </w:rPr>
            </w:pPr>
            <w:r w:rsidRPr="00DE66FC">
              <w:rPr>
                <w:rFonts w:ascii="Times New Roman" w:hAnsi="Times New Roman" w:cs="Times New Roman"/>
                <w:sz w:val="28"/>
                <w:szCs w:val="28"/>
              </w:rPr>
              <w:t xml:space="preserve">Охранная зона оголовка </w:t>
            </w:r>
            <w:proofErr w:type="spellStart"/>
            <w:r w:rsidRPr="00DE66FC">
              <w:rPr>
                <w:rFonts w:ascii="Times New Roman" w:hAnsi="Times New Roman" w:cs="Times New Roman"/>
                <w:sz w:val="28"/>
                <w:szCs w:val="28"/>
              </w:rPr>
              <w:t>вентшахтыколлектора</w:t>
            </w:r>
            <w:proofErr w:type="spellEnd"/>
            <w:r w:rsidRPr="00DE66FC">
              <w:rPr>
                <w:rFonts w:ascii="Times New Roman" w:hAnsi="Times New Roman" w:cs="Times New Roman"/>
                <w:sz w:val="28"/>
                <w:szCs w:val="28"/>
              </w:rPr>
              <w:t xml:space="preserve"> в радиусе 15 м</w:t>
            </w:r>
          </w:p>
        </w:tc>
        <w:tc>
          <w:tcPr>
            <w:tcW w:w="1074" w:type="pct"/>
            <w:hideMark/>
          </w:tcPr>
          <w:p w:rsidR="006A30AD" w:rsidRPr="00DE66FC" w:rsidRDefault="006A30AD" w:rsidP="006A30AD">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Озеленение</w:t>
            </w:r>
            <w:proofErr w:type="gramStart"/>
            <w:r w:rsidRPr="00DE66FC">
              <w:rPr>
                <w:rFonts w:ascii="Times New Roman" w:hAnsi="Times New Roman" w:cs="Times New Roman"/>
                <w:sz w:val="28"/>
                <w:szCs w:val="28"/>
              </w:rPr>
              <w:t>,п</w:t>
            </w:r>
            <w:proofErr w:type="gramEnd"/>
            <w:r w:rsidRPr="00DE66FC">
              <w:rPr>
                <w:rFonts w:ascii="Times New Roman" w:hAnsi="Times New Roman" w:cs="Times New Roman"/>
                <w:sz w:val="28"/>
                <w:szCs w:val="28"/>
              </w:rPr>
              <w:t>роезды</w:t>
            </w:r>
            <w:proofErr w:type="spellEnd"/>
            <w:r w:rsidRPr="00DE66FC">
              <w:rPr>
                <w:rFonts w:ascii="Times New Roman" w:hAnsi="Times New Roman" w:cs="Times New Roman"/>
                <w:sz w:val="28"/>
                <w:szCs w:val="28"/>
              </w:rPr>
              <w:t xml:space="preserve">, площадки </w:t>
            </w:r>
          </w:p>
        </w:tc>
      </w:tr>
      <w:tr w:rsidR="006A30AD" w:rsidRPr="00DE66FC" w:rsidTr="006A30AD">
        <w:trPr>
          <w:trHeight w:val="240"/>
        </w:trPr>
        <w:tc>
          <w:tcPr>
            <w:tcW w:w="1370"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Радиорелейные линии связи</w:t>
            </w:r>
          </w:p>
        </w:tc>
        <w:tc>
          <w:tcPr>
            <w:tcW w:w="2556"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Охранная зона 50 м в обе стороны луча</w:t>
            </w:r>
          </w:p>
        </w:tc>
        <w:tc>
          <w:tcPr>
            <w:tcW w:w="1074"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Мертвая зона</w:t>
            </w:r>
          </w:p>
        </w:tc>
      </w:tr>
      <w:tr w:rsidR="006A30AD" w:rsidRPr="00DE66FC" w:rsidTr="006A30AD">
        <w:trPr>
          <w:trHeight w:val="240"/>
        </w:trPr>
        <w:tc>
          <w:tcPr>
            <w:tcW w:w="1370"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Объекты телевидения</w:t>
            </w:r>
          </w:p>
        </w:tc>
        <w:tc>
          <w:tcPr>
            <w:tcW w:w="2556" w:type="pct"/>
            <w:hideMark/>
          </w:tcPr>
          <w:p w:rsidR="006A30AD" w:rsidRPr="00DE66FC" w:rsidRDefault="006A30AD" w:rsidP="00935238">
            <w:pPr>
              <w:pStyle w:val="G5"/>
              <w:rPr>
                <w:rFonts w:ascii="Times New Roman" w:hAnsi="Times New Roman" w:cs="Times New Roman"/>
                <w:sz w:val="28"/>
                <w:szCs w:val="28"/>
              </w:rPr>
            </w:pPr>
            <w:r w:rsidRPr="00DE66FC">
              <w:rPr>
                <w:rFonts w:ascii="Times New Roman" w:hAnsi="Times New Roman" w:cs="Times New Roman"/>
                <w:sz w:val="28"/>
                <w:szCs w:val="28"/>
              </w:rPr>
              <w:t xml:space="preserve">Охранная зона d = 500 м </w:t>
            </w:r>
          </w:p>
        </w:tc>
        <w:tc>
          <w:tcPr>
            <w:tcW w:w="1074"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Озеленение</w:t>
            </w:r>
          </w:p>
        </w:tc>
      </w:tr>
      <w:tr w:rsidR="006A30AD" w:rsidRPr="00DE66FC" w:rsidTr="006A30AD">
        <w:trPr>
          <w:trHeight w:val="360"/>
        </w:trPr>
        <w:tc>
          <w:tcPr>
            <w:tcW w:w="1370"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Автоматические </w:t>
            </w:r>
            <w:proofErr w:type="spellStart"/>
            <w:r w:rsidRPr="00DE66FC">
              <w:rPr>
                <w:rFonts w:ascii="Times New Roman" w:hAnsi="Times New Roman" w:cs="Times New Roman"/>
                <w:sz w:val="28"/>
                <w:szCs w:val="28"/>
              </w:rPr>
              <w:t>телефонныестанции</w:t>
            </w:r>
            <w:proofErr w:type="spellEnd"/>
          </w:p>
        </w:tc>
        <w:tc>
          <w:tcPr>
            <w:tcW w:w="2556"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Расстояние от АТС до жилых зданий - 30 м</w:t>
            </w:r>
          </w:p>
        </w:tc>
        <w:tc>
          <w:tcPr>
            <w:tcW w:w="1074"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Проезды, </w:t>
            </w:r>
            <w:proofErr w:type="spellStart"/>
            <w:r w:rsidRPr="00DE66FC">
              <w:rPr>
                <w:rFonts w:ascii="Times New Roman" w:hAnsi="Times New Roman" w:cs="Times New Roman"/>
                <w:sz w:val="28"/>
                <w:szCs w:val="28"/>
              </w:rPr>
              <w:t>площадки</w:t>
            </w:r>
            <w:proofErr w:type="gramStart"/>
            <w:r w:rsidRPr="00DE66FC">
              <w:rPr>
                <w:rFonts w:ascii="Times New Roman" w:hAnsi="Times New Roman" w:cs="Times New Roman"/>
                <w:sz w:val="28"/>
                <w:szCs w:val="28"/>
              </w:rPr>
              <w:t>,о</w:t>
            </w:r>
            <w:proofErr w:type="gramEnd"/>
            <w:r w:rsidRPr="00DE66FC">
              <w:rPr>
                <w:rFonts w:ascii="Times New Roman" w:hAnsi="Times New Roman" w:cs="Times New Roman"/>
                <w:sz w:val="28"/>
                <w:szCs w:val="28"/>
              </w:rPr>
              <w:t>зеленение</w:t>
            </w:r>
            <w:proofErr w:type="spellEnd"/>
          </w:p>
        </w:tc>
      </w:tr>
    </w:tbl>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_Ref432163488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30</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color w:val="000000"/>
          <w:sz w:val="28"/>
          <w:szCs w:val="28"/>
        </w:rPr>
      </w:pPr>
      <w:bookmarkStart w:id="175" w:name="_Ref432163488"/>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30</w:t>
      </w:r>
      <w:r w:rsidR="00EE2F5E" w:rsidRPr="00DE66FC">
        <w:rPr>
          <w:rFonts w:ascii="Times New Roman" w:hAnsi="Times New Roman"/>
          <w:noProof/>
          <w:sz w:val="28"/>
          <w:szCs w:val="28"/>
        </w:rPr>
        <w:fldChar w:fldCharType="end"/>
      </w:r>
      <w:bookmarkEnd w:id="175"/>
      <w:r w:rsidRPr="00DE66FC">
        <w:rPr>
          <w:rFonts w:ascii="Times New Roman" w:hAnsi="Times New Roman"/>
          <w:noProof/>
          <w:sz w:val="28"/>
          <w:szCs w:val="28"/>
        </w:rPr>
        <w:t>Минимальные расчетные показатели обеспечения населения объектами связи</w:t>
      </w:r>
    </w:p>
    <w:tbl>
      <w:tblPr>
        <w:tblStyle w:val="aff4"/>
        <w:tblW w:w="5000" w:type="pct"/>
        <w:tblLook w:val="04A0" w:firstRow="1" w:lastRow="0" w:firstColumn="1" w:lastColumn="0" w:noHBand="0" w:noVBand="1"/>
      </w:tblPr>
      <w:tblGrid>
        <w:gridCol w:w="4850"/>
        <w:gridCol w:w="2227"/>
        <w:gridCol w:w="2777"/>
      </w:tblGrid>
      <w:tr w:rsidR="006A30AD" w:rsidRPr="00DE66FC" w:rsidTr="006A30AD">
        <w:trPr>
          <w:cantSplit/>
          <w:trHeight w:val="232"/>
          <w:tblHeader/>
        </w:trPr>
        <w:tc>
          <w:tcPr>
            <w:tcW w:w="2461" w:type="pct"/>
            <w:vMerge w:val="restar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Наименование объектов</w:t>
            </w:r>
          </w:p>
        </w:tc>
        <w:tc>
          <w:tcPr>
            <w:tcW w:w="2539" w:type="pct"/>
            <w:gridSpan w:val="2"/>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Минимальные расчетные показатели: </w:t>
            </w:r>
          </w:p>
        </w:tc>
      </w:tr>
      <w:tr w:rsidR="006A30AD" w:rsidRPr="00DE66FC" w:rsidTr="006A30AD">
        <w:trPr>
          <w:cantSplit/>
          <w:trHeight w:val="425"/>
          <w:tblHeader/>
        </w:trPr>
        <w:tc>
          <w:tcPr>
            <w:tcW w:w="2461" w:type="pct"/>
            <w:vMerge/>
            <w:hideMark/>
          </w:tcPr>
          <w:p w:rsidR="006A30AD" w:rsidRPr="00DE66FC" w:rsidRDefault="006A30AD" w:rsidP="006A30AD">
            <w:pPr>
              <w:pStyle w:val="G5"/>
              <w:jc w:val="left"/>
              <w:rPr>
                <w:rFonts w:ascii="Times New Roman" w:hAnsi="Times New Roman" w:cs="Times New Roman"/>
                <w:sz w:val="28"/>
                <w:szCs w:val="28"/>
              </w:rPr>
            </w:pPr>
          </w:p>
        </w:tc>
        <w:tc>
          <w:tcPr>
            <w:tcW w:w="1130"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обеспечения объектами</w:t>
            </w:r>
          </w:p>
        </w:tc>
        <w:tc>
          <w:tcPr>
            <w:tcW w:w="1409" w:type="pct"/>
            <w:hideMark/>
          </w:tcPr>
          <w:p w:rsidR="006A30AD" w:rsidRPr="00DE66FC" w:rsidRDefault="006A30AD" w:rsidP="006A30AD">
            <w:pPr>
              <w:pStyle w:val="G5"/>
              <w:ind w:left="-107" w:right="-121"/>
              <w:rPr>
                <w:rFonts w:ascii="Times New Roman" w:hAnsi="Times New Roman" w:cs="Times New Roman"/>
                <w:sz w:val="28"/>
                <w:szCs w:val="28"/>
              </w:rPr>
            </w:pPr>
            <w:r w:rsidRPr="00DE66FC">
              <w:rPr>
                <w:rFonts w:ascii="Times New Roman" w:hAnsi="Times New Roman" w:cs="Times New Roman"/>
                <w:sz w:val="28"/>
                <w:szCs w:val="28"/>
              </w:rPr>
              <w:t>площади земельных участков для размещения</w:t>
            </w:r>
            <w:r w:rsidR="00154671">
              <w:rPr>
                <w:rFonts w:ascii="Times New Roman" w:hAnsi="Times New Roman" w:cs="Times New Roman"/>
                <w:sz w:val="28"/>
                <w:szCs w:val="28"/>
              </w:rPr>
              <w:t xml:space="preserve"> </w:t>
            </w:r>
            <w:r w:rsidRPr="00DE66FC">
              <w:rPr>
                <w:rFonts w:ascii="Times New Roman" w:hAnsi="Times New Roman" w:cs="Times New Roman"/>
                <w:sz w:val="28"/>
                <w:szCs w:val="28"/>
              </w:rPr>
              <w:t>объектов, кв. м</w:t>
            </w:r>
          </w:p>
        </w:tc>
      </w:tr>
      <w:tr w:rsidR="006A30AD" w:rsidRPr="00DE66FC" w:rsidTr="006A30AD">
        <w:trPr>
          <w:trHeight w:val="148"/>
        </w:trPr>
        <w:tc>
          <w:tcPr>
            <w:tcW w:w="2461"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Отделение почтовой связи (на микрорайон, квартал)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 на 9 - 25 тыс. чел</w:t>
            </w:r>
          </w:p>
        </w:tc>
        <w:tc>
          <w:tcPr>
            <w:tcW w:w="1409"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600 – 1000</w:t>
            </w:r>
          </w:p>
        </w:tc>
      </w:tr>
      <w:tr w:rsidR="006A30AD" w:rsidRPr="00DE66FC" w:rsidTr="006A30AD">
        <w:trPr>
          <w:trHeight w:val="148"/>
        </w:trPr>
        <w:tc>
          <w:tcPr>
            <w:tcW w:w="2461"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Межрайонный почтамт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 на 50 - 70 опорных станций</w:t>
            </w:r>
          </w:p>
        </w:tc>
        <w:tc>
          <w:tcPr>
            <w:tcW w:w="1409"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6000 - 10000 </w:t>
            </w:r>
          </w:p>
        </w:tc>
      </w:tr>
      <w:tr w:rsidR="006A30AD" w:rsidRPr="00DE66FC" w:rsidTr="006A30AD">
        <w:trPr>
          <w:trHeight w:val="148"/>
        </w:trPr>
        <w:tc>
          <w:tcPr>
            <w:tcW w:w="2461"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Автоматическая телефонная станция (из расчета 600 номеров на 1000 жителей)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 на 10 - 40 тысяч номеров</w:t>
            </w:r>
          </w:p>
        </w:tc>
        <w:tc>
          <w:tcPr>
            <w:tcW w:w="1409"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2500</w:t>
            </w:r>
          </w:p>
        </w:tc>
      </w:tr>
      <w:tr w:rsidR="006A30AD" w:rsidRPr="00DE66FC" w:rsidTr="006A30AD">
        <w:trPr>
          <w:trHeight w:val="148"/>
        </w:trPr>
        <w:tc>
          <w:tcPr>
            <w:tcW w:w="2461" w:type="pct"/>
            <w:hideMark/>
          </w:tcPr>
          <w:p w:rsidR="006A30AD" w:rsidRPr="00DE66FC" w:rsidRDefault="006A30AD" w:rsidP="006A30AD">
            <w:pPr>
              <w:pStyle w:val="G5"/>
              <w:jc w:val="left"/>
              <w:rPr>
                <w:rFonts w:ascii="Times New Roman" w:hAnsi="Times New Roman" w:cs="Times New Roman"/>
                <w:spacing w:val="-2"/>
                <w:sz w:val="28"/>
                <w:szCs w:val="28"/>
              </w:rPr>
            </w:pPr>
            <w:r w:rsidRPr="00DE66FC">
              <w:rPr>
                <w:rFonts w:ascii="Times New Roman" w:hAnsi="Times New Roman" w:cs="Times New Roman"/>
                <w:spacing w:val="-2"/>
                <w:sz w:val="28"/>
                <w:szCs w:val="28"/>
              </w:rPr>
              <w:t>Узловая а</w:t>
            </w:r>
            <w:r w:rsidRPr="00DE66FC">
              <w:rPr>
                <w:rFonts w:ascii="Times New Roman" w:hAnsi="Times New Roman" w:cs="Times New Roman"/>
                <w:sz w:val="28"/>
                <w:szCs w:val="28"/>
              </w:rPr>
              <w:t xml:space="preserve">втоматическая телефонная станция </w:t>
            </w:r>
            <w:r w:rsidRPr="00DE66FC">
              <w:rPr>
                <w:rFonts w:ascii="Times New Roman" w:hAnsi="Times New Roman" w:cs="Times New Roman"/>
                <w:spacing w:val="-2"/>
                <w:sz w:val="28"/>
                <w:szCs w:val="28"/>
              </w:rPr>
              <w:t>(из расчета 1 узел на 10 а</w:t>
            </w:r>
            <w:r w:rsidRPr="00DE66FC">
              <w:rPr>
                <w:rFonts w:ascii="Times New Roman" w:hAnsi="Times New Roman" w:cs="Times New Roman"/>
                <w:sz w:val="28"/>
                <w:szCs w:val="28"/>
              </w:rPr>
              <w:t>втоматических телефонных станций)</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w:t>
            </w:r>
          </w:p>
        </w:tc>
        <w:tc>
          <w:tcPr>
            <w:tcW w:w="1409"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3000 </w:t>
            </w:r>
          </w:p>
        </w:tc>
      </w:tr>
      <w:tr w:rsidR="006A30AD" w:rsidRPr="00DE66FC" w:rsidTr="006A30AD">
        <w:trPr>
          <w:trHeight w:val="534"/>
        </w:trPr>
        <w:tc>
          <w:tcPr>
            <w:tcW w:w="2461"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Опорно-усилительная станция (из расчета 60-120 тыс. абонентов)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w:t>
            </w:r>
          </w:p>
        </w:tc>
        <w:tc>
          <w:tcPr>
            <w:tcW w:w="1409"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1000 - 1500 </w:t>
            </w:r>
          </w:p>
        </w:tc>
      </w:tr>
      <w:tr w:rsidR="006A30AD" w:rsidRPr="00DE66FC" w:rsidTr="006A30AD">
        <w:trPr>
          <w:trHeight w:val="554"/>
        </w:trPr>
        <w:tc>
          <w:tcPr>
            <w:tcW w:w="2461" w:type="pct"/>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Бло</w:t>
            </w:r>
            <w:proofErr w:type="gramStart"/>
            <w:r w:rsidRPr="00DE66FC">
              <w:rPr>
                <w:rFonts w:ascii="Times New Roman" w:hAnsi="Times New Roman" w:cs="Times New Roman"/>
                <w:sz w:val="28"/>
                <w:szCs w:val="28"/>
              </w:rPr>
              <w:t>к-</w:t>
            </w:r>
            <w:proofErr w:type="gramEnd"/>
            <w:r w:rsidRPr="00DE66FC">
              <w:rPr>
                <w:rFonts w:ascii="Times New Roman" w:hAnsi="Times New Roman" w:cs="Times New Roman"/>
                <w:sz w:val="28"/>
                <w:szCs w:val="28"/>
              </w:rPr>
              <w:t xml:space="preserve"> станция проводного вещания (из расчета 30-60 тыс. абонентов)</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w:t>
            </w:r>
          </w:p>
        </w:tc>
        <w:tc>
          <w:tcPr>
            <w:tcW w:w="1409"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500 - 1000</w:t>
            </w:r>
          </w:p>
        </w:tc>
      </w:tr>
      <w:tr w:rsidR="006A30AD" w:rsidRPr="00DE66FC" w:rsidTr="006A30AD">
        <w:trPr>
          <w:trHeight w:val="329"/>
        </w:trPr>
        <w:tc>
          <w:tcPr>
            <w:tcW w:w="2461"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Технический центр кабельного телевидения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w:t>
            </w:r>
          </w:p>
        </w:tc>
        <w:tc>
          <w:tcPr>
            <w:tcW w:w="1409"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3000 - 5000 </w:t>
            </w:r>
          </w:p>
        </w:tc>
      </w:tr>
      <w:tr w:rsidR="006A30AD" w:rsidRPr="00DE66FC" w:rsidTr="006A30AD">
        <w:trPr>
          <w:trHeight w:val="831"/>
        </w:trPr>
        <w:tc>
          <w:tcPr>
            <w:tcW w:w="2461" w:type="pct"/>
            <w:hideMark/>
          </w:tcPr>
          <w:p w:rsidR="006A30AD" w:rsidRPr="00DE66FC" w:rsidRDefault="006A30AD" w:rsidP="006A30AD">
            <w:pPr>
              <w:pStyle w:val="G5"/>
              <w:jc w:val="left"/>
              <w:rPr>
                <w:rFonts w:ascii="Times New Roman" w:hAnsi="Times New Roman" w:cs="Times New Roman"/>
                <w:spacing w:val="-2"/>
                <w:sz w:val="28"/>
                <w:szCs w:val="28"/>
              </w:rPr>
            </w:pPr>
            <w:r w:rsidRPr="00DE66FC">
              <w:rPr>
                <w:rFonts w:ascii="Times New Roman" w:hAnsi="Times New Roman" w:cs="Times New Roman"/>
                <w:spacing w:val="-2"/>
                <w:sz w:val="28"/>
                <w:szCs w:val="28"/>
              </w:rPr>
              <w:t xml:space="preserve">Центральный диспетчерский пункт (из расчета 1 объект на каждые 50 км коммуникационных коллекторов)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1-2 </w:t>
            </w:r>
            <w:proofErr w:type="spellStart"/>
            <w:r w:rsidRPr="00DE66FC">
              <w:rPr>
                <w:rFonts w:ascii="Times New Roman" w:hAnsi="Times New Roman" w:cs="Times New Roman"/>
                <w:sz w:val="28"/>
                <w:szCs w:val="28"/>
              </w:rPr>
              <w:t>эт</w:t>
            </w:r>
            <w:proofErr w:type="spellEnd"/>
            <w:r w:rsidRPr="00DE66FC">
              <w:rPr>
                <w:rFonts w:ascii="Times New Roman" w:hAnsi="Times New Roman" w:cs="Times New Roman"/>
                <w:sz w:val="28"/>
                <w:szCs w:val="28"/>
              </w:rPr>
              <w:t>. объект</w:t>
            </w:r>
          </w:p>
        </w:tc>
        <w:tc>
          <w:tcPr>
            <w:tcW w:w="1409"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350 </w:t>
            </w:r>
          </w:p>
        </w:tc>
      </w:tr>
      <w:tr w:rsidR="006A30AD" w:rsidRPr="00DE66FC" w:rsidTr="006A30AD">
        <w:trPr>
          <w:trHeight w:val="602"/>
        </w:trPr>
        <w:tc>
          <w:tcPr>
            <w:tcW w:w="2461" w:type="pct"/>
            <w:hideMark/>
          </w:tcPr>
          <w:p w:rsidR="006A30AD" w:rsidRPr="00DE66FC" w:rsidRDefault="006A30AD" w:rsidP="006A30AD">
            <w:pPr>
              <w:pStyle w:val="G5"/>
              <w:jc w:val="left"/>
              <w:rPr>
                <w:rFonts w:ascii="Times New Roman" w:hAnsi="Times New Roman" w:cs="Times New Roman"/>
                <w:spacing w:val="-2"/>
                <w:sz w:val="28"/>
                <w:szCs w:val="28"/>
              </w:rPr>
            </w:pPr>
            <w:r w:rsidRPr="00DE66FC">
              <w:rPr>
                <w:rFonts w:ascii="Times New Roman" w:hAnsi="Times New Roman" w:cs="Times New Roman"/>
                <w:spacing w:val="-2"/>
                <w:sz w:val="28"/>
                <w:szCs w:val="28"/>
              </w:rPr>
              <w:lastRenderedPageBreak/>
              <w:t xml:space="preserve">Ремонтно-производственная база (из расчета 1 объект на каждые 100 км коллекторов)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этажность объекта по проекту</w:t>
            </w:r>
          </w:p>
        </w:tc>
        <w:tc>
          <w:tcPr>
            <w:tcW w:w="1409"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1500 </w:t>
            </w:r>
          </w:p>
        </w:tc>
      </w:tr>
      <w:tr w:rsidR="006A30AD" w:rsidRPr="00DE66FC" w:rsidTr="006A30AD">
        <w:trPr>
          <w:trHeight w:val="847"/>
        </w:trPr>
        <w:tc>
          <w:tcPr>
            <w:tcW w:w="2461" w:type="pct"/>
            <w:hideMark/>
          </w:tcPr>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pacing w:val="-4"/>
                <w:sz w:val="28"/>
                <w:szCs w:val="28"/>
              </w:rPr>
              <w:t xml:space="preserve">Диспетчерский пункт (из расчета 1 объект на 1,5-6 км внутриквартальных коллекторов)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1-эт. объект</w:t>
            </w:r>
          </w:p>
        </w:tc>
        <w:tc>
          <w:tcPr>
            <w:tcW w:w="1409"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100 </w:t>
            </w:r>
          </w:p>
        </w:tc>
      </w:tr>
      <w:tr w:rsidR="006A30AD" w:rsidRPr="00DE66FC" w:rsidTr="006A30AD">
        <w:trPr>
          <w:trHeight w:val="1123"/>
        </w:trPr>
        <w:tc>
          <w:tcPr>
            <w:tcW w:w="2461" w:type="pct"/>
            <w:hideMark/>
          </w:tcPr>
          <w:p w:rsidR="006A30AD" w:rsidRPr="00DE66FC" w:rsidRDefault="006A30AD" w:rsidP="006A30AD">
            <w:pPr>
              <w:pStyle w:val="G5"/>
              <w:jc w:val="left"/>
              <w:rPr>
                <w:rFonts w:ascii="Times New Roman" w:hAnsi="Times New Roman" w:cs="Times New Roman"/>
                <w:spacing w:val="-2"/>
                <w:sz w:val="28"/>
                <w:szCs w:val="28"/>
              </w:rPr>
            </w:pPr>
            <w:r w:rsidRPr="00DE66FC">
              <w:rPr>
                <w:rFonts w:ascii="Times New Roman" w:hAnsi="Times New Roman" w:cs="Times New Roman"/>
                <w:spacing w:val="-2"/>
                <w:sz w:val="28"/>
                <w:szCs w:val="28"/>
              </w:rPr>
              <w:t xml:space="preserve">Производственное помещение для обслуживания внутриквартальных коллекторов </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объект</w:t>
            </w:r>
          </w:p>
        </w:tc>
        <w:tc>
          <w:tcPr>
            <w:tcW w:w="1409" w:type="pct"/>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500-700</w:t>
            </w:r>
          </w:p>
        </w:tc>
      </w:tr>
      <w:tr w:rsidR="006A30AD" w:rsidRPr="00DE66FC" w:rsidTr="006A30AD">
        <w:trPr>
          <w:trHeight w:hRule="exact" w:val="1046"/>
        </w:trPr>
        <w:tc>
          <w:tcPr>
            <w:tcW w:w="2461" w:type="pct"/>
            <w:hideMark/>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pacing w:val="-12"/>
                <w:sz w:val="28"/>
                <w:szCs w:val="28"/>
              </w:rPr>
              <w:t xml:space="preserve"> Центральный узел сети пе</w:t>
            </w:r>
            <w:r w:rsidRPr="00DE66FC">
              <w:rPr>
                <w:rFonts w:ascii="Times New Roman" w:hAnsi="Times New Roman" w:cs="Times New Roman"/>
                <w:sz w:val="28"/>
                <w:szCs w:val="28"/>
              </w:rPr>
              <w:t>редачи данных</w:t>
            </w:r>
          </w:p>
        </w:tc>
        <w:tc>
          <w:tcPr>
            <w:tcW w:w="1130"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pacing w:val="-10"/>
                <w:sz w:val="28"/>
                <w:szCs w:val="28"/>
              </w:rPr>
              <w:t xml:space="preserve">объект на населенный </w:t>
            </w:r>
            <w:r w:rsidRPr="00DE66FC">
              <w:rPr>
                <w:rFonts w:ascii="Times New Roman" w:hAnsi="Times New Roman" w:cs="Times New Roman"/>
                <w:spacing w:val="-11"/>
                <w:sz w:val="28"/>
                <w:szCs w:val="28"/>
              </w:rPr>
              <w:t xml:space="preserve">пункт до 50 </w:t>
            </w:r>
            <w:proofErr w:type="spellStart"/>
            <w:r w:rsidRPr="00DE66FC">
              <w:rPr>
                <w:rFonts w:ascii="Times New Roman" w:hAnsi="Times New Roman" w:cs="Times New Roman"/>
                <w:spacing w:val="-11"/>
                <w:sz w:val="28"/>
                <w:szCs w:val="28"/>
              </w:rPr>
              <w:t>тыс</w:t>
            </w:r>
            <w:proofErr w:type="gramStart"/>
            <w:r w:rsidRPr="00DE66FC">
              <w:rPr>
                <w:rFonts w:ascii="Times New Roman" w:hAnsi="Times New Roman" w:cs="Times New Roman"/>
                <w:spacing w:val="-11"/>
                <w:sz w:val="28"/>
                <w:szCs w:val="28"/>
              </w:rPr>
              <w:t>.ч</w:t>
            </w:r>
            <w:proofErr w:type="gramEnd"/>
            <w:r w:rsidRPr="00DE66FC">
              <w:rPr>
                <w:rFonts w:ascii="Times New Roman" w:hAnsi="Times New Roman" w:cs="Times New Roman"/>
                <w:spacing w:val="-11"/>
                <w:sz w:val="28"/>
                <w:szCs w:val="28"/>
              </w:rPr>
              <w:t>ел</w:t>
            </w:r>
            <w:proofErr w:type="spellEnd"/>
            <w:r w:rsidRPr="00DE66FC">
              <w:rPr>
                <w:rFonts w:ascii="Times New Roman" w:hAnsi="Times New Roman" w:cs="Times New Roman"/>
                <w:spacing w:val="-11"/>
                <w:sz w:val="28"/>
                <w:szCs w:val="28"/>
              </w:rPr>
              <w:t>.</w:t>
            </w:r>
          </w:p>
        </w:tc>
        <w:tc>
          <w:tcPr>
            <w:tcW w:w="1409" w:type="pct"/>
            <w:hideMark/>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40-100 </w:t>
            </w:r>
          </w:p>
        </w:tc>
      </w:tr>
    </w:tbl>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Минимальные размеры земельных участков для размещения сооружений связи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_Ref432163638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31</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sz w:val="28"/>
          <w:szCs w:val="28"/>
        </w:rPr>
      </w:pPr>
      <w:bookmarkStart w:id="176" w:name="_Ref432163638"/>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31</w:t>
      </w:r>
      <w:r w:rsidR="00EE2F5E" w:rsidRPr="00DE66FC">
        <w:rPr>
          <w:rFonts w:ascii="Times New Roman" w:hAnsi="Times New Roman"/>
          <w:noProof/>
          <w:sz w:val="28"/>
          <w:szCs w:val="28"/>
        </w:rPr>
        <w:fldChar w:fldCharType="end"/>
      </w:r>
      <w:bookmarkEnd w:id="176"/>
      <w:r w:rsidRPr="00DE66FC">
        <w:rPr>
          <w:rFonts w:ascii="Times New Roman" w:hAnsi="Times New Roman"/>
          <w:sz w:val="28"/>
          <w:szCs w:val="28"/>
        </w:rPr>
        <w:t>Размеры земельных участков для размещения сооружений связи</w:t>
      </w:r>
    </w:p>
    <w:tbl>
      <w:tblPr>
        <w:tblStyle w:val="aff4"/>
        <w:tblW w:w="5000" w:type="pct"/>
        <w:tblLook w:val="04A0" w:firstRow="1" w:lastRow="0" w:firstColumn="1" w:lastColumn="0" w:noHBand="0" w:noVBand="1"/>
      </w:tblPr>
      <w:tblGrid>
        <w:gridCol w:w="7412"/>
        <w:gridCol w:w="2442"/>
      </w:tblGrid>
      <w:tr w:rsidR="006A30AD" w:rsidRPr="00DE66FC" w:rsidTr="006A30AD">
        <w:trPr>
          <w:trHeight w:val="189"/>
          <w:tblHeader/>
        </w:trPr>
        <w:tc>
          <w:tcPr>
            <w:tcW w:w="3761" w:type="pct"/>
            <w:hideMark/>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Сооружения связи</w:t>
            </w:r>
          </w:p>
        </w:tc>
        <w:tc>
          <w:tcPr>
            <w:tcW w:w="1239" w:type="pct"/>
            <w:hideMark/>
          </w:tcPr>
          <w:p w:rsidR="006A30AD" w:rsidRPr="00DE66FC" w:rsidRDefault="006A30AD" w:rsidP="006A30AD">
            <w:pPr>
              <w:pStyle w:val="G5"/>
              <w:rPr>
                <w:rFonts w:ascii="Times New Roman" w:eastAsia="Times New Roman" w:hAnsi="Times New Roman" w:cs="Times New Roman"/>
                <w:spacing w:val="-4"/>
                <w:sz w:val="28"/>
                <w:szCs w:val="28"/>
              </w:rPr>
            </w:pPr>
            <w:r w:rsidRPr="00DE66FC">
              <w:rPr>
                <w:rFonts w:ascii="Times New Roman" w:hAnsi="Times New Roman" w:cs="Times New Roman"/>
                <w:spacing w:val="-4"/>
                <w:sz w:val="28"/>
                <w:szCs w:val="28"/>
              </w:rPr>
              <w:t xml:space="preserve">Размеры земельных участков, </w:t>
            </w:r>
            <w:proofErr w:type="gramStart"/>
            <w:r w:rsidRPr="00DE66FC">
              <w:rPr>
                <w:rFonts w:ascii="Times New Roman" w:hAnsi="Times New Roman" w:cs="Times New Roman"/>
                <w:spacing w:val="-4"/>
                <w:sz w:val="28"/>
                <w:szCs w:val="28"/>
              </w:rPr>
              <w:t>га</w:t>
            </w:r>
            <w:proofErr w:type="gramEnd"/>
          </w:p>
        </w:tc>
      </w:tr>
      <w:tr w:rsidR="006A30AD" w:rsidRPr="00DE66FC" w:rsidTr="006A30AD">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Кабельные линии объектов</w:t>
            </w:r>
          </w:p>
        </w:tc>
        <w:tc>
          <w:tcPr>
            <w:tcW w:w="1239" w:type="pct"/>
          </w:tcPr>
          <w:p w:rsidR="006A30AD" w:rsidRPr="00DE66FC" w:rsidRDefault="006A30AD" w:rsidP="006A30AD">
            <w:pPr>
              <w:pStyle w:val="G5"/>
              <w:rPr>
                <w:rFonts w:ascii="Times New Roman" w:eastAsia="Times New Roman" w:hAnsi="Times New Roman" w:cs="Times New Roman"/>
                <w:sz w:val="28"/>
                <w:szCs w:val="28"/>
              </w:rPr>
            </w:pPr>
          </w:p>
        </w:tc>
      </w:tr>
      <w:tr w:rsidR="006A30AD" w:rsidRPr="00DE66FC" w:rsidTr="006A30AD">
        <w:trPr>
          <w:trHeight w:val="594"/>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Необслуживаемые усилительные пункты в металлических цистернах при уровне грунтовых вод на глубине до 0,4 м</w:t>
            </w:r>
          </w:p>
        </w:tc>
        <w:tc>
          <w:tcPr>
            <w:tcW w:w="1239" w:type="pct"/>
            <w:hideMark/>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0,02</w:t>
            </w:r>
          </w:p>
        </w:tc>
      </w:tr>
      <w:tr w:rsidR="006A30AD" w:rsidRPr="00DE66FC" w:rsidTr="006A30AD">
        <w:trPr>
          <w:trHeight w:val="128"/>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Обслуживаемые усилительные пункты и сетевые узлы выделения</w:t>
            </w:r>
          </w:p>
        </w:tc>
        <w:tc>
          <w:tcPr>
            <w:tcW w:w="1239" w:type="pct"/>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0,29</w:t>
            </w:r>
          </w:p>
        </w:tc>
      </w:tr>
      <w:tr w:rsidR="006A30AD" w:rsidRPr="00DE66FC" w:rsidTr="006A30AD">
        <w:trPr>
          <w:trHeight w:val="128"/>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Вспомогательные осевые узлы выделения</w:t>
            </w:r>
          </w:p>
        </w:tc>
        <w:tc>
          <w:tcPr>
            <w:tcW w:w="1239" w:type="pct"/>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1,55</w:t>
            </w:r>
          </w:p>
        </w:tc>
      </w:tr>
      <w:tr w:rsidR="006A30AD" w:rsidRPr="00DE66FC" w:rsidTr="006A30AD">
        <w:trPr>
          <w:trHeight w:val="1383"/>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Сетевые узлы управления и коммутации с заглубленными зданиями площадью:</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- 3000 кв.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- 6000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 xml:space="preserve">  - 9000 кв. м</w:t>
            </w:r>
          </w:p>
        </w:tc>
        <w:tc>
          <w:tcPr>
            <w:tcW w:w="1239" w:type="pct"/>
          </w:tcPr>
          <w:p w:rsidR="006A30AD" w:rsidRPr="00DE66FC" w:rsidRDefault="006A30AD" w:rsidP="006A30AD">
            <w:pPr>
              <w:pStyle w:val="G5"/>
              <w:rPr>
                <w:rFonts w:ascii="Times New Roman" w:eastAsia="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1,98</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3,00</w:t>
            </w:r>
          </w:p>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4,10</w:t>
            </w:r>
          </w:p>
        </w:tc>
      </w:tr>
      <w:tr w:rsidR="006A30AD" w:rsidRPr="00DE66FC" w:rsidTr="006A30AD">
        <w:trPr>
          <w:trHeight w:val="128"/>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Технические службы кабельных участков</w:t>
            </w:r>
          </w:p>
        </w:tc>
        <w:tc>
          <w:tcPr>
            <w:tcW w:w="1239" w:type="pct"/>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0,15</w:t>
            </w:r>
          </w:p>
        </w:tc>
      </w:tr>
      <w:tr w:rsidR="006A30AD" w:rsidRPr="00DE66FC" w:rsidTr="006A30AD">
        <w:trPr>
          <w:trHeight w:val="255"/>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Службы районов технической эксплуатации кабельных и радиорелейных магистралей</w:t>
            </w:r>
          </w:p>
        </w:tc>
        <w:tc>
          <w:tcPr>
            <w:tcW w:w="1239" w:type="pct"/>
            <w:hideMark/>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0,37</w:t>
            </w:r>
          </w:p>
        </w:tc>
      </w:tr>
      <w:tr w:rsidR="006A30AD" w:rsidRPr="00DE66FC" w:rsidTr="006A30AD">
        <w:trPr>
          <w:trHeight w:val="161"/>
        </w:trPr>
        <w:tc>
          <w:tcPr>
            <w:tcW w:w="5000" w:type="pct"/>
            <w:gridSpan w:val="2"/>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Воздушные линии</w:t>
            </w:r>
          </w:p>
        </w:tc>
      </w:tr>
      <w:tr w:rsidR="006A30AD" w:rsidRPr="00DE66FC" w:rsidTr="006A30AD">
        <w:trPr>
          <w:trHeight w:val="128"/>
        </w:trPr>
        <w:tc>
          <w:tcPr>
            <w:tcW w:w="3761" w:type="pct"/>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Основные усилительные пункты</w:t>
            </w:r>
          </w:p>
        </w:tc>
        <w:tc>
          <w:tcPr>
            <w:tcW w:w="1239" w:type="pct"/>
            <w:hideMark/>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0,29</w:t>
            </w:r>
          </w:p>
        </w:tc>
      </w:tr>
      <w:tr w:rsidR="006A30AD" w:rsidRPr="00DE66FC" w:rsidTr="006A30AD">
        <w:trPr>
          <w:trHeight w:val="161"/>
        </w:trPr>
        <w:tc>
          <w:tcPr>
            <w:tcW w:w="5000" w:type="pct"/>
            <w:gridSpan w:val="2"/>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br w:type="page"/>
              <w:t xml:space="preserve">Радиорелейные линии, </w:t>
            </w:r>
            <w:r w:rsidRPr="00DE66FC">
              <w:rPr>
                <w:rFonts w:ascii="Times New Roman" w:hAnsi="Times New Roman" w:cs="Times New Roman"/>
                <w:spacing w:val="-11"/>
                <w:sz w:val="28"/>
                <w:szCs w:val="28"/>
              </w:rPr>
              <w:t>базовые станции сотовой связи,</w:t>
            </w:r>
          </w:p>
        </w:tc>
      </w:tr>
      <w:tr w:rsidR="006A30AD" w:rsidRPr="00DE66FC" w:rsidTr="006A30AD">
        <w:trPr>
          <w:trHeight w:val="2220"/>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lastRenderedPageBreak/>
              <w:t xml:space="preserve">Узловые радиорелейные станции, </w:t>
            </w:r>
            <w:r w:rsidRPr="00DE66FC">
              <w:rPr>
                <w:rFonts w:ascii="Times New Roman" w:hAnsi="Times New Roman" w:cs="Times New Roman"/>
                <w:spacing w:val="-10"/>
                <w:sz w:val="28"/>
                <w:szCs w:val="28"/>
              </w:rPr>
              <w:t xml:space="preserve">базовые станции сотовой связи </w:t>
            </w:r>
            <w:r w:rsidRPr="00DE66FC">
              <w:rPr>
                <w:rFonts w:ascii="Times New Roman" w:hAnsi="Times New Roman" w:cs="Times New Roman"/>
                <w:sz w:val="28"/>
                <w:szCs w:val="28"/>
              </w:rPr>
              <w:t>с мачтой или башней высотой:</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- 40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- 50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- 60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- 70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- 80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- 90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- 100 м</w:t>
            </w:r>
          </w:p>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- 110 м</w:t>
            </w:r>
          </w:p>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 xml:space="preserve">  - 120 м</w:t>
            </w:r>
          </w:p>
        </w:tc>
        <w:tc>
          <w:tcPr>
            <w:tcW w:w="1239" w:type="pct"/>
          </w:tcPr>
          <w:p w:rsidR="006A30AD" w:rsidRPr="00DE66FC" w:rsidRDefault="006A30AD" w:rsidP="006A30AD">
            <w:pPr>
              <w:pStyle w:val="G5"/>
              <w:rPr>
                <w:rFonts w:ascii="Times New Roman" w:eastAsia="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0,80 (0,07)</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1,00 (0,12)</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1,10 (0,16)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1,30 (0,21)</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1,40 (0,29)</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1,50 (0,36)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1,65 (0,44)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1,90 (0,55)</w:t>
            </w:r>
          </w:p>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2,10 (0,54)</w:t>
            </w:r>
          </w:p>
        </w:tc>
      </w:tr>
      <w:tr w:rsidR="006A30AD" w:rsidRPr="00DE66FC" w:rsidTr="006A30AD">
        <w:tc>
          <w:tcPr>
            <w:tcW w:w="3761" w:type="pct"/>
            <w:hideMark/>
          </w:tcPr>
          <w:p w:rsidR="006A30AD" w:rsidRPr="00DE66FC" w:rsidRDefault="006A30AD" w:rsidP="006A30AD">
            <w:pPr>
              <w:pStyle w:val="G5"/>
              <w:jc w:val="left"/>
              <w:rPr>
                <w:rFonts w:ascii="Times New Roman" w:eastAsia="Times New Roman" w:hAnsi="Times New Roman" w:cs="Times New Roman"/>
                <w:spacing w:val="-4"/>
                <w:sz w:val="28"/>
                <w:szCs w:val="28"/>
              </w:rPr>
            </w:pPr>
            <w:r w:rsidRPr="00DE66FC">
              <w:rPr>
                <w:rFonts w:ascii="Times New Roman" w:hAnsi="Times New Roman" w:cs="Times New Roman"/>
                <w:spacing w:val="-4"/>
                <w:sz w:val="28"/>
                <w:szCs w:val="28"/>
              </w:rPr>
              <w:t>Промежуточные радиорелейные станции с мачтой или башней высотой:</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- 40 м;</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- 50 м;</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- 60 м;</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- 70 м;</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- 80 м;</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- 90 м;</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- 100 м;</w:t>
            </w:r>
          </w:p>
          <w:p w:rsidR="006A30AD" w:rsidRPr="00DE66FC" w:rsidRDefault="006A30AD" w:rsidP="006A30AD">
            <w:pPr>
              <w:pStyle w:val="G5"/>
              <w:jc w:val="left"/>
              <w:rPr>
                <w:rFonts w:ascii="Times New Roman" w:hAnsi="Times New Roman" w:cs="Times New Roman"/>
                <w:spacing w:val="-4"/>
                <w:sz w:val="28"/>
                <w:szCs w:val="28"/>
              </w:rPr>
            </w:pPr>
            <w:r w:rsidRPr="00DE66FC">
              <w:rPr>
                <w:rFonts w:ascii="Times New Roman" w:hAnsi="Times New Roman" w:cs="Times New Roman"/>
                <w:sz w:val="28"/>
                <w:szCs w:val="28"/>
              </w:rPr>
              <w:t xml:space="preserve">  - 110 м;</w:t>
            </w:r>
          </w:p>
          <w:p w:rsidR="006A30AD" w:rsidRPr="00DE66FC" w:rsidRDefault="006A30AD" w:rsidP="006A30AD">
            <w:pPr>
              <w:pStyle w:val="G5"/>
              <w:jc w:val="left"/>
              <w:rPr>
                <w:rFonts w:ascii="Times New Roman" w:eastAsia="Times New Roman" w:hAnsi="Times New Roman" w:cs="Times New Roman"/>
                <w:spacing w:val="-4"/>
                <w:sz w:val="28"/>
                <w:szCs w:val="28"/>
              </w:rPr>
            </w:pPr>
            <w:r w:rsidRPr="00DE66FC">
              <w:rPr>
                <w:rFonts w:ascii="Times New Roman" w:hAnsi="Times New Roman" w:cs="Times New Roman"/>
                <w:sz w:val="28"/>
                <w:szCs w:val="28"/>
              </w:rPr>
              <w:t xml:space="preserve">  - 120 м</w:t>
            </w:r>
          </w:p>
        </w:tc>
        <w:tc>
          <w:tcPr>
            <w:tcW w:w="1239" w:type="pct"/>
          </w:tcPr>
          <w:p w:rsidR="006A30AD" w:rsidRPr="00DE66FC" w:rsidRDefault="006A30AD" w:rsidP="006A30AD">
            <w:pPr>
              <w:pStyle w:val="G5"/>
              <w:rPr>
                <w:rFonts w:ascii="Times New Roman" w:eastAsia="Times New Roman" w:hAnsi="Times New Roman" w:cs="Times New Roman"/>
                <w:sz w:val="28"/>
                <w:szCs w:val="28"/>
              </w:rPr>
            </w:pP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0,80 (0,07)</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1,00 (0,12)</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1,10 (0,16)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1,30 (0,21)</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1,40 (0,29)</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1,50 (0,36)</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1,65 (0,44)</w:t>
            </w:r>
          </w:p>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1,90 (0,55)</w:t>
            </w:r>
          </w:p>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2,10 (0,54)</w:t>
            </w:r>
          </w:p>
        </w:tc>
      </w:tr>
      <w:tr w:rsidR="006A30AD" w:rsidRPr="00DE66FC" w:rsidTr="006A30AD">
        <w:trPr>
          <w:trHeight w:val="128"/>
        </w:trPr>
        <w:tc>
          <w:tcPr>
            <w:tcW w:w="3761" w:type="pct"/>
            <w:hideMark/>
          </w:tcPr>
          <w:p w:rsidR="006A30AD" w:rsidRPr="00DE66FC" w:rsidRDefault="006A30AD" w:rsidP="006A30AD">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Аварийно-профилактические службы</w:t>
            </w:r>
          </w:p>
        </w:tc>
        <w:tc>
          <w:tcPr>
            <w:tcW w:w="1239" w:type="pct"/>
            <w:hideMark/>
          </w:tcPr>
          <w:p w:rsidR="006A30AD" w:rsidRPr="00DE66FC" w:rsidRDefault="006A30AD" w:rsidP="006A30AD">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0,40</w:t>
            </w:r>
          </w:p>
        </w:tc>
      </w:tr>
    </w:tbl>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Размеры земельных участков для радиорелейных линий и базовых станций, указанные в </w:t>
      </w:r>
      <w:r w:rsidR="00C7331A" w:rsidRPr="00DE66FC">
        <w:rPr>
          <w:rFonts w:ascii="Times New Roman" w:hAnsi="Times New Roman"/>
          <w:sz w:val="28"/>
          <w:szCs w:val="28"/>
        </w:rPr>
        <w:t>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_Ref432163638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31</w:t>
      </w:r>
      <w:r w:rsidR="00DE66FC" w:rsidRPr="00DE66FC">
        <w:rPr>
          <w:rFonts w:ascii="Times New Roman" w:hAnsi="Times New Roman"/>
          <w:sz w:val="28"/>
          <w:szCs w:val="28"/>
        </w:rPr>
        <w:fldChar w:fldCharType="end"/>
      </w:r>
      <w:r w:rsidR="00C7331A" w:rsidRPr="00DE66FC">
        <w:rPr>
          <w:rFonts w:ascii="Times New Roman" w:hAnsi="Times New Roman"/>
          <w:sz w:val="28"/>
          <w:szCs w:val="28"/>
        </w:rPr>
        <w:t>)</w:t>
      </w:r>
      <w:r w:rsidRPr="00DE66FC">
        <w:rPr>
          <w:rFonts w:ascii="Times New Roman" w:hAnsi="Times New Roman"/>
          <w:sz w:val="28"/>
          <w:szCs w:val="28"/>
        </w:rPr>
        <w:t xml:space="preserve"> , даны для радиорелейных и базовых станций с мачтами, в скобках - для станций с башнями.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Размеры земельных участков определяются в соответствии с проектной документацией:</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при высоте мачты или башни более 120 м, при уклонах рельефа местности более 0,05, а также при пересеченной местности;</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Нормативы обеспеченности объектами связи (количество номеров на 1000 человек) следует принимать, исходя из расчетов:</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1) расчет количества телефонов:</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lastRenderedPageBreak/>
        <w:t>установка одного телефона в одной квартире (или одном доме);</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с учетом 20% на общественную застройку принять норму 600 номеров на 1000 человек.</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 2) расчет количества объектов связи.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При проектировании устрой</w:t>
      </w:r>
      <w:proofErr w:type="gramStart"/>
      <w:r w:rsidRPr="00DE66FC">
        <w:rPr>
          <w:rFonts w:ascii="Times New Roman" w:hAnsi="Times New Roman"/>
          <w:sz w:val="28"/>
          <w:szCs w:val="28"/>
        </w:rPr>
        <w:t>ств св</w:t>
      </w:r>
      <w:proofErr w:type="gramEnd"/>
      <w:r w:rsidRPr="00DE66FC">
        <w:rPr>
          <w:rFonts w:ascii="Times New Roman" w:hAnsi="Times New Roman"/>
          <w:sz w:val="28"/>
          <w:szCs w:val="28"/>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Отделения почтовой связи, как правило, желательно размещать в общественных и торговых комплексах, а в сельской местности - в составе административных зданий. При экономической и технической целесообразности в почтовых отделениях связи следует предусматривать выделение помещений для размещения оборудования АТС, концентраторов и пунктов по предоставлению услуг электрической связи.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При проектировании отделений почтовой связи, пунктов по предоставлению услуг электрической связи следует предусматривать возможность доступа в них инвалидов (установка пандусов и др.).</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Здания автоматических телефонных станций (АТС) следует размещать на внутриквартальной территории в отдалении от жилых домов, тяговых подстанций и ЛЭП, предусматривая к ним не менее двух подходов трасс кабелей (магистральных и соединительных).</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Качество прокладываемых линий связи до ближайшей АТС должно обеспечивать передачу речи и высокочастотную передачу данных для обеспечения жителей и персонала доступом к информационным системам.</w:t>
      </w:r>
    </w:p>
    <w:p w:rsidR="005D3BAE" w:rsidRPr="00DE66FC" w:rsidRDefault="006A30AD" w:rsidP="006A30AD">
      <w:pPr>
        <w:pStyle w:val="4"/>
        <w:rPr>
          <w:rFonts w:ascii="Times New Roman" w:hAnsi="Times New Roman"/>
          <w:sz w:val="28"/>
          <w:szCs w:val="28"/>
        </w:rPr>
      </w:pPr>
      <w:r w:rsidRPr="00DE66FC">
        <w:rPr>
          <w:rFonts w:ascii="Times New Roman" w:hAnsi="Times New Roman"/>
          <w:sz w:val="28"/>
          <w:szCs w:val="28"/>
        </w:rPr>
        <w:t>Теплоснабжение</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При разработке схем теплоснабжения расчетные тепловые нагрузки определяются: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существующей застройки городского округа и действующих промышленных предприятий – по проектам с уточнением по фактическим тепловым нагрузкам;</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lastRenderedPageBreak/>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Тепловые нагрузки определяются с учетом категорий потребителей по надежности теплоснабжения в соответствии с требованиями СП 124.13330.2012 "Тепловые сети. Актуализированная редакция СНиП 41-02-2003".</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Теплоснабжение жилой и общественной застройки на территориях городского округа следует предусматривать:</w:t>
      </w:r>
    </w:p>
    <w:p w:rsidR="006A30AD" w:rsidRPr="00DE66FC" w:rsidRDefault="006A30AD" w:rsidP="006A30AD">
      <w:pPr>
        <w:pStyle w:val="G"/>
        <w:rPr>
          <w:rFonts w:ascii="Times New Roman" w:hAnsi="Times New Roman"/>
          <w:sz w:val="28"/>
          <w:szCs w:val="28"/>
        </w:rPr>
      </w:pPr>
      <w:proofErr w:type="gramStart"/>
      <w:r w:rsidRPr="00DE66FC">
        <w:rPr>
          <w:rFonts w:ascii="Times New Roman" w:hAnsi="Times New Roman"/>
          <w:sz w:val="28"/>
          <w:szCs w:val="28"/>
        </w:rPr>
        <w:t>централизованное</w:t>
      </w:r>
      <w:proofErr w:type="gramEnd"/>
      <w:r w:rsidRPr="00DE66FC">
        <w:rPr>
          <w:rFonts w:ascii="Times New Roman" w:hAnsi="Times New Roman"/>
          <w:sz w:val="28"/>
          <w:szCs w:val="28"/>
        </w:rPr>
        <w:t xml:space="preserve"> – от котельных, крупных и малых тепловых электростанций (ТЭЦ, ТЭС);</w:t>
      </w:r>
    </w:p>
    <w:p w:rsidR="006A30AD" w:rsidRPr="00DE66FC" w:rsidRDefault="006A30AD" w:rsidP="006A30AD">
      <w:pPr>
        <w:pStyle w:val="G"/>
        <w:rPr>
          <w:rFonts w:ascii="Times New Roman" w:hAnsi="Times New Roman"/>
          <w:sz w:val="28"/>
          <w:szCs w:val="28"/>
        </w:rPr>
      </w:pPr>
      <w:proofErr w:type="gramStart"/>
      <w:r w:rsidRPr="00DE66FC">
        <w:rPr>
          <w:rFonts w:ascii="Times New Roman" w:hAnsi="Times New Roman"/>
          <w:sz w:val="28"/>
          <w:szCs w:val="28"/>
        </w:rPr>
        <w:t>децентрализованное</w:t>
      </w:r>
      <w:proofErr w:type="gramEnd"/>
      <w:r w:rsidRPr="00DE66FC">
        <w:rPr>
          <w:rFonts w:ascii="Times New Roman" w:hAnsi="Times New Roman"/>
          <w:sz w:val="28"/>
          <w:szCs w:val="28"/>
        </w:rPr>
        <w:t xml:space="preserve"> – от автономных, крышных котельных, квартирных </w:t>
      </w:r>
      <w:proofErr w:type="spellStart"/>
      <w:r w:rsidRPr="00DE66FC">
        <w:rPr>
          <w:rFonts w:ascii="Times New Roman" w:hAnsi="Times New Roman"/>
          <w:sz w:val="28"/>
          <w:szCs w:val="28"/>
        </w:rPr>
        <w:t>теплогенераторов</w:t>
      </w:r>
      <w:proofErr w:type="spellEnd"/>
      <w:r w:rsidRPr="00DE66FC">
        <w:rPr>
          <w:rFonts w:ascii="Times New Roman" w:hAnsi="Times New Roman"/>
          <w:sz w:val="28"/>
          <w:szCs w:val="28"/>
        </w:rPr>
        <w:t>.</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При отсутствии схемы теплоснабжения на территориях одно-, двухэтажной жилой застройки с плотностью населения 40 чел./</w:t>
      </w:r>
      <w:proofErr w:type="spellStart"/>
      <w:r w:rsidRPr="00DE66FC">
        <w:rPr>
          <w:rFonts w:ascii="Times New Roman" w:hAnsi="Times New Roman"/>
          <w:sz w:val="28"/>
          <w:szCs w:val="28"/>
        </w:rPr>
        <w:t>гадопускается</w:t>
      </w:r>
      <w:proofErr w:type="spellEnd"/>
      <w:r w:rsidRPr="00DE66FC">
        <w:rPr>
          <w:rFonts w:ascii="Times New Roman" w:hAnsi="Times New Roman"/>
          <w:sz w:val="28"/>
          <w:szCs w:val="28"/>
        </w:rPr>
        <w:t xml:space="preserve"> предусматривать котельные на группу жилых и общественных зданий.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Принятая к разработке в проекте схема теплоснабжения должна обеспечивать:</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 xml:space="preserve">нормативный уровень </w:t>
      </w:r>
      <w:proofErr w:type="spellStart"/>
      <w:r w:rsidRPr="00DE66FC">
        <w:rPr>
          <w:rFonts w:ascii="Times New Roman" w:hAnsi="Times New Roman"/>
          <w:sz w:val="28"/>
          <w:szCs w:val="28"/>
        </w:rPr>
        <w:t>теплоэнергосбережения</w:t>
      </w:r>
      <w:proofErr w:type="spellEnd"/>
      <w:r w:rsidRPr="00DE66FC">
        <w:rPr>
          <w:rFonts w:ascii="Times New Roman" w:hAnsi="Times New Roman"/>
          <w:sz w:val="28"/>
          <w:szCs w:val="28"/>
        </w:rPr>
        <w:t>;</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нормативный уровень надежности согласно требованиям СП 124.13330.2012 "Тепловые сети. Актуализированная редакция СНиП 41-02-2003";</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требования экологической безопасности;</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безопасность эксплуатации.</w:t>
      </w:r>
    </w:p>
    <w:p w:rsidR="006A30AD" w:rsidRPr="00DE66FC" w:rsidRDefault="006A30AD" w:rsidP="00651FBC">
      <w:pPr>
        <w:pStyle w:val="G0"/>
        <w:rPr>
          <w:rFonts w:ascii="Times New Roman" w:hAnsi="Times New Roman"/>
          <w:sz w:val="28"/>
          <w:szCs w:val="28"/>
        </w:rPr>
      </w:pPr>
      <w:r w:rsidRPr="00DE66FC">
        <w:rPr>
          <w:rFonts w:ascii="Times New Roman" w:hAnsi="Times New Roman"/>
          <w:sz w:val="28"/>
          <w:szCs w:val="28"/>
        </w:rPr>
        <w:t xml:space="preserve">Размещение централизованных источников теплоснабжения на </w:t>
      </w:r>
      <w:proofErr w:type="spellStart"/>
      <w:r w:rsidRPr="00DE66FC">
        <w:rPr>
          <w:rFonts w:ascii="Times New Roman" w:hAnsi="Times New Roman"/>
          <w:sz w:val="28"/>
          <w:szCs w:val="28"/>
        </w:rPr>
        <w:t>территориигородского</w:t>
      </w:r>
      <w:proofErr w:type="spellEnd"/>
      <w:r w:rsidRPr="00DE66FC">
        <w:rPr>
          <w:rFonts w:ascii="Times New Roman" w:hAnsi="Times New Roman"/>
          <w:sz w:val="28"/>
          <w:szCs w:val="28"/>
        </w:rPr>
        <w:t xml:space="preserve"> округа производится, как правило, в коммунально-складских и производственных зонах, по возможности в центре тепловых нагрузок.</w:t>
      </w:r>
    </w:p>
    <w:p w:rsidR="006A30AD" w:rsidRPr="00DE66FC" w:rsidRDefault="006A30AD" w:rsidP="00651FBC">
      <w:pPr>
        <w:pStyle w:val="G0"/>
        <w:rPr>
          <w:rFonts w:ascii="Times New Roman" w:hAnsi="Times New Roman"/>
          <w:sz w:val="28"/>
          <w:szCs w:val="28"/>
        </w:rPr>
      </w:pPr>
      <w:r w:rsidRPr="00DE66FC">
        <w:rPr>
          <w:rFonts w:ascii="Times New Roman" w:hAnsi="Times New Roman"/>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СП 42.13330.2011* "Градостроительство. Планировка и застройка городских и сельских поселений. Актуализированная редакция СНиП 2.07.01-89", СП </w:t>
      </w:r>
      <w:r w:rsidRPr="00DE66FC">
        <w:rPr>
          <w:rFonts w:ascii="Times New Roman" w:hAnsi="Times New Roman"/>
          <w:sz w:val="28"/>
          <w:szCs w:val="28"/>
        </w:rPr>
        <w:lastRenderedPageBreak/>
        <w:t>124.13330.2012 "Тепловые сети. Актуализированная редакция СНиП 41-02-2003", СП 60.13330.2012 "Отопление, вентиляция и кондиционирование. Актуализированная редакция СНиП 41-01-2003".</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6A30AD" w:rsidRPr="00DE66FC" w:rsidRDefault="006A30AD" w:rsidP="00651FBC">
      <w:pPr>
        <w:pStyle w:val="G0"/>
        <w:rPr>
          <w:rFonts w:ascii="Times New Roman" w:hAnsi="Times New Roman"/>
          <w:sz w:val="28"/>
          <w:szCs w:val="28"/>
        </w:rPr>
      </w:pPr>
      <w:r w:rsidRPr="00DE66FC">
        <w:rPr>
          <w:rFonts w:ascii="Times New Roman" w:hAnsi="Times New Roman"/>
          <w:sz w:val="28"/>
          <w:szCs w:val="28"/>
        </w:rPr>
        <w:t>В зданиях, где не допускается перерыв в подаче тепла (больницы, родильные дома, детские дошкольные учреждения круглосуточного режима и т.п.), надежность теплоснабжения может обеспечиваться за счет установки резервных источников тепла (в том числе с использованием электроэнергии) или двухстороннего питания от разных магистралей.</w:t>
      </w:r>
    </w:p>
    <w:p w:rsidR="006A30AD" w:rsidRPr="00DE66FC" w:rsidRDefault="006A30AD" w:rsidP="00651FBC">
      <w:pPr>
        <w:pStyle w:val="G0"/>
        <w:rPr>
          <w:rFonts w:ascii="Times New Roman" w:hAnsi="Times New Roman"/>
          <w:sz w:val="28"/>
          <w:szCs w:val="28"/>
        </w:rPr>
      </w:pPr>
      <w:r w:rsidRPr="00DE66FC">
        <w:rPr>
          <w:rFonts w:ascii="Times New Roman" w:hAnsi="Times New Roman"/>
          <w:sz w:val="28"/>
          <w:szCs w:val="28"/>
        </w:rPr>
        <w:t>В соответствии с требованиями СанПиН 2.2.1/2.1.1.1200-03 (раздел 7.1.10) "Санитарно-защитные зоны и санитарная классификация предприятий, сооружений и иных объектов" размеры санитарно-защитных зон от источников теплоснабжения устанавливаются:</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от ТЭЦ и районных котельных тепловой мощностью 200 Гкал и выше:</w:t>
      </w:r>
    </w:p>
    <w:p w:rsidR="006A30AD" w:rsidRPr="00DE66FC" w:rsidRDefault="006A30AD" w:rsidP="0043259D">
      <w:pPr>
        <w:pStyle w:val="G"/>
        <w:numPr>
          <w:ilvl w:val="1"/>
          <w:numId w:val="26"/>
        </w:numPr>
        <w:rPr>
          <w:rFonts w:ascii="Times New Roman" w:hAnsi="Times New Roman"/>
          <w:sz w:val="28"/>
          <w:szCs w:val="28"/>
        </w:rPr>
      </w:pPr>
      <w:r w:rsidRPr="00DE66FC">
        <w:rPr>
          <w:rFonts w:ascii="Times New Roman" w:hAnsi="Times New Roman"/>
          <w:sz w:val="28"/>
          <w:szCs w:val="28"/>
        </w:rPr>
        <w:t>работающих на угольном и мазутном топливе – 500 м;</w:t>
      </w:r>
    </w:p>
    <w:p w:rsidR="006A30AD" w:rsidRPr="00DE66FC" w:rsidRDefault="006A30AD" w:rsidP="0043259D">
      <w:pPr>
        <w:pStyle w:val="G"/>
        <w:numPr>
          <w:ilvl w:val="1"/>
          <w:numId w:val="26"/>
        </w:numPr>
        <w:rPr>
          <w:rFonts w:ascii="Times New Roman" w:hAnsi="Times New Roman"/>
          <w:sz w:val="28"/>
          <w:szCs w:val="28"/>
        </w:rPr>
      </w:pPr>
      <w:r w:rsidRPr="00DE66FC">
        <w:rPr>
          <w:rFonts w:ascii="Times New Roman" w:hAnsi="Times New Roman"/>
          <w:sz w:val="28"/>
          <w:szCs w:val="28"/>
        </w:rPr>
        <w:t xml:space="preserve">работающих на газовом и </w:t>
      </w:r>
      <w:proofErr w:type="spellStart"/>
      <w:r w:rsidRPr="00DE66FC">
        <w:rPr>
          <w:rFonts w:ascii="Times New Roman" w:hAnsi="Times New Roman"/>
          <w:sz w:val="28"/>
          <w:szCs w:val="28"/>
        </w:rPr>
        <w:t>газомазутном</w:t>
      </w:r>
      <w:proofErr w:type="spellEnd"/>
      <w:r w:rsidRPr="00DE66FC">
        <w:rPr>
          <w:rFonts w:ascii="Times New Roman" w:hAnsi="Times New Roman"/>
          <w:sz w:val="28"/>
          <w:szCs w:val="28"/>
        </w:rPr>
        <w:t xml:space="preserve"> топливе – 300 м;</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 xml:space="preserve">от </w:t>
      </w:r>
      <w:proofErr w:type="spellStart"/>
      <w:r w:rsidRPr="00DE66FC">
        <w:rPr>
          <w:rFonts w:ascii="Times New Roman" w:hAnsi="Times New Roman"/>
          <w:sz w:val="28"/>
          <w:szCs w:val="28"/>
        </w:rPr>
        <w:t>золоотвалов</w:t>
      </w:r>
      <w:proofErr w:type="spellEnd"/>
      <w:r w:rsidRPr="00DE66FC">
        <w:rPr>
          <w:rFonts w:ascii="Times New Roman" w:hAnsi="Times New Roman"/>
          <w:sz w:val="28"/>
          <w:szCs w:val="28"/>
        </w:rPr>
        <w:t xml:space="preserve"> ТЭС – 300 м.</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6A30AD" w:rsidRPr="00DE66FC" w:rsidRDefault="006A30AD" w:rsidP="00452E0B">
      <w:pPr>
        <w:pStyle w:val="G0"/>
        <w:rPr>
          <w:rFonts w:ascii="Times New Roman" w:hAnsi="Times New Roman"/>
          <w:sz w:val="28"/>
          <w:szCs w:val="28"/>
        </w:rPr>
      </w:pPr>
      <w:r w:rsidRPr="00DE66FC">
        <w:rPr>
          <w:rFonts w:ascii="Times New Roman" w:hAnsi="Times New Roman"/>
          <w:sz w:val="28"/>
          <w:szCs w:val="28"/>
        </w:rPr>
        <w:t>Строительство индивидуальных котельных допускается при отсутствии:</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резерва тепла на централизованном источнике (ТЭЦ или котельной);</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тепловых сетей;</w:t>
      </w:r>
    </w:p>
    <w:p w:rsidR="006A30AD" w:rsidRPr="00DE66FC" w:rsidRDefault="006A30AD" w:rsidP="006A30AD">
      <w:pPr>
        <w:pStyle w:val="G"/>
        <w:rPr>
          <w:rFonts w:ascii="Times New Roman" w:hAnsi="Times New Roman"/>
          <w:sz w:val="28"/>
          <w:szCs w:val="28"/>
        </w:rPr>
      </w:pPr>
      <w:r w:rsidRPr="00DE66FC">
        <w:rPr>
          <w:rFonts w:ascii="Times New Roman" w:hAnsi="Times New Roman"/>
          <w:sz w:val="28"/>
          <w:szCs w:val="28"/>
        </w:rPr>
        <w:t>для объектов I категории - при невозможности резервирования подачи тепла от двух независимых магистралей.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Индивидуальные котельные могут быть: отдельно стоящими, пристроенными к зданиям, встроенными в здания, крышными.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Основание для проектирования и вид локальной котельной в каждом конкретном случае определяются по согласованию с </w:t>
      </w:r>
      <w:proofErr w:type="spellStart"/>
      <w:r w:rsidRPr="00DE66FC">
        <w:rPr>
          <w:rFonts w:ascii="Times New Roman" w:hAnsi="Times New Roman"/>
          <w:sz w:val="28"/>
          <w:szCs w:val="28"/>
        </w:rPr>
        <w:t>энергоснабжающими</w:t>
      </w:r>
      <w:proofErr w:type="spellEnd"/>
      <w:r w:rsidRPr="00DE66FC">
        <w:rPr>
          <w:rFonts w:ascii="Times New Roman" w:hAnsi="Times New Roman"/>
          <w:sz w:val="28"/>
          <w:szCs w:val="28"/>
        </w:rPr>
        <w:t xml:space="preserve"> организациями и органами архитектуры городской администрации.</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Вводимые в действие котельные должны иметь систему автоматического регулирования для эффективного использования энергоресурсов.</w:t>
      </w:r>
    </w:p>
    <w:p w:rsidR="006A30AD" w:rsidRPr="00DE66FC" w:rsidRDefault="006A30AD" w:rsidP="00452E0B">
      <w:pPr>
        <w:pStyle w:val="G0"/>
        <w:rPr>
          <w:rFonts w:ascii="Times New Roman" w:hAnsi="Times New Roman"/>
          <w:sz w:val="28"/>
          <w:szCs w:val="28"/>
        </w:rPr>
      </w:pPr>
      <w:r w:rsidRPr="00DE66FC">
        <w:rPr>
          <w:rFonts w:ascii="Times New Roman" w:hAnsi="Times New Roman"/>
          <w:sz w:val="28"/>
          <w:szCs w:val="28"/>
        </w:rPr>
        <w:t xml:space="preserve">Для крышных, встроенно-пристроенных котельных размер санитарно-защитной зоны не устанавливается. Размещение указанных котельных осуществляется на основании расчетов рассеивания загрязнений атмосферного </w:t>
      </w:r>
      <w:r w:rsidRPr="00DE66FC">
        <w:rPr>
          <w:rFonts w:ascii="Times New Roman" w:hAnsi="Times New Roman"/>
          <w:sz w:val="28"/>
          <w:szCs w:val="28"/>
        </w:rPr>
        <w:lastRenderedPageBreak/>
        <w:t>воздуха и физического воздействия на атмосферный воздух, а также на основании результатов натурных исследований и измерений.</w:t>
      </w:r>
    </w:p>
    <w:p w:rsidR="006A30AD" w:rsidRPr="00DE66FC" w:rsidRDefault="006A30AD" w:rsidP="00452E0B">
      <w:pPr>
        <w:pStyle w:val="G0"/>
        <w:rPr>
          <w:rFonts w:ascii="Times New Roman" w:hAnsi="Times New Roman"/>
          <w:sz w:val="28"/>
          <w:szCs w:val="28"/>
        </w:rPr>
      </w:pPr>
      <w:r w:rsidRPr="00DE66FC">
        <w:rPr>
          <w:rFonts w:ascii="Times New Roman" w:hAnsi="Times New Roman"/>
          <w:sz w:val="28"/>
          <w:szCs w:val="28"/>
        </w:rPr>
        <w:t>Земельные участки для размещения котельных выбираются в соответствии со схемой теплоснабжения, проектами планировки городского округа, генеральными планами предприятий.</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Размеры земельных участков для отдельно стоящих котельных, размещаемых в районах жилой застройки, следует принимать по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_Ref432164533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32</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A30AD" w:rsidRPr="00DE66FC" w:rsidRDefault="006A30AD" w:rsidP="006A30AD">
      <w:pPr>
        <w:pStyle w:val="af2"/>
        <w:rPr>
          <w:rFonts w:ascii="Times New Roman" w:hAnsi="Times New Roman"/>
          <w:sz w:val="28"/>
          <w:szCs w:val="28"/>
          <w:highlight w:val="yellow"/>
        </w:rPr>
      </w:pPr>
      <w:bookmarkStart w:id="177" w:name="_Ref432164533"/>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32</w:t>
      </w:r>
      <w:r w:rsidR="00EE2F5E" w:rsidRPr="00DE66FC">
        <w:rPr>
          <w:rFonts w:ascii="Times New Roman" w:hAnsi="Times New Roman"/>
          <w:noProof/>
          <w:sz w:val="28"/>
          <w:szCs w:val="28"/>
        </w:rPr>
        <w:fldChar w:fldCharType="end"/>
      </w:r>
      <w:bookmarkEnd w:id="177"/>
      <w:r w:rsidRPr="00DE66FC">
        <w:rPr>
          <w:rFonts w:ascii="Times New Roman" w:hAnsi="Times New Roman"/>
          <w:sz w:val="28"/>
          <w:szCs w:val="28"/>
        </w:rPr>
        <w:t>Размеры земельных участков для отдельно стоящих котельных</w:t>
      </w:r>
    </w:p>
    <w:tbl>
      <w:tblPr>
        <w:tblStyle w:val="aff4"/>
        <w:tblW w:w="5000" w:type="pct"/>
        <w:tblLayout w:type="fixed"/>
        <w:tblLook w:val="0000" w:firstRow="0" w:lastRow="0" w:firstColumn="0" w:lastColumn="0" w:noHBand="0" w:noVBand="0"/>
      </w:tblPr>
      <w:tblGrid>
        <w:gridCol w:w="3235"/>
        <w:gridCol w:w="3304"/>
        <w:gridCol w:w="3315"/>
      </w:tblGrid>
      <w:tr w:rsidR="006A30AD" w:rsidRPr="00DE66FC" w:rsidTr="006A30AD">
        <w:trPr>
          <w:cantSplit/>
          <w:tblHeader/>
        </w:trPr>
        <w:tc>
          <w:tcPr>
            <w:tcW w:w="3223" w:type="dxa"/>
            <w:vMerge w:val="restart"/>
          </w:tcPr>
          <w:p w:rsidR="006A30AD" w:rsidRPr="00DE66FC" w:rsidRDefault="006A30AD" w:rsidP="006A30AD">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Теплопроизводительность</w:t>
            </w:r>
            <w:proofErr w:type="spellEnd"/>
            <w:r w:rsidRPr="00DE66FC">
              <w:rPr>
                <w:rFonts w:ascii="Times New Roman" w:hAnsi="Times New Roman" w:cs="Times New Roman"/>
                <w:sz w:val="28"/>
                <w:szCs w:val="28"/>
              </w:rPr>
              <w:t xml:space="preserve"> котельных, Гкал/</w:t>
            </w:r>
            <w:proofErr w:type="gramStart"/>
            <w:r w:rsidRPr="00DE66FC">
              <w:rPr>
                <w:rFonts w:ascii="Times New Roman" w:hAnsi="Times New Roman" w:cs="Times New Roman"/>
                <w:sz w:val="28"/>
                <w:szCs w:val="28"/>
              </w:rPr>
              <w:t>ч</w:t>
            </w:r>
            <w:proofErr w:type="gramEnd"/>
            <w:r w:rsidRPr="00DE66FC">
              <w:rPr>
                <w:rFonts w:ascii="Times New Roman" w:hAnsi="Times New Roman" w:cs="Times New Roman"/>
                <w:sz w:val="28"/>
                <w:szCs w:val="28"/>
              </w:rPr>
              <w:t xml:space="preserve"> (МВт)</w:t>
            </w:r>
          </w:p>
        </w:tc>
        <w:tc>
          <w:tcPr>
            <w:tcW w:w="6597" w:type="dxa"/>
            <w:gridSpan w:val="2"/>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Размеры земельных участков, </w:t>
            </w:r>
            <w:proofErr w:type="gramStart"/>
            <w:r w:rsidRPr="00DE66FC">
              <w:rPr>
                <w:rFonts w:ascii="Times New Roman" w:hAnsi="Times New Roman" w:cs="Times New Roman"/>
                <w:sz w:val="28"/>
                <w:szCs w:val="28"/>
              </w:rPr>
              <w:t>га</w:t>
            </w:r>
            <w:proofErr w:type="gramEnd"/>
            <w:r w:rsidRPr="00DE66FC">
              <w:rPr>
                <w:rFonts w:ascii="Times New Roman" w:hAnsi="Times New Roman" w:cs="Times New Roman"/>
                <w:sz w:val="28"/>
                <w:szCs w:val="28"/>
              </w:rPr>
              <w:t>, котельных, работающих</w:t>
            </w:r>
          </w:p>
        </w:tc>
      </w:tr>
      <w:tr w:rsidR="006A30AD" w:rsidRPr="00DE66FC" w:rsidTr="006A30AD">
        <w:trPr>
          <w:cantSplit/>
          <w:trHeight w:val="284"/>
          <w:tblHeader/>
        </w:trPr>
        <w:tc>
          <w:tcPr>
            <w:tcW w:w="3223" w:type="dxa"/>
            <w:vMerge/>
          </w:tcPr>
          <w:p w:rsidR="006A30AD" w:rsidRPr="00DE66FC" w:rsidRDefault="006A30AD" w:rsidP="006A30AD">
            <w:pPr>
              <w:pStyle w:val="G5"/>
              <w:rPr>
                <w:rFonts w:ascii="Times New Roman" w:hAnsi="Times New Roman" w:cs="Times New Roman"/>
                <w:sz w:val="28"/>
                <w:szCs w:val="28"/>
              </w:rPr>
            </w:pPr>
          </w:p>
        </w:tc>
        <w:tc>
          <w:tcPr>
            <w:tcW w:w="3293"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на твердом топливе</w:t>
            </w:r>
          </w:p>
        </w:tc>
        <w:tc>
          <w:tcPr>
            <w:tcW w:w="3304"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 xml:space="preserve">на </w:t>
            </w:r>
            <w:proofErr w:type="spellStart"/>
            <w:r w:rsidRPr="00DE66FC">
              <w:rPr>
                <w:rFonts w:ascii="Times New Roman" w:hAnsi="Times New Roman" w:cs="Times New Roman"/>
                <w:sz w:val="28"/>
                <w:szCs w:val="28"/>
              </w:rPr>
              <w:t>газомазутном</w:t>
            </w:r>
            <w:proofErr w:type="spellEnd"/>
            <w:r w:rsidRPr="00DE66FC">
              <w:rPr>
                <w:rFonts w:ascii="Times New Roman" w:hAnsi="Times New Roman" w:cs="Times New Roman"/>
                <w:sz w:val="28"/>
                <w:szCs w:val="28"/>
              </w:rPr>
              <w:t xml:space="preserve"> топливе</w:t>
            </w:r>
          </w:p>
        </w:tc>
      </w:tr>
      <w:tr w:rsidR="006A30AD" w:rsidRPr="00DE66FC" w:rsidTr="006A30AD">
        <w:trPr>
          <w:trHeight w:val="227"/>
        </w:trPr>
        <w:tc>
          <w:tcPr>
            <w:tcW w:w="3223" w:type="dxa"/>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до 5</w:t>
            </w:r>
          </w:p>
        </w:tc>
        <w:tc>
          <w:tcPr>
            <w:tcW w:w="3293"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0,7</w:t>
            </w:r>
          </w:p>
        </w:tc>
        <w:tc>
          <w:tcPr>
            <w:tcW w:w="3304"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0,7</w:t>
            </w:r>
          </w:p>
        </w:tc>
      </w:tr>
      <w:tr w:rsidR="006A30AD" w:rsidRPr="00DE66FC" w:rsidTr="006A30AD">
        <w:trPr>
          <w:trHeight w:val="227"/>
        </w:trPr>
        <w:tc>
          <w:tcPr>
            <w:tcW w:w="3223" w:type="dxa"/>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5 до 10 (от 6 до 12)</w:t>
            </w:r>
          </w:p>
        </w:tc>
        <w:tc>
          <w:tcPr>
            <w:tcW w:w="3293"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3304"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6A30AD" w:rsidRPr="00DE66FC" w:rsidTr="006A30AD">
        <w:trPr>
          <w:trHeight w:val="227"/>
        </w:trPr>
        <w:tc>
          <w:tcPr>
            <w:tcW w:w="3223" w:type="dxa"/>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10 до 50 (от 12 до 58)</w:t>
            </w:r>
          </w:p>
        </w:tc>
        <w:tc>
          <w:tcPr>
            <w:tcW w:w="3293"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3304"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1,5</w:t>
            </w:r>
          </w:p>
        </w:tc>
      </w:tr>
      <w:tr w:rsidR="006A30AD" w:rsidRPr="00DE66FC" w:rsidTr="006A30AD">
        <w:trPr>
          <w:trHeight w:val="227"/>
        </w:trPr>
        <w:tc>
          <w:tcPr>
            <w:tcW w:w="3223" w:type="dxa"/>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50 до 100 (от 58 до 116)</w:t>
            </w:r>
          </w:p>
        </w:tc>
        <w:tc>
          <w:tcPr>
            <w:tcW w:w="3293"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3304"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6A30AD" w:rsidRPr="00DE66FC" w:rsidTr="006A30AD">
        <w:trPr>
          <w:trHeight w:val="227"/>
        </w:trPr>
        <w:tc>
          <w:tcPr>
            <w:tcW w:w="3223" w:type="dxa"/>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100 до 200 (от 116 233)</w:t>
            </w:r>
          </w:p>
        </w:tc>
        <w:tc>
          <w:tcPr>
            <w:tcW w:w="3293"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3,7</w:t>
            </w:r>
          </w:p>
        </w:tc>
        <w:tc>
          <w:tcPr>
            <w:tcW w:w="3304"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3,0</w:t>
            </w:r>
          </w:p>
        </w:tc>
      </w:tr>
      <w:tr w:rsidR="006A30AD" w:rsidRPr="00DE66FC" w:rsidTr="006A30AD">
        <w:trPr>
          <w:trHeight w:val="227"/>
        </w:trPr>
        <w:tc>
          <w:tcPr>
            <w:tcW w:w="3223" w:type="dxa"/>
          </w:tcPr>
          <w:p w:rsidR="006A30AD" w:rsidRPr="00DE66FC" w:rsidRDefault="006A30AD" w:rsidP="006A30A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200 до 400 (от 233 466)</w:t>
            </w:r>
          </w:p>
        </w:tc>
        <w:tc>
          <w:tcPr>
            <w:tcW w:w="3293"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4,3</w:t>
            </w:r>
          </w:p>
        </w:tc>
        <w:tc>
          <w:tcPr>
            <w:tcW w:w="3304" w:type="dxa"/>
          </w:tcPr>
          <w:p w:rsidR="006A30AD" w:rsidRPr="00DE66FC" w:rsidRDefault="006A30AD" w:rsidP="006A30AD">
            <w:pPr>
              <w:pStyle w:val="G5"/>
              <w:rPr>
                <w:rFonts w:ascii="Times New Roman" w:hAnsi="Times New Roman" w:cs="Times New Roman"/>
                <w:sz w:val="28"/>
                <w:szCs w:val="28"/>
              </w:rPr>
            </w:pPr>
            <w:r w:rsidRPr="00DE66FC">
              <w:rPr>
                <w:rFonts w:ascii="Times New Roman" w:hAnsi="Times New Roman" w:cs="Times New Roman"/>
                <w:sz w:val="28"/>
                <w:szCs w:val="28"/>
              </w:rPr>
              <w:t>3,5</w:t>
            </w:r>
          </w:p>
        </w:tc>
      </w:tr>
    </w:tbl>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DE66FC">
        <w:rPr>
          <w:rFonts w:ascii="Times New Roman" w:hAnsi="Times New Roman"/>
          <w:sz w:val="28"/>
          <w:szCs w:val="28"/>
        </w:rPr>
        <w:t>водоразбором</w:t>
      </w:r>
      <w:proofErr w:type="spellEnd"/>
      <w:r w:rsidRPr="00DE66FC">
        <w:rPr>
          <w:rFonts w:ascii="Times New Roman" w:hAnsi="Times New Roman"/>
          <w:sz w:val="28"/>
          <w:szCs w:val="28"/>
        </w:rPr>
        <w:t>, а также котельных, доставка топлива которым предусматривается по железной дороге, следует увеличивать на 20%.</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Размещение </w:t>
      </w:r>
      <w:proofErr w:type="spellStart"/>
      <w:r w:rsidRPr="00DE66FC">
        <w:rPr>
          <w:rFonts w:ascii="Times New Roman" w:hAnsi="Times New Roman"/>
          <w:sz w:val="28"/>
          <w:szCs w:val="28"/>
        </w:rPr>
        <w:t>золошлакоотвалов</w:t>
      </w:r>
      <w:proofErr w:type="spellEnd"/>
      <w:r w:rsidRPr="00DE66FC">
        <w:rPr>
          <w:rFonts w:ascii="Times New Roman" w:hAnsi="Times New Roman"/>
          <w:sz w:val="28"/>
          <w:szCs w:val="28"/>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E66FC">
        <w:rPr>
          <w:rFonts w:ascii="Times New Roman" w:hAnsi="Times New Roman"/>
          <w:sz w:val="28"/>
          <w:szCs w:val="28"/>
        </w:rPr>
        <w:t>золошлакоотвалов</w:t>
      </w:r>
      <w:proofErr w:type="spellEnd"/>
      <w:r w:rsidRPr="00DE66FC">
        <w:rPr>
          <w:rFonts w:ascii="Times New Roman" w:hAnsi="Times New Roman"/>
          <w:sz w:val="28"/>
          <w:szCs w:val="28"/>
        </w:rPr>
        <w:t xml:space="preserve"> и размеры площадок для них должны соответствовать требованиям </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Трассы и способы прокладки тепловых сетей следует предусматривать в соответствии с требованиями СП 124.13330.2012 "Тепловые сети. Актуализированная редакция СНиП 41-02-2003", СНиП II-94-80 "Подземные горные выработки", СП 42.13330.2011* "Градостроительство. Планировка и застройка городских и сельских поселений. Актуализированная редакция СНиП 2.07.01-89".</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Для горячего водоснабжения жилых и общественных зданий допускается применение индивидуальных газовых и </w:t>
      </w:r>
      <w:proofErr w:type="spellStart"/>
      <w:r w:rsidRPr="00DE66FC">
        <w:rPr>
          <w:rFonts w:ascii="Times New Roman" w:hAnsi="Times New Roman"/>
          <w:sz w:val="28"/>
          <w:szCs w:val="28"/>
        </w:rPr>
        <w:t>электроводонагревателей</w:t>
      </w:r>
      <w:proofErr w:type="spellEnd"/>
      <w:r w:rsidRPr="00DE66FC">
        <w:rPr>
          <w:rFonts w:ascii="Times New Roman" w:hAnsi="Times New Roman"/>
          <w:sz w:val="28"/>
          <w:szCs w:val="28"/>
        </w:rPr>
        <w:t>.</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t xml:space="preserve">При обеспечении </w:t>
      </w:r>
      <w:proofErr w:type="spellStart"/>
      <w:r w:rsidRPr="00DE66FC">
        <w:rPr>
          <w:rFonts w:ascii="Times New Roman" w:hAnsi="Times New Roman"/>
          <w:sz w:val="28"/>
          <w:szCs w:val="28"/>
        </w:rPr>
        <w:t>незамерзаемости</w:t>
      </w:r>
      <w:proofErr w:type="spellEnd"/>
      <w:r w:rsidRPr="00DE66FC">
        <w:rPr>
          <w:rFonts w:ascii="Times New Roman" w:hAnsi="Times New Roman"/>
          <w:sz w:val="28"/>
          <w:szCs w:val="28"/>
        </w:rPr>
        <w:t xml:space="preserve"> водопроводных сетей методом подогрева воды для определения расчетной </w:t>
      </w:r>
      <w:proofErr w:type="spellStart"/>
      <w:r w:rsidRPr="00DE66FC">
        <w:rPr>
          <w:rFonts w:ascii="Times New Roman" w:hAnsi="Times New Roman"/>
          <w:sz w:val="28"/>
          <w:szCs w:val="28"/>
        </w:rPr>
        <w:t>теплопроизводительности</w:t>
      </w:r>
      <w:proofErr w:type="spellEnd"/>
      <w:r w:rsidRPr="00DE66FC">
        <w:rPr>
          <w:rFonts w:ascii="Times New Roman" w:hAnsi="Times New Roman"/>
          <w:sz w:val="28"/>
          <w:szCs w:val="28"/>
        </w:rPr>
        <w:t xml:space="preserve"> котельных следует учитывать дополнительно расходы тепла на подогрев водопроводной воды.</w:t>
      </w:r>
    </w:p>
    <w:p w:rsidR="006A30AD" w:rsidRPr="00DE66FC" w:rsidRDefault="006A30AD" w:rsidP="006A30AD">
      <w:pPr>
        <w:pStyle w:val="G0"/>
        <w:rPr>
          <w:rFonts w:ascii="Times New Roman" w:hAnsi="Times New Roman"/>
          <w:sz w:val="28"/>
          <w:szCs w:val="28"/>
        </w:rPr>
      </w:pPr>
      <w:r w:rsidRPr="00DE66FC">
        <w:rPr>
          <w:rFonts w:ascii="Times New Roman" w:hAnsi="Times New Roman"/>
          <w:sz w:val="28"/>
          <w:szCs w:val="28"/>
        </w:rPr>
        <w:lastRenderedPageBreak/>
        <w:t>Для спутников должен предусматриваться теплоноситель с температурой, допускаемой по условиям прокладки сопровождаемого трубопровода. При расчете источников тепла следует учесть дополнительные нагрузки тепла тепловых спутников.</w:t>
      </w:r>
    </w:p>
    <w:p w:rsidR="005D3BAE" w:rsidRPr="00DE66FC" w:rsidRDefault="00452E0B" w:rsidP="00452E0B">
      <w:pPr>
        <w:pStyle w:val="4"/>
        <w:rPr>
          <w:rFonts w:ascii="Times New Roman" w:hAnsi="Times New Roman"/>
          <w:sz w:val="28"/>
          <w:szCs w:val="28"/>
        </w:rPr>
      </w:pPr>
      <w:r w:rsidRPr="00DE66FC">
        <w:rPr>
          <w:rFonts w:ascii="Times New Roman" w:hAnsi="Times New Roman"/>
          <w:sz w:val="28"/>
          <w:szCs w:val="28"/>
        </w:rPr>
        <w:t>Размещение инженерных сетей</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Инженерные сети следует размещать преимущественно в пределах поперечных профилей улиц и дорог:</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под тротуарами или разделительными полосами – инженерные сети в коллекторах, каналах или тоннелях;</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в разделительных полосах – тепловые сети, водопровод, газопровод, хозяйственную и дождевую канализацию.</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На территории населенного пункта не допускается:</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надземная и наземная прокладка канализационных сетей;</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прокладка магистральных трубопроводов.</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Для нефтепродуктопроводов, прокладываемых по территории населенного пункта, следует руководствоваться требованиями СНиП 2.05.13-90 "Нефтепроводы, прокладываемые на территории городов и других населенных пунктов".</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согласно требованиям </w:t>
      </w:r>
      <w:hyperlink r:id="rId11" w:anchor="l0?l0" w:history="1">
        <w:r w:rsidRPr="00DE66FC">
          <w:rPr>
            <w:rFonts w:ascii="Times New Roman" w:hAnsi="Times New Roman"/>
            <w:sz w:val="28"/>
            <w:szCs w:val="28"/>
          </w:rPr>
          <w:t>СНиП II-89</w:t>
        </w:r>
      </w:hyperlink>
      <w:r w:rsidRPr="00DE66FC">
        <w:rPr>
          <w:rFonts w:ascii="Times New Roman" w:hAnsi="Times New Roman"/>
          <w:sz w:val="28"/>
          <w:szCs w:val="28"/>
        </w:rPr>
        <w:t>-80* "Генеральные планы промышленных предприятий".</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Сети водопровода следует размещать по обеим сторонам улицы при ширине:</w:t>
      </w:r>
    </w:p>
    <w:p w:rsidR="00452E0B" w:rsidRPr="00DE66FC" w:rsidRDefault="00452E0B" w:rsidP="0043259D">
      <w:pPr>
        <w:pStyle w:val="G0"/>
        <w:numPr>
          <w:ilvl w:val="0"/>
          <w:numId w:val="27"/>
        </w:numPr>
        <w:rPr>
          <w:rFonts w:ascii="Times New Roman" w:hAnsi="Times New Roman"/>
          <w:sz w:val="28"/>
          <w:szCs w:val="28"/>
        </w:rPr>
      </w:pPr>
      <w:r w:rsidRPr="00DE66FC">
        <w:rPr>
          <w:rFonts w:ascii="Times New Roman" w:hAnsi="Times New Roman"/>
          <w:sz w:val="28"/>
          <w:szCs w:val="28"/>
        </w:rPr>
        <w:t>проезжей части более 22 м;</w:t>
      </w:r>
    </w:p>
    <w:p w:rsidR="00452E0B" w:rsidRPr="00DE66FC" w:rsidRDefault="00452E0B" w:rsidP="0043259D">
      <w:pPr>
        <w:pStyle w:val="G0"/>
        <w:numPr>
          <w:ilvl w:val="0"/>
          <w:numId w:val="27"/>
        </w:numPr>
        <w:rPr>
          <w:rFonts w:ascii="Times New Roman" w:hAnsi="Times New Roman"/>
          <w:sz w:val="28"/>
          <w:szCs w:val="28"/>
        </w:rPr>
      </w:pPr>
      <w:r w:rsidRPr="00DE66FC">
        <w:rPr>
          <w:rFonts w:ascii="Times New Roman" w:hAnsi="Times New Roman"/>
          <w:sz w:val="28"/>
          <w:szCs w:val="28"/>
        </w:rPr>
        <w:t>улиц в пределах красных линий 60 м и более.</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По насыпям автомобильных дорог общей сети I, II и III категорий прокладка тепловых сетей не допускается.</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 xml:space="preserve">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lastRenderedPageBreak/>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СП 124.13330.2012 "Тепловые сети. Актуализированная редакция СНиП 41-02-2003".</w:t>
      </w:r>
    </w:p>
    <w:p w:rsidR="00452E0B" w:rsidRPr="00DE66FC" w:rsidRDefault="00452E0B" w:rsidP="005D6AB9">
      <w:pPr>
        <w:pStyle w:val="G0"/>
        <w:rPr>
          <w:rFonts w:ascii="Times New Roman" w:hAnsi="Times New Roman"/>
          <w:sz w:val="28"/>
          <w:szCs w:val="28"/>
        </w:rPr>
      </w:pPr>
      <w:r w:rsidRPr="00DE66FC">
        <w:rPr>
          <w:rFonts w:ascii="Times New Roman" w:hAnsi="Times New Roman"/>
          <w:sz w:val="28"/>
          <w:szCs w:val="28"/>
        </w:rPr>
        <w:t>Расстояния по горизонтали от мест пересечения железнодорожных путей и автомобильных дорог подземными газопроводами должны быть, не менее:</w:t>
      </w:r>
    </w:p>
    <w:p w:rsidR="00452E0B" w:rsidRPr="00DE66FC" w:rsidRDefault="00452E0B" w:rsidP="00452E0B">
      <w:pPr>
        <w:pStyle w:val="G"/>
        <w:rPr>
          <w:rFonts w:ascii="Times New Roman" w:hAnsi="Times New Roman"/>
          <w:sz w:val="28"/>
          <w:szCs w:val="28"/>
        </w:rPr>
      </w:pPr>
      <w:proofErr w:type="gramStart"/>
      <w:r w:rsidRPr="00DE66FC">
        <w:rPr>
          <w:rFonts w:ascii="Times New Roman" w:hAnsi="Times New Roman"/>
          <w:sz w:val="28"/>
          <w:szCs w:val="28"/>
        </w:rPr>
        <w:t>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необщего пользования, автомобильных дорог IV-V категорий и труб – 15 м;</w:t>
      </w:r>
      <w:proofErr w:type="gramEnd"/>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до опор контактной сети – 3 м.</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Разрешается сокращение указанных расстояний по согласованию с организациями, в ведении которых находятся пересекаемые сооружения.</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По пешеходным и автомобильным мостам прокладка газопроводов:</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допускается давлением до 0,6 МПа из бесшовных или электр</w:t>
      </w:r>
      <w:r w:rsidR="0041371F" w:rsidRPr="00DE66FC">
        <w:rPr>
          <w:rFonts w:ascii="Times New Roman" w:hAnsi="Times New Roman"/>
          <w:sz w:val="28"/>
          <w:szCs w:val="28"/>
        </w:rPr>
        <w:t>осварных труб, прошедших 100%</w:t>
      </w:r>
      <w:r w:rsidRPr="00DE66FC">
        <w:rPr>
          <w:rFonts w:ascii="Times New Roman" w:hAnsi="Times New Roman"/>
          <w:sz w:val="28"/>
          <w:szCs w:val="28"/>
        </w:rPr>
        <w:t xml:space="preserve"> контроль заводских сварных соединений физическими методами, если мост построен из негорючих материалов;</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не допускается, если мост построен из горючих материалов.</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lastRenderedPageBreak/>
        <w:t>Прокладку подземных инженерных сетей следует предусматривать:</w:t>
      </w:r>
    </w:p>
    <w:p w:rsidR="00452E0B" w:rsidRPr="00DE66FC" w:rsidRDefault="00452E0B" w:rsidP="00452E0B">
      <w:pPr>
        <w:pStyle w:val="G"/>
        <w:rPr>
          <w:rFonts w:ascii="Times New Roman" w:hAnsi="Times New Roman"/>
          <w:sz w:val="28"/>
          <w:szCs w:val="28"/>
        </w:rPr>
      </w:pPr>
      <w:proofErr w:type="gramStart"/>
      <w:r w:rsidRPr="00DE66FC">
        <w:rPr>
          <w:rFonts w:ascii="Times New Roman" w:hAnsi="Times New Roman"/>
          <w:sz w:val="28"/>
          <w:szCs w:val="28"/>
        </w:rPr>
        <w:t>совмещенную</w:t>
      </w:r>
      <w:proofErr w:type="gramEnd"/>
      <w:r w:rsidRPr="00DE66FC">
        <w:rPr>
          <w:rFonts w:ascii="Times New Roman" w:hAnsi="Times New Roman"/>
          <w:sz w:val="28"/>
          <w:szCs w:val="28"/>
        </w:rPr>
        <w:t xml:space="preserve"> в общих траншеях;</w:t>
      </w:r>
    </w:p>
    <w:p w:rsidR="00452E0B" w:rsidRPr="00DE66FC" w:rsidRDefault="00452E0B" w:rsidP="00452E0B">
      <w:pPr>
        <w:pStyle w:val="G"/>
        <w:rPr>
          <w:rFonts w:ascii="Times New Roman" w:hAnsi="Times New Roman"/>
          <w:sz w:val="28"/>
          <w:szCs w:val="28"/>
        </w:rPr>
      </w:pPr>
      <w:proofErr w:type="gramStart"/>
      <w:r w:rsidRPr="00DE66FC">
        <w:rPr>
          <w:rFonts w:ascii="Times New Roman" w:hAnsi="Times New Roman"/>
          <w:sz w:val="28"/>
          <w:szCs w:val="28"/>
        </w:rPr>
        <w:t xml:space="preserve">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при реконструкции магистральных улиц и районов застройки, </w:t>
      </w:r>
      <w:proofErr w:type="spellStart"/>
      <w:r w:rsidRPr="00DE66FC">
        <w:rPr>
          <w:rFonts w:ascii="Times New Roman" w:hAnsi="Times New Roman"/>
          <w:sz w:val="28"/>
          <w:szCs w:val="28"/>
        </w:rPr>
        <w:t>морфотипами</w:t>
      </w:r>
      <w:proofErr w:type="spellEnd"/>
      <w:r w:rsidRPr="00DE66FC">
        <w:rPr>
          <w:rFonts w:ascii="Times New Roman" w:hAnsi="Times New Roman"/>
          <w:sz w:val="28"/>
          <w:szCs w:val="28"/>
        </w:rPr>
        <w:t>, представляющими историко-культурную ценность, при недостатке места в поперечном профиле улиц для размещения сетей в траншеях, на пересечениях с магистральными улицами и железнодорожными</w:t>
      </w:r>
      <w:proofErr w:type="gramEnd"/>
      <w:r w:rsidRPr="00DE66FC">
        <w:rPr>
          <w:rFonts w:ascii="Times New Roman" w:hAnsi="Times New Roman"/>
          <w:sz w:val="28"/>
          <w:szCs w:val="28"/>
        </w:rPr>
        <w:t xml:space="preserve"> путями. </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В тоннелях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 xml:space="preserve">На участках застройки в сложных грунтовых условиях необходимо предусматривать прокладку </w:t>
      </w:r>
      <w:proofErr w:type="spellStart"/>
      <w:r w:rsidRPr="00DE66FC">
        <w:rPr>
          <w:rFonts w:ascii="Times New Roman" w:hAnsi="Times New Roman"/>
          <w:sz w:val="28"/>
          <w:szCs w:val="28"/>
        </w:rPr>
        <w:t>водонесущих</w:t>
      </w:r>
      <w:proofErr w:type="spellEnd"/>
      <w:r w:rsidRPr="00DE66FC">
        <w:rPr>
          <w:rFonts w:ascii="Times New Roman" w:hAnsi="Times New Roman"/>
          <w:sz w:val="28"/>
          <w:szCs w:val="28"/>
        </w:rPr>
        <w:t xml:space="preserve"> инженерных сетей, как правило, в проходных тоннелях.</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Подземную прокладку тепловых сетей допускается принимать совместно со следующими инженерными сетями:</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 xml:space="preserve">в каналах – с водопроводами, трубопроводами сжатого воздуха давлением до 1,6 МПа, </w:t>
      </w:r>
      <w:proofErr w:type="spellStart"/>
      <w:r w:rsidRPr="00DE66FC">
        <w:rPr>
          <w:rFonts w:ascii="Times New Roman" w:hAnsi="Times New Roman"/>
          <w:sz w:val="28"/>
          <w:szCs w:val="28"/>
        </w:rPr>
        <w:t>мазутопроводами</w:t>
      </w:r>
      <w:proofErr w:type="spellEnd"/>
      <w:r w:rsidRPr="00DE66FC">
        <w:rPr>
          <w:rFonts w:ascii="Times New Roman" w:hAnsi="Times New Roman"/>
          <w:sz w:val="28"/>
          <w:szCs w:val="28"/>
        </w:rPr>
        <w:t>, контрольными кабелями, предназначенными для обслуживания тепловых сетей;</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 xml:space="preserve">в тоннелях – с водопроводами диаметром до 500 мм, кабелями связи, силовыми кабелями напряжением до 10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трубопроводами сжатого воздуха давлением до 1,6 МПа, трубопроводами напорной канализации.</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 xml:space="preserve">Прокладка трубопроводов тепловых сетей в каналах и тоннелях с другими инженерными сетями, </w:t>
      </w:r>
      <w:proofErr w:type="gramStart"/>
      <w:r w:rsidRPr="00DE66FC">
        <w:rPr>
          <w:rFonts w:ascii="Times New Roman" w:hAnsi="Times New Roman"/>
          <w:sz w:val="28"/>
          <w:szCs w:val="28"/>
        </w:rPr>
        <w:t>кроме</w:t>
      </w:r>
      <w:proofErr w:type="gramEnd"/>
      <w:r w:rsidRPr="00DE66FC">
        <w:rPr>
          <w:rFonts w:ascii="Times New Roman" w:hAnsi="Times New Roman"/>
          <w:sz w:val="28"/>
          <w:szCs w:val="28"/>
        </w:rPr>
        <w:t xml:space="preserve"> указанных – не допускается.</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 xml:space="preserve"> На площадках промышленных предприятий следует предусматривать преимущественно наземный и надземный способы размещения инженерных сетей.</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lastRenderedPageBreak/>
        <w:t xml:space="preserve">В </w:t>
      </w:r>
      <w:proofErr w:type="spellStart"/>
      <w:r w:rsidRPr="00DE66FC">
        <w:rPr>
          <w:rFonts w:ascii="Times New Roman" w:hAnsi="Times New Roman"/>
          <w:sz w:val="28"/>
          <w:szCs w:val="28"/>
        </w:rPr>
        <w:t>предзаводских</w:t>
      </w:r>
      <w:proofErr w:type="spellEnd"/>
      <w:r w:rsidRPr="00DE66FC">
        <w:rPr>
          <w:rFonts w:ascii="Times New Roman" w:hAnsi="Times New Roman"/>
          <w:sz w:val="28"/>
          <w:szCs w:val="28"/>
        </w:rPr>
        <w:t xml:space="preserve"> зонах предприятий и общественных центрах промышленных узлов следует предусматривать подземное размещение инженерных сетей.</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 3 м от стен зданий с проемами от стен, без проемов это расстояние может быть уменьшено до 0,5 м.</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СНиП 42-01-2002 "Газораспределительные системы".</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На низких опорах следует размещать:</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напорные трубопроводы с жидкостями и газами, а также кабели силовые и связи, располагаемые:</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в специально отведенных для этих целей технических полосах площадок предприятий;</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на территории складов жидких продуктов и сжиженных газов;</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тепловые сети по территории, не подлежащей застройке вне населенного пункта.</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 xml:space="preserve">При реконструкции инженерных коммуникаций в </w:t>
      </w:r>
      <w:r w:rsidR="00EE3A05" w:rsidRPr="00DE66FC">
        <w:rPr>
          <w:rFonts w:ascii="Times New Roman" w:hAnsi="Times New Roman"/>
          <w:sz w:val="28"/>
          <w:szCs w:val="28"/>
        </w:rPr>
        <w:t>городских населенных пунктах</w:t>
      </w:r>
      <w:r w:rsidRPr="00DE66FC">
        <w:rPr>
          <w:rFonts w:ascii="Times New Roman" w:hAnsi="Times New Roman"/>
          <w:sz w:val="28"/>
          <w:szCs w:val="28"/>
        </w:rPr>
        <w:t xml:space="preserve"> следует ориентироваться на прогрессивные бестраншейные технологии, позволяющие обеспечить восстановление их конструкционных и эксплуатационных характеристик.</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"труба в трубе";</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w:t>
      </w:r>
      <w:proofErr w:type="spellStart"/>
      <w:r w:rsidRPr="00DE66FC">
        <w:rPr>
          <w:rFonts w:ascii="Times New Roman" w:hAnsi="Times New Roman"/>
          <w:sz w:val="28"/>
          <w:szCs w:val="28"/>
        </w:rPr>
        <w:t>взламывание</w:t>
      </w:r>
      <w:proofErr w:type="spellEnd"/>
      <w:r w:rsidRPr="00DE66FC">
        <w:rPr>
          <w:rFonts w:ascii="Times New Roman" w:hAnsi="Times New Roman"/>
          <w:sz w:val="28"/>
          <w:szCs w:val="28"/>
        </w:rPr>
        <w:t>";</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"чулок";</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"U-лайнер",</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при ширине группы труб не менее 1,5 м – 0,35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при ширине группы труб от 1,5м и более – 0,5 м.</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Высоту от уровня земли до низа труб или поверхности изоляции, прокладываемых на высоких опорах, следует принимать:</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lastRenderedPageBreak/>
        <w:t>в непроезжей части территории, в местах прохода людей – 2,2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в местах пересечения с автодорогами (от вер</w:t>
      </w:r>
      <w:r w:rsidR="00365060" w:rsidRPr="00DE66FC">
        <w:rPr>
          <w:rFonts w:ascii="Times New Roman" w:hAnsi="Times New Roman"/>
          <w:sz w:val="28"/>
          <w:szCs w:val="28"/>
        </w:rPr>
        <w:t>ха покрытия проезжей части) – 5</w:t>
      </w:r>
      <w:r w:rsidRPr="00DE66FC">
        <w:rPr>
          <w:rFonts w:ascii="Times New Roman" w:hAnsi="Times New Roman"/>
          <w:sz w:val="28"/>
          <w:szCs w:val="28"/>
        </w:rPr>
        <w:t>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в местах пересечения с контактной сетью троллейбуса (от верха покрытия проезжей части дороги) – 7,3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Расстояния по горизонтали (в свету) от ближайших подземных инженерных сетей до зданий и сооружений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_Ref432164798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33</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Расстояния по горизонтали (в свету) между соседними инженерными подземными сетями при их параллельном размещении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_Ref432164863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34</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452E0B" w:rsidRPr="00DE66FC" w:rsidRDefault="00452E0B" w:rsidP="00C02C20">
      <w:pPr>
        <w:pStyle w:val="G0"/>
        <w:rPr>
          <w:rFonts w:ascii="Times New Roman" w:hAnsi="Times New Roman"/>
          <w:sz w:val="28"/>
          <w:szCs w:val="28"/>
        </w:rPr>
      </w:pPr>
      <w:r w:rsidRPr="00DE66FC">
        <w:rPr>
          <w:rFonts w:ascii="Times New Roman" w:hAnsi="Times New Roman"/>
          <w:sz w:val="28"/>
          <w:szCs w:val="28"/>
        </w:rPr>
        <w:t>При разнице в глубине заложения смежных трубопроводов свыше 0,4 м расстояния, указанные в таблице, следует увеличивать с учетом крутизны откосов траншей, но не менее глубины траншеи до подошвы насыпи и бровки выемки.</w:t>
      </w:r>
    </w:p>
    <w:p w:rsidR="00452E0B" w:rsidRPr="00DE66FC" w:rsidRDefault="00452E0B" w:rsidP="00C02C20">
      <w:pPr>
        <w:pStyle w:val="G0"/>
        <w:rPr>
          <w:rFonts w:ascii="Times New Roman" w:hAnsi="Times New Roman"/>
          <w:sz w:val="28"/>
          <w:szCs w:val="28"/>
        </w:rPr>
      </w:pPr>
      <w:r w:rsidRPr="00DE66FC">
        <w:rPr>
          <w:rFonts w:ascii="Times New Roman" w:hAnsi="Times New Roman"/>
          <w:sz w:val="28"/>
          <w:szCs w:val="28"/>
        </w:rPr>
        <w:t>Указанные в таблицах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_Ref432164798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33</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_Ref432164863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34</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расстояния допускается уменьшать </w:t>
      </w:r>
      <w:proofErr w:type="gramStart"/>
      <w:r w:rsidRPr="00DE66FC">
        <w:rPr>
          <w:rFonts w:ascii="Times New Roman" w:hAnsi="Times New Roman"/>
          <w:sz w:val="28"/>
          <w:szCs w:val="28"/>
        </w:rPr>
        <w:t>при</w:t>
      </w:r>
      <w:proofErr w:type="gramEnd"/>
      <w:r w:rsidRPr="00DE66FC">
        <w:rPr>
          <w:rFonts w:ascii="Times New Roman" w:hAnsi="Times New Roman"/>
          <w:sz w:val="28"/>
          <w:szCs w:val="28"/>
        </w:rPr>
        <w:t>:</w:t>
      </w:r>
    </w:p>
    <w:p w:rsidR="00452E0B" w:rsidRPr="00DE66FC" w:rsidRDefault="00452E0B" w:rsidP="00C02C20">
      <w:pPr>
        <w:pStyle w:val="G"/>
        <w:spacing w:line="240" w:lineRule="auto"/>
        <w:rPr>
          <w:rFonts w:ascii="Times New Roman" w:hAnsi="Times New Roman"/>
          <w:sz w:val="28"/>
          <w:szCs w:val="28"/>
        </w:rPr>
      </w:pPr>
      <w:proofErr w:type="gramStart"/>
      <w:r w:rsidRPr="00DE66FC">
        <w:rPr>
          <w:rFonts w:ascii="Times New Roman" w:hAnsi="Times New Roman"/>
          <w:sz w:val="28"/>
          <w:szCs w:val="28"/>
        </w:rPr>
        <w:t>выполнении</w:t>
      </w:r>
      <w:proofErr w:type="gramEnd"/>
      <w:r w:rsidRPr="00DE66FC">
        <w:rPr>
          <w:rFonts w:ascii="Times New Roman" w:hAnsi="Times New Roman"/>
          <w:sz w:val="28"/>
          <w:szCs w:val="28"/>
        </w:rPr>
        <w:t xml:space="preserve"> соответствующих технических мероприятий, обеспечивающих требования безопасности и надежности;</w:t>
      </w:r>
    </w:p>
    <w:p w:rsidR="00452E0B" w:rsidRPr="00DE66FC" w:rsidRDefault="00452E0B" w:rsidP="00C02C20">
      <w:pPr>
        <w:pStyle w:val="G"/>
        <w:spacing w:line="240" w:lineRule="auto"/>
        <w:rPr>
          <w:rFonts w:ascii="Times New Roman" w:hAnsi="Times New Roman"/>
          <w:sz w:val="28"/>
          <w:szCs w:val="28"/>
        </w:rPr>
      </w:pPr>
      <w:r w:rsidRPr="00DE66FC">
        <w:rPr>
          <w:rFonts w:ascii="Times New Roman" w:hAnsi="Times New Roman"/>
          <w:sz w:val="28"/>
          <w:szCs w:val="28"/>
        </w:rPr>
        <w:t>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w:t>
      </w:r>
    </w:p>
    <w:p w:rsidR="00452E0B" w:rsidRPr="00DE66FC" w:rsidRDefault="00452E0B" w:rsidP="00C02C20">
      <w:pPr>
        <w:pStyle w:val="G"/>
        <w:spacing w:line="240" w:lineRule="auto"/>
        <w:rPr>
          <w:rFonts w:ascii="Times New Roman" w:hAnsi="Times New Roman"/>
          <w:sz w:val="28"/>
          <w:szCs w:val="28"/>
        </w:rPr>
      </w:pPr>
      <w:r w:rsidRPr="00DE66FC">
        <w:rPr>
          <w:rFonts w:ascii="Times New Roman" w:hAnsi="Times New Roman"/>
          <w:sz w:val="28"/>
          <w:szCs w:val="28"/>
        </w:rPr>
        <w:t>прокладке газопроводов давлением свыше 0,6 МПа при сближении их с отдельно стоящими подсобными строениями (зданиями без постоянного присутствия людей) – до 50%.</w:t>
      </w:r>
    </w:p>
    <w:p w:rsidR="00452E0B" w:rsidRPr="00DE66FC" w:rsidRDefault="00452E0B" w:rsidP="00442CA7">
      <w:pPr>
        <w:pStyle w:val="G0"/>
        <w:rPr>
          <w:rFonts w:ascii="Times New Roman" w:hAnsi="Times New Roman"/>
          <w:sz w:val="28"/>
          <w:szCs w:val="28"/>
        </w:rPr>
        <w:sectPr w:rsidR="00452E0B" w:rsidRPr="00DE66FC" w:rsidSect="00F91F99">
          <w:headerReference w:type="default" r:id="rId12"/>
          <w:footerReference w:type="even" r:id="rId13"/>
          <w:headerReference w:type="first" r:id="rId14"/>
          <w:pgSz w:w="11907" w:h="16840" w:code="9"/>
          <w:pgMar w:top="-1051" w:right="851" w:bottom="567" w:left="1418" w:header="426" w:footer="552" w:gutter="0"/>
          <w:cols w:space="720"/>
          <w:titlePg/>
          <w:docGrid w:linePitch="381"/>
        </w:sectPr>
      </w:pPr>
      <w:r w:rsidRPr="00DE66FC">
        <w:rPr>
          <w:rFonts w:ascii="Times New Roman" w:hAnsi="Times New Roman"/>
          <w:sz w:val="28"/>
          <w:szCs w:val="28"/>
        </w:rPr>
        <w:t>При пересечении инженерных сетей между собой расстояния по вертикали (в свету) следует принимать</w:t>
      </w:r>
      <w:r w:rsidR="00442CA7" w:rsidRPr="00DE66FC">
        <w:rPr>
          <w:rFonts w:ascii="Times New Roman" w:hAnsi="Times New Roman"/>
          <w:sz w:val="28"/>
          <w:szCs w:val="28"/>
        </w:rPr>
        <w:t xml:space="preserve"> согласно</w:t>
      </w:r>
      <w:r w:rsidR="00154671">
        <w:rPr>
          <w:rFonts w:ascii="Times New Roman" w:hAnsi="Times New Roman"/>
          <w:sz w:val="28"/>
          <w:szCs w:val="28"/>
        </w:rPr>
        <w:t xml:space="preserve"> </w:t>
      </w:r>
      <w:r w:rsidR="00442CA7" w:rsidRPr="00DE66FC">
        <w:rPr>
          <w:rFonts w:ascii="Times New Roman" w:hAnsi="Times New Roman"/>
          <w:sz w:val="28"/>
          <w:szCs w:val="28"/>
        </w:rPr>
        <w:t xml:space="preserve">правилам устройства электроустановок (ПУЭ). </w:t>
      </w:r>
    </w:p>
    <w:p w:rsidR="00452E0B" w:rsidRPr="00DE66FC" w:rsidRDefault="00452E0B" w:rsidP="00452E0B">
      <w:pPr>
        <w:pStyle w:val="af2"/>
        <w:rPr>
          <w:rFonts w:ascii="Times New Roman" w:hAnsi="Times New Roman"/>
          <w:sz w:val="28"/>
          <w:szCs w:val="28"/>
          <w:highlight w:val="yellow"/>
        </w:rPr>
      </w:pPr>
      <w:bookmarkStart w:id="178" w:name="_Ref432164798"/>
      <w:r w:rsidRPr="00DE66FC">
        <w:rPr>
          <w:rFonts w:ascii="Times New Roman" w:hAnsi="Times New Roman"/>
          <w:sz w:val="28"/>
          <w:szCs w:val="28"/>
        </w:rPr>
        <w:lastRenderedPageBreak/>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33</w:t>
      </w:r>
      <w:r w:rsidR="00EE2F5E" w:rsidRPr="00DE66FC">
        <w:rPr>
          <w:rFonts w:ascii="Times New Roman" w:hAnsi="Times New Roman"/>
          <w:noProof/>
          <w:sz w:val="28"/>
          <w:szCs w:val="28"/>
        </w:rPr>
        <w:fldChar w:fldCharType="end"/>
      </w:r>
      <w:bookmarkEnd w:id="178"/>
      <w:r w:rsidRPr="00DE66FC">
        <w:rPr>
          <w:rFonts w:ascii="Times New Roman" w:hAnsi="Times New Roman"/>
          <w:sz w:val="28"/>
          <w:szCs w:val="28"/>
        </w:rPr>
        <w:t xml:space="preserve"> Нормативные расстояния по горизонтали от сетей до сооружений</w:t>
      </w:r>
    </w:p>
    <w:tbl>
      <w:tblPr>
        <w:tblStyle w:val="aff4"/>
        <w:tblW w:w="5000" w:type="pct"/>
        <w:tblLook w:val="0000" w:firstRow="0" w:lastRow="0" w:firstColumn="0" w:lastColumn="0" w:noHBand="0" w:noVBand="0"/>
      </w:tblPr>
      <w:tblGrid>
        <w:gridCol w:w="1505"/>
        <w:gridCol w:w="1073"/>
        <w:gridCol w:w="1033"/>
        <w:gridCol w:w="849"/>
        <w:gridCol w:w="849"/>
        <w:gridCol w:w="1051"/>
        <w:gridCol w:w="859"/>
        <w:gridCol w:w="1101"/>
        <w:gridCol w:w="393"/>
        <w:gridCol w:w="574"/>
      </w:tblGrid>
      <w:tr w:rsidR="00452E0B" w:rsidRPr="00DE66FC" w:rsidTr="00442CA7">
        <w:trPr>
          <w:cantSplit/>
          <w:tblHeader/>
        </w:trPr>
        <w:tc>
          <w:tcPr>
            <w:tcW w:w="848"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Инженерн</w:t>
            </w:r>
            <w:r w:rsidRPr="00DE66FC">
              <w:rPr>
                <w:rFonts w:ascii="Times New Roman" w:hAnsi="Times New Roman" w:cs="Times New Roman"/>
                <w:sz w:val="28"/>
                <w:szCs w:val="28"/>
              </w:rPr>
              <w:lastRenderedPageBreak/>
              <w:t>ые сети</w:t>
            </w:r>
          </w:p>
        </w:tc>
        <w:tc>
          <w:tcPr>
            <w:tcW w:w="4152" w:type="pct"/>
            <w:gridSpan w:val="9"/>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xml:space="preserve">Расстояние, </w:t>
            </w:r>
            <w:proofErr w:type="gramStart"/>
            <w:r w:rsidRPr="00DE66FC">
              <w:rPr>
                <w:rFonts w:ascii="Times New Roman" w:hAnsi="Times New Roman" w:cs="Times New Roman"/>
                <w:sz w:val="28"/>
                <w:szCs w:val="28"/>
              </w:rPr>
              <w:t>м</w:t>
            </w:r>
            <w:proofErr w:type="gramEnd"/>
            <w:r w:rsidRPr="00DE66FC">
              <w:rPr>
                <w:rFonts w:ascii="Times New Roman" w:hAnsi="Times New Roman" w:cs="Times New Roman"/>
                <w:sz w:val="28"/>
                <w:szCs w:val="28"/>
              </w:rPr>
              <w:t>, по горизонтали (в свету) от подземных сетей до</w:t>
            </w:r>
          </w:p>
        </w:tc>
      </w:tr>
      <w:tr w:rsidR="00452E0B" w:rsidRPr="00DE66FC" w:rsidTr="00442CA7">
        <w:trPr>
          <w:cantSplit/>
          <w:trHeight w:val="548"/>
          <w:tblHeader/>
        </w:trPr>
        <w:tc>
          <w:tcPr>
            <w:tcW w:w="848" w:type="pct"/>
            <w:vMerge/>
          </w:tcPr>
          <w:p w:rsidR="00452E0B" w:rsidRPr="00DE66FC" w:rsidRDefault="00452E0B" w:rsidP="00EE3A05">
            <w:pPr>
              <w:pStyle w:val="G5"/>
              <w:jc w:val="left"/>
              <w:rPr>
                <w:rFonts w:ascii="Times New Roman" w:hAnsi="Times New Roman" w:cs="Times New Roman"/>
                <w:sz w:val="28"/>
                <w:szCs w:val="28"/>
              </w:rPr>
            </w:pPr>
          </w:p>
        </w:tc>
        <w:tc>
          <w:tcPr>
            <w:tcW w:w="483"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фундаментов зданий и сооружений</w:t>
            </w:r>
          </w:p>
        </w:tc>
        <w:tc>
          <w:tcPr>
            <w:tcW w:w="480" w:type="pct"/>
            <w:vMerge w:val="restart"/>
          </w:tcPr>
          <w:p w:rsidR="00452E0B" w:rsidRPr="00DE66FC" w:rsidRDefault="00452E0B" w:rsidP="00EE3A05">
            <w:pPr>
              <w:pStyle w:val="G5"/>
              <w:ind w:right="-108"/>
              <w:rPr>
                <w:rFonts w:ascii="Times New Roman" w:hAnsi="Times New Roman" w:cs="Times New Roman"/>
                <w:sz w:val="28"/>
                <w:szCs w:val="28"/>
              </w:rPr>
            </w:pPr>
            <w:r w:rsidRPr="00DE66FC">
              <w:rPr>
                <w:rFonts w:ascii="Times New Roman" w:hAnsi="Times New Roman" w:cs="Times New Roman"/>
                <w:sz w:val="28"/>
                <w:szCs w:val="28"/>
              </w:rPr>
              <w:t>фундаментов ограждений предприятий, эстакад, опор контактной сети и связи, железных дорог</w:t>
            </w:r>
          </w:p>
        </w:tc>
        <w:tc>
          <w:tcPr>
            <w:tcW w:w="950" w:type="pct"/>
            <w:gridSpan w:val="2"/>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оси крайнего пути</w:t>
            </w:r>
          </w:p>
        </w:tc>
        <w:tc>
          <w:tcPr>
            <w:tcW w:w="543"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бортового камня улицы, дороги (кромки проезжей части, укрепленной полосы обочины)</w:t>
            </w:r>
          </w:p>
        </w:tc>
        <w:tc>
          <w:tcPr>
            <w:tcW w:w="498"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наружной бровки кювета</w:t>
            </w:r>
          </w:p>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или подошвы насыпи дороги</w:t>
            </w:r>
          </w:p>
        </w:tc>
        <w:tc>
          <w:tcPr>
            <w:tcW w:w="1198" w:type="pct"/>
            <w:gridSpan w:val="3"/>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фундаментов опор воздушных линий электропередачи напряжением</w:t>
            </w:r>
          </w:p>
        </w:tc>
      </w:tr>
      <w:tr w:rsidR="00452E0B" w:rsidRPr="00DE66FC" w:rsidTr="00442CA7">
        <w:trPr>
          <w:cantSplit/>
          <w:tblHeader/>
        </w:trPr>
        <w:tc>
          <w:tcPr>
            <w:tcW w:w="848" w:type="pct"/>
            <w:vMerge/>
          </w:tcPr>
          <w:p w:rsidR="00452E0B" w:rsidRPr="00DE66FC" w:rsidRDefault="00452E0B" w:rsidP="00EE3A05">
            <w:pPr>
              <w:pStyle w:val="G5"/>
              <w:jc w:val="left"/>
              <w:rPr>
                <w:rFonts w:ascii="Times New Roman" w:hAnsi="Times New Roman" w:cs="Times New Roman"/>
                <w:sz w:val="28"/>
                <w:szCs w:val="28"/>
              </w:rPr>
            </w:pPr>
          </w:p>
        </w:tc>
        <w:tc>
          <w:tcPr>
            <w:tcW w:w="483" w:type="pct"/>
            <w:vMerge/>
          </w:tcPr>
          <w:p w:rsidR="00452E0B" w:rsidRPr="00DE66FC" w:rsidRDefault="00452E0B" w:rsidP="00EE3A05">
            <w:pPr>
              <w:pStyle w:val="G5"/>
              <w:rPr>
                <w:rFonts w:ascii="Times New Roman" w:hAnsi="Times New Roman" w:cs="Times New Roman"/>
                <w:sz w:val="28"/>
                <w:szCs w:val="28"/>
              </w:rPr>
            </w:pPr>
          </w:p>
        </w:tc>
        <w:tc>
          <w:tcPr>
            <w:tcW w:w="480" w:type="pct"/>
            <w:vMerge/>
          </w:tcPr>
          <w:p w:rsidR="00452E0B" w:rsidRPr="00DE66FC" w:rsidRDefault="00452E0B" w:rsidP="00EE3A05">
            <w:pPr>
              <w:pStyle w:val="G5"/>
              <w:rPr>
                <w:rFonts w:ascii="Times New Roman" w:hAnsi="Times New Roman" w:cs="Times New Roman"/>
                <w:sz w:val="28"/>
                <w:szCs w:val="28"/>
              </w:rPr>
            </w:pPr>
          </w:p>
        </w:tc>
        <w:tc>
          <w:tcPr>
            <w:tcW w:w="543"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железных дорог колеи 1520 мм, но не менее глубины траншей до подошвы насыпи и бровки выемки</w:t>
            </w:r>
          </w:p>
        </w:tc>
        <w:tc>
          <w:tcPr>
            <w:tcW w:w="40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железных дорог колеи 750 мм</w:t>
            </w:r>
          </w:p>
        </w:tc>
        <w:tc>
          <w:tcPr>
            <w:tcW w:w="543" w:type="pct"/>
            <w:vMerge/>
          </w:tcPr>
          <w:p w:rsidR="00452E0B" w:rsidRPr="00DE66FC" w:rsidRDefault="00452E0B" w:rsidP="00EE3A05">
            <w:pPr>
              <w:pStyle w:val="G5"/>
              <w:rPr>
                <w:rFonts w:ascii="Times New Roman" w:hAnsi="Times New Roman" w:cs="Times New Roman"/>
                <w:sz w:val="28"/>
                <w:szCs w:val="28"/>
              </w:rPr>
            </w:pPr>
          </w:p>
        </w:tc>
        <w:tc>
          <w:tcPr>
            <w:tcW w:w="498" w:type="pct"/>
            <w:vMerge/>
          </w:tcPr>
          <w:p w:rsidR="00452E0B" w:rsidRPr="00DE66FC" w:rsidRDefault="00452E0B" w:rsidP="00EE3A05">
            <w:pPr>
              <w:pStyle w:val="G5"/>
              <w:rPr>
                <w:rFonts w:ascii="Times New Roman" w:hAnsi="Times New Roman" w:cs="Times New Roman"/>
                <w:sz w:val="28"/>
                <w:szCs w:val="28"/>
              </w:rPr>
            </w:pPr>
          </w:p>
        </w:tc>
        <w:tc>
          <w:tcPr>
            <w:tcW w:w="499"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до 1 </w:t>
            </w:r>
            <w:proofErr w:type="spellStart"/>
            <w:r w:rsidRPr="00DE66FC">
              <w:rPr>
                <w:rFonts w:ascii="Times New Roman" w:hAnsi="Times New Roman" w:cs="Times New Roman"/>
                <w:sz w:val="28"/>
                <w:szCs w:val="28"/>
              </w:rPr>
              <w:t>кВ</w:t>
            </w:r>
            <w:proofErr w:type="spellEnd"/>
            <w:r w:rsidRPr="00DE66FC">
              <w:rPr>
                <w:rFonts w:ascii="Times New Roman" w:hAnsi="Times New Roman" w:cs="Times New Roman"/>
                <w:sz w:val="28"/>
                <w:szCs w:val="28"/>
              </w:rPr>
              <w:t xml:space="preserve"> наружного освещения, контактной сети троллейбусов</w:t>
            </w:r>
          </w:p>
        </w:tc>
        <w:tc>
          <w:tcPr>
            <w:tcW w:w="32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св. 1 до 35 </w:t>
            </w:r>
            <w:proofErr w:type="spellStart"/>
            <w:r w:rsidRPr="00DE66FC">
              <w:rPr>
                <w:rFonts w:ascii="Times New Roman" w:hAnsi="Times New Roman" w:cs="Times New Roman"/>
                <w:sz w:val="28"/>
                <w:szCs w:val="28"/>
              </w:rPr>
              <w:t>кВ</w:t>
            </w:r>
            <w:proofErr w:type="spellEnd"/>
          </w:p>
        </w:tc>
        <w:tc>
          <w:tcPr>
            <w:tcW w:w="379"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св. 35 до 110 </w:t>
            </w:r>
            <w:proofErr w:type="spellStart"/>
            <w:r w:rsidRPr="00DE66FC">
              <w:rPr>
                <w:rFonts w:ascii="Times New Roman" w:hAnsi="Times New Roman" w:cs="Times New Roman"/>
                <w:sz w:val="28"/>
                <w:szCs w:val="28"/>
              </w:rPr>
              <w:t>кВ</w:t>
            </w:r>
            <w:proofErr w:type="spellEnd"/>
            <w:r w:rsidRPr="00DE66FC">
              <w:rPr>
                <w:rFonts w:ascii="Times New Roman" w:hAnsi="Times New Roman" w:cs="Times New Roman"/>
                <w:sz w:val="28"/>
                <w:szCs w:val="28"/>
              </w:rPr>
              <w:t xml:space="preserve"> и выше</w:t>
            </w:r>
          </w:p>
        </w:tc>
      </w:tr>
      <w:tr w:rsidR="00452E0B" w:rsidRPr="00DE66FC" w:rsidTr="00442CA7">
        <w:tc>
          <w:tcPr>
            <w:tcW w:w="848"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Водопровод и напорная канализация </w:t>
            </w:r>
          </w:p>
        </w:tc>
        <w:tc>
          <w:tcPr>
            <w:tcW w:w="483"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8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w:t>
            </w:r>
          </w:p>
        </w:tc>
        <w:tc>
          <w:tcPr>
            <w:tcW w:w="543"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40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9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52E0B"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52E0B"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52E0B"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Самотечная канализация (бытовая и дождевая)</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3</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Дренаж</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3</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Сопутствующий дренаж</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0</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noBreakHyphen/>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Газопроводы горючих газов давления, МПа</w:t>
            </w:r>
          </w:p>
        </w:tc>
        <w:tc>
          <w:tcPr>
            <w:tcW w:w="483" w:type="pct"/>
          </w:tcPr>
          <w:p w:rsidR="00442CA7" w:rsidRPr="00DE66FC" w:rsidRDefault="00442CA7" w:rsidP="00EE3A05">
            <w:pPr>
              <w:pStyle w:val="G5"/>
              <w:rPr>
                <w:rFonts w:ascii="Times New Roman" w:hAnsi="Times New Roman" w:cs="Times New Roman"/>
                <w:sz w:val="28"/>
                <w:szCs w:val="28"/>
              </w:rPr>
            </w:pPr>
          </w:p>
        </w:tc>
        <w:tc>
          <w:tcPr>
            <w:tcW w:w="480" w:type="pct"/>
          </w:tcPr>
          <w:p w:rsidR="00442CA7" w:rsidRPr="00DE66FC" w:rsidRDefault="00442CA7" w:rsidP="00EE3A05">
            <w:pPr>
              <w:pStyle w:val="G5"/>
              <w:rPr>
                <w:rFonts w:ascii="Times New Roman" w:hAnsi="Times New Roman" w:cs="Times New Roman"/>
                <w:sz w:val="28"/>
                <w:szCs w:val="28"/>
              </w:rPr>
            </w:pPr>
          </w:p>
        </w:tc>
        <w:tc>
          <w:tcPr>
            <w:tcW w:w="543" w:type="pct"/>
          </w:tcPr>
          <w:p w:rsidR="00442CA7" w:rsidRPr="00DE66FC" w:rsidRDefault="00442CA7" w:rsidP="00EE3A05">
            <w:pPr>
              <w:pStyle w:val="G5"/>
              <w:rPr>
                <w:rFonts w:ascii="Times New Roman" w:hAnsi="Times New Roman" w:cs="Times New Roman"/>
                <w:sz w:val="28"/>
                <w:szCs w:val="28"/>
              </w:rPr>
            </w:pPr>
          </w:p>
        </w:tc>
        <w:tc>
          <w:tcPr>
            <w:tcW w:w="407" w:type="pct"/>
          </w:tcPr>
          <w:p w:rsidR="00442CA7" w:rsidRPr="00DE66FC" w:rsidRDefault="00442CA7" w:rsidP="00EE3A05">
            <w:pPr>
              <w:pStyle w:val="G5"/>
              <w:rPr>
                <w:rFonts w:ascii="Times New Roman" w:hAnsi="Times New Roman" w:cs="Times New Roman"/>
                <w:sz w:val="28"/>
                <w:szCs w:val="28"/>
              </w:rPr>
            </w:pPr>
          </w:p>
        </w:tc>
        <w:tc>
          <w:tcPr>
            <w:tcW w:w="543" w:type="pct"/>
          </w:tcPr>
          <w:p w:rsidR="00442CA7" w:rsidRPr="00DE66FC" w:rsidRDefault="00442CA7" w:rsidP="00EE3A05">
            <w:pPr>
              <w:pStyle w:val="G5"/>
              <w:rPr>
                <w:rFonts w:ascii="Times New Roman" w:hAnsi="Times New Roman" w:cs="Times New Roman"/>
                <w:sz w:val="28"/>
                <w:szCs w:val="28"/>
              </w:rPr>
            </w:pPr>
          </w:p>
        </w:tc>
        <w:tc>
          <w:tcPr>
            <w:tcW w:w="498" w:type="pct"/>
          </w:tcPr>
          <w:p w:rsidR="00442CA7" w:rsidRPr="00DE66FC" w:rsidRDefault="00442CA7" w:rsidP="00EE3A05">
            <w:pPr>
              <w:pStyle w:val="G5"/>
              <w:rPr>
                <w:rFonts w:ascii="Times New Roman" w:hAnsi="Times New Roman" w:cs="Times New Roman"/>
                <w:sz w:val="28"/>
                <w:szCs w:val="28"/>
              </w:rPr>
            </w:pP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низкого до 0,005 </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3,8</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среднего </w:t>
            </w:r>
          </w:p>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свыше 0,005 до 0,3 </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4,8</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высокого:</w:t>
            </w:r>
          </w:p>
        </w:tc>
        <w:tc>
          <w:tcPr>
            <w:tcW w:w="483" w:type="pct"/>
          </w:tcPr>
          <w:p w:rsidR="00442CA7" w:rsidRPr="00DE66FC" w:rsidRDefault="00442CA7" w:rsidP="00EE3A05">
            <w:pPr>
              <w:pStyle w:val="G5"/>
              <w:rPr>
                <w:rFonts w:ascii="Times New Roman" w:hAnsi="Times New Roman" w:cs="Times New Roman"/>
                <w:sz w:val="28"/>
                <w:szCs w:val="28"/>
              </w:rPr>
            </w:pPr>
          </w:p>
        </w:tc>
        <w:tc>
          <w:tcPr>
            <w:tcW w:w="480" w:type="pct"/>
          </w:tcPr>
          <w:p w:rsidR="00442CA7" w:rsidRPr="00DE66FC" w:rsidRDefault="00442CA7" w:rsidP="00EE3A05">
            <w:pPr>
              <w:pStyle w:val="G5"/>
              <w:rPr>
                <w:rFonts w:ascii="Times New Roman" w:hAnsi="Times New Roman" w:cs="Times New Roman"/>
                <w:sz w:val="28"/>
                <w:szCs w:val="28"/>
              </w:rPr>
            </w:pPr>
          </w:p>
        </w:tc>
        <w:tc>
          <w:tcPr>
            <w:tcW w:w="543" w:type="pct"/>
          </w:tcPr>
          <w:p w:rsidR="00442CA7" w:rsidRPr="00DE66FC" w:rsidRDefault="00442CA7" w:rsidP="00EE3A05">
            <w:pPr>
              <w:pStyle w:val="G5"/>
              <w:rPr>
                <w:rFonts w:ascii="Times New Roman" w:hAnsi="Times New Roman" w:cs="Times New Roman"/>
                <w:sz w:val="28"/>
                <w:szCs w:val="28"/>
              </w:rPr>
            </w:pPr>
          </w:p>
        </w:tc>
        <w:tc>
          <w:tcPr>
            <w:tcW w:w="407" w:type="pct"/>
          </w:tcPr>
          <w:p w:rsidR="00442CA7" w:rsidRPr="00DE66FC" w:rsidRDefault="00442CA7" w:rsidP="00EE3A05">
            <w:pPr>
              <w:pStyle w:val="G5"/>
              <w:rPr>
                <w:rFonts w:ascii="Times New Roman" w:hAnsi="Times New Roman" w:cs="Times New Roman"/>
                <w:sz w:val="28"/>
                <w:szCs w:val="28"/>
              </w:rPr>
            </w:pPr>
          </w:p>
        </w:tc>
        <w:tc>
          <w:tcPr>
            <w:tcW w:w="543" w:type="pct"/>
          </w:tcPr>
          <w:p w:rsidR="00442CA7" w:rsidRPr="00DE66FC" w:rsidRDefault="00442CA7" w:rsidP="00EE3A05">
            <w:pPr>
              <w:pStyle w:val="G5"/>
              <w:rPr>
                <w:rFonts w:ascii="Times New Roman" w:hAnsi="Times New Roman" w:cs="Times New Roman"/>
                <w:sz w:val="28"/>
                <w:szCs w:val="28"/>
              </w:rPr>
            </w:pPr>
          </w:p>
        </w:tc>
        <w:tc>
          <w:tcPr>
            <w:tcW w:w="498" w:type="pct"/>
          </w:tcPr>
          <w:p w:rsidR="00442CA7" w:rsidRPr="00DE66FC" w:rsidRDefault="00442CA7" w:rsidP="00EE3A05">
            <w:pPr>
              <w:pStyle w:val="G5"/>
              <w:rPr>
                <w:rFonts w:ascii="Times New Roman" w:hAnsi="Times New Roman" w:cs="Times New Roman"/>
                <w:sz w:val="28"/>
                <w:szCs w:val="28"/>
              </w:rPr>
            </w:pP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0,3 до 0,6</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7</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7,8</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3,8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свыше 0,6 до 1,2</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10,8</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3,8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52E0B" w:rsidRPr="00DE66FC" w:rsidTr="00442CA7">
        <w:tc>
          <w:tcPr>
            <w:tcW w:w="848"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Тепловые сети:</w:t>
            </w:r>
          </w:p>
        </w:tc>
        <w:tc>
          <w:tcPr>
            <w:tcW w:w="483" w:type="pct"/>
          </w:tcPr>
          <w:p w:rsidR="00452E0B" w:rsidRPr="00DE66FC" w:rsidRDefault="00452E0B" w:rsidP="00EE3A05">
            <w:pPr>
              <w:pStyle w:val="G5"/>
              <w:rPr>
                <w:rFonts w:ascii="Times New Roman" w:hAnsi="Times New Roman" w:cs="Times New Roman"/>
                <w:sz w:val="28"/>
                <w:szCs w:val="28"/>
              </w:rPr>
            </w:pPr>
          </w:p>
        </w:tc>
        <w:tc>
          <w:tcPr>
            <w:tcW w:w="480" w:type="pct"/>
          </w:tcPr>
          <w:p w:rsidR="00452E0B" w:rsidRPr="00DE66FC" w:rsidRDefault="00452E0B" w:rsidP="00EE3A05">
            <w:pPr>
              <w:pStyle w:val="G5"/>
              <w:rPr>
                <w:rFonts w:ascii="Times New Roman" w:hAnsi="Times New Roman" w:cs="Times New Roman"/>
                <w:sz w:val="28"/>
                <w:szCs w:val="28"/>
              </w:rPr>
            </w:pPr>
          </w:p>
        </w:tc>
        <w:tc>
          <w:tcPr>
            <w:tcW w:w="543" w:type="pct"/>
          </w:tcPr>
          <w:p w:rsidR="00452E0B" w:rsidRPr="00DE66FC" w:rsidRDefault="00452E0B" w:rsidP="00EE3A05">
            <w:pPr>
              <w:pStyle w:val="G5"/>
              <w:rPr>
                <w:rFonts w:ascii="Times New Roman" w:hAnsi="Times New Roman" w:cs="Times New Roman"/>
                <w:sz w:val="28"/>
                <w:szCs w:val="28"/>
              </w:rPr>
            </w:pPr>
          </w:p>
        </w:tc>
        <w:tc>
          <w:tcPr>
            <w:tcW w:w="407" w:type="pct"/>
          </w:tcPr>
          <w:p w:rsidR="00452E0B" w:rsidRPr="00DE66FC" w:rsidRDefault="00452E0B" w:rsidP="00EE3A05">
            <w:pPr>
              <w:pStyle w:val="G5"/>
              <w:rPr>
                <w:rFonts w:ascii="Times New Roman" w:hAnsi="Times New Roman" w:cs="Times New Roman"/>
                <w:sz w:val="28"/>
                <w:szCs w:val="28"/>
              </w:rPr>
            </w:pPr>
          </w:p>
        </w:tc>
        <w:tc>
          <w:tcPr>
            <w:tcW w:w="543" w:type="pct"/>
          </w:tcPr>
          <w:p w:rsidR="00452E0B" w:rsidRPr="00DE66FC" w:rsidRDefault="00452E0B" w:rsidP="00EE3A05">
            <w:pPr>
              <w:pStyle w:val="G5"/>
              <w:rPr>
                <w:rFonts w:ascii="Times New Roman" w:hAnsi="Times New Roman" w:cs="Times New Roman"/>
                <w:sz w:val="28"/>
                <w:szCs w:val="28"/>
              </w:rPr>
            </w:pPr>
          </w:p>
        </w:tc>
        <w:tc>
          <w:tcPr>
            <w:tcW w:w="498" w:type="pct"/>
          </w:tcPr>
          <w:p w:rsidR="00452E0B" w:rsidRPr="00DE66FC" w:rsidRDefault="00452E0B" w:rsidP="00EE3A05">
            <w:pPr>
              <w:pStyle w:val="G5"/>
              <w:rPr>
                <w:rFonts w:ascii="Times New Roman" w:hAnsi="Times New Roman" w:cs="Times New Roman"/>
                <w:sz w:val="28"/>
                <w:szCs w:val="28"/>
              </w:rPr>
            </w:pPr>
          </w:p>
        </w:tc>
        <w:tc>
          <w:tcPr>
            <w:tcW w:w="499" w:type="pct"/>
          </w:tcPr>
          <w:p w:rsidR="00452E0B" w:rsidRPr="00DE66FC" w:rsidRDefault="00452E0B" w:rsidP="00EE3A05">
            <w:pPr>
              <w:pStyle w:val="G5"/>
              <w:rPr>
                <w:rFonts w:ascii="Times New Roman" w:hAnsi="Times New Roman" w:cs="Times New Roman"/>
                <w:sz w:val="28"/>
                <w:szCs w:val="28"/>
              </w:rPr>
            </w:pPr>
          </w:p>
        </w:tc>
        <w:tc>
          <w:tcPr>
            <w:tcW w:w="320" w:type="pct"/>
          </w:tcPr>
          <w:p w:rsidR="00452E0B" w:rsidRPr="00DE66FC" w:rsidRDefault="00452E0B" w:rsidP="00EE3A05">
            <w:pPr>
              <w:pStyle w:val="G5"/>
              <w:rPr>
                <w:rFonts w:ascii="Times New Roman" w:hAnsi="Times New Roman" w:cs="Times New Roman"/>
                <w:sz w:val="28"/>
                <w:szCs w:val="28"/>
              </w:rPr>
            </w:pPr>
          </w:p>
        </w:tc>
        <w:tc>
          <w:tcPr>
            <w:tcW w:w="379" w:type="pct"/>
          </w:tcPr>
          <w:p w:rsidR="00452E0B" w:rsidRPr="00DE66FC" w:rsidRDefault="00452E0B" w:rsidP="00EE3A05">
            <w:pPr>
              <w:pStyle w:val="G5"/>
              <w:rPr>
                <w:rFonts w:ascii="Times New Roman" w:hAnsi="Times New Roman" w:cs="Times New Roman"/>
                <w:sz w:val="28"/>
                <w:szCs w:val="28"/>
              </w:rPr>
            </w:pP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наружной стенки канала, тоннеля</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2 </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оболочки </w:t>
            </w:r>
            <w:proofErr w:type="spellStart"/>
            <w:r w:rsidRPr="00DE66FC">
              <w:rPr>
                <w:rFonts w:ascii="Times New Roman" w:hAnsi="Times New Roman" w:cs="Times New Roman"/>
                <w:sz w:val="28"/>
                <w:szCs w:val="28"/>
              </w:rPr>
              <w:lastRenderedPageBreak/>
              <w:t>бесканальной</w:t>
            </w:r>
            <w:proofErr w:type="spellEnd"/>
            <w:r w:rsidRPr="00DE66FC">
              <w:rPr>
                <w:rFonts w:ascii="Times New Roman" w:hAnsi="Times New Roman" w:cs="Times New Roman"/>
                <w:sz w:val="28"/>
                <w:szCs w:val="28"/>
              </w:rPr>
              <w:t xml:space="preserve"> прокладки</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5*</w:t>
            </w:r>
          </w:p>
          <w:p w:rsidR="00442CA7" w:rsidRPr="00DE66FC" w:rsidRDefault="00442CA7" w:rsidP="00EE3A05">
            <w:pPr>
              <w:pStyle w:val="G5"/>
              <w:rPr>
                <w:rFonts w:ascii="Times New Roman" w:hAnsi="Times New Roman" w:cs="Times New Roman"/>
                <w:sz w:val="28"/>
                <w:szCs w:val="28"/>
              </w:rPr>
            </w:pP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Кабели силовые всех напряжений и кабели связи</w:t>
            </w:r>
          </w:p>
        </w:tc>
        <w:tc>
          <w:tcPr>
            <w:tcW w:w="483" w:type="pct"/>
          </w:tcPr>
          <w:p w:rsidR="00442CA7" w:rsidRPr="00DE66FC" w:rsidRDefault="00442CA7" w:rsidP="00442CA7">
            <w:pPr>
              <w:jc w:val="center"/>
              <w:rPr>
                <w:sz w:val="28"/>
                <w:szCs w:val="28"/>
              </w:rPr>
            </w:pPr>
            <w:r w:rsidRPr="00DE66FC">
              <w:rPr>
                <w:sz w:val="28"/>
                <w:szCs w:val="28"/>
              </w:rPr>
              <w:t>-*</w:t>
            </w:r>
          </w:p>
        </w:tc>
        <w:tc>
          <w:tcPr>
            <w:tcW w:w="480" w:type="pct"/>
          </w:tcPr>
          <w:p w:rsidR="00442CA7" w:rsidRPr="00DE66FC" w:rsidRDefault="00442CA7" w:rsidP="00442CA7">
            <w:pPr>
              <w:jc w:val="center"/>
              <w:rPr>
                <w:sz w:val="28"/>
                <w:szCs w:val="28"/>
              </w:rPr>
            </w:pPr>
            <w:r w:rsidRPr="00DE66FC">
              <w:rPr>
                <w:sz w:val="28"/>
                <w:szCs w:val="28"/>
              </w:rPr>
              <w:t>-*</w:t>
            </w:r>
          </w:p>
        </w:tc>
        <w:tc>
          <w:tcPr>
            <w:tcW w:w="543" w:type="pct"/>
          </w:tcPr>
          <w:p w:rsidR="00442CA7" w:rsidRPr="00DE66FC" w:rsidRDefault="00442CA7" w:rsidP="00442CA7">
            <w:pPr>
              <w:jc w:val="center"/>
              <w:rPr>
                <w:sz w:val="28"/>
                <w:szCs w:val="28"/>
              </w:rPr>
            </w:pPr>
            <w:r w:rsidRPr="00DE66FC">
              <w:rPr>
                <w:sz w:val="28"/>
                <w:szCs w:val="28"/>
              </w:rPr>
              <w:t>-*</w:t>
            </w:r>
          </w:p>
        </w:tc>
        <w:tc>
          <w:tcPr>
            <w:tcW w:w="407" w:type="pct"/>
          </w:tcPr>
          <w:p w:rsidR="00442CA7" w:rsidRPr="00DE66FC" w:rsidRDefault="00442CA7" w:rsidP="00442CA7">
            <w:pPr>
              <w:jc w:val="center"/>
              <w:rPr>
                <w:sz w:val="28"/>
                <w:szCs w:val="28"/>
              </w:rPr>
            </w:pPr>
            <w:r w:rsidRPr="00DE66FC">
              <w:rPr>
                <w:sz w:val="28"/>
                <w:szCs w:val="28"/>
              </w:rPr>
              <w:t>-*</w:t>
            </w:r>
          </w:p>
        </w:tc>
        <w:tc>
          <w:tcPr>
            <w:tcW w:w="543" w:type="pct"/>
          </w:tcPr>
          <w:p w:rsidR="00442CA7" w:rsidRPr="00DE66FC" w:rsidRDefault="00442CA7" w:rsidP="00442CA7">
            <w:pPr>
              <w:jc w:val="center"/>
              <w:rPr>
                <w:sz w:val="28"/>
                <w:szCs w:val="28"/>
              </w:rPr>
            </w:pPr>
            <w:r w:rsidRPr="00DE66FC">
              <w:rPr>
                <w:sz w:val="28"/>
                <w:szCs w:val="28"/>
              </w:rPr>
              <w:t>-*</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Каналы, </w:t>
            </w:r>
            <w:r w:rsidRPr="00DE66FC">
              <w:rPr>
                <w:rFonts w:ascii="Times New Roman" w:hAnsi="Times New Roman" w:cs="Times New Roman"/>
                <w:sz w:val="28"/>
                <w:szCs w:val="28"/>
              </w:rPr>
              <w:lastRenderedPageBreak/>
              <w:t>коммуникационные тоннели</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2</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r w:rsidRPr="00DE66FC">
              <w:rPr>
                <w:rFonts w:ascii="Times New Roman" w:hAnsi="Times New Roman" w:cs="Times New Roman"/>
                <w:sz w:val="28"/>
                <w:szCs w:val="28"/>
              </w:rPr>
              <w:lastRenderedPageBreak/>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w:t>
            </w:r>
          </w:p>
        </w:tc>
      </w:tr>
      <w:tr w:rsidR="00442CA7" w:rsidRPr="00DE66FC" w:rsidTr="00442CA7">
        <w:tc>
          <w:tcPr>
            <w:tcW w:w="848"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Наружные </w:t>
            </w:r>
            <w:proofErr w:type="spellStart"/>
            <w:r w:rsidRPr="00DE66FC">
              <w:rPr>
                <w:rFonts w:ascii="Times New Roman" w:hAnsi="Times New Roman" w:cs="Times New Roman"/>
                <w:sz w:val="28"/>
                <w:szCs w:val="28"/>
              </w:rPr>
              <w:t>пневмо</w:t>
            </w:r>
            <w:proofErr w:type="spellEnd"/>
            <w:r w:rsidRPr="00DE66FC">
              <w:rPr>
                <w:rFonts w:ascii="Times New Roman" w:hAnsi="Times New Roman" w:cs="Times New Roman"/>
                <w:sz w:val="28"/>
                <w:szCs w:val="28"/>
              </w:rPr>
              <w:t>-мусоропроводы</w:t>
            </w:r>
          </w:p>
        </w:tc>
        <w:tc>
          <w:tcPr>
            <w:tcW w:w="48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8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3,8</w:t>
            </w:r>
          </w:p>
        </w:tc>
        <w:tc>
          <w:tcPr>
            <w:tcW w:w="407"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2,8</w:t>
            </w:r>
          </w:p>
        </w:tc>
        <w:tc>
          <w:tcPr>
            <w:tcW w:w="54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9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20"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379" w:type="pct"/>
          </w:tcPr>
          <w:p w:rsidR="00442CA7" w:rsidRPr="00DE66FC" w:rsidRDefault="00442CA7" w:rsidP="00DE66FC">
            <w:pPr>
              <w:pStyle w:val="G5"/>
              <w:rPr>
                <w:rFonts w:ascii="Times New Roman" w:hAnsi="Times New Roman" w:cs="Times New Roman"/>
                <w:sz w:val="28"/>
                <w:szCs w:val="28"/>
              </w:rPr>
            </w:pPr>
            <w:r w:rsidRPr="00DE66FC">
              <w:rPr>
                <w:rFonts w:ascii="Times New Roman" w:hAnsi="Times New Roman" w:cs="Times New Roman"/>
                <w:sz w:val="28"/>
                <w:szCs w:val="28"/>
              </w:rPr>
              <w:t>-*</w:t>
            </w:r>
          </w:p>
        </w:tc>
      </w:tr>
    </w:tbl>
    <w:p w:rsidR="00452E0B" w:rsidRPr="00DE66FC" w:rsidRDefault="00452E0B" w:rsidP="00452E0B">
      <w:pPr>
        <w:pStyle w:val="G0"/>
        <w:rPr>
          <w:rStyle w:val="G1"/>
          <w:rFonts w:ascii="Times New Roman" w:hAnsi="Times New Roman"/>
          <w:sz w:val="28"/>
          <w:szCs w:val="28"/>
        </w:rPr>
      </w:pPr>
      <w:r w:rsidRPr="00DE66FC">
        <w:rPr>
          <w:rFonts w:ascii="Times New Roman" w:hAnsi="Times New Roman"/>
          <w:sz w:val="28"/>
          <w:szCs w:val="28"/>
        </w:rPr>
        <w:t>Примечание: &lt;*&gt;</w:t>
      </w:r>
      <w:r w:rsidR="00442CA7" w:rsidRPr="00DE66FC">
        <w:rPr>
          <w:rFonts w:ascii="Times New Roman" w:hAnsi="Times New Roman"/>
          <w:sz w:val="28"/>
          <w:szCs w:val="28"/>
        </w:rPr>
        <w:t xml:space="preserve"> Согласно Правилам устройства электроустановок (ПУЭ)</w:t>
      </w:r>
    </w:p>
    <w:p w:rsidR="00452E0B" w:rsidRPr="00DE66FC" w:rsidRDefault="00452E0B" w:rsidP="00C02C20">
      <w:pPr>
        <w:jc w:val="both"/>
        <w:rPr>
          <w:sz w:val="28"/>
          <w:szCs w:val="28"/>
        </w:rPr>
      </w:pPr>
    </w:p>
    <w:p w:rsidR="00C02C20" w:rsidRPr="00DE66FC" w:rsidRDefault="00C02C20" w:rsidP="00C02C20">
      <w:pPr>
        <w:pStyle w:val="G0"/>
        <w:ind w:firstLine="0"/>
        <w:rPr>
          <w:rFonts w:ascii="Times New Roman" w:hAnsi="Times New Roman"/>
          <w:sz w:val="28"/>
          <w:szCs w:val="28"/>
        </w:rPr>
      </w:pPr>
      <w:r w:rsidRPr="00DE66FC">
        <w:rPr>
          <w:rFonts w:ascii="Times New Roman" w:hAnsi="Times New Roman"/>
          <w:sz w:val="28"/>
          <w:szCs w:val="28"/>
        </w:rPr>
        <w:lastRenderedPageBreak/>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DE66FC">
        <w:rPr>
          <w:rFonts w:ascii="Times New Roman" w:hAnsi="Times New Roman"/>
          <w:sz w:val="28"/>
          <w:szCs w:val="28"/>
        </w:rPr>
        <w:t>зоны возможного нарушения прочности грунтов оснований</w:t>
      </w:r>
      <w:proofErr w:type="gramEnd"/>
      <w:r w:rsidRPr="00DE66FC">
        <w:rPr>
          <w:rFonts w:ascii="Times New Roman" w:hAnsi="Times New Roman"/>
          <w:sz w:val="28"/>
          <w:szCs w:val="28"/>
        </w:rPr>
        <w:t>.</w:t>
      </w:r>
    </w:p>
    <w:p w:rsidR="00C02C20" w:rsidRPr="00DE66FC" w:rsidRDefault="00C02C20" w:rsidP="00C02C20">
      <w:pPr>
        <w:pStyle w:val="G0"/>
        <w:rPr>
          <w:rFonts w:ascii="Times New Roman" w:hAnsi="Times New Roman"/>
          <w:sz w:val="28"/>
          <w:szCs w:val="28"/>
        </w:rPr>
      </w:pPr>
      <w:r w:rsidRPr="00DE66FC">
        <w:rPr>
          <w:rFonts w:ascii="Times New Roman" w:hAnsi="Times New Roman"/>
          <w:sz w:val="28"/>
          <w:szCs w:val="28"/>
        </w:rPr>
        <w:t xml:space="preserve"> Расстояния от тепловых сетей при </w:t>
      </w:r>
      <w:proofErr w:type="spellStart"/>
      <w:r w:rsidRPr="00DE66FC">
        <w:rPr>
          <w:rFonts w:ascii="Times New Roman" w:hAnsi="Times New Roman"/>
          <w:sz w:val="28"/>
          <w:szCs w:val="28"/>
        </w:rPr>
        <w:t>бесканальной</w:t>
      </w:r>
      <w:proofErr w:type="spellEnd"/>
      <w:r w:rsidRPr="00DE66FC">
        <w:rPr>
          <w:rFonts w:ascii="Times New Roman" w:hAnsi="Times New Roman"/>
          <w:sz w:val="28"/>
          <w:szCs w:val="28"/>
        </w:rPr>
        <w:t xml:space="preserve"> прокладке до зданий и сооружений следует принимать согласно СП 124.13330.2012 "Тепловые сети. Актуализированная редакция СНиП 41-02-2003".</w:t>
      </w:r>
    </w:p>
    <w:p w:rsidR="00C02C20" w:rsidRPr="00DE66FC" w:rsidRDefault="00C02C20" w:rsidP="00C02C20">
      <w:pPr>
        <w:jc w:val="both"/>
        <w:rPr>
          <w:sz w:val="28"/>
          <w:szCs w:val="28"/>
        </w:rPr>
        <w:sectPr w:rsidR="00C02C20" w:rsidRPr="00DE66FC" w:rsidSect="00820BB9">
          <w:footerReference w:type="default" r:id="rId15"/>
          <w:footerReference w:type="first" r:id="rId16"/>
          <w:type w:val="continuous"/>
          <w:pgSz w:w="11907" w:h="16840" w:code="9"/>
          <w:pgMar w:top="851" w:right="1418" w:bottom="851" w:left="1418" w:header="567" w:footer="284" w:gutter="0"/>
          <w:cols w:space="720"/>
          <w:docGrid w:linePitch="381"/>
        </w:sectPr>
      </w:pPr>
    </w:p>
    <w:p w:rsidR="00452E0B" w:rsidRPr="00DE66FC" w:rsidRDefault="00452E0B" w:rsidP="00452E0B">
      <w:pPr>
        <w:pStyle w:val="af2"/>
        <w:rPr>
          <w:rFonts w:ascii="Times New Roman" w:hAnsi="Times New Roman"/>
          <w:sz w:val="28"/>
          <w:szCs w:val="28"/>
        </w:rPr>
      </w:pPr>
      <w:bookmarkStart w:id="179" w:name="_Ref432164863"/>
      <w:r w:rsidRPr="00DE66FC">
        <w:rPr>
          <w:rFonts w:ascii="Times New Roman" w:hAnsi="Times New Roman"/>
          <w:sz w:val="28"/>
          <w:szCs w:val="28"/>
        </w:rPr>
        <w:lastRenderedPageBreak/>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34</w:t>
      </w:r>
      <w:r w:rsidR="00EE2F5E" w:rsidRPr="00DE66FC">
        <w:rPr>
          <w:rFonts w:ascii="Times New Roman" w:hAnsi="Times New Roman"/>
          <w:noProof/>
          <w:sz w:val="28"/>
          <w:szCs w:val="28"/>
        </w:rPr>
        <w:fldChar w:fldCharType="end"/>
      </w:r>
      <w:bookmarkEnd w:id="179"/>
      <w:r w:rsidRPr="00DE66FC">
        <w:rPr>
          <w:rFonts w:ascii="Times New Roman" w:hAnsi="Times New Roman"/>
          <w:sz w:val="28"/>
          <w:szCs w:val="28"/>
        </w:rPr>
        <w:t xml:space="preserve"> Нормативные расстояния по горизонтали между инженерными сетями</w:t>
      </w:r>
    </w:p>
    <w:tbl>
      <w:tblPr>
        <w:tblStyle w:val="aff4"/>
        <w:tblW w:w="5159" w:type="pct"/>
        <w:tblLayout w:type="fixed"/>
        <w:tblLook w:val="0000" w:firstRow="0" w:lastRow="0" w:firstColumn="0" w:lastColumn="0" w:noHBand="0" w:noVBand="0"/>
      </w:tblPr>
      <w:tblGrid>
        <w:gridCol w:w="1740"/>
        <w:gridCol w:w="714"/>
        <w:gridCol w:w="720"/>
        <w:gridCol w:w="632"/>
        <w:gridCol w:w="634"/>
        <w:gridCol w:w="598"/>
        <w:gridCol w:w="545"/>
        <w:gridCol w:w="545"/>
        <w:gridCol w:w="641"/>
        <w:gridCol w:w="732"/>
        <w:gridCol w:w="663"/>
        <w:gridCol w:w="813"/>
        <w:gridCol w:w="533"/>
        <w:gridCol w:w="657"/>
      </w:tblGrid>
      <w:tr w:rsidR="00452E0B" w:rsidRPr="00DE66FC" w:rsidTr="003F2BD2">
        <w:trPr>
          <w:trHeight w:val="202"/>
          <w:tblHeader/>
        </w:trPr>
        <w:tc>
          <w:tcPr>
            <w:tcW w:w="856" w:type="pct"/>
            <w:vMerge w:val="restar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Инженерные сети</w:t>
            </w:r>
          </w:p>
        </w:tc>
        <w:tc>
          <w:tcPr>
            <w:tcW w:w="4144" w:type="pct"/>
            <w:gridSpan w:val="13"/>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 xml:space="preserve">Расстояние, м, по горизонтали (в свету) </w:t>
            </w:r>
            <w:proofErr w:type="gramStart"/>
            <w:r w:rsidRPr="00DE66FC">
              <w:rPr>
                <w:rFonts w:ascii="Times New Roman" w:hAnsi="Times New Roman" w:cs="Times New Roman"/>
                <w:sz w:val="28"/>
                <w:szCs w:val="28"/>
              </w:rPr>
              <w:t>до</w:t>
            </w:r>
            <w:proofErr w:type="gramEnd"/>
          </w:p>
        </w:tc>
      </w:tr>
      <w:tr w:rsidR="00452E0B" w:rsidRPr="00DE66FC" w:rsidTr="003F2BD2">
        <w:trPr>
          <w:tblHeader/>
        </w:trPr>
        <w:tc>
          <w:tcPr>
            <w:tcW w:w="856" w:type="pct"/>
            <w:vMerge/>
          </w:tcPr>
          <w:p w:rsidR="00452E0B" w:rsidRPr="00DE66FC" w:rsidRDefault="00452E0B" w:rsidP="00EE3A05">
            <w:pPr>
              <w:pStyle w:val="G5"/>
              <w:ind w:left="-142" w:right="-34"/>
              <w:rPr>
                <w:rFonts w:ascii="Times New Roman" w:hAnsi="Times New Roman" w:cs="Times New Roman"/>
                <w:sz w:val="28"/>
                <w:szCs w:val="28"/>
              </w:rPr>
            </w:pPr>
          </w:p>
        </w:tc>
        <w:tc>
          <w:tcPr>
            <w:tcW w:w="351"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водопровода</w:t>
            </w:r>
          </w:p>
        </w:tc>
        <w:tc>
          <w:tcPr>
            <w:tcW w:w="354"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канализации бытовой</w:t>
            </w:r>
          </w:p>
        </w:tc>
        <w:tc>
          <w:tcPr>
            <w:tcW w:w="311"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дренажа и дождевой канализации</w:t>
            </w:r>
          </w:p>
        </w:tc>
        <w:tc>
          <w:tcPr>
            <w:tcW w:w="1141" w:type="pct"/>
            <w:gridSpan w:val="4"/>
          </w:tcPr>
          <w:p w:rsidR="00452E0B" w:rsidRPr="00DE66FC" w:rsidRDefault="00452E0B" w:rsidP="00EE3A05">
            <w:pPr>
              <w:pStyle w:val="G5"/>
              <w:ind w:right="-34"/>
              <w:rPr>
                <w:rFonts w:ascii="Times New Roman" w:hAnsi="Times New Roman" w:cs="Times New Roman"/>
                <w:sz w:val="28"/>
                <w:szCs w:val="28"/>
              </w:rPr>
            </w:pPr>
            <w:r w:rsidRPr="00DE66FC">
              <w:rPr>
                <w:rFonts w:ascii="Times New Roman" w:hAnsi="Times New Roman" w:cs="Times New Roman"/>
                <w:sz w:val="28"/>
                <w:szCs w:val="28"/>
              </w:rPr>
              <w:t>газопроводов давления, МПа (кгс/</w:t>
            </w:r>
            <w:proofErr w:type="spellStart"/>
            <w:r w:rsidRPr="00DE66FC">
              <w:rPr>
                <w:rFonts w:ascii="Times New Roman" w:hAnsi="Times New Roman" w:cs="Times New Roman"/>
                <w:sz w:val="28"/>
                <w:szCs w:val="28"/>
              </w:rPr>
              <w:t>скв</w:t>
            </w:r>
            <w:proofErr w:type="spellEnd"/>
            <w:r w:rsidRPr="00DE66FC">
              <w:rPr>
                <w:rFonts w:ascii="Times New Roman" w:hAnsi="Times New Roman" w:cs="Times New Roman"/>
                <w:sz w:val="28"/>
                <w:szCs w:val="28"/>
              </w:rPr>
              <w:t>. м)</w:t>
            </w:r>
          </w:p>
        </w:tc>
        <w:tc>
          <w:tcPr>
            <w:tcW w:w="315"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кабелей силовых всех напряжений</w:t>
            </w:r>
          </w:p>
        </w:tc>
        <w:tc>
          <w:tcPr>
            <w:tcW w:w="360"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кабелей связи</w:t>
            </w:r>
          </w:p>
        </w:tc>
        <w:tc>
          <w:tcPr>
            <w:tcW w:w="726" w:type="pct"/>
            <w:gridSpan w:val="2"/>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тепловых сетей</w:t>
            </w:r>
          </w:p>
        </w:tc>
        <w:tc>
          <w:tcPr>
            <w:tcW w:w="262"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каналов, тоннелей</w:t>
            </w:r>
          </w:p>
        </w:tc>
        <w:tc>
          <w:tcPr>
            <w:tcW w:w="323"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 xml:space="preserve">Наружных </w:t>
            </w:r>
            <w:proofErr w:type="spellStart"/>
            <w:r w:rsidRPr="00DE66FC">
              <w:rPr>
                <w:rFonts w:ascii="Times New Roman" w:hAnsi="Times New Roman" w:cs="Times New Roman"/>
                <w:sz w:val="28"/>
                <w:szCs w:val="28"/>
              </w:rPr>
              <w:t>пневмо</w:t>
            </w:r>
            <w:proofErr w:type="spellEnd"/>
            <w:r w:rsidRPr="00DE66FC">
              <w:rPr>
                <w:rFonts w:ascii="Times New Roman" w:hAnsi="Times New Roman" w:cs="Times New Roman"/>
                <w:sz w:val="28"/>
                <w:szCs w:val="28"/>
              </w:rPr>
              <w:t>-мусоропроводов</w:t>
            </w:r>
          </w:p>
        </w:tc>
      </w:tr>
      <w:tr w:rsidR="00452E0B" w:rsidRPr="00DE66FC" w:rsidTr="003F2BD2">
        <w:trPr>
          <w:trHeight w:val="293"/>
          <w:tblHeader/>
        </w:trPr>
        <w:tc>
          <w:tcPr>
            <w:tcW w:w="856" w:type="pct"/>
            <w:vMerge/>
          </w:tcPr>
          <w:p w:rsidR="00452E0B" w:rsidRPr="00DE66FC" w:rsidRDefault="00452E0B" w:rsidP="00EE3A05">
            <w:pPr>
              <w:pStyle w:val="G5"/>
              <w:ind w:left="-142" w:right="-34"/>
              <w:rPr>
                <w:rFonts w:ascii="Times New Roman" w:hAnsi="Times New Roman" w:cs="Times New Roman"/>
                <w:sz w:val="28"/>
                <w:szCs w:val="28"/>
              </w:rPr>
            </w:pPr>
          </w:p>
        </w:tc>
        <w:tc>
          <w:tcPr>
            <w:tcW w:w="351" w:type="pct"/>
            <w:vMerge/>
          </w:tcPr>
          <w:p w:rsidR="00452E0B" w:rsidRPr="00DE66FC" w:rsidRDefault="00452E0B" w:rsidP="00EE3A05">
            <w:pPr>
              <w:pStyle w:val="G5"/>
              <w:ind w:left="-142" w:right="-34"/>
              <w:rPr>
                <w:rFonts w:ascii="Times New Roman" w:hAnsi="Times New Roman" w:cs="Times New Roman"/>
                <w:sz w:val="28"/>
                <w:szCs w:val="28"/>
              </w:rPr>
            </w:pPr>
          </w:p>
        </w:tc>
        <w:tc>
          <w:tcPr>
            <w:tcW w:w="354" w:type="pct"/>
            <w:vMerge/>
          </w:tcPr>
          <w:p w:rsidR="00452E0B" w:rsidRPr="00DE66FC" w:rsidRDefault="00452E0B" w:rsidP="00EE3A05">
            <w:pPr>
              <w:pStyle w:val="G5"/>
              <w:ind w:left="-142" w:right="-34"/>
              <w:rPr>
                <w:rFonts w:ascii="Times New Roman" w:hAnsi="Times New Roman" w:cs="Times New Roman"/>
                <w:sz w:val="28"/>
                <w:szCs w:val="28"/>
              </w:rPr>
            </w:pPr>
          </w:p>
        </w:tc>
        <w:tc>
          <w:tcPr>
            <w:tcW w:w="311" w:type="pct"/>
            <w:vMerge/>
          </w:tcPr>
          <w:p w:rsidR="00452E0B" w:rsidRPr="00DE66FC" w:rsidRDefault="00452E0B" w:rsidP="00EE3A05">
            <w:pPr>
              <w:pStyle w:val="G5"/>
              <w:ind w:left="-142" w:right="-34"/>
              <w:rPr>
                <w:rFonts w:ascii="Times New Roman" w:hAnsi="Times New Roman" w:cs="Times New Roman"/>
                <w:sz w:val="28"/>
                <w:szCs w:val="28"/>
              </w:rPr>
            </w:pPr>
          </w:p>
        </w:tc>
        <w:tc>
          <w:tcPr>
            <w:tcW w:w="312"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низкого до 0,005</w:t>
            </w:r>
          </w:p>
        </w:tc>
        <w:tc>
          <w:tcPr>
            <w:tcW w:w="294"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среднего св. 0,005 до 0,3</w:t>
            </w:r>
          </w:p>
        </w:tc>
        <w:tc>
          <w:tcPr>
            <w:tcW w:w="536" w:type="pct"/>
            <w:gridSpan w:val="2"/>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высокого</w:t>
            </w:r>
          </w:p>
        </w:tc>
        <w:tc>
          <w:tcPr>
            <w:tcW w:w="315" w:type="pct"/>
            <w:vMerge/>
          </w:tcPr>
          <w:p w:rsidR="00452E0B" w:rsidRPr="00DE66FC" w:rsidRDefault="00452E0B" w:rsidP="00EE3A05">
            <w:pPr>
              <w:pStyle w:val="G5"/>
              <w:ind w:left="-142" w:right="-34"/>
              <w:rPr>
                <w:rFonts w:ascii="Times New Roman" w:hAnsi="Times New Roman" w:cs="Times New Roman"/>
                <w:sz w:val="28"/>
                <w:szCs w:val="28"/>
              </w:rPr>
            </w:pPr>
          </w:p>
        </w:tc>
        <w:tc>
          <w:tcPr>
            <w:tcW w:w="360" w:type="pct"/>
            <w:vMerge/>
          </w:tcPr>
          <w:p w:rsidR="00452E0B" w:rsidRPr="00DE66FC" w:rsidRDefault="00452E0B" w:rsidP="00EE3A05">
            <w:pPr>
              <w:pStyle w:val="G5"/>
              <w:ind w:left="-142" w:right="-34"/>
              <w:rPr>
                <w:rFonts w:ascii="Times New Roman" w:hAnsi="Times New Roman" w:cs="Times New Roman"/>
                <w:sz w:val="28"/>
                <w:szCs w:val="28"/>
              </w:rPr>
            </w:pPr>
          </w:p>
        </w:tc>
        <w:tc>
          <w:tcPr>
            <w:tcW w:w="326"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наружная стенка канала, тоннеля</w:t>
            </w:r>
          </w:p>
        </w:tc>
        <w:tc>
          <w:tcPr>
            <w:tcW w:w="399" w:type="pct"/>
            <w:vMerge w:val="restar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 xml:space="preserve">оболочка </w:t>
            </w:r>
            <w:proofErr w:type="spellStart"/>
            <w:r w:rsidRPr="00DE66FC">
              <w:rPr>
                <w:rFonts w:ascii="Times New Roman" w:hAnsi="Times New Roman" w:cs="Times New Roman"/>
                <w:sz w:val="28"/>
                <w:szCs w:val="28"/>
              </w:rPr>
              <w:t>бесканальной</w:t>
            </w:r>
            <w:proofErr w:type="spellEnd"/>
            <w:r w:rsidRPr="00DE66FC">
              <w:rPr>
                <w:rFonts w:ascii="Times New Roman" w:hAnsi="Times New Roman" w:cs="Times New Roman"/>
                <w:sz w:val="28"/>
                <w:szCs w:val="28"/>
              </w:rPr>
              <w:t xml:space="preserve"> прокладки</w:t>
            </w:r>
          </w:p>
        </w:tc>
        <w:tc>
          <w:tcPr>
            <w:tcW w:w="262" w:type="pct"/>
            <w:vMerge/>
          </w:tcPr>
          <w:p w:rsidR="00452E0B" w:rsidRPr="00DE66FC" w:rsidRDefault="00452E0B" w:rsidP="00EE3A05">
            <w:pPr>
              <w:pStyle w:val="G5"/>
              <w:ind w:left="-142" w:right="-34"/>
              <w:rPr>
                <w:rFonts w:ascii="Times New Roman" w:hAnsi="Times New Roman" w:cs="Times New Roman"/>
                <w:sz w:val="28"/>
                <w:szCs w:val="28"/>
              </w:rPr>
            </w:pPr>
          </w:p>
        </w:tc>
        <w:tc>
          <w:tcPr>
            <w:tcW w:w="323" w:type="pct"/>
            <w:vMerge/>
          </w:tcPr>
          <w:p w:rsidR="00452E0B" w:rsidRPr="00DE66FC" w:rsidRDefault="00452E0B" w:rsidP="00EE3A05">
            <w:pPr>
              <w:pStyle w:val="G5"/>
              <w:ind w:left="-142" w:right="-34"/>
              <w:rPr>
                <w:rFonts w:ascii="Times New Roman" w:hAnsi="Times New Roman" w:cs="Times New Roman"/>
                <w:sz w:val="28"/>
                <w:szCs w:val="28"/>
              </w:rPr>
            </w:pPr>
          </w:p>
        </w:tc>
      </w:tr>
      <w:tr w:rsidR="00452E0B" w:rsidRPr="00DE66FC" w:rsidTr="003F2BD2">
        <w:trPr>
          <w:cantSplit/>
          <w:trHeight w:val="2531"/>
          <w:tblHeader/>
        </w:trPr>
        <w:tc>
          <w:tcPr>
            <w:tcW w:w="856" w:type="pct"/>
            <w:vMerge/>
          </w:tcPr>
          <w:p w:rsidR="00452E0B" w:rsidRPr="00DE66FC" w:rsidRDefault="00452E0B" w:rsidP="00EE3A05">
            <w:pPr>
              <w:pStyle w:val="G5"/>
              <w:ind w:left="-142" w:right="-34"/>
              <w:rPr>
                <w:rFonts w:ascii="Times New Roman" w:hAnsi="Times New Roman" w:cs="Times New Roman"/>
                <w:sz w:val="28"/>
                <w:szCs w:val="28"/>
              </w:rPr>
            </w:pPr>
          </w:p>
        </w:tc>
        <w:tc>
          <w:tcPr>
            <w:tcW w:w="351" w:type="pct"/>
            <w:vMerge/>
          </w:tcPr>
          <w:p w:rsidR="00452E0B" w:rsidRPr="00DE66FC" w:rsidRDefault="00452E0B" w:rsidP="00EE3A05">
            <w:pPr>
              <w:pStyle w:val="G5"/>
              <w:ind w:left="-142" w:right="-34"/>
              <w:rPr>
                <w:rFonts w:ascii="Times New Roman" w:hAnsi="Times New Roman" w:cs="Times New Roman"/>
                <w:sz w:val="28"/>
                <w:szCs w:val="28"/>
              </w:rPr>
            </w:pPr>
          </w:p>
        </w:tc>
        <w:tc>
          <w:tcPr>
            <w:tcW w:w="354" w:type="pct"/>
            <w:vMerge/>
          </w:tcPr>
          <w:p w:rsidR="00452E0B" w:rsidRPr="00DE66FC" w:rsidRDefault="00452E0B" w:rsidP="00EE3A05">
            <w:pPr>
              <w:pStyle w:val="G5"/>
              <w:ind w:left="-142" w:right="-34"/>
              <w:rPr>
                <w:rFonts w:ascii="Times New Roman" w:hAnsi="Times New Roman" w:cs="Times New Roman"/>
                <w:sz w:val="28"/>
                <w:szCs w:val="28"/>
              </w:rPr>
            </w:pPr>
          </w:p>
        </w:tc>
        <w:tc>
          <w:tcPr>
            <w:tcW w:w="311" w:type="pct"/>
            <w:vMerge/>
          </w:tcPr>
          <w:p w:rsidR="00452E0B" w:rsidRPr="00DE66FC" w:rsidRDefault="00452E0B" w:rsidP="00EE3A05">
            <w:pPr>
              <w:pStyle w:val="G5"/>
              <w:ind w:left="-142" w:right="-34"/>
              <w:rPr>
                <w:rFonts w:ascii="Times New Roman" w:hAnsi="Times New Roman" w:cs="Times New Roman"/>
                <w:sz w:val="28"/>
                <w:szCs w:val="28"/>
              </w:rPr>
            </w:pPr>
          </w:p>
        </w:tc>
        <w:tc>
          <w:tcPr>
            <w:tcW w:w="312" w:type="pct"/>
            <w:vMerge/>
          </w:tcPr>
          <w:p w:rsidR="00452E0B" w:rsidRPr="00DE66FC" w:rsidRDefault="00452E0B" w:rsidP="00EE3A05">
            <w:pPr>
              <w:pStyle w:val="G5"/>
              <w:ind w:left="-142" w:right="-34"/>
              <w:rPr>
                <w:rFonts w:ascii="Times New Roman" w:hAnsi="Times New Roman" w:cs="Times New Roman"/>
                <w:sz w:val="28"/>
                <w:szCs w:val="28"/>
              </w:rPr>
            </w:pPr>
          </w:p>
        </w:tc>
        <w:tc>
          <w:tcPr>
            <w:tcW w:w="294" w:type="pct"/>
            <w:vMerge/>
          </w:tcPr>
          <w:p w:rsidR="00452E0B" w:rsidRPr="00DE66FC" w:rsidRDefault="00452E0B" w:rsidP="00EE3A05">
            <w:pPr>
              <w:pStyle w:val="G5"/>
              <w:ind w:left="-142" w:right="-34"/>
              <w:rPr>
                <w:rFonts w:ascii="Times New Roman" w:hAnsi="Times New Roman" w:cs="Times New Roman"/>
                <w:sz w:val="28"/>
                <w:szCs w:val="28"/>
              </w:rPr>
            </w:pPr>
          </w:p>
        </w:tc>
        <w:tc>
          <w:tcPr>
            <w:tcW w:w="268" w:type="pc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св. 0,3 до 0,6</w:t>
            </w:r>
          </w:p>
        </w:tc>
        <w:tc>
          <w:tcPr>
            <w:tcW w:w="268" w:type="pct"/>
            <w:textDirection w:val="btLr"/>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св. 0,6 до 1,2</w:t>
            </w:r>
          </w:p>
        </w:tc>
        <w:tc>
          <w:tcPr>
            <w:tcW w:w="315" w:type="pct"/>
            <w:vMerge/>
          </w:tcPr>
          <w:p w:rsidR="00452E0B" w:rsidRPr="00DE66FC" w:rsidRDefault="00452E0B" w:rsidP="00EE3A05">
            <w:pPr>
              <w:pStyle w:val="G5"/>
              <w:ind w:left="-142" w:right="-34"/>
              <w:rPr>
                <w:rFonts w:ascii="Times New Roman" w:hAnsi="Times New Roman" w:cs="Times New Roman"/>
                <w:sz w:val="28"/>
                <w:szCs w:val="28"/>
              </w:rPr>
            </w:pPr>
          </w:p>
        </w:tc>
        <w:tc>
          <w:tcPr>
            <w:tcW w:w="360" w:type="pct"/>
            <w:vMerge/>
          </w:tcPr>
          <w:p w:rsidR="00452E0B" w:rsidRPr="00DE66FC" w:rsidRDefault="00452E0B" w:rsidP="00EE3A05">
            <w:pPr>
              <w:pStyle w:val="G5"/>
              <w:ind w:left="-142" w:right="-34"/>
              <w:rPr>
                <w:rFonts w:ascii="Times New Roman" w:hAnsi="Times New Roman" w:cs="Times New Roman"/>
                <w:sz w:val="28"/>
                <w:szCs w:val="28"/>
              </w:rPr>
            </w:pPr>
          </w:p>
        </w:tc>
        <w:tc>
          <w:tcPr>
            <w:tcW w:w="326" w:type="pct"/>
            <w:vMerge/>
          </w:tcPr>
          <w:p w:rsidR="00452E0B" w:rsidRPr="00DE66FC" w:rsidRDefault="00452E0B" w:rsidP="00EE3A05">
            <w:pPr>
              <w:pStyle w:val="G5"/>
              <w:ind w:left="-142" w:right="-34"/>
              <w:rPr>
                <w:rFonts w:ascii="Times New Roman" w:hAnsi="Times New Roman" w:cs="Times New Roman"/>
                <w:sz w:val="28"/>
                <w:szCs w:val="28"/>
              </w:rPr>
            </w:pPr>
          </w:p>
        </w:tc>
        <w:tc>
          <w:tcPr>
            <w:tcW w:w="399" w:type="pct"/>
            <w:vMerge/>
          </w:tcPr>
          <w:p w:rsidR="00452E0B" w:rsidRPr="00DE66FC" w:rsidRDefault="00452E0B" w:rsidP="00EE3A05">
            <w:pPr>
              <w:pStyle w:val="G5"/>
              <w:ind w:left="-142" w:right="-34"/>
              <w:rPr>
                <w:rFonts w:ascii="Times New Roman" w:hAnsi="Times New Roman" w:cs="Times New Roman"/>
                <w:sz w:val="28"/>
                <w:szCs w:val="28"/>
              </w:rPr>
            </w:pPr>
          </w:p>
        </w:tc>
        <w:tc>
          <w:tcPr>
            <w:tcW w:w="262" w:type="pct"/>
            <w:vMerge/>
          </w:tcPr>
          <w:p w:rsidR="00452E0B" w:rsidRPr="00DE66FC" w:rsidRDefault="00452E0B" w:rsidP="00EE3A05">
            <w:pPr>
              <w:pStyle w:val="G5"/>
              <w:ind w:left="-142" w:right="-34"/>
              <w:rPr>
                <w:rFonts w:ascii="Times New Roman" w:hAnsi="Times New Roman" w:cs="Times New Roman"/>
                <w:sz w:val="28"/>
                <w:szCs w:val="28"/>
              </w:rPr>
            </w:pPr>
          </w:p>
        </w:tc>
        <w:tc>
          <w:tcPr>
            <w:tcW w:w="323" w:type="pct"/>
            <w:vMerge/>
          </w:tcPr>
          <w:p w:rsidR="00452E0B" w:rsidRPr="00DE66FC" w:rsidRDefault="00452E0B" w:rsidP="00EE3A05">
            <w:pPr>
              <w:pStyle w:val="G5"/>
              <w:ind w:left="-142" w:right="-34"/>
              <w:rPr>
                <w:rFonts w:ascii="Times New Roman" w:hAnsi="Times New Roman" w:cs="Times New Roman"/>
                <w:sz w:val="28"/>
                <w:szCs w:val="28"/>
              </w:rPr>
            </w:pPr>
          </w:p>
        </w:tc>
      </w:tr>
      <w:tr w:rsidR="00452E0B" w:rsidRPr="00DE66FC" w:rsidTr="003F2BD2">
        <w:trPr>
          <w:trHeight w:val="375"/>
        </w:trPr>
        <w:tc>
          <w:tcPr>
            <w:tcW w:w="856" w:type="pct"/>
          </w:tcPr>
          <w:p w:rsidR="00452E0B" w:rsidRPr="00DE66FC" w:rsidRDefault="00452E0B"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 xml:space="preserve">Водопровод </w:t>
            </w:r>
          </w:p>
        </w:tc>
        <w:tc>
          <w:tcPr>
            <w:tcW w:w="351"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54"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11"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12"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94"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8"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268"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15" w:type="pct"/>
          </w:tcPr>
          <w:p w:rsidR="00452E0B" w:rsidRPr="00DE66FC" w:rsidRDefault="00442CA7" w:rsidP="00442CA7">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w:t>
            </w:r>
          </w:p>
        </w:tc>
        <w:tc>
          <w:tcPr>
            <w:tcW w:w="360"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26"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99"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262"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23" w:type="pct"/>
          </w:tcPr>
          <w:p w:rsidR="00452E0B" w:rsidRPr="00DE66FC" w:rsidRDefault="00452E0B"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proofErr w:type="spellStart"/>
            <w:r w:rsidRPr="00DE66FC">
              <w:rPr>
                <w:rFonts w:ascii="Times New Roman" w:hAnsi="Times New Roman" w:cs="Times New Roman"/>
                <w:sz w:val="28"/>
                <w:szCs w:val="28"/>
              </w:rPr>
              <w:t>Канал</w:t>
            </w:r>
            <w:proofErr w:type="gramStart"/>
            <w:r w:rsidRPr="00DE66FC">
              <w:rPr>
                <w:rFonts w:ascii="Times New Roman" w:hAnsi="Times New Roman" w:cs="Times New Roman"/>
                <w:sz w:val="28"/>
                <w:szCs w:val="28"/>
              </w:rPr>
              <w:t>.б</w:t>
            </w:r>
            <w:proofErr w:type="gramEnd"/>
            <w:r w:rsidRPr="00DE66FC">
              <w:rPr>
                <w:rFonts w:ascii="Times New Roman" w:hAnsi="Times New Roman" w:cs="Times New Roman"/>
                <w:sz w:val="28"/>
                <w:szCs w:val="28"/>
              </w:rPr>
              <w:t>ытовая</w:t>
            </w:r>
            <w:proofErr w:type="spellEnd"/>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 xml:space="preserve">прим </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0,4</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0,4</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5</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Дождевая канализация</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0,4</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0,4</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5</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Газопроводы давления, МПа:</w:t>
            </w:r>
          </w:p>
        </w:tc>
        <w:tc>
          <w:tcPr>
            <w:tcW w:w="351" w:type="pct"/>
          </w:tcPr>
          <w:p w:rsidR="00442CA7" w:rsidRPr="00DE66FC" w:rsidRDefault="00442CA7" w:rsidP="00EE3A05">
            <w:pPr>
              <w:pStyle w:val="G5"/>
              <w:ind w:left="-142" w:right="-34"/>
              <w:rPr>
                <w:rFonts w:ascii="Times New Roman" w:hAnsi="Times New Roman" w:cs="Times New Roman"/>
                <w:sz w:val="28"/>
                <w:szCs w:val="28"/>
              </w:rPr>
            </w:pPr>
          </w:p>
        </w:tc>
        <w:tc>
          <w:tcPr>
            <w:tcW w:w="354" w:type="pct"/>
          </w:tcPr>
          <w:p w:rsidR="00442CA7" w:rsidRPr="00DE66FC" w:rsidRDefault="00442CA7" w:rsidP="00EE3A05">
            <w:pPr>
              <w:pStyle w:val="G5"/>
              <w:ind w:left="-142" w:right="-34"/>
              <w:rPr>
                <w:rFonts w:ascii="Times New Roman" w:hAnsi="Times New Roman" w:cs="Times New Roman"/>
                <w:sz w:val="28"/>
                <w:szCs w:val="28"/>
              </w:rPr>
            </w:pPr>
          </w:p>
        </w:tc>
        <w:tc>
          <w:tcPr>
            <w:tcW w:w="311" w:type="pct"/>
          </w:tcPr>
          <w:p w:rsidR="00442CA7" w:rsidRPr="00DE66FC" w:rsidRDefault="00442CA7" w:rsidP="00EE3A05">
            <w:pPr>
              <w:pStyle w:val="G5"/>
              <w:ind w:left="-142" w:right="-34"/>
              <w:rPr>
                <w:rFonts w:ascii="Times New Roman" w:hAnsi="Times New Roman" w:cs="Times New Roman"/>
                <w:sz w:val="28"/>
                <w:szCs w:val="28"/>
              </w:rPr>
            </w:pPr>
          </w:p>
        </w:tc>
        <w:tc>
          <w:tcPr>
            <w:tcW w:w="312" w:type="pct"/>
          </w:tcPr>
          <w:p w:rsidR="00442CA7" w:rsidRPr="00DE66FC" w:rsidRDefault="00442CA7" w:rsidP="00EE3A05">
            <w:pPr>
              <w:pStyle w:val="G5"/>
              <w:ind w:left="-142" w:right="-34"/>
              <w:rPr>
                <w:rFonts w:ascii="Times New Roman" w:hAnsi="Times New Roman" w:cs="Times New Roman"/>
                <w:sz w:val="28"/>
                <w:szCs w:val="28"/>
              </w:rPr>
            </w:pPr>
          </w:p>
        </w:tc>
        <w:tc>
          <w:tcPr>
            <w:tcW w:w="294" w:type="pct"/>
          </w:tcPr>
          <w:p w:rsidR="00442CA7" w:rsidRPr="00DE66FC" w:rsidRDefault="00442CA7" w:rsidP="00EE3A05">
            <w:pPr>
              <w:pStyle w:val="G5"/>
              <w:ind w:left="-142" w:right="-34"/>
              <w:rPr>
                <w:rFonts w:ascii="Times New Roman" w:hAnsi="Times New Roman" w:cs="Times New Roman"/>
                <w:sz w:val="28"/>
                <w:szCs w:val="28"/>
              </w:rPr>
            </w:pPr>
          </w:p>
        </w:tc>
        <w:tc>
          <w:tcPr>
            <w:tcW w:w="268" w:type="pct"/>
          </w:tcPr>
          <w:p w:rsidR="00442CA7" w:rsidRPr="00DE66FC" w:rsidRDefault="00442CA7" w:rsidP="00EE3A05">
            <w:pPr>
              <w:pStyle w:val="G5"/>
              <w:ind w:left="-142" w:right="-34"/>
              <w:rPr>
                <w:rFonts w:ascii="Times New Roman" w:hAnsi="Times New Roman" w:cs="Times New Roman"/>
                <w:sz w:val="28"/>
                <w:szCs w:val="28"/>
              </w:rPr>
            </w:pPr>
          </w:p>
        </w:tc>
        <w:tc>
          <w:tcPr>
            <w:tcW w:w="268" w:type="pct"/>
          </w:tcPr>
          <w:p w:rsidR="00442CA7" w:rsidRPr="00DE66FC" w:rsidRDefault="00442CA7" w:rsidP="00EE3A05">
            <w:pPr>
              <w:pStyle w:val="G5"/>
              <w:ind w:left="-142" w:right="-34"/>
              <w:rPr>
                <w:rFonts w:ascii="Times New Roman" w:hAnsi="Times New Roman" w:cs="Times New Roman"/>
                <w:sz w:val="28"/>
                <w:szCs w:val="28"/>
              </w:rPr>
            </w:pP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p>
        </w:tc>
        <w:tc>
          <w:tcPr>
            <w:tcW w:w="326" w:type="pct"/>
          </w:tcPr>
          <w:p w:rsidR="00442CA7" w:rsidRPr="00DE66FC" w:rsidRDefault="00442CA7" w:rsidP="00EE3A05">
            <w:pPr>
              <w:pStyle w:val="G5"/>
              <w:ind w:left="-142" w:right="-34"/>
              <w:rPr>
                <w:rFonts w:ascii="Times New Roman" w:hAnsi="Times New Roman" w:cs="Times New Roman"/>
                <w:sz w:val="28"/>
                <w:szCs w:val="28"/>
              </w:rPr>
            </w:pPr>
          </w:p>
        </w:tc>
        <w:tc>
          <w:tcPr>
            <w:tcW w:w="399" w:type="pct"/>
          </w:tcPr>
          <w:p w:rsidR="00442CA7" w:rsidRPr="00DE66FC" w:rsidRDefault="00442CA7" w:rsidP="00EE3A05">
            <w:pPr>
              <w:pStyle w:val="G5"/>
              <w:ind w:left="-142" w:right="-34"/>
              <w:rPr>
                <w:rFonts w:ascii="Times New Roman" w:hAnsi="Times New Roman" w:cs="Times New Roman"/>
                <w:sz w:val="28"/>
                <w:szCs w:val="28"/>
              </w:rPr>
            </w:pPr>
          </w:p>
        </w:tc>
        <w:tc>
          <w:tcPr>
            <w:tcW w:w="262" w:type="pct"/>
          </w:tcPr>
          <w:p w:rsidR="00442CA7" w:rsidRPr="00DE66FC" w:rsidRDefault="00442CA7" w:rsidP="00EE3A05">
            <w:pPr>
              <w:pStyle w:val="G5"/>
              <w:ind w:left="-142" w:right="-34"/>
              <w:rPr>
                <w:rFonts w:ascii="Times New Roman" w:hAnsi="Times New Roman" w:cs="Times New Roman"/>
                <w:sz w:val="28"/>
                <w:szCs w:val="28"/>
              </w:rPr>
            </w:pPr>
          </w:p>
        </w:tc>
        <w:tc>
          <w:tcPr>
            <w:tcW w:w="323" w:type="pct"/>
          </w:tcPr>
          <w:p w:rsidR="00442CA7" w:rsidRPr="00DE66FC" w:rsidRDefault="00442CA7" w:rsidP="00EE3A05">
            <w:pPr>
              <w:pStyle w:val="G5"/>
              <w:ind w:left="-142" w:right="-34"/>
              <w:rPr>
                <w:rFonts w:ascii="Times New Roman" w:hAnsi="Times New Roman" w:cs="Times New Roman"/>
                <w:sz w:val="28"/>
                <w:szCs w:val="28"/>
              </w:rPr>
            </w:pP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 низкого до 0,005</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 xml:space="preserve">- среднего свыше 0,005 до 0,3 </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 высокого:</w:t>
            </w:r>
          </w:p>
        </w:tc>
        <w:tc>
          <w:tcPr>
            <w:tcW w:w="351" w:type="pct"/>
          </w:tcPr>
          <w:p w:rsidR="00442CA7" w:rsidRPr="00DE66FC" w:rsidRDefault="00442CA7" w:rsidP="00EE3A05">
            <w:pPr>
              <w:pStyle w:val="G5"/>
              <w:ind w:left="-142" w:right="-34"/>
              <w:rPr>
                <w:rFonts w:ascii="Times New Roman" w:hAnsi="Times New Roman" w:cs="Times New Roman"/>
                <w:sz w:val="28"/>
                <w:szCs w:val="28"/>
              </w:rPr>
            </w:pPr>
          </w:p>
        </w:tc>
        <w:tc>
          <w:tcPr>
            <w:tcW w:w="354" w:type="pct"/>
          </w:tcPr>
          <w:p w:rsidR="00442CA7" w:rsidRPr="00DE66FC" w:rsidRDefault="00442CA7" w:rsidP="00EE3A05">
            <w:pPr>
              <w:pStyle w:val="G5"/>
              <w:ind w:left="-142" w:right="-34"/>
              <w:rPr>
                <w:rFonts w:ascii="Times New Roman" w:hAnsi="Times New Roman" w:cs="Times New Roman"/>
                <w:sz w:val="28"/>
                <w:szCs w:val="28"/>
              </w:rPr>
            </w:pPr>
          </w:p>
        </w:tc>
        <w:tc>
          <w:tcPr>
            <w:tcW w:w="311" w:type="pct"/>
          </w:tcPr>
          <w:p w:rsidR="00442CA7" w:rsidRPr="00DE66FC" w:rsidRDefault="00442CA7" w:rsidP="00EE3A05">
            <w:pPr>
              <w:pStyle w:val="G5"/>
              <w:ind w:left="-142" w:right="-34"/>
              <w:rPr>
                <w:rFonts w:ascii="Times New Roman" w:hAnsi="Times New Roman" w:cs="Times New Roman"/>
                <w:sz w:val="28"/>
                <w:szCs w:val="28"/>
              </w:rPr>
            </w:pPr>
          </w:p>
        </w:tc>
        <w:tc>
          <w:tcPr>
            <w:tcW w:w="312" w:type="pct"/>
          </w:tcPr>
          <w:p w:rsidR="00442CA7" w:rsidRPr="00DE66FC" w:rsidRDefault="00442CA7" w:rsidP="00EE3A05">
            <w:pPr>
              <w:pStyle w:val="G5"/>
              <w:ind w:left="-142" w:right="-34"/>
              <w:rPr>
                <w:rFonts w:ascii="Times New Roman" w:hAnsi="Times New Roman" w:cs="Times New Roman"/>
                <w:sz w:val="28"/>
                <w:szCs w:val="28"/>
              </w:rPr>
            </w:pPr>
          </w:p>
        </w:tc>
        <w:tc>
          <w:tcPr>
            <w:tcW w:w="294" w:type="pct"/>
          </w:tcPr>
          <w:p w:rsidR="00442CA7" w:rsidRPr="00DE66FC" w:rsidRDefault="00442CA7" w:rsidP="00EE3A05">
            <w:pPr>
              <w:pStyle w:val="G5"/>
              <w:ind w:left="-142" w:right="-34"/>
              <w:rPr>
                <w:rFonts w:ascii="Times New Roman" w:hAnsi="Times New Roman" w:cs="Times New Roman"/>
                <w:sz w:val="28"/>
                <w:szCs w:val="28"/>
              </w:rPr>
            </w:pPr>
          </w:p>
        </w:tc>
        <w:tc>
          <w:tcPr>
            <w:tcW w:w="268" w:type="pct"/>
          </w:tcPr>
          <w:p w:rsidR="00442CA7" w:rsidRPr="00DE66FC" w:rsidRDefault="00442CA7" w:rsidP="00EE3A05">
            <w:pPr>
              <w:pStyle w:val="G5"/>
              <w:ind w:left="-142" w:right="-34"/>
              <w:rPr>
                <w:rFonts w:ascii="Times New Roman" w:hAnsi="Times New Roman" w:cs="Times New Roman"/>
                <w:sz w:val="28"/>
                <w:szCs w:val="28"/>
              </w:rPr>
            </w:pPr>
          </w:p>
        </w:tc>
        <w:tc>
          <w:tcPr>
            <w:tcW w:w="268" w:type="pct"/>
          </w:tcPr>
          <w:p w:rsidR="00442CA7" w:rsidRPr="00DE66FC" w:rsidRDefault="00442CA7" w:rsidP="00EE3A05">
            <w:pPr>
              <w:pStyle w:val="G5"/>
              <w:ind w:left="-142" w:right="-34"/>
              <w:rPr>
                <w:rFonts w:ascii="Times New Roman" w:hAnsi="Times New Roman" w:cs="Times New Roman"/>
                <w:sz w:val="28"/>
                <w:szCs w:val="28"/>
              </w:rPr>
            </w:pP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p>
        </w:tc>
        <w:tc>
          <w:tcPr>
            <w:tcW w:w="326" w:type="pct"/>
          </w:tcPr>
          <w:p w:rsidR="00442CA7" w:rsidRPr="00DE66FC" w:rsidRDefault="00442CA7" w:rsidP="00EE3A05">
            <w:pPr>
              <w:pStyle w:val="G5"/>
              <w:ind w:left="-142" w:right="-34"/>
              <w:rPr>
                <w:rFonts w:ascii="Times New Roman" w:hAnsi="Times New Roman" w:cs="Times New Roman"/>
                <w:sz w:val="28"/>
                <w:szCs w:val="28"/>
              </w:rPr>
            </w:pPr>
          </w:p>
        </w:tc>
        <w:tc>
          <w:tcPr>
            <w:tcW w:w="399" w:type="pct"/>
          </w:tcPr>
          <w:p w:rsidR="00442CA7" w:rsidRPr="00DE66FC" w:rsidRDefault="00442CA7" w:rsidP="00EE3A05">
            <w:pPr>
              <w:pStyle w:val="G5"/>
              <w:ind w:left="-142" w:right="-34"/>
              <w:rPr>
                <w:rFonts w:ascii="Times New Roman" w:hAnsi="Times New Roman" w:cs="Times New Roman"/>
                <w:sz w:val="28"/>
                <w:szCs w:val="28"/>
              </w:rPr>
            </w:pPr>
          </w:p>
        </w:tc>
        <w:tc>
          <w:tcPr>
            <w:tcW w:w="262" w:type="pct"/>
          </w:tcPr>
          <w:p w:rsidR="00442CA7" w:rsidRPr="00DE66FC" w:rsidRDefault="00442CA7" w:rsidP="00EE3A05">
            <w:pPr>
              <w:pStyle w:val="G5"/>
              <w:ind w:left="-142" w:right="-34"/>
              <w:rPr>
                <w:rFonts w:ascii="Times New Roman" w:hAnsi="Times New Roman" w:cs="Times New Roman"/>
                <w:sz w:val="28"/>
                <w:szCs w:val="28"/>
              </w:rPr>
            </w:pPr>
          </w:p>
        </w:tc>
        <w:tc>
          <w:tcPr>
            <w:tcW w:w="323" w:type="pct"/>
          </w:tcPr>
          <w:p w:rsidR="00442CA7" w:rsidRPr="00DE66FC" w:rsidRDefault="00442CA7" w:rsidP="00EE3A05">
            <w:pPr>
              <w:pStyle w:val="G5"/>
              <w:ind w:left="-142" w:right="-34"/>
              <w:rPr>
                <w:rFonts w:ascii="Times New Roman" w:hAnsi="Times New Roman" w:cs="Times New Roman"/>
                <w:sz w:val="28"/>
                <w:szCs w:val="28"/>
              </w:rPr>
            </w:pPr>
          </w:p>
        </w:tc>
      </w:tr>
      <w:tr w:rsidR="00442CA7" w:rsidRPr="00DE66FC" w:rsidTr="003F2BD2">
        <w:trPr>
          <w:trHeight w:val="260"/>
        </w:trPr>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 xml:space="preserve">  - свыше 0,3 до 0,6</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r>
      <w:tr w:rsidR="00442CA7" w:rsidRPr="00DE66FC" w:rsidTr="003F2BD2">
        <w:trPr>
          <w:trHeight w:val="268"/>
        </w:trPr>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  - свыше 0,6 до 1,2</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5</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5</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4</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4</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Кабели силовые всех напряжений</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Кабели связи</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0,5</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noBreakHyphen/>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Тепловые сети:</w:t>
            </w:r>
          </w:p>
        </w:tc>
        <w:tc>
          <w:tcPr>
            <w:tcW w:w="351" w:type="pct"/>
          </w:tcPr>
          <w:p w:rsidR="00442CA7" w:rsidRPr="00DE66FC" w:rsidRDefault="00442CA7" w:rsidP="00EE3A05">
            <w:pPr>
              <w:pStyle w:val="G5"/>
              <w:ind w:left="-142" w:right="-34"/>
              <w:rPr>
                <w:rFonts w:ascii="Times New Roman" w:hAnsi="Times New Roman" w:cs="Times New Roman"/>
                <w:sz w:val="28"/>
                <w:szCs w:val="28"/>
              </w:rPr>
            </w:pPr>
          </w:p>
        </w:tc>
        <w:tc>
          <w:tcPr>
            <w:tcW w:w="354" w:type="pct"/>
          </w:tcPr>
          <w:p w:rsidR="00442CA7" w:rsidRPr="00DE66FC" w:rsidRDefault="00442CA7" w:rsidP="00EE3A05">
            <w:pPr>
              <w:pStyle w:val="G5"/>
              <w:ind w:left="-142" w:right="-34"/>
              <w:rPr>
                <w:rFonts w:ascii="Times New Roman" w:hAnsi="Times New Roman" w:cs="Times New Roman"/>
                <w:sz w:val="28"/>
                <w:szCs w:val="28"/>
              </w:rPr>
            </w:pPr>
          </w:p>
        </w:tc>
        <w:tc>
          <w:tcPr>
            <w:tcW w:w="311" w:type="pct"/>
          </w:tcPr>
          <w:p w:rsidR="00442CA7" w:rsidRPr="00DE66FC" w:rsidRDefault="00442CA7" w:rsidP="00EE3A05">
            <w:pPr>
              <w:pStyle w:val="G5"/>
              <w:ind w:left="-142" w:right="-34"/>
              <w:rPr>
                <w:rFonts w:ascii="Times New Roman" w:hAnsi="Times New Roman" w:cs="Times New Roman"/>
                <w:sz w:val="28"/>
                <w:szCs w:val="28"/>
              </w:rPr>
            </w:pPr>
          </w:p>
        </w:tc>
        <w:tc>
          <w:tcPr>
            <w:tcW w:w="312" w:type="pct"/>
          </w:tcPr>
          <w:p w:rsidR="00442CA7" w:rsidRPr="00DE66FC" w:rsidRDefault="00442CA7" w:rsidP="00EE3A05">
            <w:pPr>
              <w:pStyle w:val="G5"/>
              <w:ind w:left="-142" w:right="-34"/>
              <w:rPr>
                <w:rFonts w:ascii="Times New Roman" w:hAnsi="Times New Roman" w:cs="Times New Roman"/>
                <w:sz w:val="28"/>
                <w:szCs w:val="28"/>
              </w:rPr>
            </w:pPr>
          </w:p>
        </w:tc>
        <w:tc>
          <w:tcPr>
            <w:tcW w:w="294" w:type="pct"/>
          </w:tcPr>
          <w:p w:rsidR="00442CA7" w:rsidRPr="00DE66FC" w:rsidRDefault="00442CA7" w:rsidP="00EE3A05">
            <w:pPr>
              <w:pStyle w:val="G5"/>
              <w:ind w:left="-142" w:right="-34"/>
              <w:rPr>
                <w:rFonts w:ascii="Times New Roman" w:hAnsi="Times New Roman" w:cs="Times New Roman"/>
                <w:sz w:val="28"/>
                <w:szCs w:val="28"/>
              </w:rPr>
            </w:pPr>
          </w:p>
        </w:tc>
        <w:tc>
          <w:tcPr>
            <w:tcW w:w="268" w:type="pct"/>
          </w:tcPr>
          <w:p w:rsidR="00442CA7" w:rsidRPr="00DE66FC" w:rsidRDefault="00442CA7" w:rsidP="00EE3A05">
            <w:pPr>
              <w:pStyle w:val="G5"/>
              <w:ind w:left="-142" w:right="-34"/>
              <w:rPr>
                <w:rFonts w:ascii="Times New Roman" w:hAnsi="Times New Roman" w:cs="Times New Roman"/>
                <w:sz w:val="28"/>
                <w:szCs w:val="28"/>
              </w:rPr>
            </w:pPr>
          </w:p>
        </w:tc>
        <w:tc>
          <w:tcPr>
            <w:tcW w:w="268" w:type="pct"/>
          </w:tcPr>
          <w:p w:rsidR="00442CA7" w:rsidRPr="00DE66FC" w:rsidRDefault="00442CA7" w:rsidP="00EE3A05">
            <w:pPr>
              <w:pStyle w:val="G5"/>
              <w:ind w:left="-142" w:right="-34"/>
              <w:rPr>
                <w:rFonts w:ascii="Times New Roman" w:hAnsi="Times New Roman" w:cs="Times New Roman"/>
                <w:sz w:val="28"/>
                <w:szCs w:val="28"/>
              </w:rPr>
            </w:pP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p>
        </w:tc>
        <w:tc>
          <w:tcPr>
            <w:tcW w:w="326" w:type="pct"/>
          </w:tcPr>
          <w:p w:rsidR="00442CA7" w:rsidRPr="00DE66FC" w:rsidRDefault="00442CA7" w:rsidP="00EE3A05">
            <w:pPr>
              <w:pStyle w:val="G5"/>
              <w:ind w:left="-142" w:right="-34"/>
              <w:rPr>
                <w:rFonts w:ascii="Times New Roman" w:hAnsi="Times New Roman" w:cs="Times New Roman"/>
                <w:sz w:val="28"/>
                <w:szCs w:val="28"/>
              </w:rPr>
            </w:pPr>
          </w:p>
        </w:tc>
        <w:tc>
          <w:tcPr>
            <w:tcW w:w="399" w:type="pct"/>
          </w:tcPr>
          <w:p w:rsidR="00442CA7" w:rsidRPr="00DE66FC" w:rsidRDefault="00442CA7" w:rsidP="00EE3A05">
            <w:pPr>
              <w:pStyle w:val="G5"/>
              <w:ind w:left="-142" w:right="-34"/>
              <w:rPr>
                <w:rFonts w:ascii="Times New Roman" w:hAnsi="Times New Roman" w:cs="Times New Roman"/>
                <w:sz w:val="28"/>
                <w:szCs w:val="28"/>
              </w:rPr>
            </w:pPr>
          </w:p>
        </w:tc>
        <w:tc>
          <w:tcPr>
            <w:tcW w:w="262" w:type="pct"/>
          </w:tcPr>
          <w:p w:rsidR="00442CA7" w:rsidRPr="00DE66FC" w:rsidRDefault="00442CA7" w:rsidP="00EE3A05">
            <w:pPr>
              <w:pStyle w:val="G5"/>
              <w:ind w:left="-142" w:right="-34"/>
              <w:rPr>
                <w:rFonts w:ascii="Times New Roman" w:hAnsi="Times New Roman" w:cs="Times New Roman"/>
                <w:sz w:val="28"/>
                <w:szCs w:val="28"/>
              </w:rPr>
            </w:pPr>
          </w:p>
        </w:tc>
        <w:tc>
          <w:tcPr>
            <w:tcW w:w="323" w:type="pct"/>
          </w:tcPr>
          <w:p w:rsidR="00442CA7" w:rsidRPr="00DE66FC" w:rsidRDefault="00442CA7" w:rsidP="00EE3A05">
            <w:pPr>
              <w:pStyle w:val="G5"/>
              <w:ind w:left="-142" w:right="-34"/>
              <w:rPr>
                <w:rFonts w:ascii="Times New Roman" w:hAnsi="Times New Roman" w:cs="Times New Roman"/>
                <w:sz w:val="28"/>
                <w:szCs w:val="28"/>
              </w:rPr>
            </w:pPr>
          </w:p>
        </w:tc>
      </w:tr>
      <w:tr w:rsidR="00442CA7" w:rsidRPr="00DE66FC" w:rsidTr="003F2BD2">
        <w:tc>
          <w:tcPr>
            <w:tcW w:w="856" w:type="pct"/>
          </w:tcPr>
          <w:p w:rsidR="00442CA7" w:rsidRPr="00DE66FC" w:rsidRDefault="00442CA7" w:rsidP="00EE3A05">
            <w:pPr>
              <w:pStyle w:val="G5"/>
              <w:ind w:right="-34"/>
              <w:jc w:val="left"/>
              <w:rPr>
                <w:rFonts w:ascii="Times New Roman" w:hAnsi="Times New Roman" w:cs="Times New Roman"/>
                <w:sz w:val="28"/>
                <w:szCs w:val="28"/>
              </w:rPr>
            </w:pPr>
            <w:r w:rsidRPr="00DE66FC">
              <w:rPr>
                <w:rFonts w:ascii="Times New Roman" w:hAnsi="Times New Roman" w:cs="Times New Roman"/>
                <w:sz w:val="28"/>
                <w:szCs w:val="28"/>
              </w:rPr>
              <w:t xml:space="preserve">  - от наружной стенки канала, тоннеля</w:t>
            </w:r>
          </w:p>
        </w:tc>
        <w:tc>
          <w:tcPr>
            <w:tcW w:w="35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1,5</w:t>
            </w:r>
          </w:p>
        </w:tc>
        <w:tc>
          <w:tcPr>
            <w:tcW w:w="35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11"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1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294"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268"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4</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noBreakHyphen/>
            </w:r>
          </w:p>
        </w:tc>
        <w:tc>
          <w:tcPr>
            <w:tcW w:w="399"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noBreakHyphen/>
            </w:r>
          </w:p>
        </w:tc>
        <w:tc>
          <w:tcPr>
            <w:tcW w:w="262"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2</w:t>
            </w:r>
          </w:p>
        </w:tc>
        <w:tc>
          <w:tcPr>
            <w:tcW w:w="323" w:type="pct"/>
          </w:tcPr>
          <w:p w:rsidR="00442CA7" w:rsidRPr="00DE66FC" w:rsidRDefault="00442CA7" w:rsidP="00EE3A05">
            <w:pPr>
              <w:pStyle w:val="G5"/>
              <w:ind w:left="-142" w:right="-34"/>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от оболочки </w:t>
            </w:r>
            <w:proofErr w:type="spellStart"/>
            <w:r w:rsidRPr="00DE66FC">
              <w:rPr>
                <w:rFonts w:ascii="Times New Roman" w:hAnsi="Times New Roman" w:cs="Times New Roman"/>
                <w:sz w:val="28"/>
                <w:szCs w:val="28"/>
              </w:rPr>
              <w:t>бесканальной</w:t>
            </w:r>
            <w:proofErr w:type="spellEnd"/>
            <w:r w:rsidRPr="00DE66FC">
              <w:rPr>
                <w:rFonts w:ascii="Times New Roman" w:hAnsi="Times New Roman" w:cs="Times New Roman"/>
                <w:sz w:val="28"/>
                <w:szCs w:val="28"/>
              </w:rPr>
              <w:t xml:space="preserve"> прокладки</w:t>
            </w:r>
          </w:p>
        </w:tc>
        <w:tc>
          <w:tcPr>
            <w:tcW w:w="351"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354"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11"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12"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294"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26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26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noBreakHyphen/>
            </w:r>
          </w:p>
        </w:tc>
        <w:tc>
          <w:tcPr>
            <w:tcW w:w="399"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noBreakHyphen/>
            </w:r>
          </w:p>
        </w:tc>
        <w:tc>
          <w:tcPr>
            <w:tcW w:w="262"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32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Каналы, тоннели</w:t>
            </w:r>
          </w:p>
        </w:tc>
        <w:tc>
          <w:tcPr>
            <w:tcW w:w="351"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354"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11"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12"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294"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26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26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399"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262"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noBreakHyphen/>
            </w:r>
          </w:p>
        </w:tc>
        <w:tc>
          <w:tcPr>
            <w:tcW w:w="32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r>
      <w:tr w:rsidR="00442CA7" w:rsidRPr="00DE66FC" w:rsidTr="003F2BD2">
        <w:tc>
          <w:tcPr>
            <w:tcW w:w="856" w:type="pct"/>
          </w:tcPr>
          <w:p w:rsidR="00442CA7" w:rsidRPr="00DE66FC" w:rsidRDefault="00442CA7"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Наружные </w:t>
            </w:r>
            <w:proofErr w:type="spellStart"/>
            <w:r w:rsidRPr="00DE66FC">
              <w:rPr>
                <w:rFonts w:ascii="Times New Roman" w:hAnsi="Times New Roman" w:cs="Times New Roman"/>
                <w:sz w:val="28"/>
                <w:szCs w:val="28"/>
              </w:rPr>
              <w:t>пневмо</w:t>
            </w:r>
            <w:proofErr w:type="spellEnd"/>
            <w:r w:rsidRPr="00DE66FC">
              <w:rPr>
                <w:rFonts w:ascii="Times New Roman" w:hAnsi="Times New Roman" w:cs="Times New Roman"/>
                <w:sz w:val="28"/>
                <w:szCs w:val="28"/>
              </w:rPr>
              <w:t>-мусоропроводы</w:t>
            </w:r>
          </w:p>
        </w:tc>
        <w:tc>
          <w:tcPr>
            <w:tcW w:w="351"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54"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11"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12"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294"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26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268"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315" w:type="pct"/>
          </w:tcPr>
          <w:p w:rsidR="00442CA7" w:rsidRPr="00DE66FC" w:rsidRDefault="00442CA7" w:rsidP="00442CA7">
            <w:pPr>
              <w:jc w:val="center"/>
              <w:rPr>
                <w:sz w:val="28"/>
                <w:szCs w:val="28"/>
              </w:rPr>
            </w:pPr>
            <w:r w:rsidRPr="00DE66FC">
              <w:rPr>
                <w:sz w:val="28"/>
                <w:szCs w:val="28"/>
              </w:rPr>
              <w:t>-*</w:t>
            </w:r>
          </w:p>
        </w:tc>
        <w:tc>
          <w:tcPr>
            <w:tcW w:w="360"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26"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99"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262"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323" w:type="pct"/>
          </w:tcPr>
          <w:p w:rsidR="00442CA7" w:rsidRPr="00DE66FC" w:rsidRDefault="00442CA7" w:rsidP="00EE3A05">
            <w:pPr>
              <w:pStyle w:val="G5"/>
              <w:rPr>
                <w:rFonts w:ascii="Times New Roman" w:hAnsi="Times New Roman" w:cs="Times New Roman"/>
                <w:sz w:val="28"/>
                <w:szCs w:val="28"/>
              </w:rPr>
            </w:pPr>
            <w:r w:rsidRPr="00DE66FC">
              <w:rPr>
                <w:rFonts w:ascii="Times New Roman" w:hAnsi="Times New Roman" w:cs="Times New Roman"/>
                <w:sz w:val="28"/>
                <w:szCs w:val="28"/>
              </w:rPr>
              <w:noBreakHyphen/>
            </w:r>
          </w:p>
        </w:tc>
      </w:tr>
    </w:tbl>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Примечание: &lt;*&gt;</w:t>
      </w:r>
      <w:r w:rsidR="00442CA7" w:rsidRPr="00DE66FC">
        <w:rPr>
          <w:rFonts w:ascii="Times New Roman" w:hAnsi="Times New Roman"/>
          <w:sz w:val="28"/>
          <w:szCs w:val="28"/>
        </w:rPr>
        <w:t>Согласно Правилам устройства электроустановок (ПУЭ)</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Расстояние от бытовой канализации до хозяйственно-питьевого водопровода следует принимать:</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до водопровода из железобетонных и асбестоцементных труб – 5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lastRenderedPageBreak/>
        <w:t>до водопровода из чугунных труб диаметром:</w:t>
      </w:r>
    </w:p>
    <w:p w:rsidR="00452E0B" w:rsidRPr="00DE66FC" w:rsidRDefault="00452E0B" w:rsidP="0043259D">
      <w:pPr>
        <w:pStyle w:val="G"/>
        <w:numPr>
          <w:ilvl w:val="1"/>
          <w:numId w:val="28"/>
        </w:numPr>
        <w:rPr>
          <w:rFonts w:ascii="Times New Roman" w:hAnsi="Times New Roman"/>
          <w:sz w:val="28"/>
          <w:szCs w:val="28"/>
        </w:rPr>
      </w:pPr>
      <w:r w:rsidRPr="00DE66FC">
        <w:rPr>
          <w:rFonts w:ascii="Times New Roman" w:hAnsi="Times New Roman"/>
          <w:sz w:val="28"/>
          <w:szCs w:val="28"/>
        </w:rPr>
        <w:t>до 200 мм – 1,5 м;</w:t>
      </w:r>
    </w:p>
    <w:p w:rsidR="00452E0B" w:rsidRPr="00DE66FC" w:rsidRDefault="00452E0B" w:rsidP="0043259D">
      <w:pPr>
        <w:pStyle w:val="G"/>
        <w:numPr>
          <w:ilvl w:val="1"/>
          <w:numId w:val="28"/>
        </w:numPr>
        <w:rPr>
          <w:rFonts w:ascii="Times New Roman" w:hAnsi="Times New Roman"/>
          <w:sz w:val="28"/>
          <w:szCs w:val="28"/>
        </w:rPr>
      </w:pPr>
      <w:r w:rsidRPr="00DE66FC">
        <w:rPr>
          <w:rFonts w:ascii="Times New Roman" w:hAnsi="Times New Roman"/>
          <w:sz w:val="28"/>
          <w:szCs w:val="28"/>
        </w:rPr>
        <w:t>свыше 200 мм – 3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до водопровода из пластмассовых труб – 1,5 м.</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 xml:space="preserve">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В таблице указаны расстояния до стальных газопроводов. Размещение газопроводов из неметаллических труб следует предусматривать согласно СНиП 42-01-2002 "Газораспределительные системы".</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Для специальных грунтов расстояние следует корректировать в соответствии со СП 124.13330.2012 "Тепловые сети. Актуализированная редакция СП31.13330.2012* "</w:t>
      </w:r>
      <w:proofErr w:type="spellStart"/>
      <w:r w:rsidRPr="00DE66FC">
        <w:rPr>
          <w:rFonts w:ascii="Times New Roman" w:hAnsi="Times New Roman"/>
          <w:sz w:val="28"/>
          <w:szCs w:val="28"/>
        </w:rPr>
        <w:t>Водоснабжение</w:t>
      </w:r>
      <w:proofErr w:type="gramStart"/>
      <w:r w:rsidRPr="00DE66FC">
        <w:rPr>
          <w:rFonts w:ascii="Times New Roman" w:hAnsi="Times New Roman"/>
          <w:sz w:val="28"/>
          <w:szCs w:val="28"/>
        </w:rPr>
        <w:t>.Н</w:t>
      </w:r>
      <w:proofErr w:type="gramEnd"/>
      <w:r w:rsidRPr="00DE66FC">
        <w:rPr>
          <w:rFonts w:ascii="Times New Roman" w:hAnsi="Times New Roman"/>
          <w:sz w:val="28"/>
          <w:szCs w:val="28"/>
        </w:rPr>
        <w:t>аружныесетии</w:t>
      </w:r>
      <w:proofErr w:type="spellEnd"/>
      <w:r w:rsidRPr="00DE66FC">
        <w:rPr>
          <w:rFonts w:ascii="Times New Roman" w:hAnsi="Times New Roman"/>
          <w:sz w:val="28"/>
          <w:szCs w:val="28"/>
        </w:rPr>
        <w:t xml:space="preserve"> сооружения. Актуализированная редакция СНиП 2.04.02-84", СП 32.13330.2012 "Канализация. Наружные сети и сооружения. Актуализированная редакция СНиП 2.04.03-85 "Канализация. Наружные сети и сооружения": </w:t>
      </w:r>
    </w:p>
    <w:p w:rsidR="00452E0B" w:rsidRPr="00DE66FC" w:rsidRDefault="00452E0B" w:rsidP="00452E0B">
      <w:pPr>
        <w:pStyle w:val="G"/>
        <w:rPr>
          <w:rFonts w:ascii="Times New Roman" w:hAnsi="Times New Roman"/>
          <w:sz w:val="28"/>
          <w:szCs w:val="28"/>
        </w:rPr>
      </w:pPr>
      <w:proofErr w:type="gramStart"/>
      <w:r w:rsidRPr="00DE66FC">
        <w:rPr>
          <w:rFonts w:ascii="Times New Roman" w:hAnsi="Times New Roman"/>
          <w:sz w:val="28"/>
          <w:szCs w:val="28"/>
        </w:rPr>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DE66FC">
        <w:rPr>
          <w:rFonts w:ascii="Times New Roman" w:hAnsi="Times New Roman"/>
          <w:sz w:val="28"/>
          <w:szCs w:val="28"/>
        </w:rPr>
        <w:t>дурнопахнущих</w:t>
      </w:r>
      <w:proofErr w:type="spellEnd"/>
      <w:r w:rsidRPr="00DE66FC">
        <w:rPr>
          <w:rFonts w:ascii="Times New Roman" w:hAnsi="Times New Roman"/>
          <w:sz w:val="28"/>
          <w:szCs w:val="28"/>
        </w:rPr>
        <w:t xml:space="preserve"> жидкостей) – 0,2 м;</w:t>
      </w:r>
      <w:proofErr w:type="gramEnd"/>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DE66FC">
        <w:rPr>
          <w:rFonts w:ascii="Times New Roman" w:hAnsi="Times New Roman"/>
          <w:sz w:val="28"/>
          <w:szCs w:val="28"/>
        </w:rPr>
        <w:t>дурнопахнущие</w:t>
      </w:r>
      <w:proofErr w:type="spellEnd"/>
      <w:r w:rsidRPr="00DE66FC">
        <w:rPr>
          <w:rFonts w:ascii="Times New Roman" w:hAnsi="Times New Roman"/>
          <w:sz w:val="28"/>
          <w:szCs w:val="28"/>
        </w:rPr>
        <w:t xml:space="preserve"> жидкости, на 0,4 м;</w:t>
      </w:r>
    </w:p>
    <w:p w:rsidR="00452E0B" w:rsidRPr="00DE66FC" w:rsidRDefault="00452E0B" w:rsidP="00452E0B">
      <w:pPr>
        <w:pStyle w:val="G"/>
        <w:rPr>
          <w:rFonts w:ascii="Times New Roman" w:hAnsi="Times New Roman"/>
          <w:sz w:val="28"/>
          <w:szCs w:val="28"/>
        </w:rPr>
      </w:pPr>
      <w:proofErr w:type="gramStart"/>
      <w:r w:rsidRPr="00DE66FC">
        <w:rPr>
          <w:rFonts w:ascii="Times New Roman" w:hAnsi="Times New Roman"/>
          <w:sz w:val="28"/>
          <w:szCs w:val="28"/>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roofErr w:type="gramEnd"/>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 xml:space="preserve">при </w:t>
      </w:r>
      <w:proofErr w:type="spellStart"/>
      <w:r w:rsidRPr="00DE66FC">
        <w:rPr>
          <w:rFonts w:ascii="Times New Roman" w:hAnsi="Times New Roman"/>
          <w:sz w:val="28"/>
          <w:szCs w:val="28"/>
        </w:rPr>
        <w:t>бесканальной</w:t>
      </w:r>
      <w:proofErr w:type="spellEnd"/>
      <w:r w:rsidRPr="00DE66FC">
        <w:rPr>
          <w:rFonts w:ascii="Times New Roman" w:hAnsi="Times New Roman"/>
          <w:sz w:val="28"/>
          <w:szCs w:val="28"/>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w:t>
      </w:r>
      <w:r w:rsidRPr="00DE66FC">
        <w:rPr>
          <w:rFonts w:ascii="Times New Roman" w:hAnsi="Times New Roman"/>
          <w:sz w:val="28"/>
          <w:szCs w:val="28"/>
        </w:rPr>
        <w:lastRenderedPageBreak/>
        <w:t>расположенных ниже и выше канализационных трубопроводов должны приниматься 0,4 м;</w:t>
      </w:r>
    </w:p>
    <w:p w:rsidR="00452E0B" w:rsidRPr="00DE66FC" w:rsidRDefault="00452E0B" w:rsidP="00452E0B">
      <w:pPr>
        <w:pStyle w:val="G"/>
        <w:rPr>
          <w:rFonts w:ascii="Times New Roman" w:hAnsi="Times New Roman"/>
          <w:sz w:val="28"/>
          <w:szCs w:val="28"/>
        </w:rPr>
      </w:pPr>
      <w:r w:rsidRPr="00DE66FC">
        <w:rPr>
          <w:rFonts w:ascii="Times New Roman" w:hAnsi="Times New Roman"/>
          <w:sz w:val="28"/>
          <w:szCs w:val="28"/>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w:t>
      </w:r>
      <w:r w:rsidR="00EE3A05" w:rsidRPr="00DE66FC">
        <w:rPr>
          <w:rFonts w:ascii="Times New Roman" w:hAnsi="Times New Roman"/>
          <w:sz w:val="28"/>
          <w:szCs w:val="28"/>
        </w:rPr>
        <w:t>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_Ref432408265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35</w:t>
      </w:r>
      <w:r w:rsidR="00DE66FC" w:rsidRPr="00DE66FC">
        <w:rPr>
          <w:rFonts w:ascii="Times New Roman" w:hAnsi="Times New Roman"/>
          <w:sz w:val="28"/>
          <w:szCs w:val="28"/>
        </w:rPr>
        <w:fldChar w:fldCharType="end"/>
      </w:r>
      <w:r w:rsidR="00EE3A05" w:rsidRPr="00DE66FC">
        <w:rPr>
          <w:rFonts w:ascii="Times New Roman" w:hAnsi="Times New Roman"/>
          <w:sz w:val="28"/>
          <w:szCs w:val="28"/>
        </w:rPr>
        <w:t>)</w:t>
      </w:r>
      <w:r w:rsidRPr="00DE66FC">
        <w:rPr>
          <w:rFonts w:ascii="Times New Roman" w:hAnsi="Times New Roman"/>
          <w:sz w:val="28"/>
          <w:szCs w:val="28"/>
        </w:rPr>
        <w:t>.</w:t>
      </w:r>
    </w:p>
    <w:p w:rsidR="00452E0B" w:rsidRPr="00DE66FC" w:rsidRDefault="00452E0B" w:rsidP="00452E0B">
      <w:pPr>
        <w:pStyle w:val="af2"/>
        <w:rPr>
          <w:rFonts w:ascii="Times New Roman" w:hAnsi="Times New Roman"/>
          <w:i/>
          <w:sz w:val="28"/>
          <w:szCs w:val="28"/>
        </w:rPr>
      </w:pPr>
      <w:bookmarkStart w:id="180" w:name="_Ref432408265"/>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35</w:t>
      </w:r>
      <w:r w:rsidR="00EE2F5E" w:rsidRPr="00DE66FC">
        <w:rPr>
          <w:rFonts w:ascii="Times New Roman" w:hAnsi="Times New Roman"/>
          <w:noProof/>
          <w:sz w:val="28"/>
          <w:szCs w:val="28"/>
        </w:rPr>
        <w:fldChar w:fldCharType="end"/>
      </w:r>
      <w:bookmarkEnd w:id="180"/>
      <w:r w:rsidRPr="00DE66FC">
        <w:rPr>
          <w:rFonts w:ascii="Times New Roman" w:hAnsi="Times New Roman"/>
          <w:sz w:val="28"/>
          <w:szCs w:val="28"/>
        </w:rPr>
        <w:t xml:space="preserve">Нормативные расстояния между зданиями, сооружениями, сетями и резервуарами объемом до 50 </w:t>
      </w:r>
      <w:proofErr w:type="spellStart"/>
      <w:r w:rsidR="00C7331A" w:rsidRPr="00DE66FC">
        <w:rPr>
          <w:rFonts w:ascii="Times New Roman" w:hAnsi="Times New Roman"/>
          <w:sz w:val="28"/>
          <w:szCs w:val="28"/>
        </w:rPr>
        <w:t>куб</w:t>
      </w:r>
      <w:proofErr w:type="gramStart"/>
      <w:r w:rsidR="00C7331A" w:rsidRPr="00DE66FC">
        <w:rPr>
          <w:rFonts w:ascii="Times New Roman" w:hAnsi="Times New Roman"/>
          <w:sz w:val="28"/>
          <w:szCs w:val="28"/>
        </w:rPr>
        <w:t>.м</w:t>
      </w:r>
      <w:proofErr w:type="spellEnd"/>
      <w:proofErr w:type="gramEnd"/>
    </w:p>
    <w:tbl>
      <w:tblPr>
        <w:tblStyle w:val="aff4"/>
        <w:tblW w:w="5000" w:type="pct"/>
        <w:tblLook w:val="0000" w:firstRow="0" w:lastRow="0" w:firstColumn="0" w:lastColumn="0" w:noHBand="0" w:noVBand="0"/>
      </w:tblPr>
      <w:tblGrid>
        <w:gridCol w:w="3848"/>
        <w:gridCol w:w="566"/>
        <w:gridCol w:w="673"/>
        <w:gridCol w:w="732"/>
        <w:gridCol w:w="566"/>
        <w:gridCol w:w="730"/>
        <w:gridCol w:w="731"/>
        <w:gridCol w:w="2008"/>
      </w:tblGrid>
      <w:tr w:rsidR="00452E0B" w:rsidRPr="00DE66FC" w:rsidTr="00EE3A05">
        <w:trPr>
          <w:tblHeader/>
        </w:trPr>
        <w:tc>
          <w:tcPr>
            <w:tcW w:w="1996"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Здания, сооружения и коммуникации</w:t>
            </w:r>
          </w:p>
        </w:tc>
        <w:tc>
          <w:tcPr>
            <w:tcW w:w="2236" w:type="pct"/>
            <w:gridSpan w:val="6"/>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Расстояние от резервуаров в свету, </w:t>
            </w:r>
            <w:proofErr w:type="gramStart"/>
            <w:r w:rsidRPr="00DE66FC">
              <w:rPr>
                <w:rFonts w:ascii="Times New Roman" w:hAnsi="Times New Roman" w:cs="Times New Roman"/>
                <w:sz w:val="28"/>
                <w:szCs w:val="28"/>
              </w:rPr>
              <w:t>м</w:t>
            </w:r>
            <w:proofErr w:type="gramEnd"/>
          </w:p>
        </w:tc>
        <w:tc>
          <w:tcPr>
            <w:tcW w:w="768"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Расстояние от испарительной или групповой баллонной установки в свету, </w:t>
            </w:r>
            <w:proofErr w:type="gramStart"/>
            <w:r w:rsidRPr="00DE66FC">
              <w:rPr>
                <w:rFonts w:ascii="Times New Roman" w:hAnsi="Times New Roman" w:cs="Times New Roman"/>
                <w:sz w:val="28"/>
                <w:szCs w:val="28"/>
              </w:rPr>
              <w:t>м</w:t>
            </w:r>
            <w:proofErr w:type="gramEnd"/>
          </w:p>
        </w:tc>
      </w:tr>
      <w:tr w:rsidR="00452E0B" w:rsidRPr="00DE66FC" w:rsidTr="00EE3A05">
        <w:trPr>
          <w:tblHeader/>
        </w:trPr>
        <w:tc>
          <w:tcPr>
            <w:tcW w:w="1996" w:type="pct"/>
            <w:vMerge/>
          </w:tcPr>
          <w:p w:rsidR="00452E0B" w:rsidRPr="00DE66FC" w:rsidRDefault="00452E0B" w:rsidP="00EE3A05">
            <w:pPr>
              <w:pStyle w:val="G5"/>
              <w:jc w:val="left"/>
              <w:rPr>
                <w:rFonts w:ascii="Times New Roman" w:hAnsi="Times New Roman" w:cs="Times New Roman"/>
                <w:sz w:val="28"/>
                <w:szCs w:val="28"/>
              </w:rPr>
            </w:pPr>
          </w:p>
        </w:tc>
        <w:tc>
          <w:tcPr>
            <w:tcW w:w="1131" w:type="pct"/>
            <w:gridSpan w:val="3"/>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надземных</w:t>
            </w:r>
          </w:p>
        </w:tc>
        <w:tc>
          <w:tcPr>
            <w:tcW w:w="1105" w:type="pct"/>
            <w:gridSpan w:val="3"/>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подземных</w:t>
            </w:r>
          </w:p>
        </w:tc>
        <w:tc>
          <w:tcPr>
            <w:tcW w:w="768" w:type="pct"/>
            <w:vMerge/>
          </w:tcPr>
          <w:p w:rsidR="00452E0B" w:rsidRPr="00DE66FC" w:rsidRDefault="00452E0B" w:rsidP="00EE3A05">
            <w:pPr>
              <w:pStyle w:val="G5"/>
              <w:rPr>
                <w:rFonts w:ascii="Times New Roman" w:hAnsi="Times New Roman" w:cs="Times New Roman"/>
                <w:sz w:val="28"/>
                <w:szCs w:val="28"/>
              </w:rPr>
            </w:pPr>
          </w:p>
        </w:tc>
      </w:tr>
      <w:tr w:rsidR="00452E0B" w:rsidRPr="00DE66FC" w:rsidTr="00EE3A05">
        <w:trPr>
          <w:tblHeader/>
        </w:trPr>
        <w:tc>
          <w:tcPr>
            <w:tcW w:w="1996" w:type="pct"/>
            <w:vMerge/>
          </w:tcPr>
          <w:p w:rsidR="00452E0B" w:rsidRPr="00DE66FC" w:rsidRDefault="00452E0B" w:rsidP="00EE3A05">
            <w:pPr>
              <w:pStyle w:val="G5"/>
              <w:jc w:val="left"/>
              <w:rPr>
                <w:rFonts w:ascii="Times New Roman" w:hAnsi="Times New Roman" w:cs="Times New Roman"/>
                <w:sz w:val="28"/>
                <w:szCs w:val="28"/>
              </w:rPr>
            </w:pPr>
          </w:p>
        </w:tc>
        <w:tc>
          <w:tcPr>
            <w:tcW w:w="2236" w:type="pct"/>
            <w:gridSpan w:val="6"/>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при общей вместимости резервуаров в установке,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p>
        </w:tc>
        <w:tc>
          <w:tcPr>
            <w:tcW w:w="768" w:type="pct"/>
            <w:vMerge/>
          </w:tcPr>
          <w:p w:rsidR="00452E0B" w:rsidRPr="00DE66FC" w:rsidRDefault="00452E0B" w:rsidP="00EE3A05">
            <w:pPr>
              <w:pStyle w:val="G5"/>
              <w:rPr>
                <w:rFonts w:ascii="Times New Roman" w:hAnsi="Times New Roman" w:cs="Times New Roman"/>
                <w:sz w:val="28"/>
                <w:szCs w:val="28"/>
              </w:rPr>
            </w:pPr>
          </w:p>
        </w:tc>
      </w:tr>
      <w:tr w:rsidR="00452E0B" w:rsidRPr="00DE66FC" w:rsidTr="00EE3A05">
        <w:trPr>
          <w:tblHeader/>
        </w:trPr>
        <w:tc>
          <w:tcPr>
            <w:tcW w:w="1996" w:type="pct"/>
            <w:vMerge/>
          </w:tcPr>
          <w:p w:rsidR="00452E0B" w:rsidRPr="00DE66FC" w:rsidRDefault="00452E0B" w:rsidP="00EE3A05">
            <w:pPr>
              <w:pStyle w:val="G5"/>
              <w:jc w:val="left"/>
              <w:rPr>
                <w:rFonts w:ascii="Times New Roman" w:hAnsi="Times New Roman" w:cs="Times New Roman"/>
                <w:sz w:val="28"/>
                <w:szCs w:val="28"/>
              </w:rPr>
            </w:pP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до 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св. 5 до 10</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св. 10 до 20</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до 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св. 10 до 20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св. 20 до 50</w:t>
            </w:r>
          </w:p>
        </w:tc>
        <w:tc>
          <w:tcPr>
            <w:tcW w:w="768" w:type="pct"/>
            <w:vMerge/>
          </w:tcPr>
          <w:p w:rsidR="00452E0B" w:rsidRPr="00DE66FC" w:rsidRDefault="00452E0B" w:rsidP="00EE3A05">
            <w:pPr>
              <w:pStyle w:val="G5"/>
              <w:rPr>
                <w:rFonts w:ascii="Times New Roman" w:hAnsi="Times New Roman" w:cs="Times New Roman"/>
                <w:sz w:val="28"/>
                <w:szCs w:val="28"/>
              </w:rPr>
            </w:pP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Общественные здания и сооружения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60*</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Жилые здания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12</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Детские и спортивные площадки, автостоянки (от ограды резервуарной установки)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Производственные здания (промышленных, сельскохозяйственных предприятий и предприятий бытового обслуживания </w:t>
            </w:r>
            <w:r w:rsidRPr="00DE66FC">
              <w:rPr>
                <w:rFonts w:ascii="Times New Roman" w:hAnsi="Times New Roman" w:cs="Times New Roman"/>
                <w:sz w:val="28"/>
                <w:szCs w:val="28"/>
              </w:rPr>
              <w:lastRenderedPageBreak/>
              <w:t xml:space="preserve">производственного характера)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15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8</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12</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Канализация, теплотрасса (</w:t>
            </w:r>
            <w:proofErr w:type="gramStart"/>
            <w:r w:rsidRPr="00DE66FC">
              <w:rPr>
                <w:rFonts w:ascii="Times New Roman" w:hAnsi="Times New Roman" w:cs="Times New Roman"/>
                <w:sz w:val="28"/>
                <w:szCs w:val="28"/>
              </w:rPr>
              <w:t>подземные</w:t>
            </w:r>
            <w:proofErr w:type="gramEnd"/>
            <w:r w:rsidRPr="00DE66FC">
              <w:rPr>
                <w:rFonts w:ascii="Times New Roman" w:hAnsi="Times New Roman" w:cs="Times New Roman"/>
                <w:sz w:val="28"/>
                <w:szCs w:val="28"/>
              </w:rPr>
              <w:t xml:space="preserve">)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3,5</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Надземные сооружения и коммуникации (эстакады, теплотрасса и т. п.), не относящиеся к резервуарной установке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Водопровод и другие </w:t>
            </w:r>
            <w:proofErr w:type="spellStart"/>
            <w:r w:rsidRPr="00DE66FC">
              <w:rPr>
                <w:rFonts w:ascii="Times New Roman" w:hAnsi="Times New Roman" w:cs="Times New Roman"/>
                <w:sz w:val="28"/>
                <w:szCs w:val="28"/>
              </w:rPr>
              <w:t>бесканальные</w:t>
            </w:r>
            <w:proofErr w:type="spellEnd"/>
            <w:r w:rsidRPr="00DE66FC">
              <w:rPr>
                <w:rFonts w:ascii="Times New Roman" w:hAnsi="Times New Roman" w:cs="Times New Roman"/>
                <w:sz w:val="28"/>
                <w:szCs w:val="28"/>
              </w:rPr>
              <w:t xml:space="preserve"> коммуникации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Колодцы подземных коммуникаций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Железные дороги общей сети (до подошвы насыпи или бровки выемки со стороны резервуаров)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Подъездные пути железных дорог промышленных предприятий, автомобильные дороги I - III категорий (до края проезжей части)</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452E0B" w:rsidRPr="00DE66FC" w:rsidTr="00EE3A05">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Автомобильные дороги IV и V категорий (до края проезжей части) и предприятий </w:t>
            </w:r>
          </w:p>
        </w:tc>
        <w:tc>
          <w:tcPr>
            <w:tcW w:w="302"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15"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27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41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768"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w:t>
            </w:r>
          </w:p>
        </w:tc>
      </w:tr>
      <w:tr w:rsidR="00452E0B" w:rsidRPr="00DE66FC" w:rsidTr="00EE3A05">
        <w:trPr>
          <w:trHeight w:val="227"/>
        </w:trPr>
        <w:tc>
          <w:tcPr>
            <w:tcW w:w="1996"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ЛЭП, ТП, РП </w:t>
            </w:r>
          </w:p>
        </w:tc>
        <w:tc>
          <w:tcPr>
            <w:tcW w:w="3004" w:type="pct"/>
            <w:gridSpan w:val="7"/>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В соответствии с ПУЭ</w:t>
            </w:r>
          </w:p>
        </w:tc>
      </w:tr>
    </w:tbl>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Примечание: &lt;*&gt; Расстояния от резервуарной установки предприятий до зданий и сооружений, которые ею не обслуживаются</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 xml:space="preserve">При реконструкции существующих объектов, а также в стесненных условиях (при новом проектировании) разрешается уменьшение указанных в таблице расстояний до 50% (за исключением расстояний от водопровода и других </w:t>
      </w:r>
      <w:proofErr w:type="spellStart"/>
      <w:r w:rsidRPr="00DE66FC">
        <w:rPr>
          <w:rFonts w:ascii="Times New Roman" w:hAnsi="Times New Roman"/>
          <w:sz w:val="28"/>
          <w:szCs w:val="28"/>
        </w:rPr>
        <w:t>бесканальных</w:t>
      </w:r>
      <w:proofErr w:type="spellEnd"/>
      <w:r w:rsidRPr="00DE66FC">
        <w:rPr>
          <w:rFonts w:ascii="Times New Roman" w:hAnsi="Times New Roman"/>
          <w:sz w:val="28"/>
          <w:szCs w:val="28"/>
        </w:rPr>
        <w:t xml:space="preserve"> коммуникаций, а также железных дорог общей сети) при </w:t>
      </w:r>
      <w:r w:rsidRPr="00DE66FC">
        <w:rPr>
          <w:rFonts w:ascii="Times New Roman" w:hAnsi="Times New Roman"/>
          <w:sz w:val="28"/>
          <w:szCs w:val="28"/>
        </w:rPr>
        <w:lastRenderedPageBreak/>
        <w:t xml:space="preserve">соответствующем обосновании и осуществлении мероприятий, обеспечивающих безопасность при эксплуатации. </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Расстояния от баллонных и испарительных установок, указанные в таблице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 xml:space="preserve">Расстояния до жилого здания, в котором размещены учреждения (предприятия) </w:t>
      </w:r>
      <w:proofErr w:type="gramStart"/>
      <w:r w:rsidRPr="00DE66FC">
        <w:rPr>
          <w:rFonts w:ascii="Times New Roman" w:hAnsi="Times New Roman"/>
          <w:sz w:val="28"/>
          <w:szCs w:val="28"/>
        </w:rPr>
        <w:t>общественного</w:t>
      </w:r>
      <w:proofErr w:type="gramEnd"/>
      <w:r w:rsidRPr="00DE66FC">
        <w:rPr>
          <w:rFonts w:ascii="Times New Roman" w:hAnsi="Times New Roman"/>
          <w:sz w:val="28"/>
          <w:szCs w:val="28"/>
        </w:rPr>
        <w:t xml:space="preserve"> назначения, следует принимать как для жилых зданий.</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 xml:space="preserve">Расстояния от резервуарных установок общей вместимостью свыше 50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принимаются по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_Ref432165777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36</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Размещение групповых баллонных установок следует предусматривать на расстоянии от зданий и сооружений не менее указанных в нижеследующей таблице или у стен газифицируемых зданий не ниже III степени огнестойкости класса С</w:t>
      </w:r>
      <w:proofErr w:type="gramStart"/>
      <w:r w:rsidRPr="00DE66FC">
        <w:rPr>
          <w:rFonts w:ascii="Times New Roman" w:hAnsi="Times New Roman"/>
          <w:sz w:val="28"/>
          <w:szCs w:val="28"/>
        </w:rPr>
        <w:t>0</w:t>
      </w:r>
      <w:proofErr w:type="gramEnd"/>
      <w:r w:rsidRPr="00DE66FC">
        <w:rPr>
          <w:rFonts w:ascii="Times New Roman" w:hAnsi="Times New Roman"/>
          <w:sz w:val="28"/>
          <w:szCs w:val="28"/>
        </w:rPr>
        <w:t xml:space="preserve"> на расстоянии от оконных и дверных проемов не менее, указанных в таблице.</w:t>
      </w:r>
    </w:p>
    <w:p w:rsidR="00452E0B" w:rsidRPr="00DE66FC" w:rsidRDefault="00452E0B" w:rsidP="00452E0B">
      <w:pPr>
        <w:ind w:firstLine="709"/>
        <w:jc w:val="both"/>
        <w:rPr>
          <w:sz w:val="28"/>
          <w:szCs w:val="28"/>
        </w:rPr>
      </w:pPr>
      <w:r w:rsidRPr="00DE66FC">
        <w:rPr>
          <w:sz w:val="28"/>
          <w:szCs w:val="28"/>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 xml:space="preserve">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 xml:space="preserve">Минимальные расстояния от резервуаров для хранения сжиженных углеводородов (СУГ) и от размещаемых на газонаполнительных станциях (ГНС) помещений для установок, где используется СУГ, до зданий и сооружений, не относящихся к ГНС, следует принимать по таблице </w:t>
      </w:r>
      <w:r w:rsidRPr="00DE66FC">
        <w:rPr>
          <w:rStyle w:val="G1"/>
          <w:rFonts w:ascii="Times New Roman" w:hAnsi="Times New Roman"/>
          <w:sz w:val="28"/>
          <w:szCs w:val="28"/>
        </w:rPr>
        <w:t>(</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_Ref432165777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Style w:val="G1"/>
          <w:rFonts w:ascii="Times New Roman" w:hAnsi="Times New Roman"/>
          <w:sz w:val="28"/>
          <w:szCs w:val="28"/>
        </w:rPr>
        <w:t>Таблица 36</w:t>
      </w:r>
      <w:r w:rsidR="00DE66FC" w:rsidRPr="00DE66FC">
        <w:rPr>
          <w:rFonts w:ascii="Times New Roman" w:hAnsi="Times New Roman"/>
          <w:sz w:val="28"/>
          <w:szCs w:val="28"/>
        </w:rPr>
        <w:fldChar w:fldCharType="end"/>
      </w:r>
      <w:r w:rsidRPr="00DE66FC">
        <w:rPr>
          <w:rStyle w:val="G1"/>
          <w:rFonts w:ascii="Times New Roman" w:hAnsi="Times New Roman"/>
          <w:sz w:val="28"/>
          <w:szCs w:val="28"/>
        </w:rPr>
        <w:t>). Расстояния</w:t>
      </w:r>
      <w:r w:rsidRPr="00DE66FC">
        <w:rPr>
          <w:rFonts w:ascii="Times New Roman" w:hAnsi="Times New Roman"/>
          <w:sz w:val="28"/>
          <w:szCs w:val="28"/>
        </w:rPr>
        <w:t xml:space="preserve"> от надземных резервуаров вместимостью до 20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а также подземных резервуаров вместимостью до 50 </w:t>
      </w:r>
      <w:proofErr w:type="spellStart"/>
      <w:r w:rsidRPr="00DE66FC">
        <w:rPr>
          <w:rFonts w:ascii="Times New Roman" w:hAnsi="Times New Roman"/>
          <w:sz w:val="28"/>
          <w:szCs w:val="28"/>
        </w:rPr>
        <w:t>куб.м</w:t>
      </w:r>
      <w:proofErr w:type="spellEnd"/>
      <w:r w:rsidRPr="00DE66FC">
        <w:rPr>
          <w:rFonts w:ascii="Times New Roman" w:hAnsi="Times New Roman"/>
          <w:sz w:val="28"/>
          <w:szCs w:val="28"/>
        </w:rPr>
        <w:t xml:space="preserve"> принимаются по таблице.</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 xml:space="preserve">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DE66FC">
        <w:rPr>
          <w:rFonts w:ascii="Times New Roman" w:hAnsi="Times New Roman"/>
          <w:sz w:val="28"/>
          <w:szCs w:val="28"/>
        </w:rPr>
        <w:t>размещена</w:t>
      </w:r>
      <w:proofErr w:type="gramEnd"/>
      <w:r w:rsidRPr="00DE66FC">
        <w:rPr>
          <w:rFonts w:ascii="Times New Roman" w:hAnsi="Times New Roman"/>
          <w:sz w:val="28"/>
          <w:szCs w:val="28"/>
        </w:rPr>
        <w:t xml:space="preserve"> ГНС, следует принимать в соответствии с требованиями СНиП 42-01-2002 "Газораспределительные системы".</w:t>
      </w:r>
    </w:p>
    <w:p w:rsidR="00452E0B" w:rsidRPr="00DE66FC" w:rsidRDefault="00452E0B" w:rsidP="00EE3A05">
      <w:pPr>
        <w:pStyle w:val="G0"/>
        <w:rPr>
          <w:rFonts w:ascii="Times New Roman" w:hAnsi="Times New Roman"/>
          <w:sz w:val="28"/>
          <w:szCs w:val="28"/>
        </w:rPr>
      </w:pPr>
      <w:r w:rsidRPr="00DE66FC">
        <w:rPr>
          <w:rFonts w:ascii="Times New Roman" w:hAnsi="Times New Roman"/>
          <w:sz w:val="28"/>
          <w:szCs w:val="28"/>
        </w:rPr>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452E0B" w:rsidRPr="00DE66FC" w:rsidRDefault="00452E0B" w:rsidP="00452E0B">
      <w:pPr>
        <w:ind w:firstLine="709"/>
        <w:jc w:val="both"/>
        <w:rPr>
          <w:sz w:val="28"/>
          <w:szCs w:val="28"/>
        </w:rPr>
      </w:pPr>
      <w:r w:rsidRPr="00DE66FC">
        <w:rPr>
          <w:sz w:val="28"/>
          <w:szCs w:val="28"/>
        </w:rPr>
        <w:lastRenderedPageBreak/>
        <w:t>Диспетчерские пункты размещаются в зданиях эксплуатационных служб или в обслуживаемых зданиях.</w:t>
      </w:r>
    </w:p>
    <w:p w:rsidR="00452E0B" w:rsidRPr="00DE66FC" w:rsidRDefault="00452E0B" w:rsidP="00452E0B">
      <w:pPr>
        <w:pStyle w:val="afffff2"/>
        <w:ind w:firstLine="0"/>
      </w:pPr>
    </w:p>
    <w:p w:rsidR="00452E0B" w:rsidRPr="00DE66FC" w:rsidRDefault="00452E0B" w:rsidP="00452E0B">
      <w:pPr>
        <w:pStyle w:val="afffff2"/>
        <w:ind w:firstLine="0"/>
        <w:sectPr w:rsidR="00452E0B" w:rsidRPr="00DE66FC" w:rsidSect="00820BB9">
          <w:footerReference w:type="default" r:id="rId17"/>
          <w:footerReference w:type="first" r:id="rId18"/>
          <w:type w:val="continuous"/>
          <w:pgSz w:w="11907" w:h="16840" w:code="9"/>
          <w:pgMar w:top="851" w:right="851" w:bottom="851" w:left="1418" w:header="567" w:footer="283" w:gutter="0"/>
          <w:cols w:space="720"/>
          <w:docGrid w:linePitch="381"/>
        </w:sectPr>
      </w:pPr>
    </w:p>
    <w:p w:rsidR="00452E0B" w:rsidRPr="00DE66FC" w:rsidRDefault="00452E0B" w:rsidP="00452E0B">
      <w:pPr>
        <w:pStyle w:val="af2"/>
        <w:rPr>
          <w:rFonts w:ascii="Times New Roman" w:hAnsi="Times New Roman"/>
          <w:sz w:val="28"/>
          <w:szCs w:val="28"/>
        </w:rPr>
      </w:pPr>
      <w:bookmarkStart w:id="181" w:name="_Ref432165777"/>
      <w:r w:rsidRPr="00DE66FC">
        <w:rPr>
          <w:rFonts w:ascii="Times New Roman" w:hAnsi="Times New Roman"/>
          <w:sz w:val="28"/>
          <w:szCs w:val="28"/>
        </w:rPr>
        <w:lastRenderedPageBreak/>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36</w:t>
      </w:r>
      <w:r w:rsidR="00EE2F5E" w:rsidRPr="00DE66FC">
        <w:rPr>
          <w:rFonts w:ascii="Times New Roman" w:hAnsi="Times New Roman"/>
          <w:noProof/>
          <w:sz w:val="28"/>
          <w:szCs w:val="28"/>
        </w:rPr>
        <w:fldChar w:fldCharType="end"/>
      </w:r>
      <w:bookmarkEnd w:id="181"/>
      <w:r w:rsidRPr="00DE66FC">
        <w:rPr>
          <w:rFonts w:ascii="Times New Roman" w:hAnsi="Times New Roman"/>
          <w:sz w:val="28"/>
          <w:szCs w:val="28"/>
        </w:rPr>
        <w:t xml:space="preserve"> Нормативные расстояния между зданиями, сооружениями, сетями и резервуарами, объемом выше 50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p>
    <w:tbl>
      <w:tblPr>
        <w:tblStyle w:val="aff4"/>
        <w:tblW w:w="5000" w:type="pct"/>
        <w:tblLook w:val="0000" w:firstRow="0" w:lastRow="0" w:firstColumn="0" w:lastColumn="0" w:noHBand="0" w:noVBand="0"/>
      </w:tblPr>
      <w:tblGrid>
        <w:gridCol w:w="1631"/>
        <w:gridCol w:w="496"/>
        <w:gridCol w:w="636"/>
        <w:gridCol w:w="748"/>
        <w:gridCol w:w="496"/>
        <w:gridCol w:w="496"/>
        <w:gridCol w:w="646"/>
        <w:gridCol w:w="664"/>
        <w:gridCol w:w="496"/>
        <w:gridCol w:w="496"/>
        <w:gridCol w:w="1165"/>
        <w:gridCol w:w="595"/>
        <w:gridCol w:w="722"/>
      </w:tblGrid>
      <w:tr w:rsidR="00452E0B" w:rsidRPr="00DE66FC" w:rsidTr="00EE3A05">
        <w:trPr>
          <w:tblHeader/>
        </w:trPr>
        <w:tc>
          <w:tcPr>
            <w:tcW w:w="1544"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Здания, сооружения и коммуникации</w:t>
            </w:r>
          </w:p>
        </w:tc>
        <w:tc>
          <w:tcPr>
            <w:tcW w:w="2365" w:type="pct"/>
            <w:gridSpan w:val="9"/>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Расстояния от резервуаров в свету, </w:t>
            </w:r>
            <w:proofErr w:type="gramStart"/>
            <w:r w:rsidRPr="00DE66FC">
              <w:rPr>
                <w:rFonts w:ascii="Times New Roman" w:hAnsi="Times New Roman" w:cs="Times New Roman"/>
                <w:sz w:val="28"/>
                <w:szCs w:val="28"/>
              </w:rPr>
              <w:t>м</w:t>
            </w:r>
            <w:proofErr w:type="gramEnd"/>
          </w:p>
        </w:tc>
        <w:tc>
          <w:tcPr>
            <w:tcW w:w="490" w:type="pct"/>
            <w:vMerge w:val="restar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Расстояние от помещений, установок, где используется СУГ, м</w:t>
            </w:r>
          </w:p>
        </w:tc>
        <w:tc>
          <w:tcPr>
            <w:tcW w:w="601" w:type="pct"/>
            <w:gridSpan w:val="2"/>
            <w:vMerge w:val="restart"/>
          </w:tcPr>
          <w:p w:rsidR="00452E0B" w:rsidRPr="00DE66FC" w:rsidRDefault="00452E0B" w:rsidP="00EE3A05">
            <w:pPr>
              <w:pStyle w:val="G5"/>
              <w:ind w:left="-82" w:right="-30"/>
              <w:rPr>
                <w:rFonts w:ascii="Times New Roman" w:hAnsi="Times New Roman" w:cs="Times New Roman"/>
                <w:sz w:val="28"/>
                <w:szCs w:val="28"/>
              </w:rPr>
            </w:pPr>
            <w:r w:rsidRPr="00DE66FC">
              <w:rPr>
                <w:rFonts w:ascii="Times New Roman" w:hAnsi="Times New Roman" w:cs="Times New Roman"/>
                <w:sz w:val="28"/>
                <w:szCs w:val="28"/>
              </w:rPr>
              <w:t xml:space="preserve">Расстояние, м, от склада наполненных баллонов с общей вместимостью,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p>
        </w:tc>
      </w:tr>
      <w:tr w:rsidR="00452E0B" w:rsidRPr="00DE66FC" w:rsidTr="00EE3A05">
        <w:trPr>
          <w:tblHeader/>
        </w:trPr>
        <w:tc>
          <w:tcPr>
            <w:tcW w:w="1544" w:type="pct"/>
            <w:vMerge/>
          </w:tcPr>
          <w:p w:rsidR="00452E0B" w:rsidRPr="00DE66FC" w:rsidRDefault="00452E0B" w:rsidP="00EE3A05">
            <w:pPr>
              <w:pStyle w:val="G5"/>
              <w:jc w:val="left"/>
              <w:rPr>
                <w:rFonts w:ascii="Times New Roman" w:hAnsi="Times New Roman" w:cs="Times New Roman"/>
                <w:sz w:val="28"/>
                <w:szCs w:val="28"/>
              </w:rPr>
            </w:pPr>
          </w:p>
        </w:tc>
        <w:tc>
          <w:tcPr>
            <w:tcW w:w="1332" w:type="pct"/>
            <w:gridSpan w:val="5"/>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надземные резервуары</w:t>
            </w:r>
          </w:p>
        </w:tc>
        <w:tc>
          <w:tcPr>
            <w:tcW w:w="1033" w:type="pct"/>
            <w:gridSpan w:val="4"/>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подземные резервуары</w:t>
            </w:r>
          </w:p>
        </w:tc>
        <w:tc>
          <w:tcPr>
            <w:tcW w:w="490" w:type="pct"/>
            <w:vMerge/>
          </w:tcPr>
          <w:p w:rsidR="00452E0B" w:rsidRPr="00DE66FC" w:rsidRDefault="00452E0B" w:rsidP="00EE3A05">
            <w:pPr>
              <w:pStyle w:val="G5"/>
              <w:rPr>
                <w:rFonts w:ascii="Times New Roman" w:hAnsi="Times New Roman" w:cs="Times New Roman"/>
                <w:sz w:val="28"/>
                <w:szCs w:val="28"/>
              </w:rPr>
            </w:pPr>
          </w:p>
        </w:tc>
        <w:tc>
          <w:tcPr>
            <w:tcW w:w="601" w:type="pct"/>
            <w:gridSpan w:val="2"/>
            <w:vMerge/>
          </w:tcPr>
          <w:p w:rsidR="00452E0B" w:rsidRPr="00DE66FC" w:rsidRDefault="00452E0B" w:rsidP="00EE3A05">
            <w:pPr>
              <w:pStyle w:val="G5"/>
              <w:rPr>
                <w:rFonts w:ascii="Times New Roman" w:hAnsi="Times New Roman" w:cs="Times New Roman"/>
                <w:sz w:val="28"/>
                <w:szCs w:val="28"/>
              </w:rPr>
            </w:pPr>
          </w:p>
        </w:tc>
      </w:tr>
      <w:tr w:rsidR="00452E0B" w:rsidRPr="00DE66FC" w:rsidTr="00EE3A05">
        <w:trPr>
          <w:tblHeader/>
        </w:trPr>
        <w:tc>
          <w:tcPr>
            <w:tcW w:w="1544" w:type="pct"/>
            <w:vMerge/>
          </w:tcPr>
          <w:p w:rsidR="00452E0B" w:rsidRPr="00DE66FC" w:rsidRDefault="00452E0B" w:rsidP="00EE3A05">
            <w:pPr>
              <w:pStyle w:val="G5"/>
              <w:jc w:val="left"/>
              <w:rPr>
                <w:rFonts w:ascii="Times New Roman" w:hAnsi="Times New Roman" w:cs="Times New Roman"/>
                <w:sz w:val="28"/>
                <w:szCs w:val="28"/>
              </w:rPr>
            </w:pPr>
          </w:p>
        </w:tc>
        <w:tc>
          <w:tcPr>
            <w:tcW w:w="2365" w:type="pct"/>
            <w:gridSpan w:val="9"/>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При общей вместимости,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p>
        </w:tc>
        <w:tc>
          <w:tcPr>
            <w:tcW w:w="490" w:type="pct"/>
            <w:vMerge/>
          </w:tcPr>
          <w:p w:rsidR="00452E0B" w:rsidRPr="00DE66FC" w:rsidRDefault="00452E0B" w:rsidP="00EE3A05">
            <w:pPr>
              <w:pStyle w:val="G5"/>
              <w:rPr>
                <w:rFonts w:ascii="Times New Roman" w:hAnsi="Times New Roman" w:cs="Times New Roman"/>
                <w:sz w:val="28"/>
                <w:szCs w:val="28"/>
              </w:rPr>
            </w:pPr>
          </w:p>
        </w:tc>
        <w:tc>
          <w:tcPr>
            <w:tcW w:w="601" w:type="pct"/>
            <w:gridSpan w:val="2"/>
            <w:vMerge/>
          </w:tcPr>
          <w:p w:rsidR="00452E0B" w:rsidRPr="00DE66FC" w:rsidRDefault="00452E0B" w:rsidP="00EE3A05">
            <w:pPr>
              <w:pStyle w:val="G5"/>
              <w:rPr>
                <w:rFonts w:ascii="Times New Roman" w:hAnsi="Times New Roman" w:cs="Times New Roman"/>
                <w:sz w:val="28"/>
                <w:szCs w:val="28"/>
              </w:rPr>
            </w:pPr>
          </w:p>
        </w:tc>
      </w:tr>
      <w:tr w:rsidR="00452E0B" w:rsidRPr="00DE66FC" w:rsidTr="00EE3A05">
        <w:trPr>
          <w:tblHeader/>
        </w:trPr>
        <w:tc>
          <w:tcPr>
            <w:tcW w:w="1544" w:type="pct"/>
            <w:vMerge/>
          </w:tcPr>
          <w:p w:rsidR="00452E0B" w:rsidRPr="00DE66FC" w:rsidRDefault="00452E0B" w:rsidP="00EE3A05">
            <w:pPr>
              <w:pStyle w:val="G5"/>
              <w:jc w:val="left"/>
              <w:rPr>
                <w:rFonts w:ascii="Times New Roman" w:hAnsi="Times New Roman" w:cs="Times New Roman"/>
                <w:sz w:val="28"/>
                <w:szCs w:val="28"/>
              </w:rPr>
            </w:pP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20-50</w:t>
            </w:r>
          </w:p>
        </w:tc>
        <w:tc>
          <w:tcPr>
            <w:tcW w:w="28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50-200</w:t>
            </w:r>
          </w:p>
        </w:tc>
        <w:tc>
          <w:tcPr>
            <w:tcW w:w="30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50-500</w:t>
            </w:r>
          </w:p>
        </w:tc>
        <w:tc>
          <w:tcPr>
            <w:tcW w:w="479" w:type="pct"/>
            <w:gridSpan w:val="2"/>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200-8000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5-200</w:t>
            </w:r>
          </w:p>
        </w:tc>
        <w:tc>
          <w:tcPr>
            <w:tcW w:w="28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50-500</w:t>
            </w:r>
          </w:p>
        </w:tc>
        <w:tc>
          <w:tcPr>
            <w:tcW w:w="480" w:type="pct"/>
            <w:gridSpan w:val="2"/>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200-8000</w:t>
            </w:r>
          </w:p>
        </w:tc>
        <w:tc>
          <w:tcPr>
            <w:tcW w:w="490" w:type="pct"/>
            <w:vMerge/>
          </w:tcPr>
          <w:p w:rsidR="00452E0B" w:rsidRPr="00DE66FC" w:rsidRDefault="00452E0B" w:rsidP="00EE3A05">
            <w:pPr>
              <w:pStyle w:val="G5"/>
              <w:rPr>
                <w:rFonts w:ascii="Times New Roman" w:hAnsi="Times New Roman" w:cs="Times New Roman"/>
                <w:sz w:val="28"/>
                <w:szCs w:val="28"/>
              </w:rPr>
            </w:pPr>
          </w:p>
        </w:tc>
        <w:tc>
          <w:tcPr>
            <w:tcW w:w="601" w:type="pct"/>
            <w:gridSpan w:val="2"/>
            <w:vMerge/>
          </w:tcPr>
          <w:p w:rsidR="00452E0B" w:rsidRPr="00DE66FC" w:rsidRDefault="00452E0B" w:rsidP="00EE3A05">
            <w:pPr>
              <w:pStyle w:val="G5"/>
              <w:rPr>
                <w:rFonts w:ascii="Times New Roman" w:hAnsi="Times New Roman" w:cs="Times New Roman"/>
                <w:sz w:val="28"/>
                <w:szCs w:val="28"/>
              </w:rPr>
            </w:pPr>
          </w:p>
        </w:tc>
      </w:tr>
      <w:tr w:rsidR="00452E0B" w:rsidRPr="00DE66FC" w:rsidTr="00EE3A05">
        <w:trPr>
          <w:trHeight w:val="430"/>
          <w:tblHeader/>
        </w:trPr>
        <w:tc>
          <w:tcPr>
            <w:tcW w:w="1544" w:type="pct"/>
            <w:vMerge/>
          </w:tcPr>
          <w:p w:rsidR="00452E0B" w:rsidRPr="00DE66FC" w:rsidRDefault="00452E0B" w:rsidP="00EE3A05">
            <w:pPr>
              <w:pStyle w:val="G5"/>
              <w:jc w:val="left"/>
              <w:rPr>
                <w:rFonts w:ascii="Times New Roman" w:hAnsi="Times New Roman" w:cs="Times New Roman"/>
                <w:sz w:val="28"/>
                <w:szCs w:val="28"/>
              </w:rPr>
            </w:pPr>
          </w:p>
        </w:tc>
        <w:tc>
          <w:tcPr>
            <w:tcW w:w="2365" w:type="pct"/>
            <w:gridSpan w:val="9"/>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 xml:space="preserve">Максимальная вместимость одного резервуара,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p>
        </w:tc>
        <w:tc>
          <w:tcPr>
            <w:tcW w:w="490" w:type="pct"/>
            <w:vMerge/>
          </w:tcPr>
          <w:p w:rsidR="00452E0B" w:rsidRPr="00DE66FC" w:rsidRDefault="00452E0B" w:rsidP="00EE3A05">
            <w:pPr>
              <w:pStyle w:val="G5"/>
              <w:rPr>
                <w:rFonts w:ascii="Times New Roman" w:hAnsi="Times New Roman" w:cs="Times New Roman"/>
                <w:sz w:val="28"/>
                <w:szCs w:val="28"/>
              </w:rPr>
            </w:pPr>
          </w:p>
        </w:tc>
        <w:tc>
          <w:tcPr>
            <w:tcW w:w="601" w:type="pct"/>
            <w:gridSpan w:val="2"/>
            <w:vMerge/>
          </w:tcPr>
          <w:p w:rsidR="00452E0B" w:rsidRPr="00DE66FC" w:rsidRDefault="00452E0B" w:rsidP="00EE3A05">
            <w:pPr>
              <w:pStyle w:val="G5"/>
              <w:rPr>
                <w:rFonts w:ascii="Times New Roman" w:hAnsi="Times New Roman" w:cs="Times New Roman"/>
                <w:sz w:val="28"/>
                <w:szCs w:val="28"/>
              </w:rPr>
            </w:pPr>
          </w:p>
        </w:tc>
      </w:tr>
      <w:tr w:rsidR="00452E0B" w:rsidRPr="00DE66FC" w:rsidTr="00EE3A05">
        <w:trPr>
          <w:tblHeader/>
        </w:trPr>
        <w:tc>
          <w:tcPr>
            <w:tcW w:w="1544" w:type="pct"/>
            <w:vMerge/>
          </w:tcPr>
          <w:p w:rsidR="00452E0B" w:rsidRPr="00DE66FC" w:rsidRDefault="00452E0B" w:rsidP="00EE3A05">
            <w:pPr>
              <w:pStyle w:val="G5"/>
              <w:jc w:val="left"/>
              <w:rPr>
                <w:rFonts w:ascii="Times New Roman" w:hAnsi="Times New Roman" w:cs="Times New Roman"/>
                <w:sz w:val="28"/>
                <w:szCs w:val="28"/>
              </w:rPr>
            </w:pP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до 25</w:t>
            </w:r>
          </w:p>
        </w:tc>
        <w:tc>
          <w:tcPr>
            <w:tcW w:w="28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30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289"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св. 100 до 600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8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2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св. 100 до 600</w:t>
            </w:r>
          </w:p>
        </w:tc>
        <w:tc>
          <w:tcPr>
            <w:tcW w:w="490" w:type="pct"/>
            <w:vMerge/>
          </w:tcPr>
          <w:p w:rsidR="00452E0B" w:rsidRPr="00DE66FC" w:rsidRDefault="00452E0B" w:rsidP="00EE3A05">
            <w:pPr>
              <w:pStyle w:val="G5"/>
              <w:rPr>
                <w:rFonts w:ascii="Times New Roman" w:hAnsi="Times New Roman" w:cs="Times New Roman"/>
                <w:sz w:val="28"/>
                <w:szCs w:val="28"/>
              </w:rPr>
            </w:pP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до 20</w:t>
            </w:r>
          </w:p>
        </w:tc>
        <w:tc>
          <w:tcPr>
            <w:tcW w:w="33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св. 20</w:t>
            </w:r>
          </w:p>
        </w:tc>
      </w:tr>
      <w:tr w:rsidR="00452E0B" w:rsidRPr="00DE66FC" w:rsidTr="00EE3A05">
        <w:tc>
          <w:tcPr>
            <w:tcW w:w="1544"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Жилые, общественные, административные, бытовые, производственные здания, здания котельных, закрытых и открытых стоянок*</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70 (30)</w:t>
            </w:r>
          </w:p>
        </w:tc>
        <w:tc>
          <w:tcPr>
            <w:tcW w:w="28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80 (50)</w:t>
            </w:r>
          </w:p>
        </w:tc>
        <w:tc>
          <w:tcPr>
            <w:tcW w:w="30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150 (110)**</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289"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 (25)</w:t>
            </w:r>
          </w:p>
        </w:tc>
        <w:tc>
          <w:tcPr>
            <w:tcW w:w="28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75 (55)**</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2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4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 (20)</w:t>
            </w:r>
          </w:p>
        </w:tc>
        <w:tc>
          <w:tcPr>
            <w:tcW w:w="33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100 (30)</w:t>
            </w:r>
          </w:p>
        </w:tc>
      </w:tr>
      <w:tr w:rsidR="00452E0B" w:rsidRPr="00DE66FC" w:rsidTr="00EE3A05">
        <w:tc>
          <w:tcPr>
            <w:tcW w:w="1544"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Надземные сооружения и коммуникации (эстакады, теплотрасс</w:t>
            </w:r>
            <w:r w:rsidRPr="00DE66FC">
              <w:rPr>
                <w:rFonts w:ascii="Times New Roman" w:hAnsi="Times New Roman" w:cs="Times New Roman"/>
                <w:sz w:val="28"/>
                <w:szCs w:val="28"/>
              </w:rPr>
              <w:lastRenderedPageBreak/>
              <w:t>ы и т.п.), подсобные постройки жилых зданий</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30 (15)</w:t>
            </w:r>
          </w:p>
        </w:tc>
        <w:tc>
          <w:tcPr>
            <w:tcW w:w="28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 (20)</w:t>
            </w:r>
          </w:p>
        </w:tc>
        <w:tc>
          <w:tcPr>
            <w:tcW w:w="30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 (30)</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 (30)</w:t>
            </w:r>
          </w:p>
        </w:tc>
        <w:tc>
          <w:tcPr>
            <w:tcW w:w="289"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 (30)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 (15)</w:t>
            </w:r>
          </w:p>
        </w:tc>
        <w:tc>
          <w:tcPr>
            <w:tcW w:w="28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 (15)</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 (15)</w:t>
            </w:r>
          </w:p>
        </w:tc>
        <w:tc>
          <w:tcPr>
            <w:tcW w:w="2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 (15)</w:t>
            </w:r>
          </w:p>
        </w:tc>
        <w:tc>
          <w:tcPr>
            <w:tcW w:w="4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 (15)</w:t>
            </w:r>
          </w:p>
        </w:tc>
        <w:tc>
          <w:tcPr>
            <w:tcW w:w="33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 (20)</w:t>
            </w:r>
          </w:p>
        </w:tc>
      </w:tr>
      <w:tr w:rsidR="00452E0B" w:rsidRPr="00DE66FC" w:rsidTr="00EE3A05">
        <w:tc>
          <w:tcPr>
            <w:tcW w:w="1544"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Подземные коммуникации (кроме газопроводов на территории ГНС) </w:t>
            </w:r>
          </w:p>
        </w:tc>
        <w:tc>
          <w:tcPr>
            <w:tcW w:w="3456" w:type="pct"/>
            <w:gridSpan w:val="12"/>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За пределами ограды в соответствии с СНиП II-89-80*"Генеральные планы промышленных предприятий" и СНиП 2.07.01-89* "Градостроительство. Планировка и застройка городских и сельских поселений".</w:t>
            </w:r>
          </w:p>
        </w:tc>
      </w:tr>
      <w:tr w:rsidR="00452E0B" w:rsidRPr="00DE66FC" w:rsidTr="00EE3A05">
        <w:tc>
          <w:tcPr>
            <w:tcW w:w="1544"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Линии электропередачи, трансформаторные, распределительные устройства </w:t>
            </w:r>
          </w:p>
        </w:tc>
        <w:tc>
          <w:tcPr>
            <w:tcW w:w="3456" w:type="pct"/>
            <w:gridSpan w:val="12"/>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По ПУЭ</w:t>
            </w:r>
          </w:p>
        </w:tc>
      </w:tr>
      <w:tr w:rsidR="00452E0B" w:rsidRPr="00DE66FC" w:rsidTr="00EE3A05">
        <w:tc>
          <w:tcPr>
            <w:tcW w:w="1544"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Железные дороги общей сети (от подошвы насыпи), </w:t>
            </w:r>
            <w:r w:rsidRPr="00DE66FC">
              <w:rPr>
                <w:rFonts w:ascii="Times New Roman" w:hAnsi="Times New Roman" w:cs="Times New Roman"/>
                <w:sz w:val="28"/>
                <w:szCs w:val="28"/>
              </w:rPr>
              <w:lastRenderedPageBreak/>
              <w:t>автомобильные дороги I - III категорий</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50</w:t>
            </w:r>
          </w:p>
        </w:tc>
        <w:tc>
          <w:tcPr>
            <w:tcW w:w="28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30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289"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28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2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4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33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452E0B" w:rsidRPr="00DE66FC" w:rsidTr="00EE3A05">
        <w:tc>
          <w:tcPr>
            <w:tcW w:w="1544" w:type="pct"/>
          </w:tcPr>
          <w:p w:rsidR="00452E0B" w:rsidRPr="00DE66FC" w:rsidRDefault="00452E0B" w:rsidP="00EE3A0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Подъездные пути железных дорог, дорог предприятий, автомобильные дороги IV-V категорий</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 (20)</w:t>
            </w:r>
          </w:p>
        </w:tc>
        <w:tc>
          <w:tcPr>
            <w:tcW w:w="28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 (20)</w:t>
            </w:r>
          </w:p>
        </w:tc>
        <w:tc>
          <w:tcPr>
            <w:tcW w:w="306"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 (30)</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 (30)</w:t>
            </w:r>
          </w:p>
        </w:tc>
        <w:tc>
          <w:tcPr>
            <w:tcW w:w="289"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40 (30)</w:t>
            </w:r>
          </w:p>
        </w:tc>
        <w:tc>
          <w:tcPr>
            <w:tcW w:w="267" w:type="pct"/>
          </w:tcPr>
          <w:p w:rsidR="00452E0B" w:rsidRPr="00DE66FC" w:rsidRDefault="00452E0B" w:rsidP="00EE3A05">
            <w:pPr>
              <w:pStyle w:val="G5"/>
              <w:ind w:left="-34" w:right="-137"/>
              <w:rPr>
                <w:rFonts w:ascii="Times New Roman" w:hAnsi="Times New Roman" w:cs="Times New Roman"/>
                <w:sz w:val="28"/>
                <w:szCs w:val="28"/>
              </w:rPr>
            </w:pPr>
            <w:r w:rsidRPr="00DE66FC">
              <w:rPr>
                <w:rFonts w:ascii="Times New Roman" w:hAnsi="Times New Roman" w:cs="Times New Roman"/>
                <w:sz w:val="28"/>
                <w:szCs w:val="28"/>
              </w:rPr>
              <w:t>20*** (15)***</w:t>
            </w:r>
          </w:p>
        </w:tc>
        <w:tc>
          <w:tcPr>
            <w:tcW w:w="286" w:type="pct"/>
          </w:tcPr>
          <w:p w:rsidR="00452E0B" w:rsidRPr="00DE66FC" w:rsidRDefault="00452E0B" w:rsidP="00EE3A05">
            <w:pPr>
              <w:pStyle w:val="G5"/>
              <w:ind w:left="-79" w:right="-94"/>
              <w:rPr>
                <w:rFonts w:ascii="Times New Roman" w:hAnsi="Times New Roman" w:cs="Times New Roman"/>
                <w:sz w:val="28"/>
                <w:szCs w:val="28"/>
              </w:rPr>
            </w:pPr>
            <w:r w:rsidRPr="00DE66FC">
              <w:rPr>
                <w:rFonts w:ascii="Times New Roman" w:hAnsi="Times New Roman" w:cs="Times New Roman"/>
                <w:sz w:val="28"/>
                <w:szCs w:val="28"/>
              </w:rPr>
              <w:t>25*** (15)***</w:t>
            </w:r>
          </w:p>
        </w:tc>
        <w:tc>
          <w:tcPr>
            <w:tcW w:w="1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 (15)</w:t>
            </w:r>
          </w:p>
        </w:tc>
        <w:tc>
          <w:tcPr>
            <w:tcW w:w="2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25 (15)</w:t>
            </w:r>
          </w:p>
        </w:tc>
        <w:tc>
          <w:tcPr>
            <w:tcW w:w="490"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267"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 (20)</w:t>
            </w:r>
          </w:p>
        </w:tc>
        <w:tc>
          <w:tcPr>
            <w:tcW w:w="334" w:type="pct"/>
          </w:tcPr>
          <w:p w:rsidR="00452E0B" w:rsidRPr="00DE66FC" w:rsidRDefault="00452E0B" w:rsidP="00EE3A05">
            <w:pPr>
              <w:pStyle w:val="G5"/>
              <w:rPr>
                <w:rFonts w:ascii="Times New Roman" w:hAnsi="Times New Roman" w:cs="Times New Roman"/>
                <w:sz w:val="28"/>
                <w:szCs w:val="28"/>
              </w:rPr>
            </w:pPr>
            <w:r w:rsidRPr="00DE66FC">
              <w:rPr>
                <w:rFonts w:ascii="Times New Roman" w:hAnsi="Times New Roman" w:cs="Times New Roman"/>
                <w:sz w:val="28"/>
                <w:szCs w:val="28"/>
              </w:rPr>
              <w:t>20 (20)</w:t>
            </w:r>
          </w:p>
        </w:tc>
      </w:tr>
    </w:tbl>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 xml:space="preserve">Примечание: &lt;*&gt; Расстояние от жилых и общественных зданий следует принимать не </w:t>
      </w:r>
      <w:proofErr w:type="gramStart"/>
      <w:r w:rsidRPr="00DE66FC">
        <w:rPr>
          <w:rFonts w:ascii="Times New Roman" w:hAnsi="Times New Roman"/>
          <w:sz w:val="28"/>
          <w:szCs w:val="28"/>
        </w:rPr>
        <w:t>менее указанных</w:t>
      </w:r>
      <w:proofErr w:type="gramEnd"/>
      <w:r w:rsidRPr="00DE66FC">
        <w:rPr>
          <w:rFonts w:ascii="Times New Roman" w:hAnsi="Times New Roman"/>
          <w:sz w:val="28"/>
          <w:szCs w:val="28"/>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"Газораспределительные системы".</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t xml:space="preserve">&lt;**&gt; Допускается уменьшать расстояния от резервуаров общей вместимостью до 200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в надземном исполнении до 70 м, в подземном – до 35 м, а при вместимости до 300 </w:t>
      </w:r>
      <w:proofErr w:type="spellStart"/>
      <w:r w:rsidRPr="00DE66FC">
        <w:rPr>
          <w:rFonts w:ascii="Times New Roman" w:hAnsi="Times New Roman"/>
          <w:sz w:val="28"/>
          <w:szCs w:val="28"/>
        </w:rPr>
        <w:t>куб.м</w:t>
      </w:r>
      <w:proofErr w:type="spellEnd"/>
      <w:r w:rsidRPr="00DE66FC">
        <w:rPr>
          <w:rFonts w:ascii="Times New Roman" w:hAnsi="Times New Roman"/>
          <w:sz w:val="28"/>
          <w:szCs w:val="28"/>
        </w:rPr>
        <w:t xml:space="preserve"> – соответственно до 90 и 45 м. </w:t>
      </w:r>
    </w:p>
    <w:p w:rsidR="00452E0B" w:rsidRPr="00DE66FC" w:rsidRDefault="00452E0B" w:rsidP="00452E0B">
      <w:pPr>
        <w:pStyle w:val="G0"/>
        <w:rPr>
          <w:rFonts w:ascii="Times New Roman" w:hAnsi="Times New Roman"/>
          <w:sz w:val="28"/>
          <w:szCs w:val="28"/>
        </w:rPr>
      </w:pPr>
      <w:r w:rsidRPr="00DE66FC">
        <w:rPr>
          <w:rFonts w:ascii="Times New Roman" w:hAnsi="Times New Roman"/>
          <w:sz w:val="28"/>
          <w:szCs w:val="28"/>
        </w:rPr>
        <w:lastRenderedPageBreak/>
        <w:t xml:space="preserve">&lt;***&gt; Допускается уменьшать расстояния от железных и автомобильных дорог до резервуаров СУГ общей вместимостью не более 200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в надземном исполнении до 75 м и в подземном исполнении до 50 м. </w:t>
      </w:r>
    </w:p>
    <w:p w:rsidR="00452E0B" w:rsidRPr="00DE66FC" w:rsidRDefault="00452E0B" w:rsidP="00452E0B">
      <w:pPr>
        <w:jc w:val="both"/>
        <w:rPr>
          <w:sz w:val="28"/>
          <w:szCs w:val="28"/>
        </w:rPr>
      </w:pPr>
    </w:p>
    <w:p w:rsidR="00C02C20" w:rsidRPr="00DE66FC" w:rsidRDefault="00C02C20" w:rsidP="00C02C20">
      <w:pPr>
        <w:pStyle w:val="G0"/>
        <w:rPr>
          <w:rFonts w:ascii="Times New Roman" w:hAnsi="Times New Roman"/>
          <w:sz w:val="28"/>
          <w:szCs w:val="28"/>
        </w:rPr>
      </w:pPr>
      <w:r w:rsidRPr="00DE66FC">
        <w:rPr>
          <w:rFonts w:ascii="Times New Roman" w:hAnsi="Times New Roman"/>
          <w:sz w:val="28"/>
          <w:szCs w:val="28"/>
        </w:rPr>
        <w:t xml:space="preserve">Расстояния в скобках даны для резервуаров сжиженного углеводородного газа (СУГ) и складов наполненных баллонов, расположенных на территории промышленных предприятий. </w:t>
      </w:r>
    </w:p>
    <w:p w:rsidR="00C02C20" w:rsidRPr="00DE66FC" w:rsidRDefault="00C02C20" w:rsidP="00C02C20">
      <w:pPr>
        <w:pStyle w:val="G0"/>
        <w:rPr>
          <w:rFonts w:ascii="Times New Roman" w:hAnsi="Times New Roman"/>
          <w:sz w:val="28"/>
          <w:szCs w:val="28"/>
        </w:rPr>
      </w:pPr>
      <w:r w:rsidRPr="00DE66FC">
        <w:rPr>
          <w:rFonts w:ascii="Times New Roman" w:hAnsi="Times New Roman"/>
          <w:sz w:val="28"/>
          <w:szCs w:val="28"/>
        </w:rPr>
        <w:t xml:space="preserve">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C02C20" w:rsidRPr="00DE66FC" w:rsidRDefault="00C02C20" w:rsidP="00C02C20">
      <w:pPr>
        <w:pStyle w:val="G0"/>
        <w:rPr>
          <w:rFonts w:ascii="Times New Roman" w:hAnsi="Times New Roman"/>
          <w:sz w:val="28"/>
          <w:szCs w:val="28"/>
        </w:rPr>
      </w:pPr>
      <w:r w:rsidRPr="00DE66FC">
        <w:rPr>
          <w:rFonts w:ascii="Times New Roman" w:hAnsi="Times New Roman"/>
          <w:sz w:val="28"/>
          <w:szCs w:val="28"/>
        </w:rPr>
        <w:t xml:space="preserve">При установке двух резервуаров СУГ единичной вместимостью по 50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C02C20" w:rsidRPr="00DE66FC" w:rsidRDefault="00C02C20" w:rsidP="00C02C20">
      <w:pPr>
        <w:pStyle w:val="G0"/>
        <w:rPr>
          <w:rFonts w:ascii="Times New Roman" w:hAnsi="Times New Roman"/>
          <w:sz w:val="28"/>
          <w:szCs w:val="28"/>
        </w:rPr>
      </w:pPr>
      <w:r w:rsidRPr="00DE66FC">
        <w:rPr>
          <w:rFonts w:ascii="Times New Roman" w:hAnsi="Times New Roman"/>
          <w:sz w:val="28"/>
          <w:szCs w:val="28"/>
        </w:rPr>
        <w:t xml:space="preserve">Расстояние от надземных резервуаров до мест, где одновременно могут находиться более 800 человек (стадионы, рынки, парки, жилые здания и т. д.), а также до территории школьных, дошкольных и лечебно-санаторных учреждений следует увеличить в 2 раза по сравнению с расстояниями, указанными в таблице независимо от числа мест. </w:t>
      </w:r>
    </w:p>
    <w:p w:rsidR="00C02C20" w:rsidRPr="00DE66FC" w:rsidRDefault="00C02C20" w:rsidP="00C02C20">
      <w:pPr>
        <w:pStyle w:val="G0"/>
        <w:rPr>
          <w:rFonts w:ascii="Times New Roman" w:hAnsi="Times New Roman"/>
          <w:sz w:val="28"/>
          <w:szCs w:val="28"/>
        </w:rPr>
      </w:pPr>
      <w:r w:rsidRPr="00DE66FC">
        <w:rPr>
          <w:rFonts w:ascii="Times New Roman" w:hAnsi="Times New Roman"/>
          <w:sz w:val="28"/>
          <w:szCs w:val="28"/>
        </w:rPr>
        <w:t>Минимальное расстояние от топливозаправочного пункта следует принимать исходя из требований к обеспечению пожарной безопасности.</w:t>
      </w:r>
    </w:p>
    <w:p w:rsidR="00A762C1" w:rsidRPr="00A762C1" w:rsidRDefault="00C02C20" w:rsidP="00C02C20">
      <w:pPr>
        <w:pStyle w:val="G0"/>
        <w:rPr>
          <w:rFonts w:ascii="Times New Roman" w:hAnsi="Times New Roman"/>
          <w:sz w:val="28"/>
          <w:szCs w:val="28"/>
        </w:rPr>
      </w:pPr>
      <w:proofErr w:type="gramStart"/>
      <w:r w:rsidRPr="00DE66FC">
        <w:rPr>
          <w:rFonts w:ascii="Times New Roman" w:hAnsi="Times New Roman"/>
          <w:sz w:val="28"/>
          <w:szCs w:val="28"/>
        </w:rPr>
        <w:t>Минимальные расстояния от наземных магистральных газопроводов, не содержащих сероводород следует принимать в соответствии с таблицей (</w:t>
      </w:r>
      <w:r w:rsidRPr="00DE66FC">
        <w:rPr>
          <w:rFonts w:ascii="Times New Roman" w:hAnsi="Times New Roman"/>
          <w:sz w:val="28"/>
          <w:szCs w:val="28"/>
        </w:rPr>
        <w:fldChar w:fldCharType="begin"/>
      </w:r>
      <w:r w:rsidRPr="00DE66FC">
        <w:rPr>
          <w:rFonts w:ascii="Times New Roman" w:hAnsi="Times New Roman"/>
          <w:sz w:val="28"/>
          <w:szCs w:val="28"/>
        </w:rPr>
        <w:instrText xml:space="preserve"> REF _Ref433978685 \h  \* MERGEFORMAT </w:instrText>
      </w:r>
      <w:r w:rsidRPr="00DE66FC">
        <w:rPr>
          <w:rFonts w:ascii="Times New Roman" w:hAnsi="Times New Roman"/>
          <w:sz w:val="28"/>
          <w:szCs w:val="28"/>
        </w:rPr>
      </w:r>
      <w:r w:rsidRPr="00DE66FC">
        <w:rPr>
          <w:rFonts w:ascii="Times New Roman" w:hAnsi="Times New Roman"/>
          <w:sz w:val="28"/>
          <w:szCs w:val="28"/>
        </w:rPr>
        <w:fldChar w:fldCharType="separate"/>
      </w:r>
      <w:proofErr w:type="gramEnd"/>
    </w:p>
    <w:tbl>
      <w:tblPr>
        <w:tblpPr w:leftFromText="180" w:rightFromText="180" w:vertAnchor="text" w:horzAnchor="margin" w:tblpXSpec="right" w:tblpY="996"/>
        <w:tblW w:w="4809"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4543"/>
        <w:gridCol w:w="561"/>
        <w:gridCol w:w="367"/>
        <w:gridCol w:w="367"/>
        <w:gridCol w:w="463"/>
        <w:gridCol w:w="463"/>
        <w:gridCol w:w="922"/>
        <w:gridCol w:w="561"/>
        <w:gridCol w:w="904"/>
      </w:tblGrid>
      <w:tr w:rsidR="00A762C1" w:rsidRPr="00DE66FC" w:rsidTr="00C02C20">
        <w:trPr>
          <w:trHeight w:val="20"/>
          <w:tblCellSpacing w:w="5" w:type="nil"/>
        </w:trPr>
        <w:tc>
          <w:tcPr>
            <w:tcW w:w="2432" w:type="pct"/>
            <w:vMerge w:val="restart"/>
          </w:tcPr>
          <w:p w:rsidR="00A762C1" w:rsidRPr="00DE66FC" w:rsidRDefault="00A762C1" w:rsidP="00A762C1">
            <w:pPr>
              <w:pStyle w:val="G0"/>
              <w:rPr>
                <w:rFonts w:ascii="Times New Roman" w:hAnsi="Times New Roman"/>
                <w:sz w:val="28"/>
                <w:szCs w:val="28"/>
              </w:rPr>
            </w:pPr>
            <w:r w:rsidRPr="00DE66FC">
              <w:rPr>
                <w:rFonts w:ascii="Times New Roman" w:hAnsi="Times New Roman"/>
                <w:sz w:val="28"/>
                <w:szCs w:val="28"/>
              </w:rPr>
              <w:t xml:space="preserve">Элементы </w:t>
            </w:r>
            <w:proofErr w:type="spellStart"/>
            <w:r w:rsidRPr="00DE66FC">
              <w:rPr>
                <w:rFonts w:ascii="Times New Roman" w:hAnsi="Times New Roman"/>
                <w:sz w:val="28"/>
                <w:szCs w:val="28"/>
              </w:rPr>
              <w:t>застройки</w:t>
            </w:r>
            <w:proofErr w:type="gramStart"/>
            <w:r w:rsidRPr="00DE66FC">
              <w:rPr>
                <w:rFonts w:ascii="Times New Roman" w:hAnsi="Times New Roman"/>
                <w:sz w:val="28"/>
                <w:szCs w:val="28"/>
              </w:rPr>
              <w:t>,в</w:t>
            </w:r>
            <w:proofErr w:type="gramEnd"/>
            <w:r w:rsidRPr="00DE66FC">
              <w:rPr>
                <w:rFonts w:ascii="Times New Roman" w:hAnsi="Times New Roman"/>
                <w:sz w:val="28"/>
                <w:szCs w:val="28"/>
              </w:rPr>
              <w:t>одоемы</w:t>
            </w:r>
            <w:proofErr w:type="spellEnd"/>
          </w:p>
        </w:tc>
        <w:tc>
          <w:tcPr>
            <w:tcW w:w="2568" w:type="pct"/>
            <w:gridSpan w:val="8"/>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Разрывы от трубопроводов 1-го и 2-го </w:t>
            </w:r>
            <w:proofErr w:type="spellStart"/>
            <w:r w:rsidRPr="00DE66FC">
              <w:rPr>
                <w:rFonts w:ascii="Times New Roman" w:hAnsi="Times New Roman" w:cs="Times New Roman"/>
                <w:sz w:val="28"/>
                <w:szCs w:val="28"/>
              </w:rPr>
              <w:t>классовс</w:t>
            </w:r>
            <w:proofErr w:type="spellEnd"/>
            <w:r w:rsidRPr="00DE66FC">
              <w:rPr>
                <w:rFonts w:ascii="Times New Roman" w:hAnsi="Times New Roman" w:cs="Times New Roman"/>
                <w:sz w:val="28"/>
                <w:szCs w:val="28"/>
              </w:rPr>
              <w:t xml:space="preserve"> диаметром труб в </w:t>
            </w:r>
            <w:proofErr w:type="gramStart"/>
            <w:r w:rsidRPr="00DE66FC">
              <w:rPr>
                <w:rFonts w:ascii="Times New Roman" w:hAnsi="Times New Roman" w:cs="Times New Roman"/>
                <w:sz w:val="28"/>
                <w:szCs w:val="28"/>
              </w:rPr>
              <w:t>мм</w:t>
            </w:r>
            <w:proofErr w:type="gramEnd"/>
            <w:r w:rsidRPr="00DE66FC">
              <w:rPr>
                <w:rFonts w:ascii="Times New Roman" w:hAnsi="Times New Roman" w:cs="Times New Roman"/>
                <w:sz w:val="28"/>
                <w:szCs w:val="28"/>
              </w:rPr>
              <w:t>, м</w:t>
            </w:r>
          </w:p>
        </w:tc>
      </w:tr>
      <w:tr w:rsidR="00A762C1" w:rsidRPr="00DE66FC" w:rsidTr="00C02C20">
        <w:trPr>
          <w:trHeight w:val="20"/>
          <w:tblCellSpacing w:w="5" w:type="nil"/>
        </w:trPr>
        <w:tc>
          <w:tcPr>
            <w:tcW w:w="2432" w:type="pct"/>
            <w:vMerge/>
          </w:tcPr>
          <w:p w:rsidR="00A762C1" w:rsidRPr="00DE66FC" w:rsidRDefault="00A762C1" w:rsidP="00C02C20">
            <w:pPr>
              <w:pStyle w:val="G5"/>
              <w:rPr>
                <w:rFonts w:ascii="Times New Roman" w:hAnsi="Times New Roman" w:cs="Times New Roman"/>
                <w:sz w:val="28"/>
                <w:szCs w:val="28"/>
              </w:rPr>
            </w:pPr>
          </w:p>
        </w:tc>
        <w:tc>
          <w:tcPr>
            <w:tcW w:w="1759" w:type="pct"/>
            <w:gridSpan w:val="6"/>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1 класс</w:t>
            </w:r>
          </w:p>
        </w:tc>
        <w:tc>
          <w:tcPr>
            <w:tcW w:w="809" w:type="pct"/>
            <w:gridSpan w:val="2"/>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 класс</w:t>
            </w:r>
          </w:p>
        </w:tc>
      </w:tr>
      <w:tr w:rsidR="00A762C1" w:rsidRPr="00DE66FC" w:rsidTr="00C02C20">
        <w:trPr>
          <w:trHeight w:val="20"/>
          <w:tblCellSpacing w:w="5" w:type="nil"/>
        </w:trPr>
        <w:tc>
          <w:tcPr>
            <w:tcW w:w="2432" w:type="pct"/>
            <w:vMerge/>
          </w:tcPr>
          <w:p w:rsidR="00A762C1" w:rsidRPr="00DE66FC" w:rsidRDefault="00A762C1" w:rsidP="00C02C20">
            <w:pPr>
              <w:pStyle w:val="G5"/>
              <w:rPr>
                <w:rFonts w:ascii="Times New Roman" w:hAnsi="Times New Roman" w:cs="Times New Roman"/>
                <w:sz w:val="28"/>
                <w:szCs w:val="28"/>
              </w:rPr>
            </w:pPr>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до300</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300 -600</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600 -800</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800 -1000</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1000 -1200</w:t>
            </w:r>
          </w:p>
        </w:tc>
        <w:tc>
          <w:tcPr>
            <w:tcW w:w="505"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более1200</w:t>
            </w:r>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до300</w:t>
            </w:r>
          </w:p>
        </w:tc>
        <w:tc>
          <w:tcPr>
            <w:tcW w:w="496"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свыше300</w:t>
            </w:r>
          </w:p>
        </w:tc>
      </w:tr>
      <w:tr w:rsidR="00A762C1" w:rsidRPr="00DE66FC" w:rsidTr="00C02C20">
        <w:trPr>
          <w:trHeight w:val="20"/>
          <w:tblCellSpacing w:w="5" w:type="nil"/>
        </w:trPr>
        <w:tc>
          <w:tcPr>
            <w:tcW w:w="2432" w:type="pct"/>
          </w:tcPr>
          <w:p w:rsidR="00A762C1" w:rsidRPr="00DE66FC" w:rsidRDefault="00A762C1" w:rsidP="00C02C20">
            <w:pPr>
              <w:pStyle w:val="G5"/>
              <w:jc w:val="left"/>
              <w:rPr>
                <w:rFonts w:ascii="Times New Roman" w:hAnsi="Times New Roman" w:cs="Times New Roman"/>
                <w:sz w:val="28"/>
                <w:szCs w:val="28"/>
              </w:rPr>
            </w:pPr>
            <w:r w:rsidRPr="00DE66FC">
              <w:rPr>
                <w:rFonts w:ascii="Times New Roman" w:hAnsi="Times New Roman" w:cs="Times New Roman"/>
                <w:sz w:val="28"/>
                <w:szCs w:val="28"/>
              </w:rPr>
              <w:t>Населенные пункты;</w:t>
            </w:r>
          </w:p>
          <w:p w:rsidR="00A762C1" w:rsidRPr="00DE66FC" w:rsidRDefault="00A762C1" w:rsidP="00C02C2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коллективные </w:t>
            </w:r>
            <w:proofErr w:type="spellStart"/>
            <w:r w:rsidRPr="00DE66FC">
              <w:rPr>
                <w:rFonts w:ascii="Times New Roman" w:hAnsi="Times New Roman" w:cs="Times New Roman"/>
                <w:sz w:val="28"/>
                <w:szCs w:val="28"/>
              </w:rPr>
              <w:t>садыидачныепоселки</w:t>
            </w:r>
            <w:proofErr w:type="spellEnd"/>
            <w:r w:rsidRPr="00DE66FC">
              <w:rPr>
                <w:rFonts w:ascii="Times New Roman" w:hAnsi="Times New Roman" w:cs="Times New Roman"/>
                <w:sz w:val="28"/>
                <w:szCs w:val="28"/>
              </w:rPr>
              <w:t>;</w:t>
            </w:r>
          </w:p>
          <w:p w:rsidR="00A762C1" w:rsidRPr="00DE66FC" w:rsidRDefault="00A762C1"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тепличныекомбинаты</w:t>
            </w:r>
            <w:proofErr w:type="spellEnd"/>
            <w:r w:rsidRPr="00DE66FC">
              <w:rPr>
                <w:rFonts w:ascii="Times New Roman" w:hAnsi="Times New Roman" w:cs="Times New Roman"/>
                <w:sz w:val="28"/>
                <w:szCs w:val="28"/>
              </w:rPr>
              <w:t>;</w:t>
            </w:r>
          </w:p>
          <w:p w:rsidR="00A762C1" w:rsidRPr="00DE66FC" w:rsidRDefault="00A762C1"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lastRenderedPageBreak/>
              <w:t>отдельныеобщественныезданиясмассовымскоплением</w:t>
            </w:r>
            <w:proofErr w:type="spellEnd"/>
            <w:r w:rsidRPr="00DE66FC">
              <w:rPr>
                <w:rFonts w:ascii="Times New Roman" w:hAnsi="Times New Roman" w:cs="Times New Roman"/>
                <w:sz w:val="28"/>
                <w:szCs w:val="28"/>
              </w:rPr>
              <w:t xml:space="preserve"> людей</w:t>
            </w:r>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100</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505"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496"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125</w:t>
            </w:r>
          </w:p>
        </w:tc>
      </w:tr>
      <w:tr w:rsidR="00A762C1" w:rsidRPr="00DE66FC" w:rsidTr="00C02C20">
        <w:trPr>
          <w:trHeight w:val="20"/>
          <w:tblCellSpacing w:w="5" w:type="nil"/>
        </w:trPr>
        <w:tc>
          <w:tcPr>
            <w:tcW w:w="2432" w:type="pct"/>
          </w:tcPr>
          <w:p w:rsidR="00A762C1" w:rsidRPr="00DE66FC" w:rsidRDefault="00A762C1"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lastRenderedPageBreak/>
              <w:t>Отдельныемалоэтажныездания</w:t>
            </w:r>
            <w:proofErr w:type="spellEnd"/>
            <w:r w:rsidRPr="00DE66FC">
              <w:rPr>
                <w:rFonts w:ascii="Times New Roman" w:hAnsi="Times New Roman" w:cs="Times New Roman"/>
                <w:sz w:val="28"/>
                <w:szCs w:val="28"/>
              </w:rPr>
              <w:t>;</w:t>
            </w:r>
          </w:p>
          <w:p w:rsidR="00A762C1" w:rsidRPr="00DE66FC" w:rsidRDefault="00A762C1" w:rsidP="00C02C2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сельскохозяйственные </w:t>
            </w:r>
            <w:proofErr w:type="spellStart"/>
            <w:r w:rsidRPr="00DE66FC">
              <w:rPr>
                <w:rFonts w:ascii="Times New Roman" w:hAnsi="Times New Roman" w:cs="Times New Roman"/>
                <w:sz w:val="28"/>
                <w:szCs w:val="28"/>
              </w:rPr>
              <w:t>поляи</w:t>
            </w:r>
            <w:proofErr w:type="spellEnd"/>
            <w:r w:rsidRPr="00DE66FC">
              <w:rPr>
                <w:rFonts w:ascii="Times New Roman" w:hAnsi="Times New Roman" w:cs="Times New Roman"/>
                <w:sz w:val="28"/>
                <w:szCs w:val="28"/>
              </w:rPr>
              <w:t xml:space="preserve"> пастбища, полевые станы</w:t>
            </w:r>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125</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505"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496"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A762C1" w:rsidRPr="00DE66FC" w:rsidTr="00C02C20">
        <w:trPr>
          <w:trHeight w:val="20"/>
          <w:tblCellSpacing w:w="5" w:type="nil"/>
        </w:trPr>
        <w:tc>
          <w:tcPr>
            <w:tcW w:w="2432" w:type="pct"/>
          </w:tcPr>
          <w:p w:rsidR="00A762C1" w:rsidRPr="00DE66FC" w:rsidRDefault="00A762C1"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Магистральныеоросительные</w:t>
            </w:r>
            <w:proofErr w:type="spellEnd"/>
            <w:r w:rsidRPr="00DE66FC">
              <w:rPr>
                <w:rFonts w:ascii="Times New Roman" w:hAnsi="Times New Roman" w:cs="Times New Roman"/>
                <w:sz w:val="28"/>
                <w:szCs w:val="28"/>
              </w:rPr>
              <w:t xml:space="preserve"> каналы, </w:t>
            </w:r>
            <w:proofErr w:type="spellStart"/>
            <w:r w:rsidRPr="00DE66FC">
              <w:rPr>
                <w:rFonts w:ascii="Times New Roman" w:hAnsi="Times New Roman" w:cs="Times New Roman"/>
                <w:sz w:val="28"/>
                <w:szCs w:val="28"/>
              </w:rPr>
              <w:t>рекииводоемы</w:t>
            </w:r>
            <w:proofErr w:type="gramStart"/>
            <w:r w:rsidRPr="00DE66FC">
              <w:rPr>
                <w:rFonts w:ascii="Times New Roman" w:hAnsi="Times New Roman" w:cs="Times New Roman"/>
                <w:sz w:val="28"/>
                <w:szCs w:val="28"/>
              </w:rPr>
              <w:t>,в</w:t>
            </w:r>
            <w:proofErr w:type="gramEnd"/>
            <w:r w:rsidRPr="00DE66FC">
              <w:rPr>
                <w:rFonts w:ascii="Times New Roman" w:hAnsi="Times New Roman" w:cs="Times New Roman"/>
                <w:sz w:val="28"/>
                <w:szCs w:val="28"/>
              </w:rPr>
              <w:t>одозаборныесооружения</w:t>
            </w:r>
            <w:proofErr w:type="spellEnd"/>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10"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61"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505"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313"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96" w:type="pct"/>
          </w:tcPr>
          <w:p w:rsidR="00A762C1" w:rsidRPr="00DE66FC" w:rsidRDefault="00A762C1"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r>
    </w:tbl>
    <w:p w:rsidR="00C02C20" w:rsidRPr="00DE66FC" w:rsidRDefault="00A762C1" w:rsidP="00C02C20">
      <w:pPr>
        <w:pStyle w:val="G0"/>
        <w:rPr>
          <w:rFonts w:ascii="Times New Roman" w:hAnsi="Times New Roman"/>
          <w:sz w:val="28"/>
          <w:szCs w:val="28"/>
        </w:rPr>
      </w:pPr>
      <w:proofErr w:type="gramStart"/>
      <w:r w:rsidRPr="00DE66FC">
        <w:rPr>
          <w:rFonts w:ascii="Times New Roman" w:hAnsi="Times New Roman"/>
          <w:sz w:val="28"/>
          <w:szCs w:val="28"/>
        </w:rPr>
        <w:t xml:space="preserve">Таблица </w:t>
      </w:r>
      <w:r>
        <w:rPr>
          <w:rFonts w:ascii="Times New Roman" w:hAnsi="Times New Roman"/>
          <w:noProof/>
          <w:sz w:val="28"/>
          <w:szCs w:val="28"/>
        </w:rPr>
        <w:t>37</w:t>
      </w:r>
      <w:r w:rsidR="00C02C20" w:rsidRPr="00DE66FC">
        <w:rPr>
          <w:rFonts w:ascii="Times New Roman" w:hAnsi="Times New Roman"/>
          <w:sz w:val="28"/>
          <w:szCs w:val="28"/>
        </w:rPr>
        <w:fldChar w:fldCharType="end"/>
      </w:r>
      <w:r w:rsidR="00C02C20" w:rsidRPr="00DE66FC">
        <w:rPr>
          <w:rFonts w:ascii="Times New Roman" w:hAnsi="Times New Roman"/>
          <w:sz w:val="28"/>
          <w:szCs w:val="28"/>
        </w:rPr>
        <w:t>).</w:t>
      </w:r>
      <w:proofErr w:type="gramEnd"/>
    </w:p>
    <w:tbl>
      <w:tblPr>
        <w:tblpPr w:leftFromText="180" w:rightFromText="180" w:vertAnchor="text" w:horzAnchor="margin" w:tblpXSpec="right" w:tblpY="996"/>
        <w:tblW w:w="4809"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4543"/>
        <w:gridCol w:w="561"/>
        <w:gridCol w:w="367"/>
        <w:gridCol w:w="367"/>
        <w:gridCol w:w="463"/>
        <w:gridCol w:w="463"/>
        <w:gridCol w:w="922"/>
        <w:gridCol w:w="561"/>
        <w:gridCol w:w="904"/>
      </w:tblGrid>
      <w:tr w:rsidR="00C02C20" w:rsidRPr="00DE66FC" w:rsidTr="00C02C20">
        <w:trPr>
          <w:trHeight w:val="20"/>
          <w:tblCellSpacing w:w="5" w:type="nil"/>
        </w:trPr>
        <w:tc>
          <w:tcPr>
            <w:tcW w:w="2432" w:type="pct"/>
            <w:vMerge w:val="restart"/>
          </w:tcPr>
          <w:p w:rsidR="00C02C20" w:rsidRPr="00DE66FC" w:rsidRDefault="00C02C20" w:rsidP="00C02C20">
            <w:pPr>
              <w:pStyle w:val="G5"/>
              <w:rPr>
                <w:rFonts w:ascii="Times New Roman" w:hAnsi="Times New Roman" w:cs="Times New Roman"/>
                <w:sz w:val="28"/>
                <w:szCs w:val="28"/>
              </w:rPr>
            </w:pPr>
            <w:bookmarkStart w:id="182" w:name="_Ref433978685"/>
            <w:r w:rsidRPr="00DE66FC">
              <w:rPr>
                <w:rFonts w:ascii="Times New Roman" w:hAnsi="Times New Roman" w:cs="Times New Roman"/>
                <w:sz w:val="28"/>
                <w:szCs w:val="28"/>
              </w:rPr>
              <w:t xml:space="preserve">Элементы </w:t>
            </w:r>
            <w:proofErr w:type="spellStart"/>
            <w:r w:rsidRPr="00DE66FC">
              <w:rPr>
                <w:rFonts w:ascii="Times New Roman" w:hAnsi="Times New Roman" w:cs="Times New Roman"/>
                <w:sz w:val="28"/>
                <w:szCs w:val="28"/>
              </w:rPr>
              <w:t>застройки</w:t>
            </w:r>
            <w:proofErr w:type="gramStart"/>
            <w:r w:rsidRPr="00DE66FC">
              <w:rPr>
                <w:rFonts w:ascii="Times New Roman" w:hAnsi="Times New Roman" w:cs="Times New Roman"/>
                <w:sz w:val="28"/>
                <w:szCs w:val="28"/>
              </w:rPr>
              <w:t>,в</w:t>
            </w:r>
            <w:proofErr w:type="gramEnd"/>
            <w:r w:rsidRPr="00DE66FC">
              <w:rPr>
                <w:rFonts w:ascii="Times New Roman" w:hAnsi="Times New Roman" w:cs="Times New Roman"/>
                <w:sz w:val="28"/>
                <w:szCs w:val="28"/>
              </w:rPr>
              <w:t>одоемы</w:t>
            </w:r>
            <w:proofErr w:type="spellEnd"/>
          </w:p>
        </w:tc>
        <w:tc>
          <w:tcPr>
            <w:tcW w:w="2568" w:type="pct"/>
            <w:gridSpan w:val="8"/>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Разрывы от трубопроводов 1-го и 2-го </w:t>
            </w:r>
            <w:proofErr w:type="spellStart"/>
            <w:r w:rsidRPr="00DE66FC">
              <w:rPr>
                <w:rFonts w:ascii="Times New Roman" w:hAnsi="Times New Roman" w:cs="Times New Roman"/>
                <w:sz w:val="28"/>
                <w:szCs w:val="28"/>
              </w:rPr>
              <w:t>классовс</w:t>
            </w:r>
            <w:proofErr w:type="spellEnd"/>
            <w:r w:rsidRPr="00DE66FC">
              <w:rPr>
                <w:rFonts w:ascii="Times New Roman" w:hAnsi="Times New Roman" w:cs="Times New Roman"/>
                <w:sz w:val="28"/>
                <w:szCs w:val="28"/>
              </w:rPr>
              <w:t xml:space="preserve"> диаметром труб в </w:t>
            </w:r>
            <w:proofErr w:type="gramStart"/>
            <w:r w:rsidRPr="00DE66FC">
              <w:rPr>
                <w:rFonts w:ascii="Times New Roman" w:hAnsi="Times New Roman" w:cs="Times New Roman"/>
                <w:sz w:val="28"/>
                <w:szCs w:val="28"/>
              </w:rPr>
              <w:t>мм</w:t>
            </w:r>
            <w:proofErr w:type="gramEnd"/>
            <w:r w:rsidRPr="00DE66FC">
              <w:rPr>
                <w:rFonts w:ascii="Times New Roman" w:hAnsi="Times New Roman" w:cs="Times New Roman"/>
                <w:sz w:val="28"/>
                <w:szCs w:val="28"/>
              </w:rPr>
              <w:t>, м</w:t>
            </w:r>
          </w:p>
        </w:tc>
      </w:tr>
      <w:tr w:rsidR="00C02C20" w:rsidRPr="00DE66FC" w:rsidTr="00C02C20">
        <w:trPr>
          <w:trHeight w:val="20"/>
          <w:tblCellSpacing w:w="5" w:type="nil"/>
        </w:trPr>
        <w:tc>
          <w:tcPr>
            <w:tcW w:w="2432" w:type="pct"/>
            <w:vMerge/>
          </w:tcPr>
          <w:p w:rsidR="00C02C20" w:rsidRPr="00DE66FC" w:rsidRDefault="00C02C20" w:rsidP="00C02C20">
            <w:pPr>
              <w:pStyle w:val="G5"/>
              <w:rPr>
                <w:rFonts w:ascii="Times New Roman" w:hAnsi="Times New Roman" w:cs="Times New Roman"/>
                <w:sz w:val="28"/>
                <w:szCs w:val="28"/>
              </w:rPr>
            </w:pPr>
          </w:p>
        </w:tc>
        <w:tc>
          <w:tcPr>
            <w:tcW w:w="1759" w:type="pct"/>
            <w:gridSpan w:val="6"/>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 класс</w:t>
            </w:r>
          </w:p>
        </w:tc>
        <w:tc>
          <w:tcPr>
            <w:tcW w:w="809" w:type="pct"/>
            <w:gridSpan w:val="2"/>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 класс</w:t>
            </w:r>
          </w:p>
        </w:tc>
      </w:tr>
      <w:tr w:rsidR="00C02C20" w:rsidRPr="00DE66FC" w:rsidTr="00C02C20">
        <w:trPr>
          <w:trHeight w:val="20"/>
          <w:tblCellSpacing w:w="5" w:type="nil"/>
        </w:trPr>
        <w:tc>
          <w:tcPr>
            <w:tcW w:w="2432" w:type="pct"/>
            <w:vMerge/>
          </w:tcPr>
          <w:p w:rsidR="00C02C20" w:rsidRPr="00DE66FC" w:rsidRDefault="00C02C20" w:rsidP="00C02C20">
            <w:pPr>
              <w:pStyle w:val="G5"/>
              <w:rPr>
                <w:rFonts w:ascii="Times New Roman" w:hAnsi="Times New Roman" w:cs="Times New Roman"/>
                <w:sz w:val="28"/>
                <w:szCs w:val="28"/>
              </w:rPr>
            </w:pPr>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до300</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300 -600</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600 -800</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800 -1000</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1000 -1200</w:t>
            </w:r>
          </w:p>
        </w:tc>
        <w:tc>
          <w:tcPr>
            <w:tcW w:w="505"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более1200</w:t>
            </w:r>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до300</w:t>
            </w:r>
          </w:p>
        </w:tc>
        <w:tc>
          <w:tcPr>
            <w:tcW w:w="496"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свыше300</w:t>
            </w:r>
          </w:p>
        </w:tc>
      </w:tr>
      <w:tr w:rsidR="00C02C20" w:rsidRPr="00DE66FC" w:rsidTr="00C02C20">
        <w:trPr>
          <w:trHeight w:val="20"/>
          <w:tblCellSpacing w:w="5" w:type="nil"/>
        </w:trPr>
        <w:tc>
          <w:tcPr>
            <w:tcW w:w="2432" w:type="pct"/>
          </w:tcPr>
          <w:p w:rsidR="00C02C20" w:rsidRPr="00DE66FC" w:rsidRDefault="00C02C20" w:rsidP="00C02C20">
            <w:pPr>
              <w:pStyle w:val="G5"/>
              <w:jc w:val="left"/>
              <w:rPr>
                <w:rFonts w:ascii="Times New Roman" w:hAnsi="Times New Roman" w:cs="Times New Roman"/>
                <w:sz w:val="28"/>
                <w:szCs w:val="28"/>
              </w:rPr>
            </w:pPr>
            <w:r w:rsidRPr="00DE66FC">
              <w:rPr>
                <w:rFonts w:ascii="Times New Roman" w:hAnsi="Times New Roman" w:cs="Times New Roman"/>
                <w:sz w:val="28"/>
                <w:szCs w:val="28"/>
              </w:rPr>
              <w:t>Населенные пункты;</w:t>
            </w:r>
          </w:p>
          <w:p w:rsidR="00C02C20" w:rsidRPr="00DE66FC" w:rsidRDefault="00C02C20" w:rsidP="00C02C2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коллективные </w:t>
            </w:r>
            <w:proofErr w:type="spellStart"/>
            <w:r w:rsidRPr="00DE66FC">
              <w:rPr>
                <w:rFonts w:ascii="Times New Roman" w:hAnsi="Times New Roman" w:cs="Times New Roman"/>
                <w:sz w:val="28"/>
                <w:szCs w:val="28"/>
              </w:rPr>
              <w:t>садыидачныепоселки</w:t>
            </w:r>
            <w:proofErr w:type="spellEnd"/>
            <w:r w:rsidRPr="00DE66FC">
              <w:rPr>
                <w:rFonts w:ascii="Times New Roman" w:hAnsi="Times New Roman" w:cs="Times New Roman"/>
                <w:sz w:val="28"/>
                <w:szCs w:val="28"/>
              </w:rPr>
              <w:t>;</w:t>
            </w:r>
          </w:p>
          <w:p w:rsidR="00C02C20" w:rsidRPr="00DE66FC" w:rsidRDefault="00C02C20"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тепличныекомбинаты</w:t>
            </w:r>
            <w:proofErr w:type="spellEnd"/>
            <w:r w:rsidRPr="00DE66FC">
              <w:rPr>
                <w:rFonts w:ascii="Times New Roman" w:hAnsi="Times New Roman" w:cs="Times New Roman"/>
                <w:sz w:val="28"/>
                <w:szCs w:val="28"/>
              </w:rPr>
              <w:t>;</w:t>
            </w:r>
          </w:p>
          <w:p w:rsidR="00C02C20" w:rsidRPr="00DE66FC" w:rsidRDefault="00C02C20"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отдельныеобщественныезданиясмассовымскоплением</w:t>
            </w:r>
            <w:proofErr w:type="spellEnd"/>
            <w:r w:rsidRPr="00DE66FC">
              <w:rPr>
                <w:rFonts w:ascii="Times New Roman" w:hAnsi="Times New Roman" w:cs="Times New Roman"/>
                <w:sz w:val="28"/>
                <w:szCs w:val="28"/>
              </w:rPr>
              <w:t xml:space="preserve"> людей</w:t>
            </w:r>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505"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496"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125</w:t>
            </w:r>
          </w:p>
        </w:tc>
      </w:tr>
      <w:tr w:rsidR="00C02C20" w:rsidRPr="00DE66FC" w:rsidTr="00C02C20">
        <w:trPr>
          <w:trHeight w:val="20"/>
          <w:tblCellSpacing w:w="5" w:type="nil"/>
        </w:trPr>
        <w:tc>
          <w:tcPr>
            <w:tcW w:w="2432" w:type="pct"/>
          </w:tcPr>
          <w:p w:rsidR="00C02C20" w:rsidRPr="00DE66FC" w:rsidRDefault="00C02C20"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Отдельныемалоэтажныездания</w:t>
            </w:r>
            <w:proofErr w:type="spellEnd"/>
            <w:r w:rsidRPr="00DE66FC">
              <w:rPr>
                <w:rFonts w:ascii="Times New Roman" w:hAnsi="Times New Roman" w:cs="Times New Roman"/>
                <w:sz w:val="28"/>
                <w:szCs w:val="28"/>
              </w:rPr>
              <w:t>;</w:t>
            </w:r>
          </w:p>
          <w:p w:rsidR="00C02C20" w:rsidRPr="00DE66FC" w:rsidRDefault="00C02C20" w:rsidP="00C02C20">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сельскохозяйственные </w:t>
            </w:r>
            <w:proofErr w:type="spellStart"/>
            <w:r w:rsidRPr="00DE66FC">
              <w:rPr>
                <w:rFonts w:ascii="Times New Roman" w:hAnsi="Times New Roman" w:cs="Times New Roman"/>
                <w:sz w:val="28"/>
                <w:szCs w:val="28"/>
              </w:rPr>
              <w:t>поляи</w:t>
            </w:r>
            <w:proofErr w:type="spellEnd"/>
            <w:r w:rsidRPr="00DE66FC">
              <w:rPr>
                <w:rFonts w:ascii="Times New Roman" w:hAnsi="Times New Roman" w:cs="Times New Roman"/>
                <w:sz w:val="28"/>
                <w:szCs w:val="28"/>
              </w:rPr>
              <w:t xml:space="preserve"> пастбища, полевые станы</w:t>
            </w:r>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125</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505"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496"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C02C20" w:rsidRPr="00DE66FC" w:rsidTr="00C02C20">
        <w:trPr>
          <w:trHeight w:val="20"/>
          <w:tblCellSpacing w:w="5" w:type="nil"/>
        </w:trPr>
        <w:tc>
          <w:tcPr>
            <w:tcW w:w="2432" w:type="pct"/>
          </w:tcPr>
          <w:p w:rsidR="00C02C20" w:rsidRPr="00DE66FC" w:rsidRDefault="00C02C20" w:rsidP="00C02C20">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Магистральныеоросительные</w:t>
            </w:r>
            <w:proofErr w:type="spellEnd"/>
            <w:r w:rsidRPr="00DE66FC">
              <w:rPr>
                <w:rFonts w:ascii="Times New Roman" w:hAnsi="Times New Roman" w:cs="Times New Roman"/>
                <w:sz w:val="28"/>
                <w:szCs w:val="28"/>
              </w:rPr>
              <w:t xml:space="preserve"> каналы, </w:t>
            </w:r>
            <w:proofErr w:type="spellStart"/>
            <w:r w:rsidRPr="00DE66FC">
              <w:rPr>
                <w:rFonts w:ascii="Times New Roman" w:hAnsi="Times New Roman" w:cs="Times New Roman"/>
                <w:sz w:val="28"/>
                <w:szCs w:val="28"/>
              </w:rPr>
              <w:t>рекииводоемы</w:t>
            </w:r>
            <w:proofErr w:type="gramStart"/>
            <w:r w:rsidRPr="00DE66FC">
              <w:rPr>
                <w:rFonts w:ascii="Times New Roman" w:hAnsi="Times New Roman" w:cs="Times New Roman"/>
                <w:sz w:val="28"/>
                <w:szCs w:val="28"/>
              </w:rPr>
              <w:t>,в</w:t>
            </w:r>
            <w:proofErr w:type="gramEnd"/>
            <w:r w:rsidRPr="00DE66FC">
              <w:rPr>
                <w:rFonts w:ascii="Times New Roman" w:hAnsi="Times New Roman" w:cs="Times New Roman"/>
                <w:sz w:val="28"/>
                <w:szCs w:val="28"/>
              </w:rPr>
              <w:t>одозаборныесооружения</w:t>
            </w:r>
            <w:proofErr w:type="spellEnd"/>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10"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61"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505"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313"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96" w:type="pct"/>
          </w:tcPr>
          <w:p w:rsidR="00C02C20" w:rsidRPr="00DE66FC" w:rsidRDefault="00C02C20" w:rsidP="00C02C20">
            <w:pPr>
              <w:pStyle w:val="G5"/>
              <w:rPr>
                <w:rFonts w:ascii="Times New Roman" w:hAnsi="Times New Roman" w:cs="Times New Roman"/>
                <w:sz w:val="28"/>
                <w:szCs w:val="28"/>
              </w:rPr>
            </w:pPr>
            <w:r w:rsidRPr="00DE66FC">
              <w:rPr>
                <w:rFonts w:ascii="Times New Roman" w:hAnsi="Times New Roman" w:cs="Times New Roman"/>
                <w:sz w:val="28"/>
                <w:szCs w:val="28"/>
              </w:rPr>
              <w:t>25</w:t>
            </w:r>
          </w:p>
        </w:tc>
      </w:tr>
    </w:tbl>
    <w:p w:rsidR="00C02C20" w:rsidRPr="00DE66FC" w:rsidRDefault="00C02C20" w:rsidP="00C02C20">
      <w:pPr>
        <w:pStyle w:val="af2"/>
        <w:rPr>
          <w:rFonts w:ascii="Times New Roman" w:hAnsi="Times New Roman"/>
          <w:sz w:val="28"/>
          <w:szCs w:val="28"/>
        </w:rPr>
      </w:pPr>
      <w:r w:rsidRPr="00DE66FC">
        <w:rPr>
          <w:rFonts w:ascii="Times New Roman" w:hAnsi="Times New Roman"/>
          <w:sz w:val="28"/>
          <w:szCs w:val="28"/>
        </w:rPr>
        <w:t xml:space="preserve">Таблица </w:t>
      </w:r>
      <w:r w:rsidRPr="00DE66FC">
        <w:rPr>
          <w:rFonts w:ascii="Times New Roman" w:hAnsi="Times New Roman"/>
          <w:sz w:val="28"/>
          <w:szCs w:val="28"/>
        </w:rPr>
        <w:fldChar w:fldCharType="begin"/>
      </w:r>
      <w:r w:rsidRPr="00DE66FC">
        <w:rPr>
          <w:rFonts w:ascii="Times New Roman" w:hAnsi="Times New Roman"/>
          <w:sz w:val="28"/>
          <w:szCs w:val="28"/>
        </w:rPr>
        <w:instrText xml:space="preserve"> SEQ Таблица \* ARABIC </w:instrText>
      </w:r>
      <w:r w:rsidRPr="00DE66FC">
        <w:rPr>
          <w:rFonts w:ascii="Times New Roman" w:hAnsi="Times New Roman"/>
          <w:sz w:val="28"/>
          <w:szCs w:val="28"/>
        </w:rPr>
        <w:fldChar w:fldCharType="separate"/>
      </w:r>
      <w:r w:rsidR="00A762C1">
        <w:rPr>
          <w:rFonts w:ascii="Times New Roman" w:hAnsi="Times New Roman"/>
          <w:noProof/>
          <w:sz w:val="28"/>
          <w:szCs w:val="28"/>
        </w:rPr>
        <w:t>37</w:t>
      </w:r>
      <w:r w:rsidRPr="00DE66FC">
        <w:rPr>
          <w:rFonts w:ascii="Times New Roman" w:hAnsi="Times New Roman"/>
          <w:noProof/>
          <w:sz w:val="28"/>
          <w:szCs w:val="28"/>
        </w:rPr>
        <w:fldChar w:fldCharType="end"/>
      </w:r>
      <w:bookmarkEnd w:id="182"/>
      <w:r w:rsidRPr="00DE66FC">
        <w:rPr>
          <w:rFonts w:ascii="Times New Roman" w:hAnsi="Times New Roman"/>
          <w:sz w:val="28"/>
          <w:szCs w:val="28"/>
        </w:rPr>
        <w:t xml:space="preserve"> Рекомендуемые минимальные расстояния от наземных магистральных газопроводов, не содержащих сероводород</w:t>
      </w:r>
    </w:p>
    <w:p w:rsidR="00C02C20" w:rsidRPr="00DE66FC" w:rsidRDefault="00C02C20" w:rsidP="00452E0B">
      <w:pPr>
        <w:jc w:val="both"/>
        <w:rPr>
          <w:sz w:val="28"/>
          <w:szCs w:val="28"/>
        </w:rPr>
        <w:sectPr w:rsidR="00C02C20" w:rsidRPr="00DE66FC" w:rsidSect="00820BB9">
          <w:footerReference w:type="default" r:id="rId19"/>
          <w:footerReference w:type="first" r:id="rId20"/>
          <w:type w:val="continuous"/>
          <w:pgSz w:w="11907" w:h="16840" w:code="9"/>
          <w:pgMar w:top="851" w:right="1418" w:bottom="851" w:left="1418" w:header="567" w:footer="284" w:gutter="0"/>
          <w:cols w:space="720"/>
          <w:docGrid w:linePitch="381"/>
        </w:sectPr>
      </w:pPr>
    </w:p>
    <w:p w:rsidR="00C33F2E" w:rsidRPr="00DE66FC" w:rsidRDefault="00C33F2E" w:rsidP="00452E0B">
      <w:pPr>
        <w:pStyle w:val="G0"/>
        <w:rPr>
          <w:rFonts w:ascii="Times New Roman" w:hAnsi="Times New Roman"/>
          <w:sz w:val="28"/>
          <w:szCs w:val="28"/>
        </w:rPr>
      </w:pPr>
      <w:r w:rsidRPr="00DE66FC">
        <w:rPr>
          <w:rFonts w:ascii="Times New Roman" w:hAnsi="Times New Roman"/>
          <w:sz w:val="28"/>
          <w:szCs w:val="28"/>
        </w:rPr>
        <w:lastRenderedPageBreak/>
        <w:t>Минимальное расстояние от трубопро</w:t>
      </w:r>
      <w:r w:rsidR="00820BB9">
        <w:rPr>
          <w:rFonts w:ascii="Times New Roman" w:hAnsi="Times New Roman"/>
          <w:sz w:val="28"/>
          <w:szCs w:val="28"/>
        </w:rPr>
        <w:t>во</w:t>
      </w:r>
      <w:r w:rsidRPr="00DE66FC">
        <w:rPr>
          <w:rFonts w:ascii="Times New Roman" w:hAnsi="Times New Roman"/>
          <w:sz w:val="28"/>
          <w:szCs w:val="28"/>
        </w:rPr>
        <w:t>дов для сжиженных углеводородных газов следует принимать, руководствуясь нижеследующей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_Ref433978889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38</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C33F2E" w:rsidRPr="00DE66FC" w:rsidRDefault="00C33F2E" w:rsidP="00C33F2E">
      <w:pPr>
        <w:pStyle w:val="af2"/>
        <w:rPr>
          <w:rFonts w:ascii="Times New Roman" w:hAnsi="Times New Roman"/>
          <w:sz w:val="28"/>
          <w:szCs w:val="28"/>
        </w:rPr>
      </w:pPr>
      <w:bookmarkStart w:id="183" w:name="_Ref433978889"/>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38</w:t>
      </w:r>
      <w:r w:rsidR="00EE2F5E" w:rsidRPr="00DE66FC">
        <w:rPr>
          <w:rFonts w:ascii="Times New Roman" w:hAnsi="Times New Roman"/>
          <w:noProof/>
          <w:sz w:val="28"/>
          <w:szCs w:val="28"/>
        </w:rPr>
        <w:fldChar w:fldCharType="end"/>
      </w:r>
      <w:bookmarkEnd w:id="183"/>
      <w:r w:rsidRPr="00DE66FC">
        <w:rPr>
          <w:rFonts w:ascii="Times New Roman" w:hAnsi="Times New Roman"/>
          <w:sz w:val="28"/>
          <w:szCs w:val="28"/>
        </w:rPr>
        <w:t xml:space="preserve"> Рекомендуемые минимальные расстояния от наземных магистральных газопроводов, не содержащих сероводород</w:t>
      </w:r>
    </w:p>
    <w:tbl>
      <w:tblPr>
        <w:tblW w:w="5000"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4304"/>
        <w:gridCol w:w="1230"/>
        <w:gridCol w:w="1353"/>
        <w:gridCol w:w="1353"/>
        <w:gridCol w:w="1477"/>
      </w:tblGrid>
      <w:tr w:rsidR="00C33F2E" w:rsidRPr="00DE66FC" w:rsidTr="00C33F2E">
        <w:trPr>
          <w:trHeight w:val="600"/>
          <w:tblCellSpacing w:w="5" w:type="nil"/>
        </w:trPr>
        <w:tc>
          <w:tcPr>
            <w:tcW w:w="2215" w:type="pct"/>
            <w:vMerge w:val="restar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Элементы застройки</w:t>
            </w:r>
          </w:p>
        </w:tc>
        <w:tc>
          <w:tcPr>
            <w:tcW w:w="2785" w:type="pct"/>
            <w:gridSpan w:val="4"/>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Расстояние от трубопроводов при</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 xml:space="preserve">диаметре труб в </w:t>
            </w:r>
            <w:proofErr w:type="gramStart"/>
            <w:r w:rsidRPr="00DE66FC">
              <w:rPr>
                <w:rFonts w:ascii="Times New Roman" w:hAnsi="Times New Roman" w:cs="Times New Roman"/>
                <w:sz w:val="28"/>
                <w:szCs w:val="28"/>
              </w:rPr>
              <w:t>мм</w:t>
            </w:r>
            <w:proofErr w:type="gramEnd"/>
            <w:r w:rsidRPr="00DE66FC">
              <w:rPr>
                <w:rFonts w:ascii="Times New Roman" w:hAnsi="Times New Roman" w:cs="Times New Roman"/>
                <w:sz w:val="28"/>
                <w:szCs w:val="28"/>
              </w:rPr>
              <w:t>, м</w:t>
            </w:r>
          </w:p>
        </w:tc>
      </w:tr>
      <w:tr w:rsidR="00C33F2E" w:rsidRPr="00DE66FC" w:rsidTr="00C33F2E">
        <w:trPr>
          <w:tblCellSpacing w:w="5" w:type="nil"/>
        </w:trPr>
        <w:tc>
          <w:tcPr>
            <w:tcW w:w="2215" w:type="pct"/>
            <w:vMerge/>
          </w:tcPr>
          <w:p w:rsidR="00C33F2E" w:rsidRPr="00DE66FC" w:rsidRDefault="00C33F2E" w:rsidP="00C33F2E">
            <w:pPr>
              <w:pStyle w:val="G5"/>
              <w:rPr>
                <w:rFonts w:ascii="Times New Roman" w:hAnsi="Times New Roman" w:cs="Times New Roman"/>
                <w:sz w:val="28"/>
                <w:szCs w:val="28"/>
              </w:rPr>
            </w:pPr>
          </w:p>
        </w:tc>
        <w:tc>
          <w:tcPr>
            <w:tcW w:w="633"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до 150</w:t>
            </w:r>
          </w:p>
        </w:tc>
        <w:tc>
          <w:tcPr>
            <w:tcW w:w="696"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150 - 300</w:t>
            </w:r>
          </w:p>
        </w:tc>
        <w:tc>
          <w:tcPr>
            <w:tcW w:w="696"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300 - 500</w:t>
            </w:r>
          </w:p>
        </w:tc>
        <w:tc>
          <w:tcPr>
            <w:tcW w:w="759"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500 - 1000</w:t>
            </w:r>
          </w:p>
        </w:tc>
      </w:tr>
      <w:tr w:rsidR="00C33F2E" w:rsidRPr="00DE66FC" w:rsidTr="00C33F2E">
        <w:trPr>
          <w:tblCellSpacing w:w="5" w:type="nil"/>
        </w:trPr>
        <w:tc>
          <w:tcPr>
            <w:tcW w:w="2215" w:type="pct"/>
          </w:tcPr>
          <w:p w:rsidR="00C33F2E" w:rsidRPr="00DE66FC" w:rsidRDefault="007E0312" w:rsidP="00C33F2E">
            <w:pPr>
              <w:pStyle w:val="G5"/>
              <w:jc w:val="left"/>
              <w:rPr>
                <w:rFonts w:ascii="Times New Roman" w:hAnsi="Times New Roman" w:cs="Times New Roman"/>
                <w:sz w:val="28"/>
                <w:szCs w:val="28"/>
              </w:rPr>
            </w:pPr>
            <w:r w:rsidRPr="00DE66FC">
              <w:rPr>
                <w:rFonts w:ascii="Times New Roman" w:hAnsi="Times New Roman" w:cs="Times New Roman"/>
                <w:sz w:val="28"/>
                <w:szCs w:val="28"/>
              </w:rPr>
              <w:t>Населенные пункты</w:t>
            </w:r>
          </w:p>
        </w:tc>
        <w:tc>
          <w:tcPr>
            <w:tcW w:w="633"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696"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696"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500</w:t>
            </w:r>
          </w:p>
        </w:tc>
        <w:tc>
          <w:tcPr>
            <w:tcW w:w="759"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1000</w:t>
            </w:r>
          </w:p>
        </w:tc>
      </w:tr>
      <w:tr w:rsidR="00C33F2E" w:rsidRPr="00DE66FC" w:rsidTr="00C33F2E">
        <w:trPr>
          <w:trHeight w:val="400"/>
          <w:tblCellSpacing w:w="5" w:type="nil"/>
        </w:trPr>
        <w:tc>
          <w:tcPr>
            <w:tcW w:w="2215" w:type="pct"/>
          </w:tcPr>
          <w:p w:rsidR="00C33F2E" w:rsidRPr="00DE66FC" w:rsidRDefault="00C33F2E" w:rsidP="00C33F2E">
            <w:pPr>
              <w:pStyle w:val="G5"/>
              <w:jc w:val="left"/>
              <w:rPr>
                <w:rFonts w:ascii="Times New Roman" w:hAnsi="Times New Roman" w:cs="Times New Roman"/>
                <w:sz w:val="28"/>
                <w:szCs w:val="28"/>
              </w:rPr>
            </w:pPr>
            <w:r w:rsidRPr="00DE66FC">
              <w:rPr>
                <w:rFonts w:ascii="Times New Roman" w:hAnsi="Times New Roman" w:cs="Times New Roman"/>
                <w:sz w:val="28"/>
                <w:szCs w:val="28"/>
              </w:rPr>
              <w:t>Дачные  поселки,</w:t>
            </w:r>
          </w:p>
          <w:p w:rsidR="00C33F2E" w:rsidRPr="00DE66FC" w:rsidRDefault="00C33F2E" w:rsidP="00C33F2E">
            <w:pPr>
              <w:pStyle w:val="G5"/>
              <w:jc w:val="left"/>
              <w:rPr>
                <w:rFonts w:ascii="Times New Roman" w:hAnsi="Times New Roman" w:cs="Times New Roman"/>
                <w:sz w:val="28"/>
                <w:szCs w:val="28"/>
              </w:rPr>
            </w:pPr>
            <w:r w:rsidRPr="00DE66FC">
              <w:rPr>
                <w:rFonts w:ascii="Times New Roman" w:hAnsi="Times New Roman" w:cs="Times New Roman"/>
                <w:sz w:val="28"/>
                <w:szCs w:val="28"/>
              </w:rPr>
              <w:t>сельскохозяйственные угодья</w:t>
            </w:r>
          </w:p>
        </w:tc>
        <w:tc>
          <w:tcPr>
            <w:tcW w:w="633"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696"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175</w:t>
            </w:r>
          </w:p>
        </w:tc>
        <w:tc>
          <w:tcPr>
            <w:tcW w:w="696"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759"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800</w:t>
            </w:r>
          </w:p>
        </w:tc>
      </w:tr>
    </w:tbl>
    <w:p w:rsidR="00C33F2E" w:rsidRPr="00DE66FC" w:rsidRDefault="00C33F2E" w:rsidP="00452E0B">
      <w:pPr>
        <w:pStyle w:val="G0"/>
        <w:rPr>
          <w:rFonts w:ascii="Times New Roman" w:hAnsi="Times New Roman"/>
          <w:sz w:val="28"/>
          <w:szCs w:val="28"/>
        </w:rPr>
      </w:pPr>
      <w:r w:rsidRPr="00DE66FC">
        <w:rPr>
          <w:rFonts w:ascii="Times New Roman" w:hAnsi="Times New Roman"/>
          <w:sz w:val="28"/>
          <w:szCs w:val="28"/>
        </w:rPr>
        <w:t>Примечания:</w:t>
      </w:r>
    </w:p>
    <w:p w:rsidR="00C33F2E" w:rsidRPr="00DE66FC" w:rsidRDefault="00C33F2E" w:rsidP="00452E0B">
      <w:pPr>
        <w:pStyle w:val="G0"/>
        <w:rPr>
          <w:rFonts w:ascii="Times New Roman" w:hAnsi="Times New Roman"/>
          <w:sz w:val="28"/>
          <w:szCs w:val="28"/>
        </w:rPr>
      </w:pPr>
      <w:r w:rsidRPr="00DE66FC">
        <w:rPr>
          <w:rFonts w:ascii="Times New Roman" w:hAnsi="Times New Roman"/>
          <w:sz w:val="28"/>
          <w:szCs w:val="28"/>
        </w:rPr>
        <w:t xml:space="preserve">1. Минимальные расстояния при наземной прокладке увеличиваются в 2 раза для </w:t>
      </w:r>
      <w:r w:rsidRPr="00DE66FC">
        <w:rPr>
          <w:rFonts w:ascii="Times New Roman" w:hAnsi="Times New Roman"/>
          <w:sz w:val="28"/>
          <w:szCs w:val="28"/>
          <w:lang w:val="en-US"/>
        </w:rPr>
        <w:t>I</w:t>
      </w:r>
      <w:r w:rsidRPr="00DE66FC">
        <w:rPr>
          <w:rFonts w:ascii="Times New Roman" w:hAnsi="Times New Roman"/>
          <w:sz w:val="28"/>
          <w:szCs w:val="28"/>
        </w:rPr>
        <w:t xml:space="preserve"> класса и в 1,5 раза для </w:t>
      </w:r>
      <w:r w:rsidRPr="00DE66FC">
        <w:rPr>
          <w:rFonts w:ascii="Times New Roman" w:hAnsi="Times New Roman"/>
          <w:sz w:val="28"/>
          <w:szCs w:val="28"/>
          <w:lang w:val="en-US"/>
        </w:rPr>
        <w:t>II</w:t>
      </w:r>
      <w:r w:rsidRPr="00DE66FC">
        <w:rPr>
          <w:rFonts w:ascii="Times New Roman" w:hAnsi="Times New Roman"/>
          <w:sz w:val="28"/>
          <w:szCs w:val="28"/>
        </w:rPr>
        <w:t xml:space="preserve"> класса.</w:t>
      </w:r>
    </w:p>
    <w:p w:rsidR="00C33F2E" w:rsidRPr="00DE66FC" w:rsidRDefault="00C33F2E" w:rsidP="00452E0B">
      <w:pPr>
        <w:pStyle w:val="G0"/>
        <w:rPr>
          <w:rFonts w:ascii="Times New Roman" w:hAnsi="Times New Roman"/>
          <w:sz w:val="28"/>
          <w:szCs w:val="28"/>
        </w:rPr>
      </w:pPr>
      <w:r w:rsidRPr="00DE66FC">
        <w:rPr>
          <w:rFonts w:ascii="Times New Roman" w:hAnsi="Times New Roman"/>
          <w:sz w:val="28"/>
          <w:szCs w:val="28"/>
        </w:rPr>
        <w:t>2. При диаметре надземных газопроводов свыше 1000 м рекомендуется разрыв не менее 700 м.</w:t>
      </w:r>
    </w:p>
    <w:p w:rsidR="00C33F2E" w:rsidRPr="00DE66FC" w:rsidRDefault="00C33F2E" w:rsidP="00452E0B">
      <w:pPr>
        <w:pStyle w:val="G0"/>
        <w:rPr>
          <w:rFonts w:ascii="Times New Roman" w:hAnsi="Times New Roman"/>
          <w:sz w:val="28"/>
          <w:szCs w:val="28"/>
        </w:rPr>
      </w:pPr>
      <w:r w:rsidRPr="00DE66FC">
        <w:rPr>
          <w:rFonts w:ascii="Times New Roman" w:hAnsi="Times New Roman"/>
          <w:sz w:val="28"/>
          <w:szCs w:val="28"/>
        </w:rPr>
        <w:t>3. 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C33F2E" w:rsidRPr="00DE66FC" w:rsidRDefault="00C33F2E" w:rsidP="00452E0B">
      <w:pPr>
        <w:pStyle w:val="G0"/>
        <w:rPr>
          <w:rFonts w:ascii="Times New Roman" w:hAnsi="Times New Roman"/>
          <w:sz w:val="28"/>
          <w:szCs w:val="28"/>
        </w:rPr>
      </w:pPr>
      <w:r w:rsidRPr="00DE66FC">
        <w:rPr>
          <w:rFonts w:ascii="Times New Roman" w:hAnsi="Times New Roman"/>
          <w:sz w:val="28"/>
          <w:szCs w:val="28"/>
        </w:rPr>
        <w:t>4. Запрещается прохождение газопровода через жилую застройку.</w:t>
      </w:r>
    </w:p>
    <w:p w:rsidR="00C33F2E" w:rsidRPr="00DE66FC" w:rsidRDefault="00C33F2E" w:rsidP="00452E0B">
      <w:pPr>
        <w:pStyle w:val="G0"/>
        <w:rPr>
          <w:rFonts w:ascii="Times New Roman" w:hAnsi="Times New Roman"/>
          <w:sz w:val="28"/>
          <w:szCs w:val="28"/>
        </w:rPr>
      </w:pPr>
      <w:r w:rsidRPr="00DE66FC">
        <w:rPr>
          <w:rFonts w:ascii="Times New Roman" w:hAnsi="Times New Roman"/>
          <w:sz w:val="28"/>
          <w:szCs w:val="28"/>
        </w:rPr>
        <w:t>Минимальные расстояния от компрессорных станций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_Ref433981431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39</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C33F2E" w:rsidRPr="00DE66FC" w:rsidRDefault="007E0312" w:rsidP="007E0312">
      <w:pPr>
        <w:pStyle w:val="af2"/>
        <w:rPr>
          <w:rFonts w:ascii="Times New Roman" w:hAnsi="Times New Roman"/>
          <w:sz w:val="28"/>
          <w:szCs w:val="28"/>
        </w:rPr>
      </w:pPr>
      <w:bookmarkStart w:id="184" w:name="_Ref43398143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39</w:t>
      </w:r>
      <w:r w:rsidR="00EE2F5E" w:rsidRPr="00DE66FC">
        <w:rPr>
          <w:rFonts w:ascii="Times New Roman" w:hAnsi="Times New Roman"/>
          <w:noProof/>
          <w:sz w:val="28"/>
          <w:szCs w:val="28"/>
        </w:rPr>
        <w:fldChar w:fldCharType="end"/>
      </w:r>
      <w:bookmarkEnd w:id="184"/>
      <w:r w:rsidR="00C33F2E" w:rsidRPr="00DE66FC">
        <w:rPr>
          <w:rFonts w:ascii="Times New Roman" w:hAnsi="Times New Roman"/>
          <w:sz w:val="28"/>
          <w:szCs w:val="28"/>
        </w:rPr>
        <w:t>Рекомендуемые минимальные разрывы от компрессорных станций</w:t>
      </w:r>
    </w:p>
    <w:tbl>
      <w:tblPr>
        <w:tblW w:w="5000"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2871"/>
        <w:gridCol w:w="783"/>
        <w:gridCol w:w="646"/>
        <w:gridCol w:w="646"/>
        <w:gridCol w:w="647"/>
        <w:gridCol w:w="764"/>
        <w:gridCol w:w="1311"/>
        <w:gridCol w:w="764"/>
        <w:gridCol w:w="1285"/>
      </w:tblGrid>
      <w:tr w:rsidR="00C33F2E" w:rsidRPr="00DE66FC" w:rsidTr="00365060">
        <w:trPr>
          <w:trHeight w:val="20"/>
          <w:tblCellSpacing w:w="5" w:type="nil"/>
        </w:trPr>
        <w:tc>
          <w:tcPr>
            <w:tcW w:w="1567" w:type="pct"/>
            <w:vMerge w:val="restar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Элементы застройки,</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водоемы</w:t>
            </w:r>
          </w:p>
        </w:tc>
        <w:tc>
          <w:tcPr>
            <w:tcW w:w="3433" w:type="pct"/>
            <w:gridSpan w:val="8"/>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Разрывы от станций для трубопроводов 1-го и 2-гоклассов с диаметром труб в </w:t>
            </w:r>
            <w:proofErr w:type="gramStart"/>
            <w:r w:rsidRPr="00DE66FC">
              <w:rPr>
                <w:rFonts w:ascii="Times New Roman" w:hAnsi="Times New Roman" w:cs="Times New Roman"/>
                <w:sz w:val="28"/>
                <w:szCs w:val="28"/>
              </w:rPr>
              <w:t>мм</w:t>
            </w:r>
            <w:proofErr w:type="gramEnd"/>
            <w:r w:rsidRPr="00DE66FC">
              <w:rPr>
                <w:rFonts w:ascii="Times New Roman" w:hAnsi="Times New Roman" w:cs="Times New Roman"/>
                <w:sz w:val="28"/>
                <w:szCs w:val="28"/>
              </w:rPr>
              <w:t>, м</w:t>
            </w:r>
          </w:p>
        </w:tc>
      </w:tr>
      <w:tr w:rsidR="00C33F2E" w:rsidRPr="00DE66FC" w:rsidTr="00365060">
        <w:trPr>
          <w:trHeight w:val="20"/>
          <w:tblCellSpacing w:w="5" w:type="nil"/>
        </w:trPr>
        <w:tc>
          <w:tcPr>
            <w:tcW w:w="1567" w:type="pct"/>
            <w:vMerge/>
          </w:tcPr>
          <w:p w:rsidR="00C33F2E" w:rsidRPr="00DE66FC" w:rsidRDefault="00C33F2E" w:rsidP="00C33F2E">
            <w:pPr>
              <w:pStyle w:val="G5"/>
              <w:rPr>
                <w:rFonts w:ascii="Times New Roman" w:hAnsi="Times New Roman" w:cs="Times New Roman"/>
                <w:sz w:val="28"/>
                <w:szCs w:val="28"/>
              </w:rPr>
            </w:pPr>
          </w:p>
        </w:tc>
        <w:tc>
          <w:tcPr>
            <w:tcW w:w="2531" w:type="pct"/>
            <w:gridSpan w:val="6"/>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 класс</w:t>
            </w:r>
          </w:p>
        </w:tc>
        <w:tc>
          <w:tcPr>
            <w:tcW w:w="903" w:type="pct"/>
            <w:gridSpan w:val="2"/>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2 класс</w:t>
            </w:r>
          </w:p>
        </w:tc>
      </w:tr>
      <w:tr w:rsidR="003D79CD" w:rsidRPr="00DE66FC" w:rsidTr="00365060">
        <w:trPr>
          <w:trHeight w:val="20"/>
          <w:tblCellSpacing w:w="5" w:type="nil"/>
        </w:trPr>
        <w:tc>
          <w:tcPr>
            <w:tcW w:w="1567" w:type="pct"/>
            <w:vMerge/>
          </w:tcPr>
          <w:p w:rsidR="00C33F2E" w:rsidRPr="00DE66FC" w:rsidRDefault="00C33F2E" w:rsidP="00C33F2E">
            <w:pPr>
              <w:pStyle w:val="G5"/>
              <w:rPr>
                <w:rFonts w:ascii="Times New Roman" w:hAnsi="Times New Roman" w:cs="Times New Roman"/>
                <w:sz w:val="28"/>
                <w:szCs w:val="28"/>
              </w:rPr>
            </w:pPr>
          </w:p>
        </w:tc>
        <w:tc>
          <w:tcPr>
            <w:tcW w:w="361" w:type="pc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до300</w:t>
            </w:r>
          </w:p>
        </w:tc>
        <w:tc>
          <w:tcPr>
            <w:tcW w:w="422" w:type="pc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300 -600</w:t>
            </w:r>
          </w:p>
        </w:tc>
        <w:tc>
          <w:tcPr>
            <w:tcW w:w="422" w:type="pc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600 -800</w:t>
            </w:r>
          </w:p>
        </w:tc>
        <w:tc>
          <w:tcPr>
            <w:tcW w:w="422" w:type="pc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800 -1000</w:t>
            </w:r>
          </w:p>
        </w:tc>
        <w:tc>
          <w:tcPr>
            <w:tcW w:w="482" w:type="pc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1000 -1200</w:t>
            </w:r>
          </w:p>
        </w:tc>
        <w:tc>
          <w:tcPr>
            <w:tcW w:w="422" w:type="pc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более1200</w:t>
            </w:r>
          </w:p>
        </w:tc>
        <w:tc>
          <w:tcPr>
            <w:tcW w:w="48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до 300</w:t>
            </w:r>
          </w:p>
        </w:tc>
        <w:tc>
          <w:tcPr>
            <w:tcW w:w="421" w:type="pct"/>
          </w:tcPr>
          <w:p w:rsidR="00C33F2E" w:rsidRPr="00DE66FC" w:rsidRDefault="00C33F2E" w:rsidP="003D79CD">
            <w:pPr>
              <w:pStyle w:val="G5"/>
              <w:rPr>
                <w:rFonts w:ascii="Times New Roman" w:hAnsi="Times New Roman" w:cs="Times New Roman"/>
                <w:sz w:val="28"/>
                <w:szCs w:val="28"/>
              </w:rPr>
            </w:pPr>
            <w:r w:rsidRPr="00DE66FC">
              <w:rPr>
                <w:rFonts w:ascii="Times New Roman" w:hAnsi="Times New Roman" w:cs="Times New Roman"/>
                <w:sz w:val="28"/>
                <w:szCs w:val="28"/>
              </w:rPr>
              <w:t>свыше300</w:t>
            </w:r>
          </w:p>
        </w:tc>
      </w:tr>
      <w:tr w:rsidR="003D79CD" w:rsidRPr="00DE66FC" w:rsidTr="00365060">
        <w:trPr>
          <w:trHeight w:val="20"/>
          <w:tblCellSpacing w:w="5" w:type="nil"/>
        </w:trPr>
        <w:tc>
          <w:tcPr>
            <w:tcW w:w="1567" w:type="pct"/>
          </w:tcPr>
          <w:p w:rsidR="00C33F2E" w:rsidRPr="00DE66FC" w:rsidRDefault="007E0312" w:rsidP="003D79CD">
            <w:pPr>
              <w:pStyle w:val="G5"/>
              <w:jc w:val="left"/>
              <w:rPr>
                <w:rFonts w:ascii="Times New Roman" w:hAnsi="Times New Roman" w:cs="Times New Roman"/>
                <w:sz w:val="28"/>
                <w:szCs w:val="28"/>
              </w:rPr>
            </w:pPr>
            <w:r w:rsidRPr="00DE66FC">
              <w:rPr>
                <w:rFonts w:ascii="Times New Roman" w:hAnsi="Times New Roman" w:cs="Times New Roman"/>
                <w:sz w:val="28"/>
                <w:szCs w:val="28"/>
              </w:rPr>
              <w:t>Населенные пункты</w:t>
            </w:r>
          </w:p>
        </w:tc>
        <w:tc>
          <w:tcPr>
            <w:tcW w:w="361"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500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500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700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700</w:t>
            </w:r>
          </w:p>
        </w:tc>
        <w:tc>
          <w:tcPr>
            <w:tcW w:w="48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700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700</w:t>
            </w:r>
          </w:p>
        </w:tc>
        <w:tc>
          <w:tcPr>
            <w:tcW w:w="48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500</w:t>
            </w:r>
          </w:p>
        </w:tc>
        <w:tc>
          <w:tcPr>
            <w:tcW w:w="421"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3D79CD" w:rsidRPr="00DE66FC" w:rsidTr="00365060">
        <w:trPr>
          <w:trHeight w:val="20"/>
          <w:tblCellSpacing w:w="5" w:type="nil"/>
        </w:trPr>
        <w:tc>
          <w:tcPr>
            <w:tcW w:w="1567" w:type="pct"/>
          </w:tcPr>
          <w:p w:rsidR="00C33F2E" w:rsidRPr="00DE66FC" w:rsidRDefault="00C33F2E" w:rsidP="003D79CD">
            <w:pPr>
              <w:pStyle w:val="G5"/>
              <w:jc w:val="left"/>
              <w:rPr>
                <w:rFonts w:ascii="Times New Roman" w:hAnsi="Times New Roman" w:cs="Times New Roman"/>
                <w:sz w:val="28"/>
                <w:szCs w:val="28"/>
              </w:rPr>
            </w:pPr>
            <w:r w:rsidRPr="00DE66FC">
              <w:rPr>
                <w:rFonts w:ascii="Times New Roman" w:hAnsi="Times New Roman" w:cs="Times New Roman"/>
                <w:sz w:val="28"/>
                <w:szCs w:val="28"/>
              </w:rPr>
              <w:t>Водопроводные сооружения</w:t>
            </w:r>
          </w:p>
        </w:tc>
        <w:tc>
          <w:tcPr>
            <w:tcW w:w="361"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400</w:t>
            </w:r>
          </w:p>
        </w:tc>
        <w:tc>
          <w:tcPr>
            <w:tcW w:w="48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450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500</w:t>
            </w:r>
          </w:p>
        </w:tc>
        <w:tc>
          <w:tcPr>
            <w:tcW w:w="48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421"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r w:rsidR="003D79CD" w:rsidRPr="00DE66FC" w:rsidTr="00365060">
        <w:trPr>
          <w:trHeight w:val="20"/>
          <w:tblCellSpacing w:w="5" w:type="nil"/>
        </w:trPr>
        <w:tc>
          <w:tcPr>
            <w:tcW w:w="1567" w:type="pct"/>
          </w:tcPr>
          <w:p w:rsidR="00C33F2E" w:rsidRPr="00DE66FC" w:rsidRDefault="00C33F2E" w:rsidP="003D79CD">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Малоэтажные жилые </w:t>
            </w:r>
            <w:r w:rsidRPr="00DE66FC">
              <w:rPr>
                <w:rFonts w:ascii="Times New Roman" w:hAnsi="Times New Roman" w:cs="Times New Roman"/>
                <w:sz w:val="28"/>
                <w:szCs w:val="28"/>
              </w:rPr>
              <w:lastRenderedPageBreak/>
              <w:t>здания</w:t>
            </w:r>
          </w:p>
        </w:tc>
        <w:tc>
          <w:tcPr>
            <w:tcW w:w="361"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100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200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48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42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482"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421" w:type="pct"/>
          </w:tcPr>
          <w:p w:rsidR="00C33F2E" w:rsidRPr="00DE66FC" w:rsidRDefault="00C33F2E" w:rsidP="00C33F2E">
            <w:pPr>
              <w:pStyle w:val="G5"/>
              <w:rPr>
                <w:rFonts w:ascii="Times New Roman" w:hAnsi="Times New Roman" w:cs="Times New Roman"/>
                <w:sz w:val="28"/>
                <w:szCs w:val="28"/>
              </w:rPr>
            </w:pPr>
            <w:r w:rsidRPr="00DE66FC">
              <w:rPr>
                <w:rFonts w:ascii="Times New Roman" w:hAnsi="Times New Roman" w:cs="Times New Roman"/>
                <w:sz w:val="28"/>
                <w:szCs w:val="28"/>
              </w:rPr>
              <w:t>150</w:t>
            </w:r>
          </w:p>
        </w:tc>
      </w:tr>
    </w:tbl>
    <w:p w:rsidR="00C33F2E" w:rsidRPr="00DE66FC" w:rsidRDefault="003D79CD" w:rsidP="00452E0B">
      <w:pPr>
        <w:pStyle w:val="G0"/>
        <w:rPr>
          <w:rFonts w:ascii="Times New Roman" w:hAnsi="Times New Roman"/>
          <w:sz w:val="28"/>
          <w:szCs w:val="28"/>
        </w:rPr>
      </w:pPr>
      <w:r w:rsidRPr="00DE66FC">
        <w:rPr>
          <w:rFonts w:ascii="Times New Roman" w:hAnsi="Times New Roman"/>
          <w:sz w:val="28"/>
          <w:szCs w:val="28"/>
        </w:rPr>
        <w:lastRenderedPageBreak/>
        <w:t>Примечание: Разрывы устанавливаются от здания компрессорного цеха.</w:t>
      </w:r>
    </w:p>
    <w:p w:rsidR="003D79CD" w:rsidRPr="00DE66FC" w:rsidRDefault="005446A2" w:rsidP="00452E0B">
      <w:pPr>
        <w:pStyle w:val="G0"/>
        <w:rPr>
          <w:rFonts w:ascii="Times New Roman" w:hAnsi="Times New Roman"/>
          <w:sz w:val="28"/>
          <w:szCs w:val="28"/>
        </w:rPr>
      </w:pPr>
      <w:r w:rsidRPr="00DE66FC">
        <w:rPr>
          <w:rFonts w:ascii="Times New Roman" w:hAnsi="Times New Roman"/>
          <w:sz w:val="28"/>
          <w:szCs w:val="28"/>
        </w:rPr>
        <w:t>Расстояния от газопроводов низкого давления следует принимать в зависимости от элементов застройки, не менее:</w:t>
      </w:r>
    </w:p>
    <w:p w:rsidR="005446A2" w:rsidRPr="00DE66FC" w:rsidRDefault="005446A2" w:rsidP="005446A2">
      <w:pPr>
        <w:pStyle w:val="G"/>
        <w:rPr>
          <w:rFonts w:ascii="Times New Roman" w:hAnsi="Times New Roman"/>
          <w:sz w:val="28"/>
          <w:szCs w:val="28"/>
        </w:rPr>
      </w:pPr>
      <w:r w:rsidRPr="00DE66FC">
        <w:rPr>
          <w:rFonts w:ascii="Times New Roman" w:hAnsi="Times New Roman"/>
          <w:sz w:val="28"/>
          <w:szCs w:val="28"/>
        </w:rPr>
        <w:t>многоэтажные жилые и общественные здания – 50 м;</w:t>
      </w:r>
    </w:p>
    <w:p w:rsidR="005446A2" w:rsidRPr="00DE66FC" w:rsidRDefault="005446A2" w:rsidP="005446A2">
      <w:pPr>
        <w:pStyle w:val="G"/>
        <w:rPr>
          <w:rFonts w:ascii="Times New Roman" w:hAnsi="Times New Roman"/>
          <w:sz w:val="28"/>
          <w:szCs w:val="28"/>
        </w:rPr>
      </w:pPr>
      <w:r w:rsidRPr="00DE66FC">
        <w:rPr>
          <w:rFonts w:ascii="Times New Roman" w:hAnsi="Times New Roman"/>
          <w:sz w:val="28"/>
          <w:szCs w:val="28"/>
        </w:rPr>
        <w:t>малоэтажные жилые здания, теплицы, склады – 20 м;</w:t>
      </w:r>
    </w:p>
    <w:p w:rsidR="005446A2" w:rsidRPr="00DE66FC" w:rsidRDefault="005446A2" w:rsidP="005446A2">
      <w:pPr>
        <w:pStyle w:val="G"/>
        <w:rPr>
          <w:rFonts w:ascii="Times New Roman" w:hAnsi="Times New Roman"/>
          <w:sz w:val="28"/>
          <w:szCs w:val="28"/>
        </w:rPr>
      </w:pPr>
      <w:r w:rsidRPr="00DE66FC">
        <w:rPr>
          <w:rFonts w:ascii="Times New Roman" w:hAnsi="Times New Roman"/>
          <w:sz w:val="28"/>
          <w:szCs w:val="28"/>
        </w:rPr>
        <w:t xml:space="preserve">водопроводные насосные станции, водозаборные и очистные сооружения, </w:t>
      </w:r>
      <w:proofErr w:type="spellStart"/>
      <w:r w:rsidRPr="00DE66FC">
        <w:rPr>
          <w:rFonts w:ascii="Times New Roman" w:hAnsi="Times New Roman"/>
          <w:sz w:val="28"/>
          <w:szCs w:val="28"/>
        </w:rPr>
        <w:t>артскважины</w:t>
      </w:r>
      <w:proofErr w:type="spellEnd"/>
      <w:r w:rsidRPr="00DE66FC">
        <w:rPr>
          <w:rFonts w:ascii="Times New Roman" w:hAnsi="Times New Roman"/>
          <w:sz w:val="28"/>
          <w:szCs w:val="28"/>
        </w:rPr>
        <w:t xml:space="preserve"> – 30 м.</w:t>
      </w:r>
    </w:p>
    <w:p w:rsidR="005446A2" w:rsidRPr="00DE66FC" w:rsidRDefault="005446A2" w:rsidP="00452E0B">
      <w:pPr>
        <w:pStyle w:val="G0"/>
        <w:rPr>
          <w:rFonts w:ascii="Times New Roman" w:hAnsi="Times New Roman"/>
          <w:sz w:val="28"/>
          <w:szCs w:val="28"/>
        </w:rPr>
      </w:pPr>
      <w:r w:rsidRPr="00DE66FC">
        <w:rPr>
          <w:rFonts w:ascii="Times New Roman" w:hAnsi="Times New Roman"/>
          <w:sz w:val="28"/>
          <w:szCs w:val="28"/>
        </w:rPr>
        <w:t xml:space="preserve">При этом </w:t>
      </w:r>
      <w:r w:rsidR="00106723" w:rsidRPr="00DE66FC">
        <w:rPr>
          <w:rFonts w:ascii="Times New Roman" w:hAnsi="Times New Roman"/>
          <w:sz w:val="28"/>
          <w:szCs w:val="28"/>
        </w:rPr>
        <w:t>д</w:t>
      </w:r>
      <w:r w:rsidRPr="00DE66FC">
        <w:rPr>
          <w:rFonts w:ascii="Times New Roman" w:hAnsi="Times New Roman"/>
          <w:sz w:val="28"/>
          <w:szCs w:val="28"/>
        </w:rPr>
        <w:t>олжны быть учтены требования организации 1, 2 и 3 поясов зон санитарной охраны источников водоснабжения.</w:t>
      </w:r>
    </w:p>
    <w:p w:rsidR="005446A2" w:rsidRPr="00DE66FC" w:rsidRDefault="00106723" w:rsidP="00452E0B">
      <w:pPr>
        <w:pStyle w:val="G0"/>
        <w:rPr>
          <w:rFonts w:ascii="Times New Roman" w:hAnsi="Times New Roman"/>
          <w:sz w:val="28"/>
          <w:szCs w:val="28"/>
        </w:rPr>
      </w:pPr>
      <w:r w:rsidRPr="00DE66FC">
        <w:rPr>
          <w:rFonts w:ascii="Times New Roman" w:hAnsi="Times New Roman"/>
          <w:sz w:val="28"/>
          <w:szCs w:val="28"/>
        </w:rPr>
        <w:t>Минимальные расстояния от магистральных трубопроводов транспортирования нефти и нефтеперекачивающих станций следует принимать в соответствии с таблицами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_Ref433980092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40</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_Ref433980097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41</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C33F2E" w:rsidRPr="00DE66FC" w:rsidRDefault="00106723" w:rsidP="00106723">
      <w:pPr>
        <w:pStyle w:val="af2"/>
        <w:rPr>
          <w:rFonts w:ascii="Times New Roman" w:hAnsi="Times New Roman"/>
          <w:sz w:val="28"/>
          <w:szCs w:val="28"/>
        </w:rPr>
      </w:pPr>
      <w:bookmarkStart w:id="185" w:name="_Ref433980092"/>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40</w:t>
      </w:r>
      <w:r w:rsidR="00EE2F5E" w:rsidRPr="00DE66FC">
        <w:rPr>
          <w:rFonts w:ascii="Times New Roman" w:hAnsi="Times New Roman"/>
          <w:noProof/>
          <w:sz w:val="28"/>
          <w:szCs w:val="28"/>
        </w:rPr>
        <w:fldChar w:fldCharType="end"/>
      </w:r>
      <w:bookmarkEnd w:id="185"/>
      <w:r w:rsidRPr="00DE66FC">
        <w:rPr>
          <w:rFonts w:ascii="Times New Roman" w:hAnsi="Times New Roman"/>
          <w:sz w:val="28"/>
          <w:szCs w:val="28"/>
        </w:rPr>
        <w:t xml:space="preserve"> Рекомендуемые минимальные разрывы от магистральных трубопроводов для транспортирования нефти</w:t>
      </w:r>
    </w:p>
    <w:tbl>
      <w:tblPr>
        <w:tblW w:w="6952" w:type="dxa"/>
        <w:tblCellSpacing w:w="5" w:type="nil"/>
        <w:tblInd w:w="4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top w:w="75" w:type="dxa"/>
          <w:left w:w="40" w:type="dxa"/>
          <w:bottom w:w="75" w:type="dxa"/>
          <w:right w:w="40" w:type="dxa"/>
        </w:tblCellMar>
        <w:tblLook w:val="0000" w:firstRow="0" w:lastRow="0" w:firstColumn="0" w:lastColumn="0" w:noHBand="0" w:noVBand="0"/>
      </w:tblPr>
      <w:tblGrid>
        <w:gridCol w:w="2640"/>
        <w:gridCol w:w="1056"/>
        <w:gridCol w:w="1056"/>
        <w:gridCol w:w="1056"/>
        <w:gridCol w:w="1144"/>
      </w:tblGrid>
      <w:tr w:rsidR="00106723" w:rsidRPr="00DE66FC" w:rsidTr="00BC13F8">
        <w:trPr>
          <w:trHeight w:val="20"/>
          <w:tblCellSpacing w:w="5" w:type="nil"/>
        </w:trPr>
        <w:tc>
          <w:tcPr>
            <w:tcW w:w="2640" w:type="dxa"/>
            <w:vMerge w:val="restart"/>
          </w:tcPr>
          <w:p w:rsidR="00106723" w:rsidRPr="00DE66FC" w:rsidRDefault="00106723" w:rsidP="006B49E5">
            <w:pPr>
              <w:widowControl w:val="0"/>
              <w:autoSpaceDE w:val="0"/>
              <w:autoSpaceDN w:val="0"/>
              <w:adjustRightInd w:val="0"/>
              <w:jc w:val="center"/>
              <w:rPr>
                <w:sz w:val="28"/>
                <w:szCs w:val="28"/>
              </w:rPr>
            </w:pPr>
            <w:r w:rsidRPr="00DE66FC">
              <w:rPr>
                <w:sz w:val="28"/>
                <w:szCs w:val="28"/>
              </w:rPr>
              <w:t>Элементы застройки</w:t>
            </w:r>
          </w:p>
        </w:tc>
        <w:tc>
          <w:tcPr>
            <w:tcW w:w="4312" w:type="dxa"/>
            <w:gridSpan w:val="4"/>
          </w:tcPr>
          <w:p w:rsidR="00106723" w:rsidRPr="00DE66FC" w:rsidRDefault="00106723" w:rsidP="006B49E5">
            <w:pPr>
              <w:widowControl w:val="0"/>
              <w:autoSpaceDE w:val="0"/>
              <w:autoSpaceDN w:val="0"/>
              <w:adjustRightInd w:val="0"/>
              <w:jc w:val="center"/>
              <w:rPr>
                <w:sz w:val="28"/>
                <w:szCs w:val="28"/>
              </w:rPr>
            </w:pPr>
            <w:r w:rsidRPr="00DE66FC">
              <w:rPr>
                <w:sz w:val="28"/>
                <w:szCs w:val="28"/>
              </w:rPr>
              <w:t>Расстояние от трубопроводов при диаметре</w:t>
            </w:r>
          </w:p>
          <w:p w:rsidR="00106723" w:rsidRPr="00DE66FC" w:rsidRDefault="00106723" w:rsidP="006B49E5">
            <w:pPr>
              <w:widowControl w:val="0"/>
              <w:autoSpaceDE w:val="0"/>
              <w:autoSpaceDN w:val="0"/>
              <w:adjustRightInd w:val="0"/>
              <w:jc w:val="center"/>
              <w:rPr>
                <w:sz w:val="28"/>
                <w:szCs w:val="28"/>
              </w:rPr>
            </w:pPr>
            <w:r w:rsidRPr="00DE66FC">
              <w:rPr>
                <w:sz w:val="28"/>
                <w:szCs w:val="28"/>
              </w:rPr>
              <w:t xml:space="preserve">труб в </w:t>
            </w:r>
            <w:proofErr w:type="gramStart"/>
            <w:r w:rsidRPr="00DE66FC">
              <w:rPr>
                <w:sz w:val="28"/>
                <w:szCs w:val="28"/>
              </w:rPr>
              <w:t>мм</w:t>
            </w:r>
            <w:proofErr w:type="gramEnd"/>
            <w:r w:rsidRPr="00DE66FC">
              <w:rPr>
                <w:sz w:val="28"/>
                <w:szCs w:val="28"/>
              </w:rPr>
              <w:t>, м</w:t>
            </w:r>
          </w:p>
        </w:tc>
      </w:tr>
      <w:tr w:rsidR="00106723" w:rsidRPr="00DE66FC" w:rsidTr="00BC13F8">
        <w:trPr>
          <w:trHeight w:val="20"/>
          <w:tblCellSpacing w:w="5" w:type="nil"/>
        </w:trPr>
        <w:tc>
          <w:tcPr>
            <w:tcW w:w="2640" w:type="dxa"/>
            <w:vMerge/>
          </w:tcPr>
          <w:p w:rsidR="00106723" w:rsidRPr="00DE66FC" w:rsidRDefault="00106723" w:rsidP="006B49E5">
            <w:pPr>
              <w:widowControl w:val="0"/>
              <w:autoSpaceDE w:val="0"/>
              <w:autoSpaceDN w:val="0"/>
              <w:adjustRightInd w:val="0"/>
              <w:ind w:firstLine="540"/>
              <w:jc w:val="center"/>
              <w:rPr>
                <w:sz w:val="28"/>
                <w:szCs w:val="28"/>
              </w:rPr>
            </w:pP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до 300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300 - 600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600 - 1000</w:t>
            </w:r>
          </w:p>
        </w:tc>
        <w:tc>
          <w:tcPr>
            <w:tcW w:w="1144"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1000 - 1400</w:t>
            </w:r>
          </w:p>
        </w:tc>
      </w:tr>
      <w:tr w:rsidR="00106723" w:rsidRPr="00DE66FC" w:rsidTr="00BC13F8">
        <w:trPr>
          <w:trHeight w:val="20"/>
          <w:tblCellSpacing w:w="5" w:type="nil"/>
        </w:trPr>
        <w:tc>
          <w:tcPr>
            <w:tcW w:w="2640" w:type="dxa"/>
          </w:tcPr>
          <w:p w:rsidR="00106723" w:rsidRPr="00DE66FC" w:rsidRDefault="007E0312" w:rsidP="007E0312">
            <w:pPr>
              <w:widowControl w:val="0"/>
              <w:tabs>
                <w:tab w:val="left" w:pos="2136"/>
              </w:tabs>
              <w:autoSpaceDE w:val="0"/>
              <w:autoSpaceDN w:val="0"/>
              <w:adjustRightInd w:val="0"/>
              <w:rPr>
                <w:sz w:val="28"/>
                <w:szCs w:val="28"/>
              </w:rPr>
            </w:pPr>
            <w:r w:rsidRPr="00DE66FC">
              <w:rPr>
                <w:sz w:val="28"/>
                <w:szCs w:val="28"/>
              </w:rPr>
              <w:t>Населенные пункты</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75</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100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150</w:t>
            </w:r>
          </w:p>
        </w:tc>
        <w:tc>
          <w:tcPr>
            <w:tcW w:w="1144"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200</w:t>
            </w:r>
          </w:p>
        </w:tc>
      </w:tr>
      <w:tr w:rsidR="00106723" w:rsidRPr="00DE66FC" w:rsidTr="00BC13F8">
        <w:trPr>
          <w:trHeight w:val="20"/>
          <w:tblCellSpacing w:w="5" w:type="nil"/>
        </w:trPr>
        <w:tc>
          <w:tcPr>
            <w:tcW w:w="2640" w:type="dxa"/>
          </w:tcPr>
          <w:p w:rsidR="00106723" w:rsidRPr="00DE66FC" w:rsidRDefault="00106723" w:rsidP="00106723">
            <w:pPr>
              <w:widowControl w:val="0"/>
              <w:autoSpaceDE w:val="0"/>
              <w:autoSpaceDN w:val="0"/>
              <w:adjustRightInd w:val="0"/>
              <w:rPr>
                <w:sz w:val="28"/>
                <w:szCs w:val="28"/>
              </w:rPr>
            </w:pPr>
            <w:r w:rsidRPr="00DE66FC">
              <w:rPr>
                <w:sz w:val="28"/>
                <w:szCs w:val="28"/>
              </w:rPr>
              <w:t>Отдельные малоэтажные  жилые</w:t>
            </w:r>
          </w:p>
          <w:p w:rsidR="00106723" w:rsidRPr="00DE66FC" w:rsidRDefault="00106723" w:rsidP="00106723">
            <w:pPr>
              <w:widowControl w:val="0"/>
              <w:autoSpaceDE w:val="0"/>
              <w:autoSpaceDN w:val="0"/>
              <w:adjustRightInd w:val="0"/>
              <w:rPr>
                <w:sz w:val="28"/>
                <w:szCs w:val="28"/>
              </w:rPr>
            </w:pPr>
            <w:r w:rsidRPr="00DE66FC">
              <w:rPr>
                <w:sz w:val="28"/>
                <w:szCs w:val="28"/>
              </w:rPr>
              <w:t>здания</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50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50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75</w:t>
            </w:r>
          </w:p>
        </w:tc>
        <w:tc>
          <w:tcPr>
            <w:tcW w:w="1144"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100</w:t>
            </w:r>
          </w:p>
        </w:tc>
      </w:tr>
      <w:tr w:rsidR="00106723" w:rsidRPr="00DE66FC" w:rsidTr="00BC13F8">
        <w:trPr>
          <w:trHeight w:val="20"/>
          <w:tblCellSpacing w:w="5" w:type="nil"/>
        </w:trPr>
        <w:tc>
          <w:tcPr>
            <w:tcW w:w="2640" w:type="dxa"/>
          </w:tcPr>
          <w:p w:rsidR="00106723" w:rsidRPr="00DE66FC" w:rsidRDefault="00106723" w:rsidP="00106723">
            <w:pPr>
              <w:widowControl w:val="0"/>
              <w:autoSpaceDE w:val="0"/>
              <w:autoSpaceDN w:val="0"/>
              <w:adjustRightInd w:val="0"/>
              <w:rPr>
                <w:sz w:val="28"/>
                <w:szCs w:val="28"/>
              </w:rPr>
            </w:pPr>
            <w:r w:rsidRPr="00DE66FC">
              <w:rPr>
                <w:sz w:val="28"/>
                <w:szCs w:val="28"/>
              </w:rPr>
              <w:t>Гидротехнические сооружения</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w:t>
            </w:r>
          </w:p>
        </w:tc>
        <w:tc>
          <w:tcPr>
            <w:tcW w:w="1144"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w:t>
            </w:r>
          </w:p>
        </w:tc>
      </w:tr>
      <w:tr w:rsidR="00106723" w:rsidRPr="00DE66FC" w:rsidTr="00BC13F8">
        <w:trPr>
          <w:trHeight w:val="20"/>
          <w:tblCellSpacing w:w="5" w:type="nil"/>
        </w:trPr>
        <w:tc>
          <w:tcPr>
            <w:tcW w:w="2640" w:type="dxa"/>
          </w:tcPr>
          <w:p w:rsidR="00106723" w:rsidRPr="00DE66FC" w:rsidRDefault="00106723" w:rsidP="00106723">
            <w:pPr>
              <w:widowControl w:val="0"/>
              <w:autoSpaceDE w:val="0"/>
              <w:autoSpaceDN w:val="0"/>
              <w:adjustRightInd w:val="0"/>
              <w:rPr>
                <w:sz w:val="28"/>
                <w:szCs w:val="28"/>
              </w:rPr>
            </w:pPr>
            <w:r w:rsidRPr="00DE66FC">
              <w:rPr>
                <w:sz w:val="28"/>
                <w:szCs w:val="28"/>
              </w:rPr>
              <w:t>Водозаборы</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3000</w:t>
            </w:r>
          </w:p>
        </w:tc>
        <w:tc>
          <w:tcPr>
            <w:tcW w:w="1056"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3000</w:t>
            </w:r>
          </w:p>
        </w:tc>
        <w:tc>
          <w:tcPr>
            <w:tcW w:w="1144" w:type="dxa"/>
          </w:tcPr>
          <w:p w:rsidR="00106723" w:rsidRPr="00DE66FC" w:rsidRDefault="00106723" w:rsidP="006B49E5">
            <w:pPr>
              <w:widowControl w:val="0"/>
              <w:autoSpaceDE w:val="0"/>
              <w:autoSpaceDN w:val="0"/>
              <w:adjustRightInd w:val="0"/>
              <w:jc w:val="center"/>
              <w:rPr>
                <w:sz w:val="28"/>
                <w:szCs w:val="28"/>
              </w:rPr>
            </w:pPr>
            <w:r w:rsidRPr="00DE66FC">
              <w:rPr>
                <w:sz w:val="28"/>
                <w:szCs w:val="28"/>
              </w:rPr>
              <w:t>3000</w:t>
            </w:r>
          </w:p>
        </w:tc>
      </w:tr>
    </w:tbl>
    <w:p w:rsidR="00106723" w:rsidRPr="00DE66FC" w:rsidRDefault="007E0312" w:rsidP="00452E0B">
      <w:pPr>
        <w:pStyle w:val="G0"/>
        <w:rPr>
          <w:rFonts w:ascii="Times New Roman" w:hAnsi="Times New Roman"/>
          <w:sz w:val="28"/>
          <w:szCs w:val="28"/>
        </w:rPr>
      </w:pPr>
      <w:r w:rsidRPr="00DE66FC">
        <w:rPr>
          <w:rFonts w:ascii="Times New Roman" w:hAnsi="Times New Roman"/>
          <w:sz w:val="28"/>
          <w:szCs w:val="28"/>
        </w:rPr>
        <w:t>Примечание: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к каждом конкретном случае при обязательном увеличении размеров не менее</w:t>
      </w:r>
      <w:proofErr w:type="gramStart"/>
      <w:r w:rsidRPr="00DE66FC">
        <w:rPr>
          <w:rFonts w:ascii="Times New Roman" w:hAnsi="Times New Roman"/>
          <w:sz w:val="28"/>
          <w:szCs w:val="28"/>
        </w:rPr>
        <w:t>,</w:t>
      </w:r>
      <w:proofErr w:type="gramEnd"/>
      <w:r w:rsidRPr="00DE66FC">
        <w:rPr>
          <w:rFonts w:ascii="Times New Roman" w:hAnsi="Times New Roman"/>
          <w:sz w:val="28"/>
          <w:szCs w:val="28"/>
        </w:rPr>
        <w:t xml:space="preserve"> чем в 3 раза.</w:t>
      </w:r>
    </w:p>
    <w:p w:rsidR="00106723" w:rsidRPr="00DE66FC" w:rsidRDefault="00106723" w:rsidP="00106723">
      <w:pPr>
        <w:pStyle w:val="af2"/>
        <w:keepNext/>
        <w:jc w:val="both"/>
        <w:rPr>
          <w:rFonts w:ascii="Times New Roman" w:hAnsi="Times New Roman"/>
          <w:sz w:val="28"/>
          <w:szCs w:val="28"/>
        </w:rPr>
      </w:pPr>
      <w:bookmarkStart w:id="186" w:name="_Ref433980097"/>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41</w:t>
      </w:r>
      <w:r w:rsidR="00EE2F5E" w:rsidRPr="00DE66FC">
        <w:rPr>
          <w:rFonts w:ascii="Times New Roman" w:hAnsi="Times New Roman"/>
          <w:noProof/>
          <w:sz w:val="28"/>
          <w:szCs w:val="28"/>
        </w:rPr>
        <w:fldChar w:fldCharType="end"/>
      </w:r>
      <w:bookmarkEnd w:id="186"/>
      <w:r w:rsidRPr="00DE66FC">
        <w:rPr>
          <w:rFonts w:ascii="Times New Roman" w:hAnsi="Times New Roman"/>
          <w:sz w:val="28"/>
          <w:szCs w:val="28"/>
        </w:rPr>
        <w:t xml:space="preserve"> Рекомендуемые минимальные разрывы от нефтеперекачивающих станций</w:t>
      </w:r>
    </w:p>
    <w:tbl>
      <w:tblPr>
        <w:tblW w:w="5000"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4234"/>
        <w:gridCol w:w="1870"/>
        <w:gridCol w:w="1870"/>
        <w:gridCol w:w="1743"/>
      </w:tblGrid>
      <w:tr w:rsidR="007E0312" w:rsidRPr="00DE66FC" w:rsidTr="00DF4E26">
        <w:trPr>
          <w:trHeight w:val="20"/>
          <w:tblCellSpacing w:w="5" w:type="nil"/>
        </w:trPr>
        <w:tc>
          <w:tcPr>
            <w:tcW w:w="2179" w:type="pct"/>
            <w:vMerge w:val="restart"/>
          </w:tcPr>
          <w:p w:rsidR="007E0312" w:rsidRPr="00DE66FC" w:rsidRDefault="007E0312" w:rsidP="006B49E5">
            <w:pPr>
              <w:widowControl w:val="0"/>
              <w:autoSpaceDE w:val="0"/>
              <w:autoSpaceDN w:val="0"/>
              <w:adjustRightInd w:val="0"/>
              <w:jc w:val="center"/>
              <w:rPr>
                <w:sz w:val="28"/>
                <w:szCs w:val="28"/>
              </w:rPr>
            </w:pPr>
            <w:r w:rsidRPr="00DE66FC">
              <w:rPr>
                <w:sz w:val="28"/>
                <w:szCs w:val="28"/>
              </w:rPr>
              <w:t>Элементы застройки</w:t>
            </w:r>
          </w:p>
        </w:tc>
        <w:tc>
          <w:tcPr>
            <w:tcW w:w="2821" w:type="pct"/>
            <w:gridSpan w:val="3"/>
          </w:tcPr>
          <w:p w:rsidR="007E0312" w:rsidRPr="00DE66FC" w:rsidRDefault="007E0312" w:rsidP="006B49E5">
            <w:pPr>
              <w:widowControl w:val="0"/>
              <w:autoSpaceDE w:val="0"/>
              <w:autoSpaceDN w:val="0"/>
              <w:adjustRightInd w:val="0"/>
              <w:jc w:val="center"/>
              <w:rPr>
                <w:sz w:val="28"/>
                <w:szCs w:val="28"/>
              </w:rPr>
            </w:pPr>
            <w:r w:rsidRPr="00DE66FC">
              <w:rPr>
                <w:sz w:val="28"/>
                <w:szCs w:val="28"/>
              </w:rPr>
              <w:t>Разрывы от станций по категориям НПС, м</w:t>
            </w:r>
          </w:p>
        </w:tc>
      </w:tr>
      <w:tr w:rsidR="007E0312" w:rsidRPr="00DE66FC" w:rsidTr="00DF4E26">
        <w:trPr>
          <w:trHeight w:val="20"/>
          <w:tblCellSpacing w:w="5" w:type="nil"/>
        </w:trPr>
        <w:tc>
          <w:tcPr>
            <w:tcW w:w="2179" w:type="pct"/>
            <w:vMerge/>
          </w:tcPr>
          <w:p w:rsidR="007E0312" w:rsidRPr="00DE66FC" w:rsidRDefault="007E0312" w:rsidP="006B49E5">
            <w:pPr>
              <w:widowControl w:val="0"/>
              <w:autoSpaceDE w:val="0"/>
              <w:autoSpaceDN w:val="0"/>
              <w:adjustRightInd w:val="0"/>
              <w:ind w:firstLine="540"/>
              <w:jc w:val="center"/>
              <w:rPr>
                <w:sz w:val="28"/>
                <w:szCs w:val="28"/>
              </w:rPr>
            </w:pP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III</w:t>
            </w: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II</w:t>
            </w:r>
          </w:p>
        </w:tc>
        <w:tc>
          <w:tcPr>
            <w:tcW w:w="897"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I</w:t>
            </w:r>
          </w:p>
        </w:tc>
      </w:tr>
      <w:tr w:rsidR="007E0312" w:rsidRPr="00DE66FC" w:rsidTr="00DF4E26">
        <w:trPr>
          <w:trHeight w:val="20"/>
          <w:tblCellSpacing w:w="5" w:type="nil"/>
        </w:trPr>
        <w:tc>
          <w:tcPr>
            <w:tcW w:w="2179" w:type="pct"/>
          </w:tcPr>
          <w:p w:rsidR="007E0312" w:rsidRPr="00DE66FC" w:rsidRDefault="007E0312" w:rsidP="007E0312">
            <w:pPr>
              <w:widowControl w:val="0"/>
              <w:autoSpaceDE w:val="0"/>
              <w:autoSpaceDN w:val="0"/>
              <w:adjustRightInd w:val="0"/>
              <w:rPr>
                <w:sz w:val="28"/>
                <w:szCs w:val="28"/>
              </w:rPr>
            </w:pPr>
            <w:r w:rsidRPr="00DE66FC">
              <w:rPr>
                <w:sz w:val="28"/>
                <w:szCs w:val="28"/>
              </w:rPr>
              <w:t>Населенные пункты</w:t>
            </w: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100</w:t>
            </w: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150</w:t>
            </w:r>
          </w:p>
        </w:tc>
        <w:tc>
          <w:tcPr>
            <w:tcW w:w="897"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200</w:t>
            </w:r>
          </w:p>
        </w:tc>
      </w:tr>
      <w:tr w:rsidR="007E0312" w:rsidRPr="00DE66FC" w:rsidTr="00DF4E26">
        <w:trPr>
          <w:trHeight w:val="20"/>
          <w:tblCellSpacing w:w="5" w:type="nil"/>
        </w:trPr>
        <w:tc>
          <w:tcPr>
            <w:tcW w:w="2179" w:type="pct"/>
          </w:tcPr>
          <w:p w:rsidR="007E0312" w:rsidRPr="00DE66FC" w:rsidRDefault="007E0312" w:rsidP="007E0312">
            <w:pPr>
              <w:widowControl w:val="0"/>
              <w:autoSpaceDE w:val="0"/>
              <w:autoSpaceDN w:val="0"/>
              <w:adjustRightInd w:val="0"/>
              <w:rPr>
                <w:sz w:val="28"/>
                <w:szCs w:val="28"/>
              </w:rPr>
            </w:pPr>
            <w:r w:rsidRPr="00DE66FC">
              <w:rPr>
                <w:sz w:val="28"/>
                <w:szCs w:val="28"/>
              </w:rPr>
              <w:t>Водопроводные сооружения</w:t>
            </w: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100</w:t>
            </w: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150</w:t>
            </w:r>
          </w:p>
        </w:tc>
        <w:tc>
          <w:tcPr>
            <w:tcW w:w="897"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200</w:t>
            </w:r>
          </w:p>
        </w:tc>
      </w:tr>
      <w:tr w:rsidR="007E0312" w:rsidRPr="00DE66FC" w:rsidTr="00DF4E26">
        <w:trPr>
          <w:trHeight w:val="20"/>
          <w:tblCellSpacing w:w="5" w:type="nil"/>
        </w:trPr>
        <w:tc>
          <w:tcPr>
            <w:tcW w:w="2179" w:type="pct"/>
          </w:tcPr>
          <w:p w:rsidR="007E0312" w:rsidRPr="00DE66FC" w:rsidRDefault="007E0312" w:rsidP="007E0312">
            <w:pPr>
              <w:widowControl w:val="0"/>
              <w:autoSpaceDE w:val="0"/>
              <w:autoSpaceDN w:val="0"/>
              <w:adjustRightInd w:val="0"/>
              <w:rPr>
                <w:sz w:val="28"/>
                <w:szCs w:val="28"/>
              </w:rPr>
            </w:pPr>
            <w:r w:rsidRPr="00DE66FC">
              <w:rPr>
                <w:sz w:val="28"/>
                <w:szCs w:val="28"/>
              </w:rPr>
              <w:t>Отдельные малоэтажные здания</w:t>
            </w: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50</w:t>
            </w:r>
          </w:p>
        </w:tc>
        <w:tc>
          <w:tcPr>
            <w:tcW w:w="962"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75</w:t>
            </w:r>
          </w:p>
        </w:tc>
        <w:tc>
          <w:tcPr>
            <w:tcW w:w="897" w:type="pct"/>
          </w:tcPr>
          <w:p w:rsidR="007E0312" w:rsidRPr="00DE66FC" w:rsidRDefault="007E0312" w:rsidP="006B49E5">
            <w:pPr>
              <w:widowControl w:val="0"/>
              <w:autoSpaceDE w:val="0"/>
              <w:autoSpaceDN w:val="0"/>
              <w:adjustRightInd w:val="0"/>
              <w:jc w:val="center"/>
              <w:rPr>
                <w:sz w:val="28"/>
                <w:szCs w:val="28"/>
              </w:rPr>
            </w:pPr>
            <w:r w:rsidRPr="00DE66FC">
              <w:rPr>
                <w:sz w:val="28"/>
                <w:szCs w:val="28"/>
              </w:rPr>
              <w:t>100</w:t>
            </w:r>
          </w:p>
        </w:tc>
      </w:tr>
    </w:tbl>
    <w:p w:rsidR="00C33F2E" w:rsidRPr="00DE66FC" w:rsidRDefault="00C33F2E" w:rsidP="00452E0B">
      <w:pPr>
        <w:pStyle w:val="G0"/>
        <w:rPr>
          <w:rFonts w:ascii="Times New Roman" w:hAnsi="Times New Roman"/>
          <w:sz w:val="28"/>
          <w:szCs w:val="28"/>
        </w:rPr>
      </w:pPr>
    </w:p>
    <w:p w:rsidR="005D3BAE" w:rsidRPr="00DE66FC" w:rsidRDefault="00EE3A05" w:rsidP="00EE3A05">
      <w:pPr>
        <w:pStyle w:val="4"/>
        <w:rPr>
          <w:rFonts w:ascii="Times New Roman" w:hAnsi="Times New Roman"/>
          <w:sz w:val="28"/>
          <w:szCs w:val="28"/>
        </w:rPr>
      </w:pPr>
      <w:r w:rsidRPr="00DE66FC">
        <w:rPr>
          <w:rFonts w:ascii="Times New Roman" w:hAnsi="Times New Roman"/>
          <w:sz w:val="28"/>
          <w:szCs w:val="28"/>
        </w:rPr>
        <w:t>Требования в районах глубокого сезонного промерзания и вечномерзлых грунтов</w:t>
      </w:r>
    </w:p>
    <w:p w:rsidR="00C7331A" w:rsidRPr="00DE66FC" w:rsidRDefault="00C7331A" w:rsidP="00C7331A">
      <w:pPr>
        <w:pStyle w:val="G0"/>
        <w:rPr>
          <w:rFonts w:ascii="Times New Roman" w:hAnsi="Times New Roman"/>
          <w:sz w:val="28"/>
          <w:szCs w:val="28"/>
        </w:rPr>
      </w:pPr>
      <w:proofErr w:type="gramStart"/>
      <w:r w:rsidRPr="00DE66FC">
        <w:rPr>
          <w:rFonts w:ascii="Times New Roman" w:hAnsi="Times New Roman"/>
          <w:sz w:val="28"/>
          <w:szCs w:val="28"/>
        </w:rPr>
        <w:t>Способ прокладки коммуникаций в зависимости от мерзлотно-грунтовых условий строительства, а также плотности и характера застройки и назначения трубопроводов следует предусматривать подземным, наземным или надземным, при этом рационально применение совмещенной прокладки труб (</w:t>
      </w:r>
      <w:r w:rsidR="00EE2F5E" w:rsidRPr="00DE66FC">
        <w:rPr>
          <w:rFonts w:ascii="Times New Roman" w:hAnsi="Times New Roman"/>
          <w:sz w:val="28"/>
          <w:szCs w:val="28"/>
        </w:rPr>
        <w:fldChar w:fldCharType="begin"/>
      </w:r>
      <w:r w:rsidR="00EE2F5E" w:rsidRPr="00DE66FC">
        <w:rPr>
          <w:rFonts w:ascii="Times New Roman" w:hAnsi="Times New Roman"/>
          <w:sz w:val="28"/>
          <w:szCs w:val="28"/>
        </w:rPr>
        <w:instrText xml:space="preserve"> REF _Ref433972346 \h  \* MERGEFORMAT </w:instrText>
      </w:r>
      <w:r w:rsidR="00EE2F5E" w:rsidRPr="00DE66FC">
        <w:rPr>
          <w:rFonts w:ascii="Times New Roman" w:hAnsi="Times New Roman"/>
          <w:sz w:val="28"/>
          <w:szCs w:val="28"/>
        </w:rPr>
        <w:fldChar w:fldCharType="separate"/>
      </w:r>
      <w:r w:rsidR="00A762C1">
        <w:rPr>
          <w:rFonts w:ascii="Times New Roman" w:hAnsi="Times New Roman"/>
          <w:b/>
          <w:bCs/>
          <w:sz w:val="28"/>
          <w:szCs w:val="28"/>
        </w:rPr>
        <w:t>Ошибка!</w:t>
      </w:r>
      <w:proofErr w:type="gramEnd"/>
      <w:r w:rsidR="00A762C1">
        <w:rPr>
          <w:rFonts w:ascii="Times New Roman" w:hAnsi="Times New Roman"/>
          <w:b/>
          <w:bCs/>
          <w:sz w:val="28"/>
          <w:szCs w:val="28"/>
        </w:rPr>
        <w:t xml:space="preserve"> </w:t>
      </w:r>
      <w:proofErr w:type="gramStart"/>
      <w:r w:rsidR="00A762C1">
        <w:rPr>
          <w:rFonts w:ascii="Times New Roman" w:hAnsi="Times New Roman"/>
          <w:b/>
          <w:bCs/>
          <w:sz w:val="28"/>
          <w:szCs w:val="28"/>
        </w:rPr>
        <w:t>Источник ссылки не найден.</w:t>
      </w:r>
      <w:r w:rsidR="00EE2F5E" w:rsidRPr="00DE66FC">
        <w:rPr>
          <w:rFonts w:ascii="Times New Roman" w:hAnsi="Times New Roman"/>
          <w:sz w:val="28"/>
          <w:szCs w:val="28"/>
        </w:rPr>
        <w:fldChar w:fldCharType="end"/>
      </w:r>
      <w:r w:rsidRPr="00DE66FC">
        <w:rPr>
          <w:rFonts w:ascii="Times New Roman" w:hAnsi="Times New Roman"/>
          <w:sz w:val="28"/>
          <w:szCs w:val="28"/>
        </w:rPr>
        <w:t>).</w:t>
      </w:r>
      <w:proofErr w:type="gramEnd"/>
    </w:p>
    <w:p w:rsidR="00EE3A05" w:rsidRPr="00DE66FC" w:rsidRDefault="00EE3A05" w:rsidP="00C7331A">
      <w:pPr>
        <w:pStyle w:val="G0"/>
        <w:rPr>
          <w:rFonts w:ascii="Times New Roman" w:hAnsi="Times New Roman"/>
          <w:sz w:val="28"/>
          <w:szCs w:val="28"/>
        </w:rPr>
      </w:pPr>
      <w:r w:rsidRPr="00DE66FC">
        <w:rPr>
          <w:rFonts w:ascii="Times New Roman" w:hAnsi="Times New Roman"/>
          <w:sz w:val="28"/>
          <w:szCs w:val="28"/>
        </w:rPr>
        <w:t>Проекты инженерных коммуникаций и планировки населенных мест надлежит выполнять одновременно, взаимно увязывая их и включая мероприятия по инженерной подготовке территории. За чертой застройки наиболее рационально применение совмещенной надземной прокладки трубопроводов, а на территории жилой зоны следует предусматривать подземную прокладку коммуникаций. В сложных планировочных условиях, при соответствующем обосновании и увязке архитектурно-</w:t>
      </w:r>
      <w:proofErr w:type="gramStart"/>
      <w:r w:rsidRPr="00DE66FC">
        <w:rPr>
          <w:rFonts w:ascii="Times New Roman" w:hAnsi="Times New Roman"/>
          <w:sz w:val="28"/>
          <w:szCs w:val="28"/>
        </w:rPr>
        <w:t>планировочных решений</w:t>
      </w:r>
      <w:proofErr w:type="gramEnd"/>
      <w:r w:rsidRPr="00DE66FC">
        <w:rPr>
          <w:rFonts w:ascii="Times New Roman" w:hAnsi="Times New Roman"/>
          <w:sz w:val="28"/>
          <w:szCs w:val="28"/>
        </w:rPr>
        <w:t xml:space="preserve"> с трассировкой инженерных коммуникаций может допускаться наземная и надземная прокладка сетей.</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Надземная прокладка тепловых сетей по территориям детских дошкольных и школьных учреждений, больниц и зданий лечебно-профилактического профиля не допускается.</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Трассы главных дренажных коллекторов, которые часто совмещаются с водотоками, рационально намечать до разработки планировочного решения застройки по наиболее пониженным участкам рельефа, в увязке с местами выпусков.</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Прокладку водопроводов с теплопроводами в полузаглубленных каналах следует осуществлять при условиях высокотемпературных мерзлых грунтов или при высоком уровне грунтовых вод. Прокладку в полузаглубленных непроходных каналах следует осуществлять рядом с проездом. При этом плиты, перекрывающие канал, укладываются на 10 - 15 см выше проезда и используются в качестве тротуара. Плиты рассчитываются на внешние нагрузки по СНиП 2.09-03.</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 xml:space="preserve">При совмещенной </w:t>
      </w:r>
      <w:proofErr w:type="spellStart"/>
      <w:r w:rsidRPr="00DE66FC">
        <w:rPr>
          <w:rFonts w:ascii="Times New Roman" w:hAnsi="Times New Roman"/>
          <w:sz w:val="28"/>
          <w:szCs w:val="28"/>
        </w:rPr>
        <w:t>бесканальной</w:t>
      </w:r>
      <w:proofErr w:type="spellEnd"/>
      <w:r w:rsidRPr="00DE66FC">
        <w:rPr>
          <w:rFonts w:ascii="Times New Roman" w:hAnsi="Times New Roman"/>
          <w:sz w:val="28"/>
          <w:szCs w:val="28"/>
        </w:rPr>
        <w:t xml:space="preserve"> прокладке тепловых сетей, водопровода, канализации, газовых сетей и дренажа расстояния между ними рекомендуется принимать по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_Ref433970153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42</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lastRenderedPageBreak/>
        <w:t>Прокладку коммуникаций в проветриваемых подпольях зданий с подвеской труб к цокольным перекрытиям следует применять там, где объемно-планировочные решения позволяют осуществлять этот способ. При этом запрещается установка арматуры на трубах в пределах проветриваемого подполья. Следует предусматривать организованный отвод возможных утечек из инженерных сетей с целью исключения попадания воды на фундаментные конструкции (это способствует деструкции бетона).</w:t>
      </w:r>
    </w:p>
    <w:p w:rsidR="00320EB7" w:rsidRPr="00DE66FC" w:rsidRDefault="00320EB7" w:rsidP="00EE3A05">
      <w:pPr>
        <w:pStyle w:val="af2"/>
        <w:rPr>
          <w:rFonts w:ascii="Times New Roman" w:hAnsi="Times New Roman"/>
          <w:sz w:val="28"/>
          <w:szCs w:val="28"/>
        </w:rPr>
      </w:pPr>
      <w:bookmarkStart w:id="187" w:name="Par1922"/>
      <w:bookmarkStart w:id="188" w:name="_Ref433970105"/>
      <w:bookmarkEnd w:id="187"/>
    </w:p>
    <w:p w:rsidR="00C02C20" w:rsidRPr="00DE66FC" w:rsidRDefault="00C02C20" w:rsidP="00C02C20">
      <w:pPr>
        <w:rPr>
          <w:sz w:val="28"/>
          <w:szCs w:val="28"/>
        </w:rPr>
        <w:sectPr w:rsidR="00C02C20" w:rsidRPr="00DE66FC" w:rsidSect="00820BB9">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851" w:bottom="1134" w:left="1418" w:header="709" w:footer="624" w:gutter="0"/>
          <w:cols w:space="708"/>
          <w:titlePg/>
          <w:docGrid w:linePitch="360"/>
        </w:sectPr>
      </w:pPr>
    </w:p>
    <w:tbl>
      <w:tblPr>
        <w:tblW w:w="5000" w:type="pct"/>
        <w:tblCellSpacing w:w="5"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5" w:type="dxa"/>
          <w:left w:w="40" w:type="dxa"/>
          <w:bottom w:w="75" w:type="dxa"/>
          <w:right w:w="40" w:type="dxa"/>
        </w:tblCellMar>
        <w:tblLook w:val="0000" w:firstRow="0" w:lastRow="0" w:firstColumn="0" w:lastColumn="0" w:noHBand="0" w:noVBand="0"/>
      </w:tblPr>
      <w:tblGrid>
        <w:gridCol w:w="982"/>
        <w:gridCol w:w="1227"/>
        <w:gridCol w:w="1784"/>
        <w:gridCol w:w="1329"/>
        <w:gridCol w:w="2279"/>
        <w:gridCol w:w="2116"/>
      </w:tblGrid>
      <w:tr w:rsidR="00320EB7" w:rsidRPr="00DE66FC" w:rsidTr="00C02C20">
        <w:trPr>
          <w:trHeight w:val="480"/>
          <w:tblCellSpacing w:w="5" w:type="nil"/>
        </w:trPr>
        <w:tc>
          <w:tcPr>
            <w:tcW w:w="512" w:type="pct"/>
          </w:tcPr>
          <w:bookmarkEnd w:id="188"/>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Типы прокладки</w:t>
            </w:r>
          </w:p>
        </w:tc>
        <w:tc>
          <w:tcPr>
            <w:tcW w:w="635"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Способы прокладки</w:t>
            </w:r>
          </w:p>
        </w:tc>
        <w:tc>
          <w:tcPr>
            <w:tcW w:w="916"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Вид грунтов  </w:t>
            </w:r>
          </w:p>
        </w:tc>
        <w:tc>
          <w:tcPr>
            <w:tcW w:w="687"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Вид трубопроводов</w:t>
            </w:r>
          </w:p>
        </w:tc>
        <w:tc>
          <w:tcPr>
            <w:tcW w:w="1166"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Виды прокладки </w:t>
            </w:r>
          </w:p>
        </w:tc>
        <w:tc>
          <w:tcPr>
            <w:tcW w:w="1083"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Условия и область применения</w:t>
            </w:r>
          </w:p>
        </w:tc>
      </w:tr>
      <w:tr w:rsidR="00320EB7" w:rsidRPr="00DE66FC" w:rsidTr="00C02C20">
        <w:trPr>
          <w:trHeight w:val="2080"/>
          <w:tblCellSpacing w:w="5" w:type="nil"/>
        </w:trPr>
        <w:tc>
          <w:tcPr>
            <w:tcW w:w="512" w:type="pct"/>
            <w:vMerge w:val="restart"/>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Подземная</w:t>
            </w:r>
          </w:p>
        </w:tc>
        <w:tc>
          <w:tcPr>
            <w:tcW w:w="635" w:type="pct"/>
            <w:vMerge w:val="restart"/>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Раздельная </w:t>
            </w:r>
          </w:p>
        </w:tc>
        <w:tc>
          <w:tcPr>
            <w:tcW w:w="916" w:type="pct"/>
            <w:vMerge w:val="restart"/>
          </w:tcPr>
          <w:p w:rsidR="00EE3A05" w:rsidRPr="00DE66FC" w:rsidRDefault="00EE3A05" w:rsidP="00320EB7">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Непросадочные</w:t>
            </w:r>
            <w:proofErr w:type="spellEnd"/>
            <w:r w:rsidRPr="00DE66FC">
              <w:rPr>
                <w:rFonts w:ascii="Times New Roman" w:hAnsi="Times New Roman" w:cs="Times New Roman"/>
                <w:sz w:val="28"/>
                <w:szCs w:val="28"/>
              </w:rPr>
              <w:t xml:space="preserve">, </w:t>
            </w:r>
            <w:proofErr w:type="spellStart"/>
            <w:r w:rsidRPr="00DE66FC">
              <w:rPr>
                <w:rFonts w:ascii="Times New Roman" w:hAnsi="Times New Roman" w:cs="Times New Roman"/>
                <w:sz w:val="28"/>
                <w:szCs w:val="28"/>
              </w:rPr>
              <w:t>малопросадочные</w:t>
            </w:r>
            <w:proofErr w:type="spellEnd"/>
          </w:p>
        </w:tc>
        <w:tc>
          <w:tcPr>
            <w:tcW w:w="687"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Водопровод,</w:t>
            </w:r>
          </w:p>
          <w:p w:rsidR="00EE3A05"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канализация</w:t>
            </w:r>
          </w:p>
        </w:tc>
        <w:tc>
          <w:tcPr>
            <w:tcW w:w="1166"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Непосредственно в грунте в пределах деятельного слоя преимущественно без теплоизоляции (в зависимости от глубины сезонного промерзания грунта) </w:t>
            </w:r>
          </w:p>
        </w:tc>
        <w:tc>
          <w:tcPr>
            <w:tcW w:w="1083"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Преимущественно на территории застройки средних населенных мест  </w:t>
            </w:r>
          </w:p>
        </w:tc>
      </w:tr>
      <w:tr w:rsidR="00320EB7" w:rsidRPr="00DE66FC" w:rsidTr="00C02C20">
        <w:trPr>
          <w:trHeight w:val="1440"/>
          <w:tblCellSpacing w:w="5" w:type="nil"/>
        </w:trPr>
        <w:tc>
          <w:tcPr>
            <w:tcW w:w="512" w:type="pct"/>
            <w:vMerge/>
          </w:tcPr>
          <w:p w:rsidR="00EE3A05" w:rsidRPr="00DE66FC" w:rsidRDefault="00EE3A05" w:rsidP="00320EB7">
            <w:pPr>
              <w:pStyle w:val="G5"/>
              <w:jc w:val="left"/>
              <w:rPr>
                <w:rFonts w:ascii="Times New Roman" w:hAnsi="Times New Roman" w:cs="Times New Roman"/>
                <w:sz w:val="28"/>
                <w:szCs w:val="28"/>
              </w:rPr>
            </w:pPr>
          </w:p>
        </w:tc>
        <w:tc>
          <w:tcPr>
            <w:tcW w:w="635" w:type="pct"/>
            <w:vMerge/>
          </w:tcPr>
          <w:p w:rsidR="00EE3A05" w:rsidRPr="00DE66FC" w:rsidRDefault="00EE3A05" w:rsidP="00320EB7">
            <w:pPr>
              <w:pStyle w:val="G5"/>
              <w:jc w:val="left"/>
              <w:rPr>
                <w:rFonts w:ascii="Times New Roman" w:hAnsi="Times New Roman" w:cs="Times New Roman"/>
                <w:sz w:val="28"/>
                <w:szCs w:val="28"/>
              </w:rPr>
            </w:pPr>
          </w:p>
        </w:tc>
        <w:tc>
          <w:tcPr>
            <w:tcW w:w="916" w:type="pct"/>
            <w:vMerge/>
          </w:tcPr>
          <w:p w:rsidR="00EE3A05" w:rsidRPr="00DE66FC" w:rsidRDefault="00EE3A05" w:rsidP="00320EB7">
            <w:pPr>
              <w:pStyle w:val="G5"/>
              <w:rPr>
                <w:rFonts w:ascii="Times New Roman" w:hAnsi="Times New Roman" w:cs="Times New Roman"/>
                <w:sz w:val="28"/>
                <w:szCs w:val="28"/>
              </w:rPr>
            </w:pPr>
          </w:p>
        </w:tc>
        <w:tc>
          <w:tcPr>
            <w:tcW w:w="687" w:type="pct"/>
          </w:tcPr>
          <w:p w:rsidR="00EE3A05"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Теплопровод</w:t>
            </w:r>
          </w:p>
        </w:tc>
        <w:tc>
          <w:tcPr>
            <w:tcW w:w="1166" w:type="pct"/>
          </w:tcPr>
          <w:p w:rsidR="00EE3A05" w:rsidRPr="00DE66FC" w:rsidRDefault="00EE3A05" w:rsidP="00C7331A">
            <w:pPr>
              <w:pStyle w:val="G5"/>
              <w:rPr>
                <w:rFonts w:ascii="Times New Roman" w:hAnsi="Times New Roman" w:cs="Times New Roman"/>
                <w:sz w:val="28"/>
                <w:szCs w:val="28"/>
              </w:rPr>
            </w:pPr>
            <w:r w:rsidRPr="00DE66FC">
              <w:rPr>
                <w:rFonts w:ascii="Times New Roman" w:hAnsi="Times New Roman" w:cs="Times New Roman"/>
                <w:sz w:val="28"/>
                <w:szCs w:val="28"/>
              </w:rPr>
              <w:t xml:space="preserve">В непроходных каналах из сборного или монолитного железобетона </w:t>
            </w:r>
            <w:proofErr w:type="spellStart"/>
            <w:r w:rsidRPr="00DE66FC">
              <w:rPr>
                <w:rFonts w:ascii="Times New Roman" w:hAnsi="Times New Roman" w:cs="Times New Roman"/>
                <w:sz w:val="28"/>
                <w:szCs w:val="28"/>
              </w:rPr>
              <w:t>илинепосредственно</w:t>
            </w:r>
            <w:proofErr w:type="spellEnd"/>
            <w:r w:rsidRPr="00DE66FC">
              <w:rPr>
                <w:rFonts w:ascii="Times New Roman" w:hAnsi="Times New Roman" w:cs="Times New Roman"/>
                <w:sz w:val="28"/>
                <w:szCs w:val="28"/>
              </w:rPr>
              <w:t xml:space="preserve"> в грунте </w:t>
            </w:r>
            <w:proofErr w:type="spellStart"/>
            <w:r w:rsidRPr="00DE66FC">
              <w:rPr>
                <w:rFonts w:ascii="Times New Roman" w:hAnsi="Times New Roman" w:cs="Times New Roman"/>
                <w:sz w:val="28"/>
                <w:szCs w:val="28"/>
              </w:rPr>
              <w:t>втеплоизоляции</w:t>
            </w:r>
            <w:proofErr w:type="spellEnd"/>
            <w:r w:rsidRPr="00DE66FC">
              <w:rPr>
                <w:rFonts w:ascii="Times New Roman" w:hAnsi="Times New Roman" w:cs="Times New Roman"/>
                <w:sz w:val="28"/>
                <w:szCs w:val="28"/>
              </w:rPr>
              <w:t xml:space="preserve"> </w:t>
            </w:r>
          </w:p>
        </w:tc>
        <w:tc>
          <w:tcPr>
            <w:tcW w:w="1083"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r>
      <w:tr w:rsidR="00320EB7" w:rsidRPr="00DE66FC" w:rsidTr="00C02C20">
        <w:trPr>
          <w:trHeight w:val="1120"/>
          <w:tblCellSpacing w:w="5" w:type="nil"/>
        </w:trPr>
        <w:tc>
          <w:tcPr>
            <w:tcW w:w="512" w:type="pct"/>
            <w:vMerge/>
          </w:tcPr>
          <w:p w:rsidR="00EE3A05" w:rsidRPr="00DE66FC" w:rsidRDefault="00EE3A05" w:rsidP="00320EB7">
            <w:pPr>
              <w:pStyle w:val="G5"/>
              <w:jc w:val="left"/>
              <w:rPr>
                <w:rFonts w:ascii="Times New Roman" w:hAnsi="Times New Roman" w:cs="Times New Roman"/>
                <w:sz w:val="28"/>
                <w:szCs w:val="28"/>
              </w:rPr>
            </w:pPr>
          </w:p>
        </w:tc>
        <w:tc>
          <w:tcPr>
            <w:tcW w:w="635" w:type="pct"/>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Совмещенная</w:t>
            </w:r>
          </w:p>
        </w:tc>
        <w:tc>
          <w:tcPr>
            <w:tcW w:w="916" w:type="pct"/>
          </w:tcPr>
          <w:p w:rsidR="00EE3A05" w:rsidRPr="00DE66FC" w:rsidRDefault="00EE3A05" w:rsidP="00320EB7">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Непросадочные</w:t>
            </w:r>
            <w:proofErr w:type="spellEnd"/>
            <w:r w:rsidRPr="00DE66FC">
              <w:rPr>
                <w:rFonts w:ascii="Times New Roman" w:hAnsi="Times New Roman" w:cs="Times New Roman"/>
                <w:sz w:val="28"/>
                <w:szCs w:val="28"/>
              </w:rPr>
              <w:t xml:space="preserve">, </w:t>
            </w:r>
            <w:proofErr w:type="spellStart"/>
            <w:r w:rsidRPr="00DE66FC">
              <w:rPr>
                <w:rFonts w:ascii="Times New Roman" w:hAnsi="Times New Roman" w:cs="Times New Roman"/>
                <w:sz w:val="28"/>
                <w:szCs w:val="28"/>
              </w:rPr>
              <w:t>малопросадочные</w:t>
            </w:r>
            <w:proofErr w:type="spellEnd"/>
          </w:p>
        </w:tc>
        <w:tc>
          <w:tcPr>
            <w:tcW w:w="687"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Водопровод,</w:t>
            </w:r>
          </w:p>
          <w:p w:rsidR="00EE3A05"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канализация</w:t>
            </w:r>
          </w:p>
        </w:tc>
        <w:tc>
          <w:tcPr>
            <w:tcW w:w="1166" w:type="pct"/>
          </w:tcPr>
          <w:p w:rsidR="00EE3A05" w:rsidRPr="00DE66FC" w:rsidRDefault="00EE3A05" w:rsidP="00C7331A">
            <w:pPr>
              <w:pStyle w:val="G5"/>
              <w:rPr>
                <w:rFonts w:ascii="Times New Roman" w:hAnsi="Times New Roman" w:cs="Times New Roman"/>
                <w:sz w:val="28"/>
                <w:szCs w:val="28"/>
              </w:rPr>
            </w:pPr>
            <w:r w:rsidRPr="00DE66FC">
              <w:rPr>
                <w:rFonts w:ascii="Times New Roman" w:hAnsi="Times New Roman" w:cs="Times New Roman"/>
                <w:sz w:val="28"/>
                <w:szCs w:val="28"/>
              </w:rPr>
              <w:t>В каналах и тоннелях из сборног</w:t>
            </w:r>
            <w:r w:rsidR="00C7331A" w:rsidRPr="00DE66FC">
              <w:rPr>
                <w:rFonts w:ascii="Times New Roman" w:hAnsi="Times New Roman" w:cs="Times New Roman"/>
                <w:sz w:val="28"/>
                <w:szCs w:val="28"/>
              </w:rPr>
              <w:t xml:space="preserve">о или монолитного железобетона </w:t>
            </w:r>
            <w:r w:rsidRPr="00DE66FC">
              <w:rPr>
                <w:rFonts w:ascii="Times New Roman" w:hAnsi="Times New Roman" w:cs="Times New Roman"/>
                <w:sz w:val="28"/>
                <w:szCs w:val="28"/>
              </w:rPr>
              <w:t xml:space="preserve">кольцевой изоляцией труб </w:t>
            </w:r>
          </w:p>
        </w:tc>
        <w:tc>
          <w:tcPr>
            <w:tcW w:w="1083"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  -"- </w:t>
            </w:r>
          </w:p>
        </w:tc>
      </w:tr>
      <w:tr w:rsidR="00320EB7" w:rsidRPr="00DE66FC" w:rsidTr="00C02C20">
        <w:trPr>
          <w:trHeight w:val="1120"/>
          <w:tblCellSpacing w:w="5" w:type="nil"/>
        </w:trPr>
        <w:tc>
          <w:tcPr>
            <w:tcW w:w="512" w:type="pct"/>
            <w:vMerge w:val="restart"/>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Наземная </w:t>
            </w:r>
          </w:p>
        </w:tc>
        <w:tc>
          <w:tcPr>
            <w:tcW w:w="635" w:type="pct"/>
            <w:vMerge w:val="restart"/>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Совмещенная</w:t>
            </w:r>
          </w:p>
        </w:tc>
        <w:tc>
          <w:tcPr>
            <w:tcW w:w="916" w:type="pct"/>
            <w:vMerge w:val="restart"/>
          </w:tcPr>
          <w:p w:rsidR="00EE3A05" w:rsidRPr="00DE66FC" w:rsidRDefault="00EE3A05" w:rsidP="00320EB7">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Непросадочные</w:t>
            </w:r>
            <w:proofErr w:type="spellEnd"/>
            <w:r w:rsidR="00C7331A" w:rsidRPr="00DE66FC">
              <w:rPr>
                <w:rFonts w:ascii="Times New Roman" w:hAnsi="Times New Roman" w:cs="Times New Roman"/>
                <w:sz w:val="28"/>
                <w:szCs w:val="28"/>
              </w:rPr>
              <w:t xml:space="preserve">, </w:t>
            </w:r>
            <w:proofErr w:type="spellStart"/>
            <w:r w:rsidR="00C7331A" w:rsidRPr="00DE66FC">
              <w:rPr>
                <w:rFonts w:ascii="Times New Roman" w:hAnsi="Times New Roman" w:cs="Times New Roman"/>
                <w:sz w:val="28"/>
                <w:szCs w:val="28"/>
              </w:rPr>
              <w:t>малопросадочные</w:t>
            </w:r>
            <w:proofErr w:type="spellEnd"/>
            <w:r w:rsidR="00C7331A" w:rsidRPr="00DE66FC">
              <w:rPr>
                <w:rFonts w:ascii="Times New Roman" w:hAnsi="Times New Roman" w:cs="Times New Roman"/>
                <w:sz w:val="28"/>
                <w:szCs w:val="28"/>
              </w:rPr>
              <w:t xml:space="preserve">, </w:t>
            </w:r>
            <w:proofErr w:type="spellStart"/>
            <w:r w:rsidR="00C7331A" w:rsidRPr="00DE66FC">
              <w:rPr>
                <w:rFonts w:ascii="Times New Roman" w:hAnsi="Times New Roman" w:cs="Times New Roman"/>
                <w:sz w:val="28"/>
                <w:szCs w:val="28"/>
              </w:rPr>
              <w:t>просадочные</w:t>
            </w:r>
            <w:proofErr w:type="spellEnd"/>
          </w:p>
        </w:tc>
        <w:tc>
          <w:tcPr>
            <w:tcW w:w="687"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Водопровод,</w:t>
            </w:r>
          </w:p>
          <w:p w:rsidR="00EE3A05"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канализация,</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теплопровод</w:t>
            </w:r>
          </w:p>
        </w:tc>
        <w:tc>
          <w:tcPr>
            <w:tcW w:w="1166" w:type="pct"/>
          </w:tcPr>
          <w:p w:rsidR="00EE3A05" w:rsidRPr="00DE66FC" w:rsidRDefault="00EE3A05" w:rsidP="00C7331A">
            <w:pPr>
              <w:pStyle w:val="G5"/>
              <w:rPr>
                <w:rFonts w:ascii="Times New Roman" w:hAnsi="Times New Roman" w:cs="Times New Roman"/>
                <w:sz w:val="28"/>
                <w:szCs w:val="28"/>
              </w:rPr>
            </w:pPr>
            <w:r w:rsidRPr="00DE66FC">
              <w:rPr>
                <w:rFonts w:ascii="Times New Roman" w:hAnsi="Times New Roman" w:cs="Times New Roman"/>
                <w:sz w:val="28"/>
                <w:szCs w:val="28"/>
              </w:rPr>
              <w:t>В каналах из сборного железобетона на сплошной подстилке или земляных призмах</w:t>
            </w:r>
          </w:p>
        </w:tc>
        <w:tc>
          <w:tcPr>
            <w:tcW w:w="1083"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  -"- </w:t>
            </w:r>
          </w:p>
        </w:tc>
      </w:tr>
      <w:tr w:rsidR="00320EB7" w:rsidRPr="00DE66FC" w:rsidTr="00C02C20">
        <w:trPr>
          <w:trHeight w:val="960"/>
          <w:tblCellSpacing w:w="5" w:type="nil"/>
        </w:trPr>
        <w:tc>
          <w:tcPr>
            <w:tcW w:w="512" w:type="pct"/>
            <w:vMerge/>
          </w:tcPr>
          <w:p w:rsidR="00EE3A05" w:rsidRPr="00DE66FC" w:rsidRDefault="00EE3A05" w:rsidP="00320EB7">
            <w:pPr>
              <w:pStyle w:val="G5"/>
              <w:rPr>
                <w:rFonts w:ascii="Times New Roman" w:hAnsi="Times New Roman" w:cs="Times New Roman"/>
                <w:sz w:val="28"/>
                <w:szCs w:val="28"/>
              </w:rPr>
            </w:pPr>
          </w:p>
        </w:tc>
        <w:tc>
          <w:tcPr>
            <w:tcW w:w="635" w:type="pct"/>
            <w:vMerge/>
          </w:tcPr>
          <w:p w:rsidR="00EE3A05" w:rsidRPr="00DE66FC" w:rsidRDefault="00EE3A05" w:rsidP="00320EB7">
            <w:pPr>
              <w:pStyle w:val="G5"/>
              <w:rPr>
                <w:rFonts w:ascii="Times New Roman" w:hAnsi="Times New Roman" w:cs="Times New Roman"/>
                <w:sz w:val="28"/>
                <w:szCs w:val="28"/>
              </w:rPr>
            </w:pPr>
          </w:p>
        </w:tc>
        <w:tc>
          <w:tcPr>
            <w:tcW w:w="916" w:type="pct"/>
            <w:vMerge/>
          </w:tcPr>
          <w:p w:rsidR="00EE3A05" w:rsidRPr="00DE66FC" w:rsidRDefault="00EE3A05" w:rsidP="00320EB7">
            <w:pPr>
              <w:pStyle w:val="G5"/>
              <w:rPr>
                <w:rFonts w:ascii="Times New Roman" w:hAnsi="Times New Roman" w:cs="Times New Roman"/>
                <w:sz w:val="28"/>
                <w:szCs w:val="28"/>
              </w:rPr>
            </w:pPr>
          </w:p>
        </w:tc>
        <w:tc>
          <w:tcPr>
            <w:tcW w:w="687"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Водопровод,</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канализация,</w:t>
            </w:r>
          </w:p>
          <w:p w:rsidR="00EE3A05"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теплопровод</w:t>
            </w:r>
          </w:p>
        </w:tc>
        <w:tc>
          <w:tcPr>
            <w:tcW w:w="1166"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В </w:t>
            </w:r>
            <w:proofErr w:type="spellStart"/>
            <w:r w:rsidRPr="00DE66FC">
              <w:rPr>
                <w:rFonts w:ascii="Times New Roman" w:hAnsi="Times New Roman" w:cs="Times New Roman"/>
                <w:sz w:val="28"/>
                <w:szCs w:val="28"/>
              </w:rPr>
              <w:t>полузаглубленныхканалах</w:t>
            </w:r>
            <w:proofErr w:type="spellEnd"/>
            <w:r w:rsidRPr="00DE66FC">
              <w:rPr>
                <w:rFonts w:ascii="Times New Roman" w:hAnsi="Times New Roman" w:cs="Times New Roman"/>
                <w:sz w:val="28"/>
                <w:szCs w:val="28"/>
              </w:rPr>
              <w:t xml:space="preserve"> из</w:t>
            </w:r>
          </w:p>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железобетона</w:t>
            </w:r>
          </w:p>
        </w:tc>
        <w:tc>
          <w:tcPr>
            <w:tcW w:w="1083" w:type="pct"/>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На территории застройки средних населенных мест, особенно </w:t>
            </w:r>
            <w:proofErr w:type="spellStart"/>
            <w:r w:rsidRPr="00DE66FC">
              <w:rPr>
                <w:rFonts w:ascii="Times New Roman" w:hAnsi="Times New Roman" w:cs="Times New Roman"/>
                <w:sz w:val="28"/>
                <w:szCs w:val="28"/>
              </w:rPr>
              <w:t>привысоком</w:t>
            </w:r>
            <w:proofErr w:type="spellEnd"/>
            <w:r w:rsidRPr="00DE66FC">
              <w:rPr>
                <w:rFonts w:ascii="Times New Roman" w:hAnsi="Times New Roman" w:cs="Times New Roman"/>
                <w:sz w:val="28"/>
                <w:szCs w:val="28"/>
              </w:rPr>
              <w:t xml:space="preserve"> уровне грунтовых вод</w:t>
            </w:r>
          </w:p>
        </w:tc>
      </w:tr>
      <w:tr w:rsidR="00320EB7" w:rsidRPr="00DE66FC" w:rsidTr="00C02C20">
        <w:trPr>
          <w:trHeight w:val="1760"/>
          <w:tblCellSpacing w:w="5" w:type="nil"/>
        </w:trPr>
        <w:tc>
          <w:tcPr>
            <w:tcW w:w="512" w:type="pct"/>
            <w:vMerge w:val="restart"/>
          </w:tcPr>
          <w:p w:rsidR="00320EB7" w:rsidRPr="00DE66FC" w:rsidRDefault="00320EB7"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Надземная</w:t>
            </w:r>
          </w:p>
        </w:tc>
        <w:tc>
          <w:tcPr>
            <w:tcW w:w="635" w:type="pct"/>
          </w:tcPr>
          <w:p w:rsidR="00320EB7" w:rsidRPr="00DE66FC" w:rsidRDefault="00320EB7"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Раздельная </w:t>
            </w:r>
          </w:p>
        </w:tc>
        <w:tc>
          <w:tcPr>
            <w:tcW w:w="916" w:type="pct"/>
          </w:tcPr>
          <w:p w:rsidR="00320EB7" w:rsidRPr="00DE66FC" w:rsidRDefault="00320EB7" w:rsidP="00320EB7">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Просадочные</w:t>
            </w:r>
            <w:proofErr w:type="spellEnd"/>
            <w:r w:rsidRPr="00DE66FC">
              <w:rPr>
                <w:rFonts w:ascii="Times New Roman" w:hAnsi="Times New Roman" w:cs="Times New Roman"/>
                <w:sz w:val="28"/>
                <w:szCs w:val="28"/>
              </w:rPr>
              <w:t>, сильнопросадочные</w:t>
            </w:r>
          </w:p>
        </w:tc>
        <w:tc>
          <w:tcPr>
            <w:tcW w:w="687"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Водопровод,</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канализация,</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теплопровод</w:t>
            </w:r>
          </w:p>
        </w:tc>
        <w:tc>
          <w:tcPr>
            <w:tcW w:w="1166"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По низким опорам, по высоким опорам, по эстакадам, мачтам, конструкциям </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зданий и сооружений</w:t>
            </w:r>
          </w:p>
        </w:tc>
        <w:tc>
          <w:tcPr>
            <w:tcW w:w="1083"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В районах малоэтажной застройки, в пределах селитебных территорий при </w:t>
            </w:r>
            <w:proofErr w:type="spellStart"/>
            <w:r w:rsidRPr="00DE66FC">
              <w:rPr>
                <w:rFonts w:ascii="Times New Roman" w:hAnsi="Times New Roman" w:cs="Times New Roman"/>
                <w:sz w:val="28"/>
                <w:szCs w:val="28"/>
              </w:rPr>
              <w:t>сильнольдонасыщенных</w:t>
            </w:r>
            <w:proofErr w:type="spellEnd"/>
            <w:r w:rsidRPr="00DE66FC">
              <w:rPr>
                <w:rFonts w:ascii="Times New Roman" w:hAnsi="Times New Roman" w:cs="Times New Roman"/>
                <w:sz w:val="28"/>
                <w:szCs w:val="28"/>
              </w:rPr>
              <w:t xml:space="preserve"> ВМГ. При переходах через лощины, овраги и другие препятствия </w:t>
            </w:r>
          </w:p>
        </w:tc>
      </w:tr>
      <w:tr w:rsidR="00320EB7" w:rsidRPr="00DE66FC" w:rsidTr="00C02C20">
        <w:trPr>
          <w:trHeight w:val="1600"/>
          <w:tblCellSpacing w:w="5" w:type="nil"/>
        </w:trPr>
        <w:tc>
          <w:tcPr>
            <w:tcW w:w="512" w:type="pct"/>
            <w:vMerge/>
          </w:tcPr>
          <w:p w:rsidR="00320EB7" w:rsidRPr="00DE66FC" w:rsidRDefault="00320EB7" w:rsidP="00320EB7">
            <w:pPr>
              <w:pStyle w:val="G5"/>
              <w:jc w:val="left"/>
              <w:rPr>
                <w:rFonts w:ascii="Times New Roman" w:hAnsi="Times New Roman" w:cs="Times New Roman"/>
                <w:sz w:val="28"/>
                <w:szCs w:val="28"/>
              </w:rPr>
            </w:pPr>
          </w:p>
        </w:tc>
        <w:tc>
          <w:tcPr>
            <w:tcW w:w="635" w:type="pct"/>
          </w:tcPr>
          <w:p w:rsidR="00320EB7" w:rsidRPr="00DE66FC" w:rsidRDefault="00320EB7"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Совмещенная</w:t>
            </w:r>
          </w:p>
        </w:tc>
        <w:tc>
          <w:tcPr>
            <w:tcW w:w="916"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Сильнопросадочные</w:t>
            </w:r>
          </w:p>
        </w:tc>
        <w:tc>
          <w:tcPr>
            <w:tcW w:w="687"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Водопровод,</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канализация,</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теплопровод</w:t>
            </w:r>
          </w:p>
        </w:tc>
        <w:tc>
          <w:tcPr>
            <w:tcW w:w="1166"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В каналах из сборного железобетона или непосредственно по </w:t>
            </w:r>
            <w:proofErr w:type="gramStart"/>
            <w:r w:rsidRPr="00DE66FC">
              <w:rPr>
                <w:rFonts w:ascii="Times New Roman" w:hAnsi="Times New Roman" w:cs="Times New Roman"/>
                <w:sz w:val="28"/>
                <w:szCs w:val="28"/>
              </w:rPr>
              <w:t>низким</w:t>
            </w:r>
            <w:proofErr w:type="gramEnd"/>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опорам, высоким опорам, конструкциям </w:t>
            </w:r>
          </w:p>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зданий и сооружений</w:t>
            </w:r>
          </w:p>
        </w:tc>
        <w:tc>
          <w:tcPr>
            <w:tcW w:w="1083" w:type="pct"/>
          </w:tcPr>
          <w:p w:rsidR="00320EB7"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То же  </w:t>
            </w:r>
          </w:p>
        </w:tc>
      </w:tr>
    </w:tbl>
    <w:p w:rsidR="00320EB7" w:rsidRPr="00DE66FC" w:rsidRDefault="00320EB7" w:rsidP="00EE3A05">
      <w:pPr>
        <w:widowControl w:val="0"/>
        <w:autoSpaceDE w:val="0"/>
        <w:autoSpaceDN w:val="0"/>
        <w:adjustRightInd w:val="0"/>
        <w:ind w:firstLine="540"/>
        <w:jc w:val="both"/>
        <w:rPr>
          <w:sz w:val="28"/>
          <w:szCs w:val="28"/>
        </w:rPr>
      </w:pPr>
    </w:p>
    <w:p w:rsidR="00320EB7" w:rsidRPr="00DE66FC" w:rsidRDefault="00320EB7" w:rsidP="00EE3A05">
      <w:pPr>
        <w:widowControl w:val="0"/>
        <w:autoSpaceDE w:val="0"/>
        <w:autoSpaceDN w:val="0"/>
        <w:adjustRightInd w:val="0"/>
        <w:ind w:firstLine="540"/>
        <w:jc w:val="both"/>
        <w:rPr>
          <w:sz w:val="28"/>
          <w:szCs w:val="28"/>
        </w:rPr>
        <w:sectPr w:rsidR="00320EB7" w:rsidRPr="00DE66FC" w:rsidSect="00820BB9">
          <w:footerReference w:type="default" r:id="rId27"/>
          <w:footerReference w:type="first" r:id="rId28"/>
          <w:type w:val="continuous"/>
          <w:pgSz w:w="11906" w:h="16838" w:code="9"/>
          <w:pgMar w:top="1134" w:right="851" w:bottom="1134" w:left="1418" w:header="709" w:footer="624" w:gutter="0"/>
          <w:cols w:space="708"/>
          <w:titlePg/>
          <w:docGrid w:linePitch="360"/>
        </w:sectPr>
      </w:pP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lastRenderedPageBreak/>
        <w:t xml:space="preserve">В сложных геологических условиях противопожарный водопровод низкого давления (при раздельной прокладке противопожарного и хозяйственно-питьевого водопровода) следует устраивать в техническом подполье (этаже) с </w:t>
      </w:r>
      <w:r w:rsidRPr="00DE66FC">
        <w:rPr>
          <w:rFonts w:ascii="Times New Roman" w:hAnsi="Times New Roman"/>
          <w:sz w:val="28"/>
          <w:szCs w:val="28"/>
        </w:rPr>
        <w:lastRenderedPageBreak/>
        <w:t>установкой пожарных гидрантов снаружи. Участки сети, пересекающиеся с фундаментом, должны быть заключены в металлические футляры.</w:t>
      </w:r>
    </w:p>
    <w:p w:rsidR="00EE3A05" w:rsidRPr="00DE66FC" w:rsidRDefault="00EE3A05" w:rsidP="00EE3A05">
      <w:pPr>
        <w:pStyle w:val="af2"/>
        <w:rPr>
          <w:rFonts w:ascii="Times New Roman" w:hAnsi="Times New Roman"/>
          <w:sz w:val="28"/>
          <w:szCs w:val="28"/>
        </w:rPr>
      </w:pPr>
      <w:bookmarkStart w:id="189" w:name="Par2000"/>
      <w:bookmarkStart w:id="190" w:name="_Ref433970153"/>
      <w:bookmarkEnd w:id="189"/>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42</w:t>
      </w:r>
      <w:r w:rsidR="00EE2F5E" w:rsidRPr="00DE66FC">
        <w:rPr>
          <w:rFonts w:ascii="Times New Roman" w:hAnsi="Times New Roman"/>
          <w:noProof/>
          <w:sz w:val="28"/>
          <w:szCs w:val="28"/>
        </w:rPr>
        <w:fldChar w:fldCharType="end"/>
      </w:r>
      <w:bookmarkEnd w:id="190"/>
      <w:r w:rsidRPr="00DE66FC">
        <w:rPr>
          <w:rFonts w:ascii="Times New Roman" w:hAnsi="Times New Roman"/>
          <w:sz w:val="28"/>
          <w:szCs w:val="28"/>
        </w:rPr>
        <w:t xml:space="preserve">Нормативные расстояния при </w:t>
      </w:r>
      <w:proofErr w:type="spellStart"/>
      <w:r w:rsidRPr="00DE66FC">
        <w:rPr>
          <w:rFonts w:ascii="Times New Roman" w:hAnsi="Times New Roman"/>
          <w:sz w:val="28"/>
          <w:szCs w:val="28"/>
        </w:rPr>
        <w:t>бесканальной</w:t>
      </w:r>
      <w:proofErr w:type="spellEnd"/>
      <w:r w:rsidRPr="00DE66FC">
        <w:rPr>
          <w:rFonts w:ascii="Times New Roman" w:hAnsi="Times New Roman"/>
          <w:sz w:val="28"/>
          <w:szCs w:val="28"/>
        </w:rPr>
        <w:t xml:space="preserve"> прокладке трубопроводов в условиях вечной мерзлоты</w:t>
      </w:r>
    </w:p>
    <w:tbl>
      <w:tblPr>
        <w:tblW w:w="6989" w:type="dxa"/>
        <w:tblCellSpacing w:w="5" w:type="nil"/>
        <w:tblInd w:w="4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top w:w="75" w:type="dxa"/>
          <w:left w:w="40" w:type="dxa"/>
          <w:bottom w:w="75" w:type="dxa"/>
          <w:right w:w="40" w:type="dxa"/>
        </w:tblCellMar>
        <w:tblLook w:val="0000" w:firstRow="0" w:lastRow="0" w:firstColumn="0" w:lastColumn="0" w:noHBand="0" w:noVBand="0"/>
      </w:tblPr>
      <w:tblGrid>
        <w:gridCol w:w="1747"/>
        <w:gridCol w:w="1048"/>
        <w:gridCol w:w="1136"/>
        <w:gridCol w:w="1136"/>
        <w:gridCol w:w="786"/>
        <w:gridCol w:w="1136"/>
      </w:tblGrid>
      <w:tr w:rsidR="00EE3A05" w:rsidRPr="00DE66FC" w:rsidTr="00BC13F8">
        <w:trPr>
          <w:trHeight w:val="600"/>
          <w:tblCellSpacing w:w="5" w:type="nil"/>
        </w:trPr>
        <w:tc>
          <w:tcPr>
            <w:tcW w:w="1747"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Коммуникации</w:t>
            </w:r>
          </w:p>
        </w:tc>
        <w:tc>
          <w:tcPr>
            <w:tcW w:w="1048"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Водопровод</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Канализация</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 Дренаж и </w:t>
            </w:r>
            <w:proofErr w:type="spellStart"/>
            <w:r w:rsidRPr="00DE66FC">
              <w:rPr>
                <w:rFonts w:ascii="Times New Roman" w:hAnsi="Times New Roman" w:cs="Times New Roman"/>
                <w:sz w:val="28"/>
                <w:szCs w:val="28"/>
              </w:rPr>
              <w:t>дождеваяканализация</w:t>
            </w:r>
            <w:proofErr w:type="spellEnd"/>
          </w:p>
        </w:tc>
        <w:tc>
          <w:tcPr>
            <w:tcW w:w="786" w:type="dxa"/>
          </w:tcPr>
          <w:p w:rsidR="00EE3A05" w:rsidRPr="00DE66FC" w:rsidRDefault="00320EB7" w:rsidP="00320EB7">
            <w:pPr>
              <w:pStyle w:val="G5"/>
              <w:rPr>
                <w:rFonts w:ascii="Times New Roman" w:hAnsi="Times New Roman" w:cs="Times New Roman"/>
                <w:sz w:val="28"/>
                <w:szCs w:val="28"/>
              </w:rPr>
            </w:pPr>
            <w:proofErr w:type="gramStart"/>
            <w:r w:rsidRPr="00DE66FC">
              <w:rPr>
                <w:rFonts w:ascii="Times New Roman" w:hAnsi="Times New Roman" w:cs="Times New Roman"/>
                <w:sz w:val="28"/>
                <w:szCs w:val="28"/>
              </w:rPr>
              <w:t>Тепло-</w:t>
            </w:r>
            <w:r w:rsidR="00EE3A05" w:rsidRPr="00DE66FC">
              <w:rPr>
                <w:rFonts w:ascii="Times New Roman" w:hAnsi="Times New Roman" w:cs="Times New Roman"/>
                <w:sz w:val="28"/>
                <w:szCs w:val="28"/>
              </w:rPr>
              <w:t>проводы</w:t>
            </w:r>
            <w:proofErr w:type="gramEnd"/>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Газопроводы</w:t>
            </w:r>
          </w:p>
        </w:tc>
      </w:tr>
      <w:tr w:rsidR="00EE3A05" w:rsidRPr="00DE66FC" w:rsidTr="00BC13F8">
        <w:trPr>
          <w:trHeight w:val="400"/>
          <w:tblCellSpacing w:w="5" w:type="nil"/>
        </w:trPr>
        <w:tc>
          <w:tcPr>
            <w:tcW w:w="1747" w:type="dxa"/>
          </w:tcPr>
          <w:p w:rsidR="00EE3A05" w:rsidRPr="00DE66FC" w:rsidRDefault="00EE3A05" w:rsidP="00320EB7">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Водопроводизстальных</w:t>
            </w:r>
            <w:proofErr w:type="spellEnd"/>
            <w:r w:rsidRPr="00DE66FC">
              <w:rPr>
                <w:rFonts w:ascii="Times New Roman" w:hAnsi="Times New Roman" w:cs="Times New Roman"/>
                <w:sz w:val="28"/>
                <w:szCs w:val="28"/>
              </w:rPr>
              <w:t xml:space="preserve"> труб</w:t>
            </w:r>
          </w:p>
        </w:tc>
        <w:tc>
          <w:tcPr>
            <w:tcW w:w="1048"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0,2</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По СНиП 2.07.01*</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0,8</w:t>
            </w:r>
          </w:p>
        </w:tc>
        <w:tc>
          <w:tcPr>
            <w:tcW w:w="78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0,2 - 0,3</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0,6</w:t>
            </w:r>
          </w:p>
        </w:tc>
      </w:tr>
      <w:tr w:rsidR="00EE3A05" w:rsidRPr="00DE66FC" w:rsidTr="00BC13F8">
        <w:trPr>
          <w:trHeight w:val="400"/>
          <w:tblCellSpacing w:w="5" w:type="nil"/>
        </w:trPr>
        <w:tc>
          <w:tcPr>
            <w:tcW w:w="1747" w:type="dxa"/>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Канализация</w:t>
            </w:r>
          </w:p>
        </w:tc>
        <w:tc>
          <w:tcPr>
            <w:tcW w:w="1048"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По СНиП</w:t>
            </w:r>
            <w:r w:rsidR="00C7331A" w:rsidRPr="00DE66FC">
              <w:rPr>
                <w:rFonts w:ascii="Times New Roman" w:hAnsi="Times New Roman" w:cs="Times New Roman"/>
                <w:sz w:val="28"/>
                <w:szCs w:val="28"/>
              </w:rPr>
              <w:t xml:space="preserve"> 2.07.01*</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0,3 - 0,4 </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0,3 - 0,4 </w:t>
            </w:r>
          </w:p>
        </w:tc>
        <w:tc>
          <w:tcPr>
            <w:tcW w:w="78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0,7</w:t>
            </w:r>
          </w:p>
        </w:tc>
      </w:tr>
      <w:tr w:rsidR="00EE3A05" w:rsidRPr="00DE66FC" w:rsidTr="00BC13F8">
        <w:trPr>
          <w:trHeight w:val="400"/>
          <w:tblCellSpacing w:w="5" w:type="nil"/>
        </w:trPr>
        <w:tc>
          <w:tcPr>
            <w:tcW w:w="1747" w:type="dxa"/>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Теплопровод</w:t>
            </w:r>
            <w:proofErr w:type="gramStart"/>
            <w:r w:rsidRPr="00DE66FC">
              <w:rPr>
                <w:rFonts w:ascii="Times New Roman" w:hAnsi="Times New Roman" w:cs="Times New Roman"/>
                <w:sz w:val="28"/>
                <w:szCs w:val="28"/>
              </w:rPr>
              <w:t>ы(</w:t>
            </w:r>
            <w:proofErr w:type="spellStart"/>
            <w:proofErr w:type="gramEnd"/>
            <w:r w:rsidRPr="00DE66FC">
              <w:rPr>
                <w:rFonts w:ascii="Times New Roman" w:hAnsi="Times New Roman" w:cs="Times New Roman"/>
                <w:sz w:val="28"/>
                <w:szCs w:val="28"/>
              </w:rPr>
              <w:t>позакрытой</w:t>
            </w:r>
            <w:proofErr w:type="spellEnd"/>
            <w:r w:rsidRPr="00DE66FC">
              <w:rPr>
                <w:rFonts w:ascii="Times New Roman" w:hAnsi="Times New Roman" w:cs="Times New Roman"/>
                <w:sz w:val="28"/>
                <w:szCs w:val="28"/>
              </w:rPr>
              <w:t xml:space="preserve"> схеме)</w:t>
            </w:r>
          </w:p>
        </w:tc>
        <w:tc>
          <w:tcPr>
            <w:tcW w:w="1048"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 xml:space="preserve">0,2 - 0,3 </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786" w:type="dxa"/>
          </w:tcPr>
          <w:p w:rsidR="00EE3A05" w:rsidRPr="00DE66FC" w:rsidRDefault="00EE3A05" w:rsidP="00C7331A">
            <w:pPr>
              <w:pStyle w:val="G5"/>
              <w:rPr>
                <w:rFonts w:ascii="Times New Roman" w:hAnsi="Times New Roman" w:cs="Times New Roman"/>
                <w:sz w:val="28"/>
                <w:szCs w:val="28"/>
              </w:rPr>
            </w:pPr>
            <w:r w:rsidRPr="00DE66FC">
              <w:rPr>
                <w:rFonts w:ascii="Times New Roman" w:hAnsi="Times New Roman" w:cs="Times New Roman"/>
                <w:sz w:val="28"/>
                <w:szCs w:val="28"/>
              </w:rPr>
              <w:t>0,2 -0,3</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0,6</w:t>
            </w:r>
          </w:p>
        </w:tc>
      </w:tr>
      <w:tr w:rsidR="00EE3A05" w:rsidRPr="00DE66FC" w:rsidTr="00BC13F8">
        <w:trPr>
          <w:trHeight w:val="600"/>
          <w:tblCellSpacing w:w="5" w:type="nil"/>
        </w:trPr>
        <w:tc>
          <w:tcPr>
            <w:tcW w:w="1747" w:type="dxa"/>
          </w:tcPr>
          <w:p w:rsidR="00EE3A05" w:rsidRPr="00DE66FC" w:rsidRDefault="00EE3A05" w:rsidP="00320EB7">
            <w:pPr>
              <w:pStyle w:val="G5"/>
              <w:jc w:val="left"/>
              <w:rPr>
                <w:rFonts w:ascii="Times New Roman" w:hAnsi="Times New Roman" w:cs="Times New Roman"/>
                <w:sz w:val="28"/>
                <w:szCs w:val="28"/>
              </w:rPr>
            </w:pPr>
            <w:r w:rsidRPr="00DE66FC">
              <w:rPr>
                <w:rFonts w:ascii="Times New Roman" w:hAnsi="Times New Roman" w:cs="Times New Roman"/>
                <w:sz w:val="28"/>
                <w:szCs w:val="28"/>
              </w:rPr>
              <w:t>Газопроводыдавлениемдо3кгс/</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.с</w:t>
            </w:r>
            <w:proofErr w:type="gramEnd"/>
            <w:r w:rsidRPr="00DE66FC">
              <w:rPr>
                <w:rFonts w:ascii="Times New Roman" w:hAnsi="Times New Roman" w:cs="Times New Roman"/>
                <w:sz w:val="28"/>
                <w:szCs w:val="28"/>
              </w:rPr>
              <w:t>м</w:t>
            </w:r>
            <w:proofErr w:type="spellEnd"/>
          </w:p>
        </w:tc>
        <w:tc>
          <w:tcPr>
            <w:tcW w:w="1048"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0,6</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0,7</w:t>
            </w:r>
          </w:p>
        </w:tc>
        <w:tc>
          <w:tcPr>
            <w:tcW w:w="1136" w:type="dxa"/>
          </w:tcPr>
          <w:p w:rsidR="00EE3A05" w:rsidRPr="00DE66FC" w:rsidRDefault="00320EB7" w:rsidP="00320EB7">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78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0,6</w:t>
            </w:r>
          </w:p>
        </w:tc>
        <w:tc>
          <w:tcPr>
            <w:tcW w:w="1136" w:type="dxa"/>
          </w:tcPr>
          <w:p w:rsidR="00EE3A05" w:rsidRPr="00DE66FC" w:rsidRDefault="00EE3A05" w:rsidP="00320EB7">
            <w:pPr>
              <w:pStyle w:val="G5"/>
              <w:rPr>
                <w:rFonts w:ascii="Times New Roman" w:hAnsi="Times New Roman" w:cs="Times New Roman"/>
                <w:sz w:val="28"/>
                <w:szCs w:val="28"/>
              </w:rPr>
            </w:pPr>
            <w:r w:rsidRPr="00DE66FC">
              <w:rPr>
                <w:rFonts w:ascii="Times New Roman" w:hAnsi="Times New Roman" w:cs="Times New Roman"/>
                <w:sz w:val="28"/>
                <w:szCs w:val="28"/>
              </w:rPr>
              <w:t>0,4</w:t>
            </w:r>
          </w:p>
        </w:tc>
      </w:tr>
    </w:tbl>
    <w:p w:rsidR="00320EB7" w:rsidRPr="00DE66FC" w:rsidRDefault="00320EB7" w:rsidP="00EE3A05">
      <w:pPr>
        <w:widowControl w:val="0"/>
        <w:autoSpaceDE w:val="0"/>
        <w:autoSpaceDN w:val="0"/>
        <w:adjustRightInd w:val="0"/>
        <w:ind w:firstLine="540"/>
        <w:jc w:val="both"/>
        <w:rPr>
          <w:sz w:val="28"/>
          <w:szCs w:val="28"/>
        </w:rPr>
      </w:pPr>
      <w:r w:rsidRPr="00DE66FC">
        <w:rPr>
          <w:sz w:val="28"/>
          <w:szCs w:val="28"/>
        </w:rPr>
        <w:t>Примечание: Расстояние между трубопроводами и наружной стенкой колодцев и камер следует принимать не менее 0,15 м в свету. Против наружной стенки колодцев и камер не допускается устройство сварных и сборных стыков трубопроводов</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 xml:space="preserve">Для протяженных водоводов, проходящих по болотам </w:t>
      </w:r>
      <w:r w:rsidR="00320EB7" w:rsidRPr="00DE66FC">
        <w:rPr>
          <w:rFonts w:ascii="Times New Roman" w:hAnsi="Times New Roman"/>
          <w:sz w:val="28"/>
          <w:szCs w:val="28"/>
          <w:lang w:val="en-US"/>
        </w:rPr>
        <w:t>III</w:t>
      </w:r>
      <w:r w:rsidRPr="00DE66FC">
        <w:rPr>
          <w:rFonts w:ascii="Times New Roman" w:hAnsi="Times New Roman"/>
          <w:sz w:val="28"/>
          <w:szCs w:val="28"/>
        </w:rPr>
        <w:t xml:space="preserve"> типа, при отсутствии автодорог и камер переключений и колодцев с задвижками, следует предусматривать временные вертолетные площадки.</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 xml:space="preserve">При надземной прокладке напорных трубопроводов через препятствия в районах со сложными мерзлотно-грунтовыми условиями целесообразно применять наземные балочные системы переходов с компенсацией температурных деформаций. Для преодоления небольших препятствий наиболее целесообразен однопролетный </w:t>
      </w:r>
      <w:proofErr w:type="spellStart"/>
      <w:r w:rsidRPr="00DE66FC">
        <w:rPr>
          <w:rFonts w:ascii="Times New Roman" w:hAnsi="Times New Roman"/>
          <w:sz w:val="28"/>
          <w:szCs w:val="28"/>
        </w:rPr>
        <w:t>двухконсольный</w:t>
      </w:r>
      <w:proofErr w:type="spellEnd"/>
      <w:r w:rsidRPr="00DE66FC">
        <w:rPr>
          <w:rFonts w:ascii="Times New Roman" w:hAnsi="Times New Roman"/>
          <w:sz w:val="28"/>
          <w:szCs w:val="28"/>
        </w:rPr>
        <w:t xml:space="preserve"> балочный переход. Для переходов через водотоки и овраги целесообразно применять многопролетные </w:t>
      </w:r>
      <w:r w:rsidRPr="00DE66FC">
        <w:rPr>
          <w:rFonts w:ascii="Times New Roman" w:hAnsi="Times New Roman"/>
          <w:sz w:val="28"/>
          <w:szCs w:val="28"/>
        </w:rPr>
        <w:lastRenderedPageBreak/>
        <w:t>балочные переходы трубопроводов с компенсацией температурных деформаций П-образными разрезными компенсаторами или зигзагообразным контуром самого трубопровода.</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Для переходов через авт</w:t>
      </w:r>
      <w:proofErr w:type="gramStart"/>
      <w:r w:rsidRPr="00DE66FC">
        <w:rPr>
          <w:rFonts w:ascii="Times New Roman" w:hAnsi="Times New Roman"/>
          <w:sz w:val="28"/>
          <w:szCs w:val="28"/>
        </w:rPr>
        <w:t>о-</w:t>
      </w:r>
      <w:proofErr w:type="gramEnd"/>
      <w:r w:rsidRPr="00DE66FC">
        <w:rPr>
          <w:rFonts w:ascii="Times New Roman" w:hAnsi="Times New Roman"/>
          <w:sz w:val="28"/>
          <w:szCs w:val="28"/>
        </w:rPr>
        <w:t xml:space="preserve"> и железные дороги целесообразно применять надземные переходы в виде П-образного контура (в местах с наименьшим числом путей и за пределами стрелочных переводов) и подземные переходы в железобетонных каналах.</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При подземной прокладке на трубопроводах с обеих сторон переходов следует располагать колодцы.</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 На озерах с указанной глубиной и шириной более 200 м и реках шириной более 75 м при уровне воды 90% обеспеченности, а также на судоходных реках необходимо предусматривать на обоих берегах (в начале и в конце дюкера) запорную арматуру (задвижки) для переключения водоводов.</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При надземной прокладке трубопроводов на пульсирующих опорах на участках с вечномерзлыми грунтами не допускается нарушение естественного слоя поверхности грунта.</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 xml:space="preserve">При прокладке коммуникаций по трассе, имеющей мощный слой торфяных отложений (при раздельной или совмещенной прокладке), в качестве основания может быть принят свайный ростверк. При этом должна обеспечиваться качественная гидроизоляция и </w:t>
      </w:r>
      <w:proofErr w:type="spellStart"/>
      <w:r w:rsidRPr="00DE66FC">
        <w:rPr>
          <w:rFonts w:ascii="Times New Roman" w:hAnsi="Times New Roman"/>
          <w:sz w:val="28"/>
          <w:szCs w:val="28"/>
        </w:rPr>
        <w:t>противокоррозийная</w:t>
      </w:r>
      <w:proofErr w:type="spellEnd"/>
      <w:r w:rsidRPr="00DE66FC">
        <w:rPr>
          <w:rFonts w:ascii="Times New Roman" w:hAnsi="Times New Roman"/>
          <w:sz w:val="28"/>
          <w:szCs w:val="28"/>
        </w:rPr>
        <w:t xml:space="preserve"> защита труб. Заглубление свай в минеральный грунт предусматривается на глубину 1,5 - 2 м.</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 xml:space="preserve">При прокладке коммуникаций по </w:t>
      </w:r>
      <w:proofErr w:type="spellStart"/>
      <w:r w:rsidRPr="00DE66FC">
        <w:rPr>
          <w:rFonts w:ascii="Times New Roman" w:hAnsi="Times New Roman"/>
          <w:sz w:val="28"/>
          <w:szCs w:val="28"/>
        </w:rPr>
        <w:t>заторфованной</w:t>
      </w:r>
      <w:proofErr w:type="spellEnd"/>
      <w:r w:rsidRPr="00DE66FC">
        <w:rPr>
          <w:rFonts w:ascii="Times New Roman" w:hAnsi="Times New Roman"/>
          <w:sz w:val="28"/>
          <w:szCs w:val="28"/>
        </w:rPr>
        <w:t xml:space="preserve"> территории, инженерная подготовка которой осуществляется методом </w:t>
      </w:r>
      <w:proofErr w:type="spellStart"/>
      <w:r w:rsidRPr="00DE66FC">
        <w:rPr>
          <w:rFonts w:ascii="Times New Roman" w:hAnsi="Times New Roman"/>
          <w:sz w:val="28"/>
          <w:szCs w:val="28"/>
        </w:rPr>
        <w:t>пригрузки</w:t>
      </w:r>
      <w:proofErr w:type="spellEnd"/>
      <w:r w:rsidRPr="00DE66FC">
        <w:rPr>
          <w:rFonts w:ascii="Times New Roman" w:hAnsi="Times New Roman"/>
          <w:sz w:val="28"/>
          <w:szCs w:val="28"/>
        </w:rPr>
        <w:t>, во избежание возможной просадки труб необходимо в траншее устанавливать конструктивные дощатые щиты по обе стороны траншеи с распорками.</w:t>
      </w:r>
    </w:p>
    <w:p w:rsidR="00EE3A05" w:rsidRPr="00DE66FC" w:rsidRDefault="00EE3A05" w:rsidP="00320EB7">
      <w:pPr>
        <w:pStyle w:val="G0"/>
        <w:rPr>
          <w:rFonts w:ascii="Times New Roman" w:hAnsi="Times New Roman"/>
          <w:sz w:val="28"/>
          <w:szCs w:val="28"/>
        </w:rPr>
      </w:pPr>
      <w:r w:rsidRPr="00DE66FC">
        <w:rPr>
          <w:rFonts w:ascii="Times New Roman" w:hAnsi="Times New Roman"/>
          <w:sz w:val="28"/>
          <w:szCs w:val="28"/>
        </w:rPr>
        <w:t xml:space="preserve">При проектировании и строительстве тепловых сетей следует отдавать предпочтение трубопроводам с тепловой изоляцией заводского изготовления из </w:t>
      </w:r>
      <w:proofErr w:type="spellStart"/>
      <w:r w:rsidRPr="00DE66FC">
        <w:rPr>
          <w:rFonts w:ascii="Times New Roman" w:hAnsi="Times New Roman"/>
          <w:sz w:val="28"/>
          <w:szCs w:val="28"/>
        </w:rPr>
        <w:t>пенополиуретана</w:t>
      </w:r>
      <w:proofErr w:type="spellEnd"/>
      <w:r w:rsidRPr="00DE66FC">
        <w:rPr>
          <w:rFonts w:ascii="Times New Roman" w:hAnsi="Times New Roman"/>
          <w:sz w:val="28"/>
          <w:szCs w:val="28"/>
        </w:rPr>
        <w:t xml:space="preserve"> с защитным покрытием из полиэтилена (теплоизоляция может быть различных классов в зависимости от климатических условий эксплуатации трассы).</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 xml:space="preserve">Трубопроводы могут применяться для подземной </w:t>
      </w:r>
      <w:proofErr w:type="spellStart"/>
      <w:r w:rsidRPr="00DE66FC">
        <w:rPr>
          <w:rFonts w:ascii="Times New Roman" w:hAnsi="Times New Roman"/>
          <w:sz w:val="28"/>
          <w:szCs w:val="28"/>
        </w:rPr>
        <w:t>бесканальной</w:t>
      </w:r>
      <w:proofErr w:type="spellEnd"/>
      <w:r w:rsidRPr="00DE66FC">
        <w:rPr>
          <w:rFonts w:ascii="Times New Roman" w:hAnsi="Times New Roman"/>
          <w:sz w:val="28"/>
          <w:szCs w:val="28"/>
        </w:rPr>
        <w:t xml:space="preserve"> и канальной прокладки тепловых сетей, а также для надземной прокладки в местах, защищенных от воздействия прямой солнечной радиации. Полный средний срок службы трубы с </w:t>
      </w:r>
      <w:proofErr w:type="spellStart"/>
      <w:r w:rsidRPr="00DE66FC">
        <w:rPr>
          <w:rFonts w:ascii="Times New Roman" w:hAnsi="Times New Roman"/>
          <w:sz w:val="28"/>
          <w:szCs w:val="28"/>
        </w:rPr>
        <w:t>теплогидрозащитным</w:t>
      </w:r>
      <w:proofErr w:type="spellEnd"/>
      <w:r w:rsidRPr="00DE66FC">
        <w:rPr>
          <w:rFonts w:ascii="Times New Roman" w:hAnsi="Times New Roman"/>
          <w:sz w:val="28"/>
          <w:szCs w:val="28"/>
        </w:rPr>
        <w:t xml:space="preserve"> покрытием зависит от внутренней </w:t>
      </w:r>
      <w:r w:rsidRPr="00DE66FC">
        <w:rPr>
          <w:rFonts w:ascii="Times New Roman" w:hAnsi="Times New Roman"/>
          <w:sz w:val="28"/>
          <w:szCs w:val="28"/>
        </w:rPr>
        <w:lastRenderedPageBreak/>
        <w:t xml:space="preserve">коррозии и составляет 35 - 50 лет. При </w:t>
      </w:r>
      <w:proofErr w:type="spellStart"/>
      <w:r w:rsidRPr="00DE66FC">
        <w:rPr>
          <w:rFonts w:ascii="Times New Roman" w:hAnsi="Times New Roman"/>
          <w:sz w:val="28"/>
          <w:szCs w:val="28"/>
        </w:rPr>
        <w:t>бесканальной</w:t>
      </w:r>
      <w:proofErr w:type="spellEnd"/>
      <w:r w:rsidRPr="00DE66FC">
        <w:rPr>
          <w:rFonts w:ascii="Times New Roman" w:hAnsi="Times New Roman"/>
          <w:sz w:val="28"/>
          <w:szCs w:val="28"/>
        </w:rPr>
        <w:t xml:space="preserve"> прокладке не требуется устройства дренажа. Отводы, тройники, компенсаторы, неподвижные опоры тепло- и гидроизоляционные применяются по той же технологии, что и трубы.</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Для надземной прокладки в качестве покровного слоя следует применять алюминиевый лист и сталь тонкостенную оцинкованную - для мест, не защищенных от воздействия прямой солнечной радиации.</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Трубопроводы и арматура тепловых сетей при расчетной температуре наружного воздуха для проектирования отопления ниже минус 40°C должны приниматься из низколегированной стали. Арматура из углеродистой стали может применяться при обеспечении условий ее хранения, транспортирования и монтажа при температуре наружного воздуха не ниже минус 30°C.</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Спускные устройства тепловых сетей должны приниматься исходя из условий опорожнения каждого из секционных участков трубопровода в течение одного часа.</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Прокладка трубопроводов на свайных опорах целесообразна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трубы целесообразно укладывать невысоко в слое снежного покрова (30 - 50 см от поверхности земли). При расчете тепловых потерь трубопроводов термическое сопротивление снега не учитывается.</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Благоприятными факторами работы трубопровода в слое снега являются:</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расположение трубопроводов в среде с более высокими температурами воздуха, в пределах воздушной полости;</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исключение или значительное снижение ветровых нагрузок;</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стабилизация температурного режима работы труб.</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Тепловые потери трубопровода, полностью засыпанного снегом, составляют 30 - 50% от тепловых потерь трубопровода, проложенного на открытом воздухе.</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Коммуникации рекомендуется располагать с подветренной стороны возвышенностей рельефа местности, на подветренной стороне автомобильных и железных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стремиться располагать перпендикулярно господствующему направлению ветра.</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lastRenderedPageBreak/>
        <w:t>При надземной прокладке, а также в полузаглубленных каналах обратные трубопроводы тепловых сетей допускается прокладывать в одной изоляционной конструкции с трубопроводами водоснабжения.</w:t>
      </w:r>
    </w:p>
    <w:p w:rsidR="00EE3A05" w:rsidRPr="00DE66FC" w:rsidRDefault="00EE3A05" w:rsidP="00AB4703">
      <w:pPr>
        <w:pStyle w:val="G0"/>
        <w:rPr>
          <w:rFonts w:ascii="Times New Roman" w:hAnsi="Times New Roman"/>
          <w:sz w:val="28"/>
          <w:szCs w:val="28"/>
        </w:rPr>
      </w:pPr>
      <w:proofErr w:type="spellStart"/>
      <w:r w:rsidRPr="00DE66FC">
        <w:rPr>
          <w:rFonts w:ascii="Times New Roman" w:hAnsi="Times New Roman"/>
          <w:sz w:val="28"/>
          <w:szCs w:val="28"/>
        </w:rPr>
        <w:t>Водопреграждающие</w:t>
      </w:r>
      <w:proofErr w:type="spellEnd"/>
      <w:r w:rsidRPr="00DE66FC">
        <w:rPr>
          <w:rFonts w:ascii="Times New Roman" w:hAnsi="Times New Roman"/>
          <w:sz w:val="28"/>
          <w:szCs w:val="28"/>
        </w:rPr>
        <w:t xml:space="preserve"> поперечные перемычки-экраны из глины, суглинка или глинобетона устраивают в траншее через каждые 30 - 50 м. Перемычка врезается в днище и стенки траншеи на 0,5 - 1,0 м. В галечниковых, гравийных и других хорошо фильтрующих грунтах перемычки нецелесообразны, так как поток </w:t>
      </w:r>
      <w:proofErr w:type="spellStart"/>
      <w:r w:rsidRPr="00DE66FC">
        <w:rPr>
          <w:rFonts w:ascii="Times New Roman" w:hAnsi="Times New Roman"/>
          <w:sz w:val="28"/>
          <w:szCs w:val="28"/>
        </w:rPr>
        <w:t>надмерзлотных</w:t>
      </w:r>
      <w:proofErr w:type="spellEnd"/>
      <w:r w:rsidRPr="00DE66FC">
        <w:rPr>
          <w:rFonts w:ascii="Times New Roman" w:hAnsi="Times New Roman"/>
          <w:sz w:val="28"/>
          <w:szCs w:val="28"/>
        </w:rPr>
        <w:t xml:space="preserve"> вод их обходит. В этом случае рекомендуется дренаж.</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Для защиты от подтопления грунтовыми водами инженерных коммуникаций при прокладке их в обводненных грунтах следует предусматривать попутный дренаж.</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Для грунтов с коэффициентом фильтрации 1,0 м/</w:t>
      </w:r>
      <w:proofErr w:type="spellStart"/>
      <w:proofErr w:type="gramStart"/>
      <w:r w:rsidRPr="00DE66FC">
        <w:rPr>
          <w:rFonts w:ascii="Times New Roman" w:hAnsi="Times New Roman"/>
          <w:sz w:val="28"/>
          <w:szCs w:val="28"/>
        </w:rPr>
        <w:t>сут</w:t>
      </w:r>
      <w:proofErr w:type="spellEnd"/>
      <w:r w:rsidRPr="00DE66FC">
        <w:rPr>
          <w:rFonts w:ascii="Times New Roman" w:hAnsi="Times New Roman"/>
          <w:sz w:val="28"/>
          <w:szCs w:val="28"/>
        </w:rPr>
        <w:t>. и</w:t>
      </w:r>
      <w:proofErr w:type="gramEnd"/>
      <w:r w:rsidRPr="00DE66FC">
        <w:rPr>
          <w:rFonts w:ascii="Times New Roman" w:hAnsi="Times New Roman"/>
          <w:sz w:val="28"/>
          <w:szCs w:val="28"/>
        </w:rPr>
        <w:t xml:space="preserve"> более попутный дренаж устанавливается с одной стороны коридора коммуникаций, при большой ширине коридора и при коэффициенте фильтрации менее 1,0 м/</w:t>
      </w:r>
      <w:proofErr w:type="spellStart"/>
      <w:r w:rsidRPr="00DE66FC">
        <w:rPr>
          <w:rFonts w:ascii="Times New Roman" w:hAnsi="Times New Roman"/>
          <w:sz w:val="28"/>
          <w:szCs w:val="28"/>
        </w:rPr>
        <w:t>сут</w:t>
      </w:r>
      <w:proofErr w:type="spellEnd"/>
      <w:r w:rsidRPr="00DE66FC">
        <w:rPr>
          <w:rFonts w:ascii="Times New Roman" w:hAnsi="Times New Roman"/>
          <w:sz w:val="28"/>
          <w:szCs w:val="28"/>
        </w:rPr>
        <w:t>. дренаж устраивается с двух сторон.</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При наличии дождевой канализации дренаж, как правило, должен быть совмещен с водосточными коллекторами, над водостоком или рядом с ним. Гидравлический расчет дренажного коллектора при этом производится с учетом расхода дренажных вод.</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 xml:space="preserve">В </w:t>
      </w:r>
      <w:proofErr w:type="spellStart"/>
      <w:r w:rsidRPr="00DE66FC">
        <w:rPr>
          <w:rFonts w:ascii="Times New Roman" w:hAnsi="Times New Roman"/>
          <w:sz w:val="28"/>
          <w:szCs w:val="28"/>
        </w:rPr>
        <w:t>малонесущихльдонасыщенных</w:t>
      </w:r>
      <w:proofErr w:type="spellEnd"/>
      <w:r w:rsidRPr="00DE66FC">
        <w:rPr>
          <w:rFonts w:ascii="Times New Roman" w:hAnsi="Times New Roman"/>
          <w:sz w:val="28"/>
          <w:szCs w:val="28"/>
        </w:rPr>
        <w:t xml:space="preserve"> грунтах отдельные участки трубопровода (прежде всего канализационного) могут прокладываться </w:t>
      </w:r>
      <w:proofErr w:type="spellStart"/>
      <w:r w:rsidRPr="00DE66FC">
        <w:rPr>
          <w:rFonts w:ascii="Times New Roman" w:hAnsi="Times New Roman"/>
          <w:sz w:val="28"/>
          <w:szCs w:val="28"/>
        </w:rPr>
        <w:t>подземно</w:t>
      </w:r>
      <w:proofErr w:type="spellEnd"/>
      <w:r w:rsidRPr="00DE66FC">
        <w:rPr>
          <w:rFonts w:ascii="Times New Roman" w:hAnsi="Times New Roman"/>
          <w:sz w:val="28"/>
          <w:szCs w:val="28"/>
        </w:rPr>
        <w:t xml:space="preserve"> в пределах деятельного слоя. При этом необходимы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необходимо:</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обеспечение герметичности стыков, исключающее утечки и увлажнение грунтов основания;</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 xml:space="preserve">предупреждение фильтрации воды вдоль трубопровода организованным отводом </w:t>
      </w:r>
      <w:proofErr w:type="spellStart"/>
      <w:r w:rsidRPr="00DE66FC">
        <w:rPr>
          <w:rFonts w:ascii="Times New Roman" w:hAnsi="Times New Roman"/>
          <w:sz w:val="28"/>
          <w:szCs w:val="28"/>
        </w:rPr>
        <w:t>надмерзлотных</w:t>
      </w:r>
      <w:proofErr w:type="spellEnd"/>
      <w:r w:rsidRPr="00DE66FC">
        <w:rPr>
          <w:rFonts w:ascii="Times New Roman" w:hAnsi="Times New Roman"/>
          <w:sz w:val="28"/>
          <w:szCs w:val="28"/>
        </w:rPr>
        <w:t xml:space="preserve"> вод, созданием </w:t>
      </w:r>
      <w:proofErr w:type="spellStart"/>
      <w:r w:rsidRPr="00DE66FC">
        <w:rPr>
          <w:rFonts w:ascii="Times New Roman" w:hAnsi="Times New Roman"/>
          <w:sz w:val="28"/>
          <w:szCs w:val="28"/>
        </w:rPr>
        <w:t>водопреграждающих</w:t>
      </w:r>
      <w:proofErr w:type="spellEnd"/>
      <w:r w:rsidRPr="00DE66FC">
        <w:rPr>
          <w:rFonts w:ascii="Times New Roman" w:hAnsi="Times New Roman"/>
          <w:sz w:val="28"/>
          <w:szCs w:val="28"/>
        </w:rPr>
        <w:t xml:space="preserve"> перемычек и т.д.;</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надежное основание под трубами.</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Уменьшение глубины оттаивания грунта под трубопроводом достигается применением теплового экрана, который выполняется из гидрофобного материала с низкой теплопроводностью. Для создания талика вокруг трубы, предохраняющего ее от замерзания в случае остановки движения воды и более равномерного распределения нагрузки на экран от веса трубопровода, между теплоизоляционным экраном и трубой укладывается слой из местного талого грунта толщиной не менее радиуса трубопровода.</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lastRenderedPageBreak/>
        <w:t>В районах глубокого сезонного промерзания грунтов начальная глубина заложения канализационных сетей при подземной прокладке должна приниматься минимальной, обеспечивающей прочность от воздействия динамических нагрузок, на основании совместного анализа условий:</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конструкции и глубины заложения выпуска из зданий;</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температуры сточной жидкости.</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Минимальная глубина заложения канализационной сети (для застройки, имеющей горячее водоснабжение) может составлять 0,7 м до верха трубы (на непроезжей части).</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 xml:space="preserve">При прокладке в вечномерзлых грунтах необходимы дополнительные конструктивные мероприятия по устройству надежного основания под трубопроводом. </w:t>
      </w:r>
      <w:proofErr w:type="gramStart"/>
      <w:r w:rsidRPr="00DE66FC">
        <w:rPr>
          <w:rFonts w:ascii="Times New Roman" w:hAnsi="Times New Roman"/>
          <w:sz w:val="28"/>
          <w:szCs w:val="28"/>
        </w:rPr>
        <w:t xml:space="preserve">Льдистый грунт основания необходимо заменить на </w:t>
      </w:r>
      <w:proofErr w:type="spellStart"/>
      <w:r w:rsidRPr="00DE66FC">
        <w:rPr>
          <w:rFonts w:ascii="Times New Roman" w:hAnsi="Times New Roman"/>
          <w:sz w:val="28"/>
          <w:szCs w:val="28"/>
        </w:rPr>
        <w:t>непросадочный</w:t>
      </w:r>
      <w:proofErr w:type="spellEnd"/>
      <w:r w:rsidRPr="00DE66FC">
        <w:rPr>
          <w:rFonts w:ascii="Times New Roman" w:hAnsi="Times New Roman"/>
          <w:sz w:val="28"/>
          <w:szCs w:val="28"/>
        </w:rPr>
        <w:t xml:space="preserve"> при оттаивании на глубину возможного </w:t>
      </w:r>
      <w:proofErr w:type="spellStart"/>
      <w:r w:rsidRPr="00DE66FC">
        <w:rPr>
          <w:rFonts w:ascii="Times New Roman" w:hAnsi="Times New Roman"/>
          <w:sz w:val="28"/>
          <w:szCs w:val="28"/>
        </w:rPr>
        <w:t>протаивания</w:t>
      </w:r>
      <w:proofErr w:type="spellEnd"/>
      <w:r w:rsidRPr="00DE66FC">
        <w:rPr>
          <w:rFonts w:ascii="Times New Roman" w:hAnsi="Times New Roman"/>
          <w:sz w:val="28"/>
          <w:szCs w:val="28"/>
        </w:rPr>
        <w:t xml:space="preserve"> (определяется расчетом), предварительно просушенный и уплотненный послойным </w:t>
      </w:r>
      <w:proofErr w:type="spellStart"/>
      <w:r w:rsidRPr="00DE66FC">
        <w:rPr>
          <w:rFonts w:ascii="Times New Roman" w:hAnsi="Times New Roman"/>
          <w:sz w:val="28"/>
          <w:szCs w:val="28"/>
        </w:rPr>
        <w:t>трамбованием</w:t>
      </w:r>
      <w:proofErr w:type="spellEnd"/>
      <w:r w:rsidRPr="00DE66FC">
        <w:rPr>
          <w:rFonts w:ascii="Times New Roman" w:hAnsi="Times New Roman"/>
          <w:sz w:val="28"/>
          <w:szCs w:val="28"/>
        </w:rPr>
        <w:t>, или в период строительства необходимо оттаивать льдистый грунт и уплотнять на расчетную глубину оттаивания.</w:t>
      </w:r>
      <w:proofErr w:type="gramEnd"/>
      <w:r w:rsidRPr="00DE66FC">
        <w:rPr>
          <w:rFonts w:ascii="Times New Roman" w:hAnsi="Times New Roman"/>
          <w:sz w:val="28"/>
          <w:szCs w:val="28"/>
        </w:rPr>
        <w:t xml:space="preserve"> Для замены вечномерзлого грунта рекомендуется использовать глинобетон состава: глина - 30%, песок - 20%, щебень и галька - 50%. Допускается прокладка канализации в теплофикационных железобетонных каналах с изоляцией. В льдистых грунтах возможна прокладка трубопровода на свайном основании.</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При проектировании канализационной сети следует производить теплотехнические расчеты по определению падения температуры сточных вод по длине трубопровода и размеров теплового поля в различных сечениях трубопровода.</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При подземной прокладке канализации в вечномерзлых грунтах канализационные колодцы устраиваются железобетонные, монолитные или из готовых железобетонных элементов с заделкой швов цементным раствором. Перед засыпкой колодец покрывается битумом.</w:t>
      </w:r>
    </w:p>
    <w:p w:rsidR="00EE3A05" w:rsidRPr="00DE66FC" w:rsidRDefault="00EE3A05" w:rsidP="00AB4703">
      <w:pPr>
        <w:pStyle w:val="G0"/>
        <w:rPr>
          <w:rFonts w:ascii="Times New Roman" w:hAnsi="Times New Roman"/>
          <w:sz w:val="28"/>
          <w:szCs w:val="28"/>
        </w:rPr>
      </w:pPr>
      <w:r w:rsidRPr="00DE66FC">
        <w:rPr>
          <w:rFonts w:ascii="Times New Roman" w:hAnsi="Times New Roman"/>
          <w:sz w:val="28"/>
          <w:szCs w:val="28"/>
        </w:rPr>
        <w:t xml:space="preserve">Устойчивость колодцев достигается устройством искусственного основания, например, заменой грунта. Под днище и вокруг колодца следует укладывать глинобетон с целью гидроизоляции. Рекомендуется обратную засыпку выполнять </w:t>
      </w:r>
      <w:proofErr w:type="spellStart"/>
      <w:r w:rsidRPr="00DE66FC">
        <w:rPr>
          <w:rFonts w:ascii="Times New Roman" w:hAnsi="Times New Roman"/>
          <w:sz w:val="28"/>
          <w:szCs w:val="28"/>
        </w:rPr>
        <w:t>непучинистым</w:t>
      </w:r>
      <w:proofErr w:type="spellEnd"/>
      <w:r w:rsidR="00820BB9">
        <w:rPr>
          <w:rFonts w:ascii="Times New Roman" w:hAnsi="Times New Roman"/>
          <w:sz w:val="28"/>
          <w:szCs w:val="28"/>
        </w:rPr>
        <w:t xml:space="preserve"> </w:t>
      </w:r>
      <w:r w:rsidRPr="00DE66FC">
        <w:rPr>
          <w:rFonts w:ascii="Times New Roman" w:hAnsi="Times New Roman"/>
          <w:sz w:val="28"/>
          <w:szCs w:val="28"/>
        </w:rPr>
        <w:t xml:space="preserve">грунтом. В месте прохождения трубопроводом стенки колодца надлежит устраивать мягкую заделку, дающую возможность неравномерной </w:t>
      </w:r>
      <w:proofErr w:type="gramStart"/>
      <w:r w:rsidRPr="00DE66FC">
        <w:rPr>
          <w:rFonts w:ascii="Times New Roman" w:hAnsi="Times New Roman"/>
          <w:sz w:val="28"/>
          <w:szCs w:val="28"/>
        </w:rPr>
        <w:t>осадки</w:t>
      </w:r>
      <w:proofErr w:type="gramEnd"/>
      <w:r w:rsidRPr="00DE66FC">
        <w:rPr>
          <w:rFonts w:ascii="Times New Roman" w:hAnsi="Times New Roman"/>
          <w:sz w:val="28"/>
          <w:szCs w:val="28"/>
        </w:rPr>
        <w:t xml:space="preserve"> как колодца, так и трубы.</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При прокладке кабельных линий по заболоченной территории вне каналов, коллекторов и технических подполий зданий необходимо трассировать их в зоне отсыпки дорожного полотна или предусматривать искусственное основание с выемкой 2/3 мощности торфа с подсыпкой песком, укладывая кабели в толще песка после консолидации торфяной залежи.</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Во избежание смещений и обрывов кабелей при деформации и горизонтальных подвижках торфяной залежи их следует укладывать "змейкой".</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lastRenderedPageBreak/>
        <w:t>Необходимо предусматривать защиту водопроводов и водопроводных устройств от замерзания в периоды аварийных ситуаций.</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 xml:space="preserve">Для защиты трубопроводов от замерзания в районах с хорошо обеспеченным электроснабжением рекомендуется применять </w:t>
      </w:r>
      <w:proofErr w:type="spellStart"/>
      <w:r w:rsidRPr="00DE66FC">
        <w:rPr>
          <w:rFonts w:ascii="Times New Roman" w:hAnsi="Times New Roman"/>
          <w:sz w:val="28"/>
          <w:szCs w:val="28"/>
        </w:rPr>
        <w:t>электроподогрев</w:t>
      </w:r>
      <w:proofErr w:type="spellEnd"/>
      <w:r w:rsidRPr="00DE66FC">
        <w:rPr>
          <w:rFonts w:ascii="Times New Roman" w:hAnsi="Times New Roman"/>
          <w:sz w:val="28"/>
          <w:szCs w:val="28"/>
        </w:rPr>
        <w:t xml:space="preserve">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Pr="00DE66FC">
        <w:rPr>
          <w:rFonts w:ascii="Times New Roman" w:hAnsi="Times New Roman"/>
          <w:sz w:val="28"/>
          <w:szCs w:val="28"/>
        </w:rPr>
        <w:t>электроснабжающими</w:t>
      </w:r>
      <w:proofErr w:type="spellEnd"/>
      <w:r w:rsidRPr="00DE66FC">
        <w:rPr>
          <w:rFonts w:ascii="Times New Roman" w:hAnsi="Times New Roman"/>
          <w:sz w:val="28"/>
          <w:szCs w:val="28"/>
        </w:rPr>
        <w:t xml:space="preserve"> организациями.</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Системы</w:t>
      </w:r>
      <w:r w:rsidR="00820BB9">
        <w:rPr>
          <w:rFonts w:ascii="Times New Roman" w:hAnsi="Times New Roman"/>
          <w:sz w:val="28"/>
          <w:szCs w:val="28"/>
        </w:rPr>
        <w:t xml:space="preserve"> </w:t>
      </w:r>
      <w:proofErr w:type="spellStart"/>
      <w:r w:rsidRPr="00DE66FC">
        <w:rPr>
          <w:rFonts w:ascii="Times New Roman" w:hAnsi="Times New Roman"/>
          <w:sz w:val="28"/>
          <w:szCs w:val="28"/>
        </w:rPr>
        <w:t>электрообогрева</w:t>
      </w:r>
      <w:proofErr w:type="spellEnd"/>
      <w:r w:rsidRPr="00DE66FC">
        <w:rPr>
          <w:rFonts w:ascii="Times New Roman" w:hAnsi="Times New Roman"/>
          <w:sz w:val="28"/>
          <w:szCs w:val="28"/>
        </w:rPr>
        <w:t xml:space="preserve"> следует использовать в случаях:</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значительной длины трубопровода и недостаточного теплосодержания первой порции потока жидкости в пусковой период;</w:t>
      </w:r>
    </w:p>
    <w:p w:rsidR="00EE3A05" w:rsidRPr="00DE66FC" w:rsidRDefault="00EE3A05" w:rsidP="00EE3A05">
      <w:pPr>
        <w:pStyle w:val="G"/>
        <w:rPr>
          <w:rFonts w:ascii="Times New Roman" w:hAnsi="Times New Roman"/>
          <w:sz w:val="28"/>
          <w:szCs w:val="28"/>
        </w:rPr>
      </w:pPr>
      <w:r w:rsidRPr="00DE66FC">
        <w:rPr>
          <w:rFonts w:ascii="Times New Roman" w:hAnsi="Times New Roman"/>
          <w:sz w:val="28"/>
          <w:szCs w:val="28"/>
        </w:rPr>
        <w:t>большой часовой неравномерности водопотребления и нестабильном гидравлическом режиме.</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Попутный подогрев следует предусматривать для компенсации дефицита тепла с целью поддержания безопасного теплового режима водопровода, для предпускового подогрева стенок труб и отогрева трубопроводов после замерзания в них воды. Попутный подогрев следует предусматривать на случай как продолжительной остановки, так и непрерывной циркуляции воды (если температура воды на концевом участке выходит за пределы допустимых значений).</w:t>
      </w:r>
    </w:p>
    <w:p w:rsidR="00EE3A05" w:rsidRPr="00DE66FC" w:rsidRDefault="00EE3A05" w:rsidP="00EE3A05">
      <w:pPr>
        <w:pStyle w:val="G0"/>
        <w:rPr>
          <w:rFonts w:ascii="Times New Roman" w:hAnsi="Times New Roman"/>
          <w:sz w:val="28"/>
          <w:szCs w:val="28"/>
        </w:rPr>
      </w:pPr>
      <w:r w:rsidRPr="00DE66FC">
        <w:rPr>
          <w:rFonts w:ascii="Times New Roman" w:hAnsi="Times New Roman"/>
          <w:sz w:val="28"/>
          <w:szCs w:val="28"/>
        </w:rPr>
        <w:t>Работа системы обогрева должна предусматривать автоматическое и ручное управление.</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На трубопроводах водоснабжения следует предусматривать установку стальной незамерзающей водопроводной арматуры.</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 xml:space="preserve">В проектах водоснабжения необходимо предусматривать защиту водопроводов и водопроводных устройств от замерзания в периоды аварийных ситуаций. В целях </w:t>
      </w:r>
      <w:proofErr w:type="gramStart"/>
      <w:r w:rsidRPr="00DE66FC">
        <w:rPr>
          <w:rFonts w:ascii="Times New Roman" w:hAnsi="Times New Roman"/>
          <w:sz w:val="28"/>
          <w:szCs w:val="28"/>
        </w:rPr>
        <w:t>удлинения срока возможной остановки действия трубопровода</w:t>
      </w:r>
      <w:proofErr w:type="gramEnd"/>
      <w:r w:rsidRPr="00DE66FC">
        <w:rPr>
          <w:rFonts w:ascii="Times New Roman" w:hAnsi="Times New Roman"/>
          <w:sz w:val="28"/>
          <w:szCs w:val="28"/>
        </w:rPr>
        <w:t xml:space="preserve"> без его опорожнения в аварийных ситуациях целесообразно допускать оледенение стенок труб, используя теплоту льдообразования, освобождающуюся при замерзании воды в трубопроводе. Непременным условием при этом является применение арматуры, работоспособной при частичном оледенении трубопровода, для обеспечения управления оледеневшим водоводом.</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Образование льда в водоводах, оборудованных любой арматурой, в том числе работоспособной при частичном оледенении трубопровода, допускается лишь в аварийных ситуациях. При нормальной эксплуатации оледенение водоводов недопустимо.</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Необходимо предусматривать надежную теплоизоляцию элементов повышенных тепловых потерь: арматуры, опорных конструкций и пр.</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lastRenderedPageBreak/>
        <w:t xml:space="preserve">Кабели напряжением 6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и более, кабельные линии связи производственного вещания 1 класса, а также кабели, проложенные к объектам, отнесенным к 1 категории по условиям надежности электроснабжения, следует проектировать в траншеях, имеющих подсыпку привозным грунтом высотой 30 см взамен вынутого.</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Воздушная подвеска кабелей низкого напряжения на опорах допускается по согласованию с местными органами архитектуры. Кабель следует прикреплять к стальному тросу или проволоке с расстоянием между хомутами не более 300 м.</w:t>
      </w:r>
    </w:p>
    <w:p w:rsidR="00EE3A05" w:rsidRPr="00DE66FC" w:rsidRDefault="00EE3A05" w:rsidP="004E592E">
      <w:pPr>
        <w:pStyle w:val="G0"/>
        <w:rPr>
          <w:rFonts w:ascii="Times New Roman" w:hAnsi="Times New Roman"/>
          <w:sz w:val="28"/>
          <w:szCs w:val="28"/>
        </w:rPr>
      </w:pPr>
      <w:r w:rsidRPr="00DE66FC">
        <w:rPr>
          <w:rFonts w:ascii="Times New Roman" w:hAnsi="Times New Roman"/>
          <w:sz w:val="28"/>
          <w:szCs w:val="28"/>
        </w:rPr>
        <w:t xml:space="preserve">Воздушные линии электропередач напряжением 6 - 110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с проводами сечением до 135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gramEnd"/>
      <w:r w:rsidRPr="00DE66FC">
        <w:rPr>
          <w:rFonts w:ascii="Times New Roman" w:hAnsi="Times New Roman"/>
          <w:sz w:val="28"/>
          <w:szCs w:val="28"/>
        </w:rPr>
        <w:t>м</w:t>
      </w:r>
      <w:proofErr w:type="spellEnd"/>
      <w:r w:rsidRPr="00DE66FC">
        <w:rPr>
          <w:rFonts w:ascii="Times New Roman" w:hAnsi="Times New Roman"/>
          <w:sz w:val="28"/>
          <w:szCs w:val="28"/>
        </w:rPr>
        <w:t xml:space="preserve"> включительно допускается проектировать на железобетонных или деревянных опорах с железобетонными пасынками</w:t>
      </w:r>
      <w:r w:rsidR="00041866" w:rsidRPr="00DE66FC">
        <w:rPr>
          <w:rFonts w:ascii="Times New Roman" w:hAnsi="Times New Roman"/>
          <w:sz w:val="28"/>
          <w:szCs w:val="28"/>
        </w:rPr>
        <w:t xml:space="preserve"> или на деревянных опорах</w:t>
      </w:r>
      <w:r w:rsidRPr="00DE66FC">
        <w:rPr>
          <w:rFonts w:ascii="Times New Roman" w:hAnsi="Times New Roman"/>
          <w:sz w:val="28"/>
          <w:szCs w:val="28"/>
        </w:rPr>
        <w:t>. Воздушные линии с проводами большого сечения следует устанавливать на металлических опорах.</w:t>
      </w:r>
    </w:p>
    <w:p w:rsidR="00EB7AA5" w:rsidRPr="00DE66FC" w:rsidRDefault="00EB7AA5"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автомобильных дорог местного значения</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Зона транспортной инфраструктуры предназначена для размещения объектов и сооружений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При территориальном планировании следует предусматривать единую систему транспорта и улично-дорожной сети в увязке с планировочной структурой обеспечивающую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в том числе пользующихся колясками.</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lastRenderedPageBreak/>
        <w:t>В местах массового посещения (автобусные вокзалы, рынки, крупные торговые центры и другие объекты скопления людей) предусматривается пространственное разделение потоков пешеходов и транспорта.</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Затраты времени на передвижение от мест проживания до мест работы для 90 % трудящихся (в один конец) не должны превышать - 30 мин.</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Для ежедневно приезжающих на работу из других поселений указанные нормы затрат времени допускается увеличивать, но не более чем в два раза.</w:t>
      </w:r>
    </w:p>
    <w:p w:rsidR="00E10A76" w:rsidRPr="00DE66FC" w:rsidRDefault="00E10A76" w:rsidP="00E10A76">
      <w:pPr>
        <w:pStyle w:val="G0"/>
        <w:rPr>
          <w:rFonts w:ascii="Times New Roman" w:hAnsi="Times New Roman"/>
          <w:sz w:val="28"/>
          <w:szCs w:val="28"/>
        </w:rPr>
      </w:pPr>
      <w:proofErr w:type="gramStart"/>
      <w:r w:rsidRPr="00DE66FC">
        <w:rPr>
          <w:rFonts w:ascii="Times New Roman" w:hAnsi="Times New Roman"/>
          <w:sz w:val="28"/>
          <w:szCs w:val="28"/>
        </w:rPr>
        <w:t>Береговые базы и места стоянки (в том числе, открытые и крытые) маломерных судов, принадлежащих спортивным клубам и отдельным гражданам, следует размещать в пригородных зонах, а в пределах населенного пункта – вне селитебной территории и за пределами зон массового отдыха населения.</w:t>
      </w:r>
      <w:proofErr w:type="gramEnd"/>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Размер участка следует принимать (на одно судно):</w:t>
      </w:r>
    </w:p>
    <w:p w:rsidR="00E10A76" w:rsidRPr="00DE66FC" w:rsidRDefault="00E10A76" w:rsidP="00E10A76">
      <w:pPr>
        <w:pStyle w:val="G"/>
        <w:rPr>
          <w:rFonts w:ascii="Times New Roman" w:hAnsi="Times New Roman"/>
          <w:sz w:val="28"/>
          <w:szCs w:val="28"/>
        </w:rPr>
      </w:pPr>
      <w:r w:rsidRPr="00DE66FC">
        <w:rPr>
          <w:rFonts w:ascii="Times New Roman" w:hAnsi="Times New Roman"/>
          <w:sz w:val="28"/>
          <w:szCs w:val="28"/>
        </w:rPr>
        <w:t>для открытого одноярусного стеллажного хранения судов:</w:t>
      </w:r>
    </w:p>
    <w:p w:rsidR="00E10A76" w:rsidRPr="00DE66FC" w:rsidRDefault="00E10A76" w:rsidP="00E10A76">
      <w:pPr>
        <w:pStyle w:val="G"/>
        <w:rPr>
          <w:rFonts w:ascii="Times New Roman" w:hAnsi="Times New Roman"/>
          <w:sz w:val="28"/>
          <w:szCs w:val="28"/>
        </w:rPr>
      </w:pPr>
      <w:r w:rsidRPr="00DE66FC">
        <w:rPr>
          <w:rFonts w:ascii="Times New Roman" w:hAnsi="Times New Roman"/>
          <w:sz w:val="28"/>
          <w:szCs w:val="28"/>
        </w:rPr>
        <w:t xml:space="preserve">прогулочного флота – </w:t>
      </w:r>
      <w:smartTag w:uri="urn:schemas-microsoft-com:office:smarttags" w:element="metricconverter">
        <w:smartTagPr>
          <w:attr w:name="ProductID" w:val="27 кв. м"/>
        </w:smartTagPr>
        <w:r w:rsidRPr="00DE66FC">
          <w:rPr>
            <w:rFonts w:ascii="Times New Roman" w:hAnsi="Times New Roman"/>
            <w:sz w:val="28"/>
            <w:szCs w:val="28"/>
          </w:rPr>
          <w:t>27 кв. м</w:t>
        </w:r>
      </w:smartTag>
      <w:r w:rsidRPr="00DE66FC">
        <w:rPr>
          <w:rFonts w:ascii="Times New Roman" w:hAnsi="Times New Roman"/>
          <w:sz w:val="28"/>
          <w:szCs w:val="28"/>
        </w:rPr>
        <w:t>;</w:t>
      </w:r>
    </w:p>
    <w:p w:rsidR="00E10A76" w:rsidRPr="00DE66FC" w:rsidRDefault="00E10A76" w:rsidP="00E10A76">
      <w:pPr>
        <w:pStyle w:val="G"/>
        <w:rPr>
          <w:rFonts w:ascii="Times New Roman" w:hAnsi="Times New Roman"/>
          <w:sz w:val="28"/>
          <w:szCs w:val="28"/>
        </w:rPr>
      </w:pPr>
      <w:r w:rsidRPr="00DE66FC">
        <w:rPr>
          <w:rFonts w:ascii="Times New Roman" w:hAnsi="Times New Roman"/>
          <w:sz w:val="28"/>
          <w:szCs w:val="28"/>
        </w:rPr>
        <w:t xml:space="preserve">спортивного флота – </w:t>
      </w:r>
      <w:smartTag w:uri="urn:schemas-microsoft-com:office:smarttags" w:element="metricconverter">
        <w:smartTagPr>
          <w:attr w:name="ProductID" w:val="75 кв. м"/>
        </w:smartTagPr>
        <w:r w:rsidRPr="00DE66FC">
          <w:rPr>
            <w:rFonts w:ascii="Times New Roman" w:hAnsi="Times New Roman"/>
            <w:sz w:val="28"/>
            <w:szCs w:val="28"/>
          </w:rPr>
          <w:t>75 кв. м</w:t>
        </w:r>
      </w:smartTag>
      <w:r w:rsidRPr="00DE66FC">
        <w:rPr>
          <w:rFonts w:ascii="Times New Roman" w:hAnsi="Times New Roman"/>
          <w:sz w:val="28"/>
          <w:szCs w:val="28"/>
        </w:rPr>
        <w:t>;</w:t>
      </w:r>
    </w:p>
    <w:p w:rsidR="00E10A76" w:rsidRPr="00DE66FC" w:rsidRDefault="00E10A76" w:rsidP="00E10A76">
      <w:pPr>
        <w:pStyle w:val="G"/>
        <w:rPr>
          <w:rFonts w:ascii="Times New Roman" w:hAnsi="Times New Roman"/>
          <w:sz w:val="28"/>
          <w:szCs w:val="28"/>
        </w:rPr>
      </w:pPr>
      <w:r w:rsidRPr="00DE66FC">
        <w:rPr>
          <w:rFonts w:ascii="Times New Roman" w:hAnsi="Times New Roman"/>
          <w:sz w:val="28"/>
          <w:szCs w:val="28"/>
        </w:rPr>
        <w:t>для крытого хранения и ремонта маломерных судов, лодок и спортивных парусных судов (эллингов) – от 80 до 200 кв. м.</w:t>
      </w:r>
    </w:p>
    <w:p w:rsidR="00E10A76" w:rsidRPr="00DE66FC" w:rsidRDefault="00E10A76" w:rsidP="00E10A76">
      <w:pPr>
        <w:pStyle w:val="G0"/>
        <w:rPr>
          <w:rFonts w:ascii="Times New Roman" w:hAnsi="Times New Roman"/>
          <w:sz w:val="28"/>
          <w:szCs w:val="28"/>
        </w:rPr>
      </w:pPr>
      <w:bookmarkStart w:id="191" w:name="_Toc342502902"/>
      <w:bookmarkStart w:id="192" w:name="_Toc342572866"/>
      <w:bookmarkStart w:id="193" w:name="_Toc342581261"/>
      <w:bookmarkStart w:id="194" w:name="_Toc342586029"/>
      <w:bookmarkStart w:id="195" w:name="_Toc342587064"/>
      <w:r w:rsidRPr="00DE66FC">
        <w:rPr>
          <w:rFonts w:ascii="Times New Roman" w:hAnsi="Times New Roman"/>
          <w:sz w:val="28"/>
          <w:szCs w:val="28"/>
        </w:rPr>
        <w:t>Внешний транспорт следует проектировать как комплексную систему во взаимосвязи с улично-дорожной сетью и городскими видами транспорта.</w:t>
      </w:r>
      <w:bookmarkEnd w:id="191"/>
      <w:bookmarkEnd w:id="192"/>
      <w:bookmarkEnd w:id="193"/>
      <w:bookmarkEnd w:id="194"/>
      <w:bookmarkEnd w:id="195"/>
    </w:p>
    <w:p w:rsidR="00E10A76" w:rsidRPr="00DE66FC" w:rsidRDefault="00E10A76" w:rsidP="00E10A76">
      <w:pPr>
        <w:pStyle w:val="G0"/>
        <w:rPr>
          <w:rFonts w:ascii="Times New Roman" w:hAnsi="Times New Roman"/>
          <w:sz w:val="28"/>
          <w:szCs w:val="28"/>
        </w:rPr>
      </w:pPr>
      <w:bookmarkStart w:id="196" w:name="_Toc342502903"/>
      <w:bookmarkStart w:id="197" w:name="_Toc342572867"/>
      <w:bookmarkStart w:id="198" w:name="_Toc342581262"/>
      <w:bookmarkStart w:id="199" w:name="_Toc342586030"/>
      <w:bookmarkStart w:id="200" w:name="_Toc342587065"/>
      <w:r w:rsidRPr="00DE66FC">
        <w:rPr>
          <w:rFonts w:ascii="Times New Roman" w:hAnsi="Times New Roman"/>
          <w:sz w:val="28"/>
          <w:szCs w:val="28"/>
        </w:rPr>
        <w:t>Пассажирские вокзалы следует проектировать, обеспечивая транспортные связи с центром населенного пункта.</w:t>
      </w:r>
      <w:bookmarkEnd w:id="196"/>
      <w:bookmarkEnd w:id="197"/>
      <w:bookmarkEnd w:id="198"/>
      <w:bookmarkEnd w:id="199"/>
      <w:bookmarkEnd w:id="200"/>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электромагнитное поле (ЭМП) и др.) с последующим проведением натурных исследований и измерений.</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 xml:space="preserve">Зоны земель специального назначения не включаются в полосу отвода, но для них </w:t>
      </w:r>
      <w:proofErr w:type="gramStart"/>
      <w:r w:rsidRPr="00DE66FC">
        <w:rPr>
          <w:rFonts w:ascii="Times New Roman" w:hAnsi="Times New Roman"/>
          <w:sz w:val="28"/>
          <w:szCs w:val="28"/>
        </w:rPr>
        <w:t>устанавливаются особые условия</w:t>
      </w:r>
      <w:proofErr w:type="gramEnd"/>
      <w:r w:rsidRPr="00DE66FC">
        <w:rPr>
          <w:rFonts w:ascii="Times New Roman" w:hAnsi="Times New Roman"/>
          <w:sz w:val="28"/>
          <w:szCs w:val="28"/>
        </w:rPr>
        <w:t xml:space="preserve"> использования.</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lastRenderedPageBreak/>
        <w:t>Автомобильные дороги в зависимости от расчетной интенсивности движения и их хозяйственного и административного значения подразделяются на I-а, I-б, I-в, II, III, IV и V категории.</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Ширина полос и размеры участков земель, отводимых для автомобильных дорог и транспортных развязок, определяются в зависимости от категории,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Прокладку трассы автомобильных дорог следует выполнять с учетом минимального воздействия на окружающую среду.</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 xml:space="preserve">Вдоль рек, озер и других водных объектов трассы следует прокладывать за </w:t>
      </w:r>
      <w:proofErr w:type="gramStart"/>
      <w:r w:rsidRPr="00DE66FC">
        <w:rPr>
          <w:rFonts w:ascii="Times New Roman" w:hAnsi="Times New Roman"/>
          <w:sz w:val="28"/>
          <w:szCs w:val="28"/>
        </w:rPr>
        <w:t>пределами</w:t>
      </w:r>
      <w:proofErr w:type="gramEnd"/>
      <w:r w:rsidRPr="00DE66FC">
        <w:rPr>
          <w:rFonts w:ascii="Times New Roman" w:hAnsi="Times New Roman"/>
          <w:sz w:val="28"/>
          <w:szCs w:val="28"/>
        </w:rPr>
        <w:t xml:space="preserve"> установленных для них защитных зон.</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В районах размещения домов отдыха, загородных детских учреждений и т. д. трассы следует прокладывать за пределами установленных вокруг них санитарных зон.</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По лесным массивам трассы следует прокладывать, по возможности, с использованием просек и противопожарных разрывов.</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Автомобильные дороги общей сети I, II, III категорий следует прокладывать в обход населенного пункта, по возможности, с подветренной стороны.</w:t>
      </w:r>
    </w:p>
    <w:p w:rsidR="00E10A76" w:rsidRPr="00DE66FC" w:rsidRDefault="00E10A76" w:rsidP="00E10A76">
      <w:pPr>
        <w:pStyle w:val="G0"/>
        <w:rPr>
          <w:rFonts w:ascii="Times New Roman" w:hAnsi="Times New Roman"/>
          <w:sz w:val="28"/>
          <w:szCs w:val="28"/>
        </w:rPr>
      </w:pPr>
      <w:proofErr w:type="gramStart"/>
      <w:r w:rsidRPr="00DE66FC">
        <w:rPr>
          <w:rFonts w:ascii="Times New Roman" w:hAnsi="Times New Roman"/>
          <w:sz w:val="28"/>
          <w:szCs w:val="28"/>
        </w:rPr>
        <w:t xml:space="preserve">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DE66FC">
          <w:rPr>
            <w:rFonts w:ascii="Times New Roman" w:hAnsi="Times New Roman"/>
            <w:sz w:val="28"/>
            <w:szCs w:val="28"/>
          </w:rPr>
          <w:t>100 м</w:t>
        </w:r>
      </w:smartTag>
      <w:r w:rsidRPr="00DE66FC">
        <w:rPr>
          <w:rFonts w:ascii="Times New Roman" w:hAnsi="Times New Roman"/>
          <w:sz w:val="28"/>
          <w:szCs w:val="28"/>
        </w:rPr>
        <w:t xml:space="preserve">, до садоводческих товариществ –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DE66FC">
          <w:rPr>
            <w:rFonts w:ascii="Times New Roman" w:hAnsi="Times New Roman"/>
            <w:sz w:val="28"/>
            <w:szCs w:val="28"/>
          </w:rPr>
          <w:t>25 м</w:t>
        </w:r>
      </w:smartTag>
      <w:r w:rsidRPr="00DE66FC">
        <w:rPr>
          <w:rFonts w:ascii="Times New Roman" w:hAnsi="Times New Roman"/>
          <w:sz w:val="28"/>
          <w:szCs w:val="28"/>
        </w:rPr>
        <w:t>. Для защиты застройки от шума следует предусматривать мероприятия по шумовой защите, например, устройство зеленых насаждений шириной не менее 10 м.</w:t>
      </w:r>
      <w:proofErr w:type="gramEnd"/>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к загородным зонам массового отдыха, другим населенным пунктам, следует проектировать с учетом реверсивного движения, рассчитывая ширину основной проезжей части в соответствии с наибольшими часовыми автомобильными потоками.</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В границах населенного пункта улично-дорожную сеть необходимо классифицировать по категориям в соответствии с таблицами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_Ref430088336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43</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_Ref431285181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45</w:t>
      </w:r>
      <w:r w:rsidR="00DE66FC" w:rsidRPr="00DE66FC">
        <w:rPr>
          <w:rFonts w:ascii="Times New Roman" w:hAnsi="Times New Roman"/>
          <w:sz w:val="28"/>
          <w:szCs w:val="28"/>
        </w:rPr>
        <w:fldChar w:fldCharType="end"/>
      </w:r>
      <w:r w:rsidRPr="00DE66FC">
        <w:rPr>
          <w:rFonts w:ascii="Times New Roman" w:hAnsi="Times New Roman"/>
          <w:sz w:val="28"/>
          <w:szCs w:val="28"/>
        </w:rPr>
        <w:t>). Параметры улиц и дорог необходимо назначать в зависимости от их категории и в соответствии с таблицами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_Ref430088187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44</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_Ref431285181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sz w:val="28"/>
          <w:szCs w:val="28"/>
        </w:rPr>
        <w:t>45</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В сложных топографических и природных условиях при соответствующем технико-экономическом обосновании допускается снижать расчетную скорость движения не более</w:t>
      </w:r>
      <w:proofErr w:type="gramStart"/>
      <w:r w:rsidRPr="00DE66FC">
        <w:rPr>
          <w:rFonts w:ascii="Times New Roman" w:hAnsi="Times New Roman"/>
          <w:sz w:val="28"/>
          <w:szCs w:val="28"/>
        </w:rPr>
        <w:t>,</w:t>
      </w:r>
      <w:proofErr w:type="gramEnd"/>
      <w:r w:rsidRPr="00DE66FC">
        <w:rPr>
          <w:rFonts w:ascii="Times New Roman" w:hAnsi="Times New Roman"/>
          <w:sz w:val="28"/>
          <w:szCs w:val="28"/>
        </w:rPr>
        <w:t xml:space="preserve"> чем на 20% от основной, с соответствующей корректировкой параметров улиц и дорог.</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lastRenderedPageBreak/>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DE66FC">
          <w:rPr>
            <w:rFonts w:ascii="Times New Roman" w:hAnsi="Times New Roman"/>
            <w:sz w:val="28"/>
            <w:szCs w:val="28"/>
          </w:rPr>
          <w:t>4 м</w:t>
        </w:r>
      </w:smartTag>
      <w:r w:rsidRPr="00DE66FC">
        <w:rPr>
          <w:rFonts w:ascii="Times New Roman" w:hAnsi="Times New Roman"/>
          <w:sz w:val="28"/>
          <w:szCs w:val="28"/>
        </w:rPr>
        <w:t xml:space="preserve">, а при доле большегрузных автомобилей в транспортном потоке более 20 % – до </w:t>
      </w:r>
      <w:smartTag w:uri="urn:schemas-microsoft-com:office:smarttags" w:element="metricconverter">
        <w:smartTagPr>
          <w:attr w:name="ProductID" w:val="4,5 м"/>
        </w:smartTagPr>
        <w:r w:rsidRPr="00DE66FC">
          <w:rPr>
            <w:rFonts w:ascii="Times New Roman" w:hAnsi="Times New Roman"/>
            <w:sz w:val="28"/>
            <w:szCs w:val="28"/>
          </w:rPr>
          <w:t>4,5 м</w:t>
        </w:r>
      </w:smartTag>
      <w:r w:rsidRPr="00DE66FC">
        <w:rPr>
          <w:rFonts w:ascii="Times New Roman" w:hAnsi="Times New Roman"/>
          <w:sz w:val="28"/>
          <w:szCs w:val="28"/>
        </w:rPr>
        <w:t>.</w:t>
      </w:r>
    </w:p>
    <w:p w:rsidR="00E10A76" w:rsidRPr="00DE66FC" w:rsidRDefault="00E10A76" w:rsidP="00E10A76">
      <w:pPr>
        <w:pStyle w:val="G0"/>
        <w:rPr>
          <w:rFonts w:ascii="Times New Roman" w:hAnsi="Times New Roman"/>
          <w:b/>
          <w:sz w:val="28"/>
          <w:szCs w:val="28"/>
        </w:rPr>
      </w:pPr>
      <w:bookmarkStart w:id="201" w:name="_Ref430088336"/>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43</w:t>
      </w:r>
      <w:r w:rsidR="00EE2F5E" w:rsidRPr="00DE66FC">
        <w:rPr>
          <w:rFonts w:ascii="Times New Roman" w:hAnsi="Times New Roman"/>
          <w:b/>
          <w:sz w:val="28"/>
          <w:szCs w:val="28"/>
        </w:rPr>
        <w:fldChar w:fldCharType="end"/>
      </w:r>
      <w:bookmarkEnd w:id="201"/>
      <w:r w:rsidRPr="00DE66FC">
        <w:rPr>
          <w:rFonts w:ascii="Times New Roman" w:hAnsi="Times New Roman"/>
          <w:b/>
          <w:sz w:val="28"/>
          <w:szCs w:val="28"/>
        </w:rPr>
        <w:t xml:space="preserve"> Классификация улично-дорожной сети городского населенного пункта</w:t>
      </w: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968"/>
        <w:gridCol w:w="7169"/>
      </w:tblGrid>
      <w:tr w:rsidR="00E10A76" w:rsidRPr="00DE66FC" w:rsidTr="00E10A76">
        <w:trPr>
          <w:trHeight w:val="340"/>
          <w:tblHeader/>
        </w:trPr>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Категория дорог и улиц</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Основное назначение дорог и улиц</w:t>
            </w:r>
          </w:p>
        </w:tc>
      </w:tr>
      <w:tr w:rsidR="00E10A76" w:rsidRPr="00DE66FC" w:rsidTr="00EC3A19">
        <w:trPr>
          <w:trHeight w:val="284"/>
        </w:trPr>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Магистральные дороги:</w:t>
            </w:r>
          </w:p>
        </w:tc>
        <w:tc>
          <w:tcPr>
            <w:tcW w:w="6722" w:type="dxa"/>
          </w:tcPr>
          <w:p w:rsidR="00E10A76" w:rsidRPr="00DE66FC" w:rsidRDefault="00E10A76" w:rsidP="00E10A76">
            <w:pPr>
              <w:pStyle w:val="G5"/>
              <w:rPr>
                <w:rFonts w:ascii="Times New Roman" w:hAnsi="Times New Roman" w:cs="Times New Roman"/>
                <w:sz w:val="28"/>
                <w:szCs w:val="28"/>
              </w:rPr>
            </w:pPr>
          </w:p>
        </w:tc>
      </w:tr>
      <w:tr w:rsidR="00E10A76" w:rsidRPr="00DE66FC" w:rsidTr="00EC3A19">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скоростного движения</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Скоростная транспортная связь: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E10A76" w:rsidRPr="00DE66FC" w:rsidTr="00EC3A19">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регулируемого движения</w:t>
            </w:r>
          </w:p>
        </w:tc>
        <w:tc>
          <w:tcPr>
            <w:tcW w:w="6722" w:type="dxa"/>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Транспортная связь между районами крупных городских округов, городских поселений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E10A76" w:rsidRPr="00DE66FC" w:rsidTr="00EC3A19">
        <w:trPr>
          <w:trHeight w:val="284"/>
        </w:trPr>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Магистральные улицы: </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p>
        </w:tc>
      </w:tr>
      <w:tr w:rsidR="00E10A76" w:rsidRPr="00DE66FC" w:rsidTr="00EC3A19">
        <w:trPr>
          <w:trHeight w:val="284"/>
        </w:trPr>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i/>
                <w:sz w:val="28"/>
                <w:szCs w:val="28"/>
              </w:rPr>
            </w:pPr>
            <w:r w:rsidRPr="00DE66FC">
              <w:rPr>
                <w:rFonts w:ascii="Times New Roman" w:hAnsi="Times New Roman" w:cs="Times New Roman"/>
                <w:i/>
                <w:sz w:val="28"/>
                <w:szCs w:val="28"/>
              </w:rPr>
              <w:t>общегородского значения:</w:t>
            </w:r>
          </w:p>
        </w:tc>
        <w:tc>
          <w:tcPr>
            <w:tcW w:w="6722" w:type="dxa"/>
          </w:tcPr>
          <w:p w:rsidR="00E10A76" w:rsidRPr="00DE66FC" w:rsidRDefault="00E10A76" w:rsidP="00E10A76">
            <w:pPr>
              <w:pStyle w:val="G5"/>
              <w:rPr>
                <w:rFonts w:ascii="Times New Roman" w:hAnsi="Times New Roman" w:cs="Times New Roman"/>
                <w:sz w:val="28"/>
                <w:szCs w:val="28"/>
              </w:rPr>
            </w:pPr>
          </w:p>
        </w:tc>
      </w:tr>
      <w:tr w:rsidR="00E10A76" w:rsidRPr="00DE66FC" w:rsidTr="00EC3A19">
        <w:trPr>
          <w:trHeight w:val="1245"/>
        </w:trPr>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непрерывного движения</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Транспортная связь между жилыми, производственными зонами и общественными центрами в крупных городских округах и городских поселениях,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E10A76" w:rsidRPr="00DE66FC" w:rsidTr="00EC3A19">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регулируемого движения</w:t>
            </w:r>
          </w:p>
        </w:tc>
        <w:tc>
          <w:tcPr>
            <w:tcW w:w="6722" w:type="dxa"/>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Транспортная связь между жилыми, производственными зонами и центром городского округа, городского поселения,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E10A76" w:rsidRPr="00DE66FC" w:rsidTr="00EC3A19">
        <w:trPr>
          <w:trHeight w:val="284"/>
        </w:trPr>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i/>
                <w:sz w:val="28"/>
                <w:szCs w:val="28"/>
              </w:rPr>
            </w:pPr>
            <w:r w:rsidRPr="00DE66FC">
              <w:rPr>
                <w:rFonts w:ascii="Times New Roman" w:hAnsi="Times New Roman" w:cs="Times New Roman"/>
                <w:i/>
                <w:sz w:val="28"/>
                <w:szCs w:val="28"/>
              </w:rPr>
              <w:t>районного значения:</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p>
        </w:tc>
      </w:tr>
      <w:tr w:rsidR="00E10A76" w:rsidRPr="00DE66FC" w:rsidTr="00EC3A19">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транспортно-пешеходные</w:t>
            </w:r>
          </w:p>
        </w:tc>
        <w:tc>
          <w:tcPr>
            <w:tcW w:w="6722" w:type="dxa"/>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E10A76" w:rsidRPr="00DE66FC" w:rsidTr="00EC3A19">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пешеходно</w:t>
            </w:r>
            <w:proofErr w:type="spellEnd"/>
            <w:r w:rsidRPr="00DE66FC">
              <w:rPr>
                <w:rFonts w:ascii="Times New Roman" w:hAnsi="Times New Roman" w:cs="Times New Roman"/>
                <w:sz w:val="28"/>
                <w:szCs w:val="28"/>
              </w:rPr>
              <w:t>-</w:t>
            </w:r>
            <w:r w:rsidRPr="00DE66FC">
              <w:rPr>
                <w:rFonts w:ascii="Times New Roman" w:hAnsi="Times New Roman" w:cs="Times New Roman"/>
                <w:sz w:val="28"/>
                <w:szCs w:val="28"/>
              </w:rPr>
              <w:lastRenderedPageBreak/>
              <w:t>транспортные</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xml:space="preserve">Пешеходная и транспортная связи (преимущественно </w:t>
            </w:r>
            <w:r w:rsidRPr="00DE66FC">
              <w:rPr>
                <w:rFonts w:ascii="Times New Roman" w:hAnsi="Times New Roman" w:cs="Times New Roman"/>
                <w:sz w:val="28"/>
                <w:szCs w:val="28"/>
              </w:rPr>
              <w:lastRenderedPageBreak/>
              <w:t>общественный пассажирский транспорт) в пределах планировочного района</w:t>
            </w:r>
          </w:p>
        </w:tc>
      </w:tr>
      <w:tr w:rsidR="00E10A76" w:rsidRPr="00DE66FC" w:rsidTr="00EC3A19">
        <w:trPr>
          <w:trHeight w:val="510"/>
        </w:trPr>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Улицы и дороги местного значения:</w:t>
            </w:r>
          </w:p>
        </w:tc>
        <w:tc>
          <w:tcPr>
            <w:tcW w:w="6722" w:type="dxa"/>
          </w:tcPr>
          <w:p w:rsidR="00E10A76" w:rsidRPr="00DE66FC" w:rsidRDefault="00E10A76" w:rsidP="00E10A76">
            <w:pPr>
              <w:pStyle w:val="G5"/>
              <w:rPr>
                <w:rFonts w:ascii="Times New Roman" w:hAnsi="Times New Roman" w:cs="Times New Roman"/>
                <w:sz w:val="28"/>
                <w:szCs w:val="28"/>
              </w:rPr>
            </w:pPr>
          </w:p>
        </w:tc>
      </w:tr>
      <w:tr w:rsidR="00E10A76" w:rsidRPr="00DE66FC" w:rsidTr="00EC3A19">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улицы в жилой застройке</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10A76" w:rsidRPr="00DE66FC" w:rsidTr="00EC3A19">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улицы и дороги в производственных, в том числе коммунально-складских зонах</w:t>
            </w:r>
          </w:p>
        </w:tc>
        <w:tc>
          <w:tcPr>
            <w:tcW w:w="6722" w:type="dxa"/>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E10A76" w:rsidRPr="00DE66FC" w:rsidTr="00EC3A19">
        <w:trPr>
          <w:trHeight w:val="1123"/>
        </w:trPr>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пешеходные улицы и дороги</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10A76" w:rsidRPr="00DE66FC" w:rsidTr="00EC3A19">
        <w:tc>
          <w:tcPr>
            <w:tcW w:w="2783" w:type="dxa"/>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парковые дороги</w:t>
            </w:r>
          </w:p>
        </w:tc>
        <w:tc>
          <w:tcPr>
            <w:tcW w:w="6722" w:type="dxa"/>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E10A76" w:rsidRPr="00DE66FC" w:rsidTr="00EC3A19">
        <w:tc>
          <w:tcPr>
            <w:tcW w:w="2783" w:type="dxa"/>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проезды</w:t>
            </w:r>
          </w:p>
        </w:tc>
        <w:tc>
          <w:tcPr>
            <w:tcW w:w="6722" w:type="dxa"/>
            <w:tcBorders>
              <w:top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Подъезд транспортных сре</w:t>
            </w:r>
            <w:proofErr w:type="gramStart"/>
            <w:r w:rsidRPr="00DE66FC">
              <w:rPr>
                <w:rFonts w:ascii="Times New Roman" w:hAnsi="Times New Roman" w:cs="Times New Roman"/>
                <w:sz w:val="28"/>
                <w:szCs w:val="28"/>
              </w:rPr>
              <w:t>дств к ж</w:t>
            </w:r>
            <w:proofErr w:type="gramEnd"/>
            <w:r w:rsidRPr="00DE66FC">
              <w:rPr>
                <w:rFonts w:ascii="Times New Roman" w:hAnsi="Times New Roman" w:cs="Times New Roman"/>
                <w:sz w:val="28"/>
                <w:szCs w:val="28"/>
              </w:rPr>
              <w:t>илым, общественным зданиям, учреждениям, предприятиям и другим объектам внутри районов, микрорайонов (кварталов)</w:t>
            </w:r>
          </w:p>
        </w:tc>
      </w:tr>
      <w:tr w:rsidR="00E10A76" w:rsidRPr="00DE66FC" w:rsidTr="00EC3A19">
        <w:tc>
          <w:tcPr>
            <w:tcW w:w="2783" w:type="dxa"/>
            <w:tcBorders>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велосипедные дорожки</w:t>
            </w:r>
          </w:p>
        </w:tc>
        <w:tc>
          <w:tcPr>
            <w:tcW w:w="6722" w:type="dxa"/>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 xml:space="preserve">По свободным от других видов транспорта трассам. </w:t>
            </w:r>
          </w:p>
        </w:tc>
      </w:tr>
    </w:tbl>
    <w:p w:rsidR="00E10A76" w:rsidRPr="00DE66FC" w:rsidRDefault="00E10A76" w:rsidP="00E10A76">
      <w:pPr>
        <w:pStyle w:val="G0"/>
        <w:rPr>
          <w:rFonts w:ascii="Times New Roman" w:hAnsi="Times New Roman"/>
          <w:b/>
          <w:sz w:val="28"/>
          <w:szCs w:val="28"/>
        </w:rPr>
      </w:pPr>
      <w:bookmarkStart w:id="202" w:name="_Ref430088187"/>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44</w:t>
      </w:r>
      <w:r w:rsidR="00EE2F5E" w:rsidRPr="00DE66FC">
        <w:rPr>
          <w:rFonts w:ascii="Times New Roman" w:hAnsi="Times New Roman"/>
          <w:b/>
          <w:sz w:val="28"/>
          <w:szCs w:val="28"/>
        </w:rPr>
        <w:fldChar w:fldCharType="end"/>
      </w:r>
      <w:bookmarkEnd w:id="202"/>
      <w:r w:rsidRPr="00DE66FC">
        <w:rPr>
          <w:rFonts w:ascii="Times New Roman" w:hAnsi="Times New Roman"/>
          <w:b/>
          <w:sz w:val="28"/>
          <w:szCs w:val="28"/>
        </w:rPr>
        <w:t xml:space="preserve"> Параметры улично-дорожной сети городского населенного пункта</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496"/>
        <w:gridCol w:w="1132"/>
        <w:gridCol w:w="1132"/>
        <w:gridCol w:w="1122"/>
        <w:gridCol w:w="1459"/>
        <w:gridCol w:w="1430"/>
        <w:gridCol w:w="1366"/>
      </w:tblGrid>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 xml:space="preserve">Категория дорог </w:t>
            </w: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и улиц</w:t>
            </w:r>
          </w:p>
        </w:tc>
        <w:tc>
          <w:tcPr>
            <w:tcW w:w="550" w:type="pct"/>
            <w:tcBorders>
              <w:top w:val="single" w:sz="8" w:space="0" w:color="4F81BD"/>
              <w:bottom w:val="single" w:sz="8" w:space="0" w:color="4F81BD"/>
            </w:tcBorders>
          </w:tcPr>
          <w:p w:rsidR="00E10A76" w:rsidRPr="00DE66FC" w:rsidRDefault="00E10A76" w:rsidP="00E10A76">
            <w:pPr>
              <w:pStyle w:val="G5"/>
              <w:ind w:left="-104" w:right="-210"/>
              <w:rPr>
                <w:rFonts w:ascii="Times New Roman" w:hAnsi="Times New Roman" w:cs="Times New Roman"/>
                <w:sz w:val="28"/>
                <w:szCs w:val="28"/>
              </w:rPr>
            </w:pPr>
            <w:r w:rsidRPr="00DE66FC">
              <w:rPr>
                <w:rFonts w:ascii="Times New Roman" w:hAnsi="Times New Roman" w:cs="Times New Roman"/>
                <w:sz w:val="28"/>
                <w:szCs w:val="28"/>
              </w:rPr>
              <w:t xml:space="preserve">Расчетная скорость движения, </w:t>
            </w:r>
            <w:proofErr w:type="gramStart"/>
            <w:r w:rsidRPr="00DE66FC">
              <w:rPr>
                <w:rFonts w:ascii="Times New Roman" w:hAnsi="Times New Roman" w:cs="Times New Roman"/>
                <w:sz w:val="28"/>
                <w:szCs w:val="28"/>
              </w:rPr>
              <w:t>км</w:t>
            </w:r>
            <w:proofErr w:type="gramEnd"/>
            <w:r w:rsidRPr="00DE66FC">
              <w:rPr>
                <w:rFonts w:ascii="Times New Roman" w:hAnsi="Times New Roman" w:cs="Times New Roman"/>
                <w:sz w:val="28"/>
                <w:szCs w:val="28"/>
              </w:rPr>
              <w:t>/ч</w:t>
            </w: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ind w:left="-104" w:right="-210"/>
              <w:rPr>
                <w:rFonts w:ascii="Times New Roman" w:hAnsi="Times New Roman" w:cs="Times New Roman"/>
                <w:sz w:val="28"/>
                <w:szCs w:val="28"/>
              </w:rPr>
            </w:pPr>
            <w:r w:rsidRPr="00DE66FC">
              <w:rPr>
                <w:rFonts w:ascii="Times New Roman" w:hAnsi="Times New Roman" w:cs="Times New Roman"/>
                <w:sz w:val="28"/>
                <w:szCs w:val="28"/>
              </w:rPr>
              <w:t xml:space="preserve">Ширина полосы движения, </w:t>
            </w:r>
            <w:proofErr w:type="gramStart"/>
            <w:r w:rsidRPr="00DE66FC">
              <w:rPr>
                <w:rFonts w:ascii="Times New Roman" w:hAnsi="Times New Roman" w:cs="Times New Roman"/>
                <w:sz w:val="28"/>
                <w:szCs w:val="28"/>
              </w:rPr>
              <w:t>м</w:t>
            </w:r>
            <w:proofErr w:type="gramEnd"/>
          </w:p>
        </w:tc>
        <w:tc>
          <w:tcPr>
            <w:tcW w:w="524" w:type="pct"/>
            <w:tcBorders>
              <w:top w:val="single" w:sz="8" w:space="0" w:color="4F81BD"/>
              <w:bottom w:val="single" w:sz="8" w:space="0" w:color="4F81BD"/>
            </w:tcBorders>
          </w:tcPr>
          <w:p w:rsidR="00E10A76" w:rsidRPr="00DE66FC" w:rsidRDefault="00E10A76" w:rsidP="00E10A76">
            <w:pPr>
              <w:pStyle w:val="G5"/>
              <w:ind w:left="-104" w:right="-210"/>
              <w:rPr>
                <w:rFonts w:ascii="Times New Roman" w:hAnsi="Times New Roman" w:cs="Times New Roman"/>
                <w:sz w:val="28"/>
                <w:szCs w:val="28"/>
              </w:rPr>
            </w:pPr>
            <w:r w:rsidRPr="00DE66FC">
              <w:rPr>
                <w:rFonts w:ascii="Times New Roman" w:hAnsi="Times New Roman" w:cs="Times New Roman"/>
                <w:sz w:val="28"/>
                <w:szCs w:val="28"/>
              </w:rPr>
              <w:t>Число полос движения</w:t>
            </w: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ind w:left="-104" w:right="-210"/>
              <w:rPr>
                <w:rFonts w:ascii="Times New Roman" w:hAnsi="Times New Roman" w:cs="Times New Roman"/>
                <w:sz w:val="28"/>
                <w:szCs w:val="28"/>
              </w:rPr>
            </w:pPr>
            <w:r w:rsidRPr="00DE66FC">
              <w:rPr>
                <w:rFonts w:ascii="Times New Roman" w:hAnsi="Times New Roman" w:cs="Times New Roman"/>
                <w:sz w:val="28"/>
                <w:szCs w:val="28"/>
              </w:rPr>
              <w:t xml:space="preserve">Наименьший радиус кривых в плане, </w:t>
            </w:r>
            <w:proofErr w:type="gramStart"/>
            <w:r w:rsidRPr="00DE66FC">
              <w:rPr>
                <w:rFonts w:ascii="Times New Roman" w:hAnsi="Times New Roman" w:cs="Times New Roman"/>
                <w:sz w:val="28"/>
                <w:szCs w:val="28"/>
              </w:rPr>
              <w:t>м</w:t>
            </w:r>
            <w:proofErr w:type="gramEnd"/>
          </w:p>
        </w:tc>
        <w:tc>
          <w:tcPr>
            <w:tcW w:w="679" w:type="pct"/>
            <w:tcBorders>
              <w:top w:val="single" w:sz="8" w:space="0" w:color="4F81BD"/>
              <w:bottom w:val="single" w:sz="8" w:space="0" w:color="4F81BD"/>
            </w:tcBorders>
          </w:tcPr>
          <w:p w:rsidR="00E10A76" w:rsidRPr="00DE66FC" w:rsidRDefault="00E10A76" w:rsidP="00E10A76">
            <w:pPr>
              <w:pStyle w:val="G5"/>
              <w:ind w:left="-104" w:right="-210"/>
              <w:rPr>
                <w:rFonts w:ascii="Times New Roman" w:hAnsi="Times New Roman" w:cs="Times New Roman"/>
                <w:sz w:val="28"/>
                <w:szCs w:val="28"/>
              </w:rPr>
            </w:pPr>
            <w:r w:rsidRPr="00DE66FC">
              <w:rPr>
                <w:rFonts w:ascii="Times New Roman" w:hAnsi="Times New Roman" w:cs="Times New Roman"/>
                <w:sz w:val="28"/>
                <w:szCs w:val="28"/>
              </w:rPr>
              <w:t>Наибольший продольный уклон, ‰</w:t>
            </w: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ind w:left="-104" w:right="-210"/>
              <w:rPr>
                <w:rFonts w:ascii="Times New Roman" w:hAnsi="Times New Roman" w:cs="Times New Roman"/>
                <w:sz w:val="28"/>
                <w:szCs w:val="28"/>
              </w:rPr>
            </w:pPr>
            <w:r w:rsidRPr="00DE66FC">
              <w:rPr>
                <w:rFonts w:ascii="Times New Roman" w:hAnsi="Times New Roman" w:cs="Times New Roman"/>
                <w:sz w:val="28"/>
                <w:szCs w:val="28"/>
              </w:rPr>
              <w:t xml:space="preserve">Ширина пешеходной части тротуара, </w:t>
            </w:r>
            <w:proofErr w:type="gramStart"/>
            <w:r w:rsidRPr="00DE66FC">
              <w:rPr>
                <w:rFonts w:ascii="Times New Roman" w:hAnsi="Times New Roman" w:cs="Times New Roman"/>
                <w:sz w:val="28"/>
                <w:szCs w:val="28"/>
              </w:rPr>
              <w:t>м</w:t>
            </w:r>
            <w:proofErr w:type="gramEnd"/>
          </w:p>
        </w:tc>
      </w:tr>
      <w:tr w:rsidR="00E10A76" w:rsidRPr="00DE66FC" w:rsidTr="00E10A76">
        <w:tc>
          <w:tcPr>
            <w:tcW w:w="5000" w:type="pct"/>
            <w:gridSpan w:val="7"/>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Магистральные дороги:</w:t>
            </w:r>
          </w:p>
        </w:tc>
      </w:tr>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скоростного движения </w:t>
            </w:r>
          </w:p>
        </w:tc>
        <w:tc>
          <w:tcPr>
            <w:tcW w:w="550"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120</w:t>
            </w: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3,75</w:t>
            </w:r>
          </w:p>
        </w:tc>
        <w:tc>
          <w:tcPr>
            <w:tcW w:w="524"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4 - 8</w:t>
            </w: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600</w:t>
            </w:r>
          </w:p>
        </w:tc>
        <w:tc>
          <w:tcPr>
            <w:tcW w:w="679"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регулируемого движения</w:t>
            </w: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80</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2 - 6</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400</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E10A76" w:rsidRPr="00DE66FC" w:rsidTr="00E10A76">
        <w:tc>
          <w:tcPr>
            <w:tcW w:w="5000" w:type="pct"/>
            <w:gridSpan w:val="7"/>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Магистральные улицы:</w:t>
            </w:r>
          </w:p>
        </w:tc>
      </w:tr>
      <w:tr w:rsidR="00E10A76" w:rsidRPr="00DE66FC" w:rsidTr="00E10A76">
        <w:tc>
          <w:tcPr>
            <w:tcW w:w="5000" w:type="pct"/>
            <w:gridSpan w:val="7"/>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общегородского значения:</w:t>
            </w:r>
          </w:p>
        </w:tc>
      </w:tr>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непрерывного </w:t>
            </w:r>
            <w:r w:rsidRPr="00DE66FC">
              <w:rPr>
                <w:rFonts w:ascii="Times New Roman" w:hAnsi="Times New Roman" w:cs="Times New Roman"/>
                <w:sz w:val="28"/>
                <w:szCs w:val="28"/>
              </w:rPr>
              <w:lastRenderedPageBreak/>
              <w:t xml:space="preserve">движения </w:t>
            </w:r>
          </w:p>
        </w:tc>
        <w:tc>
          <w:tcPr>
            <w:tcW w:w="550"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100</w:t>
            </w: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3,75</w:t>
            </w:r>
          </w:p>
        </w:tc>
        <w:tc>
          <w:tcPr>
            <w:tcW w:w="524"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4 - 8</w:t>
            </w: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500</w:t>
            </w:r>
          </w:p>
        </w:tc>
        <w:tc>
          <w:tcPr>
            <w:tcW w:w="679"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4,5</w:t>
            </w: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регулируемого движения </w:t>
            </w: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80</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4 - 8</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400</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w:t>
            </w:r>
          </w:p>
        </w:tc>
      </w:tr>
      <w:tr w:rsidR="00E10A76" w:rsidRPr="00DE66FC" w:rsidTr="00E10A76">
        <w:tc>
          <w:tcPr>
            <w:tcW w:w="5000" w:type="pct"/>
            <w:gridSpan w:val="7"/>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районного значения:</w:t>
            </w: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транспортно-пешеходные </w:t>
            </w: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70</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2 - 4</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250</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60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2,25</w:t>
            </w:r>
          </w:p>
        </w:tc>
      </w:tr>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пешеходно</w:t>
            </w:r>
            <w:proofErr w:type="spellEnd"/>
            <w:r w:rsidRPr="00DE66FC">
              <w:rPr>
                <w:rFonts w:ascii="Times New Roman" w:hAnsi="Times New Roman" w:cs="Times New Roman"/>
                <w:sz w:val="28"/>
                <w:szCs w:val="28"/>
              </w:rPr>
              <w:t>-транспортные</w:t>
            </w:r>
          </w:p>
        </w:tc>
        <w:tc>
          <w:tcPr>
            <w:tcW w:w="550"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4,00</w:t>
            </w:r>
          </w:p>
        </w:tc>
        <w:tc>
          <w:tcPr>
            <w:tcW w:w="524"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125</w:t>
            </w:r>
          </w:p>
        </w:tc>
        <w:tc>
          <w:tcPr>
            <w:tcW w:w="679"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w:t>
            </w:r>
          </w:p>
        </w:tc>
      </w:tr>
      <w:tr w:rsidR="00E10A76" w:rsidRPr="00DE66FC" w:rsidTr="00E10A76">
        <w:tc>
          <w:tcPr>
            <w:tcW w:w="5000" w:type="pct"/>
            <w:gridSpan w:val="7"/>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Улицы и дороги местного значения:</w:t>
            </w:r>
          </w:p>
        </w:tc>
      </w:tr>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улицы в жилой застройке </w:t>
            </w:r>
          </w:p>
        </w:tc>
        <w:tc>
          <w:tcPr>
            <w:tcW w:w="550"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p w:rsidR="00E10A76" w:rsidRPr="00DE66FC" w:rsidRDefault="00E10A76" w:rsidP="00E10A76">
            <w:pPr>
              <w:pStyle w:val="G5"/>
              <w:rPr>
                <w:rFonts w:ascii="Times New Roman" w:hAnsi="Times New Roman" w:cs="Times New Roman"/>
                <w:sz w:val="28"/>
                <w:szCs w:val="28"/>
              </w:rPr>
            </w:pP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3,00-3,50</w:t>
            </w:r>
          </w:p>
        </w:tc>
        <w:tc>
          <w:tcPr>
            <w:tcW w:w="524"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2 - 3*</w:t>
            </w:r>
          </w:p>
          <w:p w:rsidR="00E10A76" w:rsidRPr="00DE66FC" w:rsidRDefault="00E10A76" w:rsidP="00E10A76">
            <w:pPr>
              <w:pStyle w:val="G5"/>
              <w:rPr>
                <w:rFonts w:ascii="Times New Roman" w:hAnsi="Times New Roman" w:cs="Times New Roman"/>
                <w:sz w:val="28"/>
                <w:szCs w:val="28"/>
              </w:rPr>
            </w:pP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90</w:t>
            </w:r>
          </w:p>
          <w:p w:rsidR="00E10A76" w:rsidRPr="00DE66FC" w:rsidRDefault="00E10A76" w:rsidP="00E10A76">
            <w:pPr>
              <w:pStyle w:val="G5"/>
              <w:rPr>
                <w:rFonts w:ascii="Times New Roman" w:hAnsi="Times New Roman" w:cs="Times New Roman"/>
                <w:sz w:val="28"/>
                <w:szCs w:val="28"/>
              </w:rPr>
            </w:pPr>
          </w:p>
        </w:tc>
        <w:tc>
          <w:tcPr>
            <w:tcW w:w="679"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70</w:t>
            </w:r>
          </w:p>
          <w:p w:rsidR="00E10A76" w:rsidRPr="00DE66FC" w:rsidRDefault="00E10A76" w:rsidP="00E10A76">
            <w:pPr>
              <w:pStyle w:val="G5"/>
              <w:rPr>
                <w:rFonts w:ascii="Times New Roman" w:hAnsi="Times New Roman" w:cs="Times New Roman"/>
                <w:sz w:val="28"/>
                <w:szCs w:val="28"/>
              </w:rPr>
            </w:pP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1,5</w:t>
            </w:r>
          </w:p>
          <w:p w:rsidR="00E10A76" w:rsidRPr="00DE66FC" w:rsidRDefault="00E10A76" w:rsidP="00E10A76">
            <w:pPr>
              <w:pStyle w:val="G5"/>
              <w:rPr>
                <w:rFonts w:ascii="Times New Roman" w:hAnsi="Times New Roman" w:cs="Times New Roman"/>
                <w:sz w:val="28"/>
                <w:szCs w:val="28"/>
              </w:rPr>
            </w:pP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80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1,5</w:t>
            </w:r>
          </w:p>
        </w:tc>
      </w:tr>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улицы и дороги научно- производственных, промышленных и коммунально-складских районов</w:t>
            </w:r>
          </w:p>
        </w:tc>
        <w:tc>
          <w:tcPr>
            <w:tcW w:w="550"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50</w:t>
            </w:r>
          </w:p>
          <w:p w:rsidR="00E10A76" w:rsidRPr="00DE66FC" w:rsidRDefault="00E10A76" w:rsidP="00E10A76">
            <w:pPr>
              <w:pStyle w:val="G5"/>
              <w:rPr>
                <w:rFonts w:ascii="Times New Roman" w:hAnsi="Times New Roman" w:cs="Times New Roman"/>
                <w:sz w:val="28"/>
                <w:szCs w:val="28"/>
              </w:rPr>
            </w:pP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3,50-4,50</w:t>
            </w:r>
          </w:p>
          <w:p w:rsidR="00E10A76" w:rsidRPr="00DE66FC" w:rsidRDefault="00E10A76" w:rsidP="00E10A76">
            <w:pPr>
              <w:pStyle w:val="G5"/>
              <w:rPr>
                <w:rFonts w:ascii="Times New Roman" w:hAnsi="Times New Roman" w:cs="Times New Roman"/>
                <w:sz w:val="28"/>
                <w:szCs w:val="28"/>
              </w:rPr>
            </w:pP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3,50-4,50</w:t>
            </w:r>
          </w:p>
        </w:tc>
        <w:tc>
          <w:tcPr>
            <w:tcW w:w="524"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2 - 4</w:t>
            </w:r>
          </w:p>
          <w:p w:rsidR="00E10A76" w:rsidRPr="00DE66FC" w:rsidRDefault="00E10A76" w:rsidP="00E10A76">
            <w:pPr>
              <w:pStyle w:val="G5"/>
              <w:rPr>
                <w:rFonts w:ascii="Times New Roman" w:hAnsi="Times New Roman" w:cs="Times New Roman"/>
                <w:sz w:val="28"/>
                <w:szCs w:val="28"/>
              </w:rPr>
            </w:pP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2 - 4</w:t>
            </w: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90</w:t>
            </w:r>
          </w:p>
          <w:p w:rsidR="00E10A76" w:rsidRPr="00DE66FC" w:rsidRDefault="00E10A76" w:rsidP="00E10A76">
            <w:pPr>
              <w:pStyle w:val="G5"/>
              <w:rPr>
                <w:rFonts w:ascii="Times New Roman" w:hAnsi="Times New Roman" w:cs="Times New Roman"/>
                <w:sz w:val="28"/>
                <w:szCs w:val="28"/>
              </w:rPr>
            </w:pP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90</w:t>
            </w:r>
          </w:p>
        </w:tc>
        <w:tc>
          <w:tcPr>
            <w:tcW w:w="679"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60</w:t>
            </w:r>
          </w:p>
          <w:p w:rsidR="00E10A76" w:rsidRPr="00DE66FC" w:rsidRDefault="00E10A76" w:rsidP="00E10A76">
            <w:pPr>
              <w:pStyle w:val="G5"/>
              <w:rPr>
                <w:rFonts w:ascii="Times New Roman" w:hAnsi="Times New Roman" w:cs="Times New Roman"/>
                <w:sz w:val="28"/>
                <w:szCs w:val="28"/>
              </w:rPr>
            </w:pP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60</w:t>
            </w: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1,5</w:t>
            </w:r>
          </w:p>
          <w:p w:rsidR="00E10A76" w:rsidRPr="00DE66FC" w:rsidRDefault="00E10A76" w:rsidP="00E10A76">
            <w:pPr>
              <w:pStyle w:val="G5"/>
              <w:rPr>
                <w:rFonts w:ascii="Times New Roman" w:hAnsi="Times New Roman" w:cs="Times New Roman"/>
                <w:sz w:val="28"/>
                <w:szCs w:val="28"/>
              </w:rPr>
            </w:pP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1,5</w:t>
            </w: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парковые дороги </w:t>
            </w: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80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E10A76" w:rsidRPr="00DE66FC" w:rsidTr="00E10A76">
        <w:tc>
          <w:tcPr>
            <w:tcW w:w="5000" w:type="pct"/>
            <w:gridSpan w:val="7"/>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Проезды:</w:t>
            </w: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основные </w:t>
            </w: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2,75</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70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второстепенные</w:t>
            </w:r>
          </w:p>
        </w:tc>
        <w:tc>
          <w:tcPr>
            <w:tcW w:w="550"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524"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679"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80</w:t>
            </w: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0,75</w:t>
            </w:r>
          </w:p>
        </w:tc>
      </w:tr>
      <w:tr w:rsidR="00E10A76" w:rsidRPr="00DE66FC" w:rsidTr="00E10A76">
        <w:tc>
          <w:tcPr>
            <w:tcW w:w="5000" w:type="pct"/>
            <w:gridSpan w:val="7"/>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Пешеходные улицы:</w:t>
            </w:r>
          </w:p>
        </w:tc>
      </w:tr>
      <w:tr w:rsidR="00E10A76" w:rsidRPr="00DE66FC" w:rsidTr="00E10A76">
        <w:tc>
          <w:tcPr>
            <w:tcW w:w="1328"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основные </w:t>
            </w:r>
          </w:p>
        </w:tc>
        <w:tc>
          <w:tcPr>
            <w:tcW w:w="550"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5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524"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По</w:t>
            </w:r>
          </w:p>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расчету</w:t>
            </w:r>
          </w:p>
        </w:tc>
        <w:tc>
          <w:tcPr>
            <w:tcW w:w="693"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679" w:type="pct"/>
            <w:tcBorders>
              <w:top w:val="single" w:sz="8" w:space="0" w:color="4F81BD"/>
              <w:bottom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675" w:type="pct"/>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По проекту</w:t>
            </w: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второстепенные </w:t>
            </w: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0,75</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60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r>
      <w:tr w:rsidR="00E10A76" w:rsidRPr="00DE66FC" w:rsidTr="00E10A76">
        <w:tc>
          <w:tcPr>
            <w:tcW w:w="5000" w:type="pct"/>
            <w:gridSpan w:val="7"/>
            <w:tcBorders>
              <w:top w:val="single" w:sz="8" w:space="0" w:color="4F81BD"/>
              <w:left w:val="single" w:sz="8" w:space="0" w:color="4F81BD"/>
              <w:bottom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Велосипедные дорожки:</w:t>
            </w:r>
          </w:p>
        </w:tc>
      </w:tr>
      <w:tr w:rsidR="00E10A76" w:rsidRPr="00DE66FC" w:rsidTr="00E10A76">
        <w:tc>
          <w:tcPr>
            <w:tcW w:w="1328"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 xml:space="preserve">обособленные </w:t>
            </w:r>
          </w:p>
        </w:tc>
        <w:tc>
          <w:tcPr>
            <w:tcW w:w="550"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550"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524"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1 - 2</w:t>
            </w:r>
          </w:p>
        </w:tc>
        <w:tc>
          <w:tcPr>
            <w:tcW w:w="693"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679" w:type="pct"/>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675" w:type="pct"/>
            <w:tcBorders>
              <w:left w:val="single" w:sz="8" w:space="0" w:color="4F81BD"/>
              <w:right w:val="single" w:sz="8" w:space="0" w:color="4F81BD"/>
            </w:tcBorders>
          </w:tcPr>
          <w:p w:rsidR="00E10A76" w:rsidRPr="00DE66FC" w:rsidRDefault="00E10A76" w:rsidP="00E10A76">
            <w:pPr>
              <w:pStyle w:val="G5"/>
              <w:rPr>
                <w:rFonts w:ascii="Times New Roman" w:hAnsi="Times New Roman" w:cs="Times New Roman"/>
                <w:sz w:val="28"/>
                <w:szCs w:val="28"/>
              </w:rPr>
            </w:pPr>
            <w:r w:rsidRPr="00DE66FC">
              <w:rPr>
                <w:rFonts w:ascii="Times New Roman" w:hAnsi="Times New Roman" w:cs="Times New Roman"/>
                <w:sz w:val="28"/>
                <w:szCs w:val="28"/>
              </w:rPr>
              <w:t>-</w:t>
            </w:r>
          </w:p>
        </w:tc>
      </w:tr>
    </w:tbl>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Примечания:</w:t>
      </w:r>
    </w:p>
    <w:p w:rsidR="00E10A76" w:rsidRPr="00DE66FC" w:rsidRDefault="00E10A76" w:rsidP="00E10A76">
      <w:pPr>
        <w:pStyle w:val="G0"/>
        <w:rPr>
          <w:rFonts w:ascii="Times New Roman" w:hAnsi="Times New Roman"/>
          <w:sz w:val="28"/>
          <w:szCs w:val="28"/>
        </w:rPr>
      </w:pPr>
      <w:r w:rsidRPr="00DE66FC">
        <w:rPr>
          <w:rFonts w:ascii="Times New Roman" w:hAnsi="Times New Roman"/>
          <w:sz w:val="28"/>
          <w:szCs w:val="28"/>
        </w:rPr>
        <w:t>&lt;*&gt; С учетом использования одной полосы для стоянок легковых автомобилей.</w:t>
      </w:r>
    </w:p>
    <w:p w:rsidR="00E10A76" w:rsidRPr="00DE66FC" w:rsidRDefault="00E10A76" w:rsidP="00E10A76">
      <w:pPr>
        <w:pStyle w:val="G0"/>
        <w:rPr>
          <w:rFonts w:ascii="Times New Roman" w:hAnsi="Times New Roman"/>
          <w:sz w:val="28"/>
          <w:szCs w:val="28"/>
        </w:rPr>
      </w:pPr>
      <w:r w:rsidRPr="00DE66FC">
        <w:rPr>
          <w:rFonts w:ascii="Times New Roman" w:hAnsi="Times New Roman"/>
          <w:iCs/>
          <w:sz w:val="28"/>
          <w:szCs w:val="28"/>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Как правило, ширина улиц и дорог в красных линиях принимается, </w:t>
      </w:r>
      <w:proofErr w:type="gramStart"/>
      <w:r w:rsidRPr="00DE66FC">
        <w:rPr>
          <w:rFonts w:ascii="Times New Roman" w:hAnsi="Times New Roman"/>
          <w:iCs/>
          <w:sz w:val="28"/>
          <w:szCs w:val="28"/>
        </w:rPr>
        <w:t>м</w:t>
      </w:r>
      <w:proofErr w:type="gramEnd"/>
      <w:r w:rsidRPr="00DE66FC">
        <w:rPr>
          <w:rFonts w:ascii="Times New Roman" w:hAnsi="Times New Roman"/>
          <w:iCs/>
          <w:sz w:val="28"/>
          <w:szCs w:val="28"/>
        </w:rPr>
        <w:t>: магистральных дорог - 50 - 75; магистральных улиц - 40 - 80; улиц и дорог местного значения - 15 - 25.</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 xml:space="preserve">2. В условиях сложного рельефа или реконструкции, а также в зонах с высокой градостроительной ценностью территории допускается снижать </w:t>
      </w:r>
      <w:r w:rsidRPr="00DE66FC">
        <w:rPr>
          <w:rFonts w:ascii="Times New Roman" w:hAnsi="Times New Roman"/>
          <w:iCs/>
          <w:sz w:val="28"/>
          <w:szCs w:val="28"/>
        </w:rPr>
        <w:lastRenderedPageBreak/>
        <w:t xml:space="preserve">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DE66FC">
          <w:rPr>
            <w:rFonts w:ascii="Times New Roman" w:hAnsi="Times New Roman"/>
            <w:iCs/>
            <w:sz w:val="28"/>
            <w:szCs w:val="28"/>
          </w:rPr>
          <w:t>10 км/ч</w:t>
        </w:r>
      </w:smartTag>
      <w:r w:rsidRPr="00DE66FC">
        <w:rPr>
          <w:rFonts w:ascii="Times New Roman" w:hAnsi="Times New Roman"/>
          <w:iCs/>
          <w:sz w:val="28"/>
          <w:szCs w:val="28"/>
        </w:rPr>
        <w:t xml:space="preserve"> с уменьшением радиусов кривых в плане и увеличением продольных уклонов.</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 xml:space="preserve">3. Для движения автобусов на магистральных улицах и дорогах следует предусматривать крайнюю полосу шириной </w:t>
      </w:r>
      <w:smartTag w:uri="urn:schemas-microsoft-com:office:smarttags" w:element="metricconverter">
        <w:smartTagPr>
          <w:attr w:name="ProductID" w:val="4 м"/>
        </w:smartTagPr>
        <w:r w:rsidRPr="00DE66FC">
          <w:rPr>
            <w:rFonts w:ascii="Times New Roman" w:hAnsi="Times New Roman"/>
            <w:iCs/>
            <w:sz w:val="28"/>
            <w:szCs w:val="28"/>
          </w:rPr>
          <w:t>4 м</w:t>
        </w:r>
      </w:smartTag>
      <w:r w:rsidRPr="00DE66FC">
        <w:rPr>
          <w:rFonts w:ascii="Times New Roman" w:hAnsi="Times New Roman"/>
          <w:iCs/>
          <w:sz w:val="28"/>
          <w:szCs w:val="28"/>
        </w:rPr>
        <w:t>; для пропуска автобусов в часы «пик» при интенсивности более 40 ед./</w:t>
      </w:r>
      <w:proofErr w:type="gramStart"/>
      <w:r w:rsidRPr="00DE66FC">
        <w:rPr>
          <w:rFonts w:ascii="Times New Roman" w:hAnsi="Times New Roman"/>
          <w:iCs/>
          <w:sz w:val="28"/>
          <w:szCs w:val="28"/>
        </w:rPr>
        <w:t>ч</w:t>
      </w:r>
      <w:proofErr w:type="gramEnd"/>
      <w:r w:rsidRPr="00DE66FC">
        <w:rPr>
          <w:rFonts w:ascii="Times New Roman" w:hAnsi="Times New Roman"/>
          <w:iCs/>
          <w:sz w:val="28"/>
          <w:szCs w:val="28"/>
        </w:rPr>
        <w:t xml:space="preserve">, а в условиях реконструкции - более 20 ед./ч допускается устройство обособленной проезжей части шириной 8 - </w:t>
      </w:r>
      <w:smartTag w:uri="urn:schemas-microsoft-com:office:smarttags" w:element="metricconverter">
        <w:smartTagPr>
          <w:attr w:name="ProductID" w:val="12 м"/>
        </w:smartTagPr>
        <w:r w:rsidRPr="00DE66FC">
          <w:rPr>
            <w:rFonts w:ascii="Times New Roman" w:hAnsi="Times New Roman"/>
            <w:iCs/>
            <w:sz w:val="28"/>
            <w:szCs w:val="28"/>
          </w:rPr>
          <w:t>12 м</w:t>
        </w:r>
      </w:smartTag>
      <w:r w:rsidRPr="00DE66FC">
        <w:rPr>
          <w:rFonts w:ascii="Times New Roman" w:hAnsi="Times New Roman"/>
          <w:iCs/>
          <w:sz w:val="28"/>
          <w:szCs w:val="28"/>
        </w:rPr>
        <w:t xml:space="preserve">. 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rsidRPr="00DE66FC">
          <w:rPr>
            <w:rFonts w:ascii="Times New Roman" w:hAnsi="Times New Roman"/>
            <w:iCs/>
            <w:sz w:val="28"/>
            <w:szCs w:val="28"/>
          </w:rPr>
          <w:t>4 м</w:t>
        </w:r>
      </w:smartTag>
      <w:r w:rsidRPr="00DE66FC">
        <w:rPr>
          <w:rFonts w:ascii="Times New Roman" w:hAnsi="Times New Roman"/>
          <w:iCs/>
          <w:sz w:val="28"/>
          <w:szCs w:val="28"/>
        </w:rPr>
        <w:t>.</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 xml:space="preserve">4. В местностях с объемом </w:t>
      </w:r>
      <w:proofErr w:type="spellStart"/>
      <w:r w:rsidRPr="00DE66FC">
        <w:rPr>
          <w:rFonts w:ascii="Times New Roman" w:hAnsi="Times New Roman"/>
          <w:iCs/>
          <w:sz w:val="28"/>
          <w:szCs w:val="28"/>
        </w:rPr>
        <w:t>снегоприноса</w:t>
      </w:r>
      <w:proofErr w:type="spellEnd"/>
      <w:r w:rsidRPr="00DE66FC">
        <w:rPr>
          <w:rFonts w:ascii="Times New Roman" w:hAnsi="Times New Roman"/>
          <w:iCs/>
          <w:sz w:val="28"/>
          <w:szCs w:val="28"/>
        </w:rPr>
        <w:t xml:space="preserve"> за зиму более 600 м</w:t>
      </w:r>
      <w:r w:rsidRPr="00DE66FC">
        <w:rPr>
          <w:rFonts w:ascii="Times New Roman" w:hAnsi="Times New Roman"/>
          <w:sz w:val="28"/>
          <w:szCs w:val="28"/>
          <w:vertAlign w:val="superscript"/>
        </w:rPr>
        <w:t>3</w:t>
      </w:r>
      <w:r w:rsidRPr="00DE66FC">
        <w:rPr>
          <w:rFonts w:ascii="Times New Roman" w:hAnsi="Times New Roman"/>
          <w:iCs/>
          <w:sz w:val="28"/>
          <w:szCs w:val="28"/>
        </w:rPr>
        <w:t xml:space="preserve">/м в пределах проезжей части улиц и дорог следует предусматривать полосы шириной до </w:t>
      </w:r>
      <w:smartTag w:uri="urn:schemas-microsoft-com:office:smarttags" w:element="metricconverter">
        <w:smartTagPr>
          <w:attr w:name="ProductID" w:val="3 м"/>
        </w:smartTagPr>
        <w:r w:rsidRPr="00DE66FC">
          <w:rPr>
            <w:rFonts w:ascii="Times New Roman" w:hAnsi="Times New Roman"/>
            <w:iCs/>
            <w:sz w:val="28"/>
            <w:szCs w:val="28"/>
          </w:rPr>
          <w:t>3 м</w:t>
        </w:r>
      </w:smartTag>
      <w:r w:rsidRPr="00DE66FC">
        <w:rPr>
          <w:rFonts w:ascii="Times New Roman" w:hAnsi="Times New Roman"/>
          <w:iCs/>
          <w:sz w:val="28"/>
          <w:szCs w:val="28"/>
        </w:rPr>
        <w:t xml:space="preserve"> для складирования снега.</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5. В ширину пешеходной части тротуаров и дорожек не включаются площади, необходимые для размещения киосков, скамеек и т.п.</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 xml:space="preserve">6. В местностях с объемом </w:t>
      </w:r>
      <w:proofErr w:type="spellStart"/>
      <w:r w:rsidRPr="00DE66FC">
        <w:rPr>
          <w:rFonts w:ascii="Times New Roman" w:hAnsi="Times New Roman"/>
          <w:iCs/>
          <w:sz w:val="28"/>
          <w:szCs w:val="28"/>
        </w:rPr>
        <w:t>снегоприноса</w:t>
      </w:r>
      <w:proofErr w:type="spellEnd"/>
      <w:r w:rsidRPr="00DE66FC">
        <w:rPr>
          <w:rFonts w:ascii="Times New Roman" w:hAnsi="Times New Roman"/>
          <w:iCs/>
          <w:sz w:val="28"/>
          <w:szCs w:val="28"/>
        </w:rPr>
        <w:t xml:space="preserve"> более 200 м</w:t>
      </w:r>
      <w:r w:rsidRPr="00DE66FC">
        <w:rPr>
          <w:rFonts w:ascii="Times New Roman" w:hAnsi="Times New Roman"/>
          <w:sz w:val="28"/>
          <w:szCs w:val="28"/>
          <w:vertAlign w:val="superscript"/>
        </w:rPr>
        <w:t>3</w:t>
      </w:r>
      <w:r w:rsidRPr="00DE66FC">
        <w:rPr>
          <w:rFonts w:ascii="Times New Roman" w:hAnsi="Times New Roman"/>
          <w:iCs/>
          <w:sz w:val="28"/>
          <w:szCs w:val="28"/>
        </w:rPr>
        <w:t xml:space="preserve">/м ширину тротуаров на магистральных улицах следует принимать не менее </w:t>
      </w:r>
      <w:smartTag w:uri="urn:schemas-microsoft-com:office:smarttags" w:element="metricconverter">
        <w:smartTagPr>
          <w:attr w:name="ProductID" w:val="3 м"/>
        </w:smartTagPr>
        <w:r w:rsidRPr="00DE66FC">
          <w:rPr>
            <w:rFonts w:ascii="Times New Roman" w:hAnsi="Times New Roman"/>
            <w:iCs/>
            <w:sz w:val="28"/>
            <w:szCs w:val="28"/>
          </w:rPr>
          <w:t>3 м</w:t>
        </w:r>
      </w:smartTag>
      <w:r w:rsidRPr="00DE66FC">
        <w:rPr>
          <w:rFonts w:ascii="Times New Roman" w:hAnsi="Times New Roman"/>
          <w:iCs/>
          <w:sz w:val="28"/>
          <w:szCs w:val="28"/>
        </w:rPr>
        <w:t>.</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7. В условиях реконструкции на улицах местного значения, а также при расчетном пешеходном движении менее 50 чел./</w:t>
      </w:r>
      <w:proofErr w:type="gramStart"/>
      <w:r w:rsidRPr="00DE66FC">
        <w:rPr>
          <w:rFonts w:ascii="Times New Roman" w:hAnsi="Times New Roman"/>
          <w:iCs/>
          <w:sz w:val="28"/>
          <w:szCs w:val="28"/>
        </w:rPr>
        <w:t>ч</w:t>
      </w:r>
      <w:proofErr w:type="gramEnd"/>
      <w:r w:rsidRPr="00DE66FC">
        <w:rPr>
          <w:rFonts w:ascii="Times New Roman" w:hAnsi="Times New Roman"/>
          <w:iCs/>
          <w:sz w:val="28"/>
          <w:szCs w:val="28"/>
        </w:rPr>
        <w:t xml:space="preserve"> в обоих направлениях допускается устройство тротуаров и дорожек шириной один метр.</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 xml:space="preserve">8.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E66FC">
          <w:rPr>
            <w:rFonts w:ascii="Times New Roman" w:hAnsi="Times New Roman"/>
            <w:iCs/>
            <w:sz w:val="28"/>
            <w:szCs w:val="28"/>
          </w:rPr>
          <w:t>0,5 м</w:t>
        </w:r>
      </w:smartTag>
      <w:r w:rsidRPr="00DE66FC">
        <w:rPr>
          <w:rFonts w:ascii="Times New Roman" w:hAnsi="Times New Roman"/>
          <w:iCs/>
          <w:sz w:val="28"/>
          <w:szCs w:val="28"/>
        </w:rPr>
        <w:t>.</w:t>
      </w:r>
    </w:p>
    <w:p w:rsidR="00E10A76" w:rsidRPr="00DE66FC" w:rsidRDefault="00E10A76" w:rsidP="00E10A76">
      <w:pPr>
        <w:pStyle w:val="G0"/>
        <w:rPr>
          <w:rFonts w:ascii="Times New Roman" w:hAnsi="Times New Roman"/>
          <w:iCs/>
          <w:sz w:val="28"/>
          <w:szCs w:val="28"/>
        </w:rPr>
      </w:pPr>
      <w:r w:rsidRPr="00DE66FC">
        <w:rPr>
          <w:rFonts w:ascii="Times New Roman" w:hAnsi="Times New Roman"/>
          <w:iCs/>
          <w:sz w:val="28"/>
          <w:szCs w:val="28"/>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E10A76" w:rsidRPr="00DE66FC" w:rsidRDefault="00E10A76" w:rsidP="00E10A76">
      <w:pPr>
        <w:pStyle w:val="G0"/>
        <w:rPr>
          <w:rFonts w:ascii="Times New Roman" w:hAnsi="Times New Roman"/>
          <w:sz w:val="28"/>
          <w:szCs w:val="28"/>
        </w:rPr>
      </w:pPr>
      <w:r w:rsidRPr="00DE66FC">
        <w:rPr>
          <w:rFonts w:ascii="Times New Roman" w:hAnsi="Times New Roman"/>
          <w:iCs/>
          <w:sz w:val="28"/>
          <w:szCs w:val="28"/>
        </w:rPr>
        <w:t>10.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E10A76" w:rsidRPr="00DE66FC" w:rsidRDefault="00E10A76" w:rsidP="0097479C">
      <w:pPr>
        <w:pStyle w:val="af2"/>
        <w:spacing w:after="0"/>
        <w:rPr>
          <w:rFonts w:ascii="Times New Roman" w:hAnsi="Times New Roman"/>
          <w:sz w:val="28"/>
          <w:szCs w:val="28"/>
        </w:rPr>
      </w:pPr>
      <w:bookmarkStart w:id="203" w:name="_Ref43128518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45</w:t>
      </w:r>
      <w:r w:rsidR="00EE2F5E" w:rsidRPr="00DE66FC">
        <w:rPr>
          <w:rFonts w:ascii="Times New Roman" w:hAnsi="Times New Roman"/>
          <w:noProof/>
          <w:sz w:val="28"/>
          <w:szCs w:val="28"/>
        </w:rPr>
        <w:fldChar w:fldCharType="end"/>
      </w:r>
      <w:bookmarkEnd w:id="203"/>
      <w:r w:rsidRPr="00DE66FC">
        <w:rPr>
          <w:rFonts w:ascii="Times New Roman" w:hAnsi="Times New Roman"/>
          <w:sz w:val="28"/>
          <w:szCs w:val="28"/>
        </w:rPr>
        <w:t>Параметры улично-дорожной сети сельского населенного пункта</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953"/>
        <w:gridCol w:w="1868"/>
        <w:gridCol w:w="1293"/>
        <w:gridCol w:w="1293"/>
        <w:gridCol w:w="1232"/>
        <w:gridCol w:w="1498"/>
      </w:tblGrid>
      <w:tr w:rsidR="00E10A76" w:rsidRPr="00DE66FC" w:rsidTr="0097479C">
        <w:trPr>
          <w:tblHeader/>
        </w:trPr>
        <w:tc>
          <w:tcPr>
            <w:tcW w:w="1306"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Категория дорог и улиц</w:t>
            </w:r>
          </w:p>
        </w:tc>
        <w:tc>
          <w:tcPr>
            <w:tcW w:w="1272"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Основное назначения</w:t>
            </w:r>
          </w:p>
        </w:tc>
        <w:tc>
          <w:tcPr>
            <w:tcW w:w="549"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Расчетная скорость движения, </w:t>
            </w:r>
            <w:proofErr w:type="gramStart"/>
            <w:r w:rsidRPr="00DE66FC">
              <w:rPr>
                <w:rFonts w:ascii="Times New Roman" w:hAnsi="Times New Roman" w:cs="Times New Roman"/>
                <w:sz w:val="28"/>
                <w:szCs w:val="28"/>
              </w:rPr>
              <w:t>км</w:t>
            </w:r>
            <w:proofErr w:type="gramEnd"/>
            <w:r w:rsidRPr="00DE66FC">
              <w:rPr>
                <w:rFonts w:ascii="Times New Roman" w:hAnsi="Times New Roman" w:cs="Times New Roman"/>
                <w:sz w:val="28"/>
                <w:szCs w:val="28"/>
              </w:rPr>
              <w:t>/ч</w:t>
            </w:r>
          </w:p>
        </w:tc>
        <w:tc>
          <w:tcPr>
            <w:tcW w:w="54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 xml:space="preserve">Ширина полосы движения, </w:t>
            </w:r>
            <w:proofErr w:type="gramStart"/>
            <w:r w:rsidRPr="00DE66FC">
              <w:rPr>
                <w:rFonts w:ascii="Times New Roman" w:hAnsi="Times New Roman" w:cs="Times New Roman"/>
                <w:sz w:val="28"/>
                <w:szCs w:val="28"/>
              </w:rPr>
              <w:t>м</w:t>
            </w:r>
            <w:proofErr w:type="gramEnd"/>
          </w:p>
        </w:tc>
        <w:tc>
          <w:tcPr>
            <w:tcW w:w="67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Число полос движения</w:t>
            </w:r>
          </w:p>
        </w:tc>
        <w:tc>
          <w:tcPr>
            <w:tcW w:w="652"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 xml:space="preserve">Ширина пешеходной части тротуара, </w:t>
            </w:r>
            <w:proofErr w:type="gramStart"/>
            <w:r w:rsidRPr="00DE66FC">
              <w:rPr>
                <w:rFonts w:ascii="Times New Roman" w:hAnsi="Times New Roman" w:cs="Times New Roman"/>
                <w:sz w:val="28"/>
                <w:szCs w:val="28"/>
              </w:rPr>
              <w:t>м</w:t>
            </w:r>
            <w:proofErr w:type="gramEnd"/>
          </w:p>
        </w:tc>
      </w:tr>
      <w:tr w:rsidR="00E10A76" w:rsidRPr="00DE66FC" w:rsidTr="00EC3A19">
        <w:tc>
          <w:tcPr>
            <w:tcW w:w="1306"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Поселковая</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дорога</w:t>
            </w:r>
          </w:p>
        </w:tc>
        <w:tc>
          <w:tcPr>
            <w:tcW w:w="127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Связь сельского населенного</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места</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с</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lastRenderedPageBreak/>
              <w:t>внешними дорогами</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общей сети</w:t>
            </w:r>
          </w:p>
        </w:tc>
        <w:tc>
          <w:tcPr>
            <w:tcW w:w="549"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60</w:t>
            </w:r>
          </w:p>
        </w:tc>
        <w:tc>
          <w:tcPr>
            <w:tcW w:w="54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67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65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E10A76" w:rsidRPr="00DE66FC" w:rsidTr="00EC3A19">
        <w:tc>
          <w:tcPr>
            <w:tcW w:w="1306"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xml:space="preserve">Главная улица </w:t>
            </w:r>
          </w:p>
        </w:tc>
        <w:tc>
          <w:tcPr>
            <w:tcW w:w="1272"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Связь жилых территорий</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с общественным центром</w:t>
            </w:r>
          </w:p>
        </w:tc>
        <w:tc>
          <w:tcPr>
            <w:tcW w:w="549"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54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67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2 - 3</w:t>
            </w:r>
          </w:p>
        </w:tc>
        <w:tc>
          <w:tcPr>
            <w:tcW w:w="652"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1,5 - 2,25</w:t>
            </w:r>
          </w:p>
        </w:tc>
      </w:tr>
      <w:tr w:rsidR="00E10A76" w:rsidRPr="00DE66FC" w:rsidTr="00EC3A19">
        <w:tc>
          <w:tcPr>
            <w:tcW w:w="5000" w:type="pct"/>
            <w:gridSpan w:val="6"/>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Улицы в жилой застройке</w:t>
            </w:r>
          </w:p>
        </w:tc>
      </w:tr>
      <w:tr w:rsidR="00E10A76" w:rsidRPr="00DE66FC" w:rsidTr="00EC3A19">
        <w:tc>
          <w:tcPr>
            <w:tcW w:w="1306"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основная</w:t>
            </w:r>
          </w:p>
        </w:tc>
        <w:tc>
          <w:tcPr>
            <w:tcW w:w="1272"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Связь внутри жилых территорий</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и</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с главной улицей</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по направлениям</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с интенсивным движением</w:t>
            </w:r>
          </w:p>
        </w:tc>
        <w:tc>
          <w:tcPr>
            <w:tcW w:w="549"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54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67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652"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1,0 - 1,5</w:t>
            </w:r>
          </w:p>
        </w:tc>
      </w:tr>
      <w:tr w:rsidR="00E10A76" w:rsidRPr="00DE66FC" w:rsidTr="00EC3A19">
        <w:tc>
          <w:tcPr>
            <w:tcW w:w="1306"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второстепенна</w:t>
            </w:r>
            <w:proofErr w:type="gramStart"/>
            <w:r w:rsidRPr="00DE66FC">
              <w:rPr>
                <w:rFonts w:ascii="Times New Roman" w:hAnsi="Times New Roman" w:cs="Times New Roman"/>
                <w:sz w:val="28"/>
                <w:szCs w:val="28"/>
              </w:rPr>
              <w:t>я(</w:t>
            </w:r>
            <w:proofErr w:type="gramEnd"/>
            <w:r w:rsidRPr="00DE66FC">
              <w:rPr>
                <w:rFonts w:ascii="Times New Roman" w:hAnsi="Times New Roman" w:cs="Times New Roman"/>
                <w:sz w:val="28"/>
                <w:szCs w:val="28"/>
              </w:rPr>
              <w:t>переулок)</w:t>
            </w:r>
          </w:p>
        </w:tc>
        <w:tc>
          <w:tcPr>
            <w:tcW w:w="127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Связь между основным</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и</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жилыми улицами</w:t>
            </w:r>
          </w:p>
        </w:tc>
        <w:tc>
          <w:tcPr>
            <w:tcW w:w="549"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54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2,75</w:t>
            </w:r>
          </w:p>
        </w:tc>
        <w:tc>
          <w:tcPr>
            <w:tcW w:w="67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65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E10A76" w:rsidRPr="00DE66FC" w:rsidTr="00EC3A19">
        <w:tc>
          <w:tcPr>
            <w:tcW w:w="1306"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Проезд</w:t>
            </w:r>
          </w:p>
        </w:tc>
        <w:tc>
          <w:tcPr>
            <w:tcW w:w="1272"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Связь жилых домов, расположенных в глубине</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квартала, с улицей</w:t>
            </w:r>
          </w:p>
        </w:tc>
        <w:tc>
          <w:tcPr>
            <w:tcW w:w="549"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54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2,75 -3,0</w:t>
            </w:r>
          </w:p>
        </w:tc>
        <w:tc>
          <w:tcPr>
            <w:tcW w:w="67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652"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E10A76" w:rsidRPr="00DE66FC" w:rsidTr="00EC3A19">
        <w:tc>
          <w:tcPr>
            <w:tcW w:w="1306"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Хозяйственный проезд,</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скотопрогон</w:t>
            </w:r>
          </w:p>
        </w:tc>
        <w:tc>
          <w:tcPr>
            <w:tcW w:w="127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Прогон личного скота и проезд грузового транспорта к приусадебным участкам</w:t>
            </w:r>
          </w:p>
        </w:tc>
        <w:tc>
          <w:tcPr>
            <w:tcW w:w="549"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54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4,5</w:t>
            </w:r>
          </w:p>
        </w:tc>
        <w:tc>
          <w:tcPr>
            <w:tcW w:w="672"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65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w:t>
            </w:r>
          </w:p>
        </w:tc>
      </w:tr>
    </w:tbl>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В условиях реконструкции, а также для улиц районного значения допускается устройство магистралей или их участков, предназначенных только </w:t>
      </w:r>
      <w:r w:rsidRPr="00DE66FC">
        <w:rPr>
          <w:rFonts w:ascii="Times New Roman" w:hAnsi="Times New Roman"/>
          <w:sz w:val="28"/>
          <w:szCs w:val="28"/>
        </w:rPr>
        <w:lastRenderedPageBreak/>
        <w:t xml:space="preserve">для пропуска средств общественного транспорта с организацией </w:t>
      </w:r>
      <w:proofErr w:type="spellStart"/>
      <w:r w:rsidRPr="00DE66FC">
        <w:rPr>
          <w:rFonts w:ascii="Times New Roman" w:hAnsi="Times New Roman"/>
          <w:sz w:val="28"/>
          <w:szCs w:val="28"/>
        </w:rPr>
        <w:t>автобусно</w:t>
      </w:r>
      <w:proofErr w:type="spellEnd"/>
      <w:r w:rsidRPr="00DE66FC">
        <w:rPr>
          <w:rFonts w:ascii="Times New Roman" w:hAnsi="Times New Roman"/>
          <w:sz w:val="28"/>
          <w:szCs w:val="28"/>
        </w:rPr>
        <w:t>-пешеходного движений.</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Пропускную способность сети улиц, дорог, транспортных пересечений следует определять расчетным путем с учетом природных условий, реальных возможностей развития транспортной инфраструктуры, тенденций роста количества транспортных средств.</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Организация въездов на территорию кварталов жилой застройки и внутриквартальных проездов должна выполняться в соответствии со следующими  требованиями:</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въезды на территорию кварталов, а также сквозные проезды в зданиях предусматриваются на расстоянии не более 300 м один от другого;</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 xml:space="preserve">примыкания </w:t>
      </w:r>
      <w:proofErr w:type="gramStart"/>
      <w:r w:rsidRPr="00DE66FC">
        <w:rPr>
          <w:rFonts w:ascii="Times New Roman" w:hAnsi="Times New Roman"/>
          <w:sz w:val="28"/>
          <w:szCs w:val="28"/>
        </w:rPr>
        <w:t>проездов</w:t>
      </w:r>
      <w:proofErr w:type="gramEnd"/>
      <w:r w:rsidRPr="00DE66FC">
        <w:rPr>
          <w:rFonts w:ascii="Times New Roman" w:hAnsi="Times New Roman"/>
          <w:sz w:val="28"/>
          <w:szCs w:val="28"/>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для подъезда к группам жилых зданий, крупным учреждениям и предприятиям обслуживания, торговым центрам предусматриваются основные проезды шириной 6,0 м (с учетом возможности устройства временных стоянок);</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тупиковые внутриквартальные проезды должны иметь протяженность не более 150 м и заканчиваться поворотными площадками 12x12 м или кольцом с радиусом оси проезда не менее 10 м, обеспечивающими возможность разворота мусоровозов, уборочных и пожарных машин;</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пересечения тротуаров (и велосипедных дорожек) с второстепенными проездами, а также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Проезжую часть следует предусматривать с двускатным поперечным профилем с уклоном 20 промилле:</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на прямолинейных участках улиц всех категорий при двустороннем движении транспорта и, как правило, с четным количеством полос;</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 xml:space="preserve">на кривых в плане радиусом </w:t>
      </w:r>
      <w:smartTag w:uri="urn:schemas-microsoft-com:office:smarttags" w:element="metricconverter">
        <w:smartTagPr>
          <w:attr w:name="ProductID" w:val="800 м"/>
        </w:smartTagPr>
        <w:r w:rsidRPr="00DE66FC">
          <w:rPr>
            <w:rFonts w:ascii="Times New Roman" w:hAnsi="Times New Roman"/>
            <w:sz w:val="28"/>
            <w:szCs w:val="28"/>
          </w:rPr>
          <w:t>800 м</w:t>
        </w:r>
      </w:smartTag>
      <w:r w:rsidRPr="00DE66FC">
        <w:rPr>
          <w:rFonts w:ascii="Times New Roman" w:hAnsi="Times New Roman"/>
          <w:sz w:val="28"/>
          <w:szCs w:val="28"/>
        </w:rPr>
        <w:t xml:space="preserve"> и более для магистральных улиц общегородского значения с непрерывным движением;</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lastRenderedPageBreak/>
        <w:t xml:space="preserve">на кривых в плане радиусом </w:t>
      </w:r>
      <w:smartTag w:uri="urn:schemas-microsoft-com:office:smarttags" w:element="metricconverter">
        <w:smartTagPr>
          <w:attr w:name="ProductID" w:val="600 м"/>
        </w:smartTagPr>
        <w:r w:rsidRPr="00DE66FC">
          <w:rPr>
            <w:rFonts w:ascii="Times New Roman" w:hAnsi="Times New Roman"/>
            <w:sz w:val="28"/>
            <w:szCs w:val="28"/>
          </w:rPr>
          <w:t>600 м</w:t>
        </w:r>
      </w:smartTag>
      <w:r w:rsidRPr="00DE66FC">
        <w:rPr>
          <w:rFonts w:ascii="Times New Roman" w:hAnsi="Times New Roman"/>
          <w:sz w:val="28"/>
          <w:szCs w:val="28"/>
        </w:rPr>
        <w:t xml:space="preserve"> и более для магистральных улиц с регулируемым движением, в том числе, районного значения. </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На кривых в плане радиусом менее </w:t>
      </w:r>
      <w:smartTag w:uri="urn:schemas-microsoft-com:office:smarttags" w:element="metricconverter">
        <w:smartTagPr>
          <w:attr w:name="ProductID" w:val="800 м"/>
        </w:smartTagPr>
        <w:r w:rsidRPr="00DE66FC">
          <w:rPr>
            <w:rFonts w:ascii="Times New Roman" w:hAnsi="Times New Roman"/>
            <w:sz w:val="28"/>
            <w:szCs w:val="28"/>
          </w:rPr>
          <w:t>800 м</w:t>
        </w:r>
      </w:smartTag>
      <w:r w:rsidRPr="00DE66FC">
        <w:rPr>
          <w:rFonts w:ascii="Times New Roman" w:hAnsi="Times New Roman"/>
          <w:sz w:val="28"/>
          <w:szCs w:val="28"/>
        </w:rPr>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DE66FC">
          <w:rPr>
            <w:rFonts w:ascii="Times New Roman" w:hAnsi="Times New Roman"/>
            <w:sz w:val="28"/>
            <w:szCs w:val="28"/>
          </w:rPr>
          <w:t>600 м</w:t>
        </w:r>
      </w:smartTag>
      <w:r w:rsidRPr="00DE66FC">
        <w:rPr>
          <w:rFonts w:ascii="Times New Roman" w:hAnsi="Times New Roman"/>
          <w:sz w:val="28"/>
          <w:szCs w:val="28"/>
        </w:rPr>
        <w:t xml:space="preserve"> для магистральных улиц с регулируемым движением следует предусматривать устройство виражей.</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 xml:space="preserve">. </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 xml:space="preserve">прямых участков и круговой кривой радиусом </w:t>
      </w:r>
      <w:smartTag w:uri="urn:schemas-microsoft-com:office:smarttags" w:element="metricconverter">
        <w:smartTagPr>
          <w:attr w:name="ProductID" w:val="2000 м"/>
        </w:smartTagPr>
        <w:r w:rsidRPr="00DE66FC">
          <w:rPr>
            <w:rFonts w:ascii="Times New Roman" w:hAnsi="Times New Roman"/>
            <w:sz w:val="28"/>
            <w:szCs w:val="28"/>
          </w:rPr>
          <w:t>2000 м</w:t>
        </w:r>
      </w:smartTag>
      <w:r w:rsidRPr="00DE66FC">
        <w:rPr>
          <w:rFonts w:ascii="Times New Roman" w:hAnsi="Times New Roman"/>
          <w:sz w:val="28"/>
          <w:szCs w:val="28"/>
        </w:rPr>
        <w:t xml:space="preserve"> и менее;</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односторонних круговых кривых в плане, если их радиусы различаются более чем в 1,3 раза;</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обратных круговых кривых.</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Плотность улично-дорожной сети в среднем по территории населенного пункта следует принимать в соответствии с расчетами. </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Плотность сети магистральных улиц в среднем следует принимать </w:t>
      </w:r>
      <w:proofErr w:type="spellStart"/>
      <w:proofErr w:type="gramStart"/>
      <w:r w:rsidRPr="00DE66FC">
        <w:rPr>
          <w:rFonts w:ascii="Times New Roman" w:hAnsi="Times New Roman"/>
          <w:sz w:val="28"/>
          <w:szCs w:val="28"/>
        </w:rPr>
        <w:t>по</w:t>
      </w:r>
      <w:proofErr w:type="gramEnd"/>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_Ref431304894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w:t>
      </w:r>
      <w:proofErr w:type="spellEnd"/>
      <w:r w:rsidR="00A762C1" w:rsidRPr="00A762C1">
        <w:rPr>
          <w:rFonts w:ascii="Times New Roman" w:hAnsi="Times New Roman"/>
          <w:sz w:val="28"/>
          <w:szCs w:val="28"/>
        </w:rPr>
        <w:t xml:space="preserve"> 46</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E10A76" w:rsidRPr="00DE66FC" w:rsidRDefault="00E10A76" w:rsidP="0097479C">
      <w:pPr>
        <w:pStyle w:val="G0"/>
        <w:jc w:val="center"/>
        <w:rPr>
          <w:rFonts w:ascii="Times New Roman" w:hAnsi="Times New Roman"/>
          <w:b/>
          <w:sz w:val="28"/>
          <w:szCs w:val="28"/>
        </w:rPr>
      </w:pPr>
      <w:bookmarkStart w:id="204" w:name="_Ref431304894"/>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46</w:t>
      </w:r>
      <w:r w:rsidR="00EE2F5E" w:rsidRPr="00DE66FC">
        <w:rPr>
          <w:rFonts w:ascii="Times New Roman" w:hAnsi="Times New Roman"/>
          <w:b/>
          <w:sz w:val="28"/>
          <w:szCs w:val="28"/>
        </w:rPr>
        <w:fldChar w:fldCharType="end"/>
      </w:r>
      <w:bookmarkEnd w:id="204"/>
      <w:r w:rsidRPr="00DE66FC">
        <w:rPr>
          <w:rFonts w:ascii="Times New Roman" w:hAnsi="Times New Roman"/>
          <w:b/>
          <w:sz w:val="28"/>
          <w:szCs w:val="28"/>
        </w:rPr>
        <w:t>Плотность сети магистральных улиц в границах населенного пункта</w:t>
      </w:r>
    </w:p>
    <w:tbl>
      <w:tblPr>
        <w:tblStyle w:val="aff4"/>
        <w:tblW w:w="4870" w:type="pct"/>
        <w:tblLook w:val="0000" w:firstRow="0" w:lastRow="0" w:firstColumn="0" w:lastColumn="0" w:noHBand="0" w:noVBand="0"/>
      </w:tblPr>
      <w:tblGrid>
        <w:gridCol w:w="4603"/>
        <w:gridCol w:w="5270"/>
      </w:tblGrid>
      <w:tr w:rsidR="00AB55A3" w:rsidRPr="00DE66FC" w:rsidTr="00AB55A3">
        <w:tc>
          <w:tcPr>
            <w:tcW w:w="2331" w:type="pct"/>
            <w:vMerge w:val="restart"/>
          </w:tcPr>
          <w:p w:rsidR="00AB55A3" w:rsidRPr="00DE66FC" w:rsidRDefault="00AB55A3" w:rsidP="0097479C">
            <w:pPr>
              <w:pStyle w:val="G5"/>
              <w:rPr>
                <w:rFonts w:ascii="Times New Roman" w:hAnsi="Times New Roman" w:cs="Times New Roman"/>
                <w:sz w:val="28"/>
                <w:szCs w:val="28"/>
              </w:rPr>
            </w:pPr>
            <w:r w:rsidRPr="00DE66FC">
              <w:rPr>
                <w:rFonts w:ascii="Times New Roman" w:hAnsi="Times New Roman" w:cs="Times New Roman"/>
                <w:sz w:val="28"/>
                <w:szCs w:val="28"/>
              </w:rPr>
              <w:t>Уклон местности, %</w:t>
            </w:r>
          </w:p>
        </w:tc>
        <w:tc>
          <w:tcPr>
            <w:tcW w:w="2669" w:type="pct"/>
          </w:tcPr>
          <w:p w:rsidR="00AB55A3" w:rsidRPr="00DE66FC" w:rsidRDefault="00AB55A3" w:rsidP="00C84811">
            <w:pPr>
              <w:pStyle w:val="G5"/>
              <w:rPr>
                <w:rFonts w:ascii="Times New Roman" w:hAnsi="Times New Roman" w:cs="Times New Roman"/>
                <w:sz w:val="28"/>
                <w:szCs w:val="28"/>
              </w:rPr>
            </w:pPr>
            <w:r w:rsidRPr="00DE66FC">
              <w:rPr>
                <w:rFonts w:ascii="Times New Roman" w:hAnsi="Times New Roman" w:cs="Times New Roman"/>
                <w:sz w:val="28"/>
                <w:szCs w:val="28"/>
              </w:rPr>
              <w:t>Плотность магистралей, км/</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.к</w:t>
            </w:r>
            <w:proofErr w:type="gramEnd"/>
            <w:r w:rsidRPr="00DE66FC">
              <w:rPr>
                <w:rFonts w:ascii="Times New Roman" w:hAnsi="Times New Roman" w:cs="Times New Roman"/>
                <w:sz w:val="28"/>
                <w:szCs w:val="28"/>
              </w:rPr>
              <w:t>м</w:t>
            </w:r>
            <w:proofErr w:type="spellEnd"/>
          </w:p>
          <w:p w:rsidR="00AB55A3" w:rsidRPr="00DE66FC" w:rsidRDefault="00AB55A3" w:rsidP="00C84811">
            <w:pPr>
              <w:pStyle w:val="G5"/>
              <w:rPr>
                <w:rFonts w:ascii="Times New Roman" w:hAnsi="Times New Roman" w:cs="Times New Roman"/>
                <w:sz w:val="28"/>
                <w:szCs w:val="28"/>
              </w:rPr>
            </w:pPr>
            <w:r w:rsidRPr="00DE66FC">
              <w:rPr>
                <w:rFonts w:ascii="Times New Roman" w:hAnsi="Times New Roman" w:cs="Times New Roman"/>
                <w:sz w:val="28"/>
                <w:szCs w:val="28"/>
              </w:rPr>
              <w:t>для строительно-климатических подрайонов</w:t>
            </w:r>
          </w:p>
        </w:tc>
      </w:tr>
      <w:tr w:rsidR="00AB55A3" w:rsidRPr="00DE66FC" w:rsidTr="00AB55A3">
        <w:tc>
          <w:tcPr>
            <w:tcW w:w="2331" w:type="pct"/>
            <w:vMerge/>
          </w:tcPr>
          <w:p w:rsidR="00AB55A3" w:rsidRPr="00DE66FC" w:rsidRDefault="00AB55A3" w:rsidP="0097479C">
            <w:pPr>
              <w:pStyle w:val="G5"/>
              <w:rPr>
                <w:rFonts w:ascii="Times New Roman" w:hAnsi="Times New Roman" w:cs="Times New Roman"/>
                <w:sz w:val="28"/>
                <w:szCs w:val="28"/>
              </w:rPr>
            </w:pPr>
          </w:p>
        </w:tc>
        <w:tc>
          <w:tcPr>
            <w:tcW w:w="2669" w:type="pct"/>
          </w:tcPr>
          <w:p w:rsidR="00AB55A3" w:rsidRPr="00DE66FC" w:rsidRDefault="00AB55A3" w:rsidP="0097479C">
            <w:pPr>
              <w:pStyle w:val="G5"/>
              <w:rPr>
                <w:rFonts w:ascii="Times New Roman" w:hAnsi="Times New Roman" w:cs="Times New Roman"/>
                <w:sz w:val="28"/>
                <w:szCs w:val="28"/>
              </w:rPr>
            </w:pPr>
            <w:r w:rsidRPr="00DE66FC">
              <w:rPr>
                <w:rFonts w:ascii="Times New Roman" w:hAnsi="Times New Roman" w:cs="Times New Roman"/>
                <w:sz w:val="28"/>
                <w:szCs w:val="28"/>
              </w:rPr>
              <w:t>1Д</w:t>
            </w:r>
          </w:p>
        </w:tc>
      </w:tr>
      <w:tr w:rsidR="00AB55A3" w:rsidRPr="00DE66FC" w:rsidTr="00AB55A3">
        <w:tc>
          <w:tcPr>
            <w:tcW w:w="2331" w:type="pct"/>
          </w:tcPr>
          <w:p w:rsidR="00AB55A3" w:rsidRPr="00DE66FC" w:rsidRDefault="00AB55A3"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до 5</w:t>
            </w:r>
          </w:p>
        </w:tc>
        <w:tc>
          <w:tcPr>
            <w:tcW w:w="2669" w:type="pct"/>
          </w:tcPr>
          <w:p w:rsidR="00AB55A3" w:rsidRPr="00DE66FC" w:rsidRDefault="00AB55A3" w:rsidP="0097479C">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AB55A3" w:rsidRPr="00DE66FC" w:rsidTr="00AB55A3">
        <w:tc>
          <w:tcPr>
            <w:tcW w:w="2331" w:type="pct"/>
          </w:tcPr>
          <w:p w:rsidR="00AB55A3" w:rsidRPr="00DE66FC" w:rsidRDefault="00AB55A3"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от 6 до 10</w:t>
            </w:r>
          </w:p>
        </w:tc>
        <w:tc>
          <w:tcPr>
            <w:tcW w:w="2669" w:type="pct"/>
          </w:tcPr>
          <w:p w:rsidR="00AB55A3" w:rsidRPr="00DE66FC" w:rsidRDefault="00AB55A3" w:rsidP="0097479C">
            <w:pPr>
              <w:pStyle w:val="G5"/>
              <w:rPr>
                <w:rFonts w:ascii="Times New Roman" w:hAnsi="Times New Roman" w:cs="Times New Roman"/>
                <w:sz w:val="28"/>
                <w:szCs w:val="28"/>
              </w:rPr>
            </w:pPr>
            <w:r w:rsidRPr="00DE66FC">
              <w:rPr>
                <w:rFonts w:ascii="Times New Roman" w:hAnsi="Times New Roman" w:cs="Times New Roman"/>
                <w:sz w:val="28"/>
                <w:szCs w:val="28"/>
              </w:rPr>
              <w:t>3,2</w:t>
            </w:r>
          </w:p>
        </w:tc>
      </w:tr>
      <w:tr w:rsidR="00AB55A3" w:rsidRPr="00DE66FC" w:rsidTr="00AB55A3">
        <w:tc>
          <w:tcPr>
            <w:tcW w:w="2331" w:type="pct"/>
          </w:tcPr>
          <w:p w:rsidR="00AB55A3" w:rsidRPr="00DE66FC" w:rsidRDefault="00AB55A3"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от 11 до 15</w:t>
            </w:r>
          </w:p>
        </w:tc>
        <w:tc>
          <w:tcPr>
            <w:tcW w:w="2669" w:type="pct"/>
          </w:tcPr>
          <w:p w:rsidR="00AB55A3" w:rsidRPr="00DE66FC" w:rsidRDefault="00AB55A3" w:rsidP="0097479C">
            <w:pPr>
              <w:pStyle w:val="G5"/>
              <w:rPr>
                <w:rFonts w:ascii="Times New Roman" w:hAnsi="Times New Roman" w:cs="Times New Roman"/>
                <w:sz w:val="28"/>
                <w:szCs w:val="28"/>
              </w:rPr>
            </w:pPr>
            <w:r w:rsidRPr="00DE66FC">
              <w:rPr>
                <w:rFonts w:ascii="Times New Roman" w:hAnsi="Times New Roman" w:cs="Times New Roman"/>
                <w:sz w:val="28"/>
                <w:szCs w:val="28"/>
              </w:rPr>
              <w:t>4,0</w:t>
            </w:r>
          </w:p>
        </w:tc>
      </w:tr>
    </w:tbl>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Пересечения и </w:t>
      </w:r>
      <w:proofErr w:type="gramStart"/>
      <w:r w:rsidRPr="00DE66FC">
        <w:rPr>
          <w:rFonts w:ascii="Times New Roman" w:hAnsi="Times New Roman"/>
          <w:sz w:val="28"/>
          <w:szCs w:val="28"/>
        </w:rPr>
        <w:t>примыкания</w:t>
      </w:r>
      <w:proofErr w:type="gramEnd"/>
      <w:r w:rsidRPr="00DE66FC">
        <w:rPr>
          <w:rFonts w:ascii="Times New Roman" w:hAnsi="Times New Roman"/>
          <w:sz w:val="28"/>
          <w:szCs w:val="28"/>
        </w:rPr>
        <w:t xml:space="preserve"> автомобильных дорог следует располагать на свободных площадках и на прямых участках пересекающихся или примыкающих дорог.</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Продольные уклоны дорог на подходах к пересечениям на протяжении расстояний видимости для остановки автомобиля не должны превышать 4,0 %.</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Пересечения магистральных улиц в зависимости от категорий последних следует проектировать следующих классов:</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lastRenderedPageBreak/>
        <w:t>Транспортная развязка 1-го класса – полная многоуровневая развязка с максимальными параметрами; проектируется на пересечениях магистральных улиц дорог.</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дорог.</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w:t>
      </w:r>
      <w:proofErr w:type="gramStart"/>
      <w:r w:rsidRPr="00DE66FC">
        <w:rPr>
          <w:rFonts w:ascii="Times New Roman" w:hAnsi="Times New Roman"/>
          <w:sz w:val="28"/>
          <w:szCs w:val="28"/>
        </w:rPr>
        <w:t>Р</w:t>
      </w:r>
      <w:proofErr w:type="gramEnd"/>
      <w:r w:rsidRPr="00DE66FC">
        <w:rPr>
          <w:rFonts w:ascii="Times New Roman" w:hAnsi="Times New Roman"/>
          <w:sz w:val="28"/>
          <w:szCs w:val="28"/>
        </w:rPr>
        <w:t xml:space="preserve"> 52289-2004* «Технические средства организации дорожных движения. Правила применения дорожных знаков, разметки, светофоров, дорожных ограждений и направляющих устройств», ГОСТ </w:t>
      </w:r>
      <w:proofErr w:type="gramStart"/>
      <w:r w:rsidRPr="00DE66FC">
        <w:rPr>
          <w:rFonts w:ascii="Times New Roman" w:hAnsi="Times New Roman"/>
          <w:sz w:val="28"/>
          <w:szCs w:val="28"/>
        </w:rPr>
        <w:t>Р</w:t>
      </w:r>
      <w:proofErr w:type="gramEnd"/>
      <w:r w:rsidRPr="00DE66FC">
        <w:rPr>
          <w:rFonts w:ascii="Times New Roman" w:hAnsi="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E10A76" w:rsidRPr="00DE66FC" w:rsidRDefault="00E10A76" w:rsidP="0097479C">
      <w:pPr>
        <w:pStyle w:val="G0"/>
        <w:rPr>
          <w:rFonts w:ascii="Times New Roman" w:hAnsi="Times New Roman"/>
          <w:sz w:val="28"/>
          <w:szCs w:val="28"/>
        </w:rPr>
      </w:pPr>
      <w:r w:rsidRPr="00DE66FC">
        <w:rPr>
          <w:rFonts w:ascii="Times New Roman" w:eastAsia="Calibri" w:hAnsi="Times New Roman"/>
          <w:sz w:val="28"/>
          <w:szCs w:val="28"/>
          <w:lang w:eastAsia="en-US"/>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при пересечении (примыкании) двух транспортных потоков при скорости движения 40 и </w:t>
      </w:r>
      <w:smartTag w:uri="urn:schemas-microsoft-com:office:smarttags" w:element="metricconverter">
        <w:smartTagPr>
          <w:attr w:name="ProductID" w:val="60 км/ч"/>
        </w:smartTagPr>
        <w:r w:rsidRPr="00DE66FC">
          <w:rPr>
            <w:rFonts w:ascii="Times New Roman" w:eastAsia="Calibri" w:hAnsi="Times New Roman"/>
            <w:sz w:val="28"/>
            <w:szCs w:val="28"/>
            <w:lang w:eastAsia="en-US"/>
          </w:rPr>
          <w:t>60 км/ч</w:t>
        </w:r>
      </w:smartTag>
      <w:r w:rsidRPr="00DE66FC">
        <w:rPr>
          <w:rFonts w:ascii="Times New Roman" w:eastAsia="Calibri" w:hAnsi="Times New Roman"/>
          <w:sz w:val="28"/>
          <w:szCs w:val="28"/>
          <w:lang w:eastAsia="en-US"/>
        </w:rPr>
        <w:t xml:space="preserve"> должны составлять не менее 25 и </w:t>
      </w:r>
      <w:smartTag w:uri="urn:schemas-microsoft-com:office:smarttags" w:element="metricconverter">
        <w:smartTagPr>
          <w:attr w:name="ProductID" w:val="40 м"/>
        </w:smartTagPr>
        <w:r w:rsidRPr="00DE66FC">
          <w:rPr>
            <w:rFonts w:ascii="Times New Roman" w:eastAsia="Calibri" w:hAnsi="Times New Roman"/>
            <w:sz w:val="28"/>
            <w:szCs w:val="28"/>
            <w:lang w:eastAsia="en-US"/>
          </w:rPr>
          <w:t>40 м</w:t>
        </w:r>
      </w:smartTag>
      <w:r w:rsidRPr="00DE66FC">
        <w:rPr>
          <w:rFonts w:ascii="Times New Roman" w:eastAsia="Calibri" w:hAnsi="Times New Roman"/>
          <w:sz w:val="28"/>
          <w:szCs w:val="28"/>
          <w:lang w:eastAsia="en-US"/>
        </w:rPr>
        <w:t xml:space="preserve">, соответственно. Размеры сторон треугольника при пересечении (примыкании) потоков движения транспорта и пешеходов должны составлять при скорости движения транспорта </w:t>
      </w:r>
      <w:smartTag w:uri="urn:schemas-microsoft-com:office:smarttags" w:element="metricconverter">
        <w:smartTagPr>
          <w:attr w:name="ProductID" w:val="25 км/ч"/>
        </w:smartTagPr>
        <w:r w:rsidRPr="00DE66FC">
          <w:rPr>
            <w:rFonts w:ascii="Times New Roman" w:eastAsia="Calibri" w:hAnsi="Times New Roman"/>
            <w:sz w:val="28"/>
            <w:szCs w:val="28"/>
            <w:lang w:eastAsia="en-US"/>
          </w:rPr>
          <w:t>25 км/ч</w:t>
        </w:r>
      </w:smartTag>
      <w:r w:rsidRPr="00DE66FC">
        <w:rPr>
          <w:rFonts w:ascii="Times New Roman" w:eastAsia="Calibri" w:hAnsi="Times New Roman"/>
          <w:sz w:val="28"/>
          <w:szCs w:val="28"/>
          <w:lang w:eastAsia="en-US"/>
        </w:rPr>
        <w:t xml:space="preserve"> не менее 40 и </w:t>
      </w:r>
      <w:smartTag w:uri="urn:schemas-microsoft-com:office:smarttags" w:element="metricconverter">
        <w:smartTagPr>
          <w:attr w:name="ProductID" w:val="8 м"/>
        </w:smartTagPr>
        <w:r w:rsidRPr="00DE66FC">
          <w:rPr>
            <w:rFonts w:ascii="Times New Roman" w:eastAsia="Calibri" w:hAnsi="Times New Roman"/>
            <w:sz w:val="28"/>
            <w:szCs w:val="28"/>
            <w:lang w:eastAsia="en-US"/>
          </w:rPr>
          <w:t>8 м</w:t>
        </w:r>
      </w:smartTag>
      <w:r w:rsidRPr="00DE66FC">
        <w:rPr>
          <w:rFonts w:ascii="Times New Roman" w:eastAsia="Calibri" w:hAnsi="Times New Roman"/>
          <w:sz w:val="28"/>
          <w:szCs w:val="28"/>
          <w:lang w:eastAsia="en-US"/>
        </w:rPr>
        <w:t xml:space="preserve">, а при скорости движения транспорта </w:t>
      </w:r>
      <w:smartTag w:uri="urn:schemas-microsoft-com:office:smarttags" w:element="metricconverter">
        <w:smartTagPr>
          <w:attr w:name="ProductID" w:val="40 км/ч"/>
        </w:smartTagPr>
        <w:r w:rsidRPr="00DE66FC">
          <w:rPr>
            <w:rFonts w:ascii="Times New Roman" w:eastAsia="Calibri" w:hAnsi="Times New Roman"/>
            <w:sz w:val="28"/>
            <w:szCs w:val="28"/>
            <w:lang w:eastAsia="en-US"/>
          </w:rPr>
          <w:t>40 км/ч</w:t>
        </w:r>
      </w:smartTag>
      <w:r w:rsidRPr="00DE66FC">
        <w:rPr>
          <w:rFonts w:ascii="Times New Roman" w:eastAsia="Calibri" w:hAnsi="Times New Roman"/>
          <w:sz w:val="28"/>
          <w:szCs w:val="28"/>
          <w:lang w:eastAsia="en-US"/>
        </w:rPr>
        <w:t xml:space="preserve"> не менее 50 и </w:t>
      </w:r>
      <w:smartTag w:uri="urn:schemas-microsoft-com:office:smarttags" w:element="metricconverter">
        <w:smartTagPr>
          <w:attr w:name="ProductID" w:val="10 м"/>
        </w:smartTagPr>
        <w:r w:rsidRPr="00DE66FC">
          <w:rPr>
            <w:rFonts w:ascii="Times New Roman" w:eastAsia="Calibri" w:hAnsi="Times New Roman"/>
            <w:sz w:val="28"/>
            <w:szCs w:val="28"/>
            <w:lang w:eastAsia="en-US"/>
          </w:rPr>
          <w:t>10 м</w:t>
        </w:r>
      </w:smartTag>
      <w:r w:rsidRPr="00DE66FC">
        <w:rPr>
          <w:rFonts w:ascii="Times New Roman" w:eastAsia="Calibri" w:hAnsi="Times New Roman"/>
          <w:sz w:val="28"/>
          <w:szCs w:val="28"/>
          <w:lang w:eastAsia="en-US"/>
        </w:rPr>
        <w:t>. Треугольники видимости располагаются</w:t>
      </w:r>
      <w:r w:rsidRPr="00DE66FC">
        <w:rPr>
          <w:rFonts w:ascii="Times New Roman" w:hAnsi="Times New Roman"/>
          <w:sz w:val="28"/>
          <w:szCs w:val="28"/>
        </w:rPr>
        <w:t xml:space="preserve"> короткими сторонами вдоль направления движения пешеходов.</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DE66FC">
          <w:rPr>
            <w:rFonts w:ascii="Times New Roman" w:hAnsi="Times New Roman"/>
            <w:sz w:val="28"/>
            <w:szCs w:val="28"/>
          </w:rPr>
          <w:t>0,5 м</w:t>
        </w:r>
      </w:smartTag>
      <w:r w:rsidRPr="00DE66FC">
        <w:rPr>
          <w:rFonts w:ascii="Times New Roman" w:hAnsi="Times New Roman"/>
          <w:sz w:val="28"/>
          <w:szCs w:val="28"/>
        </w:rPr>
        <w:t>.</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lastRenderedPageBreak/>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 xml:space="preserve">, а длина отгона ширины дополнительной полосы – </w:t>
      </w:r>
      <w:smartTag w:uri="urn:schemas-microsoft-com:office:smarttags" w:element="metricconverter">
        <w:smartTagPr>
          <w:attr w:name="ProductID" w:val="30 м"/>
        </w:smartTagPr>
        <w:r w:rsidRPr="00DE66FC">
          <w:rPr>
            <w:rFonts w:ascii="Times New Roman" w:hAnsi="Times New Roman"/>
            <w:sz w:val="28"/>
            <w:szCs w:val="28"/>
          </w:rPr>
          <w:t>30 м</w:t>
        </w:r>
      </w:smartTag>
      <w:r w:rsidRPr="00DE66FC">
        <w:rPr>
          <w:rFonts w:ascii="Times New Roman" w:hAnsi="Times New Roman"/>
          <w:sz w:val="28"/>
          <w:szCs w:val="28"/>
        </w:rPr>
        <w:t>.</w:t>
      </w:r>
    </w:p>
    <w:p w:rsidR="00E10A76" w:rsidRPr="00DE66FC" w:rsidRDefault="00E10A76" w:rsidP="0097479C">
      <w:pPr>
        <w:pStyle w:val="G0"/>
        <w:rPr>
          <w:rFonts w:ascii="Times New Roman" w:hAnsi="Times New Roman"/>
          <w:b/>
          <w:sz w:val="28"/>
          <w:szCs w:val="28"/>
        </w:rPr>
      </w:pPr>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47</w:t>
      </w:r>
      <w:r w:rsidR="00EE2F5E" w:rsidRPr="00DE66FC">
        <w:rPr>
          <w:rFonts w:ascii="Times New Roman" w:hAnsi="Times New Roman"/>
          <w:b/>
          <w:sz w:val="28"/>
          <w:szCs w:val="28"/>
        </w:rPr>
        <w:fldChar w:fldCharType="end"/>
      </w:r>
      <w:r w:rsidRPr="00DE66FC">
        <w:rPr>
          <w:rFonts w:ascii="Times New Roman" w:hAnsi="Times New Roman"/>
          <w:b/>
          <w:sz w:val="28"/>
          <w:szCs w:val="28"/>
        </w:rPr>
        <w:t>Основные параметры красных линий улиц различной категории</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329"/>
        <w:gridCol w:w="2188"/>
        <w:gridCol w:w="2031"/>
        <w:gridCol w:w="1589"/>
      </w:tblGrid>
      <w:tr w:rsidR="00E10A76" w:rsidRPr="00DE66FC" w:rsidTr="0097479C">
        <w:trPr>
          <w:tblHeader/>
        </w:trPr>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Категория дорог и улиц</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 xml:space="preserve">Ширина в красных линиях, </w:t>
            </w:r>
            <w:proofErr w:type="gramStart"/>
            <w:r w:rsidRPr="00DE66FC">
              <w:rPr>
                <w:rFonts w:ascii="Times New Roman" w:hAnsi="Times New Roman" w:cs="Times New Roman"/>
                <w:sz w:val="28"/>
                <w:szCs w:val="28"/>
              </w:rPr>
              <w:t>м</w:t>
            </w:r>
            <w:proofErr w:type="gramEnd"/>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 xml:space="preserve">Ширина полосы движения, </w:t>
            </w:r>
            <w:proofErr w:type="gramStart"/>
            <w:r w:rsidRPr="00DE66FC">
              <w:rPr>
                <w:rFonts w:ascii="Times New Roman" w:hAnsi="Times New Roman" w:cs="Times New Roman"/>
                <w:sz w:val="28"/>
                <w:szCs w:val="28"/>
              </w:rPr>
              <w:t>м</w:t>
            </w:r>
            <w:proofErr w:type="gramEnd"/>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Число полос движения</w:t>
            </w: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Магистральные дороги: </w:t>
            </w:r>
          </w:p>
        </w:tc>
        <w:tc>
          <w:tcPr>
            <w:tcW w:w="1079" w:type="pct"/>
          </w:tcPr>
          <w:p w:rsidR="00E10A76" w:rsidRPr="00DE66FC" w:rsidRDefault="00E10A76" w:rsidP="0097479C">
            <w:pPr>
              <w:pStyle w:val="G5"/>
              <w:rPr>
                <w:rFonts w:ascii="Times New Roman" w:hAnsi="Times New Roman" w:cs="Times New Roman"/>
                <w:sz w:val="28"/>
                <w:szCs w:val="28"/>
              </w:rPr>
            </w:pP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784" w:type="pct"/>
          </w:tcPr>
          <w:p w:rsidR="00E10A76" w:rsidRPr="00DE66FC" w:rsidRDefault="00E10A76" w:rsidP="0097479C">
            <w:pPr>
              <w:pStyle w:val="G5"/>
              <w:rPr>
                <w:rFonts w:ascii="Times New Roman" w:hAnsi="Times New Roman" w:cs="Times New Roman"/>
                <w:sz w:val="28"/>
                <w:szCs w:val="28"/>
              </w:rPr>
            </w:pP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скоростного движения</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50-75</w:t>
            </w: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3,75</w:t>
            </w: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4-8</w:t>
            </w: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регулируемого движения</w:t>
            </w:r>
          </w:p>
        </w:tc>
        <w:tc>
          <w:tcPr>
            <w:tcW w:w="107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40-65</w:t>
            </w: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784"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2-6</w:t>
            </w: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Магистральные улицы:</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i/>
                <w:sz w:val="28"/>
                <w:szCs w:val="28"/>
              </w:rPr>
            </w:pPr>
            <w:r w:rsidRPr="00DE66FC">
              <w:rPr>
                <w:rFonts w:ascii="Times New Roman" w:hAnsi="Times New Roman" w:cs="Times New Roman"/>
                <w:i/>
                <w:sz w:val="28"/>
                <w:szCs w:val="28"/>
              </w:rPr>
              <w:t>общегородского значения:</w:t>
            </w:r>
          </w:p>
        </w:tc>
        <w:tc>
          <w:tcPr>
            <w:tcW w:w="1079" w:type="pct"/>
          </w:tcPr>
          <w:p w:rsidR="00E10A76" w:rsidRPr="00DE66FC" w:rsidRDefault="00E10A76" w:rsidP="0097479C">
            <w:pPr>
              <w:pStyle w:val="G5"/>
              <w:rPr>
                <w:rFonts w:ascii="Times New Roman" w:hAnsi="Times New Roman" w:cs="Times New Roman"/>
                <w:sz w:val="28"/>
                <w:szCs w:val="28"/>
              </w:rPr>
            </w:pP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784" w:type="pct"/>
          </w:tcPr>
          <w:p w:rsidR="00E10A76" w:rsidRPr="00DE66FC" w:rsidRDefault="00E10A76" w:rsidP="0097479C">
            <w:pPr>
              <w:pStyle w:val="G5"/>
              <w:rPr>
                <w:rFonts w:ascii="Times New Roman" w:hAnsi="Times New Roman" w:cs="Times New Roman"/>
                <w:sz w:val="28"/>
                <w:szCs w:val="28"/>
              </w:rPr>
            </w:pP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непрерывного движения</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40-80</w:t>
            </w: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3,75</w:t>
            </w: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4-8</w:t>
            </w: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регулируемого движения</w:t>
            </w:r>
          </w:p>
        </w:tc>
        <w:tc>
          <w:tcPr>
            <w:tcW w:w="107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37-75</w:t>
            </w: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784"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4-8</w:t>
            </w: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i/>
                <w:sz w:val="28"/>
                <w:szCs w:val="28"/>
              </w:rPr>
            </w:pPr>
            <w:r w:rsidRPr="00DE66FC">
              <w:rPr>
                <w:rFonts w:ascii="Times New Roman" w:hAnsi="Times New Roman" w:cs="Times New Roman"/>
                <w:i/>
                <w:sz w:val="28"/>
                <w:szCs w:val="28"/>
              </w:rPr>
              <w:t>районного значения:</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транспортно-пешеходные</w:t>
            </w:r>
          </w:p>
        </w:tc>
        <w:tc>
          <w:tcPr>
            <w:tcW w:w="107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35-45</w:t>
            </w: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784"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2-4</w:t>
            </w: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пешеходно</w:t>
            </w:r>
            <w:proofErr w:type="spellEnd"/>
            <w:r w:rsidRPr="00DE66FC">
              <w:rPr>
                <w:rFonts w:ascii="Times New Roman" w:hAnsi="Times New Roman" w:cs="Times New Roman"/>
                <w:sz w:val="28"/>
                <w:szCs w:val="28"/>
              </w:rPr>
              <w:t>-транспортные</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30-40</w:t>
            </w: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4,00</w:t>
            </w: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Улицы и дороги местного значения:</w:t>
            </w:r>
          </w:p>
        </w:tc>
        <w:tc>
          <w:tcPr>
            <w:tcW w:w="1079" w:type="pct"/>
          </w:tcPr>
          <w:p w:rsidR="00E10A76" w:rsidRPr="00DE66FC" w:rsidRDefault="00E10A76" w:rsidP="0097479C">
            <w:pPr>
              <w:pStyle w:val="G5"/>
              <w:rPr>
                <w:rFonts w:ascii="Times New Roman" w:hAnsi="Times New Roman" w:cs="Times New Roman"/>
                <w:sz w:val="28"/>
                <w:szCs w:val="28"/>
              </w:rPr>
            </w:pP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784" w:type="pct"/>
          </w:tcPr>
          <w:p w:rsidR="00E10A76" w:rsidRPr="00DE66FC" w:rsidRDefault="00E10A76" w:rsidP="0097479C">
            <w:pPr>
              <w:pStyle w:val="G5"/>
              <w:rPr>
                <w:rFonts w:ascii="Times New Roman" w:hAnsi="Times New Roman" w:cs="Times New Roman"/>
                <w:sz w:val="28"/>
                <w:szCs w:val="28"/>
              </w:rPr>
            </w:pP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улицы в </w:t>
            </w:r>
            <w:proofErr w:type="spellStart"/>
            <w:r w:rsidRPr="00DE66FC">
              <w:rPr>
                <w:rFonts w:ascii="Times New Roman" w:hAnsi="Times New Roman" w:cs="Times New Roman"/>
                <w:sz w:val="28"/>
                <w:szCs w:val="28"/>
              </w:rPr>
              <w:t>жилойзастройке</w:t>
            </w:r>
            <w:proofErr w:type="spellEnd"/>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15-25</w:t>
            </w: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3,00-3,50</w:t>
            </w: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2-3*</w:t>
            </w: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улицы и дороги в производственной зоне </w:t>
            </w:r>
          </w:p>
        </w:tc>
        <w:tc>
          <w:tcPr>
            <w:tcW w:w="107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15-25</w:t>
            </w: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3,50-4,50</w:t>
            </w:r>
          </w:p>
        </w:tc>
        <w:tc>
          <w:tcPr>
            <w:tcW w:w="784"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парковые дороги</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3,00</w:t>
            </w: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i/>
                <w:sz w:val="28"/>
                <w:szCs w:val="28"/>
              </w:rPr>
            </w:pPr>
            <w:r w:rsidRPr="00DE66FC">
              <w:rPr>
                <w:rFonts w:ascii="Times New Roman" w:hAnsi="Times New Roman" w:cs="Times New Roman"/>
                <w:i/>
                <w:sz w:val="28"/>
                <w:szCs w:val="28"/>
              </w:rPr>
              <w:t>Проезды:</w:t>
            </w:r>
          </w:p>
        </w:tc>
        <w:tc>
          <w:tcPr>
            <w:tcW w:w="1079" w:type="pct"/>
          </w:tcPr>
          <w:p w:rsidR="00E10A76" w:rsidRPr="00DE66FC" w:rsidRDefault="00E10A76" w:rsidP="0097479C">
            <w:pPr>
              <w:pStyle w:val="G5"/>
              <w:rPr>
                <w:rFonts w:ascii="Times New Roman" w:hAnsi="Times New Roman" w:cs="Times New Roman"/>
                <w:sz w:val="28"/>
                <w:szCs w:val="28"/>
              </w:rPr>
            </w:pP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784" w:type="pct"/>
          </w:tcPr>
          <w:p w:rsidR="00E10A76" w:rsidRPr="00DE66FC" w:rsidRDefault="00E10A76" w:rsidP="0097479C">
            <w:pPr>
              <w:pStyle w:val="G5"/>
              <w:rPr>
                <w:rFonts w:ascii="Times New Roman" w:hAnsi="Times New Roman" w:cs="Times New Roman"/>
                <w:sz w:val="28"/>
                <w:szCs w:val="28"/>
              </w:rPr>
            </w:pP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основные</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10-11,5</w:t>
            </w: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2,75</w:t>
            </w: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второстепенные</w:t>
            </w:r>
          </w:p>
        </w:tc>
        <w:tc>
          <w:tcPr>
            <w:tcW w:w="1079"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7-10</w:t>
            </w: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3,50</w:t>
            </w:r>
          </w:p>
        </w:tc>
        <w:tc>
          <w:tcPr>
            <w:tcW w:w="784"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w:t>
            </w: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i/>
                <w:sz w:val="28"/>
                <w:szCs w:val="28"/>
              </w:rPr>
            </w:pPr>
            <w:r w:rsidRPr="00DE66FC">
              <w:rPr>
                <w:rFonts w:ascii="Times New Roman" w:hAnsi="Times New Roman" w:cs="Times New Roman"/>
                <w:i/>
                <w:sz w:val="28"/>
                <w:szCs w:val="28"/>
              </w:rPr>
              <w:t>Пешеходные улицы:</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p>
        </w:tc>
      </w:tr>
      <w:tr w:rsidR="00E10A76" w:rsidRPr="00DE66FC" w:rsidTr="0097479C">
        <w:tc>
          <w:tcPr>
            <w:tcW w:w="2135" w:type="pct"/>
            <w:tcBorders>
              <w:left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основные</w:t>
            </w:r>
          </w:p>
        </w:tc>
        <w:tc>
          <w:tcPr>
            <w:tcW w:w="1079" w:type="pct"/>
          </w:tcPr>
          <w:p w:rsidR="00E10A76" w:rsidRPr="00DE66FC" w:rsidRDefault="00E10A76" w:rsidP="0097479C">
            <w:pPr>
              <w:pStyle w:val="G5"/>
              <w:rPr>
                <w:rFonts w:ascii="Times New Roman" w:hAnsi="Times New Roman" w:cs="Times New Roman"/>
                <w:sz w:val="28"/>
                <w:szCs w:val="28"/>
              </w:rPr>
            </w:pPr>
          </w:p>
        </w:tc>
        <w:tc>
          <w:tcPr>
            <w:tcW w:w="1002" w:type="pct"/>
            <w:tcBorders>
              <w:left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784"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По расчету</w:t>
            </w:r>
          </w:p>
        </w:tc>
      </w:tr>
      <w:tr w:rsidR="00E10A76" w:rsidRPr="00DE66FC" w:rsidTr="0097479C">
        <w:tc>
          <w:tcPr>
            <w:tcW w:w="2135"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второстепенные</w:t>
            </w:r>
          </w:p>
        </w:tc>
        <w:tc>
          <w:tcPr>
            <w:tcW w:w="1079"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p>
        </w:tc>
        <w:tc>
          <w:tcPr>
            <w:tcW w:w="100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0,75</w:t>
            </w:r>
          </w:p>
        </w:tc>
        <w:tc>
          <w:tcPr>
            <w:tcW w:w="784" w:type="pct"/>
            <w:tcBorders>
              <w:top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То же</w:t>
            </w:r>
          </w:p>
        </w:tc>
      </w:tr>
      <w:tr w:rsidR="00E10A76" w:rsidRPr="00DE66FC" w:rsidTr="0097479C">
        <w:tc>
          <w:tcPr>
            <w:tcW w:w="2135" w:type="pct"/>
            <w:tcBorders>
              <w:left w:val="single" w:sz="8" w:space="0" w:color="4F81BD"/>
              <w:bottom w:val="single" w:sz="8" w:space="0" w:color="4F81BD"/>
              <w:right w:val="single" w:sz="8" w:space="0" w:color="4F81BD"/>
            </w:tcBorders>
          </w:tcPr>
          <w:p w:rsidR="00E10A76" w:rsidRPr="00DE66FC" w:rsidRDefault="00E10A76" w:rsidP="0097479C">
            <w:pPr>
              <w:pStyle w:val="G5"/>
              <w:jc w:val="left"/>
              <w:rPr>
                <w:rFonts w:ascii="Times New Roman" w:hAnsi="Times New Roman" w:cs="Times New Roman"/>
                <w:sz w:val="28"/>
                <w:szCs w:val="28"/>
              </w:rPr>
            </w:pPr>
            <w:r w:rsidRPr="00DE66FC">
              <w:rPr>
                <w:rFonts w:ascii="Times New Roman" w:hAnsi="Times New Roman" w:cs="Times New Roman"/>
                <w:sz w:val="28"/>
                <w:szCs w:val="28"/>
              </w:rPr>
              <w:t>Велосипедные дорожки:</w:t>
            </w:r>
          </w:p>
        </w:tc>
        <w:tc>
          <w:tcPr>
            <w:tcW w:w="1079" w:type="pct"/>
          </w:tcPr>
          <w:p w:rsidR="00E10A76" w:rsidRPr="00DE66FC" w:rsidRDefault="00E10A76" w:rsidP="0097479C">
            <w:pPr>
              <w:pStyle w:val="G5"/>
              <w:rPr>
                <w:rFonts w:ascii="Times New Roman" w:hAnsi="Times New Roman" w:cs="Times New Roman"/>
                <w:sz w:val="28"/>
                <w:szCs w:val="28"/>
              </w:rPr>
            </w:pPr>
          </w:p>
        </w:tc>
        <w:tc>
          <w:tcPr>
            <w:tcW w:w="1002"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1,50</w:t>
            </w:r>
          </w:p>
        </w:tc>
        <w:tc>
          <w:tcPr>
            <w:tcW w:w="784"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1-2</w:t>
            </w:r>
          </w:p>
        </w:tc>
      </w:tr>
    </w:tbl>
    <w:p w:rsidR="00E10A76" w:rsidRPr="00DE66FC" w:rsidRDefault="0097479C" w:rsidP="0097479C">
      <w:pPr>
        <w:pStyle w:val="G0"/>
        <w:rPr>
          <w:rFonts w:ascii="Times New Roman" w:hAnsi="Times New Roman"/>
          <w:sz w:val="28"/>
          <w:szCs w:val="28"/>
        </w:rPr>
      </w:pPr>
      <w:r w:rsidRPr="00DE66FC">
        <w:rPr>
          <w:rFonts w:ascii="Times New Roman" w:hAnsi="Times New Roman"/>
          <w:sz w:val="28"/>
          <w:szCs w:val="28"/>
        </w:rPr>
        <w:t>Примечание: &lt;</w:t>
      </w:r>
      <w:r w:rsidR="00E10A76" w:rsidRPr="00DE66FC">
        <w:rPr>
          <w:rFonts w:ascii="Times New Roman" w:hAnsi="Times New Roman"/>
          <w:sz w:val="28"/>
          <w:szCs w:val="28"/>
        </w:rPr>
        <w:t>*</w:t>
      </w:r>
      <w:r w:rsidRPr="00DE66FC">
        <w:rPr>
          <w:rFonts w:ascii="Times New Roman" w:hAnsi="Times New Roman"/>
          <w:sz w:val="28"/>
          <w:szCs w:val="28"/>
        </w:rPr>
        <w:t>&gt;</w:t>
      </w:r>
      <w:r w:rsidR="00E10A76" w:rsidRPr="00DE66FC">
        <w:rPr>
          <w:rFonts w:ascii="Times New Roman" w:hAnsi="Times New Roman"/>
          <w:sz w:val="28"/>
          <w:szCs w:val="28"/>
        </w:rPr>
        <w:t xml:space="preserve"> С учетом использования одной полосы для стоянок легковых автомобилей</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t xml:space="preserve">Ширина улиц и дорог определяется расчетным путем с учетом санитарно-гигиенических требований и требований гражданской обороны в зависимости </w:t>
      </w:r>
      <w:proofErr w:type="gramStart"/>
      <w:r w:rsidRPr="00DE66FC">
        <w:rPr>
          <w:rFonts w:ascii="Times New Roman" w:hAnsi="Times New Roman"/>
          <w:sz w:val="28"/>
          <w:szCs w:val="28"/>
        </w:rPr>
        <w:t>от</w:t>
      </w:r>
      <w:proofErr w:type="gramEnd"/>
      <w:r w:rsidRPr="00DE66FC">
        <w:rPr>
          <w:rFonts w:ascii="Times New Roman" w:hAnsi="Times New Roman"/>
          <w:sz w:val="28"/>
          <w:szCs w:val="28"/>
        </w:rPr>
        <w:t>:</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интенсивности движения транспорта и пешеходов;</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 xml:space="preserve">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w:t>
      </w:r>
    </w:p>
    <w:p w:rsidR="00E10A76" w:rsidRPr="00DE66FC" w:rsidRDefault="00E10A76" w:rsidP="0097479C">
      <w:pPr>
        <w:pStyle w:val="G0"/>
        <w:rPr>
          <w:rFonts w:ascii="Times New Roman" w:hAnsi="Times New Roman"/>
          <w:sz w:val="28"/>
          <w:szCs w:val="28"/>
        </w:rPr>
      </w:pPr>
      <w:r w:rsidRPr="00DE66FC">
        <w:rPr>
          <w:rFonts w:ascii="Times New Roman" w:hAnsi="Times New Roman"/>
          <w:sz w:val="28"/>
          <w:szCs w:val="28"/>
        </w:rPr>
        <w:lastRenderedPageBreak/>
        <w:t xml:space="preserve">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20 км/ч"/>
        </w:smartTagPr>
        <w:r w:rsidRPr="00DE66FC">
          <w:rPr>
            <w:rFonts w:ascii="Times New Roman" w:hAnsi="Times New Roman"/>
            <w:sz w:val="28"/>
            <w:szCs w:val="28"/>
          </w:rPr>
          <w:t>20 км/ч</w:t>
        </w:r>
      </w:smartTag>
      <w:r w:rsidRPr="00DE66FC">
        <w:rPr>
          <w:rFonts w:ascii="Times New Roman" w:hAnsi="Times New Roman"/>
          <w:sz w:val="28"/>
          <w:szCs w:val="28"/>
        </w:rPr>
        <w:t xml:space="preserve"> с соответствующей корректировкой параметров горизонтальных кривых и продольных уклонов.</w:t>
      </w:r>
    </w:p>
    <w:p w:rsidR="00E10A76" w:rsidRPr="00DE66FC" w:rsidRDefault="00E10A76" w:rsidP="00C02C20">
      <w:pPr>
        <w:pStyle w:val="G0"/>
        <w:rPr>
          <w:rFonts w:ascii="Times New Roman" w:hAnsi="Times New Roman"/>
          <w:sz w:val="28"/>
          <w:szCs w:val="28"/>
        </w:rPr>
      </w:pPr>
      <w:r w:rsidRPr="00DE66FC">
        <w:rPr>
          <w:rFonts w:ascii="Times New Roman" w:hAnsi="Times New Roman"/>
          <w:sz w:val="28"/>
          <w:szCs w:val="28"/>
        </w:rPr>
        <w:t>Для движения автобусов на магистральных улицах и дорогах следует предусматривать:</w:t>
      </w:r>
    </w:p>
    <w:p w:rsidR="00E10A76" w:rsidRPr="00DE66FC" w:rsidRDefault="00E10A76" w:rsidP="00C02C20">
      <w:pPr>
        <w:pStyle w:val="G"/>
        <w:spacing w:line="240" w:lineRule="auto"/>
        <w:rPr>
          <w:rFonts w:ascii="Times New Roman" w:hAnsi="Times New Roman"/>
          <w:sz w:val="28"/>
          <w:szCs w:val="28"/>
        </w:rPr>
      </w:pPr>
      <w:r w:rsidRPr="00DE66FC">
        <w:rPr>
          <w:rFonts w:ascii="Times New Roman" w:hAnsi="Times New Roman"/>
          <w:sz w:val="28"/>
          <w:szCs w:val="28"/>
        </w:rPr>
        <w:t xml:space="preserve">крайнюю правую полосу шириной </w:t>
      </w:r>
      <w:smartTag w:uri="urn:schemas-microsoft-com:office:smarttags" w:element="metricconverter">
        <w:smartTagPr>
          <w:attr w:name="ProductID" w:val="4 м"/>
        </w:smartTagPr>
        <w:r w:rsidRPr="00DE66FC">
          <w:rPr>
            <w:rFonts w:ascii="Times New Roman" w:hAnsi="Times New Roman"/>
            <w:sz w:val="28"/>
            <w:szCs w:val="28"/>
          </w:rPr>
          <w:t>4 м</w:t>
        </w:r>
      </w:smartTag>
      <w:r w:rsidRPr="00DE66FC">
        <w:rPr>
          <w:rFonts w:ascii="Times New Roman" w:hAnsi="Times New Roman"/>
          <w:sz w:val="28"/>
          <w:szCs w:val="28"/>
        </w:rPr>
        <w:t xml:space="preserve"> для их пропуска в часы «пик» при интенсивности движения более 40 ед./ч;</w:t>
      </w:r>
    </w:p>
    <w:p w:rsidR="00E10A76" w:rsidRPr="00DE66FC" w:rsidRDefault="00E10A76" w:rsidP="00C02C20">
      <w:pPr>
        <w:pStyle w:val="G"/>
        <w:spacing w:line="240" w:lineRule="auto"/>
        <w:rPr>
          <w:rFonts w:ascii="Times New Roman" w:hAnsi="Times New Roman"/>
          <w:sz w:val="28"/>
          <w:szCs w:val="28"/>
        </w:rPr>
      </w:pPr>
      <w:r w:rsidRPr="00DE66FC">
        <w:rPr>
          <w:rFonts w:ascii="Times New Roman" w:hAnsi="Times New Roman"/>
          <w:sz w:val="28"/>
          <w:szCs w:val="28"/>
        </w:rPr>
        <w:t>обособленную проезжую часть шириной 8-</w:t>
      </w:r>
      <w:smartTag w:uri="urn:schemas-microsoft-com:office:smarttags" w:element="metricconverter">
        <w:smartTagPr>
          <w:attr w:name="ProductID" w:val="12 м"/>
        </w:smartTagPr>
        <w:r w:rsidRPr="00DE66FC">
          <w:rPr>
            <w:rFonts w:ascii="Times New Roman" w:hAnsi="Times New Roman"/>
            <w:sz w:val="28"/>
            <w:szCs w:val="28"/>
          </w:rPr>
          <w:t>12 м</w:t>
        </w:r>
      </w:smartTag>
      <w:r w:rsidRPr="00DE66FC">
        <w:rPr>
          <w:rFonts w:ascii="Times New Roman" w:hAnsi="Times New Roman"/>
          <w:sz w:val="28"/>
          <w:szCs w:val="28"/>
        </w:rPr>
        <w:t xml:space="preserve"> при интенсивности движения более 20 ед./ч в условиях реконструкции.</w:t>
      </w:r>
    </w:p>
    <w:p w:rsidR="00E10A76" w:rsidRPr="00DE66FC" w:rsidRDefault="00E10A76" w:rsidP="00C02C20">
      <w:pPr>
        <w:pStyle w:val="G0"/>
        <w:rPr>
          <w:rFonts w:ascii="Times New Roman" w:hAnsi="Times New Roman"/>
          <w:sz w:val="28"/>
          <w:szCs w:val="28"/>
        </w:rPr>
      </w:pPr>
      <w:r w:rsidRPr="00DE66FC">
        <w:rPr>
          <w:rFonts w:ascii="Times New Roman" w:hAnsi="Times New Roman"/>
          <w:sz w:val="28"/>
          <w:szCs w:val="28"/>
        </w:rPr>
        <w:t>При проектировании трасс магистральных улиц необходимо:</w:t>
      </w:r>
    </w:p>
    <w:p w:rsidR="00E10A76" w:rsidRPr="00DE66FC" w:rsidRDefault="00E10A76" w:rsidP="00C02C20">
      <w:pPr>
        <w:pStyle w:val="G"/>
        <w:spacing w:line="240" w:lineRule="auto"/>
        <w:rPr>
          <w:rFonts w:ascii="Times New Roman" w:hAnsi="Times New Roman"/>
          <w:sz w:val="28"/>
          <w:szCs w:val="28"/>
        </w:rPr>
      </w:pPr>
      <w:r w:rsidRPr="00DE66FC">
        <w:rPr>
          <w:rFonts w:ascii="Times New Roman" w:hAnsi="Times New Roman"/>
          <w:sz w:val="28"/>
          <w:szCs w:val="28"/>
        </w:rPr>
        <w:t>радиусы кривых в плане при малых углах поворота трассы принимать по</w:t>
      </w:r>
      <w:r w:rsidR="0097479C" w:rsidRPr="00DE66FC">
        <w:rPr>
          <w:rFonts w:ascii="Times New Roman" w:hAnsi="Times New Roman"/>
          <w:sz w:val="28"/>
          <w:szCs w:val="28"/>
        </w:rPr>
        <w:t xml:space="preserve">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_Ref430089485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48</w:t>
      </w:r>
      <w:r w:rsidR="00DE66FC" w:rsidRPr="00DE66FC">
        <w:rPr>
          <w:rFonts w:ascii="Times New Roman" w:hAnsi="Times New Roman"/>
          <w:sz w:val="28"/>
          <w:szCs w:val="28"/>
        </w:rPr>
        <w:fldChar w:fldCharType="end"/>
      </w:r>
      <w:r w:rsidR="0097479C" w:rsidRPr="00DE66FC">
        <w:rPr>
          <w:rFonts w:ascii="Times New Roman" w:hAnsi="Times New Roman"/>
          <w:sz w:val="28"/>
          <w:szCs w:val="28"/>
        </w:rPr>
        <w:t>)</w:t>
      </w:r>
      <w:r w:rsidRPr="00DE66FC">
        <w:rPr>
          <w:rFonts w:ascii="Times New Roman" w:hAnsi="Times New Roman"/>
          <w:sz w:val="28"/>
          <w:szCs w:val="28"/>
        </w:rPr>
        <w:t>;</w:t>
      </w:r>
    </w:p>
    <w:p w:rsidR="00C02C20" w:rsidRPr="00DE66FC" w:rsidRDefault="00C02C20" w:rsidP="00C02C20">
      <w:pPr>
        <w:pStyle w:val="G"/>
        <w:rPr>
          <w:rFonts w:ascii="Times New Roman" w:hAnsi="Times New Roman"/>
          <w:sz w:val="28"/>
          <w:szCs w:val="28"/>
        </w:rPr>
      </w:pPr>
      <w:r w:rsidRPr="00DE66FC">
        <w:rPr>
          <w:rFonts w:ascii="Times New Roman" w:hAnsi="Times New Roman"/>
          <w:sz w:val="28"/>
          <w:szCs w:val="28"/>
        </w:rPr>
        <w:t xml:space="preserve">совмещать горизонтальные кривые с </w:t>
      </w:r>
      <w:proofErr w:type="gramStart"/>
      <w:r w:rsidRPr="00DE66FC">
        <w:rPr>
          <w:rFonts w:ascii="Times New Roman" w:hAnsi="Times New Roman"/>
          <w:sz w:val="28"/>
          <w:szCs w:val="28"/>
        </w:rPr>
        <w:t>вогнутыми</w:t>
      </w:r>
      <w:proofErr w:type="gramEnd"/>
      <w:r w:rsidRPr="00DE66FC">
        <w:rPr>
          <w:rFonts w:ascii="Times New Roman" w:hAnsi="Times New Roman"/>
          <w:sz w:val="28"/>
          <w:szCs w:val="28"/>
        </w:rPr>
        <w:t xml:space="preserve"> вертикальными с совпадением их середин и незначительным превышением длины горизонтальной кривой над вертикальной</w:t>
      </w:r>
    </w:p>
    <w:p w:rsidR="00E10A76" w:rsidRPr="00DE66FC" w:rsidRDefault="00E10A76" w:rsidP="0097479C">
      <w:pPr>
        <w:pStyle w:val="G"/>
        <w:rPr>
          <w:rFonts w:ascii="Times New Roman" w:hAnsi="Times New Roman"/>
          <w:sz w:val="28"/>
          <w:szCs w:val="28"/>
        </w:rPr>
      </w:pPr>
      <w:r w:rsidRPr="00DE66FC">
        <w:rPr>
          <w:rFonts w:ascii="Times New Roman" w:hAnsi="Times New Roman"/>
          <w:sz w:val="28"/>
          <w:szCs w:val="28"/>
        </w:rPr>
        <w:t>начало кривой в плане располагать над вершиной выпуклой вертикальной кривой не менее чем на расстояние, указанное в</w:t>
      </w:r>
      <w:r w:rsidR="0097479C" w:rsidRPr="00DE66FC">
        <w:rPr>
          <w:rFonts w:ascii="Times New Roman" w:hAnsi="Times New Roman"/>
          <w:sz w:val="28"/>
          <w:szCs w:val="28"/>
        </w:rPr>
        <w:t xml:space="preserve">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_Ref430089494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49</w:t>
      </w:r>
      <w:r w:rsidR="00DE66FC" w:rsidRPr="00DE66FC">
        <w:rPr>
          <w:rFonts w:ascii="Times New Roman" w:hAnsi="Times New Roman"/>
          <w:sz w:val="28"/>
          <w:szCs w:val="28"/>
        </w:rPr>
        <w:fldChar w:fldCharType="end"/>
      </w:r>
      <w:r w:rsidR="0097479C"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97479C">
      <w:pPr>
        <w:pStyle w:val="G0"/>
        <w:jc w:val="center"/>
        <w:rPr>
          <w:rFonts w:ascii="Times New Roman" w:hAnsi="Times New Roman"/>
          <w:b/>
          <w:i/>
          <w:sz w:val="28"/>
          <w:szCs w:val="28"/>
        </w:rPr>
      </w:pPr>
      <w:bookmarkStart w:id="205" w:name="_Ref430089485"/>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48</w:t>
      </w:r>
      <w:r w:rsidR="00EE2F5E" w:rsidRPr="00DE66FC">
        <w:rPr>
          <w:rFonts w:ascii="Times New Roman" w:hAnsi="Times New Roman"/>
          <w:b/>
          <w:sz w:val="28"/>
          <w:szCs w:val="28"/>
        </w:rPr>
        <w:fldChar w:fldCharType="end"/>
      </w:r>
      <w:bookmarkEnd w:id="205"/>
      <w:r w:rsidR="0021676A" w:rsidRPr="00DE66FC">
        <w:rPr>
          <w:rFonts w:ascii="Times New Roman" w:hAnsi="Times New Roman"/>
          <w:b/>
          <w:sz w:val="28"/>
          <w:szCs w:val="28"/>
        </w:rPr>
        <w:t>Зависимость угла поворота трассы от радиуса кривой</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3649"/>
        <w:gridCol w:w="916"/>
        <w:gridCol w:w="916"/>
        <w:gridCol w:w="776"/>
        <w:gridCol w:w="776"/>
        <w:gridCol w:w="776"/>
        <w:gridCol w:w="776"/>
        <w:gridCol w:w="776"/>
        <w:gridCol w:w="776"/>
      </w:tblGrid>
      <w:tr w:rsidR="00E10A76" w:rsidRPr="00DE66FC" w:rsidTr="0097479C">
        <w:trPr>
          <w:trHeight w:val="340"/>
        </w:trPr>
        <w:tc>
          <w:tcPr>
            <w:tcW w:w="1938"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Угол поворота, град.</w:t>
            </w:r>
          </w:p>
        </w:tc>
        <w:tc>
          <w:tcPr>
            <w:tcW w:w="413"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41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372"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w:t>
            </w:r>
          </w:p>
        </w:tc>
        <w:tc>
          <w:tcPr>
            <w:tcW w:w="37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w:t>
            </w:r>
          </w:p>
        </w:tc>
        <w:tc>
          <w:tcPr>
            <w:tcW w:w="372"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5</w:t>
            </w:r>
          </w:p>
        </w:tc>
        <w:tc>
          <w:tcPr>
            <w:tcW w:w="372"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6</w:t>
            </w:r>
          </w:p>
        </w:tc>
        <w:tc>
          <w:tcPr>
            <w:tcW w:w="372" w:type="pct"/>
            <w:tcBorders>
              <w:top w:val="single" w:sz="8" w:space="0" w:color="4F81BD"/>
              <w:bottom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8</w:t>
            </w:r>
          </w:p>
        </w:tc>
        <w:tc>
          <w:tcPr>
            <w:tcW w:w="378" w:type="pct"/>
            <w:tcBorders>
              <w:top w:val="single" w:sz="8" w:space="0" w:color="4F81BD"/>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E10A76" w:rsidRPr="00DE66FC" w:rsidTr="0097479C">
        <w:trPr>
          <w:trHeight w:val="340"/>
        </w:trPr>
        <w:tc>
          <w:tcPr>
            <w:tcW w:w="1938" w:type="pct"/>
            <w:tcBorders>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Минимальный радиус кривой, </w:t>
            </w:r>
            <w:proofErr w:type="gramStart"/>
            <w:r w:rsidRPr="00DE66FC">
              <w:rPr>
                <w:rFonts w:ascii="Times New Roman" w:hAnsi="Times New Roman" w:cs="Times New Roman"/>
                <w:sz w:val="28"/>
                <w:szCs w:val="28"/>
              </w:rPr>
              <w:t>м</w:t>
            </w:r>
            <w:proofErr w:type="gramEnd"/>
          </w:p>
        </w:tc>
        <w:tc>
          <w:tcPr>
            <w:tcW w:w="413"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20000</w:t>
            </w:r>
          </w:p>
        </w:tc>
        <w:tc>
          <w:tcPr>
            <w:tcW w:w="412"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10000</w:t>
            </w:r>
          </w:p>
        </w:tc>
        <w:tc>
          <w:tcPr>
            <w:tcW w:w="37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6000</w:t>
            </w:r>
          </w:p>
        </w:tc>
        <w:tc>
          <w:tcPr>
            <w:tcW w:w="372"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5000</w:t>
            </w:r>
          </w:p>
        </w:tc>
        <w:tc>
          <w:tcPr>
            <w:tcW w:w="37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4000</w:t>
            </w:r>
          </w:p>
        </w:tc>
        <w:tc>
          <w:tcPr>
            <w:tcW w:w="372"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4000</w:t>
            </w:r>
          </w:p>
        </w:tc>
        <w:tc>
          <w:tcPr>
            <w:tcW w:w="372" w:type="pct"/>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3000</w:t>
            </w:r>
          </w:p>
        </w:tc>
        <w:tc>
          <w:tcPr>
            <w:tcW w:w="378" w:type="pct"/>
            <w:tcBorders>
              <w:left w:val="single" w:sz="8" w:space="0" w:color="4F81BD"/>
              <w:bottom w:val="single" w:sz="8" w:space="0" w:color="4F81BD"/>
              <w:right w:val="single" w:sz="8" w:space="0" w:color="4F81BD"/>
            </w:tcBorders>
          </w:tcPr>
          <w:p w:rsidR="00E10A76" w:rsidRPr="00DE66FC" w:rsidRDefault="00E10A76" w:rsidP="0097479C">
            <w:pPr>
              <w:pStyle w:val="G5"/>
              <w:rPr>
                <w:rFonts w:ascii="Times New Roman" w:hAnsi="Times New Roman" w:cs="Times New Roman"/>
                <w:sz w:val="28"/>
                <w:szCs w:val="28"/>
              </w:rPr>
            </w:pPr>
            <w:r w:rsidRPr="00DE66FC">
              <w:rPr>
                <w:rFonts w:ascii="Times New Roman" w:hAnsi="Times New Roman" w:cs="Times New Roman"/>
                <w:sz w:val="28"/>
                <w:szCs w:val="28"/>
              </w:rPr>
              <w:t>3000</w:t>
            </w:r>
          </w:p>
        </w:tc>
      </w:tr>
    </w:tbl>
    <w:p w:rsidR="00E10A76" w:rsidRPr="00DE66FC" w:rsidRDefault="00E10A76" w:rsidP="00FD3543">
      <w:pPr>
        <w:pStyle w:val="G0"/>
        <w:jc w:val="center"/>
        <w:rPr>
          <w:rFonts w:ascii="Times New Roman" w:hAnsi="Times New Roman"/>
          <w:b/>
          <w:sz w:val="28"/>
          <w:szCs w:val="28"/>
        </w:rPr>
      </w:pPr>
      <w:bookmarkStart w:id="206" w:name="_Ref430089494"/>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49</w:t>
      </w:r>
      <w:r w:rsidR="00EE2F5E" w:rsidRPr="00DE66FC">
        <w:rPr>
          <w:rFonts w:ascii="Times New Roman" w:hAnsi="Times New Roman"/>
          <w:b/>
          <w:sz w:val="28"/>
          <w:szCs w:val="28"/>
        </w:rPr>
        <w:fldChar w:fldCharType="end"/>
      </w:r>
      <w:bookmarkEnd w:id="206"/>
      <w:r w:rsidR="0021676A" w:rsidRPr="00DE66FC">
        <w:rPr>
          <w:rFonts w:ascii="Times New Roman" w:hAnsi="Times New Roman"/>
          <w:b/>
          <w:sz w:val="28"/>
          <w:szCs w:val="28"/>
        </w:rPr>
        <w:t xml:space="preserve"> Смещение начала кривой в зависимости от расстояния видимости</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3620"/>
        <w:gridCol w:w="1299"/>
        <w:gridCol w:w="1302"/>
        <w:gridCol w:w="1300"/>
        <w:gridCol w:w="1302"/>
        <w:gridCol w:w="1314"/>
      </w:tblGrid>
      <w:tr w:rsidR="00E10A76" w:rsidRPr="00DE66FC" w:rsidTr="00FD3543">
        <w:tc>
          <w:tcPr>
            <w:tcW w:w="1786" w:type="pct"/>
            <w:vMerge w:val="restar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Расстояние видимости, </w:t>
            </w:r>
            <w:proofErr w:type="gramStart"/>
            <w:r w:rsidRPr="00DE66FC">
              <w:rPr>
                <w:rFonts w:ascii="Times New Roman" w:hAnsi="Times New Roman" w:cs="Times New Roman"/>
                <w:sz w:val="28"/>
                <w:szCs w:val="28"/>
              </w:rPr>
              <w:t>м</w:t>
            </w:r>
            <w:proofErr w:type="gramEnd"/>
          </w:p>
        </w:tc>
        <w:tc>
          <w:tcPr>
            <w:tcW w:w="3214" w:type="pct"/>
            <w:gridSpan w:val="5"/>
            <w:tcBorders>
              <w:top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Смещение начала кривой при радиусе в плане, </w:t>
            </w:r>
            <w:proofErr w:type="gramStart"/>
            <w:r w:rsidRPr="00DE66FC">
              <w:rPr>
                <w:rFonts w:ascii="Times New Roman" w:hAnsi="Times New Roman" w:cs="Times New Roman"/>
                <w:sz w:val="28"/>
                <w:szCs w:val="28"/>
              </w:rPr>
              <w:t>м</w:t>
            </w:r>
            <w:proofErr w:type="gramEnd"/>
          </w:p>
        </w:tc>
      </w:tr>
      <w:tr w:rsidR="00E10A76" w:rsidRPr="00DE66FC" w:rsidTr="00FD3543">
        <w:tc>
          <w:tcPr>
            <w:tcW w:w="1786" w:type="pct"/>
            <w:vMerge/>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c>
          <w:tcPr>
            <w:tcW w:w="641"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600</w:t>
            </w:r>
          </w:p>
        </w:tc>
        <w:tc>
          <w:tcPr>
            <w:tcW w:w="64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1000</w:t>
            </w:r>
          </w:p>
        </w:tc>
        <w:tc>
          <w:tcPr>
            <w:tcW w:w="641"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1500</w:t>
            </w:r>
          </w:p>
        </w:tc>
        <w:tc>
          <w:tcPr>
            <w:tcW w:w="64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2000</w:t>
            </w:r>
          </w:p>
        </w:tc>
        <w:tc>
          <w:tcPr>
            <w:tcW w:w="648"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2500</w:t>
            </w:r>
          </w:p>
        </w:tc>
      </w:tr>
      <w:tr w:rsidR="00E10A76" w:rsidRPr="00DE66FC" w:rsidTr="00FD3543">
        <w:tc>
          <w:tcPr>
            <w:tcW w:w="1786"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200 </w:t>
            </w:r>
          </w:p>
        </w:tc>
        <w:tc>
          <w:tcPr>
            <w:tcW w:w="641"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40 </w:t>
            </w:r>
          </w:p>
        </w:tc>
        <w:tc>
          <w:tcPr>
            <w:tcW w:w="64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45 </w:t>
            </w:r>
          </w:p>
        </w:tc>
        <w:tc>
          <w:tcPr>
            <w:tcW w:w="641"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55 </w:t>
            </w:r>
          </w:p>
        </w:tc>
        <w:tc>
          <w:tcPr>
            <w:tcW w:w="64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60 </w:t>
            </w:r>
          </w:p>
        </w:tc>
        <w:tc>
          <w:tcPr>
            <w:tcW w:w="648" w:type="pct"/>
            <w:tcBorders>
              <w:top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65 </w:t>
            </w:r>
          </w:p>
        </w:tc>
      </w:tr>
      <w:tr w:rsidR="00E10A76" w:rsidRPr="00DE66FC" w:rsidTr="00FD3543">
        <w:tc>
          <w:tcPr>
            <w:tcW w:w="1786" w:type="pct"/>
            <w:tcBorders>
              <w:left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150 </w:t>
            </w:r>
          </w:p>
        </w:tc>
        <w:tc>
          <w:tcPr>
            <w:tcW w:w="641"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30 </w:t>
            </w:r>
          </w:p>
        </w:tc>
        <w:tc>
          <w:tcPr>
            <w:tcW w:w="64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35 </w:t>
            </w:r>
          </w:p>
        </w:tc>
        <w:tc>
          <w:tcPr>
            <w:tcW w:w="641"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45 </w:t>
            </w:r>
          </w:p>
        </w:tc>
        <w:tc>
          <w:tcPr>
            <w:tcW w:w="64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50 </w:t>
            </w:r>
          </w:p>
        </w:tc>
        <w:tc>
          <w:tcPr>
            <w:tcW w:w="648"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55 </w:t>
            </w:r>
          </w:p>
        </w:tc>
      </w:tr>
      <w:tr w:rsidR="00E10A76" w:rsidRPr="00DE66FC" w:rsidTr="00FD3543">
        <w:tc>
          <w:tcPr>
            <w:tcW w:w="1786"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100 </w:t>
            </w:r>
          </w:p>
        </w:tc>
        <w:tc>
          <w:tcPr>
            <w:tcW w:w="641"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20 </w:t>
            </w:r>
          </w:p>
        </w:tc>
        <w:tc>
          <w:tcPr>
            <w:tcW w:w="64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25 </w:t>
            </w:r>
          </w:p>
        </w:tc>
        <w:tc>
          <w:tcPr>
            <w:tcW w:w="641"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35 </w:t>
            </w:r>
          </w:p>
        </w:tc>
        <w:tc>
          <w:tcPr>
            <w:tcW w:w="64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40 </w:t>
            </w:r>
          </w:p>
        </w:tc>
        <w:tc>
          <w:tcPr>
            <w:tcW w:w="648" w:type="pct"/>
            <w:tcBorders>
              <w:top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45</w:t>
            </w:r>
          </w:p>
        </w:tc>
      </w:tr>
    </w:tbl>
    <w:p w:rsidR="00E10A76" w:rsidRPr="00DE66FC" w:rsidRDefault="00E10A76" w:rsidP="00E10A76">
      <w:pPr>
        <w:ind w:firstLine="709"/>
        <w:jc w:val="both"/>
        <w:rPr>
          <w:sz w:val="28"/>
          <w:szCs w:val="28"/>
        </w:rPr>
      </w:pPr>
      <w:r w:rsidRPr="00DE66FC">
        <w:rPr>
          <w:sz w:val="28"/>
          <w:szCs w:val="28"/>
        </w:rPr>
        <w:t>При проектировании улиц должна быть обеспечена видимость по трассе в плане и профиле не менее, указанной в</w:t>
      </w:r>
      <w:r w:rsidR="00FD3543" w:rsidRPr="00DE66FC">
        <w:rPr>
          <w:sz w:val="28"/>
          <w:szCs w:val="28"/>
        </w:rPr>
        <w:t xml:space="preserve"> таблице (</w:t>
      </w:r>
      <w:r w:rsidR="00DE66FC" w:rsidRPr="00DE66FC">
        <w:rPr>
          <w:sz w:val="28"/>
          <w:szCs w:val="28"/>
        </w:rPr>
        <w:fldChar w:fldCharType="begin"/>
      </w:r>
      <w:r w:rsidR="00DE66FC" w:rsidRPr="00DE66FC">
        <w:rPr>
          <w:sz w:val="28"/>
          <w:szCs w:val="28"/>
        </w:rPr>
        <w:instrText xml:space="preserve"> REF _Ref430089521 \h  \* MERGEFORMAT </w:instrText>
      </w:r>
      <w:r w:rsidR="00DE66FC" w:rsidRPr="00DE66FC">
        <w:rPr>
          <w:sz w:val="28"/>
          <w:szCs w:val="28"/>
        </w:rPr>
      </w:r>
      <w:r w:rsidR="00DE66FC" w:rsidRPr="00DE66FC">
        <w:rPr>
          <w:sz w:val="28"/>
          <w:szCs w:val="28"/>
        </w:rPr>
        <w:fldChar w:fldCharType="separate"/>
      </w:r>
      <w:r w:rsidR="00A762C1" w:rsidRPr="00DE66FC">
        <w:rPr>
          <w:sz w:val="28"/>
          <w:szCs w:val="28"/>
        </w:rPr>
        <w:t xml:space="preserve">Таблица </w:t>
      </w:r>
      <w:r w:rsidR="00A762C1">
        <w:rPr>
          <w:sz w:val="28"/>
          <w:szCs w:val="28"/>
        </w:rPr>
        <w:t>50</w:t>
      </w:r>
      <w:r w:rsidR="00DE66FC" w:rsidRPr="00DE66FC">
        <w:rPr>
          <w:sz w:val="28"/>
          <w:szCs w:val="28"/>
        </w:rPr>
        <w:fldChar w:fldCharType="end"/>
      </w:r>
      <w:r w:rsidR="00FD3543" w:rsidRPr="00DE66FC">
        <w:rPr>
          <w:sz w:val="28"/>
          <w:szCs w:val="28"/>
        </w:rPr>
        <w:t>)</w:t>
      </w:r>
      <w:r w:rsidRPr="00DE66FC">
        <w:rPr>
          <w:sz w:val="28"/>
          <w:szCs w:val="28"/>
        </w:rPr>
        <w:t>.</w:t>
      </w:r>
    </w:p>
    <w:p w:rsidR="00E10A76" w:rsidRPr="00DE66FC" w:rsidRDefault="00E10A76" w:rsidP="0021676A">
      <w:pPr>
        <w:pStyle w:val="af2"/>
        <w:rPr>
          <w:rFonts w:ascii="Times New Roman" w:hAnsi="Times New Roman"/>
          <w:i/>
          <w:sz w:val="28"/>
          <w:szCs w:val="28"/>
        </w:rPr>
      </w:pPr>
      <w:bookmarkStart w:id="207" w:name="_Ref43008952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50</w:t>
      </w:r>
      <w:r w:rsidR="00EE2F5E" w:rsidRPr="00DE66FC">
        <w:rPr>
          <w:rFonts w:ascii="Times New Roman" w:hAnsi="Times New Roman"/>
          <w:noProof/>
          <w:sz w:val="28"/>
          <w:szCs w:val="28"/>
        </w:rPr>
        <w:fldChar w:fldCharType="end"/>
      </w:r>
      <w:bookmarkEnd w:id="207"/>
      <w:r w:rsidR="0021676A" w:rsidRPr="00DE66FC">
        <w:rPr>
          <w:rFonts w:ascii="Times New Roman" w:hAnsi="Times New Roman"/>
          <w:sz w:val="28"/>
          <w:szCs w:val="28"/>
        </w:rPr>
        <w:t xml:space="preserve"> Зависимость расстояния видимости от категории улиц</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682"/>
        <w:gridCol w:w="3282"/>
        <w:gridCol w:w="2173"/>
      </w:tblGrid>
      <w:tr w:rsidR="00E10A76" w:rsidRPr="00DE66FC" w:rsidTr="00FD3543">
        <w:trPr>
          <w:trHeight w:val="340"/>
          <w:tblHeader/>
        </w:trPr>
        <w:tc>
          <w:tcPr>
            <w:tcW w:w="2309" w:type="pct"/>
            <w:vMerge w:val="restar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Категория улиц и магистралей</w:t>
            </w:r>
          </w:p>
        </w:tc>
        <w:tc>
          <w:tcPr>
            <w:tcW w:w="2691" w:type="pct"/>
            <w:gridSpan w:val="2"/>
            <w:tcBorders>
              <w:top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Расстояние видимости, </w:t>
            </w:r>
            <w:proofErr w:type="gramStart"/>
            <w:r w:rsidRPr="00DE66FC">
              <w:rPr>
                <w:rFonts w:ascii="Times New Roman" w:hAnsi="Times New Roman" w:cs="Times New Roman"/>
                <w:sz w:val="28"/>
                <w:szCs w:val="28"/>
              </w:rPr>
              <w:t>м</w:t>
            </w:r>
            <w:proofErr w:type="gramEnd"/>
          </w:p>
        </w:tc>
      </w:tr>
      <w:tr w:rsidR="00E10A76" w:rsidRPr="00DE66FC" w:rsidTr="00FD3543">
        <w:trPr>
          <w:trHeight w:val="340"/>
          <w:tblHeader/>
        </w:trPr>
        <w:tc>
          <w:tcPr>
            <w:tcW w:w="2309" w:type="pct"/>
            <w:vMerge/>
            <w:tcBorders>
              <w:left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p>
        </w:tc>
        <w:tc>
          <w:tcPr>
            <w:tcW w:w="1619"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Поверхности проезжей части</w:t>
            </w:r>
          </w:p>
        </w:tc>
        <w:tc>
          <w:tcPr>
            <w:tcW w:w="107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Встречного автомобиля</w:t>
            </w:r>
          </w:p>
        </w:tc>
      </w:tr>
      <w:tr w:rsidR="00E10A76" w:rsidRPr="00DE66FC" w:rsidTr="00FD3543">
        <w:trPr>
          <w:trHeight w:val="284"/>
        </w:trPr>
        <w:tc>
          <w:tcPr>
            <w:tcW w:w="2309"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Магистральные улицы:</w:t>
            </w:r>
          </w:p>
        </w:tc>
        <w:tc>
          <w:tcPr>
            <w:tcW w:w="1619"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p>
        </w:tc>
        <w:tc>
          <w:tcPr>
            <w:tcW w:w="107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r>
      <w:tr w:rsidR="00E10A76" w:rsidRPr="00DE66FC" w:rsidTr="00FD3543">
        <w:trPr>
          <w:trHeight w:val="284"/>
        </w:trPr>
        <w:tc>
          <w:tcPr>
            <w:tcW w:w="2309" w:type="pct"/>
            <w:tcBorders>
              <w:left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общегородского значения: </w:t>
            </w:r>
          </w:p>
        </w:tc>
        <w:tc>
          <w:tcPr>
            <w:tcW w:w="1619"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107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r w:rsidR="00E10A76" w:rsidRPr="00DE66FC" w:rsidTr="00FD3543">
        <w:trPr>
          <w:trHeight w:val="284"/>
        </w:trPr>
        <w:tc>
          <w:tcPr>
            <w:tcW w:w="2309"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районного значения </w:t>
            </w:r>
          </w:p>
        </w:tc>
        <w:tc>
          <w:tcPr>
            <w:tcW w:w="1619"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100</w:t>
            </w:r>
          </w:p>
        </w:tc>
        <w:tc>
          <w:tcPr>
            <w:tcW w:w="107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r w:rsidR="00E10A76" w:rsidRPr="00DE66FC" w:rsidTr="00FD3543">
        <w:trPr>
          <w:trHeight w:val="284"/>
        </w:trPr>
        <w:tc>
          <w:tcPr>
            <w:tcW w:w="2309" w:type="pct"/>
            <w:tcBorders>
              <w:left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Улицы и дороги местного значения: </w:t>
            </w:r>
          </w:p>
        </w:tc>
        <w:tc>
          <w:tcPr>
            <w:tcW w:w="1619" w:type="pct"/>
          </w:tcPr>
          <w:p w:rsidR="00E10A76" w:rsidRPr="00DE66FC" w:rsidRDefault="00E10A76" w:rsidP="00FD3543">
            <w:pPr>
              <w:pStyle w:val="G5"/>
              <w:rPr>
                <w:rFonts w:ascii="Times New Roman" w:hAnsi="Times New Roman" w:cs="Times New Roman"/>
                <w:sz w:val="28"/>
                <w:szCs w:val="28"/>
              </w:rPr>
            </w:pPr>
          </w:p>
        </w:tc>
        <w:tc>
          <w:tcPr>
            <w:tcW w:w="107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r>
      <w:tr w:rsidR="00E10A76" w:rsidRPr="00DE66FC" w:rsidTr="00FD3543">
        <w:trPr>
          <w:trHeight w:val="284"/>
        </w:trPr>
        <w:tc>
          <w:tcPr>
            <w:tcW w:w="2309"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улицы в жилой застройке </w:t>
            </w:r>
          </w:p>
        </w:tc>
        <w:tc>
          <w:tcPr>
            <w:tcW w:w="1619"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107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150</w:t>
            </w:r>
          </w:p>
        </w:tc>
      </w:tr>
      <w:tr w:rsidR="00E10A76" w:rsidRPr="00DE66FC" w:rsidTr="00FD3543">
        <w:trPr>
          <w:trHeight w:val="284"/>
        </w:trPr>
        <w:tc>
          <w:tcPr>
            <w:tcW w:w="2309" w:type="pct"/>
            <w:tcBorders>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улицы в производственных зонах </w:t>
            </w:r>
          </w:p>
        </w:tc>
        <w:tc>
          <w:tcPr>
            <w:tcW w:w="1619"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75</w:t>
            </w:r>
          </w:p>
        </w:tc>
        <w:tc>
          <w:tcPr>
            <w:tcW w:w="1072" w:type="pct"/>
            <w:tcBorders>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150</w:t>
            </w:r>
          </w:p>
        </w:tc>
      </w:tr>
    </w:tbl>
    <w:p w:rsidR="00E10A76" w:rsidRPr="00DE66FC" w:rsidRDefault="00E10A76" w:rsidP="00E10A76">
      <w:pPr>
        <w:ind w:firstLine="709"/>
        <w:jc w:val="both"/>
        <w:rPr>
          <w:sz w:val="28"/>
          <w:szCs w:val="28"/>
        </w:rPr>
      </w:pPr>
      <w:r w:rsidRPr="00DE66FC">
        <w:rPr>
          <w:sz w:val="28"/>
          <w:szCs w:val="28"/>
        </w:rPr>
        <w:t>На участках подъемов предельную длину участков с наибольшим уклоном необходимо принимать по</w:t>
      </w:r>
      <w:r w:rsidR="00FD3543" w:rsidRPr="00DE66FC">
        <w:rPr>
          <w:sz w:val="28"/>
          <w:szCs w:val="28"/>
        </w:rPr>
        <w:t xml:space="preserve"> таблице (</w:t>
      </w:r>
      <w:r w:rsidR="00DE66FC" w:rsidRPr="00DE66FC">
        <w:rPr>
          <w:sz w:val="28"/>
          <w:szCs w:val="28"/>
        </w:rPr>
        <w:fldChar w:fldCharType="begin"/>
      </w:r>
      <w:r w:rsidR="00DE66FC" w:rsidRPr="00DE66FC">
        <w:rPr>
          <w:sz w:val="28"/>
          <w:szCs w:val="28"/>
        </w:rPr>
        <w:instrText xml:space="preserve"> REF _Ref430089556 \h  \* MERGEFORMAT </w:instrText>
      </w:r>
      <w:r w:rsidR="00DE66FC" w:rsidRPr="00DE66FC">
        <w:rPr>
          <w:sz w:val="28"/>
          <w:szCs w:val="28"/>
        </w:rPr>
      </w:r>
      <w:r w:rsidR="00DE66FC" w:rsidRPr="00DE66FC">
        <w:rPr>
          <w:sz w:val="28"/>
          <w:szCs w:val="28"/>
        </w:rPr>
        <w:fldChar w:fldCharType="separate"/>
      </w:r>
      <w:r w:rsidR="00A762C1" w:rsidRPr="00A762C1">
        <w:rPr>
          <w:sz w:val="28"/>
          <w:szCs w:val="28"/>
        </w:rPr>
        <w:t>Таблица 51</w:t>
      </w:r>
      <w:r w:rsidR="00DE66FC" w:rsidRPr="00DE66FC">
        <w:rPr>
          <w:sz w:val="28"/>
          <w:szCs w:val="28"/>
        </w:rPr>
        <w:fldChar w:fldCharType="end"/>
      </w:r>
      <w:r w:rsidR="00FD3543" w:rsidRPr="00DE66FC">
        <w:rPr>
          <w:sz w:val="28"/>
          <w:szCs w:val="28"/>
        </w:rPr>
        <w:t>)</w:t>
      </w:r>
      <w:r w:rsidRPr="00DE66FC">
        <w:rPr>
          <w:sz w:val="28"/>
          <w:szCs w:val="28"/>
        </w:rPr>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DE66FC">
          <w:rPr>
            <w:sz w:val="28"/>
            <w:szCs w:val="28"/>
          </w:rPr>
          <w:t>200 м</w:t>
        </w:r>
      </w:smartTag>
      <w:r w:rsidRPr="00DE66FC">
        <w:rPr>
          <w:sz w:val="28"/>
          <w:szCs w:val="28"/>
        </w:rPr>
        <w:t>.</w:t>
      </w:r>
    </w:p>
    <w:p w:rsidR="00E10A76" w:rsidRPr="00DE66FC" w:rsidRDefault="00E10A76" w:rsidP="00FD3543">
      <w:pPr>
        <w:pStyle w:val="G0"/>
        <w:jc w:val="center"/>
        <w:rPr>
          <w:rFonts w:ascii="Times New Roman" w:hAnsi="Times New Roman"/>
          <w:b/>
          <w:sz w:val="28"/>
          <w:szCs w:val="28"/>
        </w:rPr>
      </w:pPr>
      <w:bookmarkStart w:id="208" w:name="_Ref430089556"/>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51</w:t>
      </w:r>
      <w:r w:rsidR="00EE2F5E" w:rsidRPr="00DE66FC">
        <w:rPr>
          <w:rFonts w:ascii="Times New Roman" w:hAnsi="Times New Roman"/>
          <w:b/>
          <w:sz w:val="28"/>
          <w:szCs w:val="28"/>
        </w:rPr>
        <w:fldChar w:fldCharType="end"/>
      </w:r>
      <w:bookmarkEnd w:id="208"/>
      <w:r w:rsidR="0021676A" w:rsidRPr="00DE66FC">
        <w:rPr>
          <w:rFonts w:ascii="Times New Roman" w:hAnsi="Times New Roman"/>
          <w:b/>
          <w:sz w:val="28"/>
          <w:szCs w:val="28"/>
        </w:rPr>
        <w:t xml:space="preserve"> Предельная длина участка подъема с наибольшим уклоном</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761"/>
        <w:gridCol w:w="1340"/>
        <w:gridCol w:w="1342"/>
        <w:gridCol w:w="1342"/>
        <w:gridCol w:w="1352"/>
      </w:tblGrid>
      <w:tr w:rsidR="00E10A76" w:rsidRPr="00DE66FC" w:rsidTr="00FD3543">
        <w:trPr>
          <w:trHeight w:val="340"/>
        </w:trPr>
        <w:tc>
          <w:tcPr>
            <w:tcW w:w="2348"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Продольный уклон, ‰ </w:t>
            </w:r>
          </w:p>
        </w:tc>
        <w:tc>
          <w:tcPr>
            <w:tcW w:w="661"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66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662"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667"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60</w:t>
            </w:r>
          </w:p>
        </w:tc>
      </w:tr>
      <w:tr w:rsidR="00E10A76" w:rsidRPr="00DE66FC" w:rsidTr="00FD3543">
        <w:trPr>
          <w:trHeight w:val="340"/>
        </w:trPr>
        <w:tc>
          <w:tcPr>
            <w:tcW w:w="2348" w:type="pct"/>
            <w:tcBorders>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Предельная длина участка, </w:t>
            </w:r>
            <w:proofErr w:type="gramStart"/>
            <w:r w:rsidRPr="00DE66FC">
              <w:rPr>
                <w:rFonts w:ascii="Times New Roman" w:hAnsi="Times New Roman" w:cs="Times New Roman"/>
                <w:sz w:val="28"/>
                <w:szCs w:val="28"/>
              </w:rPr>
              <w:t>м</w:t>
            </w:r>
            <w:proofErr w:type="gramEnd"/>
          </w:p>
        </w:tc>
        <w:tc>
          <w:tcPr>
            <w:tcW w:w="661"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1200</w:t>
            </w:r>
          </w:p>
        </w:tc>
        <w:tc>
          <w:tcPr>
            <w:tcW w:w="662" w:type="pct"/>
            <w:tcBorders>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600</w:t>
            </w:r>
          </w:p>
        </w:tc>
        <w:tc>
          <w:tcPr>
            <w:tcW w:w="662"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400</w:t>
            </w:r>
          </w:p>
        </w:tc>
        <w:tc>
          <w:tcPr>
            <w:tcW w:w="667" w:type="pct"/>
            <w:tcBorders>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bl>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На магистральных улицах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DE66FC">
          <w:rPr>
            <w:rFonts w:ascii="Times New Roman" w:hAnsi="Times New Roman"/>
            <w:sz w:val="28"/>
            <w:szCs w:val="28"/>
          </w:rPr>
          <w:t>0,75 м</w:t>
        </w:r>
      </w:smartTag>
      <w:r w:rsidRPr="00DE66FC">
        <w:rPr>
          <w:rFonts w:ascii="Times New Roman" w:hAnsi="Times New Roman"/>
          <w:sz w:val="28"/>
          <w:szCs w:val="28"/>
        </w:rPr>
        <w:t xml:space="preserve"> – при непрерывном движении, </w:t>
      </w:r>
      <w:smartTag w:uri="urn:schemas-microsoft-com:office:smarttags" w:element="metricconverter">
        <w:smartTagPr>
          <w:attr w:name="ProductID" w:val="0,5 м"/>
        </w:smartTagPr>
        <w:r w:rsidRPr="00DE66FC">
          <w:rPr>
            <w:rFonts w:ascii="Times New Roman" w:hAnsi="Times New Roman"/>
            <w:sz w:val="28"/>
            <w:szCs w:val="28"/>
          </w:rPr>
          <w:t>0,5 м</w:t>
        </w:r>
      </w:smartTag>
      <w:r w:rsidRPr="00DE66FC">
        <w:rPr>
          <w:rFonts w:ascii="Times New Roman" w:hAnsi="Times New Roman"/>
          <w:sz w:val="28"/>
          <w:szCs w:val="28"/>
        </w:rPr>
        <w:t xml:space="preserve"> – при регулируемом движении.</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w:t>
      </w:r>
      <w:r w:rsidR="00FD3543" w:rsidRPr="00DE66FC">
        <w:rPr>
          <w:rFonts w:ascii="Times New Roman" w:hAnsi="Times New Roman"/>
          <w:sz w:val="28"/>
          <w:szCs w:val="28"/>
        </w:rPr>
        <w:t>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_Ref430089617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52</w:t>
      </w:r>
      <w:r w:rsidR="00DE66FC" w:rsidRPr="00DE66FC">
        <w:rPr>
          <w:rFonts w:ascii="Times New Roman" w:hAnsi="Times New Roman"/>
          <w:sz w:val="28"/>
          <w:szCs w:val="28"/>
        </w:rPr>
        <w:fldChar w:fldCharType="end"/>
      </w:r>
      <w:r w:rsidR="00FD3543"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FD3543">
      <w:pPr>
        <w:pStyle w:val="G0"/>
        <w:jc w:val="center"/>
        <w:rPr>
          <w:rFonts w:ascii="Times New Roman" w:hAnsi="Times New Roman"/>
          <w:b/>
          <w:i/>
          <w:sz w:val="28"/>
          <w:szCs w:val="28"/>
        </w:rPr>
      </w:pPr>
      <w:bookmarkStart w:id="209" w:name="_Ref430089617"/>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52</w:t>
      </w:r>
      <w:r w:rsidR="00EE2F5E" w:rsidRPr="00DE66FC">
        <w:rPr>
          <w:rFonts w:ascii="Times New Roman" w:hAnsi="Times New Roman"/>
          <w:b/>
          <w:sz w:val="28"/>
          <w:szCs w:val="28"/>
        </w:rPr>
        <w:fldChar w:fldCharType="end"/>
      </w:r>
      <w:bookmarkEnd w:id="209"/>
      <w:r w:rsidR="0021676A" w:rsidRPr="00DE66FC">
        <w:rPr>
          <w:rFonts w:ascii="Times New Roman" w:hAnsi="Times New Roman"/>
          <w:b/>
          <w:sz w:val="28"/>
          <w:szCs w:val="28"/>
        </w:rPr>
        <w:t xml:space="preserve"> Минимальная ширина разделительной полосы</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912"/>
        <w:gridCol w:w="1880"/>
        <w:gridCol w:w="1972"/>
        <w:gridCol w:w="1481"/>
        <w:gridCol w:w="1892"/>
      </w:tblGrid>
      <w:tr w:rsidR="00E10A76" w:rsidRPr="00DE66FC" w:rsidTr="00FD3543">
        <w:tc>
          <w:tcPr>
            <w:tcW w:w="1512" w:type="pct"/>
            <w:vMerge w:val="restar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Местоположение полосы</w:t>
            </w:r>
          </w:p>
        </w:tc>
        <w:tc>
          <w:tcPr>
            <w:tcW w:w="3488" w:type="pct"/>
            <w:gridSpan w:val="4"/>
            <w:tcBorders>
              <w:top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 xml:space="preserve">Ширина полосы, </w:t>
            </w:r>
            <w:proofErr w:type="gramStart"/>
            <w:r w:rsidRPr="00DE66FC">
              <w:rPr>
                <w:rFonts w:ascii="Times New Roman" w:hAnsi="Times New Roman" w:cs="Times New Roman"/>
                <w:sz w:val="28"/>
                <w:szCs w:val="28"/>
              </w:rPr>
              <w:t>м</w:t>
            </w:r>
            <w:proofErr w:type="gramEnd"/>
          </w:p>
        </w:tc>
      </w:tr>
      <w:tr w:rsidR="00E10A76" w:rsidRPr="00DE66FC" w:rsidTr="00FD3543">
        <w:tc>
          <w:tcPr>
            <w:tcW w:w="1512" w:type="pct"/>
            <w:vMerge/>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c>
          <w:tcPr>
            <w:tcW w:w="2479" w:type="pct"/>
            <w:gridSpan w:val="3"/>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Магистральных улиц</w:t>
            </w:r>
          </w:p>
        </w:tc>
        <w:tc>
          <w:tcPr>
            <w:tcW w:w="1009" w:type="pct"/>
            <w:vMerge w:val="restar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Улицы местного значения.</w:t>
            </w:r>
          </w:p>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Улицы в жилой застройке</w:t>
            </w:r>
          </w:p>
        </w:tc>
      </w:tr>
      <w:tr w:rsidR="00E10A76" w:rsidRPr="00DE66FC" w:rsidTr="00FD3543">
        <w:tc>
          <w:tcPr>
            <w:tcW w:w="1512" w:type="pct"/>
            <w:vMerge/>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c>
          <w:tcPr>
            <w:tcW w:w="1809" w:type="pct"/>
            <w:gridSpan w:val="2"/>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Общегородского значения</w:t>
            </w:r>
          </w:p>
        </w:tc>
        <w:tc>
          <w:tcPr>
            <w:tcW w:w="670" w:type="pct"/>
            <w:vMerge w:val="restar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Районного значения</w:t>
            </w:r>
          </w:p>
        </w:tc>
        <w:tc>
          <w:tcPr>
            <w:tcW w:w="1009" w:type="pct"/>
            <w:vMerge/>
            <w:tcBorders>
              <w:top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r>
      <w:tr w:rsidR="00E10A76" w:rsidRPr="00DE66FC" w:rsidTr="00FD3543">
        <w:tc>
          <w:tcPr>
            <w:tcW w:w="1512" w:type="pct"/>
            <w:vMerge/>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c>
          <w:tcPr>
            <w:tcW w:w="918"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с непрерывным движением</w:t>
            </w:r>
          </w:p>
        </w:tc>
        <w:tc>
          <w:tcPr>
            <w:tcW w:w="89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с регулируемым движением</w:t>
            </w:r>
          </w:p>
        </w:tc>
        <w:tc>
          <w:tcPr>
            <w:tcW w:w="670" w:type="pct"/>
            <w:vMerge/>
          </w:tcPr>
          <w:p w:rsidR="00E10A76" w:rsidRPr="00DE66FC" w:rsidRDefault="00E10A76" w:rsidP="00FD3543">
            <w:pPr>
              <w:pStyle w:val="G5"/>
              <w:rPr>
                <w:rFonts w:ascii="Times New Roman" w:hAnsi="Times New Roman" w:cs="Times New Roman"/>
                <w:sz w:val="28"/>
                <w:szCs w:val="28"/>
              </w:rPr>
            </w:pPr>
          </w:p>
        </w:tc>
        <w:tc>
          <w:tcPr>
            <w:tcW w:w="1009" w:type="pct"/>
            <w:vMerge/>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p>
        </w:tc>
      </w:tr>
      <w:tr w:rsidR="00E10A76" w:rsidRPr="00DE66FC" w:rsidTr="00FD3543">
        <w:tc>
          <w:tcPr>
            <w:tcW w:w="151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Центральная разделительная </w:t>
            </w:r>
          </w:p>
        </w:tc>
        <w:tc>
          <w:tcPr>
            <w:tcW w:w="918"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89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670"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1009"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E10A76" w:rsidRPr="00DE66FC" w:rsidTr="00FD3543">
        <w:tc>
          <w:tcPr>
            <w:tcW w:w="1512" w:type="pct"/>
            <w:tcBorders>
              <w:left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Между основной проезжей частью и местными проездами</w:t>
            </w:r>
          </w:p>
        </w:tc>
        <w:tc>
          <w:tcPr>
            <w:tcW w:w="918"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892"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670" w:type="pct"/>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w:t>
            </w:r>
          </w:p>
        </w:tc>
        <w:tc>
          <w:tcPr>
            <w:tcW w:w="1009" w:type="pct"/>
            <w:tcBorders>
              <w:left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w:t>
            </w:r>
          </w:p>
        </w:tc>
      </w:tr>
      <w:tr w:rsidR="00E10A76" w:rsidRPr="00DE66FC" w:rsidTr="00FD3543">
        <w:tc>
          <w:tcPr>
            <w:tcW w:w="151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Между проезжей частью и тротуаром </w:t>
            </w:r>
          </w:p>
        </w:tc>
        <w:tc>
          <w:tcPr>
            <w:tcW w:w="918"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892"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670" w:type="pct"/>
            <w:tcBorders>
              <w:top w:val="single" w:sz="8" w:space="0" w:color="4F81BD"/>
              <w:bottom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1009" w:type="pct"/>
            <w:tcBorders>
              <w:top w:val="single" w:sz="8" w:space="0" w:color="4F81BD"/>
              <w:left w:val="single" w:sz="8" w:space="0" w:color="4F81BD"/>
              <w:bottom w:val="single" w:sz="8" w:space="0" w:color="4F81BD"/>
              <w:right w:val="single" w:sz="8" w:space="0" w:color="4F81BD"/>
            </w:tcBorders>
          </w:tcPr>
          <w:p w:rsidR="00E10A76" w:rsidRPr="00DE66FC" w:rsidRDefault="00E10A76" w:rsidP="00FD3543">
            <w:pPr>
              <w:pStyle w:val="G5"/>
              <w:rPr>
                <w:rFonts w:ascii="Times New Roman" w:hAnsi="Times New Roman" w:cs="Times New Roman"/>
                <w:sz w:val="28"/>
                <w:szCs w:val="28"/>
              </w:rPr>
            </w:pPr>
            <w:r w:rsidRPr="00DE66FC">
              <w:rPr>
                <w:rFonts w:ascii="Times New Roman" w:hAnsi="Times New Roman" w:cs="Times New Roman"/>
                <w:sz w:val="28"/>
                <w:szCs w:val="28"/>
              </w:rPr>
              <w:t>2,0</w:t>
            </w:r>
          </w:p>
        </w:tc>
      </w:tr>
    </w:tbl>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w:t>
      </w:r>
      <w:smartTag w:uri="urn:schemas-microsoft-com:office:smarttags" w:element="metricconverter">
        <w:smartTagPr>
          <w:attr w:name="ProductID" w:val="2 м"/>
        </w:smartTagPr>
        <w:r w:rsidRPr="00DE66FC">
          <w:rPr>
            <w:rFonts w:ascii="Times New Roman" w:hAnsi="Times New Roman"/>
            <w:sz w:val="28"/>
            <w:szCs w:val="28"/>
          </w:rPr>
          <w:t>2 м</w:t>
        </w:r>
      </w:smartTag>
      <w:r w:rsidRPr="00DE66FC">
        <w:rPr>
          <w:rFonts w:ascii="Times New Roman" w:hAnsi="Times New Roman"/>
          <w:sz w:val="28"/>
          <w:szCs w:val="28"/>
        </w:rPr>
        <w:t>.</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lastRenderedPageBreak/>
        <w:t xml:space="preserve">В условиях сложившейся застройки допускается уменьшать ширину центральной разделительной полосы на магистральных улицах общегородского значения до </w:t>
      </w:r>
      <w:smartTag w:uri="urn:schemas-microsoft-com:office:smarttags" w:element="metricconverter">
        <w:smartTagPr>
          <w:attr w:name="ProductID" w:val="2 м"/>
        </w:smartTagPr>
        <w:r w:rsidRPr="00DE66FC">
          <w:rPr>
            <w:rFonts w:ascii="Times New Roman" w:hAnsi="Times New Roman"/>
            <w:sz w:val="28"/>
            <w:szCs w:val="28"/>
          </w:rPr>
          <w:t>2 м</w:t>
        </w:r>
      </w:smartTag>
      <w:r w:rsidRPr="00DE66FC">
        <w:rPr>
          <w:rFonts w:ascii="Times New Roman" w:hAnsi="Times New Roman"/>
          <w:sz w:val="28"/>
          <w:szCs w:val="28"/>
        </w:rPr>
        <w:t>.</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Ширина велосипедной полосы должна быть не менее </w:t>
      </w:r>
      <w:smartTag w:uri="urn:schemas-microsoft-com:office:smarttags" w:element="metricconverter">
        <w:smartTagPr>
          <w:attr w:name="ProductID" w:val="1,2 м"/>
        </w:smartTagPr>
        <w:r w:rsidRPr="00DE66FC">
          <w:rPr>
            <w:rFonts w:ascii="Times New Roman" w:hAnsi="Times New Roman"/>
            <w:sz w:val="28"/>
            <w:szCs w:val="28"/>
          </w:rPr>
          <w:t>1,2 м</w:t>
        </w:r>
      </w:smartTag>
      <w:r w:rsidRPr="00DE66FC">
        <w:rPr>
          <w:rFonts w:ascii="Times New Roman" w:hAnsi="Times New Roman"/>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DE66FC">
          <w:rPr>
            <w:rFonts w:ascii="Times New Roman" w:hAnsi="Times New Roman"/>
            <w:sz w:val="28"/>
            <w:szCs w:val="28"/>
          </w:rPr>
          <w:t>1,5 м</w:t>
        </w:r>
      </w:smartTag>
      <w:r w:rsidRPr="00DE66FC">
        <w:rPr>
          <w:rFonts w:ascii="Times New Roman" w:hAnsi="Times New Roman"/>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DE66FC">
          <w:rPr>
            <w:rFonts w:ascii="Times New Roman" w:hAnsi="Times New Roman"/>
            <w:sz w:val="28"/>
            <w:szCs w:val="28"/>
          </w:rPr>
          <w:t>1 м</w:t>
        </w:r>
      </w:smartTag>
      <w:r w:rsidRPr="00DE66FC">
        <w:rPr>
          <w:rFonts w:ascii="Times New Roman" w:hAnsi="Times New Roman"/>
          <w:sz w:val="28"/>
          <w:szCs w:val="28"/>
        </w:rPr>
        <w:t xml:space="preserve">. Наименьшие расстояния безопасности от края велодорожки следует принимать, </w:t>
      </w:r>
      <w:proofErr w:type="gramStart"/>
      <w:r w:rsidRPr="00DE66FC">
        <w:rPr>
          <w:rFonts w:ascii="Times New Roman" w:hAnsi="Times New Roman"/>
          <w:sz w:val="28"/>
          <w:szCs w:val="28"/>
        </w:rPr>
        <w:t>м</w:t>
      </w:r>
      <w:proofErr w:type="gramEnd"/>
      <w:r w:rsidRPr="00DE66FC">
        <w:rPr>
          <w:rFonts w:ascii="Times New Roman" w:hAnsi="Times New Roman"/>
          <w:sz w:val="28"/>
          <w:szCs w:val="28"/>
        </w:rPr>
        <w:t>:</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до проезжей части, опор транспортных сооружений и деревьев – 0,75;</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до тротуаров – 0,5;</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до стоянок автомобилей и остановок общественного транспорта – 1,5.</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Радиусы закругления проезжей части улиц и дорог по кромке тротуаров и разделительных полос следует принимать не менее, </w:t>
      </w:r>
      <w:proofErr w:type="gramStart"/>
      <w:r w:rsidRPr="00DE66FC">
        <w:rPr>
          <w:rFonts w:ascii="Times New Roman" w:hAnsi="Times New Roman"/>
          <w:sz w:val="28"/>
          <w:szCs w:val="28"/>
        </w:rPr>
        <w:t>м</w:t>
      </w:r>
      <w:proofErr w:type="gramEnd"/>
      <w:r w:rsidRPr="00DE66FC">
        <w:rPr>
          <w:rFonts w:ascii="Times New Roman" w:hAnsi="Times New Roman"/>
          <w:sz w:val="28"/>
          <w:szCs w:val="28"/>
        </w:rPr>
        <w:t>:</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для магистральных улиц и дорог: </w:t>
      </w:r>
    </w:p>
    <w:p w:rsidR="00E10A76" w:rsidRPr="00DE66FC" w:rsidRDefault="0021676A" w:rsidP="00FD3543">
      <w:pPr>
        <w:pStyle w:val="G"/>
        <w:rPr>
          <w:rFonts w:ascii="Times New Roman" w:hAnsi="Times New Roman"/>
          <w:sz w:val="28"/>
          <w:szCs w:val="28"/>
        </w:rPr>
      </w:pPr>
      <w:r w:rsidRPr="00DE66FC">
        <w:rPr>
          <w:rFonts w:ascii="Times New Roman" w:hAnsi="Times New Roman"/>
          <w:sz w:val="28"/>
          <w:szCs w:val="28"/>
        </w:rPr>
        <w:t>регулируемого движения – 8;</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местного значения – 5;</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на транспортных площадях – 12.</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DE66FC">
          <w:rPr>
            <w:rFonts w:ascii="Times New Roman" w:hAnsi="Times New Roman"/>
            <w:sz w:val="28"/>
            <w:szCs w:val="28"/>
          </w:rPr>
          <w:t>6 м</w:t>
        </w:r>
      </w:smartTag>
      <w:r w:rsidRPr="00DE66FC">
        <w:rPr>
          <w:rFonts w:ascii="Times New Roman" w:hAnsi="Times New Roman"/>
          <w:sz w:val="28"/>
          <w:szCs w:val="28"/>
        </w:rPr>
        <w:t xml:space="preserve">, на транспортных площадях – </w:t>
      </w:r>
      <w:smartTag w:uri="urn:schemas-microsoft-com:office:smarttags" w:element="metricconverter">
        <w:smartTagPr>
          <w:attr w:name="ProductID" w:val="8 м"/>
        </w:smartTagPr>
        <w:r w:rsidRPr="00DE66FC">
          <w:rPr>
            <w:rFonts w:ascii="Times New Roman" w:hAnsi="Times New Roman"/>
            <w:sz w:val="28"/>
            <w:szCs w:val="28"/>
          </w:rPr>
          <w:t>8 м</w:t>
        </w:r>
      </w:smartTag>
      <w:r w:rsidRPr="00DE66FC">
        <w:rPr>
          <w:rFonts w:ascii="Times New Roman" w:hAnsi="Times New Roman"/>
          <w:sz w:val="28"/>
          <w:szCs w:val="28"/>
        </w:rPr>
        <w:t>.</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DE66FC">
          <w:rPr>
            <w:rFonts w:ascii="Times New Roman" w:hAnsi="Times New Roman"/>
            <w:sz w:val="28"/>
            <w:szCs w:val="28"/>
          </w:rPr>
          <w:t>1 м</w:t>
        </w:r>
      </w:smartTag>
      <w:r w:rsidRPr="00DE66FC">
        <w:rPr>
          <w:rFonts w:ascii="Times New Roman" w:hAnsi="Times New Roman"/>
          <w:sz w:val="28"/>
          <w:szCs w:val="28"/>
        </w:rPr>
        <w:t xml:space="preserve"> на каждую полосу движения за счет боковых разделительных полос или уширения с внешней стороны.</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Для общественного пассажирского транспорта радиусы закругления устанавливаются в соответствии с техническими требованиями эксплуатации данных видов транспорта.</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lastRenderedPageBreak/>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 xml:space="preserve">, а при условии применения </w:t>
      </w:r>
      <w:proofErr w:type="spellStart"/>
      <w:r w:rsidRPr="00DE66FC">
        <w:rPr>
          <w:rFonts w:ascii="Times New Roman" w:hAnsi="Times New Roman"/>
          <w:sz w:val="28"/>
          <w:szCs w:val="28"/>
        </w:rPr>
        <w:t>шумозащитных</w:t>
      </w:r>
      <w:proofErr w:type="spellEnd"/>
      <w:r w:rsidRPr="00DE66FC">
        <w:rPr>
          <w:rFonts w:ascii="Times New Roman" w:hAnsi="Times New Roman"/>
          <w:sz w:val="28"/>
          <w:szCs w:val="28"/>
        </w:rPr>
        <w:t xml:space="preserve"> устройств – не менее </w:t>
      </w:r>
      <w:smartTag w:uri="urn:schemas-microsoft-com:office:smarttags" w:element="metricconverter">
        <w:smartTagPr>
          <w:attr w:name="ProductID" w:val="25 м"/>
        </w:smartTagPr>
        <w:r w:rsidRPr="00DE66FC">
          <w:rPr>
            <w:rFonts w:ascii="Times New Roman" w:hAnsi="Times New Roman"/>
            <w:sz w:val="28"/>
            <w:szCs w:val="28"/>
          </w:rPr>
          <w:t>25 м</w:t>
        </w:r>
      </w:smartTag>
      <w:r w:rsidRPr="00DE66FC">
        <w:rPr>
          <w:rFonts w:ascii="Times New Roman" w:hAnsi="Times New Roman"/>
          <w:sz w:val="28"/>
          <w:szCs w:val="28"/>
        </w:rPr>
        <w:t>.</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DE66FC">
          <w:rPr>
            <w:rFonts w:ascii="Times New Roman" w:hAnsi="Times New Roman"/>
            <w:sz w:val="28"/>
            <w:szCs w:val="28"/>
          </w:rPr>
          <w:t>25 м</w:t>
        </w:r>
      </w:smartTag>
      <w:r w:rsidRPr="00DE66FC">
        <w:rPr>
          <w:rFonts w:ascii="Times New Roman" w:hAnsi="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E66FC">
          <w:rPr>
            <w:rFonts w:ascii="Times New Roman" w:hAnsi="Times New Roman"/>
            <w:sz w:val="28"/>
            <w:szCs w:val="28"/>
          </w:rPr>
          <w:t>5 м</w:t>
        </w:r>
      </w:smartTag>
      <w:r w:rsidRPr="00DE66FC">
        <w:rPr>
          <w:rFonts w:ascii="Times New Roman" w:hAnsi="Times New Roman"/>
          <w:sz w:val="28"/>
          <w:szCs w:val="28"/>
        </w:rPr>
        <w:t xml:space="preserve"> от линии застройки полосу шириной </w:t>
      </w:r>
      <w:smartTag w:uri="urn:schemas-microsoft-com:office:smarttags" w:element="metricconverter">
        <w:smartTagPr>
          <w:attr w:name="ProductID" w:val="6 м"/>
        </w:smartTagPr>
        <w:r w:rsidRPr="00DE66FC">
          <w:rPr>
            <w:rFonts w:ascii="Times New Roman" w:hAnsi="Times New Roman"/>
            <w:sz w:val="28"/>
            <w:szCs w:val="28"/>
          </w:rPr>
          <w:t>6 м</w:t>
        </w:r>
      </w:smartTag>
      <w:r w:rsidRPr="00DE66FC">
        <w:rPr>
          <w:rFonts w:ascii="Times New Roman" w:hAnsi="Times New Roman"/>
          <w:sz w:val="28"/>
          <w:szCs w:val="28"/>
        </w:rPr>
        <w:t>, пригодную для проезда пожарных машин.</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На боковых проездах допускается организовывать как одностороннее, так и двустороннее движение транспорта.</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Ширину боковых проездов следует принимать:</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DE66FC">
          <w:rPr>
            <w:rFonts w:ascii="Times New Roman" w:hAnsi="Times New Roman"/>
            <w:sz w:val="28"/>
            <w:szCs w:val="28"/>
          </w:rPr>
          <w:t>7,0 м</w:t>
        </w:r>
      </w:smartTag>
      <w:r w:rsidRPr="00DE66FC">
        <w:rPr>
          <w:rFonts w:ascii="Times New Roman" w:hAnsi="Times New Roman"/>
          <w:sz w:val="28"/>
          <w:szCs w:val="28"/>
        </w:rPr>
        <w:t>;</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 xml:space="preserve">при одностороннем движении и организации по местному проезду движения массового пассажирского транспорта – не менее </w:t>
      </w:r>
      <w:smartTag w:uri="urn:schemas-microsoft-com:office:smarttags" w:element="metricconverter">
        <w:smartTagPr>
          <w:attr w:name="ProductID" w:val="10,5 м"/>
        </w:smartTagPr>
        <w:r w:rsidRPr="00DE66FC">
          <w:rPr>
            <w:rFonts w:ascii="Times New Roman" w:hAnsi="Times New Roman"/>
            <w:sz w:val="28"/>
            <w:szCs w:val="28"/>
          </w:rPr>
          <w:t>10,5 м</w:t>
        </w:r>
      </w:smartTag>
      <w:r w:rsidRPr="00DE66FC">
        <w:rPr>
          <w:rFonts w:ascii="Times New Roman" w:hAnsi="Times New Roman"/>
          <w:sz w:val="28"/>
          <w:szCs w:val="28"/>
        </w:rPr>
        <w:t>;</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 xml:space="preserve">при двустороннем движении и организации движения массового пассажирского транспорта – не менее </w:t>
      </w:r>
      <w:smartTag w:uri="urn:schemas-microsoft-com:office:smarttags" w:element="metricconverter">
        <w:smartTagPr>
          <w:attr w:name="ProductID" w:val="11,25 м"/>
        </w:smartTagPr>
        <w:r w:rsidRPr="00DE66FC">
          <w:rPr>
            <w:rFonts w:ascii="Times New Roman" w:hAnsi="Times New Roman"/>
            <w:sz w:val="28"/>
            <w:szCs w:val="28"/>
          </w:rPr>
          <w:t>11,25 м</w:t>
        </w:r>
      </w:smartTag>
      <w:r w:rsidRPr="00DE66FC">
        <w:rPr>
          <w:rFonts w:ascii="Times New Roman" w:hAnsi="Times New Roman"/>
          <w:sz w:val="28"/>
          <w:szCs w:val="28"/>
        </w:rPr>
        <w:t>.</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Ширину тротуаров следует устанавливать с учетом категорий улиц и дорог и в зависимости от размеров пешеходного движения, а также размещения в пределах тротуаров, опор, мачт, деревьев и т.п.</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Ширину тротуаров улиц и дорог следует проектировать в зависимости от интенсивности движения соответственно расчету, принимая:</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ширину одной полосы движения в климати</w:t>
      </w:r>
      <w:r w:rsidR="00FD3543" w:rsidRPr="00DE66FC">
        <w:rPr>
          <w:rFonts w:ascii="Times New Roman" w:hAnsi="Times New Roman"/>
          <w:sz w:val="28"/>
          <w:szCs w:val="28"/>
        </w:rPr>
        <w:t>ческ</w:t>
      </w:r>
      <w:r w:rsidR="00612736" w:rsidRPr="00DE66FC">
        <w:rPr>
          <w:rFonts w:ascii="Times New Roman" w:hAnsi="Times New Roman"/>
          <w:sz w:val="28"/>
          <w:szCs w:val="28"/>
        </w:rPr>
        <w:t>ом</w:t>
      </w:r>
      <w:r w:rsidR="00FD3543" w:rsidRPr="00DE66FC">
        <w:rPr>
          <w:rFonts w:ascii="Times New Roman" w:hAnsi="Times New Roman"/>
          <w:sz w:val="28"/>
          <w:szCs w:val="28"/>
        </w:rPr>
        <w:t xml:space="preserve"> подрайон</w:t>
      </w:r>
      <w:r w:rsidR="00612736" w:rsidRPr="00DE66FC">
        <w:rPr>
          <w:rFonts w:ascii="Times New Roman" w:hAnsi="Times New Roman"/>
          <w:sz w:val="28"/>
          <w:szCs w:val="28"/>
        </w:rPr>
        <w:t>е</w:t>
      </w:r>
      <w:r w:rsidR="00FD3543" w:rsidRPr="00DE66FC">
        <w:rPr>
          <w:rFonts w:ascii="Times New Roman" w:hAnsi="Times New Roman"/>
          <w:sz w:val="28"/>
          <w:szCs w:val="28"/>
        </w:rPr>
        <w:t xml:space="preserve"> 1Д - 1 м;</w:t>
      </w:r>
    </w:p>
    <w:p w:rsidR="00E10A76" w:rsidRPr="00DE66FC" w:rsidRDefault="00E10A76" w:rsidP="00FD3543">
      <w:pPr>
        <w:pStyle w:val="G"/>
        <w:rPr>
          <w:rFonts w:ascii="Times New Roman" w:hAnsi="Times New Roman"/>
          <w:sz w:val="28"/>
          <w:szCs w:val="28"/>
        </w:rPr>
      </w:pPr>
      <w:r w:rsidRPr="00DE66FC">
        <w:rPr>
          <w:rFonts w:ascii="Times New Roman" w:hAnsi="Times New Roman"/>
          <w:sz w:val="28"/>
          <w:szCs w:val="28"/>
        </w:rPr>
        <w:t xml:space="preserve">пропускную способность одной полосы движения - для тротуаров вдоль застройки с развитой системой обслуживания и в пересадочных узлах с пересечением пешеходных потоков различных направлений в </w:t>
      </w:r>
      <w:proofErr w:type="spellStart"/>
      <w:r w:rsidRPr="00DE66FC">
        <w:rPr>
          <w:rFonts w:ascii="Times New Roman" w:hAnsi="Times New Roman"/>
          <w:sz w:val="28"/>
          <w:szCs w:val="28"/>
        </w:rPr>
        <w:t>климатическ</w:t>
      </w:r>
      <w:r w:rsidR="00612736" w:rsidRPr="00DE66FC">
        <w:rPr>
          <w:rFonts w:ascii="Times New Roman" w:hAnsi="Times New Roman"/>
          <w:sz w:val="28"/>
          <w:szCs w:val="28"/>
        </w:rPr>
        <w:t>омподрайоне</w:t>
      </w:r>
      <w:proofErr w:type="spellEnd"/>
      <w:r w:rsidR="004815FD" w:rsidRPr="00DE66FC">
        <w:rPr>
          <w:rFonts w:ascii="Times New Roman" w:hAnsi="Times New Roman"/>
          <w:sz w:val="28"/>
          <w:szCs w:val="28"/>
        </w:rPr>
        <w:t xml:space="preserve"> 1Д - 500 чел./</w:t>
      </w:r>
      <w:proofErr w:type="gramStart"/>
      <w:r w:rsidR="004815FD" w:rsidRPr="00DE66FC">
        <w:rPr>
          <w:rFonts w:ascii="Times New Roman" w:hAnsi="Times New Roman"/>
          <w:sz w:val="28"/>
          <w:szCs w:val="28"/>
        </w:rPr>
        <w:t>ч</w:t>
      </w:r>
      <w:proofErr w:type="gramEnd"/>
      <w:r w:rsidRPr="00DE66FC">
        <w:rPr>
          <w:rFonts w:ascii="Times New Roman" w:hAnsi="Times New Roman"/>
          <w:sz w:val="28"/>
          <w:szCs w:val="28"/>
        </w:rPr>
        <w:t xml:space="preserve">; для тротуаров, отдаленных от застройки или вдоль застройки без учреждений обслуживания в </w:t>
      </w:r>
      <w:proofErr w:type="spellStart"/>
      <w:r w:rsidRPr="00DE66FC">
        <w:rPr>
          <w:rFonts w:ascii="Times New Roman" w:hAnsi="Times New Roman"/>
          <w:sz w:val="28"/>
          <w:szCs w:val="28"/>
        </w:rPr>
        <w:t>климатическ</w:t>
      </w:r>
      <w:r w:rsidR="00612736" w:rsidRPr="00DE66FC">
        <w:rPr>
          <w:rFonts w:ascii="Times New Roman" w:hAnsi="Times New Roman"/>
          <w:sz w:val="28"/>
          <w:szCs w:val="28"/>
        </w:rPr>
        <w:t>ом</w:t>
      </w:r>
      <w:r w:rsidR="004815FD" w:rsidRPr="00DE66FC">
        <w:rPr>
          <w:rFonts w:ascii="Times New Roman" w:hAnsi="Times New Roman"/>
          <w:sz w:val="28"/>
          <w:szCs w:val="28"/>
        </w:rPr>
        <w:t>подрайон</w:t>
      </w:r>
      <w:r w:rsidR="00612736" w:rsidRPr="00DE66FC">
        <w:rPr>
          <w:rFonts w:ascii="Times New Roman" w:hAnsi="Times New Roman"/>
          <w:sz w:val="28"/>
          <w:szCs w:val="28"/>
        </w:rPr>
        <w:t>е</w:t>
      </w:r>
      <w:proofErr w:type="spellEnd"/>
      <w:r w:rsidR="004815FD" w:rsidRPr="00DE66FC">
        <w:rPr>
          <w:rFonts w:ascii="Times New Roman" w:hAnsi="Times New Roman"/>
          <w:sz w:val="28"/>
          <w:szCs w:val="28"/>
        </w:rPr>
        <w:t xml:space="preserve"> 1Д - 700 чел./</w:t>
      </w:r>
      <w:r w:rsidRPr="00DE66FC">
        <w:rPr>
          <w:rFonts w:ascii="Times New Roman" w:hAnsi="Times New Roman"/>
          <w:sz w:val="28"/>
          <w:szCs w:val="28"/>
        </w:rPr>
        <w:t>ч.</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Расстояния между пешеходными переходами следует предусматривать по строительно-климатическ</w:t>
      </w:r>
      <w:r w:rsidR="00612736" w:rsidRPr="00DE66FC">
        <w:rPr>
          <w:rFonts w:ascii="Times New Roman" w:hAnsi="Times New Roman"/>
          <w:sz w:val="28"/>
          <w:szCs w:val="28"/>
        </w:rPr>
        <w:t>о</w:t>
      </w:r>
      <w:r w:rsidRPr="00DE66FC">
        <w:rPr>
          <w:rFonts w:ascii="Times New Roman" w:hAnsi="Times New Roman"/>
          <w:sz w:val="28"/>
          <w:szCs w:val="28"/>
        </w:rPr>
        <w:t>м</w:t>
      </w:r>
      <w:r w:rsidR="00612736" w:rsidRPr="00DE66FC">
        <w:rPr>
          <w:rFonts w:ascii="Times New Roman" w:hAnsi="Times New Roman"/>
          <w:sz w:val="28"/>
          <w:szCs w:val="28"/>
        </w:rPr>
        <w:t>у</w:t>
      </w:r>
      <w:r w:rsidRPr="00DE66FC">
        <w:rPr>
          <w:rFonts w:ascii="Times New Roman" w:hAnsi="Times New Roman"/>
          <w:sz w:val="28"/>
          <w:szCs w:val="28"/>
        </w:rPr>
        <w:t xml:space="preserve"> подра</w:t>
      </w:r>
      <w:r w:rsidR="004815FD" w:rsidRPr="00DE66FC">
        <w:rPr>
          <w:rFonts w:ascii="Times New Roman" w:hAnsi="Times New Roman"/>
          <w:sz w:val="28"/>
          <w:szCs w:val="28"/>
        </w:rPr>
        <w:t>йон</w:t>
      </w:r>
      <w:r w:rsidR="00612736" w:rsidRPr="00DE66FC">
        <w:rPr>
          <w:rFonts w:ascii="Times New Roman" w:hAnsi="Times New Roman"/>
          <w:sz w:val="28"/>
          <w:szCs w:val="28"/>
        </w:rPr>
        <w:t>у</w:t>
      </w:r>
      <w:r w:rsidR="004815FD" w:rsidRPr="00DE66FC">
        <w:rPr>
          <w:rFonts w:ascii="Times New Roman" w:hAnsi="Times New Roman"/>
          <w:sz w:val="28"/>
          <w:szCs w:val="28"/>
        </w:rPr>
        <w:t xml:space="preserve"> 1Д - не более 350 м</w:t>
      </w:r>
      <w:r w:rsidRPr="00DE66FC">
        <w:rPr>
          <w:rFonts w:ascii="Times New Roman" w:hAnsi="Times New Roman"/>
          <w:sz w:val="28"/>
          <w:szCs w:val="28"/>
        </w:rPr>
        <w:t>.</w:t>
      </w:r>
    </w:p>
    <w:p w:rsidR="00E10A76" w:rsidRPr="00DE66FC" w:rsidRDefault="00E10A76" w:rsidP="00FD3543">
      <w:pPr>
        <w:pStyle w:val="G0"/>
        <w:rPr>
          <w:rFonts w:ascii="Times New Roman" w:hAnsi="Times New Roman"/>
          <w:sz w:val="28"/>
          <w:szCs w:val="28"/>
        </w:rPr>
      </w:pPr>
      <w:r w:rsidRPr="00DE66FC">
        <w:rPr>
          <w:rFonts w:ascii="Times New Roman" w:hAnsi="Times New Roman"/>
          <w:sz w:val="28"/>
          <w:szCs w:val="28"/>
        </w:rPr>
        <w:t xml:space="preserve">Примечание: тротуары для пешеходного движения в составе магистральных автомобильных дорог устраиваются только в зоне застройки, прилегающей к </w:t>
      </w:r>
      <w:r w:rsidRPr="00DE66FC">
        <w:rPr>
          <w:rFonts w:ascii="Times New Roman" w:hAnsi="Times New Roman"/>
          <w:sz w:val="28"/>
          <w:szCs w:val="28"/>
        </w:rPr>
        <w:lastRenderedPageBreak/>
        <w:t xml:space="preserve">дороге. Вне застройки устраиваются технические тротуары вдоль проезжей части шириной </w:t>
      </w:r>
      <w:smartTag w:uri="urn:schemas-microsoft-com:office:smarttags" w:element="metricconverter">
        <w:smartTagPr>
          <w:attr w:name="ProductID" w:val="0,75 м"/>
        </w:smartTagPr>
        <w:r w:rsidRPr="00DE66FC">
          <w:rPr>
            <w:rFonts w:ascii="Times New Roman" w:hAnsi="Times New Roman"/>
            <w:sz w:val="28"/>
            <w:szCs w:val="28"/>
          </w:rPr>
          <w:t>0,75 м</w:t>
        </w:r>
      </w:smartTag>
      <w:r w:rsidRPr="00DE66FC">
        <w:rPr>
          <w:rFonts w:ascii="Times New Roman" w:hAnsi="Times New Roman"/>
          <w:sz w:val="28"/>
          <w:szCs w:val="28"/>
        </w:rPr>
        <w:t>.</w:t>
      </w:r>
    </w:p>
    <w:p w:rsidR="00E10A76" w:rsidRPr="00DE66FC" w:rsidRDefault="00E10A76" w:rsidP="0021676A">
      <w:pPr>
        <w:pStyle w:val="G0"/>
        <w:jc w:val="center"/>
        <w:rPr>
          <w:rFonts w:ascii="Times New Roman" w:hAnsi="Times New Roman"/>
          <w:b/>
          <w:sz w:val="28"/>
          <w:szCs w:val="28"/>
        </w:rPr>
      </w:pPr>
      <w:bookmarkStart w:id="210" w:name="_Toc342572871"/>
      <w:bookmarkStart w:id="211" w:name="_Toc342581266"/>
      <w:bookmarkStart w:id="212" w:name="_Toc342586034"/>
      <w:bookmarkStart w:id="213" w:name="_Toc342587069"/>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53</w:t>
      </w:r>
      <w:r w:rsidR="00EE2F5E" w:rsidRPr="00DE66FC">
        <w:rPr>
          <w:rFonts w:ascii="Times New Roman" w:hAnsi="Times New Roman"/>
          <w:b/>
          <w:sz w:val="28"/>
          <w:szCs w:val="28"/>
        </w:rPr>
        <w:fldChar w:fldCharType="end"/>
      </w:r>
      <w:r w:rsidRPr="00DE66FC">
        <w:rPr>
          <w:rFonts w:ascii="Times New Roman" w:hAnsi="Times New Roman"/>
          <w:b/>
          <w:sz w:val="28"/>
          <w:szCs w:val="28"/>
        </w:rPr>
        <w:t xml:space="preserve"> Нормативы пропускной способности одной полосы движения для тротуаров</w:t>
      </w:r>
      <w:bookmarkEnd w:id="210"/>
      <w:bookmarkEnd w:id="211"/>
      <w:bookmarkEnd w:id="212"/>
      <w:bookmarkEnd w:id="213"/>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14"/>
        <w:gridCol w:w="1798"/>
        <w:gridCol w:w="2625"/>
      </w:tblGrid>
      <w:tr w:rsidR="00E10A76" w:rsidRPr="00DE66FC" w:rsidTr="0021676A">
        <w:tc>
          <w:tcPr>
            <w:tcW w:w="2841"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Пешеходные пути</w:t>
            </w:r>
          </w:p>
        </w:tc>
        <w:tc>
          <w:tcPr>
            <w:tcW w:w="842" w:type="pct"/>
            <w:tcBorders>
              <w:top w:val="single" w:sz="8" w:space="0" w:color="4F81BD"/>
              <w:bottom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Плотность пешеходного движения, чел./</w:t>
            </w:r>
            <w:proofErr w:type="spellStart"/>
            <w:r w:rsidR="0021676A" w:rsidRPr="00DE66FC">
              <w:rPr>
                <w:rFonts w:ascii="Times New Roman" w:hAnsi="Times New Roman" w:cs="Times New Roman"/>
                <w:sz w:val="28"/>
                <w:szCs w:val="28"/>
              </w:rPr>
              <w:t>куб</w:t>
            </w:r>
            <w:proofErr w:type="gramStart"/>
            <w:r w:rsidR="0021676A" w:rsidRPr="00DE66FC">
              <w:rPr>
                <w:rFonts w:ascii="Times New Roman" w:hAnsi="Times New Roman" w:cs="Times New Roman"/>
                <w:sz w:val="28"/>
                <w:szCs w:val="28"/>
              </w:rPr>
              <w:t>.м</w:t>
            </w:r>
            <w:proofErr w:type="spellEnd"/>
            <w:proofErr w:type="gramEnd"/>
          </w:p>
        </w:tc>
        <w:tc>
          <w:tcPr>
            <w:tcW w:w="1317"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Пропускная способность одной полосы движения, чел./</w:t>
            </w:r>
            <w:proofErr w:type="gramStart"/>
            <w:r w:rsidRPr="00DE66FC">
              <w:rPr>
                <w:rFonts w:ascii="Times New Roman" w:hAnsi="Times New Roman" w:cs="Times New Roman"/>
                <w:sz w:val="28"/>
                <w:szCs w:val="28"/>
              </w:rPr>
              <w:t>ч</w:t>
            </w:r>
            <w:proofErr w:type="gramEnd"/>
          </w:p>
        </w:tc>
      </w:tr>
      <w:tr w:rsidR="00E10A76" w:rsidRPr="00DE66FC" w:rsidTr="0021676A">
        <w:tc>
          <w:tcPr>
            <w:tcW w:w="2841" w:type="pct"/>
            <w:tcBorders>
              <w:left w:val="single" w:sz="8" w:space="0" w:color="4F81BD"/>
              <w:right w:val="single" w:sz="8" w:space="0" w:color="4F81BD"/>
            </w:tcBorders>
          </w:tcPr>
          <w:p w:rsidR="00E10A76" w:rsidRPr="00DE66FC" w:rsidRDefault="00E10A7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Тротуары вдоль жилых зданий</w:t>
            </w:r>
          </w:p>
        </w:tc>
        <w:tc>
          <w:tcPr>
            <w:tcW w:w="842" w:type="pct"/>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0,22</w:t>
            </w:r>
          </w:p>
        </w:tc>
        <w:tc>
          <w:tcPr>
            <w:tcW w:w="1317" w:type="pct"/>
            <w:tcBorders>
              <w:left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700</w:t>
            </w:r>
          </w:p>
        </w:tc>
      </w:tr>
      <w:tr w:rsidR="00E10A76" w:rsidRPr="00DE66FC" w:rsidTr="0021676A">
        <w:tc>
          <w:tcPr>
            <w:tcW w:w="2841"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Тротуары вдоль общественных зданий и сооружений</w:t>
            </w:r>
          </w:p>
        </w:tc>
        <w:tc>
          <w:tcPr>
            <w:tcW w:w="842" w:type="pct"/>
            <w:tcBorders>
              <w:top w:val="single" w:sz="8" w:space="0" w:color="4F81BD"/>
              <w:bottom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0,27</w:t>
            </w:r>
          </w:p>
        </w:tc>
        <w:tc>
          <w:tcPr>
            <w:tcW w:w="1317"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800</w:t>
            </w:r>
          </w:p>
        </w:tc>
      </w:tr>
      <w:tr w:rsidR="00E10A76" w:rsidRPr="00DE66FC" w:rsidTr="0021676A">
        <w:tc>
          <w:tcPr>
            <w:tcW w:w="2841" w:type="pct"/>
            <w:tcBorders>
              <w:left w:val="single" w:sz="8" w:space="0" w:color="4F81BD"/>
              <w:right w:val="single" w:sz="8" w:space="0" w:color="4F81BD"/>
            </w:tcBorders>
          </w:tcPr>
          <w:p w:rsidR="00E10A76" w:rsidRPr="00DE66FC" w:rsidRDefault="00E10A7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Тротуары, обособленные разделительными полосами</w:t>
            </w:r>
          </w:p>
        </w:tc>
        <w:tc>
          <w:tcPr>
            <w:tcW w:w="842" w:type="pct"/>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0,2</w:t>
            </w:r>
          </w:p>
        </w:tc>
        <w:tc>
          <w:tcPr>
            <w:tcW w:w="1317" w:type="pct"/>
            <w:tcBorders>
              <w:left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600</w:t>
            </w:r>
          </w:p>
        </w:tc>
      </w:tr>
      <w:tr w:rsidR="00E10A76" w:rsidRPr="00DE66FC" w:rsidTr="0021676A">
        <w:tc>
          <w:tcPr>
            <w:tcW w:w="2841"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Пешеходные улицы и дороги</w:t>
            </w:r>
          </w:p>
        </w:tc>
        <w:tc>
          <w:tcPr>
            <w:tcW w:w="842" w:type="pct"/>
            <w:tcBorders>
              <w:top w:val="single" w:sz="8" w:space="0" w:color="4F81BD"/>
              <w:bottom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0,16</w:t>
            </w:r>
          </w:p>
        </w:tc>
        <w:tc>
          <w:tcPr>
            <w:tcW w:w="1317"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r w:rsidR="00E10A76" w:rsidRPr="00DE66FC" w:rsidTr="0021676A">
        <w:tc>
          <w:tcPr>
            <w:tcW w:w="2841" w:type="pct"/>
            <w:tcBorders>
              <w:left w:val="single" w:sz="8" w:space="0" w:color="4F81BD"/>
              <w:right w:val="single" w:sz="8" w:space="0" w:color="4F81BD"/>
            </w:tcBorders>
          </w:tcPr>
          <w:p w:rsidR="00E10A76" w:rsidRPr="00DE66FC" w:rsidRDefault="00E10A7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Пешеходные дорожки</w:t>
            </w:r>
          </w:p>
        </w:tc>
        <w:tc>
          <w:tcPr>
            <w:tcW w:w="842" w:type="pct"/>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0,1</w:t>
            </w:r>
          </w:p>
        </w:tc>
        <w:tc>
          <w:tcPr>
            <w:tcW w:w="1317" w:type="pct"/>
            <w:tcBorders>
              <w:left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400</w:t>
            </w:r>
          </w:p>
        </w:tc>
      </w:tr>
      <w:tr w:rsidR="00E10A76" w:rsidRPr="00DE66FC" w:rsidTr="0021676A">
        <w:tc>
          <w:tcPr>
            <w:tcW w:w="2841"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Пешеходные переходы через проезжую часть</w:t>
            </w:r>
          </w:p>
        </w:tc>
        <w:tc>
          <w:tcPr>
            <w:tcW w:w="842" w:type="pct"/>
            <w:tcBorders>
              <w:top w:val="single" w:sz="8" w:space="0" w:color="4F81BD"/>
              <w:bottom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0,4</w:t>
            </w:r>
          </w:p>
        </w:tc>
        <w:tc>
          <w:tcPr>
            <w:tcW w:w="1317" w:type="pct"/>
            <w:tcBorders>
              <w:top w:val="single" w:sz="8" w:space="0" w:color="4F81BD"/>
              <w:left w:val="single" w:sz="8" w:space="0" w:color="4F81BD"/>
              <w:bottom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1200</w:t>
            </w:r>
          </w:p>
        </w:tc>
      </w:tr>
      <w:tr w:rsidR="00E10A76" w:rsidRPr="00DE66FC" w:rsidTr="0021676A">
        <w:tc>
          <w:tcPr>
            <w:tcW w:w="2841" w:type="pct"/>
            <w:tcBorders>
              <w:left w:val="single" w:sz="8" w:space="0" w:color="4F81BD"/>
              <w:bottom w:val="single" w:sz="8" w:space="0" w:color="4F81BD"/>
              <w:right w:val="single" w:sz="8" w:space="0" w:color="4F81BD"/>
            </w:tcBorders>
          </w:tcPr>
          <w:p w:rsidR="00E10A76" w:rsidRPr="00DE66FC" w:rsidRDefault="00E10A7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Подземные пешеходные переходы</w:t>
            </w:r>
          </w:p>
        </w:tc>
        <w:tc>
          <w:tcPr>
            <w:tcW w:w="842" w:type="pct"/>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0,5</w:t>
            </w:r>
          </w:p>
        </w:tc>
        <w:tc>
          <w:tcPr>
            <w:tcW w:w="1317" w:type="pct"/>
            <w:tcBorders>
              <w:left w:val="single" w:sz="8" w:space="0" w:color="4F81BD"/>
              <w:bottom w:val="single" w:sz="8" w:space="0" w:color="4F81BD"/>
              <w:right w:val="single" w:sz="8" w:space="0" w:color="4F81BD"/>
            </w:tcBorders>
          </w:tcPr>
          <w:p w:rsidR="00E10A76" w:rsidRPr="00DE66FC" w:rsidRDefault="00E10A76" w:rsidP="0021676A">
            <w:pPr>
              <w:pStyle w:val="G5"/>
              <w:rPr>
                <w:rFonts w:ascii="Times New Roman" w:hAnsi="Times New Roman" w:cs="Times New Roman"/>
                <w:sz w:val="28"/>
                <w:szCs w:val="28"/>
              </w:rPr>
            </w:pPr>
            <w:r w:rsidRPr="00DE66FC">
              <w:rPr>
                <w:rFonts w:ascii="Times New Roman" w:hAnsi="Times New Roman" w:cs="Times New Roman"/>
                <w:sz w:val="28"/>
                <w:szCs w:val="28"/>
              </w:rPr>
              <w:t>2000</w:t>
            </w:r>
          </w:p>
        </w:tc>
      </w:tr>
    </w:tbl>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В условиях реконструкции на улицах местного значения, а также при расчетном пешеходном движении менее 50 чел./</w:t>
      </w:r>
      <w:proofErr w:type="gramStart"/>
      <w:r w:rsidRPr="00DE66FC">
        <w:rPr>
          <w:rFonts w:ascii="Times New Roman" w:hAnsi="Times New Roman"/>
          <w:sz w:val="28"/>
          <w:szCs w:val="28"/>
        </w:rPr>
        <w:t>ч</w:t>
      </w:r>
      <w:proofErr w:type="gramEnd"/>
      <w:r w:rsidRPr="00DE66FC">
        <w:rPr>
          <w:rFonts w:ascii="Times New Roman" w:hAnsi="Times New Roman"/>
          <w:sz w:val="28"/>
          <w:szCs w:val="28"/>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DE66FC">
          <w:rPr>
            <w:rFonts w:ascii="Times New Roman" w:hAnsi="Times New Roman"/>
            <w:sz w:val="28"/>
            <w:szCs w:val="28"/>
          </w:rPr>
          <w:t>1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E66FC">
          <w:rPr>
            <w:rFonts w:ascii="Times New Roman" w:hAnsi="Times New Roman"/>
            <w:sz w:val="28"/>
            <w:szCs w:val="28"/>
          </w:rPr>
          <w:t>0,5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В ширину пешеходной части тротуаров и дорожек не включаются площади, необходимые для размещения киосков, скамеек и т. п.</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том числе:</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к группам жилых зданий, крупным учреждениям и предприятиям обслуживания, торговым центрам, участкам школ и дошкольных образовательных учреждений – основные;</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 xml:space="preserve">к отдельно стоящим зданиям – </w:t>
      </w:r>
      <w:proofErr w:type="gramStart"/>
      <w:r w:rsidRPr="00DE66FC">
        <w:rPr>
          <w:rFonts w:ascii="Times New Roman" w:hAnsi="Times New Roman"/>
          <w:sz w:val="28"/>
          <w:szCs w:val="28"/>
        </w:rPr>
        <w:t>второстепенные</w:t>
      </w:r>
      <w:proofErr w:type="gramEnd"/>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Для подъезда к отдельно стоящим объектам (таким как трансформаторные подстанции) допускается предусматривать проезды с шириной проезжей части </w:t>
      </w:r>
      <w:smartTag w:uri="urn:schemas-microsoft-com:office:smarttags" w:element="metricconverter">
        <w:smartTagPr>
          <w:attr w:name="ProductID" w:val="3,5 м"/>
        </w:smartTagPr>
        <w:r w:rsidRPr="00DE66FC">
          <w:rPr>
            <w:rFonts w:ascii="Times New Roman" w:hAnsi="Times New Roman"/>
            <w:sz w:val="28"/>
            <w:szCs w:val="28"/>
          </w:rPr>
          <w:t>3,5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lastRenderedPageBreak/>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DE66FC">
          <w:rPr>
            <w:rFonts w:ascii="Times New Roman" w:hAnsi="Times New Roman"/>
            <w:sz w:val="28"/>
            <w:szCs w:val="28"/>
          </w:rPr>
          <w:t>150 м</w:t>
        </w:r>
      </w:smartTag>
      <w:r w:rsidRPr="00DE66FC">
        <w:rPr>
          <w:rFonts w:ascii="Times New Roman" w:hAnsi="Times New Roman"/>
          <w:sz w:val="28"/>
          <w:szCs w:val="28"/>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DE66FC">
          <w:rPr>
            <w:rFonts w:ascii="Times New Roman" w:hAnsi="Times New Roman"/>
            <w:sz w:val="28"/>
            <w:szCs w:val="28"/>
          </w:rPr>
          <w:t>10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DE66FC">
          <w:rPr>
            <w:rFonts w:ascii="Times New Roman" w:hAnsi="Times New Roman"/>
            <w:sz w:val="28"/>
            <w:szCs w:val="28"/>
          </w:rPr>
          <w:t>15 м</w:t>
        </w:r>
      </w:smartTag>
      <w:r w:rsidRPr="00DE66FC">
        <w:rPr>
          <w:rFonts w:ascii="Times New Roman" w:hAnsi="Times New Roman"/>
          <w:sz w:val="28"/>
          <w:szCs w:val="28"/>
        </w:rPr>
        <w:t xml:space="preserve">. На </w:t>
      </w:r>
      <w:proofErr w:type="spellStart"/>
      <w:r w:rsidRPr="00DE66FC">
        <w:rPr>
          <w:rFonts w:ascii="Times New Roman" w:hAnsi="Times New Roman"/>
          <w:sz w:val="28"/>
          <w:szCs w:val="28"/>
        </w:rPr>
        <w:t>отстойно</w:t>
      </w:r>
      <w:proofErr w:type="spellEnd"/>
      <w:r w:rsidRPr="00DE66FC">
        <w:rPr>
          <w:rFonts w:ascii="Times New Roman" w:hAnsi="Times New Roman"/>
          <w:sz w:val="28"/>
          <w:szCs w:val="28"/>
        </w:rPr>
        <w:t xml:space="preserve">-разворотных площадках для автобусов должен быть обеспечен радиус разворота </w:t>
      </w:r>
      <w:smartTag w:uri="urn:schemas-microsoft-com:office:smarttags" w:element="metricconverter">
        <w:smartTagPr>
          <w:attr w:name="ProductID" w:val="15 м"/>
        </w:smartTagPr>
        <w:r w:rsidRPr="00DE66FC">
          <w:rPr>
            <w:rFonts w:ascii="Times New Roman" w:hAnsi="Times New Roman"/>
            <w:sz w:val="28"/>
            <w:szCs w:val="28"/>
          </w:rPr>
          <w:t>15 м</w:t>
        </w:r>
      </w:smartTag>
      <w:r w:rsidRPr="00DE66FC">
        <w:rPr>
          <w:rFonts w:ascii="Times New Roman" w:hAnsi="Times New Roman"/>
          <w:sz w:val="28"/>
          <w:szCs w:val="28"/>
        </w:rPr>
        <w:t>. Использование разворотных площадок для стоянки автомобилей не допускается.</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w:t>
      </w:r>
      <w:smartTag w:uri="urn:schemas-microsoft-com:office:smarttags" w:element="metricconverter">
        <w:smartTagPr>
          <w:attr w:name="ProductID" w:val="300 м"/>
        </w:smartTagPr>
        <w:r w:rsidRPr="00DE66FC">
          <w:rPr>
            <w:rFonts w:ascii="Times New Roman" w:hAnsi="Times New Roman"/>
            <w:sz w:val="28"/>
            <w:szCs w:val="28"/>
          </w:rPr>
          <w:t>300 м</w:t>
        </w:r>
      </w:smartTag>
      <w:r w:rsidRPr="00DE66FC">
        <w:rPr>
          <w:rFonts w:ascii="Times New Roman" w:hAnsi="Times New Roman"/>
          <w:sz w:val="28"/>
          <w:szCs w:val="28"/>
        </w:rPr>
        <w:t>; на дорогах скоростного движения – с интервалом 400-</w:t>
      </w:r>
      <w:smartTag w:uri="urn:schemas-microsoft-com:office:smarttags" w:element="metricconverter">
        <w:smartTagPr>
          <w:attr w:name="ProductID" w:val="800 м"/>
        </w:smartTagPr>
        <w:r w:rsidRPr="00DE66FC">
          <w:rPr>
            <w:rFonts w:ascii="Times New Roman" w:hAnsi="Times New Roman"/>
            <w:sz w:val="28"/>
            <w:szCs w:val="28"/>
          </w:rPr>
          <w:t>800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Пешеходные переходы вне проезжей части улиц следует проектировать:</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на магистральных улицах с непрерывным движением и на улицах с регулируемым движением при ширине проезжей части улицы более 14м и величине потока пешеходов, превышающей 1500 чел. в час – с интервалом 300-</w:t>
      </w:r>
      <w:smartTag w:uri="urn:schemas-microsoft-com:office:smarttags" w:element="metricconverter">
        <w:smartTagPr>
          <w:attr w:name="ProductID" w:val="400 м"/>
        </w:smartTagPr>
        <w:r w:rsidRPr="00DE66FC">
          <w:rPr>
            <w:rFonts w:ascii="Times New Roman" w:hAnsi="Times New Roman"/>
            <w:sz w:val="28"/>
            <w:szCs w:val="28"/>
          </w:rPr>
          <w:t>400 м</w:t>
        </w:r>
      </w:smartTag>
      <w:r w:rsidRPr="00DE66FC">
        <w:rPr>
          <w:rFonts w:ascii="Times New Roman" w:hAnsi="Times New Roman"/>
          <w:sz w:val="28"/>
          <w:szCs w:val="28"/>
        </w:rPr>
        <w:t>;</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на перекрестках улиц с нерегулируемым правоповоротным движением интенсивностью более 300 приведенных автомобилей в час.</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в зонах высокой концентрации объектов массового посещения, расположенных по обеим сторонам улицы с интенсивным движением автотранспорта;</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на транспортных узлах и перегонах улиц, характеризующихся высоким уровнем дорожно-транспортных происшествий с участием пешеходов;</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lastRenderedPageBreak/>
        <w:t>на уличных пешеходных переходах, где ожидание пешеходами разрешающей фазы светофора превышает 5 мин.;</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в местах, где отмечается неупорядоченное (</w:t>
      </w:r>
      <w:proofErr w:type="spellStart"/>
      <w:r w:rsidRPr="00DE66FC">
        <w:rPr>
          <w:rFonts w:ascii="Times New Roman" w:hAnsi="Times New Roman"/>
          <w:sz w:val="28"/>
          <w:szCs w:val="28"/>
        </w:rPr>
        <w:t>планировочно</w:t>
      </w:r>
      <w:proofErr w:type="spellEnd"/>
      <w:r w:rsidRPr="00DE66FC">
        <w:rPr>
          <w:rFonts w:ascii="Times New Roman" w:hAnsi="Times New Roman"/>
          <w:sz w:val="28"/>
          <w:szCs w:val="28"/>
        </w:rPr>
        <w:t xml:space="preserve">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Конфигурация и объемно-планировочное решение пешеходных переходов должны учитывать:</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w:t>
      </w:r>
    </w:p>
    <w:p w:rsidR="00E10A76" w:rsidRPr="00DE66FC" w:rsidRDefault="00E10A76" w:rsidP="0021676A">
      <w:pPr>
        <w:pStyle w:val="G"/>
        <w:rPr>
          <w:rFonts w:ascii="Times New Roman" w:hAnsi="Times New Roman"/>
          <w:sz w:val="28"/>
          <w:szCs w:val="28"/>
        </w:rPr>
      </w:pPr>
      <w:r w:rsidRPr="00DE66FC">
        <w:rPr>
          <w:rFonts w:ascii="Times New Roman" w:hAnsi="Times New Roman"/>
          <w:sz w:val="28"/>
          <w:szCs w:val="28"/>
        </w:rPr>
        <w:t>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Ширину внеуличных переходов следует проектировать 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DE66FC">
          <w:rPr>
            <w:rFonts w:ascii="Times New Roman" w:hAnsi="Times New Roman"/>
            <w:sz w:val="28"/>
            <w:szCs w:val="28"/>
          </w:rPr>
          <w:t>3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Входы-выходы подземных пешеходных переходов следует проектировать на тротуарах, как правило, вблизи остановочных пунктов городского пассажирского транспорта при расстоянии от парапета до края проезжей части не менее </w:t>
      </w:r>
      <w:smartTag w:uri="urn:schemas-microsoft-com:office:smarttags" w:element="metricconverter">
        <w:smartTagPr>
          <w:attr w:name="ProductID" w:val="0,5 м"/>
        </w:smartTagPr>
        <w:r w:rsidRPr="00DE66FC">
          <w:rPr>
            <w:rFonts w:ascii="Times New Roman" w:hAnsi="Times New Roman"/>
            <w:sz w:val="28"/>
            <w:szCs w:val="28"/>
          </w:rPr>
          <w:t>0,5 м</w:t>
        </w:r>
      </w:smartTag>
      <w:r w:rsidRPr="00DE66FC">
        <w:rPr>
          <w:rFonts w:ascii="Times New Roman" w:hAnsi="Times New Roman"/>
          <w:sz w:val="28"/>
          <w:szCs w:val="28"/>
        </w:rPr>
        <w:t xml:space="preserve">. Высоту парапетов для лестничных сходов следует проектировать не менее </w:t>
      </w:r>
      <w:smartTag w:uri="urn:schemas-microsoft-com:office:smarttags" w:element="metricconverter">
        <w:smartTagPr>
          <w:attr w:name="ProductID" w:val="0,7 м"/>
        </w:smartTagPr>
        <w:r w:rsidRPr="00DE66FC">
          <w:rPr>
            <w:rFonts w:ascii="Times New Roman" w:hAnsi="Times New Roman"/>
            <w:sz w:val="28"/>
            <w:szCs w:val="28"/>
          </w:rPr>
          <w:t>0,7 м</w:t>
        </w:r>
      </w:smartTag>
      <w:r w:rsidRPr="00DE66FC">
        <w:rPr>
          <w:rFonts w:ascii="Times New Roman" w:hAnsi="Times New Roman"/>
          <w:sz w:val="28"/>
          <w:szCs w:val="28"/>
        </w:rPr>
        <w:t xml:space="preserve"> от поверхности тротуаров.</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Допускается совмещение входов-выходов с павильонами ожидания остановочных пунктов общественного пассажирского транспорта.</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Минимальную ширину лестниц для подземных пешеходных переходов следует принимать равной </w:t>
      </w:r>
      <w:smartTag w:uri="urn:schemas-microsoft-com:office:smarttags" w:element="metricconverter">
        <w:smartTagPr>
          <w:attr w:name="ProductID" w:val="2,25 м"/>
        </w:smartTagPr>
        <w:r w:rsidRPr="00DE66FC">
          <w:rPr>
            <w:rFonts w:ascii="Times New Roman" w:hAnsi="Times New Roman"/>
            <w:sz w:val="28"/>
            <w:szCs w:val="28"/>
          </w:rPr>
          <w:t>2,25 м</w:t>
        </w:r>
      </w:smartTag>
      <w:r w:rsidRPr="00DE66FC">
        <w:rPr>
          <w:rFonts w:ascii="Times New Roman" w:hAnsi="Times New Roman"/>
          <w:sz w:val="28"/>
          <w:szCs w:val="28"/>
        </w:rPr>
        <w:t xml:space="preserve"> с дополнительными пандусными сходами или накладными спусками с каждого торца сооружения шириной по 1,8 м (для инвалидов и пешеходов с детскими колясками).</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Передвижения инвалидов и маломобильных групп населения при проектировании лестничных сходов пешеходных переходов следует обеспечивать, руководствуясь требованиями СНиП 35-01-2001 «Доступность зданий и сооружений для маломобильных групп населения», положениями СП </w:t>
      </w:r>
      <w:r w:rsidRPr="00DE66FC">
        <w:rPr>
          <w:rFonts w:ascii="Times New Roman" w:hAnsi="Times New Roman"/>
          <w:sz w:val="28"/>
          <w:szCs w:val="28"/>
        </w:rPr>
        <w:lastRenderedPageBreak/>
        <w:t>35-103-2001 «Общественные здания и сооружения, доступные маломобильным посетителям» и  СП 35-101-2001 «Проектирование зданий и сооружений с учетом доступности для маломобильных групп населения. Общие положения».</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Для предотвращения попадания воды с тротуара в подземный пешеходный переход верхние площадки лестничных сходов следует проектировать с превышением над тротуаром не менее </w:t>
      </w:r>
      <w:smartTag w:uri="urn:schemas-microsoft-com:office:smarttags" w:element="metricconverter">
        <w:smartTagPr>
          <w:attr w:name="ProductID" w:val="6 см"/>
        </w:smartTagPr>
        <w:r w:rsidRPr="00DE66FC">
          <w:rPr>
            <w:rFonts w:ascii="Times New Roman" w:hAnsi="Times New Roman"/>
            <w:sz w:val="28"/>
            <w:szCs w:val="28"/>
          </w:rPr>
          <w:t>6 см</w:t>
        </w:r>
      </w:smartTag>
      <w:r w:rsidRPr="00DE66FC">
        <w:rPr>
          <w:rFonts w:ascii="Times New Roman" w:hAnsi="Times New Roman"/>
          <w:sz w:val="28"/>
          <w:szCs w:val="28"/>
        </w:rPr>
        <w:t xml:space="preserve"> и не более </w:t>
      </w:r>
      <w:smartTag w:uri="urn:schemas-microsoft-com:office:smarttags" w:element="metricconverter">
        <w:smartTagPr>
          <w:attr w:name="ProductID" w:val="15 см"/>
        </w:smartTagPr>
        <w:r w:rsidRPr="00DE66FC">
          <w:rPr>
            <w:rFonts w:ascii="Times New Roman" w:hAnsi="Times New Roman"/>
            <w:sz w:val="28"/>
            <w:szCs w:val="28"/>
          </w:rPr>
          <w:t>15 см</w:t>
        </w:r>
      </w:smartTag>
      <w:r w:rsidRPr="00DE66FC">
        <w:rPr>
          <w:rFonts w:ascii="Times New Roman" w:hAnsi="Times New Roman"/>
          <w:sz w:val="28"/>
          <w:szCs w:val="28"/>
        </w:rPr>
        <w:t xml:space="preserve"> – с обеспечением плавного сопряжения с поверхностью тротуара.</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Для отвода воды с поверхности ступеней и площадок следует располагать их с уклоном 1,5% в сторону тоннеля подземного пешеходного перехода.</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В подземном переходе допускается размещение некапитальных нестационарных объектов торговли и бытового обслуживания (</w:t>
      </w:r>
      <w:proofErr w:type="gramStart"/>
      <w:r w:rsidRPr="00DE66FC">
        <w:rPr>
          <w:rFonts w:ascii="Times New Roman" w:hAnsi="Times New Roman"/>
          <w:sz w:val="28"/>
          <w:szCs w:val="28"/>
        </w:rPr>
        <w:t>ОТО</w:t>
      </w:r>
      <w:proofErr w:type="gramEnd"/>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При этом общая ширина пешеходного пространства складывается из ширины прохода, ширины торговой зоны, которая включает габариты </w:t>
      </w:r>
      <w:proofErr w:type="gramStart"/>
      <w:r w:rsidRPr="00DE66FC">
        <w:rPr>
          <w:rFonts w:ascii="Times New Roman" w:hAnsi="Times New Roman"/>
          <w:sz w:val="28"/>
          <w:szCs w:val="28"/>
        </w:rPr>
        <w:t>ОТО</w:t>
      </w:r>
      <w:proofErr w:type="gramEnd"/>
      <w:r w:rsidRPr="00DE66FC">
        <w:rPr>
          <w:rFonts w:ascii="Times New Roman" w:hAnsi="Times New Roman"/>
          <w:sz w:val="28"/>
          <w:szCs w:val="28"/>
        </w:rPr>
        <w:t xml:space="preserve"> и </w:t>
      </w:r>
      <w:proofErr w:type="gramStart"/>
      <w:r w:rsidRPr="00DE66FC">
        <w:rPr>
          <w:rFonts w:ascii="Times New Roman" w:hAnsi="Times New Roman"/>
          <w:sz w:val="28"/>
          <w:szCs w:val="28"/>
        </w:rPr>
        <w:t>ширину</w:t>
      </w:r>
      <w:proofErr w:type="gramEnd"/>
      <w:r w:rsidRPr="00DE66FC">
        <w:rPr>
          <w:rFonts w:ascii="Times New Roman" w:hAnsi="Times New Roman"/>
          <w:sz w:val="28"/>
          <w:szCs w:val="28"/>
        </w:rPr>
        <w:t xml:space="preserve"> их зоны тяготения (не менее </w:t>
      </w:r>
      <w:smartTag w:uri="urn:schemas-microsoft-com:office:smarttags" w:element="metricconverter">
        <w:smartTagPr>
          <w:attr w:name="ProductID" w:val="0,75 м"/>
        </w:smartTagPr>
        <w:r w:rsidRPr="00DE66FC">
          <w:rPr>
            <w:rFonts w:ascii="Times New Roman" w:hAnsi="Times New Roman"/>
            <w:sz w:val="28"/>
            <w:szCs w:val="28"/>
          </w:rPr>
          <w:t>0,75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proofErr w:type="gramStart"/>
      <w:r w:rsidRPr="00DE66FC">
        <w:rPr>
          <w:rFonts w:ascii="Times New Roman" w:hAnsi="Times New Roman"/>
          <w:sz w:val="28"/>
          <w:szCs w:val="28"/>
        </w:rPr>
        <w:t>ОТО</w:t>
      </w:r>
      <w:proofErr w:type="gramEnd"/>
      <w:r w:rsidRPr="00DE66FC">
        <w:rPr>
          <w:rFonts w:ascii="Times New Roman" w:hAnsi="Times New Roman"/>
          <w:sz w:val="28"/>
          <w:szCs w:val="28"/>
        </w:rPr>
        <w:t xml:space="preserve"> (киоски и павильоны), размещаемые в пешеходных переходах, следует проектировать с учетом противопожарных и иных специальных требований действующих нормативно-технических документов.</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Пешеходные переходы, в которых размещаются </w:t>
      </w:r>
      <w:proofErr w:type="gramStart"/>
      <w:r w:rsidRPr="00DE66FC">
        <w:rPr>
          <w:rFonts w:ascii="Times New Roman" w:hAnsi="Times New Roman"/>
          <w:sz w:val="28"/>
          <w:szCs w:val="28"/>
        </w:rPr>
        <w:t>ОТО</w:t>
      </w:r>
      <w:proofErr w:type="gramEnd"/>
      <w:r w:rsidRPr="00DE66FC">
        <w:rPr>
          <w:rFonts w:ascii="Times New Roman" w:hAnsi="Times New Roman"/>
          <w:sz w:val="28"/>
          <w:szCs w:val="28"/>
        </w:rPr>
        <w:t>, должны быть не ниже II степени огнестойкости и соответствовать классу конструктивной пожарной опасности С0, С1.</w:t>
      </w:r>
    </w:p>
    <w:p w:rsidR="00E10A76" w:rsidRPr="00DE66FC" w:rsidRDefault="00E10A76" w:rsidP="0021676A">
      <w:pPr>
        <w:pStyle w:val="G0"/>
        <w:rPr>
          <w:rFonts w:ascii="Times New Roman" w:hAnsi="Times New Roman"/>
          <w:sz w:val="28"/>
          <w:szCs w:val="28"/>
        </w:rPr>
      </w:pPr>
      <w:proofErr w:type="gramStart"/>
      <w:r w:rsidRPr="00DE66FC">
        <w:rPr>
          <w:rFonts w:ascii="Times New Roman" w:hAnsi="Times New Roman"/>
          <w:sz w:val="28"/>
          <w:szCs w:val="28"/>
        </w:rPr>
        <w:t>ОТО</w:t>
      </w:r>
      <w:proofErr w:type="gramEnd"/>
      <w:r w:rsidRPr="00DE66FC">
        <w:rPr>
          <w:rFonts w:ascii="Times New Roman" w:hAnsi="Times New Roman"/>
          <w:sz w:val="28"/>
          <w:szCs w:val="28"/>
        </w:rPr>
        <w:t xml:space="preserve"> могут располагаться </w:t>
      </w:r>
      <w:proofErr w:type="gramStart"/>
      <w:r w:rsidRPr="00DE66FC">
        <w:rPr>
          <w:rFonts w:ascii="Times New Roman" w:hAnsi="Times New Roman"/>
          <w:sz w:val="28"/>
          <w:szCs w:val="28"/>
        </w:rPr>
        <w:t>группами</w:t>
      </w:r>
      <w:proofErr w:type="gramEnd"/>
      <w:r w:rsidRPr="00DE66FC">
        <w:rPr>
          <w:rFonts w:ascii="Times New Roman" w:hAnsi="Times New Roman"/>
          <w:sz w:val="28"/>
          <w:szCs w:val="28"/>
        </w:rPr>
        <w:t xml:space="preserve"> при условии, что их суммарная площадь не превысит </w:t>
      </w:r>
      <w:smartTag w:uri="urn:schemas-microsoft-com:office:smarttags" w:element="metricconverter">
        <w:smartTagPr>
          <w:attr w:name="ProductID" w:val="50 кв. м"/>
        </w:smartTagPr>
        <w:r w:rsidRPr="00DE66FC">
          <w:rPr>
            <w:rFonts w:ascii="Times New Roman" w:hAnsi="Times New Roman"/>
            <w:sz w:val="28"/>
            <w:szCs w:val="28"/>
          </w:rPr>
          <w:t>50 кв. м</w:t>
        </w:r>
      </w:smartTag>
      <w:r w:rsidRPr="00DE66FC">
        <w:rPr>
          <w:rFonts w:ascii="Times New Roman" w:hAnsi="Times New Roman"/>
          <w:sz w:val="28"/>
          <w:szCs w:val="28"/>
        </w:rPr>
        <w:t>. При групповом размещении киосков их фронт следует располагать в одну линию, уступы по продольному размещению должны быть исключены.</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Расстояние между группами </w:t>
      </w:r>
      <w:proofErr w:type="gramStart"/>
      <w:r w:rsidRPr="00DE66FC">
        <w:rPr>
          <w:rFonts w:ascii="Times New Roman" w:hAnsi="Times New Roman"/>
          <w:sz w:val="28"/>
          <w:szCs w:val="28"/>
        </w:rPr>
        <w:t>ОТО следует</w:t>
      </w:r>
      <w:proofErr w:type="gramEnd"/>
      <w:r w:rsidRPr="00DE66FC">
        <w:rPr>
          <w:rFonts w:ascii="Times New Roman" w:hAnsi="Times New Roman"/>
          <w:sz w:val="28"/>
          <w:szCs w:val="28"/>
        </w:rPr>
        <w:t xml:space="preserve"> предусматривать не менее </w:t>
      </w:r>
      <w:smartTag w:uri="urn:schemas-microsoft-com:office:smarttags" w:element="metricconverter">
        <w:smartTagPr>
          <w:attr w:name="ProductID" w:val="4,0 м"/>
        </w:smartTagPr>
        <w:r w:rsidRPr="00DE66FC">
          <w:rPr>
            <w:rFonts w:ascii="Times New Roman" w:hAnsi="Times New Roman"/>
            <w:sz w:val="28"/>
            <w:szCs w:val="28"/>
          </w:rPr>
          <w:t>4,0 м</w:t>
        </w:r>
      </w:smartTag>
      <w:r w:rsidRPr="00DE66FC">
        <w:rPr>
          <w:rFonts w:ascii="Times New Roman" w:hAnsi="Times New Roman"/>
          <w:sz w:val="28"/>
          <w:szCs w:val="28"/>
        </w:rPr>
        <w:t xml:space="preserve"> или разделять их противопожарной перегородкой 1-ого типа, имеющей Т-образную форму и не образующей выступы по линии фронта фасадов.</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Расстояние от ближайшего киоска до выхода из подземного пешеходного перехода на улицу должно быть не менее </w:t>
      </w:r>
      <w:smartTag w:uri="urn:schemas-microsoft-com:office:smarttags" w:element="metricconverter">
        <w:smartTagPr>
          <w:attr w:name="ProductID" w:val="2,5 м"/>
        </w:smartTagPr>
        <w:r w:rsidRPr="00DE66FC">
          <w:rPr>
            <w:rFonts w:ascii="Times New Roman" w:hAnsi="Times New Roman"/>
            <w:sz w:val="28"/>
            <w:szCs w:val="28"/>
          </w:rPr>
          <w:t>2,5 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В пешеходных переходах </w:t>
      </w:r>
      <w:proofErr w:type="spellStart"/>
      <w:r w:rsidRPr="00DE66FC">
        <w:rPr>
          <w:rFonts w:ascii="Times New Roman" w:hAnsi="Times New Roman"/>
          <w:sz w:val="28"/>
          <w:szCs w:val="28"/>
        </w:rPr>
        <w:t>сОТО</w:t>
      </w:r>
      <w:proofErr w:type="spellEnd"/>
      <w:r w:rsidRPr="00DE66FC">
        <w:rPr>
          <w:rFonts w:ascii="Times New Roman" w:hAnsi="Times New Roman"/>
          <w:sz w:val="28"/>
          <w:szCs w:val="28"/>
        </w:rPr>
        <w:t xml:space="preserve"> следует проектировать служебные туалеты (а при невозможности подключения их к городской канализации – биотуалеты) из расчета 1 прибор на 25 продавцов, но не менее 1 на 1 переход.</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Состав </w:t>
      </w:r>
      <w:proofErr w:type="gramStart"/>
      <w:r w:rsidRPr="00DE66FC">
        <w:rPr>
          <w:rFonts w:ascii="Times New Roman" w:hAnsi="Times New Roman"/>
          <w:sz w:val="28"/>
          <w:szCs w:val="28"/>
        </w:rPr>
        <w:t>ОТО</w:t>
      </w:r>
      <w:proofErr w:type="gramEnd"/>
      <w:r w:rsidRPr="00DE66FC">
        <w:rPr>
          <w:rFonts w:ascii="Times New Roman" w:hAnsi="Times New Roman"/>
          <w:sz w:val="28"/>
          <w:szCs w:val="28"/>
        </w:rPr>
        <w:t xml:space="preserve"> следует определять </w:t>
      </w:r>
      <w:proofErr w:type="gramStart"/>
      <w:r w:rsidRPr="00DE66FC">
        <w:rPr>
          <w:rFonts w:ascii="Times New Roman" w:hAnsi="Times New Roman"/>
          <w:sz w:val="28"/>
          <w:szCs w:val="28"/>
        </w:rPr>
        <w:t>в</w:t>
      </w:r>
      <w:proofErr w:type="gramEnd"/>
      <w:r w:rsidRPr="00DE66FC">
        <w:rPr>
          <w:rFonts w:ascii="Times New Roman" w:hAnsi="Times New Roman"/>
          <w:sz w:val="28"/>
          <w:szCs w:val="28"/>
        </w:rPr>
        <w:t xml:space="preserve"> задании на проектирование с учетом их инженерного обеспечения.</w:t>
      </w:r>
    </w:p>
    <w:p w:rsidR="00E10A76" w:rsidRPr="00DE66FC" w:rsidRDefault="00E10A76" w:rsidP="0021676A">
      <w:pPr>
        <w:pStyle w:val="G0"/>
        <w:rPr>
          <w:rFonts w:ascii="Times New Roman" w:hAnsi="Times New Roman"/>
          <w:sz w:val="28"/>
          <w:szCs w:val="28"/>
        </w:rPr>
      </w:pPr>
      <w:proofErr w:type="gramStart"/>
      <w:r w:rsidRPr="00DE66FC">
        <w:rPr>
          <w:rFonts w:ascii="Times New Roman" w:hAnsi="Times New Roman"/>
          <w:sz w:val="28"/>
          <w:szCs w:val="28"/>
        </w:rPr>
        <w:lastRenderedPageBreak/>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у спортивно-зрелищных учреждений, кинотеатров, вокзалов – 0,8 чел./кв. м.</w:t>
      </w:r>
      <w:proofErr w:type="gramEnd"/>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Пешеходные пути должны обеспечивать возможность проезда инвалидных колясок. При этом высота вертикальных препятствий (бортовые камни) на пути следования не должна превышать </w:t>
      </w:r>
      <w:smartTag w:uri="urn:schemas-microsoft-com:office:smarttags" w:element="metricconverter">
        <w:smartTagPr>
          <w:attr w:name="ProductID" w:val="5 см"/>
        </w:smartTagPr>
        <w:r w:rsidRPr="00DE66FC">
          <w:rPr>
            <w:rFonts w:ascii="Times New Roman" w:hAnsi="Times New Roman"/>
            <w:sz w:val="28"/>
            <w:szCs w:val="28"/>
          </w:rPr>
          <w:t>5 см</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Нормативы плотности сети общественного пассажирского транспорта на застроенных территориях (в пределах) должна быть не </w:t>
      </w:r>
      <w:proofErr w:type="gramStart"/>
      <w:r w:rsidRPr="00DE66FC">
        <w:rPr>
          <w:rFonts w:ascii="Times New Roman" w:hAnsi="Times New Roman"/>
          <w:sz w:val="28"/>
          <w:szCs w:val="28"/>
        </w:rPr>
        <w:t>менее указанной</w:t>
      </w:r>
      <w:proofErr w:type="gramEnd"/>
      <w:r w:rsidRPr="00DE66FC">
        <w:rPr>
          <w:rFonts w:ascii="Times New Roman" w:hAnsi="Times New Roman"/>
          <w:sz w:val="28"/>
          <w:szCs w:val="28"/>
        </w:rPr>
        <w:t xml:space="preserve"> в нижеследующей таблице.</w:t>
      </w:r>
    </w:p>
    <w:p w:rsidR="00E10A76" w:rsidRPr="00DE66FC" w:rsidRDefault="00E10A76" w:rsidP="0021676A">
      <w:pPr>
        <w:pStyle w:val="G5"/>
        <w:rPr>
          <w:rFonts w:ascii="Times New Roman" w:hAnsi="Times New Roman" w:cs="Times New Roman"/>
          <w:b/>
          <w:sz w:val="28"/>
          <w:szCs w:val="28"/>
        </w:rPr>
      </w:pPr>
      <w:r w:rsidRPr="00DE66FC">
        <w:rPr>
          <w:rFonts w:ascii="Times New Roman" w:hAnsi="Times New Roman" w:cs="Times New Roman"/>
          <w:b/>
          <w:sz w:val="28"/>
          <w:szCs w:val="28"/>
        </w:rPr>
        <w:t xml:space="preserve">Таблица </w:t>
      </w:r>
      <w:r w:rsidR="00EE2F5E" w:rsidRPr="00DE66FC">
        <w:rPr>
          <w:rFonts w:ascii="Times New Roman" w:hAnsi="Times New Roman" w:cs="Times New Roman"/>
          <w:b/>
          <w:sz w:val="28"/>
          <w:szCs w:val="28"/>
        </w:rPr>
        <w:fldChar w:fldCharType="begin"/>
      </w:r>
      <w:r w:rsidRPr="00DE66FC">
        <w:rPr>
          <w:rFonts w:ascii="Times New Roman" w:hAnsi="Times New Roman" w:cs="Times New Roman"/>
          <w:b/>
          <w:sz w:val="28"/>
          <w:szCs w:val="28"/>
        </w:rPr>
        <w:instrText xml:space="preserve"> SEQ Таблица \* ARABIC </w:instrText>
      </w:r>
      <w:r w:rsidR="00EE2F5E" w:rsidRPr="00DE66FC">
        <w:rPr>
          <w:rFonts w:ascii="Times New Roman" w:hAnsi="Times New Roman" w:cs="Times New Roman"/>
          <w:b/>
          <w:sz w:val="28"/>
          <w:szCs w:val="28"/>
        </w:rPr>
        <w:fldChar w:fldCharType="separate"/>
      </w:r>
      <w:r w:rsidR="00A762C1">
        <w:rPr>
          <w:rFonts w:ascii="Times New Roman" w:hAnsi="Times New Roman" w:cs="Times New Roman"/>
          <w:b/>
          <w:noProof/>
          <w:sz w:val="28"/>
          <w:szCs w:val="28"/>
        </w:rPr>
        <w:t>54</w:t>
      </w:r>
      <w:r w:rsidR="00EE2F5E" w:rsidRPr="00DE66FC">
        <w:rPr>
          <w:rFonts w:ascii="Times New Roman" w:hAnsi="Times New Roman" w:cs="Times New Roman"/>
          <w:b/>
          <w:sz w:val="28"/>
          <w:szCs w:val="28"/>
        </w:rPr>
        <w:fldChar w:fldCharType="end"/>
      </w:r>
      <w:r w:rsidRPr="00DE66FC">
        <w:rPr>
          <w:rFonts w:ascii="Times New Roman" w:hAnsi="Times New Roman" w:cs="Times New Roman"/>
          <w:b/>
          <w:sz w:val="28"/>
          <w:szCs w:val="28"/>
        </w:rPr>
        <w:t>Плотность сети общественного пассажирского транспорта на застроенных территориях</w:t>
      </w:r>
    </w:p>
    <w:tbl>
      <w:tblPr>
        <w:tblW w:w="4221" w:type="pct"/>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3766"/>
        <w:gridCol w:w="4792"/>
      </w:tblGrid>
      <w:tr w:rsidR="00612736" w:rsidRPr="00DE66FC" w:rsidTr="00612736">
        <w:trPr>
          <w:jc w:val="center"/>
        </w:trPr>
        <w:tc>
          <w:tcPr>
            <w:tcW w:w="2200" w:type="pct"/>
            <w:vMerge w:val="restart"/>
            <w:tcBorders>
              <w:top w:val="single" w:sz="8" w:space="0" w:color="4F81BD"/>
              <w:left w:val="single" w:sz="8" w:space="0" w:color="4F81BD"/>
              <w:bottom w:val="single" w:sz="8" w:space="0" w:color="4F81BD"/>
              <w:right w:val="single" w:sz="8" w:space="0" w:color="4F81BD"/>
            </w:tcBorders>
          </w:tcPr>
          <w:p w:rsidR="00612736" w:rsidRPr="00DE66FC" w:rsidRDefault="00612736" w:rsidP="0021676A">
            <w:pPr>
              <w:pStyle w:val="G5"/>
              <w:rPr>
                <w:rFonts w:ascii="Times New Roman" w:hAnsi="Times New Roman" w:cs="Times New Roman"/>
                <w:sz w:val="28"/>
                <w:szCs w:val="28"/>
              </w:rPr>
            </w:pPr>
            <w:r w:rsidRPr="00DE66FC">
              <w:rPr>
                <w:rFonts w:ascii="Times New Roman" w:hAnsi="Times New Roman" w:cs="Times New Roman"/>
                <w:sz w:val="28"/>
                <w:szCs w:val="28"/>
              </w:rPr>
              <w:t>Уклон местности, %</w:t>
            </w:r>
          </w:p>
        </w:tc>
        <w:tc>
          <w:tcPr>
            <w:tcW w:w="2800" w:type="pct"/>
            <w:tcBorders>
              <w:top w:val="single" w:sz="8" w:space="0" w:color="4F81BD"/>
              <w:left w:val="single" w:sz="4" w:space="0" w:color="auto"/>
              <w:bottom w:val="single" w:sz="8" w:space="0" w:color="4F81BD"/>
              <w:right w:val="single" w:sz="8" w:space="0" w:color="4F81BD"/>
            </w:tcBorders>
          </w:tcPr>
          <w:p w:rsidR="00612736" w:rsidRPr="00DE66FC" w:rsidRDefault="00612736" w:rsidP="0021676A">
            <w:pPr>
              <w:pStyle w:val="G5"/>
              <w:rPr>
                <w:rFonts w:ascii="Times New Roman" w:hAnsi="Times New Roman" w:cs="Times New Roman"/>
                <w:sz w:val="28"/>
                <w:szCs w:val="28"/>
              </w:rPr>
            </w:pPr>
            <w:r w:rsidRPr="00DE66FC">
              <w:rPr>
                <w:rFonts w:ascii="Times New Roman" w:hAnsi="Times New Roman" w:cs="Times New Roman"/>
                <w:sz w:val="28"/>
                <w:szCs w:val="28"/>
              </w:rPr>
              <w:t>Плотность магистралей, км/</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.к</w:t>
            </w:r>
            <w:proofErr w:type="gramEnd"/>
            <w:r w:rsidRPr="00DE66FC">
              <w:rPr>
                <w:rFonts w:ascii="Times New Roman" w:hAnsi="Times New Roman" w:cs="Times New Roman"/>
                <w:sz w:val="28"/>
                <w:szCs w:val="28"/>
              </w:rPr>
              <w:t>м</w:t>
            </w:r>
            <w:proofErr w:type="spellEnd"/>
            <w:r w:rsidRPr="00DE66FC">
              <w:rPr>
                <w:rFonts w:ascii="Times New Roman" w:hAnsi="Times New Roman" w:cs="Times New Roman"/>
                <w:sz w:val="28"/>
                <w:szCs w:val="28"/>
              </w:rPr>
              <w:t xml:space="preserve"> для</w:t>
            </w:r>
            <w:r w:rsidR="00820BB9">
              <w:rPr>
                <w:rFonts w:ascii="Times New Roman" w:hAnsi="Times New Roman" w:cs="Times New Roman"/>
                <w:sz w:val="28"/>
                <w:szCs w:val="28"/>
              </w:rPr>
              <w:t xml:space="preserve"> </w:t>
            </w:r>
            <w:r w:rsidRPr="00DE66FC">
              <w:rPr>
                <w:rFonts w:ascii="Times New Roman" w:hAnsi="Times New Roman" w:cs="Times New Roman"/>
                <w:sz w:val="28"/>
                <w:szCs w:val="28"/>
              </w:rPr>
              <w:t>строительно-климатических подрайонов</w:t>
            </w:r>
          </w:p>
        </w:tc>
      </w:tr>
      <w:tr w:rsidR="00612736" w:rsidRPr="00DE66FC" w:rsidTr="00612736">
        <w:trPr>
          <w:jc w:val="center"/>
        </w:trPr>
        <w:tc>
          <w:tcPr>
            <w:tcW w:w="2200" w:type="pct"/>
            <w:vMerge/>
            <w:tcBorders>
              <w:left w:val="single" w:sz="8" w:space="0" w:color="4F81BD"/>
              <w:right w:val="single" w:sz="8" w:space="0" w:color="4F81BD"/>
            </w:tcBorders>
          </w:tcPr>
          <w:p w:rsidR="00612736" w:rsidRPr="00DE66FC" w:rsidRDefault="00612736" w:rsidP="0021676A">
            <w:pPr>
              <w:pStyle w:val="G5"/>
              <w:rPr>
                <w:rFonts w:ascii="Times New Roman" w:hAnsi="Times New Roman" w:cs="Times New Roman"/>
                <w:sz w:val="28"/>
                <w:szCs w:val="28"/>
              </w:rPr>
            </w:pPr>
          </w:p>
        </w:tc>
        <w:tc>
          <w:tcPr>
            <w:tcW w:w="2800" w:type="pct"/>
            <w:tcBorders>
              <w:left w:val="single" w:sz="4" w:space="0" w:color="auto"/>
              <w:right w:val="single" w:sz="8" w:space="0" w:color="4F81BD"/>
            </w:tcBorders>
          </w:tcPr>
          <w:p w:rsidR="00612736" w:rsidRPr="00DE66FC" w:rsidRDefault="00612736" w:rsidP="0021676A">
            <w:pPr>
              <w:pStyle w:val="G5"/>
              <w:rPr>
                <w:rFonts w:ascii="Times New Roman" w:hAnsi="Times New Roman" w:cs="Times New Roman"/>
                <w:sz w:val="28"/>
                <w:szCs w:val="28"/>
              </w:rPr>
            </w:pPr>
            <w:r w:rsidRPr="00DE66FC">
              <w:rPr>
                <w:rFonts w:ascii="Times New Roman" w:hAnsi="Times New Roman" w:cs="Times New Roman"/>
                <w:sz w:val="28"/>
                <w:szCs w:val="28"/>
              </w:rPr>
              <w:t>1Д</w:t>
            </w:r>
          </w:p>
        </w:tc>
      </w:tr>
      <w:tr w:rsidR="00612736" w:rsidRPr="00DE66FC" w:rsidTr="00612736">
        <w:trPr>
          <w:jc w:val="center"/>
        </w:trPr>
        <w:tc>
          <w:tcPr>
            <w:tcW w:w="2200" w:type="pct"/>
            <w:tcBorders>
              <w:top w:val="single" w:sz="8" w:space="0" w:color="4F81BD"/>
              <w:left w:val="single" w:sz="8" w:space="0" w:color="4F81BD"/>
              <w:bottom w:val="single" w:sz="8" w:space="0" w:color="4F81BD"/>
              <w:right w:val="single" w:sz="8" w:space="0" w:color="4F81BD"/>
            </w:tcBorders>
          </w:tcPr>
          <w:p w:rsidR="00612736" w:rsidRPr="00DE66FC" w:rsidRDefault="0061273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до 5</w:t>
            </w:r>
          </w:p>
        </w:tc>
        <w:tc>
          <w:tcPr>
            <w:tcW w:w="2800" w:type="pct"/>
            <w:tcBorders>
              <w:top w:val="single" w:sz="8" w:space="0" w:color="4F81BD"/>
              <w:left w:val="single" w:sz="8" w:space="0" w:color="4F81BD"/>
              <w:bottom w:val="single" w:sz="8" w:space="0" w:color="4F81BD"/>
              <w:right w:val="single" w:sz="8" w:space="0" w:color="4F81BD"/>
            </w:tcBorders>
          </w:tcPr>
          <w:p w:rsidR="00612736" w:rsidRPr="00DE66FC" w:rsidRDefault="00612736" w:rsidP="0021676A">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612736" w:rsidRPr="00DE66FC" w:rsidTr="00612736">
        <w:trPr>
          <w:jc w:val="center"/>
        </w:trPr>
        <w:tc>
          <w:tcPr>
            <w:tcW w:w="2200" w:type="pct"/>
            <w:tcBorders>
              <w:left w:val="single" w:sz="8" w:space="0" w:color="4F81BD"/>
              <w:right w:val="single" w:sz="8" w:space="0" w:color="4F81BD"/>
            </w:tcBorders>
          </w:tcPr>
          <w:p w:rsidR="00612736" w:rsidRPr="00DE66FC" w:rsidRDefault="0061273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от 6 до 10</w:t>
            </w:r>
          </w:p>
        </w:tc>
        <w:tc>
          <w:tcPr>
            <w:tcW w:w="2800" w:type="pct"/>
            <w:tcBorders>
              <w:left w:val="single" w:sz="8" w:space="0" w:color="4F81BD"/>
              <w:right w:val="single" w:sz="8" w:space="0" w:color="4F81BD"/>
            </w:tcBorders>
          </w:tcPr>
          <w:p w:rsidR="00612736" w:rsidRPr="00DE66FC" w:rsidRDefault="00612736" w:rsidP="0021676A">
            <w:pPr>
              <w:pStyle w:val="G5"/>
              <w:rPr>
                <w:rFonts w:ascii="Times New Roman" w:hAnsi="Times New Roman" w:cs="Times New Roman"/>
                <w:sz w:val="28"/>
                <w:szCs w:val="28"/>
              </w:rPr>
            </w:pPr>
            <w:r w:rsidRPr="00DE66FC">
              <w:rPr>
                <w:rFonts w:ascii="Times New Roman" w:hAnsi="Times New Roman" w:cs="Times New Roman"/>
                <w:sz w:val="28"/>
                <w:szCs w:val="28"/>
              </w:rPr>
              <w:t>3,2</w:t>
            </w:r>
          </w:p>
        </w:tc>
      </w:tr>
      <w:tr w:rsidR="00612736" w:rsidRPr="00DE66FC" w:rsidTr="00612736">
        <w:trPr>
          <w:jc w:val="center"/>
        </w:trPr>
        <w:tc>
          <w:tcPr>
            <w:tcW w:w="2200" w:type="pct"/>
            <w:tcBorders>
              <w:top w:val="single" w:sz="8" w:space="0" w:color="4F81BD"/>
              <w:left w:val="single" w:sz="8" w:space="0" w:color="4F81BD"/>
              <w:bottom w:val="single" w:sz="8" w:space="0" w:color="4F81BD"/>
              <w:right w:val="single" w:sz="8" w:space="0" w:color="4F81BD"/>
            </w:tcBorders>
          </w:tcPr>
          <w:p w:rsidR="00612736" w:rsidRPr="00DE66FC" w:rsidRDefault="00612736" w:rsidP="0021676A">
            <w:pPr>
              <w:pStyle w:val="G5"/>
              <w:jc w:val="left"/>
              <w:rPr>
                <w:rFonts w:ascii="Times New Roman" w:hAnsi="Times New Roman" w:cs="Times New Roman"/>
                <w:sz w:val="28"/>
                <w:szCs w:val="28"/>
              </w:rPr>
            </w:pPr>
            <w:r w:rsidRPr="00DE66FC">
              <w:rPr>
                <w:rFonts w:ascii="Times New Roman" w:hAnsi="Times New Roman" w:cs="Times New Roman"/>
                <w:sz w:val="28"/>
                <w:szCs w:val="28"/>
              </w:rPr>
              <w:t>от 11 до 15</w:t>
            </w:r>
          </w:p>
        </w:tc>
        <w:tc>
          <w:tcPr>
            <w:tcW w:w="2800" w:type="pct"/>
            <w:tcBorders>
              <w:top w:val="single" w:sz="8" w:space="0" w:color="4F81BD"/>
              <w:left w:val="single" w:sz="8" w:space="0" w:color="4F81BD"/>
              <w:bottom w:val="single" w:sz="8" w:space="0" w:color="4F81BD"/>
              <w:right w:val="single" w:sz="8" w:space="0" w:color="4F81BD"/>
            </w:tcBorders>
          </w:tcPr>
          <w:p w:rsidR="00612736" w:rsidRPr="00DE66FC" w:rsidRDefault="00612736" w:rsidP="0021676A">
            <w:pPr>
              <w:pStyle w:val="G5"/>
              <w:rPr>
                <w:rFonts w:ascii="Times New Roman" w:hAnsi="Times New Roman" w:cs="Times New Roman"/>
                <w:sz w:val="28"/>
                <w:szCs w:val="28"/>
              </w:rPr>
            </w:pPr>
            <w:r w:rsidRPr="00DE66FC">
              <w:rPr>
                <w:rFonts w:ascii="Times New Roman" w:hAnsi="Times New Roman" w:cs="Times New Roman"/>
                <w:sz w:val="28"/>
                <w:szCs w:val="28"/>
              </w:rPr>
              <w:t>4,0</w:t>
            </w:r>
          </w:p>
        </w:tc>
      </w:tr>
    </w:tbl>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населенного пункта. </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При разработке проекта организации транспортного обслуживания следует обеспечивать быстроту, комфорт и безопасность транспортных передвижений жителей, а также – ежедневных мигрантов из пригородной зоны.</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DE66FC">
          <w:rPr>
            <w:rFonts w:ascii="Times New Roman" w:hAnsi="Times New Roman"/>
            <w:sz w:val="28"/>
            <w:szCs w:val="28"/>
          </w:rPr>
          <w:t>100 га</w:t>
        </w:r>
      </w:smartTag>
      <w:r w:rsidRPr="00DE66FC">
        <w:rPr>
          <w:rFonts w:ascii="Times New Roman" w:hAnsi="Times New Roman"/>
          <w:sz w:val="28"/>
          <w:szCs w:val="28"/>
        </w:rPr>
        <w:t xml:space="preserve">, в условиях реконструкции свыше </w:t>
      </w:r>
      <w:smartTag w:uri="urn:schemas-microsoft-com:office:smarttags" w:element="metricconverter">
        <w:smartTagPr>
          <w:attr w:name="ProductID" w:val="50 га"/>
        </w:smartTagPr>
        <w:r w:rsidRPr="00DE66FC">
          <w:rPr>
            <w:rFonts w:ascii="Times New Roman" w:hAnsi="Times New Roman"/>
            <w:sz w:val="28"/>
            <w:szCs w:val="28"/>
          </w:rPr>
          <w:t>50 га</w:t>
        </w:r>
      </w:smartTag>
      <w:r w:rsidRPr="00DE66FC">
        <w:rPr>
          <w:rFonts w:ascii="Times New Roman" w:hAnsi="Times New Roman"/>
          <w:sz w:val="28"/>
          <w:szCs w:val="28"/>
        </w:rPr>
        <w:t xml:space="preserve">, допускается прокладывать линии общественного пассажирского транспорта по </w:t>
      </w:r>
      <w:proofErr w:type="spellStart"/>
      <w:r w:rsidRPr="00DE66FC">
        <w:rPr>
          <w:rFonts w:ascii="Times New Roman" w:hAnsi="Times New Roman"/>
          <w:sz w:val="28"/>
          <w:szCs w:val="28"/>
        </w:rPr>
        <w:t>пешеходно</w:t>
      </w:r>
      <w:proofErr w:type="spellEnd"/>
      <w:r w:rsidRPr="00DE66FC">
        <w:rPr>
          <w:rFonts w:ascii="Times New Roman" w:hAnsi="Times New Roman"/>
          <w:sz w:val="28"/>
          <w:szCs w:val="28"/>
        </w:rPr>
        <w:t>-транспортным улицам при условии ограничения движения иных транспортных средств. Интенсивность движения средств общественного транспорта не должна превышать 30 ед./</w:t>
      </w:r>
      <w:proofErr w:type="gramStart"/>
      <w:r w:rsidRPr="00DE66FC">
        <w:rPr>
          <w:rFonts w:ascii="Times New Roman" w:hAnsi="Times New Roman"/>
          <w:sz w:val="28"/>
          <w:szCs w:val="28"/>
        </w:rPr>
        <w:t>ч</w:t>
      </w:r>
      <w:proofErr w:type="gramEnd"/>
      <w:r w:rsidRPr="00DE66FC">
        <w:rPr>
          <w:rFonts w:ascii="Times New Roman" w:hAnsi="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DE66FC">
          <w:rPr>
            <w:rFonts w:ascii="Times New Roman" w:hAnsi="Times New Roman"/>
            <w:sz w:val="28"/>
            <w:szCs w:val="28"/>
          </w:rPr>
          <w:t>40 км/ч</w:t>
        </w:r>
      </w:smartTag>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w:t>
      </w:r>
      <w:proofErr w:type="spellStart"/>
      <w:r w:rsidRPr="00DE66FC">
        <w:rPr>
          <w:rFonts w:ascii="Times New Roman" w:hAnsi="Times New Roman"/>
          <w:sz w:val="28"/>
          <w:szCs w:val="28"/>
        </w:rPr>
        <w:t>кв.км</w:t>
      </w:r>
      <w:proofErr w:type="spellEnd"/>
      <w:r w:rsidRPr="00DE66FC">
        <w:rPr>
          <w:rFonts w:ascii="Times New Roman" w:hAnsi="Times New Roman"/>
          <w:sz w:val="28"/>
          <w:szCs w:val="28"/>
        </w:rPr>
        <w:t>.</w:t>
      </w:r>
    </w:p>
    <w:p w:rsidR="00E10A76" w:rsidRPr="00DE66FC" w:rsidRDefault="00E10A76" w:rsidP="0021676A">
      <w:pPr>
        <w:pStyle w:val="G0"/>
        <w:rPr>
          <w:rFonts w:ascii="Times New Roman" w:hAnsi="Times New Roman"/>
          <w:sz w:val="28"/>
          <w:szCs w:val="28"/>
        </w:rPr>
      </w:pPr>
      <w:r w:rsidRPr="00DE66FC">
        <w:rPr>
          <w:rFonts w:ascii="Times New Roman" w:hAnsi="Times New Roman"/>
          <w:sz w:val="28"/>
          <w:szCs w:val="28"/>
        </w:rPr>
        <w:lastRenderedPageBreak/>
        <w:t>В центральных районах плотность этой сети допускается увеличивать до 4,5 км/</w:t>
      </w:r>
      <w:proofErr w:type="spellStart"/>
      <w:r w:rsidRPr="00DE66FC">
        <w:rPr>
          <w:rFonts w:ascii="Times New Roman" w:hAnsi="Times New Roman"/>
          <w:sz w:val="28"/>
          <w:szCs w:val="28"/>
        </w:rPr>
        <w:t>кв.км</w:t>
      </w:r>
      <w:proofErr w:type="spellEnd"/>
      <w:r w:rsidRPr="00DE66FC">
        <w:rPr>
          <w:rFonts w:ascii="Times New Roman" w:hAnsi="Times New Roman"/>
          <w:sz w:val="28"/>
          <w:szCs w:val="28"/>
        </w:rPr>
        <w:t>.</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Расстояния между остановочными пунктами общественного пассажирского транспорта (автобуса) следует принимать 400-600 м.</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Остановочные пункты общественного пассажирского транспорта следует размещать с обеспечением следующих требований: </w:t>
      </w:r>
    </w:p>
    <w:p w:rsidR="00E10A76" w:rsidRPr="00DE66FC" w:rsidRDefault="00E10A76" w:rsidP="006A0487">
      <w:pPr>
        <w:pStyle w:val="G"/>
        <w:rPr>
          <w:rFonts w:ascii="Times New Roman" w:hAnsi="Times New Roman"/>
          <w:sz w:val="28"/>
          <w:szCs w:val="28"/>
        </w:rPr>
      </w:pPr>
      <w:r w:rsidRPr="00DE66FC">
        <w:rPr>
          <w:rFonts w:ascii="Times New Roman" w:hAnsi="Times New Roman"/>
          <w:sz w:val="28"/>
          <w:szCs w:val="28"/>
        </w:rPr>
        <w:t xml:space="preserve">на магистральных дорогах и улицах общегородского значения – с устройством переходно-скоростных полос и разделительной полосы шириной не менее </w:t>
      </w:r>
      <w:smartTag w:uri="urn:schemas-microsoft-com:office:smarttags" w:element="metricconverter">
        <w:smartTagPr>
          <w:attr w:name="ProductID" w:val="0,75 м"/>
        </w:smartTagPr>
        <w:r w:rsidRPr="00DE66FC">
          <w:rPr>
            <w:rFonts w:ascii="Times New Roman" w:hAnsi="Times New Roman"/>
            <w:sz w:val="28"/>
            <w:szCs w:val="28"/>
          </w:rPr>
          <w:t>0,75 м</w:t>
        </w:r>
      </w:smartTag>
      <w:r w:rsidRPr="00DE66FC">
        <w:rPr>
          <w:rFonts w:ascii="Times New Roman" w:hAnsi="Times New Roman"/>
          <w:sz w:val="28"/>
          <w:szCs w:val="28"/>
        </w:rPr>
        <w:t>;</w:t>
      </w:r>
    </w:p>
    <w:p w:rsidR="00E10A76" w:rsidRPr="00DE66FC" w:rsidRDefault="00E10A76" w:rsidP="006A0487">
      <w:pPr>
        <w:pStyle w:val="G"/>
        <w:rPr>
          <w:rFonts w:ascii="Times New Roman" w:hAnsi="Times New Roman"/>
          <w:sz w:val="28"/>
          <w:szCs w:val="28"/>
        </w:rPr>
      </w:pPr>
      <w:r w:rsidRPr="00DE66FC">
        <w:rPr>
          <w:rFonts w:ascii="Times New Roman" w:hAnsi="Times New Roman"/>
          <w:sz w:val="28"/>
          <w:szCs w:val="28"/>
        </w:rPr>
        <w:t>на других магистральных улицах – в заездных «карманах».</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Посадочные площадки следует предусматривать вне проезжей части.</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или наземным пешеходным переходом, на расстоянии не менее </w:t>
      </w:r>
      <w:smartTag w:uri="urn:schemas-microsoft-com:office:smarttags" w:element="metricconverter">
        <w:smartTagPr>
          <w:attr w:name="ProductID" w:val="25 м"/>
        </w:smartTagPr>
        <w:r w:rsidRPr="00DE66FC">
          <w:rPr>
            <w:rFonts w:ascii="Times New Roman" w:hAnsi="Times New Roman"/>
            <w:sz w:val="28"/>
            <w:szCs w:val="28"/>
          </w:rPr>
          <w:t>25 м</w:t>
        </w:r>
      </w:smartTag>
      <w:r w:rsidRPr="00DE66FC">
        <w:rPr>
          <w:rFonts w:ascii="Times New Roman" w:hAnsi="Times New Roman"/>
          <w:sz w:val="28"/>
          <w:szCs w:val="28"/>
        </w:rPr>
        <w:t xml:space="preserve"> от него.</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DE66FC">
          <w:rPr>
            <w:rFonts w:ascii="Times New Roman" w:hAnsi="Times New Roman"/>
            <w:sz w:val="28"/>
            <w:szCs w:val="28"/>
          </w:rPr>
          <w:t>40 м</w:t>
        </w:r>
      </w:smartTag>
      <w:r w:rsidRPr="00DE66FC">
        <w:rPr>
          <w:rFonts w:ascii="Times New Roman" w:hAnsi="Times New Roman"/>
          <w:sz w:val="28"/>
          <w:szCs w:val="28"/>
        </w:rPr>
        <w:t xml:space="preserve"> в случае, если пропускная способность улицы до перекрестка больше, чем за перекрестком. </w:t>
      </w:r>
    </w:p>
    <w:p w:rsidR="00E10A76" w:rsidRPr="00DE66FC" w:rsidRDefault="00E10A76" w:rsidP="006A0487">
      <w:pPr>
        <w:pStyle w:val="G0"/>
        <w:rPr>
          <w:rFonts w:ascii="Times New Roman" w:hAnsi="Times New Roman"/>
          <w:sz w:val="28"/>
          <w:szCs w:val="28"/>
        </w:rPr>
      </w:pPr>
      <w:proofErr w:type="gramStart"/>
      <w:r w:rsidRPr="00DE66FC">
        <w:rPr>
          <w:rFonts w:ascii="Times New Roman" w:hAnsi="Times New Roman"/>
          <w:sz w:val="28"/>
          <w:szCs w:val="28"/>
        </w:rPr>
        <w:t>Заездной карман состоит из остановочной площадки и участков въезда и выезда на площадку.</w:t>
      </w:r>
      <w:proofErr w:type="gramEnd"/>
      <w:r w:rsidRPr="00DE66FC">
        <w:rPr>
          <w:rFonts w:ascii="Times New Roman" w:hAnsi="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DE66FC">
          <w:rPr>
            <w:rFonts w:ascii="Times New Roman" w:hAnsi="Times New Roman"/>
            <w:sz w:val="28"/>
            <w:szCs w:val="28"/>
          </w:rPr>
          <w:t>13 м</w:t>
        </w:r>
      </w:smartTag>
      <w:r w:rsidRPr="00DE66FC">
        <w:rPr>
          <w:rFonts w:ascii="Times New Roman" w:hAnsi="Times New Roman"/>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DE66FC">
          <w:rPr>
            <w:rFonts w:ascii="Times New Roman" w:hAnsi="Times New Roman"/>
            <w:sz w:val="28"/>
            <w:szCs w:val="28"/>
          </w:rPr>
          <w:t>15 м</w:t>
        </w:r>
      </w:smartTag>
      <w:r w:rsidRPr="00DE66FC">
        <w:rPr>
          <w:rFonts w:ascii="Times New Roman" w:hAnsi="Times New Roman"/>
          <w:sz w:val="28"/>
          <w:szCs w:val="28"/>
        </w:rPr>
        <w:t>.</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На магистральных улицах с проезжей частью, имеющей две и менее полосы движения в одном направлении, остановочные пункты троллейбусов следует размещать в </w:t>
      </w:r>
      <w:proofErr w:type="spellStart"/>
      <w:r w:rsidRPr="00DE66FC">
        <w:rPr>
          <w:rFonts w:ascii="Times New Roman" w:hAnsi="Times New Roman"/>
          <w:sz w:val="28"/>
          <w:szCs w:val="28"/>
        </w:rPr>
        <w:t>уширениях</w:t>
      </w:r>
      <w:proofErr w:type="spellEnd"/>
      <w:r w:rsidRPr="00DE66FC">
        <w:rPr>
          <w:rFonts w:ascii="Times New Roman" w:hAnsi="Times New Roman"/>
          <w:sz w:val="28"/>
          <w:szCs w:val="28"/>
        </w:rPr>
        <w:t xml:space="preserve"> проезжей части. Ширина площадки стоянки принимается </w:t>
      </w:r>
      <w:smartTag w:uri="urn:schemas-microsoft-com:office:smarttags" w:element="metricconverter">
        <w:smartTagPr>
          <w:attr w:name="ProductID" w:val="3 м"/>
        </w:smartTagPr>
        <w:r w:rsidRPr="00DE66FC">
          <w:rPr>
            <w:rFonts w:ascii="Times New Roman" w:hAnsi="Times New Roman"/>
            <w:sz w:val="28"/>
            <w:szCs w:val="28"/>
          </w:rPr>
          <w:t>3 м</w:t>
        </w:r>
      </w:smartTag>
      <w:r w:rsidRPr="00DE66FC">
        <w:rPr>
          <w:rFonts w:ascii="Times New Roman" w:hAnsi="Times New Roman"/>
          <w:sz w:val="28"/>
          <w:szCs w:val="28"/>
        </w:rPr>
        <w:t xml:space="preserve"> при длине не более </w:t>
      </w:r>
      <w:smartTag w:uri="urn:schemas-microsoft-com:office:smarttags" w:element="metricconverter">
        <w:smartTagPr>
          <w:attr w:name="ProductID" w:val="40 м"/>
        </w:smartTagPr>
        <w:r w:rsidRPr="00DE66FC">
          <w:rPr>
            <w:rFonts w:ascii="Times New Roman" w:hAnsi="Times New Roman"/>
            <w:sz w:val="28"/>
            <w:szCs w:val="28"/>
          </w:rPr>
          <w:t>40 м</w:t>
        </w:r>
      </w:smartTag>
      <w:r w:rsidRPr="00DE66FC">
        <w:rPr>
          <w:rFonts w:ascii="Times New Roman" w:hAnsi="Times New Roman"/>
          <w:sz w:val="28"/>
          <w:szCs w:val="28"/>
        </w:rPr>
        <w:t>.</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Длину посадочной площадки следует принимать не менее длины остановочной площадки.</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Ширину посадочной площадки следует принимать не менее 3м; для установки павильона ожидания следует предусматривать уширение до 5м. </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4чел./кв. м. Ближайшая грань павильона должна быть расположена не ближе 3м от кромки остановочной площадки.</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lastRenderedPageBreak/>
        <w:t xml:space="preserve">На конечных пунктах маршрутной сети общественного пассажирского транспорта следует предусматривать </w:t>
      </w:r>
      <w:proofErr w:type="spellStart"/>
      <w:r w:rsidRPr="00DE66FC">
        <w:rPr>
          <w:rFonts w:ascii="Times New Roman" w:hAnsi="Times New Roman"/>
          <w:sz w:val="28"/>
          <w:szCs w:val="28"/>
        </w:rPr>
        <w:t>отстойно</w:t>
      </w:r>
      <w:proofErr w:type="spellEnd"/>
      <w:r w:rsidRPr="00DE66FC">
        <w:rPr>
          <w:rFonts w:ascii="Times New Roman" w:hAnsi="Times New Roman"/>
          <w:sz w:val="28"/>
          <w:szCs w:val="28"/>
        </w:rPr>
        <w:t>-разворотные площадки с учетом необходимости снятия с линии в межпиковый период около 30% подвижного состава.</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Для автобуса площадь </w:t>
      </w:r>
      <w:proofErr w:type="spellStart"/>
      <w:r w:rsidRPr="00DE66FC">
        <w:rPr>
          <w:rFonts w:ascii="Times New Roman" w:hAnsi="Times New Roman"/>
          <w:sz w:val="28"/>
          <w:szCs w:val="28"/>
        </w:rPr>
        <w:t>отстойно</w:t>
      </w:r>
      <w:proofErr w:type="spellEnd"/>
      <w:r w:rsidRPr="00DE66FC">
        <w:rPr>
          <w:rFonts w:ascii="Times New Roman" w:hAnsi="Times New Roman"/>
          <w:sz w:val="28"/>
          <w:szCs w:val="28"/>
        </w:rPr>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кв. м"/>
        </w:smartTagPr>
        <w:r w:rsidRPr="00DE66FC">
          <w:rPr>
            <w:rFonts w:ascii="Times New Roman" w:hAnsi="Times New Roman"/>
            <w:sz w:val="28"/>
            <w:szCs w:val="28"/>
          </w:rPr>
          <w:t>200 кв. м</w:t>
        </w:r>
      </w:smartTag>
      <w:r w:rsidRPr="00DE66FC">
        <w:rPr>
          <w:rFonts w:ascii="Times New Roman" w:hAnsi="Times New Roman"/>
          <w:sz w:val="28"/>
          <w:szCs w:val="28"/>
        </w:rPr>
        <w:t xml:space="preserve"> на одно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место.</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Границы </w:t>
      </w:r>
      <w:proofErr w:type="spellStart"/>
      <w:r w:rsidRPr="00DE66FC">
        <w:rPr>
          <w:rFonts w:ascii="Times New Roman" w:hAnsi="Times New Roman"/>
          <w:sz w:val="28"/>
          <w:szCs w:val="28"/>
        </w:rPr>
        <w:t>отстойно</w:t>
      </w:r>
      <w:proofErr w:type="spellEnd"/>
      <w:r w:rsidRPr="00DE66FC">
        <w:rPr>
          <w:rFonts w:ascii="Times New Roman" w:hAnsi="Times New Roman"/>
          <w:sz w:val="28"/>
          <w:szCs w:val="28"/>
        </w:rPr>
        <w:t>-разворотных площадок должны быть закреплены в плане красных линий.</w:t>
      </w:r>
    </w:p>
    <w:p w:rsidR="00E10A76" w:rsidRPr="00DE66FC" w:rsidRDefault="00E10A76" w:rsidP="006A0487">
      <w:pPr>
        <w:pStyle w:val="G0"/>
        <w:rPr>
          <w:rFonts w:ascii="Times New Roman" w:hAnsi="Times New Roman"/>
          <w:sz w:val="28"/>
          <w:szCs w:val="28"/>
        </w:rPr>
      </w:pPr>
      <w:proofErr w:type="spellStart"/>
      <w:r w:rsidRPr="00DE66FC">
        <w:rPr>
          <w:rFonts w:ascii="Times New Roman" w:hAnsi="Times New Roman"/>
          <w:sz w:val="28"/>
          <w:szCs w:val="28"/>
        </w:rPr>
        <w:t>Отстойно</w:t>
      </w:r>
      <w:proofErr w:type="spellEnd"/>
      <w:r w:rsidRPr="00DE66FC">
        <w:rPr>
          <w:rFonts w:ascii="Times New Roman" w:hAnsi="Times New Roman"/>
          <w:sz w:val="28"/>
          <w:szCs w:val="28"/>
        </w:rPr>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На конечных станциях общественного пассажирского транспорта на городских и </w:t>
      </w:r>
      <w:proofErr w:type="spellStart"/>
      <w:r w:rsidRPr="00DE66FC">
        <w:rPr>
          <w:rFonts w:ascii="Times New Roman" w:hAnsi="Times New Roman"/>
          <w:sz w:val="28"/>
          <w:szCs w:val="28"/>
        </w:rPr>
        <w:t>пригородно</w:t>
      </w:r>
      <w:proofErr w:type="spellEnd"/>
      <w:r w:rsidRPr="00DE66FC">
        <w:rPr>
          <w:rFonts w:ascii="Times New Roman" w:hAnsi="Times New Roman"/>
          <w:sz w:val="28"/>
          <w:szCs w:val="28"/>
        </w:rPr>
        <w:t>-городских маршрутах должно предусматриваться устройство помещений для водителей и обслуживающего персонала.</w:t>
      </w:r>
    </w:p>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 xml:space="preserve">Площадь участков для устройства служебных помещений определяется, в соответствии с </w:t>
      </w:r>
      <w:r w:rsidR="006A0487" w:rsidRPr="00DE66FC">
        <w:rPr>
          <w:rFonts w:ascii="Times New Roman" w:hAnsi="Times New Roman"/>
          <w:sz w:val="28"/>
          <w:szCs w:val="28"/>
        </w:rPr>
        <w:t xml:space="preserve">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_Ref430090448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55</w:t>
      </w:r>
      <w:r w:rsidR="00DE66FC" w:rsidRPr="00DE66FC">
        <w:rPr>
          <w:rFonts w:ascii="Times New Roman" w:hAnsi="Times New Roman"/>
          <w:sz w:val="28"/>
          <w:szCs w:val="28"/>
        </w:rPr>
        <w:fldChar w:fldCharType="end"/>
      </w:r>
      <w:r w:rsidR="006A0487"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6A0487">
      <w:pPr>
        <w:pStyle w:val="G0"/>
        <w:jc w:val="center"/>
        <w:rPr>
          <w:rFonts w:ascii="Times New Roman" w:hAnsi="Times New Roman"/>
          <w:b/>
          <w:sz w:val="28"/>
          <w:szCs w:val="28"/>
        </w:rPr>
      </w:pPr>
      <w:bookmarkStart w:id="214" w:name="_Ref430090448"/>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55</w:t>
      </w:r>
      <w:r w:rsidR="00EE2F5E" w:rsidRPr="00DE66FC">
        <w:rPr>
          <w:rFonts w:ascii="Times New Roman" w:hAnsi="Times New Roman"/>
          <w:b/>
          <w:sz w:val="28"/>
          <w:szCs w:val="28"/>
        </w:rPr>
        <w:fldChar w:fldCharType="end"/>
      </w:r>
      <w:bookmarkEnd w:id="214"/>
      <w:r w:rsidRPr="00DE66FC">
        <w:rPr>
          <w:rFonts w:ascii="Times New Roman" w:hAnsi="Times New Roman"/>
          <w:b/>
          <w:sz w:val="28"/>
          <w:szCs w:val="28"/>
        </w:rPr>
        <w:t>Площадь участков для устройства помещений для водителей и обслуживающего персонала</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70"/>
        <w:gridCol w:w="1471"/>
        <w:gridCol w:w="1492"/>
        <w:gridCol w:w="1504"/>
      </w:tblGrid>
      <w:tr w:rsidR="00E10A76" w:rsidRPr="00DE66FC" w:rsidTr="006A0487">
        <w:trPr>
          <w:trHeight w:val="312"/>
          <w:tblHeader/>
        </w:trPr>
        <w:tc>
          <w:tcPr>
            <w:tcW w:w="2799" w:type="pct"/>
            <w:vMerge w:val="restart"/>
            <w:tcBorders>
              <w:top w:val="single" w:sz="8" w:space="0" w:color="4F81BD"/>
              <w:left w:val="single" w:sz="8" w:space="0" w:color="4F81BD"/>
              <w:bottom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Наименование показателя</w:t>
            </w:r>
          </w:p>
        </w:tc>
        <w:tc>
          <w:tcPr>
            <w:tcW w:w="719" w:type="pct"/>
            <w:vMerge w:val="restart"/>
            <w:tcBorders>
              <w:top w:val="single" w:sz="8" w:space="0" w:color="4F81BD"/>
              <w:bottom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Единица измерения</w:t>
            </w:r>
          </w:p>
        </w:tc>
        <w:tc>
          <w:tcPr>
            <w:tcW w:w="1482" w:type="pct"/>
            <w:gridSpan w:val="2"/>
            <w:tcBorders>
              <w:top w:val="single" w:sz="8" w:space="0" w:color="4F81BD"/>
              <w:left w:val="single" w:sz="8" w:space="0" w:color="4F81BD"/>
              <w:bottom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Количество маршрутов</w:t>
            </w:r>
          </w:p>
        </w:tc>
      </w:tr>
      <w:tr w:rsidR="00E10A76" w:rsidRPr="00DE66FC" w:rsidTr="006A0487">
        <w:trPr>
          <w:trHeight w:val="312"/>
          <w:tblHeader/>
        </w:trPr>
        <w:tc>
          <w:tcPr>
            <w:tcW w:w="2799" w:type="pct"/>
            <w:vMerge/>
            <w:tcBorders>
              <w:left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p>
        </w:tc>
        <w:tc>
          <w:tcPr>
            <w:tcW w:w="719" w:type="pct"/>
            <w:vMerge/>
          </w:tcPr>
          <w:p w:rsidR="00E10A76" w:rsidRPr="00DE66FC" w:rsidRDefault="00E10A76" w:rsidP="006A0487">
            <w:pPr>
              <w:pStyle w:val="G5"/>
              <w:rPr>
                <w:rFonts w:ascii="Times New Roman" w:hAnsi="Times New Roman" w:cs="Times New Roman"/>
                <w:sz w:val="28"/>
                <w:szCs w:val="28"/>
              </w:rPr>
            </w:pPr>
          </w:p>
        </w:tc>
        <w:tc>
          <w:tcPr>
            <w:tcW w:w="738" w:type="pct"/>
            <w:tcBorders>
              <w:left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2</w:t>
            </w:r>
          </w:p>
        </w:tc>
        <w:tc>
          <w:tcPr>
            <w:tcW w:w="744" w:type="pct"/>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3 – 4</w:t>
            </w:r>
          </w:p>
        </w:tc>
      </w:tr>
      <w:tr w:rsidR="00E10A76" w:rsidRPr="00DE66FC" w:rsidTr="006A0487">
        <w:tc>
          <w:tcPr>
            <w:tcW w:w="2799" w:type="pct"/>
            <w:tcBorders>
              <w:top w:val="single" w:sz="8" w:space="0" w:color="4F81BD"/>
              <w:left w:val="single" w:sz="8" w:space="0" w:color="4F81BD"/>
              <w:bottom w:val="single" w:sz="8" w:space="0" w:color="4F81BD"/>
              <w:right w:val="single" w:sz="8" w:space="0" w:color="4F81BD"/>
            </w:tcBorders>
          </w:tcPr>
          <w:p w:rsidR="00E10A76" w:rsidRPr="00DE66FC" w:rsidRDefault="00E10A76" w:rsidP="006A0487">
            <w:pPr>
              <w:pStyle w:val="G5"/>
              <w:jc w:val="left"/>
              <w:rPr>
                <w:rFonts w:ascii="Times New Roman" w:hAnsi="Times New Roman" w:cs="Times New Roman"/>
                <w:sz w:val="28"/>
                <w:szCs w:val="28"/>
              </w:rPr>
            </w:pPr>
            <w:r w:rsidRPr="00DE66FC">
              <w:rPr>
                <w:rFonts w:ascii="Times New Roman" w:hAnsi="Times New Roman" w:cs="Times New Roman"/>
                <w:sz w:val="28"/>
                <w:szCs w:val="28"/>
              </w:rPr>
              <w:t>Площадь участка</w:t>
            </w:r>
          </w:p>
        </w:tc>
        <w:tc>
          <w:tcPr>
            <w:tcW w:w="719" w:type="pct"/>
            <w:tcBorders>
              <w:top w:val="single" w:sz="8" w:space="0" w:color="4F81BD"/>
              <w:bottom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кв. м</w:t>
            </w:r>
          </w:p>
        </w:tc>
        <w:tc>
          <w:tcPr>
            <w:tcW w:w="738" w:type="pct"/>
            <w:tcBorders>
              <w:top w:val="single" w:sz="8" w:space="0" w:color="4F81BD"/>
              <w:left w:val="single" w:sz="8" w:space="0" w:color="4F81BD"/>
              <w:bottom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225</w:t>
            </w:r>
          </w:p>
        </w:tc>
        <w:tc>
          <w:tcPr>
            <w:tcW w:w="744" w:type="pct"/>
            <w:tcBorders>
              <w:top w:val="single" w:sz="8" w:space="0" w:color="4F81BD"/>
              <w:bottom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256</w:t>
            </w:r>
          </w:p>
        </w:tc>
      </w:tr>
      <w:tr w:rsidR="00E10A76" w:rsidRPr="00DE66FC" w:rsidTr="006A0487">
        <w:tc>
          <w:tcPr>
            <w:tcW w:w="2799" w:type="pct"/>
            <w:tcBorders>
              <w:left w:val="single" w:sz="8" w:space="0" w:color="4F81BD"/>
              <w:right w:val="single" w:sz="8" w:space="0" w:color="4F81BD"/>
            </w:tcBorders>
          </w:tcPr>
          <w:p w:rsidR="00E10A76" w:rsidRPr="00DE66FC" w:rsidRDefault="00E10A76" w:rsidP="006A0487">
            <w:pPr>
              <w:pStyle w:val="G5"/>
              <w:jc w:val="left"/>
              <w:rPr>
                <w:rFonts w:ascii="Times New Roman" w:hAnsi="Times New Roman" w:cs="Times New Roman"/>
                <w:sz w:val="28"/>
                <w:szCs w:val="28"/>
              </w:rPr>
            </w:pPr>
            <w:r w:rsidRPr="00DE66FC">
              <w:rPr>
                <w:rFonts w:ascii="Times New Roman" w:hAnsi="Times New Roman" w:cs="Times New Roman"/>
                <w:sz w:val="28"/>
                <w:szCs w:val="28"/>
              </w:rPr>
              <w:t>Размеры участка под размещение типового объекта с помещениями для обслуживающего персонала</w:t>
            </w:r>
          </w:p>
        </w:tc>
        <w:tc>
          <w:tcPr>
            <w:tcW w:w="719" w:type="pct"/>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м</w:t>
            </w:r>
          </w:p>
        </w:tc>
        <w:tc>
          <w:tcPr>
            <w:tcW w:w="738" w:type="pct"/>
            <w:tcBorders>
              <w:left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15×15</w:t>
            </w:r>
          </w:p>
        </w:tc>
        <w:tc>
          <w:tcPr>
            <w:tcW w:w="744" w:type="pct"/>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16×16</w:t>
            </w:r>
          </w:p>
        </w:tc>
      </w:tr>
      <w:tr w:rsidR="00E10A76" w:rsidRPr="00DE66FC" w:rsidTr="006A0487">
        <w:tc>
          <w:tcPr>
            <w:tcW w:w="2799" w:type="pct"/>
            <w:tcBorders>
              <w:top w:val="single" w:sz="8" w:space="0" w:color="4F81BD"/>
              <w:left w:val="single" w:sz="8" w:space="0" w:color="4F81BD"/>
              <w:bottom w:val="single" w:sz="8" w:space="0" w:color="4F81BD"/>
              <w:right w:val="single" w:sz="8" w:space="0" w:color="4F81BD"/>
            </w:tcBorders>
          </w:tcPr>
          <w:p w:rsidR="00E10A76" w:rsidRPr="00DE66FC" w:rsidRDefault="00E10A76" w:rsidP="006A0487">
            <w:pPr>
              <w:pStyle w:val="G5"/>
              <w:jc w:val="left"/>
              <w:rPr>
                <w:rFonts w:ascii="Times New Roman" w:hAnsi="Times New Roman" w:cs="Times New Roman"/>
                <w:sz w:val="28"/>
                <w:szCs w:val="28"/>
              </w:rPr>
            </w:pPr>
            <w:r w:rsidRPr="00DE66FC">
              <w:rPr>
                <w:rFonts w:ascii="Times New Roman" w:hAnsi="Times New Roman" w:cs="Times New Roman"/>
                <w:sz w:val="28"/>
                <w:szCs w:val="28"/>
              </w:rPr>
              <w:t>Этажность здания</w:t>
            </w:r>
          </w:p>
        </w:tc>
        <w:tc>
          <w:tcPr>
            <w:tcW w:w="719" w:type="pct"/>
            <w:tcBorders>
              <w:top w:val="single" w:sz="8" w:space="0" w:color="4F81BD"/>
              <w:bottom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этаж</w:t>
            </w:r>
          </w:p>
        </w:tc>
        <w:tc>
          <w:tcPr>
            <w:tcW w:w="738" w:type="pct"/>
            <w:tcBorders>
              <w:top w:val="single" w:sz="8" w:space="0" w:color="4F81BD"/>
              <w:left w:val="single" w:sz="8" w:space="0" w:color="4F81BD"/>
              <w:bottom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1</w:t>
            </w:r>
          </w:p>
        </w:tc>
        <w:tc>
          <w:tcPr>
            <w:tcW w:w="744" w:type="pct"/>
            <w:tcBorders>
              <w:top w:val="single" w:sz="8" w:space="0" w:color="4F81BD"/>
              <w:bottom w:val="single" w:sz="8" w:space="0" w:color="4F81BD"/>
              <w:right w:val="single" w:sz="8" w:space="0" w:color="4F81BD"/>
            </w:tcBorders>
          </w:tcPr>
          <w:p w:rsidR="00E10A76" w:rsidRPr="00DE66FC" w:rsidRDefault="00E10A76" w:rsidP="006A0487">
            <w:pPr>
              <w:pStyle w:val="G5"/>
              <w:rPr>
                <w:rFonts w:ascii="Times New Roman" w:hAnsi="Times New Roman" w:cs="Times New Roman"/>
                <w:sz w:val="28"/>
                <w:szCs w:val="28"/>
              </w:rPr>
            </w:pPr>
            <w:r w:rsidRPr="00DE66FC">
              <w:rPr>
                <w:rFonts w:ascii="Times New Roman" w:hAnsi="Times New Roman" w:cs="Times New Roman"/>
                <w:sz w:val="28"/>
                <w:szCs w:val="28"/>
              </w:rPr>
              <w:t>1</w:t>
            </w:r>
          </w:p>
        </w:tc>
      </w:tr>
    </w:tbl>
    <w:p w:rsidR="00E10A76" w:rsidRPr="00DE66FC" w:rsidRDefault="00E10A76" w:rsidP="006A0487">
      <w:pPr>
        <w:pStyle w:val="G0"/>
        <w:rPr>
          <w:rFonts w:ascii="Times New Roman" w:hAnsi="Times New Roman"/>
          <w:sz w:val="28"/>
          <w:szCs w:val="28"/>
        </w:rPr>
      </w:pPr>
      <w:r w:rsidRPr="00DE66FC">
        <w:rPr>
          <w:rFonts w:ascii="Times New Roman" w:hAnsi="Times New Roman"/>
          <w:sz w:val="28"/>
          <w:szCs w:val="28"/>
        </w:rPr>
        <w:t>Длина пешеходных подходов от места жительства или работы до ближайшей остановки пассажирского общественного транспорта должна приниматься в зависимости от климатического подрайона строительства в соответствии с</w:t>
      </w:r>
      <w:r w:rsidR="006A0487" w:rsidRPr="00DE66FC">
        <w:rPr>
          <w:rFonts w:ascii="Times New Roman" w:hAnsi="Times New Roman"/>
          <w:sz w:val="28"/>
          <w:szCs w:val="28"/>
        </w:rPr>
        <w:t xml:space="preserve"> таблице</w:t>
      </w:r>
      <w:proofErr w:type="gramStart"/>
      <w:r w:rsidR="006A0487" w:rsidRPr="00DE66FC">
        <w:rPr>
          <w:rFonts w:ascii="Times New Roman" w:hAnsi="Times New Roman"/>
          <w:sz w:val="28"/>
          <w:szCs w:val="28"/>
        </w:rPr>
        <w:t>й(</w:t>
      </w:r>
      <w:proofErr w:type="gramEnd"/>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_Ref431304969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56</w:t>
      </w:r>
      <w:r w:rsidR="00DE66FC" w:rsidRPr="00DE66FC">
        <w:rPr>
          <w:rFonts w:ascii="Times New Roman" w:hAnsi="Times New Roman"/>
          <w:sz w:val="28"/>
          <w:szCs w:val="28"/>
        </w:rPr>
        <w:fldChar w:fldCharType="end"/>
      </w:r>
      <w:r w:rsidR="006A0487"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6A0487">
      <w:pPr>
        <w:pStyle w:val="G0"/>
        <w:jc w:val="center"/>
        <w:rPr>
          <w:rFonts w:ascii="Times New Roman" w:hAnsi="Times New Roman"/>
          <w:b/>
          <w:sz w:val="28"/>
          <w:szCs w:val="28"/>
        </w:rPr>
      </w:pPr>
      <w:bookmarkStart w:id="215" w:name="_Ref431304969"/>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56</w:t>
      </w:r>
      <w:r w:rsidR="00EE2F5E" w:rsidRPr="00DE66FC">
        <w:rPr>
          <w:rFonts w:ascii="Times New Roman" w:hAnsi="Times New Roman"/>
          <w:b/>
          <w:sz w:val="28"/>
          <w:szCs w:val="28"/>
        </w:rPr>
        <w:fldChar w:fldCharType="end"/>
      </w:r>
      <w:bookmarkEnd w:id="215"/>
      <w:r w:rsidRPr="00DE66FC">
        <w:rPr>
          <w:rFonts w:ascii="Times New Roman" w:hAnsi="Times New Roman"/>
          <w:b/>
          <w:sz w:val="28"/>
          <w:szCs w:val="28"/>
        </w:rPr>
        <w:t>Длина пешеходных подходов</w:t>
      </w:r>
    </w:p>
    <w:tbl>
      <w:tblPr>
        <w:tblStyle w:val="aff4"/>
        <w:tblW w:w="5000" w:type="pct"/>
        <w:tblLook w:val="0000" w:firstRow="0" w:lastRow="0" w:firstColumn="0" w:lastColumn="0" w:noHBand="0" w:noVBand="0"/>
      </w:tblPr>
      <w:tblGrid>
        <w:gridCol w:w="4604"/>
        <w:gridCol w:w="5533"/>
      </w:tblGrid>
      <w:tr w:rsidR="006A0487" w:rsidRPr="00DE66FC" w:rsidTr="006A0487">
        <w:tc>
          <w:tcPr>
            <w:tcW w:w="2271" w:type="pct"/>
            <w:vMerge w:val="restart"/>
          </w:tcPr>
          <w:p w:rsidR="006A0487" w:rsidRPr="00DE66FC" w:rsidRDefault="006A0487" w:rsidP="006A0487">
            <w:pPr>
              <w:pStyle w:val="G5"/>
              <w:rPr>
                <w:rFonts w:ascii="Times New Roman" w:hAnsi="Times New Roman" w:cs="Times New Roman"/>
                <w:sz w:val="28"/>
                <w:szCs w:val="28"/>
              </w:rPr>
            </w:pPr>
            <w:r w:rsidRPr="00DE66FC">
              <w:rPr>
                <w:rFonts w:ascii="Times New Roman" w:hAnsi="Times New Roman" w:cs="Times New Roman"/>
                <w:sz w:val="28"/>
                <w:szCs w:val="28"/>
              </w:rPr>
              <w:t>Уклон местности, %</w:t>
            </w:r>
          </w:p>
        </w:tc>
        <w:tc>
          <w:tcPr>
            <w:tcW w:w="2729" w:type="pct"/>
          </w:tcPr>
          <w:p w:rsidR="006A0487" w:rsidRPr="00DE66FC" w:rsidRDefault="006A0487" w:rsidP="006A0487">
            <w:pPr>
              <w:pStyle w:val="G5"/>
              <w:rPr>
                <w:rFonts w:ascii="Times New Roman" w:hAnsi="Times New Roman" w:cs="Times New Roman"/>
                <w:sz w:val="28"/>
                <w:szCs w:val="28"/>
              </w:rPr>
            </w:pPr>
            <w:r w:rsidRPr="00DE66FC">
              <w:rPr>
                <w:rFonts w:ascii="Times New Roman" w:hAnsi="Times New Roman" w:cs="Times New Roman"/>
                <w:sz w:val="28"/>
                <w:szCs w:val="28"/>
              </w:rPr>
              <w:t>Плотность магистралей, км/</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.к</w:t>
            </w:r>
            <w:proofErr w:type="gramEnd"/>
            <w:r w:rsidRPr="00DE66FC">
              <w:rPr>
                <w:rFonts w:ascii="Times New Roman" w:hAnsi="Times New Roman" w:cs="Times New Roman"/>
                <w:sz w:val="28"/>
                <w:szCs w:val="28"/>
              </w:rPr>
              <w:t>м</w:t>
            </w:r>
            <w:proofErr w:type="spellEnd"/>
          </w:p>
          <w:p w:rsidR="006A0487" w:rsidRPr="00DE66FC" w:rsidRDefault="006A0487" w:rsidP="006A0487">
            <w:pPr>
              <w:pStyle w:val="G5"/>
              <w:rPr>
                <w:rFonts w:ascii="Times New Roman" w:hAnsi="Times New Roman" w:cs="Times New Roman"/>
                <w:sz w:val="28"/>
                <w:szCs w:val="28"/>
              </w:rPr>
            </w:pPr>
            <w:r w:rsidRPr="00DE66FC">
              <w:rPr>
                <w:rFonts w:ascii="Times New Roman" w:hAnsi="Times New Roman" w:cs="Times New Roman"/>
                <w:sz w:val="28"/>
                <w:szCs w:val="28"/>
              </w:rPr>
              <w:t>для строительно-климатических подрайонов</w:t>
            </w:r>
          </w:p>
        </w:tc>
      </w:tr>
      <w:tr w:rsidR="00AB55A3" w:rsidRPr="00DE66FC" w:rsidTr="00AB55A3">
        <w:tc>
          <w:tcPr>
            <w:tcW w:w="2271" w:type="pct"/>
            <w:vMerge/>
          </w:tcPr>
          <w:p w:rsidR="00AB55A3" w:rsidRPr="00DE66FC" w:rsidRDefault="00AB55A3" w:rsidP="006A0487">
            <w:pPr>
              <w:pStyle w:val="G5"/>
              <w:rPr>
                <w:rFonts w:ascii="Times New Roman" w:hAnsi="Times New Roman" w:cs="Times New Roman"/>
                <w:sz w:val="28"/>
                <w:szCs w:val="28"/>
              </w:rPr>
            </w:pPr>
          </w:p>
        </w:tc>
        <w:tc>
          <w:tcPr>
            <w:tcW w:w="2729" w:type="pct"/>
          </w:tcPr>
          <w:p w:rsidR="00AB55A3" w:rsidRPr="00DE66FC" w:rsidRDefault="00AB55A3" w:rsidP="006A0487">
            <w:pPr>
              <w:pStyle w:val="G5"/>
              <w:rPr>
                <w:rFonts w:ascii="Times New Roman" w:hAnsi="Times New Roman" w:cs="Times New Roman"/>
                <w:sz w:val="28"/>
                <w:szCs w:val="28"/>
              </w:rPr>
            </w:pPr>
            <w:r w:rsidRPr="00DE66FC">
              <w:rPr>
                <w:rFonts w:ascii="Times New Roman" w:hAnsi="Times New Roman" w:cs="Times New Roman"/>
                <w:sz w:val="28"/>
                <w:szCs w:val="28"/>
              </w:rPr>
              <w:t>1Д</w:t>
            </w:r>
          </w:p>
        </w:tc>
      </w:tr>
      <w:tr w:rsidR="00AB55A3" w:rsidRPr="00DE66FC" w:rsidTr="00AB55A3">
        <w:tc>
          <w:tcPr>
            <w:tcW w:w="2271" w:type="pct"/>
          </w:tcPr>
          <w:p w:rsidR="00AB55A3" w:rsidRPr="00DE66FC" w:rsidRDefault="00AB55A3" w:rsidP="006A0487">
            <w:pPr>
              <w:pStyle w:val="G5"/>
              <w:jc w:val="left"/>
              <w:rPr>
                <w:rFonts w:ascii="Times New Roman" w:hAnsi="Times New Roman" w:cs="Times New Roman"/>
                <w:sz w:val="28"/>
                <w:szCs w:val="28"/>
              </w:rPr>
            </w:pPr>
            <w:r w:rsidRPr="00DE66FC">
              <w:rPr>
                <w:rFonts w:ascii="Times New Roman" w:hAnsi="Times New Roman" w:cs="Times New Roman"/>
                <w:sz w:val="28"/>
                <w:szCs w:val="28"/>
              </w:rPr>
              <w:t>до 5</w:t>
            </w:r>
          </w:p>
        </w:tc>
        <w:tc>
          <w:tcPr>
            <w:tcW w:w="2729" w:type="pct"/>
          </w:tcPr>
          <w:p w:rsidR="00AB55A3" w:rsidRPr="00DE66FC" w:rsidRDefault="00AB55A3" w:rsidP="006A0487">
            <w:pPr>
              <w:pStyle w:val="G5"/>
              <w:rPr>
                <w:rFonts w:ascii="Times New Roman" w:hAnsi="Times New Roman" w:cs="Times New Roman"/>
                <w:sz w:val="28"/>
                <w:szCs w:val="28"/>
              </w:rPr>
            </w:pPr>
            <w:r w:rsidRPr="00DE66FC">
              <w:rPr>
                <w:rFonts w:ascii="Times New Roman" w:hAnsi="Times New Roman" w:cs="Times New Roman"/>
                <w:sz w:val="28"/>
                <w:szCs w:val="28"/>
              </w:rPr>
              <w:t>350</w:t>
            </w:r>
          </w:p>
        </w:tc>
      </w:tr>
      <w:tr w:rsidR="00AB55A3" w:rsidRPr="00DE66FC" w:rsidTr="00AB55A3">
        <w:tc>
          <w:tcPr>
            <w:tcW w:w="2271" w:type="pct"/>
          </w:tcPr>
          <w:p w:rsidR="00AB55A3" w:rsidRPr="00DE66FC" w:rsidRDefault="00AB55A3" w:rsidP="006A0487">
            <w:pPr>
              <w:pStyle w:val="G5"/>
              <w:jc w:val="left"/>
              <w:rPr>
                <w:rFonts w:ascii="Times New Roman" w:hAnsi="Times New Roman" w:cs="Times New Roman"/>
                <w:sz w:val="28"/>
                <w:szCs w:val="28"/>
              </w:rPr>
            </w:pPr>
            <w:r w:rsidRPr="00DE66FC">
              <w:rPr>
                <w:rFonts w:ascii="Times New Roman" w:hAnsi="Times New Roman" w:cs="Times New Roman"/>
                <w:sz w:val="28"/>
                <w:szCs w:val="28"/>
              </w:rPr>
              <w:t>от 6 до 10</w:t>
            </w:r>
          </w:p>
        </w:tc>
        <w:tc>
          <w:tcPr>
            <w:tcW w:w="2729" w:type="pct"/>
          </w:tcPr>
          <w:p w:rsidR="00AB55A3" w:rsidRPr="00DE66FC" w:rsidRDefault="00AB55A3" w:rsidP="006A0487">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bl>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lastRenderedPageBreak/>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DE66FC">
          <w:rPr>
            <w:rFonts w:ascii="Times New Roman" w:hAnsi="Times New Roman"/>
            <w:sz w:val="28"/>
            <w:szCs w:val="28"/>
          </w:rPr>
          <w:t>250 м</w:t>
        </w:r>
      </w:smartTag>
      <w:r w:rsidRPr="00DE66FC">
        <w:rPr>
          <w:rFonts w:ascii="Times New Roman" w:hAnsi="Times New Roman"/>
          <w:sz w:val="28"/>
          <w:szCs w:val="28"/>
        </w:rPr>
        <w:t xml:space="preserve">; в производственных зонах – не более </w:t>
      </w:r>
      <w:smartTag w:uri="urn:schemas-microsoft-com:office:smarttags" w:element="metricconverter">
        <w:smartTagPr>
          <w:attr w:name="ProductID" w:val="400 м"/>
        </w:smartTagPr>
        <w:r w:rsidRPr="00DE66FC">
          <w:rPr>
            <w:rFonts w:ascii="Times New Roman" w:hAnsi="Times New Roman"/>
            <w:sz w:val="28"/>
            <w:szCs w:val="28"/>
          </w:rPr>
          <w:t>400 м</w:t>
        </w:r>
      </w:smartTag>
      <w:r w:rsidRPr="00DE66FC">
        <w:rPr>
          <w:rFonts w:ascii="Times New Roman" w:hAnsi="Times New Roman"/>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
        </w:smartTagPr>
        <w:r w:rsidRPr="00DE66FC">
          <w:rPr>
            <w:rFonts w:ascii="Times New Roman" w:hAnsi="Times New Roman"/>
            <w:sz w:val="28"/>
            <w:szCs w:val="28"/>
          </w:rPr>
          <w:t>800 м</w:t>
        </w:r>
      </w:smartTag>
      <w:r w:rsidRPr="00DE66FC">
        <w:rPr>
          <w:rFonts w:ascii="Times New Roman" w:hAnsi="Times New Roman"/>
          <w:sz w:val="28"/>
          <w:szCs w:val="28"/>
        </w:rPr>
        <w:t xml:space="preserve"> от главного входа.</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 xml:space="preserve"> на каждые </w:t>
      </w:r>
      <w:smartTag w:uri="urn:schemas-microsoft-com:office:smarttags" w:element="metricconverter">
        <w:smartTagPr>
          <w:attr w:name="ProductID" w:val="10 м"/>
        </w:smartTagPr>
        <w:r w:rsidRPr="00DE66FC">
          <w:rPr>
            <w:rFonts w:ascii="Times New Roman" w:hAnsi="Times New Roman"/>
            <w:sz w:val="28"/>
            <w:szCs w:val="28"/>
          </w:rPr>
          <w:t>10 м</w:t>
        </w:r>
      </w:smartTag>
      <w:r w:rsidRPr="00DE66FC">
        <w:rPr>
          <w:rFonts w:ascii="Times New Roman" w:hAnsi="Times New Roman"/>
          <w:sz w:val="28"/>
          <w:szCs w:val="28"/>
        </w:rPr>
        <w:t xml:space="preserve"> преодолеваемого перепада рельефа.</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На территории населенного пункта 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Нормативы обеспеченности местами постоянного хранения индивидуального автотранспорт (%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мест от расчетного числа индивидуального транспорта) – не менее 90% всего транспорта в строительно-кли</w:t>
      </w:r>
      <w:r w:rsidR="00EC3A19" w:rsidRPr="00DE66FC">
        <w:rPr>
          <w:rFonts w:ascii="Times New Roman" w:hAnsi="Times New Roman"/>
          <w:sz w:val="28"/>
          <w:szCs w:val="28"/>
        </w:rPr>
        <w:t>матическ</w:t>
      </w:r>
      <w:r w:rsidR="004815FD" w:rsidRPr="00DE66FC">
        <w:rPr>
          <w:rFonts w:ascii="Times New Roman" w:hAnsi="Times New Roman"/>
          <w:sz w:val="28"/>
          <w:szCs w:val="28"/>
        </w:rPr>
        <w:t>ом</w:t>
      </w:r>
      <w:r w:rsidR="00EC3A19" w:rsidRPr="00DE66FC">
        <w:rPr>
          <w:rFonts w:ascii="Times New Roman" w:hAnsi="Times New Roman"/>
          <w:sz w:val="28"/>
          <w:szCs w:val="28"/>
        </w:rPr>
        <w:t xml:space="preserve"> подрайон</w:t>
      </w:r>
      <w:r w:rsidR="004815FD" w:rsidRPr="00DE66FC">
        <w:rPr>
          <w:rFonts w:ascii="Times New Roman" w:hAnsi="Times New Roman"/>
          <w:sz w:val="28"/>
          <w:szCs w:val="28"/>
        </w:rPr>
        <w:t>е</w:t>
      </w:r>
      <w:r w:rsidR="00EC3A19" w:rsidRPr="00DE66FC">
        <w:rPr>
          <w:rFonts w:ascii="Times New Roman" w:hAnsi="Times New Roman"/>
          <w:sz w:val="28"/>
          <w:szCs w:val="28"/>
        </w:rPr>
        <w:t xml:space="preserve"> 1Д</w:t>
      </w:r>
      <w:r w:rsidR="004815FD"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Доступность мест постоянного хранения транспортных сре</w:t>
      </w:r>
      <w:proofErr w:type="gramStart"/>
      <w:r w:rsidRPr="00DE66FC">
        <w:rPr>
          <w:rFonts w:ascii="Times New Roman" w:hAnsi="Times New Roman"/>
          <w:sz w:val="28"/>
          <w:szCs w:val="28"/>
        </w:rPr>
        <w:t>дств сл</w:t>
      </w:r>
      <w:proofErr w:type="gramEnd"/>
      <w:r w:rsidRPr="00DE66FC">
        <w:rPr>
          <w:rFonts w:ascii="Times New Roman" w:hAnsi="Times New Roman"/>
          <w:sz w:val="28"/>
          <w:szCs w:val="28"/>
        </w:rPr>
        <w:t>едует принимать по</w:t>
      </w:r>
      <w:r w:rsidR="00EC3A19" w:rsidRPr="00DE66FC">
        <w:rPr>
          <w:rFonts w:ascii="Times New Roman" w:hAnsi="Times New Roman"/>
          <w:sz w:val="28"/>
          <w:szCs w:val="28"/>
        </w:rPr>
        <w:t xml:space="preserve">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_Ref431305298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57</w:t>
      </w:r>
      <w:r w:rsidR="00DE66FC" w:rsidRPr="00DE66FC">
        <w:rPr>
          <w:rFonts w:ascii="Times New Roman" w:hAnsi="Times New Roman"/>
          <w:sz w:val="28"/>
          <w:szCs w:val="28"/>
        </w:rPr>
        <w:fldChar w:fldCharType="end"/>
      </w:r>
      <w:r w:rsidR="00EC3A19"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EC3A19">
      <w:pPr>
        <w:pStyle w:val="G0"/>
        <w:jc w:val="center"/>
        <w:rPr>
          <w:rFonts w:ascii="Times New Roman" w:hAnsi="Times New Roman"/>
          <w:b/>
          <w:sz w:val="28"/>
          <w:szCs w:val="28"/>
        </w:rPr>
      </w:pPr>
      <w:bookmarkStart w:id="216" w:name="_Ref431305298"/>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57</w:t>
      </w:r>
      <w:r w:rsidR="00EE2F5E" w:rsidRPr="00DE66FC">
        <w:rPr>
          <w:rFonts w:ascii="Times New Roman" w:hAnsi="Times New Roman"/>
          <w:b/>
          <w:sz w:val="28"/>
          <w:szCs w:val="28"/>
        </w:rPr>
        <w:fldChar w:fldCharType="end"/>
      </w:r>
      <w:bookmarkEnd w:id="216"/>
      <w:r w:rsidRPr="00DE66FC">
        <w:rPr>
          <w:rFonts w:ascii="Times New Roman" w:hAnsi="Times New Roman"/>
          <w:b/>
          <w:sz w:val="28"/>
          <w:szCs w:val="28"/>
        </w:rPr>
        <w:t>Доступность мест постоянного хранения транспорта</w:t>
      </w:r>
    </w:p>
    <w:tbl>
      <w:tblPr>
        <w:tblStyle w:val="aff4"/>
        <w:tblW w:w="5000" w:type="pct"/>
        <w:tblLook w:val="0000" w:firstRow="0" w:lastRow="0" w:firstColumn="0" w:lastColumn="0" w:noHBand="0" w:noVBand="0"/>
      </w:tblPr>
      <w:tblGrid>
        <w:gridCol w:w="4604"/>
        <w:gridCol w:w="5533"/>
      </w:tblGrid>
      <w:tr w:rsidR="00EC3A19" w:rsidRPr="00DE66FC" w:rsidTr="004172F0">
        <w:trPr>
          <w:tblHeader/>
        </w:trPr>
        <w:tc>
          <w:tcPr>
            <w:tcW w:w="2271" w:type="pct"/>
            <w:vMerge w:val="restart"/>
          </w:tcPr>
          <w:p w:rsidR="00EC3A19" w:rsidRPr="00DE66FC" w:rsidRDefault="00EC3A19" w:rsidP="00EC3A19">
            <w:pPr>
              <w:pStyle w:val="G5"/>
              <w:rPr>
                <w:rFonts w:ascii="Times New Roman" w:hAnsi="Times New Roman" w:cs="Times New Roman"/>
                <w:sz w:val="28"/>
                <w:szCs w:val="28"/>
              </w:rPr>
            </w:pPr>
            <w:r w:rsidRPr="00DE66FC">
              <w:rPr>
                <w:rFonts w:ascii="Times New Roman" w:hAnsi="Times New Roman" w:cs="Times New Roman"/>
                <w:sz w:val="28"/>
                <w:szCs w:val="28"/>
              </w:rPr>
              <w:t>Уклон местности, %</w:t>
            </w:r>
          </w:p>
        </w:tc>
        <w:tc>
          <w:tcPr>
            <w:tcW w:w="2729" w:type="pct"/>
          </w:tcPr>
          <w:p w:rsidR="00EC3A19" w:rsidRPr="00DE66FC" w:rsidRDefault="00EC3A19" w:rsidP="00EC3A19">
            <w:pPr>
              <w:pStyle w:val="G5"/>
              <w:rPr>
                <w:rFonts w:ascii="Times New Roman" w:hAnsi="Times New Roman" w:cs="Times New Roman"/>
                <w:sz w:val="28"/>
                <w:szCs w:val="28"/>
              </w:rPr>
            </w:pPr>
            <w:r w:rsidRPr="00DE66FC">
              <w:rPr>
                <w:rFonts w:ascii="Times New Roman" w:hAnsi="Times New Roman" w:cs="Times New Roman"/>
                <w:sz w:val="28"/>
                <w:szCs w:val="28"/>
              </w:rPr>
              <w:t>Плотность магистралей, км/</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.к</w:t>
            </w:r>
            <w:proofErr w:type="gramEnd"/>
            <w:r w:rsidRPr="00DE66FC">
              <w:rPr>
                <w:rFonts w:ascii="Times New Roman" w:hAnsi="Times New Roman" w:cs="Times New Roman"/>
                <w:sz w:val="28"/>
                <w:szCs w:val="28"/>
              </w:rPr>
              <w:t>м</w:t>
            </w:r>
            <w:proofErr w:type="spellEnd"/>
          </w:p>
          <w:p w:rsidR="00EC3A19" w:rsidRPr="00DE66FC" w:rsidRDefault="00EC3A19" w:rsidP="00EC3A19">
            <w:pPr>
              <w:pStyle w:val="G5"/>
              <w:rPr>
                <w:rFonts w:ascii="Times New Roman" w:hAnsi="Times New Roman" w:cs="Times New Roman"/>
                <w:sz w:val="28"/>
                <w:szCs w:val="28"/>
              </w:rPr>
            </w:pPr>
            <w:r w:rsidRPr="00DE66FC">
              <w:rPr>
                <w:rFonts w:ascii="Times New Roman" w:hAnsi="Times New Roman" w:cs="Times New Roman"/>
                <w:sz w:val="28"/>
                <w:szCs w:val="28"/>
              </w:rPr>
              <w:t>для строительно-климатических подрайонов</w:t>
            </w:r>
          </w:p>
        </w:tc>
      </w:tr>
      <w:tr w:rsidR="00612736" w:rsidRPr="00DE66FC" w:rsidTr="00612736">
        <w:trPr>
          <w:tblHeader/>
        </w:trPr>
        <w:tc>
          <w:tcPr>
            <w:tcW w:w="2271" w:type="pct"/>
            <w:vMerge/>
          </w:tcPr>
          <w:p w:rsidR="00612736" w:rsidRPr="00DE66FC" w:rsidRDefault="00612736" w:rsidP="00EC3A19">
            <w:pPr>
              <w:pStyle w:val="G5"/>
              <w:rPr>
                <w:rFonts w:ascii="Times New Roman" w:hAnsi="Times New Roman" w:cs="Times New Roman"/>
                <w:sz w:val="28"/>
                <w:szCs w:val="28"/>
              </w:rPr>
            </w:pPr>
          </w:p>
        </w:tc>
        <w:tc>
          <w:tcPr>
            <w:tcW w:w="2729" w:type="pct"/>
          </w:tcPr>
          <w:p w:rsidR="00612736" w:rsidRPr="00DE66FC" w:rsidRDefault="00612736" w:rsidP="00EC3A19">
            <w:pPr>
              <w:pStyle w:val="G5"/>
              <w:rPr>
                <w:rFonts w:ascii="Times New Roman" w:hAnsi="Times New Roman" w:cs="Times New Roman"/>
                <w:sz w:val="28"/>
                <w:szCs w:val="28"/>
              </w:rPr>
            </w:pPr>
            <w:r w:rsidRPr="00DE66FC">
              <w:rPr>
                <w:rFonts w:ascii="Times New Roman" w:hAnsi="Times New Roman" w:cs="Times New Roman"/>
                <w:sz w:val="28"/>
                <w:szCs w:val="28"/>
              </w:rPr>
              <w:t>1Д</w:t>
            </w:r>
          </w:p>
        </w:tc>
      </w:tr>
      <w:tr w:rsidR="00612736" w:rsidRPr="00DE66FC" w:rsidTr="00612736">
        <w:tc>
          <w:tcPr>
            <w:tcW w:w="2271" w:type="pct"/>
          </w:tcPr>
          <w:p w:rsidR="00612736" w:rsidRPr="00DE66FC" w:rsidRDefault="0061273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до 5</w:t>
            </w:r>
          </w:p>
        </w:tc>
        <w:tc>
          <w:tcPr>
            <w:tcW w:w="2729" w:type="pct"/>
            <w:tcBorders>
              <w:right w:val="single" w:sz="4" w:space="0" w:color="auto"/>
            </w:tcBorders>
          </w:tcPr>
          <w:p w:rsidR="00612736" w:rsidRPr="00DE66FC" w:rsidRDefault="00612736" w:rsidP="00EC3A19">
            <w:pPr>
              <w:pStyle w:val="G5"/>
              <w:rPr>
                <w:rFonts w:ascii="Times New Roman" w:hAnsi="Times New Roman" w:cs="Times New Roman"/>
                <w:sz w:val="28"/>
                <w:szCs w:val="28"/>
              </w:rPr>
            </w:pPr>
            <w:r w:rsidRPr="00DE66FC">
              <w:rPr>
                <w:rFonts w:ascii="Times New Roman" w:hAnsi="Times New Roman" w:cs="Times New Roman"/>
                <w:sz w:val="28"/>
                <w:szCs w:val="28"/>
              </w:rPr>
              <w:t>600</w:t>
            </w:r>
          </w:p>
        </w:tc>
      </w:tr>
      <w:tr w:rsidR="00612736" w:rsidRPr="00DE66FC" w:rsidTr="00612736">
        <w:tc>
          <w:tcPr>
            <w:tcW w:w="2271" w:type="pct"/>
          </w:tcPr>
          <w:p w:rsidR="00612736" w:rsidRPr="00DE66FC" w:rsidRDefault="0061273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от 6 до 10</w:t>
            </w:r>
          </w:p>
        </w:tc>
        <w:tc>
          <w:tcPr>
            <w:tcW w:w="2729" w:type="pct"/>
          </w:tcPr>
          <w:p w:rsidR="00612736" w:rsidRPr="00DE66FC" w:rsidRDefault="00612736" w:rsidP="00EC3A19">
            <w:pPr>
              <w:pStyle w:val="G5"/>
              <w:rPr>
                <w:rFonts w:ascii="Times New Roman" w:hAnsi="Times New Roman" w:cs="Times New Roman"/>
                <w:sz w:val="28"/>
                <w:szCs w:val="28"/>
              </w:rPr>
            </w:pPr>
            <w:r w:rsidRPr="00DE66FC">
              <w:rPr>
                <w:rFonts w:ascii="Times New Roman" w:hAnsi="Times New Roman" w:cs="Times New Roman"/>
                <w:sz w:val="28"/>
                <w:szCs w:val="28"/>
              </w:rPr>
              <w:t>500</w:t>
            </w:r>
          </w:p>
        </w:tc>
      </w:tr>
    </w:tbl>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Требуемое количество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мест в местах организованного хранения автотранспорта следует определять из расчета на 1000 жителей:</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для хранения легковых автомобилей, находящихся в частной собственности - 300;</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для хранения легковых автомобилей ведомственной принадлежности – 16;</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lastRenderedPageBreak/>
        <w:t>для таксомоторного парка – 4.</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При определении общей потребности в местах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следующих коэффициентов: </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 xml:space="preserve">мотоциклы и мотороллеры с колясками, мотоколяски – 0,5; </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 xml:space="preserve">мотоциклы и мотороллеры без колясок – 0,25; </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мопеды и велосипеды – 0,1.</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Сооружения для хранения легковых автомобилей следует проектировать в радиусе доступности 250-300м от мест жительства автовладельцев, но не более чем в 800м.</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Допускается увеличивать дальность подходов к сооружениям хранения легковых автомобилей для жителей кварталов с сохраняемой застройкой до 1500м.</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Хранение транспортных средств желательно предусматривать преимущественно в многоэтажных наземных, подземных, полуподземных (комбинированных) и встроенных объектах.</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Наземные автостоянки для долговременного хранения автомобилей следует располагать, как правило,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учреждений, лечебных учреждений со стационаром и культурно-зрелищных учреждений. Встроенные (встроенно-пристроенные) гаражи (стоянки) следует проектировать в соответствии с требованиями СНиП 31-01, СНиП 31-02, СНиП 2.08.02* и СНиП 21-02.</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Сооружения для хранения легковых автомобилей всех категорий следует проектировать:</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на территориях производственных зон, на территориях защитных зон между полосами отвода и линиями застройки, в санитарно-защитных зонах производственных предприятий;</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Автостоянки (открытые площадки) для хранения легковых автомобилей, принадлежащих населению, целесообразно размещать (временно) на участках, резервируемых для перспективного строительства объектов и сооружений </w:t>
      </w:r>
      <w:r w:rsidRPr="00DE66FC">
        <w:rPr>
          <w:rFonts w:ascii="Times New Roman" w:hAnsi="Times New Roman"/>
          <w:sz w:val="28"/>
          <w:szCs w:val="28"/>
        </w:rPr>
        <w:lastRenderedPageBreak/>
        <w:t>различного функционального назначения, включая многоярусные механизированные автостоянки.</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Наземные автостоянки вместимостью более 500 </w:t>
      </w:r>
      <w:proofErr w:type="spellStart"/>
      <w:r w:rsidRPr="00DE66FC">
        <w:rPr>
          <w:rFonts w:ascii="Times New Roman" w:hAnsi="Times New Roman"/>
          <w:sz w:val="28"/>
          <w:szCs w:val="28"/>
        </w:rPr>
        <w:t>машиномест</w:t>
      </w:r>
      <w:proofErr w:type="spellEnd"/>
      <w:r w:rsidRPr="00DE66FC">
        <w:rPr>
          <w:rFonts w:ascii="Times New Roman" w:hAnsi="Times New Roman"/>
          <w:sz w:val="28"/>
          <w:szCs w:val="28"/>
        </w:rPr>
        <w:t xml:space="preserve"> следует размещать на территориях производственных и коммунально-складских зон.</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Открытые автостоянки и паркинги допускается размещать в жилых районах, микрорайонах (кварталах) при условии соблюдения санитарных разрывов от автостоянок до объектов, указанных в </w:t>
      </w:r>
      <w:r w:rsidR="00EC3A19" w:rsidRPr="00DE66FC">
        <w:rPr>
          <w:rFonts w:ascii="Times New Roman" w:hAnsi="Times New Roman"/>
          <w:sz w:val="28"/>
          <w:szCs w:val="28"/>
        </w:rPr>
        <w:t>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_Ref430082338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58</w:t>
      </w:r>
      <w:r w:rsidR="00DE66FC" w:rsidRPr="00DE66FC">
        <w:rPr>
          <w:rFonts w:ascii="Times New Roman" w:hAnsi="Times New Roman"/>
          <w:sz w:val="28"/>
          <w:szCs w:val="28"/>
        </w:rPr>
        <w:fldChar w:fldCharType="end"/>
      </w:r>
      <w:r w:rsidR="00EC3A19"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E66FC">
          <w:rPr>
            <w:rFonts w:ascii="Times New Roman" w:hAnsi="Times New Roman"/>
            <w:sz w:val="28"/>
            <w:szCs w:val="28"/>
          </w:rPr>
          <w:t>25 м</w:t>
        </w:r>
      </w:smartTag>
      <w:r w:rsidRPr="00DE66FC">
        <w:rPr>
          <w:rFonts w:ascii="Times New Roman" w:hAnsi="Times New Roman"/>
          <w:sz w:val="28"/>
          <w:szCs w:val="28"/>
        </w:rPr>
        <w:t xml:space="preserve">, расстояние от этих автостоянок до жилых домов и других зданий следует принимать с учетом общего количества </w:t>
      </w:r>
      <w:proofErr w:type="spellStart"/>
      <w:r w:rsidRPr="00DE66FC">
        <w:rPr>
          <w:rFonts w:ascii="Times New Roman" w:hAnsi="Times New Roman"/>
          <w:sz w:val="28"/>
          <w:szCs w:val="28"/>
        </w:rPr>
        <w:t>машиномест</w:t>
      </w:r>
      <w:proofErr w:type="spellEnd"/>
      <w:r w:rsidRPr="00DE66FC">
        <w:rPr>
          <w:rFonts w:ascii="Times New Roman" w:hAnsi="Times New Roman"/>
          <w:sz w:val="28"/>
          <w:szCs w:val="28"/>
        </w:rPr>
        <w:t xml:space="preserve"> на всех автостоянках.</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Не допускается размещение во внутриквартальной жилой застройке автостоянок общей вместимостью более 300 </w:t>
      </w:r>
      <w:proofErr w:type="spellStart"/>
      <w:r w:rsidRPr="00DE66FC">
        <w:rPr>
          <w:rFonts w:ascii="Times New Roman" w:hAnsi="Times New Roman"/>
          <w:sz w:val="28"/>
          <w:szCs w:val="28"/>
        </w:rPr>
        <w:t>машиномест</w:t>
      </w:r>
      <w:proofErr w:type="spellEnd"/>
      <w:r w:rsidRPr="00DE66FC">
        <w:rPr>
          <w:rFonts w:ascii="Times New Roman" w:hAnsi="Times New Roman"/>
          <w:sz w:val="28"/>
          <w:szCs w:val="28"/>
        </w:rPr>
        <w:t>.</w:t>
      </w:r>
    </w:p>
    <w:p w:rsidR="00E10A76" w:rsidRPr="00DE66FC" w:rsidRDefault="00E10A76" w:rsidP="00EC3A19">
      <w:pPr>
        <w:pStyle w:val="G0"/>
        <w:jc w:val="center"/>
        <w:rPr>
          <w:rFonts w:ascii="Times New Roman" w:hAnsi="Times New Roman"/>
          <w:b/>
          <w:sz w:val="28"/>
          <w:szCs w:val="28"/>
        </w:rPr>
      </w:pPr>
      <w:bookmarkStart w:id="217" w:name="_Ref430082338"/>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58</w:t>
      </w:r>
      <w:r w:rsidR="00EE2F5E" w:rsidRPr="00DE66FC">
        <w:rPr>
          <w:rFonts w:ascii="Times New Roman" w:hAnsi="Times New Roman"/>
          <w:b/>
          <w:sz w:val="28"/>
          <w:szCs w:val="28"/>
        </w:rPr>
        <w:fldChar w:fldCharType="end"/>
      </w:r>
      <w:bookmarkEnd w:id="217"/>
      <w:r w:rsidRPr="00DE66FC">
        <w:rPr>
          <w:rFonts w:ascii="Times New Roman" w:hAnsi="Times New Roman"/>
          <w:b/>
          <w:sz w:val="28"/>
          <w:szCs w:val="28"/>
        </w:rPr>
        <w:t>Санитарные разрывы от автостоянок до объектов различного назначения</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320"/>
        <w:gridCol w:w="1265"/>
        <w:gridCol w:w="895"/>
        <w:gridCol w:w="1133"/>
        <w:gridCol w:w="1133"/>
        <w:gridCol w:w="1391"/>
      </w:tblGrid>
      <w:tr w:rsidR="00E10A76" w:rsidRPr="00DE66FC" w:rsidTr="00EC3A19">
        <w:trPr>
          <w:trHeight w:val="312"/>
          <w:tblHeader/>
        </w:trPr>
        <w:tc>
          <w:tcPr>
            <w:tcW w:w="2150" w:type="pct"/>
            <w:vMerge w:val="restar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Объекты, до которых определяется расстояние</w:t>
            </w:r>
          </w:p>
        </w:tc>
        <w:tc>
          <w:tcPr>
            <w:tcW w:w="2850" w:type="pct"/>
            <w:gridSpan w:val="5"/>
            <w:tcBorders>
              <w:top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Расстояние, </w:t>
            </w:r>
            <w:proofErr w:type="gramStart"/>
            <w:r w:rsidRPr="00DE66FC">
              <w:rPr>
                <w:rFonts w:ascii="Times New Roman" w:hAnsi="Times New Roman" w:cs="Times New Roman"/>
                <w:sz w:val="28"/>
                <w:szCs w:val="28"/>
              </w:rPr>
              <w:t>м</w:t>
            </w:r>
            <w:proofErr w:type="gramEnd"/>
            <w:r w:rsidRPr="00DE66FC">
              <w:rPr>
                <w:rFonts w:ascii="Times New Roman" w:hAnsi="Times New Roman" w:cs="Times New Roman"/>
                <w:sz w:val="28"/>
                <w:szCs w:val="28"/>
              </w:rPr>
              <w:t>, не менее</w:t>
            </w:r>
          </w:p>
        </w:tc>
      </w:tr>
      <w:tr w:rsidR="00E10A76" w:rsidRPr="00DE66FC" w:rsidTr="00EC3A19">
        <w:trPr>
          <w:tblHeader/>
        </w:trPr>
        <w:tc>
          <w:tcPr>
            <w:tcW w:w="2150" w:type="pct"/>
            <w:vMerge/>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p>
        </w:tc>
        <w:tc>
          <w:tcPr>
            <w:tcW w:w="2850" w:type="pct"/>
            <w:gridSpan w:val="5"/>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Открытые автостоянки и паркинги </w:t>
            </w:r>
          </w:p>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вместимостью, </w:t>
            </w:r>
            <w:proofErr w:type="spellStart"/>
            <w:r w:rsidRPr="00DE66FC">
              <w:rPr>
                <w:rFonts w:ascii="Times New Roman" w:hAnsi="Times New Roman" w:cs="Times New Roman"/>
                <w:sz w:val="28"/>
                <w:szCs w:val="28"/>
              </w:rPr>
              <w:t>машино</w:t>
            </w:r>
            <w:proofErr w:type="spellEnd"/>
            <w:r w:rsidRPr="00DE66FC">
              <w:rPr>
                <w:rFonts w:ascii="Times New Roman" w:hAnsi="Times New Roman" w:cs="Times New Roman"/>
                <w:sz w:val="28"/>
                <w:szCs w:val="28"/>
              </w:rPr>
              <w:t>-мест</w:t>
            </w:r>
          </w:p>
        </w:tc>
      </w:tr>
      <w:tr w:rsidR="00E10A76" w:rsidRPr="00DE66FC" w:rsidTr="00EC3A19">
        <w:trPr>
          <w:trHeight w:val="312"/>
          <w:tblHeader/>
        </w:trPr>
        <w:tc>
          <w:tcPr>
            <w:tcW w:w="2150" w:type="pct"/>
            <w:vMerge/>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p>
        </w:tc>
        <w:tc>
          <w:tcPr>
            <w:tcW w:w="643" w:type="pct"/>
            <w:tcBorders>
              <w:top w:val="single" w:sz="8" w:space="0" w:color="4F81BD"/>
              <w:bottom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 и менее</w:t>
            </w:r>
          </w:p>
        </w:tc>
        <w:tc>
          <w:tcPr>
            <w:tcW w:w="460"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11-50</w:t>
            </w:r>
          </w:p>
        </w:tc>
        <w:tc>
          <w:tcPr>
            <w:tcW w:w="491" w:type="pct"/>
            <w:tcBorders>
              <w:top w:val="single" w:sz="8" w:space="0" w:color="4F81BD"/>
              <w:bottom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51-100</w:t>
            </w:r>
          </w:p>
        </w:tc>
        <w:tc>
          <w:tcPr>
            <w:tcW w:w="551"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101-300</w:t>
            </w:r>
          </w:p>
        </w:tc>
        <w:tc>
          <w:tcPr>
            <w:tcW w:w="707" w:type="pct"/>
            <w:tcBorders>
              <w:top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свыше 300</w:t>
            </w:r>
          </w:p>
        </w:tc>
      </w:tr>
      <w:tr w:rsidR="00E10A76" w:rsidRPr="00DE66FC" w:rsidTr="00EC3A19">
        <w:tc>
          <w:tcPr>
            <w:tcW w:w="2150"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Фасады жилых зданий и торцы с окнами</w:t>
            </w:r>
          </w:p>
        </w:tc>
        <w:tc>
          <w:tcPr>
            <w:tcW w:w="643"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60"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491"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551"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707"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E10A76" w:rsidRPr="00DE66FC" w:rsidTr="00EC3A19">
        <w:tc>
          <w:tcPr>
            <w:tcW w:w="21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Торцы жилых зданий без окон</w:t>
            </w:r>
          </w:p>
        </w:tc>
        <w:tc>
          <w:tcPr>
            <w:tcW w:w="643" w:type="pct"/>
            <w:tcBorders>
              <w:top w:val="single" w:sz="8" w:space="0" w:color="4F81BD"/>
              <w:bottom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60"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91" w:type="pct"/>
            <w:tcBorders>
              <w:top w:val="single" w:sz="8" w:space="0" w:color="4F81BD"/>
              <w:bottom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551"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707" w:type="pct"/>
            <w:tcBorders>
              <w:top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35</w:t>
            </w:r>
          </w:p>
        </w:tc>
      </w:tr>
      <w:tr w:rsidR="00E10A76" w:rsidRPr="00DE66FC" w:rsidTr="00EC3A19">
        <w:tc>
          <w:tcPr>
            <w:tcW w:w="2150"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Общественные здания</w:t>
            </w:r>
          </w:p>
        </w:tc>
        <w:tc>
          <w:tcPr>
            <w:tcW w:w="643"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60"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491"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15</w:t>
            </w:r>
          </w:p>
        </w:tc>
        <w:tc>
          <w:tcPr>
            <w:tcW w:w="551"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707"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E10A76" w:rsidRPr="00DE66FC" w:rsidTr="00EC3A19">
        <w:tc>
          <w:tcPr>
            <w:tcW w:w="2150"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643" w:type="pct"/>
            <w:tcBorders>
              <w:top w:val="single" w:sz="8" w:space="0" w:color="4F81BD"/>
              <w:bottom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60"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491" w:type="pct"/>
            <w:tcBorders>
              <w:top w:val="single" w:sz="8" w:space="0" w:color="4F81BD"/>
              <w:bottom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551"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707" w:type="pct"/>
            <w:tcBorders>
              <w:top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E10A76" w:rsidRPr="00DE66FC" w:rsidTr="00EC3A19">
        <w:tc>
          <w:tcPr>
            <w:tcW w:w="2150" w:type="pct"/>
            <w:tcBorders>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43"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460" w:type="pct"/>
            <w:tcBorders>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c>
          <w:tcPr>
            <w:tcW w:w="491"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по расчету</w:t>
            </w:r>
          </w:p>
        </w:tc>
        <w:tc>
          <w:tcPr>
            <w:tcW w:w="551" w:type="pct"/>
            <w:tcBorders>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по расчету</w:t>
            </w:r>
          </w:p>
        </w:tc>
        <w:tc>
          <w:tcPr>
            <w:tcW w:w="707"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по расчету</w:t>
            </w:r>
          </w:p>
        </w:tc>
      </w:tr>
    </w:tbl>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lastRenderedPageBreak/>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DE66FC">
        <w:rPr>
          <w:rFonts w:ascii="Times New Roman" w:hAnsi="Times New Roman"/>
          <w:sz w:val="28"/>
          <w:szCs w:val="28"/>
        </w:rPr>
        <w:t xml:space="preserve"> А</w:t>
      </w:r>
      <w:proofErr w:type="gramEnd"/>
      <w:r w:rsidRPr="00DE66FC">
        <w:rPr>
          <w:rFonts w:ascii="Times New Roman" w:hAnsi="Times New Roman"/>
          <w:sz w:val="28"/>
          <w:szCs w:val="28"/>
        </w:rPr>
        <w:t xml:space="preserve"> и Б.</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 </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Расстояние от въезда-выезда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
        </w:smartTagPr>
        <w:r w:rsidRPr="00DE66FC">
          <w:rPr>
            <w:rFonts w:ascii="Times New Roman" w:hAnsi="Times New Roman"/>
            <w:sz w:val="28"/>
            <w:szCs w:val="28"/>
          </w:rPr>
          <w:t>15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DE66FC">
          <w:rPr>
            <w:rFonts w:ascii="Times New Roman" w:hAnsi="Times New Roman"/>
            <w:sz w:val="28"/>
            <w:szCs w:val="28"/>
          </w:rPr>
          <w:t>200 м</w:t>
        </w:r>
      </w:smartTag>
      <w:r w:rsidRPr="00DE66FC">
        <w:rPr>
          <w:rFonts w:ascii="Times New Roman" w:hAnsi="Times New Roman"/>
          <w:sz w:val="28"/>
          <w:szCs w:val="28"/>
        </w:rPr>
        <w:t xml:space="preserve"> от входов в жилые здания. Число мест устанавливается органами местного самоуправления.</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Площадь земельного участка для размещения наземной открытой или оборудованной навесами стоянки легковых автомобилей жителей следует принимать из расчета не менее </w:t>
      </w:r>
      <w:smartTag w:uri="urn:schemas-microsoft-com:office:smarttags" w:element="metricconverter">
        <w:smartTagPr>
          <w:attr w:name="ProductID" w:val="25 кв. м"/>
        </w:smartTagPr>
        <w:r w:rsidRPr="00DE66FC">
          <w:rPr>
            <w:rFonts w:ascii="Times New Roman" w:hAnsi="Times New Roman"/>
            <w:sz w:val="28"/>
            <w:szCs w:val="28"/>
          </w:rPr>
          <w:t>25 кв. м</w:t>
        </w:r>
      </w:smartTag>
      <w:r w:rsidRPr="00DE66FC">
        <w:rPr>
          <w:rFonts w:ascii="Times New Roman" w:hAnsi="Times New Roman"/>
          <w:sz w:val="28"/>
          <w:szCs w:val="28"/>
        </w:rPr>
        <w:t xml:space="preserve"> на одно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место.</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Площадь земельного участка для размещения наземной стоянки легковых автомобилей жителей, оборудованной индивидуальными гаражами, следует принимать из расчета не менее </w:t>
      </w:r>
      <w:smartTag w:uri="urn:schemas-microsoft-com:office:smarttags" w:element="metricconverter">
        <w:smartTagPr>
          <w:attr w:name="ProductID" w:val="45 кв. м"/>
        </w:smartTagPr>
        <w:r w:rsidRPr="00DE66FC">
          <w:rPr>
            <w:rFonts w:ascii="Times New Roman" w:hAnsi="Times New Roman"/>
            <w:sz w:val="28"/>
            <w:szCs w:val="28"/>
          </w:rPr>
          <w:t>45 кв. м</w:t>
        </w:r>
      </w:smartTag>
      <w:r w:rsidRPr="00DE66FC">
        <w:rPr>
          <w:rFonts w:ascii="Times New Roman" w:hAnsi="Times New Roman"/>
          <w:sz w:val="28"/>
          <w:szCs w:val="28"/>
        </w:rPr>
        <w:t xml:space="preserve"> на одно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 xml:space="preserve">место. Высоту такого гаража следует принимать </w:t>
      </w:r>
      <w:proofErr w:type="gramStart"/>
      <w:r w:rsidRPr="00DE66FC">
        <w:rPr>
          <w:rFonts w:ascii="Times New Roman" w:hAnsi="Times New Roman"/>
          <w:sz w:val="28"/>
          <w:szCs w:val="28"/>
        </w:rPr>
        <w:t>равной</w:t>
      </w:r>
      <w:proofErr w:type="gramEnd"/>
      <w:r w:rsidRPr="00DE66FC">
        <w:rPr>
          <w:rFonts w:ascii="Times New Roman" w:hAnsi="Times New Roman"/>
          <w:sz w:val="28"/>
          <w:szCs w:val="28"/>
        </w:rPr>
        <w:t xml:space="preserve"> не более </w:t>
      </w:r>
      <w:smartTag w:uri="urn:schemas-microsoft-com:office:smarttags" w:element="metricconverter">
        <w:smartTagPr>
          <w:attr w:name="ProductID" w:val="3 м"/>
        </w:smartTagPr>
        <w:r w:rsidRPr="00DE66FC">
          <w:rPr>
            <w:rFonts w:ascii="Times New Roman" w:hAnsi="Times New Roman"/>
            <w:sz w:val="28"/>
            <w:szCs w:val="28"/>
          </w:rPr>
          <w:t>3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Площади земельных участков для прочих наземных и подземных стоянок легковых автомобилей жителей в зависимости от их этажности следует принимать, из расчета не менее кв. м на одно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место</w:t>
      </w:r>
      <w:r w:rsidR="00820BB9">
        <w:rPr>
          <w:rFonts w:ascii="Times New Roman" w:hAnsi="Times New Roman"/>
          <w:sz w:val="28"/>
          <w:szCs w:val="28"/>
        </w:rPr>
        <w:t xml:space="preserve"> </w:t>
      </w:r>
      <w:proofErr w:type="gramStart"/>
      <w:r w:rsidRPr="00DE66FC">
        <w:rPr>
          <w:rFonts w:ascii="Times New Roman" w:hAnsi="Times New Roman"/>
          <w:sz w:val="28"/>
          <w:szCs w:val="28"/>
        </w:rPr>
        <w:t>для</w:t>
      </w:r>
      <w:proofErr w:type="gramEnd"/>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одноэтажных – 30;</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двухэтажных – 20;</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трехэтажных – 14;</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четырехэтажных – 12;</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пятиэтажных – 10.</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Выезды-въезды из закрытых отдельно стоящих, встроенных, встроенно-пристроенных автостоянок, автостоянок вместимостью более 50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 xml:space="preserve">мест </w:t>
      </w:r>
      <w:r w:rsidRPr="00DE66FC">
        <w:rPr>
          <w:rFonts w:ascii="Times New Roman" w:hAnsi="Times New Roman"/>
          <w:sz w:val="28"/>
          <w:szCs w:val="28"/>
        </w:rPr>
        <w:lastRenderedPageBreak/>
        <w:t>должны быть организованы, как правило, на местную уличную сеть района и как исключение – на магистральные улицы.</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Выезды-въезды из автостоянок вместимостью свыше 100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 xml:space="preserve">мест, расположенных на территории жилой застройки, должны быть организованы на улично-дорожную сеть, исключая организацию движения автотранспорта по </w:t>
      </w:r>
      <w:proofErr w:type="spellStart"/>
      <w:r w:rsidRPr="00DE66FC">
        <w:rPr>
          <w:rFonts w:ascii="Times New Roman" w:hAnsi="Times New Roman"/>
          <w:sz w:val="28"/>
          <w:szCs w:val="28"/>
        </w:rPr>
        <w:t>внутридворовым</w:t>
      </w:r>
      <w:proofErr w:type="spellEnd"/>
      <w:r w:rsidRPr="00DE66FC">
        <w:rPr>
          <w:rFonts w:ascii="Times New Roman" w:hAnsi="Times New Roman"/>
          <w:sz w:val="28"/>
          <w:szCs w:val="28"/>
        </w:rPr>
        <w:t xml:space="preserve"> проездам, парковым дорогам и велосипедным дорожкам.</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 xml:space="preserve">, улиц местного значения – </w:t>
      </w:r>
      <w:smartTag w:uri="urn:schemas-microsoft-com:office:smarttags" w:element="metricconverter">
        <w:smartTagPr>
          <w:attr w:name="ProductID" w:val="20 м"/>
        </w:smartTagPr>
        <w:r w:rsidRPr="00DE66FC">
          <w:rPr>
            <w:rFonts w:ascii="Times New Roman" w:hAnsi="Times New Roman"/>
            <w:sz w:val="28"/>
            <w:szCs w:val="28"/>
          </w:rPr>
          <w:t>20 м</w:t>
        </w:r>
      </w:smartTag>
      <w:r w:rsidRPr="00DE66FC">
        <w:rPr>
          <w:rFonts w:ascii="Times New Roman" w:hAnsi="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DE66FC">
          <w:rPr>
            <w:rFonts w:ascii="Times New Roman" w:hAnsi="Times New Roman"/>
            <w:sz w:val="28"/>
            <w:szCs w:val="28"/>
          </w:rPr>
          <w:t>30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Въезды в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DE66FC">
          <w:rPr>
            <w:rFonts w:ascii="Times New Roman" w:hAnsi="Times New Roman"/>
            <w:sz w:val="28"/>
            <w:szCs w:val="28"/>
          </w:rPr>
          <w:t>15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DE66FC">
          <w:rPr>
            <w:rFonts w:ascii="Times New Roman" w:hAnsi="Times New Roman"/>
            <w:sz w:val="28"/>
            <w:szCs w:val="28"/>
          </w:rPr>
          <w:t>7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Для гостевых автостоянок жилых зданий разрывы не устанавливаются.</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Площадь земельных участков для размещения таких наземных стоянок (в том числе, открытых, оборудованных навесами или гаражами для индивидуального хранения) транспортных средств жителей следует принимать из расчета не менее </w:t>
      </w:r>
      <w:smartTag w:uri="urn:schemas-microsoft-com:office:smarttags" w:element="metricconverter">
        <w:smartTagPr>
          <w:attr w:name="ProductID" w:val="100 кв. м"/>
        </w:smartTagPr>
        <w:r w:rsidRPr="00DE66FC">
          <w:rPr>
            <w:rFonts w:ascii="Times New Roman" w:hAnsi="Times New Roman"/>
            <w:sz w:val="28"/>
            <w:szCs w:val="28"/>
          </w:rPr>
          <w:t>100 кв. м</w:t>
        </w:r>
      </w:smartTag>
      <w:r w:rsidRPr="00DE66FC">
        <w:rPr>
          <w:rFonts w:ascii="Times New Roman" w:hAnsi="Times New Roman"/>
          <w:sz w:val="28"/>
          <w:szCs w:val="28"/>
        </w:rPr>
        <w:t xml:space="preserve"> на одно </w:t>
      </w:r>
      <w:proofErr w:type="spellStart"/>
      <w:r w:rsidRPr="00DE66FC">
        <w:rPr>
          <w:rFonts w:ascii="Times New Roman" w:hAnsi="Times New Roman"/>
          <w:sz w:val="28"/>
          <w:szCs w:val="28"/>
        </w:rPr>
        <w:t>машиноместо</w:t>
      </w:r>
      <w:proofErr w:type="spellEnd"/>
      <w:r w:rsidRPr="00DE66FC">
        <w:rPr>
          <w:rFonts w:ascii="Times New Roman" w:hAnsi="Times New Roman"/>
          <w:sz w:val="28"/>
          <w:szCs w:val="28"/>
        </w:rPr>
        <w:t xml:space="preserve">. Высоту гаража следует принимать </w:t>
      </w:r>
      <w:proofErr w:type="gramStart"/>
      <w:r w:rsidRPr="00DE66FC">
        <w:rPr>
          <w:rFonts w:ascii="Times New Roman" w:hAnsi="Times New Roman"/>
          <w:sz w:val="28"/>
          <w:szCs w:val="28"/>
        </w:rPr>
        <w:t>равной</w:t>
      </w:r>
      <w:proofErr w:type="gramEnd"/>
      <w:r w:rsidRPr="00DE66FC">
        <w:rPr>
          <w:rFonts w:ascii="Times New Roman" w:hAnsi="Times New Roman"/>
          <w:sz w:val="28"/>
          <w:szCs w:val="28"/>
        </w:rPr>
        <w:t xml:space="preserve"> не более </w:t>
      </w:r>
      <w:smartTag w:uri="urn:schemas-microsoft-com:office:smarttags" w:element="metricconverter">
        <w:smartTagPr>
          <w:attr w:name="ProductID" w:val="4 м"/>
        </w:smartTagPr>
        <w:r w:rsidRPr="00DE66FC">
          <w:rPr>
            <w:rFonts w:ascii="Times New Roman" w:hAnsi="Times New Roman"/>
            <w:sz w:val="28"/>
            <w:szCs w:val="28"/>
          </w:rPr>
          <w:t>4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w:t>
      </w:r>
      <w:r w:rsidR="00EC3A19" w:rsidRPr="00DE66FC">
        <w:rPr>
          <w:rFonts w:ascii="Times New Roman" w:hAnsi="Times New Roman"/>
          <w:sz w:val="28"/>
          <w:szCs w:val="28"/>
        </w:rPr>
        <w:t>ковых автомобилей, в том числе:</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жилые районы – 25</w:t>
      </w:r>
      <w:r w:rsidR="00EC3A19"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производственные зоны – 25</w:t>
      </w:r>
      <w:r w:rsidR="00EC3A19"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общегородские центры – 5</w:t>
      </w:r>
      <w:r w:rsidR="00EC3A19"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lastRenderedPageBreak/>
        <w:t>зоны массового кратковременного отдыха – 15</w:t>
      </w:r>
      <w:r w:rsidR="00EC3A19" w:rsidRPr="00DE66FC">
        <w:rPr>
          <w:rFonts w:ascii="Times New Roman" w:hAnsi="Times New Roman"/>
          <w:sz w:val="28"/>
          <w:szCs w:val="28"/>
        </w:rPr>
        <w:t>%</w:t>
      </w:r>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Требуемое количество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мест для парковки легковых автомобилей у общественных зданий, учреждений, предприятий, вокзалов, на рекреационных территориях рассчитывается в соответствии с рекомендуемой</w:t>
      </w:r>
      <w:r w:rsidR="00EC3A19" w:rsidRPr="00DE66FC">
        <w:rPr>
          <w:rFonts w:ascii="Times New Roman" w:hAnsi="Times New Roman"/>
          <w:sz w:val="28"/>
          <w:szCs w:val="28"/>
        </w:rPr>
        <w:t xml:space="preserve">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_Ref430081644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59</w:t>
      </w:r>
      <w:r w:rsidR="00DE66FC" w:rsidRPr="00DE66FC">
        <w:rPr>
          <w:rFonts w:ascii="Times New Roman" w:hAnsi="Times New Roman"/>
          <w:sz w:val="28"/>
          <w:szCs w:val="28"/>
        </w:rPr>
        <w:fldChar w:fldCharType="end"/>
      </w:r>
      <w:r w:rsidR="00EC3A19" w:rsidRPr="00DE66FC">
        <w:rPr>
          <w:rFonts w:ascii="Times New Roman" w:hAnsi="Times New Roman"/>
          <w:sz w:val="28"/>
          <w:szCs w:val="28"/>
        </w:rPr>
        <w:t>)</w:t>
      </w:r>
      <w:r w:rsidRPr="00DE66FC">
        <w:rPr>
          <w:rFonts w:ascii="Times New Roman" w:hAnsi="Times New Roman"/>
          <w:sz w:val="28"/>
          <w:szCs w:val="28"/>
        </w:rPr>
        <w:t>, но не менее двух мест у объектов торговли и общественного питания.</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E66FC">
        <w:rPr>
          <w:rFonts w:ascii="Times New Roman" w:hAnsi="Times New Roman"/>
          <w:sz w:val="28"/>
          <w:szCs w:val="28"/>
        </w:rPr>
        <w:t>машино</w:t>
      </w:r>
      <w:proofErr w:type="spellEnd"/>
      <w:r w:rsidR="00820BB9">
        <w:rPr>
          <w:rFonts w:ascii="Times New Roman" w:hAnsi="Times New Roman"/>
          <w:sz w:val="28"/>
          <w:szCs w:val="28"/>
        </w:rPr>
        <w:t>-</w:t>
      </w:r>
      <w:r w:rsidRPr="00DE66FC">
        <w:rPr>
          <w:rFonts w:ascii="Times New Roman" w:hAnsi="Times New Roman"/>
          <w:sz w:val="28"/>
          <w:szCs w:val="28"/>
        </w:rPr>
        <w:t>мест по каждому объекту в отдельности на 10-15%.</w:t>
      </w:r>
    </w:p>
    <w:p w:rsidR="00E10A76" w:rsidRPr="00DE66FC" w:rsidRDefault="00E10A76" w:rsidP="00EC3A19">
      <w:pPr>
        <w:pStyle w:val="G0"/>
        <w:jc w:val="center"/>
        <w:rPr>
          <w:rStyle w:val="afff5"/>
          <w:rFonts w:ascii="Times New Roman" w:hAnsi="Times New Roman"/>
          <w:b w:val="0"/>
          <w:bCs w:val="0"/>
          <w:sz w:val="28"/>
          <w:szCs w:val="28"/>
        </w:rPr>
      </w:pPr>
      <w:bookmarkStart w:id="218" w:name="_Ref430081644"/>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59</w:t>
      </w:r>
      <w:r w:rsidR="00EE2F5E" w:rsidRPr="00DE66FC">
        <w:rPr>
          <w:rFonts w:ascii="Times New Roman" w:hAnsi="Times New Roman"/>
          <w:b/>
          <w:sz w:val="28"/>
          <w:szCs w:val="28"/>
        </w:rPr>
        <w:fldChar w:fldCharType="end"/>
      </w:r>
      <w:bookmarkEnd w:id="218"/>
      <w:r w:rsidRPr="00DE66FC">
        <w:rPr>
          <w:rStyle w:val="afff5"/>
          <w:rFonts w:ascii="Times New Roman" w:hAnsi="Times New Roman"/>
          <w:bCs w:val="0"/>
          <w:sz w:val="28"/>
          <w:szCs w:val="28"/>
        </w:rPr>
        <w:t xml:space="preserve">Потребное количество </w:t>
      </w:r>
      <w:proofErr w:type="spellStart"/>
      <w:r w:rsidRPr="00DE66FC">
        <w:rPr>
          <w:rStyle w:val="afff5"/>
          <w:rFonts w:ascii="Times New Roman" w:hAnsi="Times New Roman"/>
          <w:bCs w:val="0"/>
          <w:sz w:val="28"/>
          <w:szCs w:val="28"/>
        </w:rPr>
        <w:t>машино</w:t>
      </w:r>
      <w:proofErr w:type="spellEnd"/>
      <w:r w:rsidR="00820BB9">
        <w:rPr>
          <w:rStyle w:val="afff5"/>
          <w:rFonts w:ascii="Times New Roman" w:hAnsi="Times New Roman"/>
          <w:bCs w:val="0"/>
          <w:sz w:val="28"/>
          <w:szCs w:val="28"/>
        </w:rPr>
        <w:t>-</w:t>
      </w:r>
      <w:r w:rsidRPr="00DE66FC">
        <w:rPr>
          <w:rStyle w:val="afff5"/>
          <w:rFonts w:ascii="Times New Roman" w:hAnsi="Times New Roman"/>
          <w:bCs w:val="0"/>
          <w:sz w:val="28"/>
          <w:szCs w:val="28"/>
        </w:rPr>
        <w:t xml:space="preserve">мест </w:t>
      </w:r>
      <w:proofErr w:type="gramStart"/>
      <w:r w:rsidRPr="00DE66FC">
        <w:rPr>
          <w:rStyle w:val="afff5"/>
          <w:rFonts w:ascii="Times New Roman" w:hAnsi="Times New Roman"/>
          <w:bCs w:val="0"/>
          <w:sz w:val="28"/>
          <w:szCs w:val="28"/>
        </w:rPr>
        <w:t>на</w:t>
      </w:r>
      <w:proofErr w:type="gramEnd"/>
      <w:r w:rsidRPr="00DE66FC">
        <w:rPr>
          <w:rStyle w:val="afff5"/>
          <w:rFonts w:ascii="Times New Roman" w:hAnsi="Times New Roman"/>
          <w:bCs w:val="0"/>
          <w:sz w:val="28"/>
          <w:szCs w:val="28"/>
        </w:rPr>
        <w:t xml:space="preserve"> при</w:t>
      </w:r>
      <w:r w:rsidR="00820BB9">
        <w:rPr>
          <w:rStyle w:val="afff5"/>
          <w:rFonts w:ascii="Times New Roman" w:hAnsi="Times New Roman"/>
          <w:bCs w:val="0"/>
          <w:sz w:val="28"/>
          <w:szCs w:val="28"/>
        </w:rPr>
        <w:t xml:space="preserve"> </w:t>
      </w:r>
      <w:r w:rsidRPr="00DE66FC">
        <w:rPr>
          <w:rStyle w:val="afff5"/>
          <w:rFonts w:ascii="Times New Roman" w:hAnsi="Times New Roman"/>
          <w:bCs w:val="0"/>
          <w:sz w:val="28"/>
          <w:szCs w:val="28"/>
        </w:rPr>
        <w:t>объектных автостоянках</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99"/>
        <w:gridCol w:w="2992"/>
        <w:gridCol w:w="2246"/>
      </w:tblGrid>
      <w:tr w:rsidR="00E10A76" w:rsidRPr="00DE66FC" w:rsidTr="00EC3A19">
        <w:trPr>
          <w:trHeight w:val="340"/>
          <w:tblHeader/>
        </w:trPr>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Здания, сооружения и иные объекты</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Единица измерения</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Количество </w:t>
            </w:r>
            <w:proofErr w:type="spellStart"/>
            <w:r w:rsidRPr="00DE66FC">
              <w:rPr>
                <w:rFonts w:ascii="Times New Roman" w:hAnsi="Times New Roman" w:cs="Times New Roman"/>
                <w:sz w:val="28"/>
                <w:szCs w:val="28"/>
              </w:rPr>
              <w:t>машино</w:t>
            </w:r>
            <w:proofErr w:type="spellEnd"/>
            <w:r w:rsidR="00820BB9">
              <w:rPr>
                <w:rFonts w:ascii="Times New Roman" w:hAnsi="Times New Roman" w:cs="Times New Roman"/>
                <w:sz w:val="28"/>
                <w:szCs w:val="28"/>
              </w:rPr>
              <w:t>-</w:t>
            </w:r>
            <w:r w:rsidRPr="00DE66FC">
              <w:rPr>
                <w:rFonts w:ascii="Times New Roman" w:hAnsi="Times New Roman" w:cs="Times New Roman"/>
                <w:sz w:val="28"/>
                <w:szCs w:val="28"/>
              </w:rPr>
              <w:t>мест</w:t>
            </w:r>
          </w:p>
        </w:tc>
      </w:tr>
      <w:tr w:rsidR="00E10A76" w:rsidRPr="00DE66FC" w:rsidTr="00EC3A19">
        <w:tc>
          <w:tcPr>
            <w:tcW w:w="2416"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bCs/>
                <w:sz w:val="28"/>
                <w:szCs w:val="28"/>
              </w:rPr>
            </w:pPr>
            <w:r w:rsidRPr="00DE66FC">
              <w:rPr>
                <w:rFonts w:ascii="Times New Roman" w:hAnsi="Times New Roman" w:cs="Times New Roman"/>
                <w:bCs/>
                <w:sz w:val="28"/>
                <w:szCs w:val="28"/>
              </w:rPr>
              <w:t>Административно-управленческие учреждения</w:t>
            </w:r>
          </w:p>
        </w:tc>
        <w:tc>
          <w:tcPr>
            <w:tcW w:w="1476"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служащих</w:t>
            </w:r>
          </w:p>
        </w:tc>
        <w:tc>
          <w:tcPr>
            <w:tcW w:w="1108"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15-25</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bCs/>
                <w:sz w:val="28"/>
                <w:szCs w:val="28"/>
              </w:rPr>
            </w:pPr>
            <w:r w:rsidRPr="00DE66FC">
              <w:rPr>
                <w:rFonts w:ascii="Times New Roman" w:hAnsi="Times New Roman" w:cs="Times New Roman"/>
                <w:bCs/>
                <w:sz w:val="28"/>
                <w:szCs w:val="28"/>
              </w:rPr>
              <w:t>Объекты коммерческо-деловой и финансовой сфер</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служащих</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20-35</w:t>
            </w:r>
          </w:p>
        </w:tc>
      </w:tr>
      <w:tr w:rsidR="00E10A76" w:rsidRPr="00DE66FC" w:rsidTr="00EC3A19">
        <w:tc>
          <w:tcPr>
            <w:tcW w:w="2416"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bCs/>
                <w:sz w:val="28"/>
                <w:szCs w:val="28"/>
              </w:rPr>
            </w:pPr>
            <w:r w:rsidRPr="00DE66FC">
              <w:rPr>
                <w:rFonts w:ascii="Times New Roman" w:hAnsi="Times New Roman" w:cs="Times New Roman"/>
                <w:bCs/>
                <w:sz w:val="28"/>
                <w:szCs w:val="28"/>
              </w:rPr>
              <w:t>Научные и проектные организации, ВУЗы</w:t>
            </w:r>
          </w:p>
        </w:tc>
        <w:tc>
          <w:tcPr>
            <w:tcW w:w="1476"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сотрудников</w:t>
            </w:r>
          </w:p>
        </w:tc>
        <w:tc>
          <w:tcPr>
            <w:tcW w:w="1108" w:type="pct"/>
            <w:tcBorders>
              <w:left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10-35</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bCs/>
                <w:sz w:val="28"/>
                <w:szCs w:val="28"/>
              </w:rPr>
            </w:pPr>
            <w:r w:rsidRPr="00DE66FC">
              <w:rPr>
                <w:rFonts w:ascii="Times New Roman" w:hAnsi="Times New Roman" w:cs="Times New Roman"/>
                <w:bCs/>
                <w:sz w:val="28"/>
                <w:szCs w:val="28"/>
              </w:rPr>
              <w:t>Промышленные и коммунально-складские объекты</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сотрудников</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5-7</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 xml:space="preserve">Торговые центры, универмаги, магазины с площадью торгового зала более 200 </w:t>
            </w:r>
            <w:proofErr w:type="spellStart"/>
            <w:r w:rsidRPr="00DE66FC">
              <w:rPr>
                <w:rFonts w:ascii="Times New Roman" w:hAnsi="Times New Roman" w:cs="Times New Roman"/>
                <w:sz w:val="28"/>
                <w:szCs w:val="28"/>
                <w:lang w:eastAsia="ar-SA"/>
              </w:rPr>
              <w:t>кв</w:t>
            </w:r>
            <w:proofErr w:type="gramStart"/>
            <w:r w:rsidRPr="00DE66FC">
              <w:rPr>
                <w:rFonts w:ascii="Times New Roman" w:hAnsi="Times New Roman" w:cs="Times New Roman"/>
                <w:sz w:val="28"/>
                <w:szCs w:val="28"/>
                <w:lang w:eastAsia="ar-SA"/>
              </w:rPr>
              <w:t>.м</w:t>
            </w:r>
            <w:proofErr w:type="spellEnd"/>
            <w:proofErr w:type="gramEnd"/>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100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торговой площади</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5-7</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Рынки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торговых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40-50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bCs/>
                <w:sz w:val="28"/>
                <w:szCs w:val="28"/>
              </w:rPr>
            </w:pPr>
            <w:r w:rsidRPr="00DE66FC">
              <w:rPr>
                <w:rFonts w:ascii="Times New Roman" w:hAnsi="Times New Roman" w:cs="Times New Roman"/>
                <w:bCs/>
                <w:sz w:val="28"/>
                <w:szCs w:val="28"/>
              </w:rPr>
              <w:t>Рестораны, кафе общегородского значения</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8-15</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bCs/>
                <w:sz w:val="28"/>
                <w:szCs w:val="28"/>
              </w:rPr>
            </w:pPr>
            <w:r w:rsidRPr="00DE66FC">
              <w:rPr>
                <w:rFonts w:ascii="Times New Roman" w:hAnsi="Times New Roman" w:cs="Times New Roman"/>
                <w:bCs/>
                <w:sz w:val="28"/>
                <w:szCs w:val="28"/>
              </w:rPr>
              <w:t>Театры, цирки, концертные залы, кинотеатры</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15-20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bCs/>
                <w:sz w:val="28"/>
                <w:szCs w:val="28"/>
              </w:rPr>
            </w:pPr>
            <w:r w:rsidRPr="00DE66FC">
              <w:rPr>
                <w:rFonts w:ascii="Times New Roman" w:hAnsi="Times New Roman" w:cs="Times New Roman"/>
                <w:bCs/>
                <w:sz w:val="28"/>
                <w:szCs w:val="28"/>
              </w:rPr>
              <w:t>Музеи, выставки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посетителей</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10-12</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Гостиницы высшей категории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12-20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Прочие гостиницы</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8-10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Больницы</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коек</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4-6</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Поликлиники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посещений в смену</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2-3</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Спортивные сооружения с трибунами более 300 жителей</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4-10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Вокзалы всех типов транспорта</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пассажиров в час "пик"</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10-15</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Городские парки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посетителей</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5-7</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Пляжи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посетителей</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15-20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Лесопарки и заповедники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посетителей</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7-10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lastRenderedPageBreak/>
              <w:t>Базы отдыха</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посетителей</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10-15</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Береговые базы маломерного флота</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посетителей</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10-15</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Дома отдыха, санатории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отдыхающих и обслуживающего персонала</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3-5</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Мотели и кемпинги</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по расчету</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lang w:eastAsia="ar-SA"/>
              </w:rPr>
            </w:pPr>
            <w:r w:rsidRPr="00DE66FC">
              <w:rPr>
                <w:rFonts w:ascii="Times New Roman" w:hAnsi="Times New Roman" w:cs="Times New Roman"/>
                <w:sz w:val="28"/>
                <w:szCs w:val="28"/>
                <w:lang w:eastAsia="ar-SA"/>
              </w:rPr>
              <w:t>Предприятия общественного питания, торговли, бытового обслуживания в зонах отдыха</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7-10</w:t>
            </w:r>
          </w:p>
        </w:tc>
      </w:tr>
      <w:tr w:rsidR="00E10A76" w:rsidRPr="00DE66FC" w:rsidTr="00EC3A19">
        <w:tc>
          <w:tcPr>
            <w:tcW w:w="241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Объекты с особым (вечерним, ночным и/или круглосуточным) режимом работы: ночные бары, рестораны, магазины «24 часа» </w:t>
            </w:r>
          </w:p>
        </w:tc>
        <w:tc>
          <w:tcPr>
            <w:tcW w:w="1476"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100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торговой площади</w:t>
            </w:r>
          </w:p>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 мест</w:t>
            </w:r>
          </w:p>
        </w:tc>
        <w:tc>
          <w:tcPr>
            <w:tcW w:w="1108"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7</w:t>
            </w:r>
          </w:p>
          <w:p w:rsidR="00E10A76" w:rsidRPr="00DE66FC" w:rsidRDefault="00E10A76" w:rsidP="00EC3A19">
            <w:pPr>
              <w:pStyle w:val="G5"/>
              <w:rPr>
                <w:rFonts w:ascii="Times New Roman" w:hAnsi="Times New Roman" w:cs="Times New Roman"/>
                <w:sz w:val="28"/>
                <w:szCs w:val="28"/>
              </w:rPr>
            </w:pPr>
          </w:p>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15</w:t>
            </w:r>
          </w:p>
        </w:tc>
      </w:tr>
    </w:tbl>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Длина пешеходных подходов от стоянок для временного хранения легковых автомобилей до объектов в зонах массового отдыха не должна превышать 1000м.</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Автостоянки в пределах городских улиц, дорог и площадей проектируются </w:t>
      </w:r>
      <w:proofErr w:type="gramStart"/>
      <w:r w:rsidRPr="00DE66FC">
        <w:rPr>
          <w:rFonts w:ascii="Times New Roman" w:hAnsi="Times New Roman"/>
          <w:sz w:val="28"/>
          <w:szCs w:val="28"/>
        </w:rPr>
        <w:t>закрытыми</w:t>
      </w:r>
      <w:proofErr w:type="gramEnd"/>
      <w:r w:rsidRPr="00DE66FC">
        <w:rPr>
          <w:rFonts w:ascii="Times New Roman" w:hAnsi="Times New Roman"/>
          <w:sz w:val="28"/>
          <w:szCs w:val="28"/>
        </w:rPr>
        <w:t xml:space="preserve">, размещаемыми в подземном пространстве и открытыми, размещаемыми вдоль проезжей части на специальных </w:t>
      </w:r>
      <w:proofErr w:type="spellStart"/>
      <w:r w:rsidRPr="00DE66FC">
        <w:rPr>
          <w:rFonts w:ascii="Times New Roman" w:hAnsi="Times New Roman"/>
          <w:sz w:val="28"/>
          <w:szCs w:val="28"/>
        </w:rPr>
        <w:t>уширениях</w:t>
      </w:r>
      <w:proofErr w:type="spellEnd"/>
      <w:r w:rsidRPr="00DE66FC">
        <w:rPr>
          <w:rFonts w:ascii="Times New Roman" w:hAnsi="Times New Roman"/>
          <w:sz w:val="28"/>
          <w:szCs w:val="28"/>
        </w:rPr>
        <w:t>, на разделительных полосах и на специально отведенных участках вблизи зданий и сооружений, объектов отдыха и рекреационных территорий.</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переходно-скоростных полос.</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Территория открытой автостоянки должна быть ограничена полосами зеленых насаждений шириной не менее 1м, в стесненных условиях допускается ограничение стоянки сплошной линией разметки.</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lastRenderedPageBreak/>
        <w:t>Территория автостоянки должна располагаться вне транспортных и пешеходных путей и обеспечиваться безопасным подходом пешеходов.</w:t>
      </w:r>
    </w:p>
    <w:p w:rsidR="00E10A76" w:rsidRPr="00DE66FC" w:rsidRDefault="00E10A76" w:rsidP="00EC3A19">
      <w:pPr>
        <w:pStyle w:val="G0"/>
        <w:rPr>
          <w:rFonts w:ascii="Times New Roman" w:hAnsi="Times New Roman"/>
          <w:sz w:val="28"/>
          <w:szCs w:val="28"/>
        </w:rPr>
      </w:pPr>
      <w:proofErr w:type="gramStart"/>
      <w:r w:rsidRPr="00DE66FC">
        <w:rPr>
          <w:rFonts w:ascii="Times New Roman" w:hAnsi="Times New Roman"/>
          <w:sz w:val="28"/>
          <w:szCs w:val="28"/>
        </w:rPr>
        <w:t>Ширина проездов на автостоянке при двухстороннем движении должна быть не менее 6м, при одностороннем – не менее 3м.</w:t>
      </w:r>
      <w:proofErr w:type="gramEnd"/>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30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Расстояние пешеходных подходов от автостоянок для парковки легковы</w:t>
      </w:r>
      <w:r w:rsidR="00EC3A19" w:rsidRPr="00DE66FC">
        <w:rPr>
          <w:rFonts w:ascii="Times New Roman" w:hAnsi="Times New Roman"/>
          <w:sz w:val="28"/>
          <w:szCs w:val="28"/>
        </w:rPr>
        <w:t>х автомобилей следует принимать</w:t>
      </w:r>
      <w:r w:rsidRPr="00DE66FC">
        <w:rPr>
          <w:rFonts w:ascii="Times New Roman" w:hAnsi="Times New Roman"/>
          <w:sz w:val="28"/>
          <w:szCs w:val="28"/>
        </w:rPr>
        <w:t xml:space="preserve"> не более:</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до входов в жилые здания – 100</w:t>
      </w:r>
      <w:r w:rsidR="00EC3A19" w:rsidRPr="00DE66FC">
        <w:rPr>
          <w:rFonts w:ascii="Times New Roman" w:hAnsi="Times New Roman"/>
          <w:sz w:val="28"/>
          <w:szCs w:val="28"/>
        </w:rPr>
        <w:t xml:space="preserve"> м</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до пассажирских помещений вокзалов, входов в места крупных учреждений торговли и общественного питания – 150</w:t>
      </w:r>
      <w:r w:rsidR="00EC3A19" w:rsidRPr="00DE66FC">
        <w:rPr>
          <w:rFonts w:ascii="Times New Roman" w:hAnsi="Times New Roman"/>
          <w:sz w:val="28"/>
          <w:szCs w:val="28"/>
        </w:rPr>
        <w:t xml:space="preserve"> м</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до прочих учреждений и предприятий обслуживания населения и административных зданий – 250</w:t>
      </w:r>
      <w:r w:rsidR="00EC3A19" w:rsidRPr="00DE66FC">
        <w:rPr>
          <w:rFonts w:ascii="Times New Roman" w:hAnsi="Times New Roman"/>
          <w:sz w:val="28"/>
          <w:szCs w:val="28"/>
        </w:rPr>
        <w:t xml:space="preserve"> м</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до входов в парки, на выставки и стадионы – 400</w:t>
      </w:r>
      <w:r w:rsidR="00EC3A19" w:rsidRPr="00DE66FC">
        <w:rPr>
          <w:rFonts w:ascii="Times New Roman" w:hAnsi="Times New Roman"/>
          <w:sz w:val="28"/>
          <w:szCs w:val="28"/>
        </w:rPr>
        <w:t xml:space="preserve"> м</w:t>
      </w:r>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Для условий реконструкции размеры земельных участков при соответствующем обосновании допускается уменьшать, но не более чем на 20%.</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В пределах жилых территорий и на придомовых территориях следует предусматривать гостевые автостоянки, из расчета 80 </w:t>
      </w:r>
      <w:proofErr w:type="spellStart"/>
      <w:r w:rsidRPr="00DE66FC">
        <w:rPr>
          <w:rFonts w:ascii="Times New Roman" w:hAnsi="Times New Roman"/>
          <w:sz w:val="28"/>
          <w:szCs w:val="28"/>
        </w:rPr>
        <w:t>машиномест</w:t>
      </w:r>
      <w:proofErr w:type="spellEnd"/>
      <w:r w:rsidRPr="00DE66FC">
        <w:rPr>
          <w:rFonts w:ascii="Times New Roman" w:hAnsi="Times New Roman"/>
          <w:sz w:val="28"/>
          <w:szCs w:val="28"/>
        </w:rPr>
        <w:t xml:space="preserve"> на 1000 жителей, удаленные от подъездов обслуживаемых жилых зданий не более чем на </w:t>
      </w:r>
      <w:smartTag w:uri="urn:schemas-microsoft-com:office:smarttags" w:element="metricconverter">
        <w:smartTagPr>
          <w:attr w:name="ProductID" w:val="100 м"/>
        </w:smartTagPr>
        <w:r w:rsidRPr="00DE66FC">
          <w:rPr>
            <w:rFonts w:ascii="Times New Roman" w:hAnsi="Times New Roman"/>
            <w:sz w:val="28"/>
            <w:szCs w:val="28"/>
          </w:rPr>
          <w:t>100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DE66FC">
        <w:rPr>
          <w:rFonts w:ascii="Times New Roman" w:hAnsi="Times New Roman"/>
          <w:sz w:val="28"/>
          <w:szCs w:val="28"/>
        </w:rPr>
        <w:t>0</w:t>
      </w:r>
      <w:proofErr w:type="gramEnd"/>
      <w:r w:rsidRPr="00DE66FC">
        <w:rPr>
          <w:rFonts w:ascii="Times New Roman" w:hAnsi="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DE66FC">
        <w:rPr>
          <w:rFonts w:ascii="Times New Roman" w:hAnsi="Times New Roman"/>
          <w:sz w:val="28"/>
          <w:szCs w:val="28"/>
        </w:rPr>
        <w:t xml:space="preserve"> А</w:t>
      </w:r>
      <w:proofErr w:type="gramEnd"/>
      <w:r w:rsidRPr="00DE66FC">
        <w:rPr>
          <w:rFonts w:ascii="Times New Roman" w:hAnsi="Times New Roman"/>
          <w:sz w:val="28"/>
          <w:szCs w:val="28"/>
        </w:rPr>
        <w:t xml:space="preserve"> и Б) при условии хранения на автостоянке автомобилей общей вместимостью перевозимых ГСМ не более 30 </w:t>
      </w:r>
      <w:proofErr w:type="spellStart"/>
      <w:r w:rsidRPr="00DE66FC">
        <w:rPr>
          <w:rFonts w:ascii="Times New Roman" w:hAnsi="Times New Roman"/>
          <w:sz w:val="28"/>
          <w:szCs w:val="28"/>
        </w:rPr>
        <w:t>куб.м</w:t>
      </w:r>
      <w:proofErr w:type="spellEnd"/>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w:t>
      </w:r>
      <w:proofErr w:type="spellStart"/>
      <w:r w:rsidRPr="00DE66FC">
        <w:rPr>
          <w:rFonts w:ascii="Times New Roman" w:hAnsi="Times New Roman"/>
          <w:sz w:val="28"/>
          <w:szCs w:val="28"/>
        </w:rPr>
        <w:t>куб.м</w:t>
      </w:r>
      <w:proofErr w:type="spellEnd"/>
      <w:r w:rsidRPr="00DE66FC">
        <w:rPr>
          <w:rFonts w:ascii="Times New Roman" w:hAnsi="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DE66FC">
          <w:rPr>
            <w:rFonts w:ascii="Times New Roman" w:hAnsi="Times New Roman"/>
            <w:sz w:val="28"/>
            <w:szCs w:val="28"/>
          </w:rPr>
          <w:t>12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На промышленных предприятиях допускается предусматривать стоянки автотранспортных сре</w:t>
      </w:r>
      <w:proofErr w:type="gramStart"/>
      <w:r w:rsidRPr="00DE66FC">
        <w:rPr>
          <w:rFonts w:ascii="Times New Roman" w:hAnsi="Times New Roman"/>
          <w:sz w:val="28"/>
          <w:szCs w:val="28"/>
        </w:rPr>
        <w:t>дств пр</w:t>
      </w:r>
      <w:proofErr w:type="gramEnd"/>
      <w:r w:rsidRPr="00DE66FC">
        <w:rPr>
          <w:rFonts w:ascii="Times New Roman" w:hAnsi="Times New Roman"/>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DE66FC">
          <w:rPr>
            <w:rFonts w:ascii="Times New Roman" w:hAnsi="Times New Roman"/>
            <w:sz w:val="28"/>
            <w:szCs w:val="28"/>
          </w:rPr>
          <w:t>5 км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Для хранения грузовых автомобилей следует предусматривать открытые площадки в соответствии с требованиями СНиП 2.05.07-91* «Промышленный транспорт».</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Закрытые автостоянки (отапливаемые) следует предусматривать для хранения автомобилей (пожарных, медицинской помощи, аварийны</w:t>
      </w:r>
      <w:r w:rsidR="002365FB">
        <w:rPr>
          <w:rFonts w:ascii="Times New Roman" w:hAnsi="Times New Roman"/>
          <w:sz w:val="28"/>
          <w:szCs w:val="28"/>
        </w:rPr>
        <w:t>х</w:t>
      </w:r>
      <w:r w:rsidRPr="00DE66FC">
        <w:rPr>
          <w:rFonts w:ascii="Times New Roman" w:hAnsi="Times New Roman"/>
          <w:sz w:val="28"/>
          <w:szCs w:val="28"/>
        </w:rPr>
        <w:t xml:space="preserve"> служб), которые должны быть всегда готовы к эксплуатации на линии, а также автобусов и грузовых автомобилей, оборудованных для перевозки людей.</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В остальных случаях устройство закрытых автостоянок должно быть обосновано технико-экономическими расчетами.</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Станции технического обслуживания автомобилей следует проектировать из расчета один пост на 100 легковых автомобилей, принимая размеры их земельных </w:t>
      </w:r>
      <w:proofErr w:type="spellStart"/>
      <w:r w:rsidRPr="00DE66FC">
        <w:rPr>
          <w:rFonts w:ascii="Times New Roman" w:hAnsi="Times New Roman"/>
          <w:sz w:val="28"/>
          <w:szCs w:val="28"/>
        </w:rPr>
        <w:t>участков</w:t>
      </w:r>
      <w:proofErr w:type="gramStart"/>
      <w:r w:rsidRPr="00DE66FC">
        <w:rPr>
          <w:rFonts w:ascii="Times New Roman" w:hAnsi="Times New Roman"/>
          <w:sz w:val="28"/>
          <w:szCs w:val="28"/>
        </w:rPr>
        <w:t>,д</w:t>
      </w:r>
      <w:proofErr w:type="gramEnd"/>
      <w:r w:rsidRPr="00DE66FC">
        <w:rPr>
          <w:rFonts w:ascii="Times New Roman" w:hAnsi="Times New Roman"/>
          <w:sz w:val="28"/>
          <w:szCs w:val="28"/>
        </w:rPr>
        <w:t>ля</w:t>
      </w:r>
      <w:proofErr w:type="spellEnd"/>
      <w:r w:rsidRPr="00DE66FC">
        <w:rPr>
          <w:rFonts w:ascii="Times New Roman" w:hAnsi="Times New Roman"/>
          <w:sz w:val="28"/>
          <w:szCs w:val="28"/>
        </w:rPr>
        <w:t xml:space="preserve"> станций:</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на 5 постов – 0,5</w:t>
      </w:r>
      <w:r w:rsidR="00EC3A19" w:rsidRPr="00DE66FC">
        <w:rPr>
          <w:rFonts w:ascii="Times New Roman" w:hAnsi="Times New Roman"/>
          <w:sz w:val="28"/>
          <w:szCs w:val="28"/>
        </w:rPr>
        <w:t xml:space="preserve"> га</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на 10 постов – 1,0</w:t>
      </w:r>
      <w:r w:rsidR="00EC3A19" w:rsidRPr="00DE66FC">
        <w:rPr>
          <w:rFonts w:ascii="Times New Roman" w:hAnsi="Times New Roman"/>
          <w:sz w:val="28"/>
          <w:szCs w:val="28"/>
        </w:rPr>
        <w:t xml:space="preserve"> га</w:t>
      </w:r>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proofErr w:type="gramStart"/>
      <w:r w:rsidRPr="00DE66FC">
        <w:rPr>
          <w:rFonts w:ascii="Times New Roman" w:hAnsi="Times New Roman"/>
          <w:sz w:val="28"/>
          <w:szCs w:val="28"/>
        </w:rPr>
        <w:t>Размещение станций технического обслуживания автомобилей, в том числе и на селитебной территории, следует выполнять в соответствии с требованиями СанПиН 2.2.1/2.1.1.1200-03 «Санитарно-защитные зоны и санитарная классификация предприятий, сооружений и иных объектов», в том числе, расстояние до участков дошкольных образовательных учреждений, общеобразовательных школ, лечебных учреждений стационарного типа, должно быть не менее указанного в</w:t>
      </w:r>
      <w:r w:rsidR="00EC3A19" w:rsidRPr="00DE66FC">
        <w:rPr>
          <w:rFonts w:ascii="Times New Roman" w:hAnsi="Times New Roman"/>
          <w:sz w:val="28"/>
          <w:szCs w:val="28"/>
        </w:rPr>
        <w:t xml:space="preserve">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_Ref430082945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t>Таблица 60</w:t>
      </w:r>
      <w:r w:rsidR="00DE66FC" w:rsidRPr="00DE66FC">
        <w:rPr>
          <w:rFonts w:ascii="Times New Roman" w:hAnsi="Times New Roman"/>
          <w:sz w:val="28"/>
          <w:szCs w:val="28"/>
        </w:rPr>
        <w:fldChar w:fldCharType="end"/>
      </w:r>
      <w:r w:rsidR="00EC3A19" w:rsidRPr="00DE66FC">
        <w:rPr>
          <w:rFonts w:ascii="Times New Roman" w:hAnsi="Times New Roman"/>
          <w:sz w:val="28"/>
          <w:szCs w:val="28"/>
        </w:rPr>
        <w:t>)</w:t>
      </w:r>
      <w:r w:rsidRPr="00DE66FC">
        <w:rPr>
          <w:rFonts w:ascii="Times New Roman" w:hAnsi="Times New Roman"/>
          <w:sz w:val="28"/>
          <w:szCs w:val="28"/>
        </w:rPr>
        <w:t>.</w:t>
      </w:r>
      <w:proofErr w:type="gramEnd"/>
    </w:p>
    <w:p w:rsidR="00E10A76" w:rsidRPr="00DE66FC" w:rsidRDefault="00E10A76" w:rsidP="00EC3A19">
      <w:pPr>
        <w:pStyle w:val="G0"/>
        <w:ind w:left="567" w:firstLine="0"/>
        <w:jc w:val="center"/>
        <w:rPr>
          <w:rFonts w:ascii="Times New Roman" w:hAnsi="Times New Roman"/>
          <w:b/>
          <w:sz w:val="28"/>
          <w:szCs w:val="28"/>
        </w:rPr>
      </w:pPr>
      <w:bookmarkStart w:id="219" w:name="_Ref430082945"/>
      <w:r w:rsidRPr="00DE66FC">
        <w:rPr>
          <w:rStyle w:val="G1"/>
          <w:rFonts w:ascii="Times New Roman" w:hAnsi="Times New Roman"/>
          <w:b/>
          <w:sz w:val="28"/>
          <w:szCs w:val="28"/>
        </w:rPr>
        <w:t xml:space="preserve">Таблица </w:t>
      </w:r>
      <w:r w:rsidR="00EE2F5E" w:rsidRPr="00DE66FC">
        <w:rPr>
          <w:rStyle w:val="G1"/>
          <w:rFonts w:ascii="Times New Roman" w:hAnsi="Times New Roman"/>
          <w:b/>
          <w:sz w:val="28"/>
          <w:szCs w:val="28"/>
        </w:rPr>
        <w:fldChar w:fldCharType="begin"/>
      </w:r>
      <w:r w:rsidRPr="00DE66FC">
        <w:rPr>
          <w:rStyle w:val="G1"/>
          <w:rFonts w:ascii="Times New Roman" w:hAnsi="Times New Roman"/>
          <w:b/>
          <w:sz w:val="28"/>
          <w:szCs w:val="28"/>
        </w:rPr>
        <w:instrText xml:space="preserve"> SEQ Таблица \* ARABIC </w:instrText>
      </w:r>
      <w:r w:rsidR="00EE2F5E" w:rsidRPr="00DE66FC">
        <w:rPr>
          <w:rStyle w:val="G1"/>
          <w:rFonts w:ascii="Times New Roman" w:hAnsi="Times New Roman"/>
          <w:b/>
          <w:sz w:val="28"/>
          <w:szCs w:val="28"/>
        </w:rPr>
        <w:fldChar w:fldCharType="separate"/>
      </w:r>
      <w:r w:rsidR="00A762C1">
        <w:rPr>
          <w:rStyle w:val="G1"/>
          <w:rFonts w:ascii="Times New Roman" w:hAnsi="Times New Roman"/>
          <w:b/>
          <w:noProof/>
          <w:sz w:val="28"/>
          <w:szCs w:val="28"/>
        </w:rPr>
        <w:t>60</w:t>
      </w:r>
      <w:r w:rsidR="00EE2F5E" w:rsidRPr="00DE66FC">
        <w:rPr>
          <w:rStyle w:val="G1"/>
          <w:rFonts w:ascii="Times New Roman" w:hAnsi="Times New Roman"/>
          <w:b/>
          <w:sz w:val="28"/>
          <w:szCs w:val="28"/>
        </w:rPr>
        <w:fldChar w:fldCharType="end"/>
      </w:r>
      <w:bookmarkEnd w:id="219"/>
      <w:r w:rsidRPr="00DE66FC">
        <w:rPr>
          <w:rStyle w:val="G1"/>
          <w:rFonts w:ascii="Times New Roman" w:hAnsi="Times New Roman"/>
          <w:b/>
          <w:sz w:val="28"/>
          <w:szCs w:val="28"/>
        </w:rPr>
        <w:t>Санитарно-защитные зоны от станций технического обслуживания</w:t>
      </w:r>
      <w:r w:rsidRPr="00DE66FC">
        <w:rPr>
          <w:rFonts w:ascii="Times New Roman" w:hAnsi="Times New Roman"/>
          <w:b/>
          <w:sz w:val="28"/>
          <w:szCs w:val="28"/>
        </w:rPr>
        <w:t xml:space="preserve"> автомобилей</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978"/>
        <w:gridCol w:w="2159"/>
      </w:tblGrid>
      <w:tr w:rsidR="00E10A76" w:rsidRPr="00DE66FC" w:rsidTr="004172F0">
        <w:trPr>
          <w:trHeight w:val="340"/>
          <w:tblHeader/>
        </w:trPr>
        <w:tc>
          <w:tcPr>
            <w:tcW w:w="393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Объекты по обслуживанию автомобилей</w:t>
            </w:r>
          </w:p>
        </w:tc>
        <w:tc>
          <w:tcPr>
            <w:tcW w:w="1065" w:type="pct"/>
            <w:tcBorders>
              <w:top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Расстояние, </w:t>
            </w:r>
            <w:proofErr w:type="gramStart"/>
            <w:r w:rsidRPr="00DE66FC">
              <w:rPr>
                <w:rFonts w:ascii="Times New Roman" w:hAnsi="Times New Roman" w:cs="Times New Roman"/>
                <w:sz w:val="28"/>
                <w:szCs w:val="28"/>
              </w:rPr>
              <w:t>м</w:t>
            </w:r>
            <w:proofErr w:type="gramEnd"/>
            <w:r w:rsidRPr="00DE66FC">
              <w:rPr>
                <w:rFonts w:ascii="Times New Roman" w:hAnsi="Times New Roman" w:cs="Times New Roman"/>
                <w:sz w:val="28"/>
                <w:szCs w:val="28"/>
              </w:rPr>
              <w:t>, не менее</w:t>
            </w:r>
          </w:p>
        </w:tc>
      </w:tr>
      <w:tr w:rsidR="00E10A76" w:rsidRPr="00DE66FC" w:rsidTr="00EC3A19">
        <w:tc>
          <w:tcPr>
            <w:tcW w:w="3935"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Легковых автомобилей до 5 постов (без малярно-жестяных работ)</w:t>
            </w:r>
          </w:p>
        </w:tc>
        <w:tc>
          <w:tcPr>
            <w:tcW w:w="1065"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E10A76" w:rsidRPr="00DE66FC" w:rsidTr="00EC3A19">
        <w:tc>
          <w:tcPr>
            <w:tcW w:w="393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Легковых, грузовых автомобилей, не более 10 постов</w:t>
            </w:r>
          </w:p>
        </w:tc>
        <w:tc>
          <w:tcPr>
            <w:tcW w:w="1065" w:type="pct"/>
            <w:tcBorders>
              <w:top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100</w:t>
            </w:r>
          </w:p>
        </w:tc>
      </w:tr>
      <w:tr w:rsidR="00E10A76" w:rsidRPr="00DE66FC" w:rsidTr="00EC3A19">
        <w:tc>
          <w:tcPr>
            <w:tcW w:w="3935"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Грузовых автомобилей</w:t>
            </w:r>
          </w:p>
        </w:tc>
        <w:tc>
          <w:tcPr>
            <w:tcW w:w="1065" w:type="pct"/>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r w:rsidR="00E10A76" w:rsidRPr="00DE66FC" w:rsidTr="00EC3A19">
        <w:tc>
          <w:tcPr>
            <w:tcW w:w="393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Грузовых автомобилей и сельскохозяйственной техники</w:t>
            </w:r>
          </w:p>
        </w:tc>
        <w:tc>
          <w:tcPr>
            <w:tcW w:w="1065" w:type="pct"/>
            <w:tcBorders>
              <w:top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bl>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Автозаправочные станции (АЗС) следует проектировать из расчета одна топливораздаточная колонка на 500 легковых автомобилей, принимая размеры их земельных участков, для станций:</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lastRenderedPageBreak/>
        <w:t>на 2 колонки – 0,1</w:t>
      </w:r>
      <w:r w:rsidR="00EC3A19" w:rsidRPr="00DE66FC">
        <w:rPr>
          <w:rFonts w:ascii="Times New Roman" w:hAnsi="Times New Roman"/>
          <w:sz w:val="28"/>
          <w:szCs w:val="28"/>
        </w:rPr>
        <w:t xml:space="preserve"> га</w:t>
      </w:r>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на 5 колонок – 0,2</w:t>
      </w:r>
      <w:r w:rsidR="00EC3A19" w:rsidRPr="00DE66FC">
        <w:rPr>
          <w:rFonts w:ascii="Times New Roman" w:hAnsi="Times New Roman"/>
          <w:sz w:val="28"/>
          <w:szCs w:val="28"/>
        </w:rPr>
        <w:t xml:space="preserve"> га</w:t>
      </w:r>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Размещение АЗС, в том числе и на селитебной территории, следует выполнять в соответствии с требованиями 2.2.1/2.1.1.1200-03 «Санитарно-защитные зоны и санитарная классификация предприятий, сооружений и иных объектов".</w:t>
      </w:r>
    </w:p>
    <w:p w:rsidR="00E10A76" w:rsidRPr="00DE66FC" w:rsidRDefault="00E10A76" w:rsidP="00EC3A19">
      <w:pPr>
        <w:pStyle w:val="G0"/>
        <w:jc w:val="center"/>
        <w:rPr>
          <w:rFonts w:ascii="Times New Roman" w:hAnsi="Times New Roman"/>
          <w:b/>
          <w:sz w:val="28"/>
          <w:szCs w:val="28"/>
        </w:rPr>
      </w:pPr>
      <w:bookmarkStart w:id="220" w:name="_Toc334535884"/>
      <w:bookmarkStart w:id="221" w:name="_Toc342581423"/>
      <w:bookmarkStart w:id="222" w:name="_Toc342587226"/>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61</w:t>
      </w:r>
      <w:r w:rsidR="00EE2F5E" w:rsidRPr="00DE66FC">
        <w:rPr>
          <w:rFonts w:ascii="Times New Roman" w:hAnsi="Times New Roman"/>
          <w:b/>
          <w:sz w:val="28"/>
          <w:szCs w:val="28"/>
        </w:rPr>
        <w:fldChar w:fldCharType="end"/>
      </w:r>
      <w:r w:rsidRPr="00DE66FC">
        <w:rPr>
          <w:rFonts w:ascii="Times New Roman" w:hAnsi="Times New Roman"/>
          <w:b/>
          <w:sz w:val="28"/>
          <w:szCs w:val="28"/>
        </w:rPr>
        <w:t xml:space="preserve"> Нормативы размера земельного участка автозаправочной станции (АЗС) в зависимости от количества раздаточных колонок</w:t>
      </w:r>
      <w:bookmarkEnd w:id="220"/>
      <w:bookmarkEnd w:id="221"/>
      <w:bookmarkEnd w:id="222"/>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670"/>
        <w:gridCol w:w="2580"/>
        <w:gridCol w:w="2887"/>
      </w:tblGrid>
      <w:tr w:rsidR="00E10A76" w:rsidRPr="00DE66FC" w:rsidTr="004172F0">
        <w:trPr>
          <w:trHeight w:val="340"/>
          <w:tblHeader/>
        </w:trPr>
        <w:tc>
          <w:tcPr>
            <w:tcW w:w="2303" w:type="pct"/>
            <w:tcBorders>
              <w:top w:val="single" w:sz="8" w:space="0" w:color="4F81BD"/>
              <w:left w:val="single" w:sz="8" w:space="0" w:color="4F81BD"/>
              <w:bottom w:val="single" w:sz="8" w:space="0" w:color="4F81BD"/>
              <w:right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АЗС при количестве топливораздаточных колонок</w:t>
            </w:r>
          </w:p>
        </w:tc>
        <w:tc>
          <w:tcPr>
            <w:tcW w:w="1272" w:type="pct"/>
            <w:tcBorders>
              <w:top w:val="single" w:sz="8" w:space="0" w:color="4F81BD"/>
              <w:bottom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Единица измерения </w:t>
            </w:r>
          </w:p>
        </w:tc>
        <w:tc>
          <w:tcPr>
            <w:tcW w:w="1424" w:type="pct"/>
            <w:tcBorders>
              <w:top w:val="single" w:sz="8" w:space="0" w:color="4F81BD"/>
              <w:left w:val="single" w:sz="8" w:space="0" w:color="4F81BD"/>
              <w:bottom w:val="single" w:sz="8" w:space="0" w:color="4F81BD"/>
              <w:right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Размер земельного участка</w:t>
            </w:r>
          </w:p>
        </w:tc>
      </w:tr>
      <w:tr w:rsidR="00E10A76" w:rsidRPr="00DE66FC" w:rsidTr="00EC3A19">
        <w:tc>
          <w:tcPr>
            <w:tcW w:w="2303"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на 2 колонки</w:t>
            </w:r>
          </w:p>
        </w:tc>
        <w:tc>
          <w:tcPr>
            <w:tcW w:w="1272" w:type="pct"/>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га</w:t>
            </w:r>
          </w:p>
        </w:tc>
        <w:tc>
          <w:tcPr>
            <w:tcW w:w="1424" w:type="pct"/>
            <w:tcBorders>
              <w:left w:val="single" w:sz="8" w:space="0" w:color="4F81BD"/>
              <w:right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0,1</w:t>
            </w:r>
          </w:p>
        </w:tc>
      </w:tr>
      <w:tr w:rsidR="00E10A76" w:rsidRPr="00DE66FC" w:rsidTr="00EC3A19">
        <w:tc>
          <w:tcPr>
            <w:tcW w:w="2303"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5 колонок</w:t>
            </w:r>
          </w:p>
        </w:tc>
        <w:tc>
          <w:tcPr>
            <w:tcW w:w="1272" w:type="pct"/>
            <w:tcBorders>
              <w:top w:val="single" w:sz="8" w:space="0" w:color="4F81BD"/>
              <w:bottom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га</w:t>
            </w:r>
          </w:p>
        </w:tc>
        <w:tc>
          <w:tcPr>
            <w:tcW w:w="1424" w:type="pct"/>
            <w:tcBorders>
              <w:top w:val="single" w:sz="8" w:space="0" w:color="4F81BD"/>
              <w:left w:val="single" w:sz="8" w:space="0" w:color="4F81BD"/>
              <w:bottom w:val="single" w:sz="8" w:space="0" w:color="4F81BD"/>
              <w:right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0,2</w:t>
            </w:r>
          </w:p>
        </w:tc>
      </w:tr>
      <w:tr w:rsidR="00E10A76" w:rsidRPr="00DE66FC" w:rsidTr="00EC3A19">
        <w:tc>
          <w:tcPr>
            <w:tcW w:w="2303" w:type="pct"/>
            <w:tcBorders>
              <w:left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7 колонок</w:t>
            </w:r>
          </w:p>
        </w:tc>
        <w:tc>
          <w:tcPr>
            <w:tcW w:w="1272" w:type="pct"/>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га</w:t>
            </w:r>
          </w:p>
        </w:tc>
        <w:tc>
          <w:tcPr>
            <w:tcW w:w="1424" w:type="pct"/>
            <w:tcBorders>
              <w:left w:val="single" w:sz="8" w:space="0" w:color="4F81BD"/>
              <w:right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0,3</w:t>
            </w:r>
          </w:p>
        </w:tc>
      </w:tr>
      <w:tr w:rsidR="00E10A76" w:rsidRPr="00DE66FC" w:rsidTr="00EC3A19">
        <w:tc>
          <w:tcPr>
            <w:tcW w:w="2303"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9 колонок</w:t>
            </w:r>
          </w:p>
        </w:tc>
        <w:tc>
          <w:tcPr>
            <w:tcW w:w="1272" w:type="pct"/>
            <w:tcBorders>
              <w:top w:val="single" w:sz="8" w:space="0" w:color="4F81BD"/>
              <w:bottom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га</w:t>
            </w:r>
          </w:p>
        </w:tc>
        <w:tc>
          <w:tcPr>
            <w:tcW w:w="1424" w:type="pct"/>
            <w:tcBorders>
              <w:top w:val="single" w:sz="8" w:space="0" w:color="4F81BD"/>
              <w:left w:val="single" w:sz="8" w:space="0" w:color="4F81BD"/>
              <w:bottom w:val="single" w:sz="8" w:space="0" w:color="4F81BD"/>
              <w:right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0,35</w:t>
            </w:r>
          </w:p>
        </w:tc>
      </w:tr>
      <w:tr w:rsidR="00E10A76" w:rsidRPr="00DE66FC" w:rsidTr="00EC3A19">
        <w:tc>
          <w:tcPr>
            <w:tcW w:w="2303" w:type="pct"/>
            <w:tcBorders>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hAnsi="Times New Roman" w:cs="Times New Roman"/>
                <w:sz w:val="28"/>
                <w:szCs w:val="28"/>
              </w:rPr>
            </w:pPr>
            <w:r w:rsidRPr="00DE66FC">
              <w:rPr>
                <w:rFonts w:ascii="Times New Roman" w:hAnsi="Times New Roman" w:cs="Times New Roman"/>
                <w:sz w:val="28"/>
                <w:szCs w:val="28"/>
              </w:rPr>
              <w:t>11 колонок</w:t>
            </w:r>
          </w:p>
        </w:tc>
        <w:tc>
          <w:tcPr>
            <w:tcW w:w="1272" w:type="pct"/>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га</w:t>
            </w:r>
          </w:p>
        </w:tc>
        <w:tc>
          <w:tcPr>
            <w:tcW w:w="1424" w:type="pct"/>
            <w:tcBorders>
              <w:left w:val="single" w:sz="8" w:space="0" w:color="4F81BD"/>
              <w:bottom w:val="single" w:sz="8" w:space="0" w:color="4F81BD"/>
              <w:right w:val="single" w:sz="8" w:space="0" w:color="4F81BD"/>
            </w:tcBorders>
            <w:vAlign w:val="center"/>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0,4</w:t>
            </w:r>
          </w:p>
        </w:tc>
      </w:tr>
    </w:tbl>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Примечание: Одна топливораздаточная колонка на 1200 автомобилей</w:t>
      </w:r>
    </w:p>
    <w:p w:rsidR="00E10A76" w:rsidRPr="00DE66FC" w:rsidRDefault="00E10A76" w:rsidP="00EC3A19">
      <w:pPr>
        <w:pStyle w:val="G0"/>
        <w:rPr>
          <w:rFonts w:ascii="Times New Roman" w:hAnsi="Times New Roman"/>
          <w:sz w:val="28"/>
          <w:szCs w:val="28"/>
        </w:rPr>
      </w:pPr>
      <w:proofErr w:type="gramStart"/>
      <w:r w:rsidRPr="00DE66FC">
        <w:rPr>
          <w:rFonts w:ascii="Times New Roman" w:hAnsi="Times New Roman"/>
          <w:sz w:val="28"/>
          <w:szCs w:val="28"/>
        </w:rPr>
        <w:t xml:space="preserve">Нормативы расстояния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E66FC">
          <w:rPr>
            <w:rFonts w:ascii="Times New Roman" w:hAnsi="Times New Roman"/>
            <w:sz w:val="28"/>
            <w:szCs w:val="28"/>
          </w:rPr>
          <w:t>50 м</w:t>
        </w:r>
      </w:smartTag>
      <w:r w:rsidRPr="00DE66FC">
        <w:rPr>
          <w:rFonts w:ascii="Times New Roman" w:hAnsi="Times New Roman"/>
          <w:sz w:val="28"/>
          <w:szCs w:val="28"/>
        </w:rPr>
        <w:t xml:space="preserve"> *).</w:t>
      </w:r>
      <w:proofErr w:type="gramEnd"/>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 расстояние следует определять от топливораздаточных колонок и подземных топливных резервуаров</w:t>
      </w:r>
    </w:p>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 xml:space="preserve">Размещение моечных пунктов легковых автомобилей,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w:t>
      </w:r>
      <w:proofErr w:type="gramStart"/>
      <w:r w:rsidRPr="00DE66FC">
        <w:rPr>
          <w:rFonts w:ascii="Times New Roman" w:hAnsi="Times New Roman"/>
          <w:sz w:val="28"/>
          <w:szCs w:val="28"/>
        </w:rPr>
        <w:t>м</w:t>
      </w:r>
      <w:proofErr w:type="gramEnd"/>
      <w:r w:rsidRPr="00DE66FC">
        <w:rPr>
          <w:rFonts w:ascii="Times New Roman" w:hAnsi="Times New Roman"/>
          <w:sz w:val="28"/>
          <w:szCs w:val="28"/>
        </w:rPr>
        <w:t>:</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для моек автомобилей с количеством постов от 2 до 5 – 100;</w:t>
      </w:r>
    </w:p>
    <w:p w:rsidR="00E10A76" w:rsidRPr="00DE66FC" w:rsidRDefault="00E10A76" w:rsidP="00EC3A19">
      <w:pPr>
        <w:pStyle w:val="G"/>
        <w:rPr>
          <w:rFonts w:ascii="Times New Roman" w:hAnsi="Times New Roman"/>
          <w:sz w:val="28"/>
          <w:szCs w:val="28"/>
        </w:rPr>
      </w:pPr>
      <w:r w:rsidRPr="00DE66FC">
        <w:rPr>
          <w:rFonts w:ascii="Times New Roman" w:hAnsi="Times New Roman"/>
          <w:sz w:val="28"/>
          <w:szCs w:val="28"/>
        </w:rPr>
        <w:t>для моек автомобилей до двух постов – 50.</w:t>
      </w:r>
    </w:p>
    <w:p w:rsidR="00E10A76" w:rsidRPr="00DE66FC" w:rsidRDefault="00E10A76" w:rsidP="00EC3A19">
      <w:pPr>
        <w:pStyle w:val="G0"/>
        <w:rPr>
          <w:rFonts w:ascii="Times New Roman" w:hAnsi="Times New Roman"/>
          <w:sz w:val="28"/>
          <w:szCs w:val="28"/>
        </w:rPr>
      </w:pPr>
      <w:bookmarkStart w:id="223" w:name="_Toc334535843"/>
      <w:bookmarkStart w:id="224" w:name="_Toc342587025"/>
      <w:r w:rsidRPr="00DE66FC">
        <w:rPr>
          <w:rFonts w:ascii="Times New Roman" w:hAnsi="Times New Roman"/>
          <w:sz w:val="28"/>
          <w:szCs w:val="28"/>
        </w:rPr>
        <w:t>На индивидуальных автостоянках на участке около или внутри зданий, учреждений обслуживания следует выделять специализированные места для автотранспорта инвалидов на кресле-коляске из расчета, при числе мест:</w:t>
      </w:r>
    </w:p>
    <w:p w:rsidR="00E10A76" w:rsidRPr="00DE66FC" w:rsidRDefault="00E10A76" w:rsidP="00EC3A19">
      <w:pPr>
        <w:pStyle w:val="G0"/>
        <w:jc w:val="center"/>
        <w:rPr>
          <w:rFonts w:ascii="Times New Roman" w:hAnsi="Times New Roman"/>
          <w:b/>
          <w:sz w:val="28"/>
          <w:szCs w:val="28"/>
        </w:rPr>
      </w:pPr>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62</w:t>
      </w:r>
      <w:r w:rsidR="00EE2F5E" w:rsidRPr="00DE66FC">
        <w:rPr>
          <w:rFonts w:ascii="Times New Roman" w:hAnsi="Times New Roman"/>
          <w:b/>
          <w:sz w:val="28"/>
          <w:szCs w:val="28"/>
        </w:rPr>
        <w:fldChar w:fldCharType="end"/>
      </w:r>
      <w:r w:rsidRPr="00DE66FC">
        <w:rPr>
          <w:rFonts w:ascii="Times New Roman" w:hAnsi="Times New Roman"/>
          <w:b/>
          <w:sz w:val="28"/>
          <w:szCs w:val="28"/>
        </w:rPr>
        <w:t>Количество парковочных мест для инвалидов (% от общего количества) на стоянках</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126"/>
        <w:gridCol w:w="6011"/>
      </w:tblGrid>
      <w:tr w:rsidR="00E10A76" w:rsidRPr="00DE66FC" w:rsidTr="004172F0">
        <w:trPr>
          <w:trHeight w:val="340"/>
          <w:tblHeader/>
        </w:trPr>
        <w:tc>
          <w:tcPr>
            <w:tcW w:w="203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 xml:space="preserve">Общая вместимость автостоянки, </w:t>
            </w:r>
            <w:proofErr w:type="spellStart"/>
            <w:r w:rsidRPr="00DE66FC">
              <w:rPr>
                <w:rFonts w:ascii="Times New Roman" w:hAnsi="Times New Roman" w:cs="Times New Roman"/>
                <w:sz w:val="28"/>
                <w:szCs w:val="28"/>
              </w:rPr>
              <w:t>машиномест</w:t>
            </w:r>
            <w:proofErr w:type="spellEnd"/>
          </w:p>
        </w:tc>
        <w:tc>
          <w:tcPr>
            <w:tcW w:w="296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hAnsi="Times New Roman" w:cs="Times New Roman"/>
                <w:sz w:val="28"/>
                <w:szCs w:val="28"/>
              </w:rPr>
            </w:pPr>
            <w:r w:rsidRPr="00DE66FC">
              <w:rPr>
                <w:rFonts w:ascii="Times New Roman" w:hAnsi="Times New Roman" w:cs="Times New Roman"/>
                <w:sz w:val="28"/>
                <w:szCs w:val="28"/>
              </w:rPr>
              <w:t xml:space="preserve">Минимальное количество мест для инвалидов от общего количества </w:t>
            </w:r>
            <w:proofErr w:type="spellStart"/>
            <w:r w:rsidRPr="00DE66FC">
              <w:rPr>
                <w:rFonts w:ascii="Times New Roman" w:hAnsi="Times New Roman" w:cs="Times New Roman"/>
                <w:sz w:val="28"/>
                <w:szCs w:val="28"/>
              </w:rPr>
              <w:t>машиномест</w:t>
            </w:r>
            <w:proofErr w:type="spellEnd"/>
          </w:p>
        </w:tc>
      </w:tr>
      <w:tr w:rsidR="00E10A76" w:rsidRPr="00DE66FC" w:rsidTr="00EC3A19">
        <w:tc>
          <w:tcPr>
            <w:tcW w:w="2035" w:type="pct"/>
            <w:tcBorders>
              <w:left w:val="single" w:sz="8" w:space="0" w:color="4F81BD"/>
              <w:right w:val="single" w:sz="8" w:space="0" w:color="4F81BD"/>
            </w:tcBorders>
          </w:tcPr>
          <w:p w:rsidR="00E10A76" w:rsidRPr="00DE66FC" w:rsidRDefault="00E10A76" w:rsidP="00EC3A19">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до 100 включительно</w:t>
            </w:r>
          </w:p>
        </w:tc>
        <w:tc>
          <w:tcPr>
            <w:tcW w:w="2965" w:type="pct"/>
            <w:tcBorders>
              <w:left w:val="single" w:sz="8" w:space="0" w:color="4F81BD"/>
              <w:right w:val="single" w:sz="8" w:space="0" w:color="4F81BD"/>
            </w:tcBorders>
          </w:tcPr>
          <w:p w:rsidR="00E10A76" w:rsidRPr="00DE66FC" w:rsidRDefault="00E10A76" w:rsidP="00EC3A19">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5 %, но не менее одного места;</w:t>
            </w:r>
          </w:p>
        </w:tc>
      </w:tr>
      <w:tr w:rsidR="00E10A76" w:rsidRPr="00DE66FC" w:rsidTr="00EC3A19">
        <w:tc>
          <w:tcPr>
            <w:tcW w:w="203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от 101 до 200</w:t>
            </w:r>
          </w:p>
        </w:tc>
        <w:tc>
          <w:tcPr>
            <w:tcW w:w="296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5 мест и дополнительно 3 %;</w:t>
            </w:r>
          </w:p>
        </w:tc>
      </w:tr>
      <w:tr w:rsidR="00E10A76" w:rsidRPr="00DE66FC" w:rsidTr="00EC3A19">
        <w:tc>
          <w:tcPr>
            <w:tcW w:w="2035" w:type="pct"/>
            <w:tcBorders>
              <w:left w:val="single" w:sz="8" w:space="0" w:color="4F81BD"/>
              <w:right w:val="single" w:sz="8" w:space="0" w:color="4F81BD"/>
            </w:tcBorders>
          </w:tcPr>
          <w:p w:rsidR="00E10A76" w:rsidRPr="00DE66FC" w:rsidRDefault="00E10A76" w:rsidP="00EC3A19">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от 201 до 1000</w:t>
            </w:r>
          </w:p>
        </w:tc>
        <w:tc>
          <w:tcPr>
            <w:tcW w:w="2965" w:type="pct"/>
            <w:tcBorders>
              <w:left w:val="single" w:sz="8" w:space="0" w:color="4F81BD"/>
              <w:right w:val="single" w:sz="8" w:space="0" w:color="4F81BD"/>
            </w:tcBorders>
          </w:tcPr>
          <w:p w:rsidR="00E10A76" w:rsidRPr="00DE66FC" w:rsidRDefault="00E10A76" w:rsidP="00EC3A19">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8 мест и дополнительно 2 %;</w:t>
            </w:r>
          </w:p>
        </w:tc>
      </w:tr>
      <w:tr w:rsidR="00E10A76" w:rsidRPr="00DE66FC" w:rsidTr="00EC3A19">
        <w:tc>
          <w:tcPr>
            <w:tcW w:w="203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jc w:val="left"/>
              <w:rPr>
                <w:rFonts w:ascii="Times New Roman" w:eastAsia="Times New Roman" w:hAnsi="Times New Roman" w:cs="Times New Roman"/>
                <w:sz w:val="28"/>
                <w:szCs w:val="28"/>
              </w:rPr>
            </w:pPr>
            <w:r w:rsidRPr="00DE66FC">
              <w:rPr>
                <w:rFonts w:ascii="Times New Roman" w:hAnsi="Times New Roman" w:cs="Times New Roman"/>
                <w:sz w:val="28"/>
                <w:szCs w:val="28"/>
              </w:rPr>
              <w:t>1001 место и более</w:t>
            </w:r>
          </w:p>
        </w:tc>
        <w:tc>
          <w:tcPr>
            <w:tcW w:w="2965" w:type="pct"/>
            <w:tcBorders>
              <w:top w:val="single" w:sz="8" w:space="0" w:color="4F81BD"/>
              <w:left w:val="single" w:sz="8" w:space="0" w:color="4F81BD"/>
              <w:bottom w:val="single" w:sz="8" w:space="0" w:color="4F81BD"/>
              <w:right w:val="single" w:sz="8" w:space="0" w:color="4F81BD"/>
            </w:tcBorders>
          </w:tcPr>
          <w:p w:rsidR="00E10A76" w:rsidRPr="00DE66FC" w:rsidRDefault="00E10A76" w:rsidP="00EC3A19">
            <w:pPr>
              <w:pStyle w:val="G5"/>
              <w:rPr>
                <w:rFonts w:ascii="Times New Roman" w:eastAsia="Times New Roman" w:hAnsi="Times New Roman" w:cs="Times New Roman"/>
                <w:sz w:val="28"/>
                <w:szCs w:val="28"/>
              </w:rPr>
            </w:pPr>
            <w:r w:rsidRPr="00DE66FC">
              <w:rPr>
                <w:rFonts w:ascii="Times New Roman" w:hAnsi="Times New Roman" w:cs="Times New Roman"/>
                <w:sz w:val="28"/>
                <w:szCs w:val="28"/>
              </w:rPr>
              <w:t>24 места плюс не менее 1 % на каждые 100 мест свыше.</w:t>
            </w:r>
          </w:p>
        </w:tc>
      </w:tr>
    </w:tbl>
    <w:p w:rsidR="00E10A76" w:rsidRPr="00DE66FC" w:rsidRDefault="00E10A76" w:rsidP="00EC3A19">
      <w:pPr>
        <w:pStyle w:val="G0"/>
        <w:rPr>
          <w:rFonts w:ascii="Times New Roman" w:hAnsi="Times New Roman"/>
          <w:sz w:val="28"/>
          <w:szCs w:val="28"/>
        </w:rPr>
      </w:pPr>
      <w:r w:rsidRPr="00DE66FC">
        <w:rPr>
          <w:rFonts w:ascii="Times New Roman" w:hAnsi="Times New Roman"/>
          <w:sz w:val="28"/>
          <w:szCs w:val="28"/>
        </w:rPr>
        <w:t>Нормативы расстояния от жилых зданий до мест хранения индивидуального транспорта инвалида</w:t>
      </w:r>
      <w:bookmarkEnd w:id="223"/>
      <w:bookmarkEnd w:id="224"/>
      <w:r w:rsidRPr="00DE66FC">
        <w:rPr>
          <w:rFonts w:ascii="Times New Roman" w:hAnsi="Times New Roman"/>
          <w:sz w:val="28"/>
          <w:szCs w:val="28"/>
        </w:rPr>
        <w:t xml:space="preserve"> - расстояние от жилого дома до мест хранения индивидуального автотранспорта инвалида (не более) - </w:t>
      </w:r>
      <w:smartTag w:uri="urn:schemas-microsoft-com:office:smarttags" w:element="metricconverter">
        <w:smartTagPr>
          <w:attr w:name="ProductID" w:val="100 м"/>
        </w:smartTagPr>
        <w:r w:rsidRPr="00DE66FC">
          <w:rPr>
            <w:rFonts w:ascii="Times New Roman" w:hAnsi="Times New Roman"/>
            <w:sz w:val="28"/>
            <w:szCs w:val="28"/>
          </w:rPr>
          <w:t>100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bookmarkStart w:id="225" w:name="_Toc334535844"/>
      <w:bookmarkStart w:id="226" w:name="_Toc342587026"/>
      <w:r w:rsidRPr="00DE66FC">
        <w:rPr>
          <w:rFonts w:ascii="Times New Roman" w:hAnsi="Times New Roman"/>
          <w:sz w:val="28"/>
          <w:szCs w:val="28"/>
        </w:rPr>
        <w:t>Нормативы расстояния от входа в общественные здания, доступные для инвалидов, до остановки специализированных средств общественного транспорта, перевозящих инвалидов</w:t>
      </w:r>
      <w:bookmarkEnd w:id="225"/>
      <w:bookmarkEnd w:id="226"/>
      <w:r w:rsidRPr="00DE66FC">
        <w:rPr>
          <w:rFonts w:ascii="Times New Roman" w:hAnsi="Times New Roman"/>
          <w:sz w:val="28"/>
          <w:szCs w:val="28"/>
        </w:rPr>
        <w:t xml:space="preserve"> -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DE66FC">
          <w:rPr>
            <w:rFonts w:ascii="Times New Roman" w:hAnsi="Times New Roman"/>
            <w:sz w:val="28"/>
            <w:szCs w:val="28"/>
          </w:rPr>
          <w:t>100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bookmarkStart w:id="227" w:name="_Toc334535845"/>
      <w:bookmarkStart w:id="228" w:name="_Toc342587027"/>
      <w:r w:rsidRPr="00DE66FC">
        <w:rPr>
          <w:rFonts w:ascii="Times New Roman" w:hAnsi="Times New Roman"/>
          <w:sz w:val="28"/>
          <w:szCs w:val="28"/>
        </w:rPr>
        <w:t>Нормативы расстояния от жилых зданий, в которых проживают инвалиды, до остановки специализированных средств общественного транспорта, перевозящих инвалидов</w:t>
      </w:r>
      <w:bookmarkEnd w:id="227"/>
      <w:bookmarkEnd w:id="228"/>
      <w:r w:rsidRPr="00DE66FC">
        <w:rPr>
          <w:rFonts w:ascii="Times New Roman" w:hAnsi="Times New Roman"/>
          <w:sz w:val="28"/>
          <w:szCs w:val="28"/>
        </w:rPr>
        <w:t xml:space="preserve"> -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DE66FC">
          <w:rPr>
            <w:rFonts w:ascii="Times New Roman" w:hAnsi="Times New Roman"/>
            <w:sz w:val="28"/>
            <w:szCs w:val="28"/>
          </w:rPr>
          <w:t>300 м</w:t>
        </w:r>
      </w:smartTag>
      <w:r w:rsidRPr="00DE66FC">
        <w:rPr>
          <w:rFonts w:ascii="Times New Roman" w:hAnsi="Times New Roman"/>
          <w:sz w:val="28"/>
          <w:szCs w:val="28"/>
        </w:rPr>
        <w:t>.</w:t>
      </w:r>
    </w:p>
    <w:p w:rsidR="00E10A76" w:rsidRPr="00DE66FC" w:rsidRDefault="00E10A76" w:rsidP="00EC3A19">
      <w:pPr>
        <w:pStyle w:val="G0"/>
        <w:rPr>
          <w:rFonts w:ascii="Times New Roman" w:hAnsi="Times New Roman"/>
          <w:sz w:val="28"/>
          <w:szCs w:val="28"/>
        </w:rPr>
      </w:pPr>
      <w:bookmarkStart w:id="229" w:name="_Toc334535846"/>
      <w:bookmarkStart w:id="230" w:name="_Toc342587028"/>
      <w:r w:rsidRPr="00DE66FC">
        <w:rPr>
          <w:rFonts w:ascii="Times New Roman" w:hAnsi="Times New Roman"/>
          <w:sz w:val="28"/>
          <w:szCs w:val="28"/>
        </w:rPr>
        <w:t xml:space="preserve">Нормативные размеры </w:t>
      </w:r>
      <w:proofErr w:type="spellStart"/>
      <w:r w:rsidRPr="00DE66FC">
        <w:rPr>
          <w:rFonts w:ascii="Times New Roman" w:hAnsi="Times New Roman"/>
          <w:sz w:val="28"/>
          <w:szCs w:val="28"/>
        </w:rPr>
        <w:t>машиноместа</w:t>
      </w:r>
      <w:proofErr w:type="spellEnd"/>
      <w:r w:rsidRPr="00DE66FC">
        <w:rPr>
          <w:rFonts w:ascii="Times New Roman" w:hAnsi="Times New Roman"/>
          <w:sz w:val="28"/>
          <w:szCs w:val="28"/>
        </w:rPr>
        <w:t xml:space="preserve"> для парковки индивидуального транспорта инвалида</w:t>
      </w:r>
      <w:bookmarkEnd w:id="229"/>
      <w:bookmarkEnd w:id="230"/>
      <w:r w:rsidRPr="00DE66FC">
        <w:rPr>
          <w:rFonts w:ascii="Times New Roman" w:hAnsi="Times New Roman"/>
          <w:sz w:val="28"/>
          <w:szCs w:val="28"/>
        </w:rPr>
        <w:t xml:space="preserve"> - размер </w:t>
      </w:r>
      <w:proofErr w:type="spellStart"/>
      <w:r w:rsidRPr="00DE66FC">
        <w:rPr>
          <w:rFonts w:ascii="Times New Roman" w:hAnsi="Times New Roman"/>
          <w:sz w:val="28"/>
          <w:szCs w:val="28"/>
        </w:rPr>
        <w:t>машиноместа</w:t>
      </w:r>
      <w:proofErr w:type="spellEnd"/>
      <w:r w:rsidRPr="00DE66FC">
        <w:rPr>
          <w:rFonts w:ascii="Times New Roman" w:hAnsi="Times New Roman"/>
          <w:sz w:val="28"/>
          <w:szCs w:val="28"/>
        </w:rPr>
        <w:t xml:space="preserve"> для парковки индивидуального транспорта инвалида, без учета площади проездов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на 1 </w:t>
      </w:r>
      <w:proofErr w:type="spellStart"/>
      <w:r w:rsidRPr="00DE66FC">
        <w:rPr>
          <w:rFonts w:ascii="Times New Roman" w:hAnsi="Times New Roman"/>
          <w:sz w:val="28"/>
          <w:szCs w:val="28"/>
        </w:rPr>
        <w:t>машиноместо</w:t>
      </w:r>
      <w:proofErr w:type="spellEnd"/>
      <w:r w:rsidRPr="00DE66FC">
        <w:rPr>
          <w:rFonts w:ascii="Times New Roman" w:hAnsi="Times New Roman"/>
          <w:sz w:val="28"/>
          <w:szCs w:val="28"/>
        </w:rPr>
        <w:t>) - 21,6 кв. м. Разметку места для стоянки автомашины инвалида на кресле-коляске следует предусматривать размером 6,0×3,6 м, что дает возможность создать безопасную зону сбоку и сзади машины - 1,2 м.</w:t>
      </w:r>
    </w:p>
    <w:p w:rsidR="009C2EAA" w:rsidRPr="00DE66FC" w:rsidRDefault="009C2EAA"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имеющих промышленное и коммунально-складское назначение</w:t>
      </w:r>
    </w:p>
    <w:p w:rsidR="000A2232" w:rsidRPr="00DE66FC" w:rsidRDefault="000A2232" w:rsidP="000A2232">
      <w:pPr>
        <w:pStyle w:val="G0"/>
        <w:rPr>
          <w:rFonts w:ascii="Times New Roman" w:hAnsi="Times New Roman"/>
          <w:sz w:val="28"/>
          <w:szCs w:val="28"/>
        </w:rPr>
      </w:pPr>
      <w:r w:rsidRPr="00DE66FC">
        <w:rPr>
          <w:rFonts w:ascii="Times New Roman" w:hAnsi="Times New Roman"/>
          <w:sz w:val="28"/>
          <w:szCs w:val="2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 объектами инфраструктуры.</w:t>
      </w:r>
    </w:p>
    <w:p w:rsidR="000A2232" w:rsidRPr="00DE66FC" w:rsidRDefault="000A2232" w:rsidP="009C2EAA">
      <w:pPr>
        <w:pStyle w:val="G0"/>
        <w:rPr>
          <w:rFonts w:ascii="Times New Roman" w:hAnsi="Times New Roman"/>
          <w:sz w:val="28"/>
          <w:szCs w:val="28"/>
        </w:rPr>
      </w:pPr>
      <w:r w:rsidRPr="00DE66FC">
        <w:rPr>
          <w:rFonts w:ascii="Times New Roman" w:hAnsi="Times New Roman"/>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Долю озеленения территории предприятий следует принимать не менее 20%.</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Основные дороги внутри промышленной зоны должны иметь с наветренной стороны, как правило, непрерывную застройку для обеспечения </w:t>
      </w:r>
      <w:proofErr w:type="spellStart"/>
      <w:r w:rsidRPr="00DE66FC">
        <w:rPr>
          <w:rFonts w:ascii="Times New Roman" w:hAnsi="Times New Roman"/>
          <w:sz w:val="28"/>
          <w:szCs w:val="28"/>
        </w:rPr>
        <w:t>ветро</w:t>
      </w:r>
      <w:proofErr w:type="spellEnd"/>
      <w:r w:rsidRPr="00DE66FC">
        <w:rPr>
          <w:rFonts w:ascii="Times New Roman" w:hAnsi="Times New Roman"/>
          <w:sz w:val="28"/>
          <w:szCs w:val="28"/>
        </w:rPr>
        <w:t>- и снегозащиты пешеходов и транспорта.</w:t>
      </w:r>
    </w:p>
    <w:p w:rsidR="00C8112E" w:rsidRPr="00DE66FC" w:rsidRDefault="00C8112E" w:rsidP="009C2EAA">
      <w:pPr>
        <w:pStyle w:val="G0"/>
        <w:rPr>
          <w:rFonts w:ascii="Times New Roman" w:hAnsi="Times New Roman"/>
          <w:sz w:val="28"/>
          <w:szCs w:val="28"/>
        </w:rPr>
      </w:pPr>
      <w:r w:rsidRPr="00DE66FC">
        <w:rPr>
          <w:rFonts w:ascii="Times New Roman" w:hAnsi="Times New Roman"/>
          <w:sz w:val="28"/>
          <w:szCs w:val="28"/>
        </w:rPr>
        <w:t xml:space="preserve"> Размер участка промышленного предприятия принимается </w:t>
      </w:r>
      <w:proofErr w:type="gramStart"/>
      <w:r w:rsidRPr="00DE66FC">
        <w:rPr>
          <w:rFonts w:ascii="Times New Roman" w:hAnsi="Times New Roman"/>
          <w:sz w:val="28"/>
          <w:szCs w:val="28"/>
        </w:rPr>
        <w:t>равным</w:t>
      </w:r>
      <w:proofErr w:type="gramEnd"/>
      <w:r w:rsidRPr="00DE66FC">
        <w:rPr>
          <w:rFonts w:ascii="Times New Roman" w:hAnsi="Times New Roman"/>
          <w:sz w:val="28"/>
          <w:szCs w:val="28"/>
        </w:rPr>
        <w:t xml:space="preserve"> отношению площади его застройки к показателю нормативной плотности </w:t>
      </w:r>
      <w:r w:rsidRPr="00DE66FC">
        <w:rPr>
          <w:rFonts w:ascii="Times New Roman" w:hAnsi="Times New Roman"/>
          <w:sz w:val="28"/>
          <w:szCs w:val="28"/>
        </w:rPr>
        <w:lastRenderedPageBreak/>
        <w:t>застройки площадок промышленных предприятий в соответствии со СНиП II</w:t>
      </w:r>
      <w:r w:rsidR="00720A1B" w:rsidRPr="00DE66FC">
        <w:rPr>
          <w:rFonts w:ascii="Times New Roman" w:hAnsi="Times New Roman"/>
          <w:sz w:val="28"/>
          <w:szCs w:val="28"/>
        </w:rPr>
        <w:t>-</w:t>
      </w:r>
      <w:r w:rsidRPr="00DE66FC">
        <w:rPr>
          <w:rFonts w:ascii="Times New Roman" w:hAnsi="Times New Roman"/>
          <w:sz w:val="28"/>
          <w:szCs w:val="28"/>
        </w:rPr>
        <w:t>89</w:t>
      </w:r>
      <w:r w:rsidR="00720A1B" w:rsidRPr="00DE66FC">
        <w:rPr>
          <w:rFonts w:ascii="Times New Roman" w:hAnsi="Times New Roman"/>
          <w:sz w:val="28"/>
          <w:szCs w:val="28"/>
        </w:rPr>
        <w:t>-90</w:t>
      </w:r>
      <w:r w:rsidRPr="00DE66FC">
        <w:rPr>
          <w:rFonts w:ascii="Times New Roman" w:hAnsi="Times New Roman"/>
          <w:sz w:val="28"/>
          <w:szCs w:val="28"/>
        </w:rPr>
        <w:t>*</w:t>
      </w:r>
      <w:r w:rsidR="00720A1B" w:rsidRPr="00DE66FC">
        <w:rPr>
          <w:rFonts w:ascii="Times New Roman" w:hAnsi="Times New Roman"/>
          <w:sz w:val="28"/>
          <w:szCs w:val="28"/>
        </w:rPr>
        <w:t xml:space="preserve"> "Генеральные планы промышленных предприятий"</w:t>
      </w:r>
      <w:r w:rsidRPr="00DE66FC">
        <w:rPr>
          <w:rFonts w:ascii="Times New Roman" w:hAnsi="Times New Roman"/>
          <w:sz w:val="28"/>
          <w:szCs w:val="28"/>
        </w:rPr>
        <w:t>.</w:t>
      </w:r>
    </w:p>
    <w:p w:rsidR="00C8112E" w:rsidRPr="00DE66FC" w:rsidRDefault="00CA6845" w:rsidP="009C2EAA">
      <w:pPr>
        <w:pStyle w:val="G0"/>
        <w:rPr>
          <w:rFonts w:ascii="Times New Roman" w:hAnsi="Times New Roman"/>
          <w:sz w:val="28"/>
          <w:szCs w:val="28"/>
        </w:rPr>
      </w:pPr>
      <w:proofErr w:type="gramStart"/>
      <w:r w:rsidRPr="00DE66FC">
        <w:rPr>
          <w:rFonts w:ascii="Times New Roman" w:hAnsi="Times New Roman"/>
          <w:sz w:val="28"/>
          <w:szCs w:val="28"/>
        </w:rPr>
        <w:t>В полосе примыкания производственных зон к жилым следует размещать общественно-административные ("</w:t>
      </w:r>
      <w:proofErr w:type="spellStart"/>
      <w:r w:rsidRPr="00DE66FC">
        <w:rPr>
          <w:rFonts w:ascii="Times New Roman" w:hAnsi="Times New Roman"/>
          <w:sz w:val="28"/>
          <w:szCs w:val="28"/>
        </w:rPr>
        <w:t>предзаводские</w:t>
      </w:r>
      <w:proofErr w:type="spellEnd"/>
      <w:r w:rsidRPr="00DE66FC">
        <w:rPr>
          <w:rFonts w:ascii="Times New Roman" w:hAnsi="Times New Roman"/>
          <w:sz w:val="28"/>
          <w:szCs w:val="28"/>
        </w:rPr>
        <w:t>") части производственных территорий, включая их в формировании городских общественных зон, обслуживающих как работающих на предприятии, так и жителей близлежащих кварталов.</w:t>
      </w:r>
      <w:proofErr w:type="gramEnd"/>
      <w:r w:rsidRPr="00DE66FC">
        <w:rPr>
          <w:rFonts w:ascii="Times New Roman" w:hAnsi="Times New Roman"/>
          <w:sz w:val="28"/>
          <w:szCs w:val="28"/>
        </w:rPr>
        <w:t xml:space="preserve"> Здесь рекомендуется размещать участки компактной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CA6845" w:rsidRPr="00DE66FC" w:rsidRDefault="00CA6845" w:rsidP="009C2EAA">
      <w:pPr>
        <w:pStyle w:val="G0"/>
        <w:rPr>
          <w:rFonts w:ascii="Times New Roman" w:hAnsi="Times New Roman"/>
          <w:sz w:val="28"/>
          <w:szCs w:val="28"/>
        </w:rPr>
      </w:pPr>
      <w:r w:rsidRPr="00DE66FC">
        <w:rPr>
          <w:rFonts w:ascii="Times New Roman" w:hAnsi="Times New Roman"/>
          <w:sz w:val="28"/>
          <w:szCs w:val="28"/>
        </w:rPr>
        <w:t>Рационально использовать "полосу примыкания" также для размещения коммунальных объектов жилой зоны, многоэтажных гаражей-стоянок различных типов, зеленых насаждений.</w:t>
      </w:r>
    </w:p>
    <w:p w:rsidR="00CA6845" w:rsidRPr="00DE66FC" w:rsidRDefault="00CA6845" w:rsidP="009C2EAA">
      <w:pPr>
        <w:pStyle w:val="G0"/>
        <w:rPr>
          <w:rFonts w:ascii="Times New Roman" w:hAnsi="Times New Roman"/>
          <w:sz w:val="28"/>
          <w:szCs w:val="28"/>
        </w:rPr>
      </w:pPr>
      <w:r w:rsidRPr="00DE66FC">
        <w:rPr>
          <w:rFonts w:ascii="Times New Roman" w:hAnsi="Times New Roman"/>
          <w:sz w:val="28"/>
          <w:szCs w:val="28"/>
        </w:rPr>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rsidR="00CA6845" w:rsidRPr="00DE66FC" w:rsidRDefault="00EC279E" w:rsidP="009C2EAA">
      <w:pPr>
        <w:pStyle w:val="G0"/>
        <w:rPr>
          <w:rFonts w:ascii="Times New Roman" w:hAnsi="Times New Roman"/>
          <w:sz w:val="28"/>
          <w:szCs w:val="28"/>
          <w:highlight w:val="yellow"/>
        </w:rPr>
      </w:pPr>
      <w:r w:rsidRPr="00DE66FC">
        <w:rPr>
          <w:rFonts w:ascii="Times New Roman" w:hAnsi="Times New Roman"/>
          <w:sz w:val="28"/>
          <w:szCs w:val="28"/>
        </w:rPr>
        <w:t>Противопожарные расстояния между жилыми, общественными и вспомогательными зданиями промышленных предприятий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_Ref432598356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63</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а между производственными зданиями промышленных и сельскохозяйственных предприятий </w:t>
      </w:r>
      <w:r w:rsidR="005057B7" w:rsidRPr="00DE66FC">
        <w:rPr>
          <w:rFonts w:ascii="Times New Roman" w:hAnsi="Times New Roman"/>
          <w:sz w:val="28"/>
          <w:szCs w:val="28"/>
        </w:rPr>
        <w:t xml:space="preserve">– по СНиП </w:t>
      </w:r>
      <w:r w:rsidR="005057B7" w:rsidRPr="00DE66FC">
        <w:rPr>
          <w:rFonts w:ascii="Times New Roman" w:hAnsi="Times New Roman"/>
          <w:sz w:val="28"/>
          <w:szCs w:val="28"/>
          <w:lang w:val="en-US"/>
        </w:rPr>
        <w:t>II</w:t>
      </w:r>
      <w:r w:rsidR="005057B7" w:rsidRPr="00DE66FC">
        <w:rPr>
          <w:rFonts w:ascii="Times New Roman" w:hAnsi="Times New Roman"/>
          <w:sz w:val="28"/>
          <w:szCs w:val="28"/>
        </w:rPr>
        <w:t>-89-80* "Генеральные планы промышленных предприятий"</w:t>
      </w:r>
      <w:r w:rsidR="00720A1B" w:rsidRPr="00DE66FC">
        <w:rPr>
          <w:rFonts w:ascii="Times New Roman" w:hAnsi="Times New Roman"/>
          <w:sz w:val="28"/>
          <w:szCs w:val="28"/>
        </w:rPr>
        <w:t>.</w:t>
      </w:r>
    </w:p>
    <w:p w:rsidR="005057B7" w:rsidRPr="00DE66FC" w:rsidRDefault="005057B7" w:rsidP="009C2EAA">
      <w:pPr>
        <w:pStyle w:val="G0"/>
        <w:rPr>
          <w:rFonts w:ascii="Times New Roman" w:hAnsi="Times New Roman"/>
          <w:sz w:val="28"/>
          <w:szCs w:val="28"/>
        </w:rPr>
      </w:pPr>
      <w:r w:rsidRPr="00DE66FC">
        <w:rPr>
          <w:rFonts w:ascii="Times New Roman" w:hAnsi="Times New Roman"/>
          <w:sz w:val="28"/>
          <w:szCs w:val="28"/>
        </w:rPr>
        <w:t xml:space="preserve">Минимальные расстояния от жилых, общественных, а также административных и бытовых зданий промышленных предприятий </w:t>
      </w:r>
      <w:r w:rsidRPr="00DE66FC">
        <w:rPr>
          <w:rFonts w:ascii="Times New Roman" w:hAnsi="Times New Roman"/>
          <w:sz w:val="28"/>
          <w:szCs w:val="28"/>
          <w:lang w:val="en-US"/>
        </w:rPr>
        <w:t>I</w:t>
      </w:r>
      <w:r w:rsidRPr="00DE66FC">
        <w:rPr>
          <w:rFonts w:ascii="Times New Roman" w:hAnsi="Times New Roman"/>
          <w:sz w:val="28"/>
          <w:szCs w:val="28"/>
        </w:rPr>
        <w:t xml:space="preserve"> и </w:t>
      </w:r>
      <w:r w:rsidRPr="00DE66FC">
        <w:rPr>
          <w:rFonts w:ascii="Times New Roman" w:hAnsi="Times New Roman"/>
          <w:sz w:val="28"/>
          <w:szCs w:val="28"/>
          <w:lang w:val="en-US"/>
        </w:rPr>
        <w:t>II</w:t>
      </w:r>
      <w:r w:rsidRPr="00DE66FC">
        <w:rPr>
          <w:rFonts w:ascii="Times New Roman" w:hAnsi="Times New Roman"/>
          <w:sz w:val="28"/>
          <w:szCs w:val="28"/>
        </w:rPr>
        <w:t xml:space="preserve"> степеней огнестойкости до производственных зданий и гаражей </w:t>
      </w:r>
      <w:r w:rsidRPr="00DE66FC">
        <w:rPr>
          <w:rFonts w:ascii="Times New Roman" w:hAnsi="Times New Roman"/>
          <w:sz w:val="28"/>
          <w:szCs w:val="28"/>
          <w:lang w:val="en-US"/>
        </w:rPr>
        <w:t>I</w:t>
      </w:r>
      <w:r w:rsidRPr="00DE66FC">
        <w:rPr>
          <w:rFonts w:ascii="Times New Roman" w:hAnsi="Times New Roman"/>
          <w:sz w:val="28"/>
          <w:szCs w:val="28"/>
        </w:rPr>
        <w:t xml:space="preserve"> и </w:t>
      </w:r>
      <w:r w:rsidRPr="00DE66FC">
        <w:rPr>
          <w:rFonts w:ascii="Times New Roman" w:hAnsi="Times New Roman"/>
          <w:sz w:val="28"/>
          <w:szCs w:val="28"/>
          <w:lang w:val="en-US"/>
        </w:rPr>
        <w:t>II</w:t>
      </w:r>
      <w:r w:rsidRPr="00DE66FC">
        <w:rPr>
          <w:rFonts w:ascii="Times New Roman" w:hAnsi="Times New Roman"/>
          <w:sz w:val="28"/>
          <w:szCs w:val="28"/>
        </w:rPr>
        <w:t xml:space="preserve"> степеней огнестойкости следует принимать не менее 9 м, а до производственных зданий, имеющих покрытие с применением утеплителя из полимерных или горючих материалов – 15 м.</w:t>
      </w:r>
    </w:p>
    <w:p w:rsidR="005057B7" w:rsidRPr="00DE66FC" w:rsidRDefault="005057B7" w:rsidP="005057B7">
      <w:pPr>
        <w:pStyle w:val="af2"/>
        <w:rPr>
          <w:rFonts w:ascii="Times New Roman" w:hAnsi="Times New Roman"/>
          <w:sz w:val="28"/>
          <w:szCs w:val="28"/>
        </w:rPr>
      </w:pPr>
      <w:bookmarkStart w:id="231" w:name="_Ref432598356"/>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63</w:t>
      </w:r>
      <w:r w:rsidR="00EE2F5E" w:rsidRPr="00DE66FC">
        <w:rPr>
          <w:rFonts w:ascii="Times New Roman" w:hAnsi="Times New Roman"/>
          <w:noProof/>
          <w:sz w:val="28"/>
          <w:szCs w:val="28"/>
        </w:rPr>
        <w:fldChar w:fldCharType="end"/>
      </w:r>
      <w:bookmarkEnd w:id="231"/>
      <w:r w:rsidR="004A11BF" w:rsidRPr="00DE66FC">
        <w:rPr>
          <w:rFonts w:ascii="Times New Roman" w:hAnsi="Times New Roman"/>
          <w:sz w:val="28"/>
          <w:szCs w:val="28"/>
        </w:rPr>
        <w:t xml:space="preserve"> Противопожарные расстояния между жилыми, общественными и вспомогательными зданиями промышленных предприятий</w:t>
      </w:r>
    </w:p>
    <w:tbl>
      <w:tblPr>
        <w:tblStyle w:val="29"/>
        <w:tblW w:w="5000" w:type="pct"/>
        <w:tblLook w:val="04A0" w:firstRow="1" w:lastRow="0" w:firstColumn="1" w:lastColumn="0" w:noHBand="0" w:noVBand="1"/>
      </w:tblPr>
      <w:tblGrid>
        <w:gridCol w:w="3978"/>
        <w:gridCol w:w="1991"/>
        <w:gridCol w:w="2007"/>
        <w:gridCol w:w="2161"/>
      </w:tblGrid>
      <w:tr w:rsidR="005057B7" w:rsidRPr="00DE66FC" w:rsidTr="00197018">
        <w:trPr>
          <w:tblHeader/>
        </w:trPr>
        <w:tc>
          <w:tcPr>
            <w:tcW w:w="1962" w:type="pct"/>
            <w:vMerge w:val="restar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Степень огнестойкости здания</w:t>
            </w:r>
          </w:p>
        </w:tc>
        <w:tc>
          <w:tcPr>
            <w:tcW w:w="3038" w:type="pct"/>
            <w:gridSpan w:val="3"/>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 xml:space="preserve">Расстояния, </w:t>
            </w:r>
            <w:proofErr w:type="gramStart"/>
            <w:r w:rsidRPr="00DE66FC">
              <w:rPr>
                <w:rFonts w:ascii="Times New Roman" w:hAnsi="Times New Roman" w:cs="Times New Roman"/>
                <w:sz w:val="28"/>
                <w:szCs w:val="28"/>
              </w:rPr>
              <w:t>м</w:t>
            </w:r>
            <w:proofErr w:type="gramEnd"/>
            <w:r w:rsidRPr="00DE66FC">
              <w:rPr>
                <w:rFonts w:ascii="Times New Roman" w:hAnsi="Times New Roman" w:cs="Times New Roman"/>
                <w:sz w:val="28"/>
                <w:szCs w:val="28"/>
              </w:rPr>
              <w:t>, при степени огнестойкости зданий</w:t>
            </w:r>
          </w:p>
        </w:tc>
      </w:tr>
      <w:tr w:rsidR="005057B7" w:rsidRPr="00DE66FC" w:rsidTr="00197018">
        <w:trPr>
          <w:tblHeader/>
        </w:trPr>
        <w:tc>
          <w:tcPr>
            <w:tcW w:w="1962" w:type="pct"/>
            <w:vMerge/>
          </w:tcPr>
          <w:p w:rsidR="005057B7" w:rsidRPr="00DE66FC" w:rsidRDefault="005057B7" w:rsidP="005057B7">
            <w:pPr>
              <w:pStyle w:val="G5"/>
              <w:rPr>
                <w:rFonts w:ascii="Times New Roman" w:hAnsi="Times New Roman" w:cs="Times New Roman"/>
                <w:sz w:val="28"/>
                <w:szCs w:val="28"/>
              </w:rPr>
            </w:pPr>
          </w:p>
        </w:tc>
        <w:tc>
          <w:tcPr>
            <w:tcW w:w="982" w:type="pct"/>
          </w:tcPr>
          <w:p w:rsidR="005057B7" w:rsidRPr="00DE66FC" w:rsidRDefault="005057B7" w:rsidP="005057B7">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w:t>
            </w:r>
          </w:p>
        </w:tc>
        <w:tc>
          <w:tcPr>
            <w:tcW w:w="990" w:type="pct"/>
          </w:tcPr>
          <w:p w:rsidR="005057B7" w:rsidRPr="00DE66FC" w:rsidRDefault="005057B7" w:rsidP="005057B7">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II, III</w:t>
            </w:r>
          </w:p>
        </w:tc>
        <w:tc>
          <w:tcPr>
            <w:tcW w:w="1066" w:type="pct"/>
          </w:tcPr>
          <w:p w:rsidR="005057B7" w:rsidRPr="00DE66FC" w:rsidRDefault="005057B7" w:rsidP="005057B7">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IV, V</w:t>
            </w:r>
          </w:p>
        </w:tc>
      </w:tr>
      <w:tr w:rsidR="005057B7" w:rsidRPr="00DE66FC" w:rsidTr="005057B7">
        <w:tc>
          <w:tcPr>
            <w:tcW w:w="1962" w:type="pct"/>
          </w:tcPr>
          <w:p w:rsidR="005057B7" w:rsidRPr="00DE66FC" w:rsidRDefault="005057B7" w:rsidP="005057B7">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w:t>
            </w:r>
          </w:p>
        </w:tc>
        <w:tc>
          <w:tcPr>
            <w:tcW w:w="982"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6</w:t>
            </w:r>
          </w:p>
        </w:tc>
        <w:tc>
          <w:tcPr>
            <w:tcW w:w="990"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8</w:t>
            </w:r>
          </w:p>
        </w:tc>
        <w:tc>
          <w:tcPr>
            <w:tcW w:w="1066"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5057B7" w:rsidRPr="00DE66FC" w:rsidTr="005057B7">
        <w:tc>
          <w:tcPr>
            <w:tcW w:w="1962" w:type="pct"/>
          </w:tcPr>
          <w:p w:rsidR="005057B7" w:rsidRPr="00DE66FC" w:rsidRDefault="005057B7" w:rsidP="005057B7">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II, III</w:t>
            </w:r>
          </w:p>
        </w:tc>
        <w:tc>
          <w:tcPr>
            <w:tcW w:w="982"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8</w:t>
            </w:r>
          </w:p>
        </w:tc>
        <w:tc>
          <w:tcPr>
            <w:tcW w:w="990"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8</w:t>
            </w:r>
          </w:p>
        </w:tc>
        <w:tc>
          <w:tcPr>
            <w:tcW w:w="1066"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10</w:t>
            </w:r>
          </w:p>
        </w:tc>
      </w:tr>
      <w:tr w:rsidR="005057B7" w:rsidRPr="00DE66FC" w:rsidTr="005057B7">
        <w:tc>
          <w:tcPr>
            <w:tcW w:w="1962" w:type="pct"/>
          </w:tcPr>
          <w:p w:rsidR="005057B7" w:rsidRPr="00DE66FC" w:rsidRDefault="005057B7" w:rsidP="005057B7">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IV, V</w:t>
            </w:r>
          </w:p>
        </w:tc>
        <w:tc>
          <w:tcPr>
            <w:tcW w:w="982"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990"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10</w:t>
            </w:r>
          </w:p>
        </w:tc>
        <w:tc>
          <w:tcPr>
            <w:tcW w:w="1066" w:type="pct"/>
          </w:tcPr>
          <w:p w:rsidR="005057B7" w:rsidRPr="00DE66FC" w:rsidRDefault="005057B7" w:rsidP="005057B7">
            <w:pPr>
              <w:pStyle w:val="G5"/>
              <w:rPr>
                <w:rFonts w:ascii="Times New Roman" w:hAnsi="Times New Roman" w:cs="Times New Roman"/>
                <w:sz w:val="28"/>
                <w:szCs w:val="28"/>
              </w:rPr>
            </w:pPr>
            <w:r w:rsidRPr="00DE66FC">
              <w:rPr>
                <w:rFonts w:ascii="Times New Roman" w:hAnsi="Times New Roman" w:cs="Times New Roman"/>
                <w:sz w:val="28"/>
                <w:szCs w:val="28"/>
              </w:rPr>
              <w:t>15</w:t>
            </w:r>
          </w:p>
        </w:tc>
      </w:tr>
    </w:tbl>
    <w:p w:rsidR="000A2232" w:rsidRPr="00DE66FC" w:rsidRDefault="005057B7" w:rsidP="009C2EAA">
      <w:pPr>
        <w:pStyle w:val="G0"/>
        <w:rPr>
          <w:rFonts w:ascii="Times New Roman" w:hAnsi="Times New Roman"/>
          <w:sz w:val="28"/>
          <w:szCs w:val="28"/>
        </w:rPr>
      </w:pPr>
      <w:r w:rsidRPr="00DE66FC">
        <w:rPr>
          <w:rFonts w:ascii="Times New Roman" w:hAnsi="Times New Roman"/>
          <w:sz w:val="28"/>
          <w:szCs w:val="28"/>
        </w:rPr>
        <w:t>Примечания:</w:t>
      </w:r>
    </w:p>
    <w:p w:rsidR="005057B7" w:rsidRPr="00DE66FC" w:rsidRDefault="005057B7" w:rsidP="009C2EAA">
      <w:pPr>
        <w:pStyle w:val="G0"/>
        <w:rPr>
          <w:rFonts w:ascii="Times New Roman" w:hAnsi="Times New Roman"/>
          <w:sz w:val="28"/>
          <w:szCs w:val="28"/>
        </w:rPr>
      </w:pPr>
      <w:r w:rsidRPr="00DE66FC">
        <w:rPr>
          <w:rFonts w:ascii="Times New Roman" w:hAnsi="Times New Roman"/>
          <w:sz w:val="28"/>
          <w:szCs w:val="28"/>
        </w:rPr>
        <w:lastRenderedPageBreak/>
        <w:t>1. Классификацию зданий по степени огнестойкости следует принимать в соответствии с требованиями СНиП 21.01-97* "Пожарная безопасность зданий и сооружений".</w:t>
      </w:r>
    </w:p>
    <w:p w:rsidR="005057B7" w:rsidRPr="00DE66FC" w:rsidRDefault="005057B7" w:rsidP="009C2EAA">
      <w:pPr>
        <w:pStyle w:val="G0"/>
        <w:rPr>
          <w:rFonts w:ascii="Times New Roman" w:hAnsi="Times New Roman"/>
          <w:sz w:val="28"/>
          <w:szCs w:val="28"/>
        </w:rPr>
      </w:pPr>
      <w:r w:rsidRPr="00DE66FC">
        <w:rPr>
          <w:rFonts w:ascii="Times New Roman" w:hAnsi="Times New Roman"/>
          <w:sz w:val="28"/>
          <w:szCs w:val="28"/>
        </w:rP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конструкцией зданий или сооружений, выполненных из горючих материалов, принимается расстояние между этими конструкциями.</w:t>
      </w:r>
    </w:p>
    <w:p w:rsidR="005057B7" w:rsidRPr="00DE66FC" w:rsidRDefault="005057B7" w:rsidP="009C2EAA">
      <w:pPr>
        <w:pStyle w:val="G0"/>
        <w:rPr>
          <w:rFonts w:ascii="Times New Roman" w:hAnsi="Times New Roman"/>
          <w:sz w:val="28"/>
          <w:szCs w:val="28"/>
        </w:rPr>
      </w:pPr>
      <w:r w:rsidRPr="00DE66FC">
        <w:rPr>
          <w:rFonts w:ascii="Times New Roman" w:hAnsi="Times New Roman"/>
          <w:sz w:val="28"/>
          <w:szCs w:val="28"/>
        </w:rPr>
        <w:t xml:space="preserve">3. Расстояние между стенами зданий без оконных проемов допускается уменьшать на 20%, за исключением зданий </w:t>
      </w:r>
      <w:r w:rsidRPr="00DE66FC">
        <w:rPr>
          <w:rFonts w:ascii="Times New Roman" w:hAnsi="Times New Roman"/>
          <w:sz w:val="28"/>
          <w:szCs w:val="28"/>
          <w:lang w:val="en-US"/>
        </w:rPr>
        <w:t>III</w:t>
      </w:r>
      <w:r w:rsidRPr="00DE66FC">
        <w:rPr>
          <w:rFonts w:ascii="Times New Roman" w:hAnsi="Times New Roman"/>
          <w:sz w:val="28"/>
          <w:szCs w:val="28"/>
        </w:rPr>
        <w:t xml:space="preserve">, </w:t>
      </w:r>
      <w:r w:rsidRPr="00DE66FC">
        <w:rPr>
          <w:rFonts w:ascii="Times New Roman" w:hAnsi="Times New Roman"/>
          <w:sz w:val="28"/>
          <w:szCs w:val="28"/>
          <w:lang w:val="en-US"/>
        </w:rPr>
        <w:t>IV</w:t>
      </w:r>
      <w:r w:rsidRPr="00DE66FC">
        <w:rPr>
          <w:rFonts w:ascii="Times New Roman" w:hAnsi="Times New Roman"/>
          <w:sz w:val="28"/>
          <w:szCs w:val="28"/>
        </w:rPr>
        <w:t xml:space="preserve"> и </w:t>
      </w:r>
      <w:r w:rsidRPr="00DE66FC">
        <w:rPr>
          <w:rFonts w:ascii="Times New Roman" w:hAnsi="Times New Roman"/>
          <w:sz w:val="28"/>
          <w:szCs w:val="28"/>
          <w:lang w:val="en-US"/>
        </w:rPr>
        <w:t>V</w:t>
      </w:r>
      <w:r w:rsidRPr="00DE66FC">
        <w:rPr>
          <w:rFonts w:ascii="Times New Roman" w:hAnsi="Times New Roman"/>
          <w:sz w:val="28"/>
          <w:szCs w:val="28"/>
        </w:rPr>
        <w:t xml:space="preserve"> степеней огнестойкости.</w:t>
      </w:r>
    </w:p>
    <w:p w:rsidR="005057B7" w:rsidRPr="00DE66FC" w:rsidRDefault="005057B7" w:rsidP="009C2EAA">
      <w:pPr>
        <w:pStyle w:val="G0"/>
        <w:rPr>
          <w:rFonts w:ascii="Times New Roman" w:hAnsi="Times New Roman"/>
          <w:sz w:val="28"/>
          <w:szCs w:val="28"/>
        </w:rPr>
      </w:pPr>
      <w:r w:rsidRPr="00DE66FC">
        <w:rPr>
          <w:rFonts w:ascii="Times New Roman" w:hAnsi="Times New Roman"/>
          <w:sz w:val="28"/>
          <w:szCs w:val="28"/>
        </w:rPr>
        <w:t xml:space="preserve">4. Расстояния между жилыми зданиями </w:t>
      </w:r>
      <w:r w:rsidR="004C36C1" w:rsidRPr="00DE66FC">
        <w:rPr>
          <w:rFonts w:ascii="Times New Roman" w:hAnsi="Times New Roman"/>
          <w:sz w:val="28"/>
          <w:szCs w:val="28"/>
          <w:lang w:val="en-US"/>
        </w:rPr>
        <w:t>IV</w:t>
      </w:r>
      <w:r w:rsidR="004C36C1" w:rsidRPr="00DE66FC">
        <w:rPr>
          <w:rFonts w:ascii="Times New Roman" w:hAnsi="Times New Roman"/>
          <w:sz w:val="28"/>
          <w:szCs w:val="28"/>
        </w:rPr>
        <w:t xml:space="preserve"> и </w:t>
      </w:r>
      <w:r w:rsidR="004C36C1" w:rsidRPr="00DE66FC">
        <w:rPr>
          <w:rFonts w:ascii="Times New Roman" w:hAnsi="Times New Roman"/>
          <w:sz w:val="28"/>
          <w:szCs w:val="28"/>
          <w:lang w:val="en-US"/>
        </w:rPr>
        <w:t>V</w:t>
      </w:r>
      <w:r w:rsidR="004C36C1" w:rsidRPr="00DE66FC">
        <w:rPr>
          <w:rFonts w:ascii="Times New Roman" w:hAnsi="Times New Roman"/>
          <w:sz w:val="28"/>
          <w:szCs w:val="28"/>
        </w:rPr>
        <w:t xml:space="preserve"> степеней огнестойкости, а также до двухэтажных сараев </w:t>
      </w:r>
      <w:r w:rsidR="004C36C1" w:rsidRPr="00DE66FC">
        <w:rPr>
          <w:rFonts w:ascii="Times New Roman" w:hAnsi="Times New Roman"/>
          <w:sz w:val="28"/>
          <w:szCs w:val="28"/>
          <w:lang w:val="en-US"/>
        </w:rPr>
        <w:t>V</w:t>
      </w:r>
      <w:r w:rsidR="004C36C1" w:rsidRPr="00DE66FC">
        <w:rPr>
          <w:rFonts w:ascii="Times New Roman" w:hAnsi="Times New Roman"/>
          <w:sz w:val="28"/>
          <w:szCs w:val="28"/>
        </w:rPr>
        <w:t xml:space="preserve"> степени огнестойкости следует увеличивать на 50%.</w:t>
      </w:r>
    </w:p>
    <w:p w:rsidR="004C36C1" w:rsidRPr="00DE66FC" w:rsidRDefault="004C36C1" w:rsidP="009C2EAA">
      <w:pPr>
        <w:pStyle w:val="G0"/>
        <w:rPr>
          <w:rFonts w:ascii="Times New Roman" w:hAnsi="Times New Roman"/>
          <w:sz w:val="28"/>
          <w:szCs w:val="28"/>
        </w:rPr>
      </w:pPr>
      <w:r w:rsidRPr="00DE66FC">
        <w:rPr>
          <w:rFonts w:ascii="Times New Roman" w:hAnsi="Times New Roman"/>
          <w:sz w:val="28"/>
          <w:szCs w:val="28"/>
        </w:rPr>
        <w:t xml:space="preserve">5. При наличии у зданий </w:t>
      </w:r>
      <w:r w:rsidRPr="00DE66FC">
        <w:rPr>
          <w:rFonts w:ascii="Times New Roman" w:hAnsi="Times New Roman"/>
          <w:sz w:val="28"/>
          <w:szCs w:val="28"/>
          <w:lang w:val="en-US"/>
        </w:rPr>
        <w:t>I</w:t>
      </w:r>
      <w:r w:rsidRPr="00DE66FC">
        <w:rPr>
          <w:rFonts w:ascii="Times New Roman" w:hAnsi="Times New Roman"/>
          <w:sz w:val="28"/>
          <w:szCs w:val="28"/>
        </w:rPr>
        <w:t xml:space="preserve"> зданий огнестойкости в конструкциях покрытий горючих материалов расстояние от них принимается как для зданий </w:t>
      </w:r>
      <w:r w:rsidRPr="00DE66FC">
        <w:rPr>
          <w:rFonts w:ascii="Times New Roman" w:hAnsi="Times New Roman"/>
          <w:sz w:val="28"/>
          <w:szCs w:val="28"/>
          <w:lang w:val="en-US"/>
        </w:rPr>
        <w:t>II</w:t>
      </w:r>
      <w:r w:rsidRPr="00DE66FC">
        <w:rPr>
          <w:rFonts w:ascii="Times New Roman" w:hAnsi="Times New Roman"/>
          <w:sz w:val="28"/>
          <w:szCs w:val="28"/>
        </w:rPr>
        <w:t xml:space="preserve"> степени огнестойкости.</w:t>
      </w:r>
    </w:p>
    <w:p w:rsidR="004C36C1" w:rsidRPr="00DE66FC" w:rsidRDefault="004C36C1" w:rsidP="004C36C1">
      <w:pPr>
        <w:pStyle w:val="G0"/>
        <w:rPr>
          <w:rFonts w:ascii="Times New Roman" w:hAnsi="Times New Roman"/>
          <w:sz w:val="28"/>
          <w:szCs w:val="28"/>
        </w:rPr>
      </w:pPr>
      <w:r w:rsidRPr="00DE66FC">
        <w:rPr>
          <w:rFonts w:ascii="Times New Roman" w:hAnsi="Times New Roman"/>
          <w:sz w:val="28"/>
          <w:szCs w:val="28"/>
        </w:rPr>
        <w:t>6. Расстояния между зданиями I и II степеней огнестойкости допускается предусматривать менее 6 м при условии, если стена более высокого и широкого здания, расположенная напротив другого здания, является противопожарной.</w:t>
      </w:r>
    </w:p>
    <w:p w:rsidR="000A2232" w:rsidRPr="00DE66FC" w:rsidRDefault="00331D5C" w:rsidP="009C2EAA">
      <w:pPr>
        <w:pStyle w:val="G0"/>
        <w:rPr>
          <w:rFonts w:ascii="Times New Roman" w:hAnsi="Times New Roman"/>
          <w:sz w:val="28"/>
          <w:szCs w:val="28"/>
        </w:rPr>
      </w:pPr>
      <w:r w:rsidRPr="00DE66FC">
        <w:rPr>
          <w:rFonts w:ascii="Times New Roman" w:hAnsi="Times New Roman"/>
          <w:sz w:val="28"/>
          <w:szCs w:val="28"/>
        </w:rPr>
        <w:t xml:space="preserve">7. </w:t>
      </w:r>
      <w:r w:rsidR="00A33E41" w:rsidRPr="00DE66FC">
        <w:rPr>
          <w:rFonts w:ascii="Times New Roman" w:hAnsi="Times New Roman"/>
          <w:sz w:val="28"/>
          <w:szCs w:val="28"/>
        </w:rPr>
        <w:t xml:space="preserve">Расстояния </w:t>
      </w:r>
      <w:proofErr w:type="spellStart"/>
      <w:r w:rsidR="00A33E41" w:rsidRPr="00DE66FC">
        <w:rPr>
          <w:rFonts w:ascii="Times New Roman" w:hAnsi="Times New Roman"/>
          <w:sz w:val="28"/>
          <w:szCs w:val="28"/>
        </w:rPr>
        <w:t>отодн</w:t>
      </w:r>
      <w:proofErr w:type="gramStart"/>
      <w:r w:rsidR="00A33E41" w:rsidRPr="00DE66FC">
        <w:rPr>
          <w:rFonts w:ascii="Times New Roman" w:hAnsi="Times New Roman"/>
          <w:sz w:val="28"/>
          <w:szCs w:val="28"/>
        </w:rPr>
        <w:t>о</w:t>
      </w:r>
      <w:proofErr w:type="spellEnd"/>
      <w:r w:rsidR="00A33E41" w:rsidRPr="00DE66FC">
        <w:rPr>
          <w:rFonts w:ascii="Times New Roman" w:hAnsi="Times New Roman"/>
          <w:sz w:val="28"/>
          <w:szCs w:val="28"/>
        </w:rPr>
        <w:t>-</w:t>
      </w:r>
      <w:proofErr w:type="gramEnd"/>
      <w:r w:rsidR="00A33E41" w:rsidRPr="00DE66FC">
        <w:rPr>
          <w:rFonts w:ascii="Times New Roman" w:hAnsi="Times New Roman"/>
          <w:sz w:val="28"/>
          <w:szCs w:val="28"/>
        </w:rPr>
        <w:t>,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w:t>
      </w:r>
      <w:r w:rsidR="00134702" w:rsidRPr="00DE66FC">
        <w:rPr>
          <w:rFonts w:ascii="Times New Roman" w:hAnsi="Times New Roman"/>
          <w:sz w:val="28"/>
          <w:szCs w:val="28"/>
        </w:rPr>
        <w:t>емельных участках принимается в соответствии с настоящей</w:t>
      </w:r>
      <w:r w:rsidR="00A33E41" w:rsidRPr="00DE66FC">
        <w:rPr>
          <w:rFonts w:ascii="Times New Roman" w:hAnsi="Times New Roman"/>
          <w:sz w:val="28"/>
          <w:szCs w:val="28"/>
        </w:rPr>
        <w:t xml:space="preserve"> таблице</w:t>
      </w:r>
      <w:r w:rsidR="00134702" w:rsidRPr="00DE66FC">
        <w:rPr>
          <w:rFonts w:ascii="Times New Roman" w:hAnsi="Times New Roman"/>
          <w:sz w:val="28"/>
          <w:szCs w:val="28"/>
        </w:rPr>
        <w:t>й</w:t>
      </w:r>
      <w:r w:rsidR="00A33E41" w:rsidRPr="00DE66FC">
        <w:rPr>
          <w:rFonts w:ascii="Times New Roman" w:hAnsi="Times New Roman"/>
          <w:sz w:val="28"/>
          <w:szCs w:val="28"/>
        </w:rPr>
        <w:t>.</w:t>
      </w:r>
    </w:p>
    <w:p w:rsidR="00A33E41" w:rsidRPr="00DE66FC" w:rsidRDefault="00A33E41" w:rsidP="009C2EAA">
      <w:pPr>
        <w:pStyle w:val="G0"/>
        <w:rPr>
          <w:rFonts w:ascii="Times New Roman" w:hAnsi="Times New Roman"/>
          <w:sz w:val="28"/>
          <w:szCs w:val="28"/>
        </w:rPr>
      </w:pPr>
      <w:r w:rsidRPr="00DE66FC">
        <w:rPr>
          <w:rFonts w:ascii="Times New Roman" w:hAnsi="Times New Roman"/>
          <w:sz w:val="28"/>
          <w:szCs w:val="28"/>
        </w:rPr>
        <w:t>Расстояния между жилыми домами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A33E41" w:rsidRPr="00DE66FC" w:rsidRDefault="00A33E41" w:rsidP="009C2EAA">
      <w:pPr>
        <w:pStyle w:val="G0"/>
        <w:rPr>
          <w:rFonts w:ascii="Times New Roman" w:hAnsi="Times New Roman"/>
          <w:sz w:val="28"/>
          <w:szCs w:val="28"/>
        </w:rPr>
      </w:pPr>
      <w:r w:rsidRPr="00DE66FC">
        <w:rPr>
          <w:rFonts w:ascii="Times New Roman" w:hAnsi="Times New Roman"/>
          <w:sz w:val="28"/>
          <w:szCs w:val="28"/>
        </w:rPr>
        <w:t>8. Расстояние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СНиП 2.08.01-89* "Жилые здания".</w:t>
      </w:r>
    </w:p>
    <w:p w:rsidR="00A33E41" w:rsidRPr="00DE66FC" w:rsidRDefault="00A33E41" w:rsidP="009C2EAA">
      <w:pPr>
        <w:pStyle w:val="G0"/>
        <w:rPr>
          <w:rFonts w:ascii="Times New Roman" w:hAnsi="Times New Roman"/>
          <w:sz w:val="28"/>
          <w:szCs w:val="28"/>
        </w:rPr>
      </w:pPr>
      <w:r w:rsidRPr="00DE66FC">
        <w:rPr>
          <w:rFonts w:ascii="Times New Roman" w:hAnsi="Times New Roman"/>
          <w:sz w:val="28"/>
          <w:szCs w:val="28"/>
        </w:rPr>
        <w:t xml:space="preserve">9.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Расстояния между группами сблокированных хозяйственных построек принимаются </w:t>
      </w:r>
      <w:r w:rsidR="00134702" w:rsidRPr="00DE66FC">
        <w:rPr>
          <w:rFonts w:ascii="Times New Roman" w:hAnsi="Times New Roman"/>
          <w:sz w:val="28"/>
          <w:szCs w:val="28"/>
        </w:rPr>
        <w:t>в соответствии с настоящей таблицей</w:t>
      </w:r>
      <w:r w:rsidRPr="00DE66FC">
        <w:rPr>
          <w:rFonts w:ascii="Times New Roman" w:hAnsi="Times New Roman"/>
          <w:sz w:val="28"/>
          <w:szCs w:val="28"/>
        </w:rPr>
        <w:t>.</w:t>
      </w:r>
    </w:p>
    <w:p w:rsidR="00A33E41" w:rsidRPr="00DE66FC" w:rsidRDefault="0039654F" w:rsidP="009C2EAA">
      <w:pPr>
        <w:pStyle w:val="G0"/>
        <w:rPr>
          <w:rFonts w:ascii="Times New Roman" w:hAnsi="Times New Roman"/>
          <w:sz w:val="28"/>
          <w:szCs w:val="28"/>
        </w:rPr>
      </w:pPr>
      <w:r w:rsidRPr="00DE66FC">
        <w:rPr>
          <w:rFonts w:ascii="Times New Roman" w:hAnsi="Times New Roman"/>
          <w:sz w:val="28"/>
          <w:szCs w:val="28"/>
        </w:rPr>
        <w:t xml:space="preserve">Расстояния от жилых и общественных зданий до складов </w:t>
      </w:r>
      <w:r w:rsidRPr="00DE66FC">
        <w:rPr>
          <w:rFonts w:ascii="Times New Roman" w:hAnsi="Times New Roman"/>
          <w:sz w:val="28"/>
          <w:szCs w:val="28"/>
          <w:lang w:val="en-US"/>
        </w:rPr>
        <w:t>I</w:t>
      </w:r>
      <w:r w:rsidRPr="00DE66FC">
        <w:rPr>
          <w:rFonts w:ascii="Times New Roman" w:hAnsi="Times New Roman"/>
          <w:sz w:val="28"/>
          <w:szCs w:val="28"/>
        </w:rPr>
        <w:t xml:space="preserve"> категории для хранения нефти и нефтепродуктов следует принимать в соответствии с требованиями СНиП 2.11-03-93 "Склады нефти и нефтепродуктов. </w:t>
      </w:r>
      <w:r w:rsidRPr="00DE66FC">
        <w:rPr>
          <w:rFonts w:ascii="Times New Roman" w:hAnsi="Times New Roman"/>
          <w:sz w:val="28"/>
          <w:szCs w:val="28"/>
        </w:rPr>
        <w:lastRenderedPageBreak/>
        <w:t xml:space="preserve">Противопожарные нормы", а до складов </w:t>
      </w:r>
      <w:r w:rsidRPr="00DE66FC">
        <w:rPr>
          <w:rFonts w:ascii="Times New Roman" w:hAnsi="Times New Roman"/>
          <w:sz w:val="28"/>
          <w:szCs w:val="28"/>
          <w:lang w:val="en-US"/>
        </w:rPr>
        <w:t>II</w:t>
      </w:r>
      <w:r w:rsidRPr="00DE66FC">
        <w:rPr>
          <w:rFonts w:ascii="Times New Roman" w:hAnsi="Times New Roman"/>
          <w:sz w:val="28"/>
          <w:szCs w:val="28"/>
        </w:rPr>
        <w:t xml:space="preserve"> категории, предусматриваемых в составе котельных, дизельных электростанций и других </w:t>
      </w:r>
      <w:proofErr w:type="spellStart"/>
      <w:r w:rsidRPr="00DE66FC">
        <w:rPr>
          <w:rFonts w:ascii="Times New Roman" w:hAnsi="Times New Roman"/>
          <w:sz w:val="28"/>
          <w:szCs w:val="28"/>
        </w:rPr>
        <w:t>энергообъектов</w:t>
      </w:r>
      <w:proofErr w:type="spellEnd"/>
      <w:r w:rsidRPr="00DE66FC">
        <w:rPr>
          <w:rFonts w:ascii="Times New Roman" w:hAnsi="Times New Roman"/>
          <w:sz w:val="28"/>
          <w:szCs w:val="28"/>
        </w:rPr>
        <w:t>, обслуживающих жилые и общественные здания, не менее установленных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_Ref432599551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64</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39654F" w:rsidRPr="00DE66FC" w:rsidRDefault="00335FD6" w:rsidP="00335FD6">
      <w:pPr>
        <w:pStyle w:val="af2"/>
        <w:rPr>
          <w:rFonts w:ascii="Times New Roman" w:hAnsi="Times New Roman"/>
          <w:sz w:val="28"/>
          <w:szCs w:val="28"/>
        </w:rPr>
      </w:pPr>
      <w:bookmarkStart w:id="232" w:name="_Ref432599551"/>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64</w:t>
      </w:r>
      <w:r w:rsidR="00EE2F5E" w:rsidRPr="00DE66FC">
        <w:rPr>
          <w:rFonts w:ascii="Times New Roman" w:hAnsi="Times New Roman"/>
          <w:noProof/>
          <w:sz w:val="28"/>
          <w:szCs w:val="28"/>
        </w:rPr>
        <w:fldChar w:fldCharType="end"/>
      </w:r>
      <w:bookmarkEnd w:id="232"/>
      <w:r w:rsidR="004A11BF" w:rsidRPr="00DE66FC">
        <w:rPr>
          <w:rFonts w:ascii="Times New Roman" w:hAnsi="Times New Roman"/>
          <w:sz w:val="28"/>
          <w:szCs w:val="28"/>
        </w:rPr>
        <w:t xml:space="preserve"> Минимальные расстояния от жилых и общественных зданий до складов для хранения нефти и нефтепродуктов</w:t>
      </w:r>
    </w:p>
    <w:tbl>
      <w:tblPr>
        <w:tblStyle w:val="29"/>
        <w:tblW w:w="0" w:type="auto"/>
        <w:tblLook w:val="04A0" w:firstRow="1" w:lastRow="0" w:firstColumn="1" w:lastColumn="0" w:noHBand="0" w:noVBand="1"/>
      </w:tblPr>
      <w:tblGrid>
        <w:gridCol w:w="2392"/>
        <w:gridCol w:w="2392"/>
        <w:gridCol w:w="2393"/>
        <w:gridCol w:w="2393"/>
      </w:tblGrid>
      <w:tr w:rsidR="00335FD6" w:rsidRPr="00DE66FC" w:rsidTr="00D71AAA">
        <w:trPr>
          <w:cantSplit/>
          <w:tblHeader/>
        </w:trPr>
        <w:tc>
          <w:tcPr>
            <w:tcW w:w="2392" w:type="dxa"/>
            <w:vMerge w:val="restart"/>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 xml:space="preserve">Вместимость склада, </w:t>
            </w:r>
            <w:proofErr w:type="spellStart"/>
            <w:r w:rsidRPr="00DE66FC">
              <w:rPr>
                <w:rFonts w:ascii="Times New Roman" w:hAnsi="Times New Roman" w:cs="Times New Roman"/>
                <w:sz w:val="28"/>
                <w:szCs w:val="28"/>
              </w:rPr>
              <w:t>куб</w:t>
            </w:r>
            <w:proofErr w:type="gramStart"/>
            <w:r w:rsidRPr="00DE66FC">
              <w:rPr>
                <w:rFonts w:ascii="Times New Roman" w:hAnsi="Times New Roman" w:cs="Times New Roman"/>
                <w:sz w:val="28"/>
                <w:szCs w:val="28"/>
              </w:rPr>
              <w:t>.м</w:t>
            </w:r>
            <w:proofErr w:type="spellEnd"/>
            <w:proofErr w:type="gramEnd"/>
          </w:p>
        </w:tc>
        <w:tc>
          <w:tcPr>
            <w:tcW w:w="7178" w:type="dxa"/>
            <w:gridSpan w:val="3"/>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Степень огнестойкости жилых и общественных зданий</w:t>
            </w:r>
          </w:p>
        </w:tc>
      </w:tr>
      <w:tr w:rsidR="00335FD6" w:rsidRPr="00DE66FC" w:rsidTr="00D71AAA">
        <w:trPr>
          <w:cantSplit/>
          <w:tblHeader/>
        </w:trPr>
        <w:tc>
          <w:tcPr>
            <w:tcW w:w="2392" w:type="dxa"/>
            <w:vMerge/>
          </w:tcPr>
          <w:p w:rsidR="00335FD6" w:rsidRPr="00DE66FC" w:rsidRDefault="00335FD6" w:rsidP="00335FD6">
            <w:pPr>
              <w:pStyle w:val="G5"/>
              <w:rPr>
                <w:rFonts w:ascii="Times New Roman" w:hAnsi="Times New Roman" w:cs="Times New Roman"/>
                <w:sz w:val="28"/>
                <w:szCs w:val="28"/>
              </w:rPr>
            </w:pPr>
          </w:p>
        </w:tc>
        <w:tc>
          <w:tcPr>
            <w:tcW w:w="2392" w:type="dxa"/>
          </w:tcPr>
          <w:p w:rsidR="00335FD6" w:rsidRPr="00DE66FC" w:rsidRDefault="00335FD6" w:rsidP="00335FD6">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w:t>
            </w:r>
          </w:p>
        </w:tc>
        <w:tc>
          <w:tcPr>
            <w:tcW w:w="2393" w:type="dxa"/>
          </w:tcPr>
          <w:p w:rsidR="00335FD6" w:rsidRPr="00DE66FC" w:rsidRDefault="00335FD6" w:rsidP="00335FD6">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II</w:t>
            </w:r>
          </w:p>
        </w:tc>
        <w:tc>
          <w:tcPr>
            <w:tcW w:w="2393" w:type="dxa"/>
          </w:tcPr>
          <w:p w:rsidR="00335FD6" w:rsidRPr="00DE66FC" w:rsidRDefault="00335FD6" w:rsidP="00335FD6">
            <w:pPr>
              <w:pStyle w:val="G5"/>
              <w:rPr>
                <w:rFonts w:ascii="Times New Roman" w:hAnsi="Times New Roman" w:cs="Times New Roman"/>
                <w:sz w:val="28"/>
                <w:szCs w:val="28"/>
                <w:lang w:val="en-US"/>
              </w:rPr>
            </w:pPr>
            <w:r w:rsidRPr="00DE66FC">
              <w:rPr>
                <w:rFonts w:ascii="Times New Roman" w:hAnsi="Times New Roman" w:cs="Times New Roman"/>
                <w:sz w:val="28"/>
                <w:szCs w:val="28"/>
                <w:lang w:val="en-US"/>
              </w:rPr>
              <w:t>III, IV, V</w:t>
            </w:r>
          </w:p>
        </w:tc>
      </w:tr>
      <w:tr w:rsidR="00335FD6" w:rsidRPr="00DE66FC" w:rsidTr="00D71AAA">
        <w:trPr>
          <w:cantSplit/>
        </w:trPr>
        <w:tc>
          <w:tcPr>
            <w:tcW w:w="2392"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800-10 000</w:t>
            </w:r>
          </w:p>
        </w:tc>
        <w:tc>
          <w:tcPr>
            <w:tcW w:w="2392"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2393"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45</w:t>
            </w:r>
          </w:p>
        </w:tc>
        <w:tc>
          <w:tcPr>
            <w:tcW w:w="2393"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50</w:t>
            </w:r>
          </w:p>
        </w:tc>
      </w:tr>
      <w:tr w:rsidR="00335FD6" w:rsidRPr="00DE66FC" w:rsidTr="00D71AAA">
        <w:trPr>
          <w:cantSplit/>
        </w:trPr>
        <w:tc>
          <w:tcPr>
            <w:tcW w:w="2392"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100-800</w:t>
            </w:r>
          </w:p>
        </w:tc>
        <w:tc>
          <w:tcPr>
            <w:tcW w:w="2392"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30</w:t>
            </w:r>
          </w:p>
        </w:tc>
        <w:tc>
          <w:tcPr>
            <w:tcW w:w="2393"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2393"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40</w:t>
            </w:r>
          </w:p>
        </w:tc>
      </w:tr>
      <w:tr w:rsidR="00335FD6" w:rsidRPr="00DE66FC" w:rsidTr="00D71AAA">
        <w:trPr>
          <w:cantSplit/>
        </w:trPr>
        <w:tc>
          <w:tcPr>
            <w:tcW w:w="2392"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до 100</w:t>
            </w:r>
          </w:p>
        </w:tc>
        <w:tc>
          <w:tcPr>
            <w:tcW w:w="2392"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20</w:t>
            </w:r>
          </w:p>
        </w:tc>
        <w:tc>
          <w:tcPr>
            <w:tcW w:w="2393"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25</w:t>
            </w:r>
          </w:p>
        </w:tc>
        <w:tc>
          <w:tcPr>
            <w:tcW w:w="2393" w:type="dxa"/>
          </w:tcPr>
          <w:p w:rsidR="00335FD6" w:rsidRPr="00DE66FC" w:rsidRDefault="00335FD6" w:rsidP="00335FD6">
            <w:pPr>
              <w:pStyle w:val="G5"/>
              <w:rPr>
                <w:rFonts w:ascii="Times New Roman" w:hAnsi="Times New Roman" w:cs="Times New Roman"/>
                <w:sz w:val="28"/>
                <w:szCs w:val="28"/>
              </w:rPr>
            </w:pPr>
            <w:r w:rsidRPr="00DE66FC">
              <w:rPr>
                <w:rFonts w:ascii="Times New Roman" w:hAnsi="Times New Roman" w:cs="Times New Roman"/>
                <w:sz w:val="28"/>
                <w:szCs w:val="28"/>
              </w:rPr>
              <w:t>30</w:t>
            </w:r>
          </w:p>
        </w:tc>
      </w:tr>
    </w:tbl>
    <w:p w:rsidR="00A33E41" w:rsidRPr="00DE66FC" w:rsidRDefault="00335FD6" w:rsidP="009C2EAA">
      <w:pPr>
        <w:pStyle w:val="G0"/>
        <w:rPr>
          <w:rFonts w:ascii="Times New Roman" w:hAnsi="Times New Roman"/>
          <w:sz w:val="28"/>
          <w:szCs w:val="28"/>
        </w:rPr>
      </w:pPr>
      <w:r w:rsidRPr="00DE66FC">
        <w:rPr>
          <w:rFonts w:ascii="Times New Roman" w:hAnsi="Times New Roman"/>
          <w:sz w:val="28"/>
          <w:szCs w:val="28"/>
        </w:rPr>
        <w:t xml:space="preserve">Примечание: Расстояния от зданий детских дошкольных учреждений, общеобразовательных школ, школ-интернатов, учреждений здравоохранения и отдыха, зрелищных учреждений и спортивных сооружений до складов вместимостью до 100 </w:t>
      </w:r>
      <w:proofErr w:type="spellStart"/>
      <w:r w:rsidRPr="00DE66FC">
        <w:rPr>
          <w:rFonts w:ascii="Times New Roman" w:hAnsi="Times New Roman"/>
          <w:sz w:val="28"/>
          <w:szCs w:val="28"/>
        </w:rPr>
        <w:t>куб</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следует увеличивать в 2 раза, а до складов вместимостью св. 100 </w:t>
      </w:r>
      <w:proofErr w:type="spellStart"/>
      <w:r w:rsidRPr="00DE66FC">
        <w:rPr>
          <w:rFonts w:ascii="Times New Roman" w:hAnsi="Times New Roman"/>
          <w:sz w:val="28"/>
          <w:szCs w:val="28"/>
        </w:rPr>
        <w:t>куб.м</w:t>
      </w:r>
      <w:proofErr w:type="spellEnd"/>
      <w:r w:rsidRPr="00DE66FC">
        <w:rPr>
          <w:rFonts w:ascii="Times New Roman" w:hAnsi="Times New Roman"/>
          <w:sz w:val="28"/>
          <w:szCs w:val="28"/>
        </w:rPr>
        <w:t xml:space="preserve"> – принимать в соответствии со СНиП 2.11.03-93</w:t>
      </w:r>
    </w:p>
    <w:p w:rsidR="009C2EAA" w:rsidRPr="00DE66FC" w:rsidRDefault="009C2EAA"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сельского хозяйства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Размеры земельных участков, предоставляемых гражданам в собственность из земель, находящихся в государственной или муниципальной собственности устанавливаются в следующих размерах для ведения:</w:t>
      </w:r>
    </w:p>
    <w:p w:rsidR="009C2EAA" w:rsidRPr="00DE66FC" w:rsidRDefault="009C2EAA" w:rsidP="00197018">
      <w:pPr>
        <w:pStyle w:val="G"/>
        <w:rPr>
          <w:rFonts w:ascii="Times New Roman" w:hAnsi="Times New Roman"/>
          <w:sz w:val="28"/>
          <w:szCs w:val="28"/>
        </w:rPr>
      </w:pPr>
      <w:r w:rsidRPr="00DE66FC">
        <w:rPr>
          <w:rFonts w:ascii="Times New Roman" w:hAnsi="Times New Roman"/>
          <w:sz w:val="28"/>
          <w:szCs w:val="28"/>
        </w:rPr>
        <w:t>садоводства – от 0,05 до 0,15 га</w:t>
      </w:r>
    </w:p>
    <w:p w:rsidR="009C2EAA" w:rsidRPr="00DE66FC" w:rsidRDefault="009C2EAA" w:rsidP="00197018">
      <w:pPr>
        <w:pStyle w:val="G"/>
        <w:rPr>
          <w:rFonts w:ascii="Times New Roman" w:hAnsi="Times New Roman"/>
          <w:sz w:val="28"/>
          <w:szCs w:val="28"/>
        </w:rPr>
      </w:pPr>
      <w:r w:rsidRPr="00DE66FC">
        <w:rPr>
          <w:rFonts w:ascii="Times New Roman" w:hAnsi="Times New Roman"/>
          <w:sz w:val="28"/>
          <w:szCs w:val="28"/>
        </w:rPr>
        <w:t>огородничества – от 0,02 до 0,10 га</w:t>
      </w:r>
    </w:p>
    <w:p w:rsidR="009C2EAA" w:rsidRPr="00DE66FC" w:rsidRDefault="009C2EAA" w:rsidP="00197018">
      <w:pPr>
        <w:pStyle w:val="G"/>
        <w:rPr>
          <w:rFonts w:ascii="Times New Roman" w:hAnsi="Times New Roman"/>
          <w:sz w:val="28"/>
          <w:szCs w:val="28"/>
        </w:rPr>
      </w:pPr>
      <w:r w:rsidRPr="00DE66FC">
        <w:rPr>
          <w:rFonts w:ascii="Times New Roman" w:hAnsi="Times New Roman"/>
          <w:sz w:val="28"/>
          <w:szCs w:val="28"/>
        </w:rPr>
        <w:t>животноводства – от 0,02 до 0,10 га</w:t>
      </w:r>
    </w:p>
    <w:p w:rsidR="009C2EAA" w:rsidRPr="00DE66FC" w:rsidRDefault="009C2EAA" w:rsidP="00197018">
      <w:pPr>
        <w:pStyle w:val="G"/>
        <w:rPr>
          <w:rFonts w:ascii="Times New Roman" w:hAnsi="Times New Roman"/>
          <w:sz w:val="28"/>
          <w:szCs w:val="28"/>
        </w:rPr>
      </w:pPr>
      <w:r w:rsidRPr="00DE66FC">
        <w:rPr>
          <w:rFonts w:ascii="Times New Roman" w:hAnsi="Times New Roman"/>
          <w:sz w:val="28"/>
          <w:szCs w:val="28"/>
        </w:rPr>
        <w:t xml:space="preserve">осуществления крестьянским (фермерским) хозяйством его деятельности – до 75 га, в том числе </w:t>
      </w:r>
      <w:proofErr w:type="spellStart"/>
      <w:r w:rsidRPr="00DE66FC">
        <w:rPr>
          <w:rFonts w:ascii="Times New Roman" w:hAnsi="Times New Roman"/>
          <w:sz w:val="28"/>
          <w:szCs w:val="28"/>
        </w:rPr>
        <w:t>сельсхозяйственные</w:t>
      </w:r>
      <w:proofErr w:type="spellEnd"/>
      <w:r w:rsidRPr="00DE66FC">
        <w:rPr>
          <w:rFonts w:ascii="Times New Roman" w:hAnsi="Times New Roman"/>
          <w:sz w:val="28"/>
          <w:szCs w:val="28"/>
        </w:rPr>
        <w:t xml:space="preserve"> угодья – до 50 га.</w:t>
      </w:r>
    </w:p>
    <w:p w:rsidR="009C2EAA" w:rsidRPr="00DE66FC" w:rsidRDefault="009C2EAA" w:rsidP="009C2EAA">
      <w:pPr>
        <w:pStyle w:val="G0"/>
        <w:rPr>
          <w:rFonts w:ascii="Times New Roman" w:hAnsi="Times New Roman"/>
          <w:sz w:val="28"/>
          <w:szCs w:val="28"/>
        </w:rPr>
      </w:pPr>
      <w:r w:rsidRPr="00DE66FC">
        <w:rPr>
          <w:rFonts w:ascii="Times New Roman" w:hAnsi="Times New Roman"/>
          <w:sz w:val="28"/>
          <w:szCs w:val="28"/>
        </w:rPr>
        <w:t xml:space="preserve">Плотность застройки площадок сельскохозяйственных предприятий должна быть не </w:t>
      </w:r>
      <w:proofErr w:type="gramStart"/>
      <w:r w:rsidRPr="00DE66FC">
        <w:rPr>
          <w:rFonts w:ascii="Times New Roman" w:hAnsi="Times New Roman"/>
          <w:sz w:val="28"/>
          <w:szCs w:val="28"/>
        </w:rPr>
        <w:t>менее указанной</w:t>
      </w:r>
      <w:proofErr w:type="gramEnd"/>
      <w:r w:rsidRPr="00DE66FC">
        <w:rPr>
          <w:rFonts w:ascii="Times New Roman" w:hAnsi="Times New Roman"/>
          <w:sz w:val="28"/>
          <w:szCs w:val="28"/>
        </w:rPr>
        <w:t xml:space="preserve"> в таблице </w:t>
      </w:r>
      <w:r w:rsidR="00D41127" w:rsidRPr="00DE66FC">
        <w:rPr>
          <w:rFonts w:ascii="Times New Roman" w:hAnsi="Times New Roman"/>
          <w:sz w:val="28"/>
          <w:szCs w:val="28"/>
        </w:rPr>
        <w:t>(</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_Ref432667919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65</w:t>
      </w:r>
      <w:r w:rsidR="00DE66FC" w:rsidRPr="00DE66FC">
        <w:rPr>
          <w:rFonts w:ascii="Times New Roman" w:hAnsi="Times New Roman"/>
          <w:sz w:val="28"/>
          <w:szCs w:val="28"/>
        </w:rPr>
        <w:fldChar w:fldCharType="end"/>
      </w:r>
      <w:r w:rsidR="00D41127" w:rsidRPr="00DE66FC">
        <w:rPr>
          <w:rFonts w:ascii="Times New Roman" w:hAnsi="Times New Roman"/>
          <w:sz w:val="28"/>
          <w:szCs w:val="28"/>
        </w:rPr>
        <w:t>).</w:t>
      </w:r>
    </w:p>
    <w:p w:rsidR="00D41127" w:rsidRPr="00DE66FC" w:rsidRDefault="00D41127" w:rsidP="00D41127">
      <w:pPr>
        <w:pStyle w:val="G0"/>
        <w:rPr>
          <w:rFonts w:ascii="Times New Roman" w:hAnsi="Times New Roman"/>
          <w:sz w:val="28"/>
          <w:szCs w:val="28"/>
        </w:rPr>
      </w:pPr>
      <w:r w:rsidRPr="00DE66FC">
        <w:rPr>
          <w:rFonts w:ascii="Times New Roman" w:hAnsi="Times New Roman"/>
          <w:sz w:val="28"/>
          <w:szCs w:val="28"/>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41127" w:rsidRPr="00DE66FC" w:rsidRDefault="00D41127" w:rsidP="00D41127">
      <w:pPr>
        <w:pStyle w:val="af2"/>
        <w:rPr>
          <w:rFonts w:ascii="Times New Roman" w:hAnsi="Times New Roman"/>
          <w:sz w:val="28"/>
          <w:szCs w:val="28"/>
        </w:rPr>
      </w:pPr>
      <w:bookmarkStart w:id="233" w:name="_Ref432667919"/>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65</w:t>
      </w:r>
      <w:r w:rsidR="00EE2F5E" w:rsidRPr="00DE66FC">
        <w:rPr>
          <w:rFonts w:ascii="Times New Roman" w:hAnsi="Times New Roman"/>
          <w:noProof/>
          <w:sz w:val="28"/>
          <w:szCs w:val="28"/>
        </w:rPr>
        <w:fldChar w:fldCharType="end"/>
      </w:r>
      <w:bookmarkEnd w:id="233"/>
      <w:r w:rsidRPr="00DE66FC">
        <w:rPr>
          <w:rFonts w:ascii="Times New Roman" w:hAnsi="Times New Roman"/>
          <w:sz w:val="28"/>
          <w:szCs w:val="28"/>
        </w:rPr>
        <w:t xml:space="preserve"> Показатели минимальной плотности застройки площадок сельскохозяйственных предприятий</w:t>
      </w:r>
    </w:p>
    <w:tbl>
      <w:tblPr>
        <w:tblStyle w:val="aff4"/>
        <w:tblW w:w="5000" w:type="pct"/>
        <w:tblLook w:val="0000" w:firstRow="0" w:lastRow="0" w:firstColumn="0" w:lastColumn="0" w:noHBand="0" w:noVBand="0"/>
      </w:tblPr>
      <w:tblGrid>
        <w:gridCol w:w="7065"/>
        <w:gridCol w:w="3072"/>
      </w:tblGrid>
      <w:tr w:rsidR="00D41127" w:rsidRPr="00DE66FC" w:rsidTr="00757B85">
        <w:trPr>
          <w:tblHeader/>
        </w:trPr>
        <w:tc>
          <w:tcPr>
            <w:tcW w:w="3485" w:type="pct"/>
            <w:vAlign w:val="center"/>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Предприятия</w:t>
            </w:r>
          </w:p>
        </w:tc>
        <w:tc>
          <w:tcPr>
            <w:tcW w:w="1515" w:type="pct"/>
            <w:vAlign w:val="center"/>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Минимальная плотность застройки, %</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I. Крупного рогатого скота</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А. Товарные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Молочные при привязном содержании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400 и 600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45; 51</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800 и 1200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52; 55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Молочные при беспривязном содержании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400 и 600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45; 51</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800 и 1200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52; 55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Мясные с полным оборотом стада и репродукторные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400 и 600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800 и 1200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47</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Выращивание нетелей</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900 и 1200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51</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2000 и 3000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52</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4500 и 6000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53</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Доращивания</w:t>
            </w:r>
            <w:proofErr w:type="spellEnd"/>
            <w:r w:rsidRPr="00DE66FC">
              <w:rPr>
                <w:rFonts w:ascii="Times New Roman" w:hAnsi="Times New Roman" w:cs="Times New Roman"/>
                <w:sz w:val="28"/>
                <w:szCs w:val="28"/>
              </w:rPr>
              <w:t xml:space="preserve"> и откорма крупного рогатого скота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3000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6000 и 12000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40</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Выращивания телят, </w:t>
            </w:r>
            <w:proofErr w:type="spellStart"/>
            <w:r w:rsidRPr="00DE66FC">
              <w:rPr>
                <w:rFonts w:ascii="Times New Roman" w:hAnsi="Times New Roman" w:cs="Times New Roman"/>
                <w:sz w:val="28"/>
                <w:szCs w:val="28"/>
              </w:rPr>
              <w:t>доращивания</w:t>
            </w:r>
            <w:proofErr w:type="spellEnd"/>
            <w:r w:rsidRPr="00DE66FC">
              <w:rPr>
                <w:rFonts w:ascii="Times New Roman" w:hAnsi="Times New Roman" w:cs="Times New Roman"/>
                <w:sz w:val="28"/>
                <w:szCs w:val="28"/>
              </w:rPr>
              <w:t xml:space="preserve"> и откорма молодняка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3000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6000 и 12000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42</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Откормочные площадки</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1000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3000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57</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5000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59</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10000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61</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Б. Племенные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Молочные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400 и 600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46;52</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800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53</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Мясные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400 и 600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47</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800 коров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52</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Выращивание нетелей</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1000 и 2000 скотомест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52</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II. Свиноводческие</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А. Товарные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Репродукторные</w:t>
            </w:r>
          </w:p>
        </w:tc>
        <w:tc>
          <w:tcPr>
            <w:tcW w:w="1515" w:type="pct"/>
          </w:tcPr>
          <w:p w:rsidR="00D41127" w:rsidRPr="00DE66FC" w:rsidRDefault="00D41127" w:rsidP="00757B85">
            <w:pPr>
              <w:pStyle w:val="G5"/>
              <w:rPr>
                <w:rFonts w:ascii="Times New Roman" w:hAnsi="Times New Roman" w:cs="Times New Roman"/>
                <w:sz w:val="28"/>
                <w:szCs w:val="28"/>
              </w:rPr>
            </w:pP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6000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12000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36</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24000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Откормочные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6000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12000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40</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24000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42</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С законченным производственным циклом</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6000 и 12000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24000 и 27000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36</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54000 и 108000 голов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38; 39</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Б. Племенные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200 основных маток</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300 основных маток</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47</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600 основных маток</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49</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III. Птицеводческие</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А. Яичного направления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300 тыс. кур-несушек</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400 - 500 тыс. кур-несушек:</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зона </w:t>
            </w:r>
            <w:proofErr w:type="spellStart"/>
            <w:r w:rsidRPr="00DE66FC">
              <w:rPr>
                <w:rFonts w:ascii="Times New Roman" w:hAnsi="Times New Roman" w:cs="Times New Roman"/>
                <w:sz w:val="28"/>
                <w:szCs w:val="28"/>
              </w:rPr>
              <w:t>промстада</w:t>
            </w:r>
            <w:proofErr w:type="spellEnd"/>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ремонтного молодняка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30</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родительского стада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31</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инкубатория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а 600 тыс. кур-несушек:</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зона </w:t>
            </w:r>
            <w:proofErr w:type="spellStart"/>
            <w:r w:rsidRPr="00DE66FC">
              <w:rPr>
                <w:rFonts w:ascii="Times New Roman" w:hAnsi="Times New Roman" w:cs="Times New Roman"/>
                <w:sz w:val="28"/>
                <w:szCs w:val="28"/>
              </w:rPr>
              <w:t>промстада</w:t>
            </w:r>
            <w:proofErr w:type="spellEnd"/>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29</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ремонтного молодняка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29</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родительского стада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34</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инкубатория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34</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1 млн. кур-несушек:</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зона </w:t>
            </w:r>
            <w:proofErr w:type="spellStart"/>
            <w:r w:rsidRPr="00DE66FC">
              <w:rPr>
                <w:rFonts w:ascii="Times New Roman" w:hAnsi="Times New Roman" w:cs="Times New Roman"/>
                <w:sz w:val="28"/>
                <w:szCs w:val="28"/>
              </w:rPr>
              <w:t>промстада</w:t>
            </w:r>
            <w:proofErr w:type="spellEnd"/>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ремонтного молодняка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26</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родительского стада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26</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инкубатория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26</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Б. Мясного направления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Куры-бройлеры</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3 млн. бройлеров:</w:t>
            </w:r>
          </w:p>
        </w:tc>
        <w:tc>
          <w:tcPr>
            <w:tcW w:w="1515" w:type="pct"/>
          </w:tcPr>
          <w:p w:rsidR="00D41127" w:rsidRPr="00DE66FC" w:rsidRDefault="00D41127" w:rsidP="00757B85">
            <w:pPr>
              <w:pStyle w:val="G5"/>
              <w:rPr>
                <w:rFonts w:ascii="Times New Roman" w:hAnsi="Times New Roman" w:cs="Times New Roman"/>
                <w:sz w:val="28"/>
                <w:szCs w:val="28"/>
              </w:rPr>
            </w:pP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зона </w:t>
            </w:r>
            <w:proofErr w:type="spellStart"/>
            <w:r w:rsidRPr="00DE66FC">
              <w:rPr>
                <w:rFonts w:ascii="Times New Roman" w:hAnsi="Times New Roman" w:cs="Times New Roman"/>
                <w:sz w:val="28"/>
                <w:szCs w:val="28"/>
              </w:rPr>
              <w:t>промстада</w:t>
            </w:r>
            <w:proofErr w:type="spellEnd"/>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ремонтного молодняка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33</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родительского стада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33</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инкубатория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32</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убоя и переработки</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23</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В. Племенные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Яичного направления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Племзавод</w:t>
            </w:r>
            <w:proofErr w:type="spellEnd"/>
            <w:r w:rsidRPr="00DE66FC">
              <w:rPr>
                <w:rFonts w:ascii="Times New Roman" w:hAnsi="Times New Roman" w:cs="Times New Roman"/>
                <w:sz w:val="28"/>
                <w:szCs w:val="28"/>
              </w:rPr>
              <w:t xml:space="preserve"> на 50 тыс. кур</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24</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Племзавод</w:t>
            </w:r>
            <w:proofErr w:type="spellEnd"/>
            <w:r w:rsidRPr="00DE66FC">
              <w:rPr>
                <w:rFonts w:ascii="Times New Roman" w:hAnsi="Times New Roman" w:cs="Times New Roman"/>
                <w:sz w:val="28"/>
                <w:szCs w:val="28"/>
              </w:rPr>
              <w:t xml:space="preserve"> на 100 тыс. кур</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Племрепродуктор</w:t>
            </w:r>
            <w:proofErr w:type="spellEnd"/>
            <w:r w:rsidRPr="00DE66FC">
              <w:rPr>
                <w:rFonts w:ascii="Times New Roman" w:hAnsi="Times New Roman" w:cs="Times New Roman"/>
                <w:sz w:val="28"/>
                <w:szCs w:val="28"/>
              </w:rPr>
              <w:t xml:space="preserve"> на 100 тыс. кур</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26</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Племрепродуктор</w:t>
            </w:r>
            <w:proofErr w:type="spellEnd"/>
            <w:r w:rsidRPr="00DE66FC">
              <w:rPr>
                <w:rFonts w:ascii="Times New Roman" w:hAnsi="Times New Roman" w:cs="Times New Roman"/>
                <w:sz w:val="28"/>
                <w:szCs w:val="28"/>
              </w:rPr>
              <w:t xml:space="preserve"> на 200 тыс. кур</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27</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Племрепродуктор</w:t>
            </w:r>
            <w:proofErr w:type="spellEnd"/>
            <w:r w:rsidRPr="00DE66FC">
              <w:rPr>
                <w:rFonts w:ascii="Times New Roman" w:hAnsi="Times New Roman" w:cs="Times New Roman"/>
                <w:sz w:val="28"/>
                <w:szCs w:val="28"/>
              </w:rPr>
              <w:t xml:space="preserve"> на 300 тыс. кур</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Мясного направления</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Племзавод</w:t>
            </w:r>
            <w:proofErr w:type="spellEnd"/>
            <w:r w:rsidRPr="00DE66FC">
              <w:rPr>
                <w:rFonts w:ascii="Times New Roman" w:hAnsi="Times New Roman" w:cs="Times New Roman"/>
                <w:sz w:val="28"/>
                <w:szCs w:val="28"/>
              </w:rPr>
              <w:t xml:space="preserve"> на 50 и 100 тыс. кур</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27</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Племрепродуктор</w:t>
            </w:r>
            <w:proofErr w:type="spellEnd"/>
            <w:r w:rsidRPr="00DE66FC">
              <w:rPr>
                <w:rFonts w:ascii="Times New Roman" w:hAnsi="Times New Roman" w:cs="Times New Roman"/>
                <w:sz w:val="28"/>
                <w:szCs w:val="28"/>
              </w:rPr>
              <w:t xml:space="preserve"> на 200 тыс. кур:</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взрослой птицы</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зона ремонтного молодняка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29</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IV. Звероводческие и кролиководческие</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Содержание животных в </w:t>
            </w:r>
            <w:proofErr w:type="spellStart"/>
            <w:r w:rsidRPr="00DE66FC">
              <w:rPr>
                <w:rFonts w:ascii="Times New Roman" w:hAnsi="Times New Roman" w:cs="Times New Roman"/>
                <w:sz w:val="28"/>
                <w:szCs w:val="28"/>
              </w:rPr>
              <w:t>шедах</w:t>
            </w:r>
            <w:proofErr w:type="spellEnd"/>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Звероводческие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22</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Кролиководческие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24</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Содержание животных в зданиях</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Нутриеводческие</w:t>
            </w:r>
            <w:proofErr w:type="spellEnd"/>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40</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Кролиководческие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45</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V. Тепличные</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А. Многопролетные теплицы общей площадью:</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- 6 га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54</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- 12 га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56</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proofErr w:type="gramStart"/>
            <w:r w:rsidRPr="00DE66FC">
              <w:rPr>
                <w:rFonts w:ascii="Times New Roman" w:hAnsi="Times New Roman" w:cs="Times New Roman"/>
                <w:sz w:val="28"/>
                <w:szCs w:val="28"/>
              </w:rPr>
              <w:t>Б</w:t>
            </w:r>
            <w:proofErr w:type="gramEnd"/>
            <w:r w:rsidRPr="00DE66FC">
              <w:rPr>
                <w:rFonts w:ascii="Times New Roman" w:hAnsi="Times New Roman" w:cs="Times New Roman"/>
                <w:sz w:val="28"/>
                <w:szCs w:val="28"/>
              </w:rPr>
              <w:t xml:space="preserve"> Однопролетные (ангарные) теплицы</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Общей площадью до 5 га</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42</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VI. По ремонту сельскохозяйственной техники</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А. Центральные ремонтные мастерские:</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для хозяйств с парком</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25 тракторов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25</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50 и 75 тракторов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28</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 - на 100 тракторов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31</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Б. Пункты технического обслуживания бригады или отделения хозяйств с парком</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 </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10,20 и 30 тракторов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30</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на 40 и более тракторов</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38</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VII. Глубинные складские комплексы минеральных удобрений</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до 1600 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27</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от 1600 т до 3200 т</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32</w:t>
            </w:r>
          </w:p>
        </w:tc>
      </w:tr>
      <w:tr w:rsidR="00D41127" w:rsidRPr="00DE66FC" w:rsidTr="00757B85">
        <w:tc>
          <w:tcPr>
            <w:tcW w:w="5000" w:type="pct"/>
            <w:gridSpan w:val="2"/>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t>VIII. Прочие предприятия</w:t>
            </w:r>
          </w:p>
        </w:tc>
      </w:tr>
      <w:tr w:rsidR="00D41127" w:rsidRPr="00DE66FC" w:rsidTr="00757B85">
        <w:tc>
          <w:tcPr>
            <w:tcW w:w="3485" w:type="pct"/>
          </w:tcPr>
          <w:p w:rsidR="00D41127" w:rsidRPr="00DE66FC" w:rsidRDefault="00D41127" w:rsidP="00757B85">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По переработке или хранению сельскохозяйственной </w:t>
            </w:r>
            <w:r w:rsidRPr="00DE66FC">
              <w:rPr>
                <w:rFonts w:ascii="Times New Roman" w:hAnsi="Times New Roman" w:cs="Times New Roman"/>
                <w:sz w:val="28"/>
                <w:szCs w:val="28"/>
              </w:rPr>
              <w:lastRenderedPageBreak/>
              <w:t>продукции</w:t>
            </w:r>
          </w:p>
        </w:tc>
        <w:tc>
          <w:tcPr>
            <w:tcW w:w="1515" w:type="pct"/>
          </w:tcPr>
          <w:p w:rsidR="00D41127" w:rsidRPr="00DE66FC" w:rsidRDefault="00D41127" w:rsidP="00757B85">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50</w:t>
            </w:r>
          </w:p>
        </w:tc>
      </w:tr>
    </w:tbl>
    <w:p w:rsidR="00D41127" w:rsidRPr="00DE66FC" w:rsidRDefault="00D41127" w:rsidP="00D41127">
      <w:pPr>
        <w:pStyle w:val="G0"/>
        <w:rPr>
          <w:rFonts w:ascii="Times New Roman" w:hAnsi="Times New Roman"/>
          <w:sz w:val="28"/>
          <w:szCs w:val="28"/>
        </w:rPr>
      </w:pPr>
      <w:r w:rsidRPr="00DE66FC">
        <w:rPr>
          <w:rFonts w:ascii="Times New Roman" w:hAnsi="Times New Roman"/>
          <w:sz w:val="28"/>
          <w:szCs w:val="28"/>
        </w:rPr>
        <w:lastRenderedPageBreak/>
        <w:t xml:space="preserve">Минимальную плотность застройки допускается (при наличии соответствующих технико-экономических обоснований) уменьшать, но не более чем на 1/10 установленных настоящей таблицей, при строительстве сельскохозяйственных предприятий на площадке с уклоном свыше 3%, </w:t>
      </w:r>
      <w:proofErr w:type="spellStart"/>
      <w:r w:rsidRPr="00DE66FC">
        <w:rPr>
          <w:rFonts w:ascii="Times New Roman" w:hAnsi="Times New Roman"/>
          <w:sz w:val="28"/>
          <w:szCs w:val="28"/>
        </w:rPr>
        <w:t>просадочных</w:t>
      </w:r>
      <w:proofErr w:type="spellEnd"/>
      <w:r w:rsidRPr="00DE66FC">
        <w:rPr>
          <w:rFonts w:ascii="Times New Roman" w:hAnsi="Times New Roman"/>
          <w:sz w:val="28"/>
          <w:szCs w:val="28"/>
        </w:rPr>
        <w:t xml:space="preserve"> грунтах и в сложных инженерно-геологических условиях</w:t>
      </w:r>
      <w:r w:rsidR="00CD2A53" w:rsidRPr="00DE66FC">
        <w:rPr>
          <w:rFonts w:ascii="Times New Roman" w:hAnsi="Times New Roman"/>
          <w:sz w:val="28"/>
          <w:szCs w:val="28"/>
        </w:rPr>
        <w:t>, а также при расширении и реконструкции предприятий.</w:t>
      </w:r>
    </w:p>
    <w:p w:rsidR="00D41127" w:rsidRPr="00DE66FC" w:rsidRDefault="00D41127" w:rsidP="00D41127">
      <w:pPr>
        <w:pStyle w:val="G0"/>
        <w:rPr>
          <w:rFonts w:ascii="Times New Roman" w:hAnsi="Times New Roman"/>
          <w:sz w:val="28"/>
          <w:szCs w:val="28"/>
        </w:rPr>
      </w:pPr>
      <w:r w:rsidRPr="00DE66FC">
        <w:rPr>
          <w:rFonts w:ascii="Times New Roman" w:hAnsi="Times New Roman"/>
          <w:sz w:val="28"/>
          <w:szCs w:val="28"/>
        </w:rPr>
        <w:t xml:space="preserve">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w:t>
      </w:r>
      <w:proofErr w:type="spellStart"/>
      <w:r w:rsidRPr="00DE66FC">
        <w:rPr>
          <w:rFonts w:ascii="Times New Roman" w:hAnsi="Times New Roman"/>
          <w:sz w:val="28"/>
          <w:szCs w:val="28"/>
        </w:rPr>
        <w:t>предприятия</w:t>
      </w:r>
      <w:proofErr w:type="gramStart"/>
      <w:r w:rsidRPr="00DE66FC">
        <w:rPr>
          <w:rFonts w:ascii="Times New Roman" w:hAnsi="Times New Roman"/>
          <w:sz w:val="28"/>
          <w:szCs w:val="28"/>
        </w:rPr>
        <w:t>.П</w:t>
      </w:r>
      <w:proofErr w:type="gramEnd"/>
      <w:r w:rsidRPr="00DE66FC">
        <w:rPr>
          <w:rFonts w:ascii="Times New Roman" w:hAnsi="Times New Roman"/>
          <w:sz w:val="28"/>
          <w:szCs w:val="28"/>
        </w:rPr>
        <w:t>одсчет</w:t>
      </w:r>
      <w:proofErr w:type="spellEnd"/>
      <w:r w:rsidRPr="00DE66FC">
        <w:rPr>
          <w:rFonts w:ascii="Times New Roman" w:hAnsi="Times New Roman"/>
          <w:sz w:val="28"/>
          <w:szCs w:val="28"/>
        </w:rPr>
        <w:t xml:space="preserve">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DE66FC">
        <w:rPr>
          <w:rFonts w:ascii="Times New Roman" w:hAnsi="Times New Roman"/>
          <w:sz w:val="28"/>
          <w:szCs w:val="28"/>
        </w:rPr>
        <w:t>отмосток</w:t>
      </w:r>
      <w:proofErr w:type="spellEnd"/>
      <w:r w:rsidRPr="00DE66FC">
        <w:rPr>
          <w:rFonts w:ascii="Times New Roman" w:hAnsi="Times New Roman"/>
          <w:sz w:val="28"/>
          <w:szCs w:val="28"/>
        </w:rPr>
        <w:t>.</w:t>
      </w:r>
    </w:p>
    <w:p w:rsidR="00D41127" w:rsidRPr="00DE66FC" w:rsidRDefault="00D41127" w:rsidP="00D41127">
      <w:pPr>
        <w:pStyle w:val="G0"/>
        <w:rPr>
          <w:rFonts w:ascii="Times New Roman" w:hAnsi="Times New Roman"/>
          <w:sz w:val="28"/>
          <w:szCs w:val="28"/>
        </w:rPr>
      </w:pPr>
      <w:proofErr w:type="gramStart"/>
      <w:r w:rsidRPr="00DE66FC">
        <w:rPr>
          <w:rFonts w:ascii="Times New Roman" w:hAnsi="Times New Roman"/>
          <w:sz w:val="28"/>
          <w:szCs w:val="28"/>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DE66FC">
        <w:rPr>
          <w:rFonts w:ascii="Times New Roman" w:hAnsi="Times New Roman"/>
          <w:sz w:val="28"/>
          <w:szCs w:val="28"/>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41127" w:rsidRPr="00DE66FC" w:rsidRDefault="00D41127" w:rsidP="00D41127">
      <w:pPr>
        <w:pStyle w:val="G0"/>
        <w:rPr>
          <w:rFonts w:ascii="Times New Roman" w:hAnsi="Times New Roman"/>
          <w:sz w:val="28"/>
          <w:szCs w:val="28"/>
        </w:rPr>
      </w:pPr>
      <w:r w:rsidRPr="00DE66FC">
        <w:rPr>
          <w:rFonts w:ascii="Times New Roman" w:hAnsi="Times New Roman"/>
          <w:sz w:val="28"/>
          <w:szCs w:val="28"/>
        </w:rPr>
        <w:t xml:space="preserve">В площадь застройки также должны включаться резервные площади </w:t>
      </w:r>
      <w:proofErr w:type="spellStart"/>
      <w:r w:rsidRPr="00DE66FC">
        <w:rPr>
          <w:rFonts w:ascii="Times New Roman" w:hAnsi="Times New Roman"/>
          <w:sz w:val="28"/>
          <w:szCs w:val="28"/>
        </w:rPr>
        <w:t>наплощадке</w:t>
      </w:r>
      <w:proofErr w:type="spellEnd"/>
      <w:r w:rsidRPr="00DE66FC">
        <w:rPr>
          <w:rFonts w:ascii="Times New Roman" w:hAnsi="Times New Roman"/>
          <w:sz w:val="28"/>
          <w:szCs w:val="28"/>
        </w:rPr>
        <w:t xml:space="preserve">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41127" w:rsidRPr="00DE66FC" w:rsidRDefault="00D41127" w:rsidP="00D41127">
      <w:pPr>
        <w:pStyle w:val="G0"/>
        <w:rPr>
          <w:rFonts w:ascii="Times New Roman" w:hAnsi="Times New Roman"/>
          <w:sz w:val="28"/>
          <w:szCs w:val="28"/>
        </w:rPr>
      </w:pPr>
      <w:r w:rsidRPr="00DE66FC">
        <w:rPr>
          <w:rFonts w:ascii="Times New Roman" w:hAnsi="Times New Roman"/>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41127" w:rsidRPr="00DE66FC" w:rsidRDefault="00D41127" w:rsidP="00D41127">
      <w:pPr>
        <w:pStyle w:val="G0"/>
        <w:rPr>
          <w:rFonts w:ascii="Times New Roman" w:hAnsi="Times New Roman"/>
          <w:sz w:val="28"/>
          <w:szCs w:val="28"/>
        </w:rPr>
      </w:pPr>
      <w:proofErr w:type="gramStart"/>
      <w:r w:rsidRPr="00DE66FC">
        <w:rPr>
          <w:rFonts w:ascii="Times New Roman" w:hAnsi="Times New Roman"/>
          <w:sz w:val="28"/>
          <w:szCs w:val="28"/>
        </w:rPr>
        <w:t xml:space="preserve">В площадь застройки не должны включаться площади, занятые </w:t>
      </w:r>
      <w:proofErr w:type="spellStart"/>
      <w:r w:rsidRPr="00DE66FC">
        <w:rPr>
          <w:rFonts w:ascii="Times New Roman" w:hAnsi="Times New Roman"/>
          <w:sz w:val="28"/>
          <w:szCs w:val="28"/>
        </w:rPr>
        <w:t>отмостками</w:t>
      </w:r>
      <w:proofErr w:type="spellEnd"/>
      <w:r w:rsidRPr="00DE66FC">
        <w:rPr>
          <w:rFonts w:ascii="Times New Roman" w:hAnsi="Times New Roman"/>
          <w:sz w:val="28"/>
          <w:szCs w:val="28"/>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w:t>
      </w:r>
      <w:r w:rsidRPr="00DE66FC">
        <w:rPr>
          <w:rFonts w:ascii="Times New Roman" w:hAnsi="Times New Roman"/>
          <w:sz w:val="28"/>
          <w:szCs w:val="28"/>
        </w:rPr>
        <w:lastRenderedPageBreak/>
        <w:t>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871259" w:rsidRPr="00DE66FC" w:rsidRDefault="00871259" w:rsidP="00871259">
      <w:pPr>
        <w:pStyle w:val="G0"/>
        <w:rPr>
          <w:rFonts w:ascii="Times New Roman" w:hAnsi="Times New Roman"/>
          <w:sz w:val="28"/>
          <w:szCs w:val="28"/>
        </w:rPr>
      </w:pPr>
      <w:r w:rsidRPr="00DE66FC">
        <w:rPr>
          <w:rFonts w:ascii="Times New Roman" w:hAnsi="Times New Roman"/>
          <w:sz w:val="28"/>
          <w:szCs w:val="28"/>
        </w:rPr>
        <w:t>Территории коммунально-складских зон предназначены для размещения:</w:t>
      </w:r>
    </w:p>
    <w:p w:rsidR="00871259" w:rsidRPr="00DE66FC" w:rsidRDefault="00871259" w:rsidP="00871259">
      <w:pPr>
        <w:pStyle w:val="G"/>
        <w:rPr>
          <w:rFonts w:ascii="Times New Roman" w:hAnsi="Times New Roman"/>
          <w:sz w:val="28"/>
          <w:szCs w:val="28"/>
        </w:rPr>
      </w:pPr>
      <w:r w:rsidRPr="00DE66FC">
        <w:rPr>
          <w:rFonts w:ascii="Times New Roman" w:hAnsi="Times New Roman"/>
          <w:sz w:val="28"/>
          <w:szCs w:val="28"/>
        </w:rPr>
        <w:t>сооружений городской инженерной инфраструктуры – территории ТЭЦ, станц</w:t>
      </w:r>
      <w:proofErr w:type="gramStart"/>
      <w:r w:rsidRPr="00DE66FC">
        <w:rPr>
          <w:rFonts w:ascii="Times New Roman" w:hAnsi="Times New Roman"/>
          <w:sz w:val="28"/>
          <w:szCs w:val="28"/>
        </w:rPr>
        <w:t>ии аэ</w:t>
      </w:r>
      <w:proofErr w:type="gramEnd"/>
      <w:r w:rsidRPr="00DE66FC">
        <w:rPr>
          <w:rFonts w:ascii="Times New Roman" w:hAnsi="Times New Roman"/>
          <w:sz w:val="28"/>
          <w:szCs w:val="28"/>
        </w:rPr>
        <w:t>рации, котельные, электроподстанции, газораспределительные узлы, мусороперерабатывающие заводы и прочее;</w:t>
      </w:r>
    </w:p>
    <w:p w:rsidR="00871259" w:rsidRPr="00DE66FC" w:rsidRDefault="00871259" w:rsidP="00871259">
      <w:pPr>
        <w:pStyle w:val="G"/>
        <w:rPr>
          <w:rFonts w:ascii="Times New Roman" w:hAnsi="Times New Roman"/>
          <w:sz w:val="28"/>
          <w:szCs w:val="28"/>
        </w:rPr>
      </w:pPr>
      <w:proofErr w:type="gramStart"/>
      <w:r w:rsidRPr="00DE66FC">
        <w:rPr>
          <w:rFonts w:ascii="Times New Roman" w:hAnsi="Times New Roman"/>
          <w:sz w:val="28"/>
          <w:szCs w:val="28"/>
        </w:rPr>
        <w:t xml:space="preserve">предприятий коммунального, транспортного и бытового обслуживания населения – гаражи, стоянки, в </w:t>
      </w:r>
      <w:proofErr w:type="spellStart"/>
      <w:r w:rsidRPr="00DE66FC">
        <w:rPr>
          <w:rFonts w:ascii="Times New Roman" w:hAnsi="Times New Roman"/>
          <w:sz w:val="28"/>
          <w:szCs w:val="28"/>
        </w:rPr>
        <w:t>т.ч</w:t>
      </w:r>
      <w:proofErr w:type="spellEnd"/>
      <w:r w:rsidRPr="00DE66FC">
        <w:rPr>
          <w:rFonts w:ascii="Times New Roman" w:hAnsi="Times New Roman"/>
          <w:sz w:val="28"/>
          <w:szCs w:val="28"/>
        </w:rPr>
        <w:t>. стоянки машин механической уборки территории, кладбища, крематории;</w:t>
      </w:r>
      <w:proofErr w:type="gramEnd"/>
    </w:p>
    <w:p w:rsidR="00871259" w:rsidRPr="00DE66FC" w:rsidRDefault="00871259" w:rsidP="00871259">
      <w:pPr>
        <w:pStyle w:val="G"/>
        <w:rPr>
          <w:rFonts w:ascii="Times New Roman" w:hAnsi="Times New Roman"/>
          <w:sz w:val="28"/>
          <w:szCs w:val="28"/>
        </w:rPr>
      </w:pPr>
      <w:r w:rsidRPr="00DE66FC">
        <w:rPr>
          <w:rFonts w:ascii="Times New Roman" w:hAnsi="Times New Roman"/>
          <w:sz w:val="28"/>
          <w:szCs w:val="28"/>
        </w:rPr>
        <w:t xml:space="preserve">складских сооружений – </w:t>
      </w:r>
      <w:proofErr w:type="spellStart"/>
      <w:r w:rsidRPr="00DE66FC">
        <w:rPr>
          <w:rFonts w:ascii="Times New Roman" w:hAnsi="Times New Roman"/>
          <w:sz w:val="28"/>
          <w:szCs w:val="28"/>
        </w:rPr>
        <w:t>общетоварные</w:t>
      </w:r>
      <w:proofErr w:type="spellEnd"/>
      <w:r w:rsidRPr="00DE66FC">
        <w:rPr>
          <w:rFonts w:ascii="Times New Roman" w:hAnsi="Times New Roman"/>
          <w:sz w:val="28"/>
          <w:szCs w:val="28"/>
        </w:rPr>
        <w:t>, специализированные склады;</w:t>
      </w:r>
    </w:p>
    <w:p w:rsidR="00871259" w:rsidRPr="00DE66FC" w:rsidRDefault="00871259" w:rsidP="00871259">
      <w:pPr>
        <w:pStyle w:val="G"/>
        <w:rPr>
          <w:rFonts w:ascii="Times New Roman" w:hAnsi="Times New Roman"/>
          <w:sz w:val="28"/>
          <w:szCs w:val="28"/>
        </w:rPr>
      </w:pPr>
      <w:r w:rsidRPr="00DE66FC">
        <w:rPr>
          <w:rFonts w:ascii="Times New Roman" w:hAnsi="Times New Roman"/>
          <w:sz w:val="28"/>
          <w:szCs w:val="28"/>
        </w:rPr>
        <w:t>предприятий оптовой и мелкооптовой торговли, предприятий пищевой промышленности.</w:t>
      </w:r>
    </w:p>
    <w:p w:rsidR="00871259" w:rsidRPr="00DE66FC" w:rsidRDefault="00871259" w:rsidP="00871259">
      <w:pPr>
        <w:pStyle w:val="G0"/>
        <w:rPr>
          <w:rFonts w:ascii="Times New Roman" w:hAnsi="Times New Roman"/>
          <w:sz w:val="28"/>
          <w:szCs w:val="28"/>
        </w:rPr>
      </w:pPr>
      <w:r w:rsidRPr="00DE66FC">
        <w:rPr>
          <w:rFonts w:ascii="Times New Roman" w:hAnsi="Times New Roman"/>
          <w:sz w:val="28"/>
          <w:szCs w:val="2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871259" w:rsidRPr="00DE66FC" w:rsidRDefault="00871259" w:rsidP="00871259">
      <w:pPr>
        <w:pStyle w:val="G0"/>
        <w:rPr>
          <w:rFonts w:ascii="Times New Roman" w:hAnsi="Times New Roman"/>
          <w:sz w:val="28"/>
          <w:szCs w:val="28"/>
        </w:rPr>
      </w:pPr>
      <w:r w:rsidRPr="00DE66FC">
        <w:rPr>
          <w:rFonts w:ascii="Times New Roman" w:hAnsi="Times New Roman"/>
          <w:sz w:val="28"/>
          <w:szCs w:val="28"/>
        </w:rPr>
        <w:t>Размещение площадок для открытых складов пылящих материалов, отвалов, отходов на территориях коммунально-складских зон не допускается.</w:t>
      </w:r>
    </w:p>
    <w:p w:rsidR="00871259" w:rsidRPr="00DE66FC" w:rsidRDefault="00871259" w:rsidP="00871259">
      <w:pPr>
        <w:pStyle w:val="G0"/>
        <w:rPr>
          <w:rFonts w:ascii="Times New Roman" w:hAnsi="Times New Roman"/>
          <w:sz w:val="28"/>
          <w:szCs w:val="28"/>
        </w:rPr>
      </w:pPr>
      <w:r w:rsidRPr="00DE66FC">
        <w:rPr>
          <w:rFonts w:ascii="Times New Roman" w:hAnsi="Times New Roman"/>
          <w:sz w:val="28"/>
          <w:szCs w:val="28"/>
        </w:rPr>
        <w:t>Состав и мощности предприятий коммунально-складской зоны следует принимать с учетом роли населенного пункта в системе расселения.</w:t>
      </w:r>
    </w:p>
    <w:p w:rsidR="00871259" w:rsidRPr="00DE66FC" w:rsidRDefault="00871259" w:rsidP="00B77A82">
      <w:pPr>
        <w:pStyle w:val="G0"/>
        <w:rPr>
          <w:rFonts w:ascii="Times New Roman" w:hAnsi="Times New Roman"/>
          <w:sz w:val="28"/>
          <w:szCs w:val="28"/>
        </w:rPr>
      </w:pPr>
      <w:r w:rsidRPr="00DE66FC">
        <w:rPr>
          <w:rFonts w:ascii="Times New Roman" w:hAnsi="Times New Roman"/>
          <w:sz w:val="28"/>
          <w:szCs w:val="28"/>
        </w:rPr>
        <w:t>Минимальная площадь складов, а также размеры земельных участков складов, предназначенных для обслуживания населенных пунктов, приведенные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_Ref432672787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66</w:t>
      </w:r>
      <w:r w:rsidR="00DE66FC" w:rsidRPr="00DE66FC">
        <w:rPr>
          <w:rFonts w:ascii="Times New Roman" w:hAnsi="Times New Roman"/>
          <w:sz w:val="28"/>
          <w:szCs w:val="28"/>
        </w:rPr>
        <w:fldChar w:fldCharType="end"/>
      </w:r>
      <w:r w:rsidRPr="00DE66FC">
        <w:rPr>
          <w:rFonts w:ascii="Times New Roman" w:hAnsi="Times New Roman"/>
          <w:sz w:val="28"/>
          <w:szCs w:val="28"/>
        </w:rPr>
        <w:t xml:space="preserve">), принимаются в соответствии со сводом </w:t>
      </w:r>
      <w:proofErr w:type="spellStart"/>
      <w:r w:rsidRPr="00DE66FC">
        <w:rPr>
          <w:rFonts w:ascii="Times New Roman" w:hAnsi="Times New Roman"/>
          <w:sz w:val="28"/>
          <w:szCs w:val="28"/>
        </w:rPr>
        <w:t>правилСП</w:t>
      </w:r>
      <w:proofErr w:type="spellEnd"/>
      <w:r w:rsidRPr="00DE66FC">
        <w:rPr>
          <w:rFonts w:ascii="Times New Roman" w:hAnsi="Times New Roman"/>
          <w:sz w:val="28"/>
          <w:szCs w:val="28"/>
        </w:rPr>
        <w:t xml:space="preserve"> 42.13330.2011 "Градостроительство. Планировка и застройка городских и сельских поселений".</w:t>
      </w:r>
    </w:p>
    <w:p w:rsidR="00B77A82" w:rsidRPr="00DE66FC" w:rsidRDefault="00871259" w:rsidP="00871259">
      <w:pPr>
        <w:pStyle w:val="af2"/>
        <w:rPr>
          <w:rFonts w:ascii="Times New Roman" w:hAnsi="Times New Roman"/>
          <w:sz w:val="28"/>
          <w:szCs w:val="28"/>
        </w:rPr>
      </w:pPr>
      <w:bookmarkStart w:id="234" w:name="_Ref432672787"/>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66</w:t>
      </w:r>
      <w:r w:rsidR="00EE2F5E" w:rsidRPr="00DE66FC">
        <w:rPr>
          <w:rFonts w:ascii="Times New Roman" w:hAnsi="Times New Roman"/>
          <w:noProof/>
          <w:sz w:val="28"/>
          <w:szCs w:val="28"/>
        </w:rPr>
        <w:fldChar w:fldCharType="end"/>
      </w:r>
      <w:bookmarkEnd w:id="234"/>
      <w:r w:rsidR="00B77A82" w:rsidRPr="00DE66FC">
        <w:rPr>
          <w:rFonts w:ascii="Times New Roman" w:hAnsi="Times New Roman"/>
          <w:sz w:val="28"/>
          <w:szCs w:val="28"/>
        </w:rPr>
        <w:t xml:space="preserve">Площадь и размеры земельных участков </w:t>
      </w:r>
      <w:proofErr w:type="spellStart"/>
      <w:r w:rsidR="00B77A82" w:rsidRPr="00DE66FC">
        <w:rPr>
          <w:rFonts w:ascii="Times New Roman" w:hAnsi="Times New Roman"/>
          <w:sz w:val="28"/>
          <w:szCs w:val="28"/>
        </w:rPr>
        <w:t>общетоварных</w:t>
      </w:r>
      <w:proofErr w:type="spellEnd"/>
      <w:r w:rsidR="00B77A82" w:rsidRPr="00DE66FC">
        <w:rPr>
          <w:rFonts w:ascii="Times New Roman" w:hAnsi="Times New Roman"/>
          <w:sz w:val="28"/>
          <w:szCs w:val="28"/>
        </w:rPr>
        <w:t xml:space="preserve"> складов</w:t>
      </w:r>
    </w:p>
    <w:tbl>
      <w:tblPr>
        <w:tblStyle w:val="1c"/>
        <w:tblW w:w="5000" w:type="pct"/>
        <w:tblLook w:val="04A0" w:firstRow="1" w:lastRow="0" w:firstColumn="1" w:lastColumn="0" w:noHBand="0" w:noVBand="1"/>
      </w:tblPr>
      <w:tblGrid>
        <w:gridCol w:w="3913"/>
        <w:gridCol w:w="2429"/>
        <w:gridCol w:w="3795"/>
      </w:tblGrid>
      <w:tr w:rsidR="00871259" w:rsidRPr="00DE66FC" w:rsidTr="00871259">
        <w:tc>
          <w:tcPr>
            <w:tcW w:w="1930"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 xml:space="preserve">Склады </w:t>
            </w:r>
            <w:proofErr w:type="spellStart"/>
            <w:r w:rsidRPr="00DE66FC">
              <w:rPr>
                <w:rFonts w:ascii="Times New Roman" w:hAnsi="Times New Roman" w:cs="Times New Roman"/>
                <w:sz w:val="28"/>
                <w:szCs w:val="28"/>
              </w:rPr>
              <w:t>общетоварные</w:t>
            </w:r>
            <w:proofErr w:type="spellEnd"/>
          </w:p>
        </w:tc>
        <w:tc>
          <w:tcPr>
            <w:tcW w:w="1198"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 xml:space="preserve">Площадь складов,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00871259" w:rsidRPr="00DE66FC">
              <w:rPr>
                <w:rFonts w:ascii="Times New Roman" w:hAnsi="Times New Roman" w:cs="Times New Roman"/>
                <w:sz w:val="28"/>
                <w:szCs w:val="28"/>
              </w:rPr>
              <w:t xml:space="preserve"> на 1000 чел.</w:t>
            </w:r>
          </w:p>
        </w:tc>
        <w:tc>
          <w:tcPr>
            <w:tcW w:w="1872" w:type="pct"/>
          </w:tcPr>
          <w:p w:rsidR="00B77A82" w:rsidRPr="00DE66FC" w:rsidRDefault="00B77A82" w:rsidP="004778F8">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Размеры земельных участков,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00871259" w:rsidRPr="00DE66FC">
              <w:rPr>
                <w:rFonts w:ascii="Times New Roman" w:hAnsi="Times New Roman" w:cs="Times New Roman"/>
                <w:sz w:val="28"/>
                <w:szCs w:val="28"/>
              </w:rPr>
              <w:t xml:space="preserve"> на 1000 чел.</w:t>
            </w:r>
          </w:p>
        </w:tc>
      </w:tr>
      <w:tr w:rsidR="00871259" w:rsidRPr="00DE66FC" w:rsidTr="00871259">
        <w:tc>
          <w:tcPr>
            <w:tcW w:w="1930"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Продовольственных товаров</w:t>
            </w:r>
          </w:p>
        </w:tc>
        <w:tc>
          <w:tcPr>
            <w:tcW w:w="1198"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77</w:t>
            </w:r>
          </w:p>
        </w:tc>
        <w:tc>
          <w:tcPr>
            <w:tcW w:w="187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310*/210</w:t>
            </w:r>
          </w:p>
        </w:tc>
      </w:tr>
      <w:tr w:rsidR="00871259" w:rsidRPr="00DE66FC" w:rsidTr="00871259">
        <w:tc>
          <w:tcPr>
            <w:tcW w:w="1930"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Непродовольственных товаров</w:t>
            </w:r>
          </w:p>
        </w:tc>
        <w:tc>
          <w:tcPr>
            <w:tcW w:w="1198"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217</w:t>
            </w:r>
          </w:p>
        </w:tc>
        <w:tc>
          <w:tcPr>
            <w:tcW w:w="187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740*/490</w:t>
            </w:r>
          </w:p>
        </w:tc>
      </w:tr>
    </w:tbl>
    <w:p w:rsidR="00B77A82" w:rsidRPr="00DE66FC" w:rsidRDefault="00B77A82" w:rsidP="00B77A82">
      <w:pPr>
        <w:pStyle w:val="G0"/>
        <w:rPr>
          <w:rFonts w:ascii="Times New Roman" w:hAnsi="Times New Roman"/>
          <w:sz w:val="28"/>
          <w:szCs w:val="28"/>
        </w:rPr>
      </w:pPr>
      <w:r w:rsidRPr="00DE66FC">
        <w:rPr>
          <w:rFonts w:ascii="Times New Roman" w:hAnsi="Times New Roman"/>
          <w:sz w:val="28"/>
          <w:szCs w:val="28"/>
        </w:rPr>
        <w:t>Примечание:</w:t>
      </w:r>
    </w:p>
    <w:p w:rsidR="00B77A82" w:rsidRPr="00DE66FC" w:rsidRDefault="00B77A82" w:rsidP="00B77A82">
      <w:pPr>
        <w:pStyle w:val="G0"/>
        <w:rPr>
          <w:rFonts w:ascii="Times New Roman" w:hAnsi="Times New Roman"/>
          <w:sz w:val="28"/>
          <w:szCs w:val="28"/>
        </w:rPr>
      </w:pPr>
      <w:r w:rsidRPr="00DE66FC">
        <w:rPr>
          <w:rFonts w:ascii="Times New Roman" w:hAnsi="Times New Roman"/>
          <w:sz w:val="28"/>
          <w:szCs w:val="28"/>
        </w:rPr>
        <w:t>1. &lt;*&gt; В числителе приведены нормы для одноэтажных складов, в знаменателе – для многоэтажных (при средней высоте этажей – 6 м).</w:t>
      </w:r>
    </w:p>
    <w:p w:rsidR="00B77A82" w:rsidRPr="00DE66FC" w:rsidRDefault="00B77A82" w:rsidP="00B77A82">
      <w:pPr>
        <w:pStyle w:val="G0"/>
        <w:rPr>
          <w:rFonts w:ascii="Times New Roman" w:hAnsi="Times New Roman"/>
          <w:sz w:val="28"/>
          <w:szCs w:val="28"/>
        </w:rPr>
      </w:pPr>
      <w:r w:rsidRPr="00DE66FC">
        <w:rPr>
          <w:rFonts w:ascii="Times New Roman" w:hAnsi="Times New Roman"/>
          <w:sz w:val="28"/>
          <w:szCs w:val="28"/>
        </w:rPr>
        <w:t xml:space="preserve">2. При размещении </w:t>
      </w:r>
      <w:proofErr w:type="spellStart"/>
      <w:r w:rsidRPr="00DE66FC">
        <w:rPr>
          <w:rFonts w:ascii="Times New Roman" w:hAnsi="Times New Roman"/>
          <w:sz w:val="28"/>
          <w:szCs w:val="28"/>
        </w:rPr>
        <w:t>общетоварных</w:t>
      </w:r>
      <w:proofErr w:type="spellEnd"/>
      <w:r w:rsidRPr="00DE66FC">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w:t>
      </w:r>
    </w:p>
    <w:p w:rsidR="00B77A82" w:rsidRPr="00DE66FC" w:rsidRDefault="00B77A82" w:rsidP="00B77A82">
      <w:pPr>
        <w:pStyle w:val="G0"/>
        <w:rPr>
          <w:rFonts w:ascii="Times New Roman" w:hAnsi="Times New Roman"/>
          <w:sz w:val="28"/>
          <w:szCs w:val="28"/>
        </w:rPr>
      </w:pPr>
      <w:r w:rsidRPr="00DE66FC">
        <w:rPr>
          <w:rFonts w:ascii="Times New Roman" w:hAnsi="Times New Roman"/>
          <w:sz w:val="28"/>
          <w:szCs w:val="28"/>
        </w:rPr>
        <w:lastRenderedPageBreak/>
        <w:t xml:space="preserve">3. Уровень товарных запасов для </w:t>
      </w:r>
      <w:proofErr w:type="spellStart"/>
      <w:r w:rsidRPr="00DE66FC">
        <w:rPr>
          <w:rFonts w:ascii="Times New Roman" w:hAnsi="Times New Roman"/>
          <w:sz w:val="28"/>
          <w:szCs w:val="28"/>
        </w:rPr>
        <w:t>общетоварных</w:t>
      </w:r>
      <w:proofErr w:type="spellEnd"/>
      <w:r w:rsidRPr="00DE66FC">
        <w:rPr>
          <w:rFonts w:ascii="Times New Roman" w:hAnsi="Times New Roman"/>
          <w:sz w:val="28"/>
          <w:szCs w:val="28"/>
        </w:rPr>
        <w:t xml:space="preserve"> складов по числу дней розничной продажи (товарообороту) устанавливается органами управления торговлей Республики Коми.</w:t>
      </w:r>
    </w:p>
    <w:p w:rsidR="00871259" w:rsidRPr="00DE66FC" w:rsidRDefault="00D32479" w:rsidP="00B77A82">
      <w:pPr>
        <w:pStyle w:val="G0"/>
        <w:rPr>
          <w:rFonts w:ascii="Times New Roman" w:hAnsi="Times New Roman"/>
          <w:sz w:val="28"/>
          <w:szCs w:val="28"/>
        </w:rPr>
      </w:pPr>
      <w:r w:rsidRPr="00DE66FC">
        <w:rPr>
          <w:rFonts w:ascii="Times New Roman" w:hAnsi="Times New Roman"/>
          <w:sz w:val="28"/>
          <w:szCs w:val="28"/>
        </w:rPr>
        <w:t>Минимальная вместимость специализированных складов и размеры их земельных участков приведены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_Ref432673169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67</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9C2EAA" w:rsidRPr="00DE66FC" w:rsidRDefault="00D32479" w:rsidP="00D32479">
      <w:pPr>
        <w:pStyle w:val="af2"/>
        <w:rPr>
          <w:rFonts w:ascii="Times New Roman" w:hAnsi="Times New Roman"/>
          <w:sz w:val="28"/>
          <w:szCs w:val="28"/>
        </w:rPr>
      </w:pPr>
      <w:bookmarkStart w:id="235" w:name="_Ref432673169"/>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67</w:t>
      </w:r>
      <w:r w:rsidR="00EE2F5E" w:rsidRPr="00DE66FC">
        <w:rPr>
          <w:rFonts w:ascii="Times New Roman" w:hAnsi="Times New Roman"/>
          <w:noProof/>
          <w:sz w:val="28"/>
          <w:szCs w:val="28"/>
        </w:rPr>
        <w:fldChar w:fldCharType="end"/>
      </w:r>
      <w:bookmarkEnd w:id="235"/>
      <w:r w:rsidR="00B77A82" w:rsidRPr="00DE66FC">
        <w:rPr>
          <w:rFonts w:ascii="Times New Roman" w:hAnsi="Times New Roman"/>
          <w:sz w:val="28"/>
          <w:szCs w:val="28"/>
        </w:rPr>
        <w:t>Вместимость и размеры земельных участков специализированных складов на 1 тыс. человек</w:t>
      </w:r>
    </w:p>
    <w:tbl>
      <w:tblPr>
        <w:tblStyle w:val="1c"/>
        <w:tblW w:w="5000" w:type="pct"/>
        <w:tblLook w:val="04A0" w:firstRow="1" w:lastRow="0" w:firstColumn="1" w:lastColumn="0" w:noHBand="0" w:noVBand="1"/>
      </w:tblPr>
      <w:tblGrid>
        <w:gridCol w:w="4108"/>
        <w:gridCol w:w="2700"/>
        <w:gridCol w:w="3329"/>
      </w:tblGrid>
      <w:tr w:rsidR="00B77A82" w:rsidRPr="00DE66FC" w:rsidTr="004172F0">
        <w:trPr>
          <w:tblHeader/>
        </w:trPr>
        <w:tc>
          <w:tcPr>
            <w:tcW w:w="2026"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Склады специализированные</w:t>
            </w:r>
          </w:p>
        </w:tc>
        <w:tc>
          <w:tcPr>
            <w:tcW w:w="133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 xml:space="preserve">Вместимость складов, </w:t>
            </w:r>
            <w:proofErr w:type="gramStart"/>
            <w:r w:rsidRPr="00DE66FC">
              <w:rPr>
                <w:rFonts w:ascii="Times New Roman" w:hAnsi="Times New Roman" w:cs="Times New Roman"/>
                <w:sz w:val="28"/>
                <w:szCs w:val="28"/>
              </w:rPr>
              <w:t>т</w:t>
            </w:r>
            <w:proofErr w:type="gramEnd"/>
          </w:p>
        </w:tc>
        <w:tc>
          <w:tcPr>
            <w:tcW w:w="164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 xml:space="preserve">Размер земельных участков,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p>
        </w:tc>
      </w:tr>
      <w:tr w:rsidR="00B77A82" w:rsidRPr="00DE66FC" w:rsidTr="00B77A82">
        <w:tc>
          <w:tcPr>
            <w:tcW w:w="2026" w:type="pct"/>
          </w:tcPr>
          <w:p w:rsidR="00B77A82" w:rsidRPr="00DE66FC" w:rsidRDefault="00B77A82" w:rsidP="00B77A82">
            <w:pPr>
              <w:pStyle w:val="G5"/>
              <w:jc w:val="left"/>
              <w:rPr>
                <w:rFonts w:ascii="Times New Roman" w:hAnsi="Times New Roman" w:cs="Times New Roman"/>
                <w:sz w:val="28"/>
                <w:szCs w:val="28"/>
              </w:rPr>
            </w:pPr>
            <w:r w:rsidRPr="00DE66FC">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33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27</w:t>
            </w:r>
          </w:p>
        </w:tc>
        <w:tc>
          <w:tcPr>
            <w:tcW w:w="164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190*/70</w:t>
            </w:r>
          </w:p>
        </w:tc>
      </w:tr>
      <w:tr w:rsidR="00B77A82" w:rsidRPr="00DE66FC" w:rsidTr="00B77A82">
        <w:tc>
          <w:tcPr>
            <w:tcW w:w="2026" w:type="pct"/>
          </w:tcPr>
          <w:p w:rsidR="00B77A82" w:rsidRPr="00DE66FC" w:rsidRDefault="00B77A82" w:rsidP="00B77A82">
            <w:pPr>
              <w:pStyle w:val="G5"/>
              <w:jc w:val="left"/>
              <w:rPr>
                <w:rFonts w:ascii="Times New Roman" w:hAnsi="Times New Roman" w:cs="Times New Roman"/>
                <w:sz w:val="28"/>
                <w:szCs w:val="28"/>
              </w:rPr>
            </w:pPr>
            <w:proofErr w:type="spellStart"/>
            <w:r w:rsidRPr="00DE66FC">
              <w:rPr>
                <w:rFonts w:ascii="Times New Roman" w:hAnsi="Times New Roman" w:cs="Times New Roman"/>
                <w:sz w:val="28"/>
                <w:szCs w:val="28"/>
              </w:rPr>
              <w:t>Фруктохранилища</w:t>
            </w:r>
            <w:proofErr w:type="spellEnd"/>
          </w:p>
          <w:p w:rsidR="00B77A82" w:rsidRPr="00DE66FC" w:rsidRDefault="00B77A82" w:rsidP="00B77A82">
            <w:pPr>
              <w:pStyle w:val="G5"/>
              <w:jc w:val="left"/>
              <w:rPr>
                <w:rFonts w:ascii="Times New Roman" w:hAnsi="Times New Roman" w:cs="Times New Roman"/>
                <w:sz w:val="28"/>
                <w:szCs w:val="28"/>
              </w:rPr>
            </w:pPr>
            <w:r w:rsidRPr="00DE66FC">
              <w:rPr>
                <w:rFonts w:ascii="Times New Roman" w:hAnsi="Times New Roman" w:cs="Times New Roman"/>
                <w:sz w:val="28"/>
                <w:szCs w:val="28"/>
              </w:rPr>
              <w:t>Овощехранилища</w:t>
            </w:r>
          </w:p>
          <w:p w:rsidR="00B77A82" w:rsidRPr="00DE66FC" w:rsidRDefault="00B77A82" w:rsidP="00B77A82">
            <w:pPr>
              <w:pStyle w:val="G5"/>
              <w:jc w:val="left"/>
              <w:rPr>
                <w:rFonts w:ascii="Times New Roman" w:hAnsi="Times New Roman" w:cs="Times New Roman"/>
                <w:sz w:val="28"/>
                <w:szCs w:val="28"/>
              </w:rPr>
            </w:pPr>
            <w:r w:rsidRPr="00DE66FC">
              <w:rPr>
                <w:rFonts w:ascii="Times New Roman" w:hAnsi="Times New Roman" w:cs="Times New Roman"/>
                <w:sz w:val="28"/>
                <w:szCs w:val="28"/>
              </w:rPr>
              <w:t>Картофелехранилища</w:t>
            </w:r>
          </w:p>
        </w:tc>
        <w:tc>
          <w:tcPr>
            <w:tcW w:w="133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17</w:t>
            </w:r>
          </w:p>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54</w:t>
            </w:r>
          </w:p>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57</w:t>
            </w:r>
          </w:p>
        </w:tc>
        <w:tc>
          <w:tcPr>
            <w:tcW w:w="1642" w:type="pct"/>
          </w:tcPr>
          <w:p w:rsidR="00B77A82" w:rsidRPr="00DE66FC" w:rsidRDefault="00B77A82" w:rsidP="00B77A82">
            <w:pPr>
              <w:pStyle w:val="G5"/>
              <w:rPr>
                <w:rFonts w:ascii="Times New Roman" w:hAnsi="Times New Roman" w:cs="Times New Roman"/>
                <w:sz w:val="28"/>
                <w:szCs w:val="28"/>
              </w:rPr>
            </w:pPr>
            <w:r w:rsidRPr="00DE66FC">
              <w:rPr>
                <w:rFonts w:ascii="Times New Roman" w:hAnsi="Times New Roman" w:cs="Times New Roman"/>
                <w:sz w:val="28"/>
                <w:szCs w:val="28"/>
              </w:rPr>
              <w:t>1300*/610</w:t>
            </w:r>
          </w:p>
        </w:tc>
      </w:tr>
    </w:tbl>
    <w:p w:rsidR="009C2EAA" w:rsidRPr="00DE66FC" w:rsidRDefault="00B77A82" w:rsidP="00B77A82">
      <w:pPr>
        <w:pStyle w:val="G0"/>
        <w:rPr>
          <w:rFonts w:ascii="Times New Roman" w:hAnsi="Times New Roman"/>
          <w:sz w:val="28"/>
          <w:szCs w:val="28"/>
        </w:rPr>
      </w:pPr>
      <w:r w:rsidRPr="00DE66FC">
        <w:rPr>
          <w:rFonts w:ascii="Times New Roman" w:hAnsi="Times New Roman"/>
          <w:sz w:val="28"/>
          <w:szCs w:val="28"/>
        </w:rPr>
        <w:t>Примечания:</w:t>
      </w:r>
    </w:p>
    <w:p w:rsidR="00B77A82" w:rsidRPr="00DE66FC" w:rsidRDefault="00B77A82" w:rsidP="00B77A82">
      <w:pPr>
        <w:pStyle w:val="G0"/>
        <w:rPr>
          <w:rFonts w:ascii="Times New Roman" w:hAnsi="Times New Roman"/>
          <w:sz w:val="28"/>
          <w:szCs w:val="28"/>
        </w:rPr>
      </w:pPr>
      <w:r w:rsidRPr="00DE66FC">
        <w:rPr>
          <w:rFonts w:ascii="Times New Roman" w:hAnsi="Times New Roman"/>
          <w:sz w:val="28"/>
          <w:szCs w:val="28"/>
        </w:rPr>
        <w:t>1. &lt;*&gt;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77A82" w:rsidRPr="00DE66FC" w:rsidRDefault="00B77A82" w:rsidP="00B77A82">
      <w:pPr>
        <w:pStyle w:val="G0"/>
        <w:rPr>
          <w:rFonts w:ascii="Times New Roman" w:hAnsi="Times New Roman"/>
          <w:sz w:val="28"/>
          <w:szCs w:val="28"/>
        </w:rPr>
      </w:pPr>
      <w:r w:rsidRPr="00DE66FC">
        <w:rPr>
          <w:rFonts w:ascii="Times New Roman" w:hAnsi="Times New Roman"/>
          <w:sz w:val="28"/>
          <w:szCs w:val="28"/>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Республики Коми.</w:t>
      </w:r>
    </w:p>
    <w:p w:rsidR="00D32479" w:rsidRPr="00DE66FC" w:rsidRDefault="00D32479" w:rsidP="00B77A82">
      <w:pPr>
        <w:pStyle w:val="G0"/>
        <w:rPr>
          <w:rFonts w:ascii="Times New Roman" w:hAnsi="Times New Roman"/>
          <w:sz w:val="28"/>
          <w:szCs w:val="28"/>
        </w:rPr>
      </w:pPr>
      <w:r w:rsidRPr="00DE66FC">
        <w:rPr>
          <w:rFonts w:ascii="Times New Roman" w:hAnsi="Times New Roman"/>
          <w:sz w:val="28"/>
          <w:szCs w:val="28"/>
        </w:rPr>
        <w:t xml:space="preserve">Размеры земельных участков складов строительных материалов (потребительские) и твердого топлива принимаются из расчета не менее 300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 на 1000 чел. Размеры земельных участков складов твердого топлива следует принимать с коэффициентом 1,5.</w:t>
      </w:r>
    </w:p>
    <w:p w:rsidR="00D32479" w:rsidRPr="00DE66FC" w:rsidRDefault="00D32479" w:rsidP="00B77A82">
      <w:pPr>
        <w:pStyle w:val="G0"/>
        <w:rPr>
          <w:rFonts w:ascii="Times New Roman" w:hAnsi="Times New Roman"/>
          <w:sz w:val="28"/>
          <w:szCs w:val="28"/>
        </w:rPr>
      </w:pPr>
      <w:r w:rsidRPr="00DE66FC">
        <w:rPr>
          <w:rFonts w:ascii="Times New Roman" w:hAnsi="Times New Roman"/>
          <w:sz w:val="28"/>
          <w:szCs w:val="28"/>
        </w:rPr>
        <w:t>При реконструкции предприятий</w:t>
      </w:r>
      <w:r w:rsidR="002365FB">
        <w:rPr>
          <w:rFonts w:ascii="Times New Roman" w:hAnsi="Times New Roman"/>
          <w:sz w:val="28"/>
          <w:szCs w:val="28"/>
        </w:rPr>
        <w:t xml:space="preserve"> </w:t>
      </w:r>
      <w:r w:rsidRPr="00DE66FC">
        <w:rPr>
          <w:rFonts w:ascii="Times New Roman" w:hAnsi="Times New Roman"/>
          <w:sz w:val="28"/>
          <w:szCs w:val="28"/>
        </w:rPr>
        <w:t>в коммунальной зоне целесообразно проектировать многоэтажные здания</w:t>
      </w:r>
      <w:r w:rsidR="002365FB">
        <w:rPr>
          <w:rFonts w:ascii="Times New Roman" w:hAnsi="Times New Roman"/>
          <w:sz w:val="28"/>
          <w:szCs w:val="28"/>
        </w:rPr>
        <w:t xml:space="preserve"> </w:t>
      </w:r>
      <w:proofErr w:type="spellStart"/>
      <w:r w:rsidRPr="00DE66FC">
        <w:rPr>
          <w:rFonts w:ascii="Times New Roman" w:hAnsi="Times New Roman"/>
          <w:sz w:val="28"/>
          <w:szCs w:val="28"/>
        </w:rPr>
        <w:t>общетоварных</w:t>
      </w:r>
      <w:proofErr w:type="spellEnd"/>
      <w:r w:rsidRPr="00DE66FC">
        <w:rPr>
          <w:rFonts w:ascii="Times New Roman" w:hAnsi="Times New Roman"/>
          <w:sz w:val="28"/>
          <w:szCs w:val="28"/>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32479" w:rsidRPr="00DE66FC" w:rsidRDefault="00D32479" w:rsidP="00B77A82">
      <w:pPr>
        <w:pStyle w:val="G0"/>
        <w:rPr>
          <w:rFonts w:ascii="Times New Roman" w:hAnsi="Times New Roman"/>
          <w:sz w:val="28"/>
          <w:szCs w:val="28"/>
        </w:rPr>
      </w:pPr>
      <w:r w:rsidRPr="00DE66FC">
        <w:rPr>
          <w:rFonts w:ascii="Times New Roman" w:hAnsi="Times New Roman"/>
          <w:sz w:val="28"/>
          <w:szCs w:val="28"/>
        </w:rPr>
        <w:t xml:space="preserve">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w:t>
      </w:r>
      <w:r w:rsidRPr="00DE66FC">
        <w:rPr>
          <w:rFonts w:ascii="Times New Roman" w:hAnsi="Times New Roman"/>
          <w:sz w:val="28"/>
          <w:szCs w:val="28"/>
        </w:rPr>
        <w:lastRenderedPageBreak/>
        <w:t>озеленение территории следует принимать в соответствии с требованиями, установленными для производственных зон.</w:t>
      </w:r>
    </w:p>
    <w:p w:rsidR="00642339" w:rsidRPr="00DE66FC" w:rsidRDefault="00EB7AA5"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Принятие градостроительных решений должно основываться на результатах тщательного анализа инженерно-геологической обстановки и современных геологических и геоморфологических процессов, так как недооценка сложных природных процессов и явлений может повлечь за собой аварийные ситуации и неоправданные материальные затраты.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 xml:space="preserve">Мероприятия по инженерной подготовке территории с вечномерзлыми грунтами (ВМГ) должны отвечать требованиям федерального законодательства и обеспечивать соблюдение расчетного гидрогеологического и теплового режима грунтов оснований, а также предотвращение развития эрозийных, </w:t>
      </w:r>
      <w:proofErr w:type="spellStart"/>
      <w:r w:rsidRPr="00DE66FC">
        <w:rPr>
          <w:rFonts w:ascii="Times New Roman" w:hAnsi="Times New Roman"/>
          <w:sz w:val="28"/>
          <w:szCs w:val="28"/>
        </w:rPr>
        <w:t>криологических</w:t>
      </w:r>
      <w:proofErr w:type="spellEnd"/>
      <w:r w:rsidRPr="00DE66FC">
        <w:rPr>
          <w:rFonts w:ascii="Times New Roman" w:hAnsi="Times New Roman"/>
          <w:sz w:val="28"/>
          <w:szCs w:val="28"/>
        </w:rPr>
        <w:t xml:space="preserve"> и других физико-геологических процессов, приводящих к нежелательному изменению природных условий и недопустимым нарушениям на осваиваемой территории.</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 xml:space="preserve">Для снижения техногенных воздействий на </w:t>
      </w:r>
      <w:proofErr w:type="spellStart"/>
      <w:r w:rsidRPr="00DE66FC">
        <w:rPr>
          <w:rFonts w:ascii="Times New Roman" w:hAnsi="Times New Roman"/>
          <w:sz w:val="28"/>
          <w:szCs w:val="28"/>
        </w:rPr>
        <w:t>геоэкологический</w:t>
      </w:r>
      <w:proofErr w:type="spellEnd"/>
      <w:r w:rsidRPr="00DE66FC">
        <w:rPr>
          <w:rFonts w:ascii="Times New Roman" w:hAnsi="Times New Roman"/>
          <w:sz w:val="28"/>
          <w:szCs w:val="28"/>
        </w:rPr>
        <w:t xml:space="preserve"> режим застраиваемой территории в составе проекта мероприятий по инженерной подготовке и охране окружающей среды необходимо предусматривать:</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 xml:space="preserve">разработку карт-схем рекультивации нарушенных в процессе строительства территорий, в том числе рекультивации </w:t>
      </w:r>
      <w:proofErr w:type="spellStart"/>
      <w:r w:rsidRPr="00DE66FC">
        <w:rPr>
          <w:rFonts w:ascii="Times New Roman" w:hAnsi="Times New Roman"/>
          <w:sz w:val="28"/>
          <w:szCs w:val="28"/>
        </w:rPr>
        <w:t>почвогрунтов</w:t>
      </w:r>
      <w:proofErr w:type="spellEnd"/>
      <w:r w:rsidRPr="00DE66FC">
        <w:rPr>
          <w:rFonts w:ascii="Times New Roman" w:hAnsi="Times New Roman"/>
          <w:sz w:val="28"/>
          <w:szCs w:val="28"/>
        </w:rPr>
        <w:t xml:space="preserve">, </w:t>
      </w:r>
      <w:r w:rsidRPr="00DE66FC">
        <w:rPr>
          <w:rFonts w:ascii="Times New Roman" w:hAnsi="Times New Roman"/>
          <w:sz w:val="28"/>
          <w:szCs w:val="28"/>
        </w:rPr>
        <w:lastRenderedPageBreak/>
        <w:t>устранения последствий эрозийных и криогенных процессов, технической мелиорации грунтов;</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создание условий производства работ и эксплуатации для реализации принятого принципа использования ВМГ в качестве оснований сооружений.</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Участки развития мерзлотных физико-геологических процессов и явлений (</w:t>
      </w:r>
      <w:proofErr w:type="spellStart"/>
      <w:r w:rsidRPr="00DE66FC">
        <w:rPr>
          <w:rFonts w:ascii="Times New Roman" w:hAnsi="Times New Roman"/>
          <w:sz w:val="28"/>
          <w:szCs w:val="28"/>
        </w:rPr>
        <w:t>термокарст</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термоэрозия</w:t>
      </w:r>
      <w:proofErr w:type="spellEnd"/>
      <w:r w:rsidRPr="00DE66FC">
        <w:rPr>
          <w:rFonts w:ascii="Times New Roman" w:hAnsi="Times New Roman"/>
          <w:sz w:val="28"/>
          <w:szCs w:val="28"/>
        </w:rPr>
        <w:t xml:space="preserve">, сезонные и многолетние бугры пучения, </w:t>
      </w:r>
      <w:proofErr w:type="spellStart"/>
      <w:r w:rsidRPr="00DE66FC">
        <w:rPr>
          <w:rFonts w:ascii="Times New Roman" w:hAnsi="Times New Roman"/>
          <w:sz w:val="28"/>
          <w:szCs w:val="28"/>
        </w:rPr>
        <w:t>солифлюкция</w:t>
      </w:r>
      <w:proofErr w:type="spellEnd"/>
      <w:r w:rsidRPr="00DE66FC">
        <w:rPr>
          <w:rFonts w:ascii="Times New Roman" w:hAnsi="Times New Roman"/>
          <w:sz w:val="28"/>
          <w:szCs w:val="28"/>
        </w:rPr>
        <w:t xml:space="preserve">), склоновые участки и торфяники необходимо оценивать по степени сложности инженерной подготовки с использованием карты оценки рельефа соответствующего масштаба. Такая карта должна содержать следующую информацию: углы наклона территории, горизонтальное расчленение, формы рельефа, осложняющие благоустройство, коэффициент </w:t>
      </w:r>
      <w:proofErr w:type="spellStart"/>
      <w:r w:rsidRPr="00DE66FC">
        <w:rPr>
          <w:rFonts w:ascii="Times New Roman" w:hAnsi="Times New Roman"/>
          <w:sz w:val="28"/>
          <w:szCs w:val="28"/>
        </w:rPr>
        <w:t>термоэрозии</w:t>
      </w:r>
      <w:proofErr w:type="spellEnd"/>
      <w:r w:rsidRPr="00DE66FC">
        <w:rPr>
          <w:rFonts w:ascii="Times New Roman" w:hAnsi="Times New Roman"/>
          <w:sz w:val="28"/>
          <w:szCs w:val="28"/>
        </w:rPr>
        <w:t>, постоянные и временные водотоки и другие показатели, необходимые для организации поверхностного стока и предупреждения развития и активизации мерзлотных процессов.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 xml:space="preserve">Строительные площадки, расположенные на склонах, должны быть ограждены с нагорной стороны постоянной нагорной канавой с продольным уклоном не менее 0,005, закрепленной против размыва, а на участках, подверженных </w:t>
      </w:r>
      <w:proofErr w:type="spellStart"/>
      <w:r w:rsidRPr="00DE66FC">
        <w:rPr>
          <w:rFonts w:ascii="Times New Roman" w:hAnsi="Times New Roman"/>
          <w:sz w:val="28"/>
          <w:szCs w:val="28"/>
        </w:rPr>
        <w:t>солифлюкции</w:t>
      </w:r>
      <w:proofErr w:type="spellEnd"/>
      <w:r w:rsidRPr="00DE66FC">
        <w:rPr>
          <w:rFonts w:ascii="Times New Roman" w:hAnsi="Times New Roman"/>
          <w:sz w:val="28"/>
          <w:szCs w:val="28"/>
        </w:rPr>
        <w:t xml:space="preserve">, оползням и другим склоновым процессам и </w:t>
      </w:r>
      <w:proofErr w:type="spellStart"/>
      <w:r w:rsidRPr="00DE66FC">
        <w:rPr>
          <w:rFonts w:ascii="Times New Roman" w:hAnsi="Times New Roman"/>
          <w:sz w:val="28"/>
          <w:szCs w:val="28"/>
        </w:rPr>
        <w:t>наледеобразованию</w:t>
      </w:r>
      <w:proofErr w:type="spellEnd"/>
      <w:r w:rsidRPr="00DE66FC">
        <w:rPr>
          <w:rFonts w:ascii="Times New Roman" w:hAnsi="Times New Roman"/>
          <w:sz w:val="28"/>
          <w:szCs w:val="28"/>
        </w:rPr>
        <w:t>, рекомендуется дополнительно проводить специальные мероприятия по закреплению склонов и предотвращению образования наледей.</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Отвод поверхностных вод следует осуществлять со всего бассейна (стоки в водоемы, водостоки, овраги и т.п.), предусматривая в городах, как правило, дождевую канализацию закрытого типа с предварительной очисткой стока.</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Применение открытых водоотводящих устройств допускается в районах одн</w:t>
      </w:r>
      <w:proofErr w:type="gramStart"/>
      <w:r w:rsidRPr="00DE66FC">
        <w:rPr>
          <w:rFonts w:ascii="Times New Roman" w:hAnsi="Times New Roman"/>
          <w:sz w:val="28"/>
          <w:szCs w:val="28"/>
        </w:rPr>
        <w:t>о-</w:t>
      </w:r>
      <w:proofErr w:type="gramEnd"/>
      <w:r w:rsidRPr="00DE66FC">
        <w:rPr>
          <w:rFonts w:ascii="Times New Roman" w:hAnsi="Times New Roman"/>
          <w:sz w:val="28"/>
          <w:szCs w:val="28"/>
        </w:rPr>
        <w:t xml:space="preserve">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w:t>
      </w:r>
      <w:r w:rsidRPr="00DE66FC">
        <w:rPr>
          <w:rFonts w:ascii="Times New Roman" w:hAnsi="Times New Roman"/>
          <w:sz w:val="28"/>
          <w:szCs w:val="28"/>
        </w:rPr>
        <w:lastRenderedPageBreak/>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В качестве методов инженерной подготовки слабых грунтов следует использовать:</w:t>
      </w:r>
    </w:p>
    <w:p w:rsidR="004172F0" w:rsidRPr="00DE66FC" w:rsidRDefault="004172F0" w:rsidP="004172F0">
      <w:pPr>
        <w:pStyle w:val="G"/>
        <w:rPr>
          <w:rFonts w:ascii="Times New Roman" w:hAnsi="Times New Roman"/>
          <w:sz w:val="28"/>
          <w:szCs w:val="28"/>
        </w:rPr>
      </w:pPr>
      <w:proofErr w:type="spellStart"/>
      <w:r w:rsidRPr="00DE66FC">
        <w:rPr>
          <w:rFonts w:ascii="Times New Roman" w:hAnsi="Times New Roman"/>
          <w:sz w:val="28"/>
          <w:szCs w:val="28"/>
        </w:rPr>
        <w:t>предпостроечное</w:t>
      </w:r>
      <w:proofErr w:type="spellEnd"/>
      <w:r w:rsidRPr="00DE66FC">
        <w:rPr>
          <w:rFonts w:ascii="Times New Roman" w:hAnsi="Times New Roman"/>
          <w:sz w:val="28"/>
          <w:szCs w:val="28"/>
        </w:rPr>
        <w:t xml:space="preserve"> уплотнение слабых грунтов </w:t>
      </w:r>
      <w:proofErr w:type="gramStart"/>
      <w:r w:rsidRPr="00DE66FC">
        <w:rPr>
          <w:rFonts w:ascii="Times New Roman" w:hAnsi="Times New Roman"/>
          <w:sz w:val="28"/>
          <w:szCs w:val="28"/>
        </w:rPr>
        <w:t>временной</w:t>
      </w:r>
      <w:proofErr w:type="gramEnd"/>
      <w:r w:rsidRPr="00DE66FC">
        <w:rPr>
          <w:rFonts w:ascii="Times New Roman" w:hAnsi="Times New Roman"/>
          <w:sz w:val="28"/>
          <w:szCs w:val="28"/>
        </w:rPr>
        <w:t xml:space="preserve"> или постоянной </w:t>
      </w:r>
      <w:proofErr w:type="spellStart"/>
      <w:r w:rsidRPr="00DE66FC">
        <w:rPr>
          <w:rFonts w:ascii="Times New Roman" w:hAnsi="Times New Roman"/>
          <w:sz w:val="28"/>
          <w:szCs w:val="28"/>
        </w:rPr>
        <w:t>пригрузкой</w:t>
      </w:r>
      <w:proofErr w:type="spellEnd"/>
      <w:r w:rsidRPr="00DE66FC">
        <w:rPr>
          <w:rFonts w:ascii="Times New Roman" w:hAnsi="Times New Roman"/>
          <w:sz w:val="28"/>
          <w:szCs w:val="28"/>
        </w:rPr>
        <w:t xml:space="preserve"> основания;</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полную или частичную замену (</w:t>
      </w:r>
      <w:proofErr w:type="spellStart"/>
      <w:r w:rsidRPr="00DE66FC">
        <w:rPr>
          <w:rFonts w:ascii="Times New Roman" w:hAnsi="Times New Roman"/>
          <w:sz w:val="28"/>
          <w:szCs w:val="28"/>
        </w:rPr>
        <w:t>выторфовку</w:t>
      </w:r>
      <w:proofErr w:type="spellEnd"/>
      <w:r w:rsidRPr="00DE66FC">
        <w:rPr>
          <w:rFonts w:ascii="Times New Roman" w:hAnsi="Times New Roman"/>
          <w:sz w:val="28"/>
          <w:szCs w:val="28"/>
        </w:rPr>
        <w:t xml:space="preserve">) слабых </w:t>
      </w:r>
      <w:proofErr w:type="spellStart"/>
      <w:r w:rsidRPr="00DE66FC">
        <w:rPr>
          <w:rFonts w:ascii="Times New Roman" w:hAnsi="Times New Roman"/>
          <w:sz w:val="28"/>
          <w:szCs w:val="28"/>
        </w:rPr>
        <w:t>водонасыщенных</w:t>
      </w:r>
      <w:proofErr w:type="spellEnd"/>
      <w:r w:rsidRPr="00DE66FC">
        <w:rPr>
          <w:rFonts w:ascii="Times New Roman" w:hAnsi="Times New Roman"/>
          <w:sz w:val="28"/>
          <w:szCs w:val="28"/>
        </w:rPr>
        <w:t xml:space="preserve"> грунтов песком, гравием, щебнем и т.п.;</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армирование грунта песчаными или гравийными сваями;</w:t>
      </w:r>
    </w:p>
    <w:p w:rsidR="004172F0" w:rsidRPr="00DE66FC" w:rsidRDefault="004172F0" w:rsidP="004172F0">
      <w:pPr>
        <w:pStyle w:val="G"/>
        <w:rPr>
          <w:rFonts w:ascii="Times New Roman" w:hAnsi="Times New Roman"/>
          <w:sz w:val="28"/>
          <w:szCs w:val="28"/>
        </w:rPr>
      </w:pPr>
      <w:proofErr w:type="spellStart"/>
      <w:r w:rsidRPr="00DE66FC">
        <w:rPr>
          <w:rFonts w:ascii="Times New Roman" w:hAnsi="Times New Roman"/>
          <w:sz w:val="28"/>
          <w:szCs w:val="28"/>
        </w:rPr>
        <w:t>виброфлотацию</w:t>
      </w:r>
      <w:proofErr w:type="spellEnd"/>
      <w:r w:rsidRPr="00DE66FC">
        <w:rPr>
          <w:rFonts w:ascii="Times New Roman" w:hAnsi="Times New Roman"/>
          <w:sz w:val="28"/>
          <w:szCs w:val="28"/>
        </w:rPr>
        <w:t xml:space="preserve"> рыхлых песков.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В зависимости от инженерно-геологических условий и решаемых задач возможно комплексное применение перечисленных методов.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Выемка слабого грунта обязательна при условиях, когда:</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слой слабого грунта залегает на поверхности основания;</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толщина слабого слоя не превышает 5 м;</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уровень грунтовых вод расположен низко.</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 xml:space="preserve">Выемке, как правило, подвергаются торф и глинистые грунты </w:t>
      </w:r>
      <w:proofErr w:type="spellStart"/>
      <w:r w:rsidRPr="00DE66FC">
        <w:rPr>
          <w:rFonts w:ascii="Times New Roman" w:hAnsi="Times New Roman"/>
          <w:sz w:val="28"/>
          <w:szCs w:val="28"/>
        </w:rPr>
        <w:t>текучепластичные</w:t>
      </w:r>
      <w:proofErr w:type="spellEnd"/>
      <w:r w:rsidRPr="00DE66FC">
        <w:rPr>
          <w:rFonts w:ascii="Times New Roman" w:hAnsi="Times New Roman"/>
          <w:sz w:val="28"/>
          <w:szCs w:val="28"/>
        </w:rPr>
        <w:t xml:space="preserve"> и пластичные.</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Выбор отдельных мероприятий по инженерной подготовке оснований или их сочетания осуществляется на основе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Допускается проведение мероприятий по благоустройству территории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лестничные сходы из сборных элементов).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 xml:space="preserve">При градостроительном освоении территорий, подверженных эрозионным процессам и </w:t>
      </w:r>
      <w:proofErr w:type="spellStart"/>
      <w:r w:rsidRPr="00DE66FC">
        <w:rPr>
          <w:rFonts w:ascii="Times New Roman" w:hAnsi="Times New Roman"/>
          <w:sz w:val="28"/>
          <w:szCs w:val="28"/>
        </w:rPr>
        <w:t>оврагообразованию</w:t>
      </w:r>
      <w:proofErr w:type="spellEnd"/>
      <w:r w:rsidRPr="00DE66FC">
        <w:rPr>
          <w:rFonts w:ascii="Times New Roman" w:hAnsi="Times New Roman"/>
          <w:sz w:val="28"/>
          <w:szCs w:val="28"/>
        </w:rPr>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lastRenderedPageBreak/>
        <w:t>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За расчетный горизонт высоких вод следует принимать отметку наивысшего уровня воды повторяемостью:</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один раз в 100 лет - для территорий, застроенных или подлежащих застройке жилыми и общественными зданиями;</w:t>
      </w:r>
    </w:p>
    <w:p w:rsidR="004172F0" w:rsidRPr="00DE66FC" w:rsidRDefault="004172F0" w:rsidP="004172F0">
      <w:pPr>
        <w:pStyle w:val="G"/>
        <w:rPr>
          <w:rFonts w:ascii="Times New Roman" w:hAnsi="Times New Roman"/>
          <w:sz w:val="28"/>
          <w:szCs w:val="28"/>
        </w:rPr>
      </w:pPr>
      <w:r w:rsidRPr="00DE66FC">
        <w:rPr>
          <w:rFonts w:ascii="Times New Roman" w:hAnsi="Times New Roman"/>
          <w:sz w:val="28"/>
          <w:szCs w:val="28"/>
        </w:rPr>
        <w:t>один раз в 10 лет - для территорий парков и плоскостных спортивных сооружений.</w:t>
      </w:r>
    </w:p>
    <w:p w:rsidR="004172F0" w:rsidRPr="00DE66FC" w:rsidRDefault="004172F0" w:rsidP="004172F0">
      <w:pPr>
        <w:pStyle w:val="G0"/>
        <w:rPr>
          <w:rFonts w:ascii="Times New Roman" w:hAnsi="Times New Roman"/>
          <w:sz w:val="28"/>
          <w:szCs w:val="28"/>
        </w:rPr>
      </w:pPr>
      <w:r w:rsidRPr="00DE66FC">
        <w:rPr>
          <w:rFonts w:ascii="Times New Roman" w:hAnsi="Times New Roman"/>
          <w:sz w:val="28"/>
          <w:szCs w:val="28"/>
        </w:rPr>
        <w:t>В городских и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20 - 50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6615A3" w:rsidRPr="00DE66FC" w:rsidRDefault="006615A3"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утилизации и переработки бытовых и промышленных отходов</w:t>
      </w:r>
    </w:p>
    <w:p w:rsidR="00C36C1E" w:rsidRPr="00DE66FC" w:rsidRDefault="00C36C1E" w:rsidP="00C36C1E">
      <w:pPr>
        <w:pStyle w:val="G0"/>
        <w:rPr>
          <w:rFonts w:ascii="Times New Roman" w:hAnsi="Times New Roman"/>
          <w:sz w:val="28"/>
          <w:szCs w:val="28"/>
        </w:rPr>
      </w:pPr>
      <w:bookmarkStart w:id="236" w:name="sub_1030"/>
      <w:r w:rsidRPr="00DE66FC">
        <w:rPr>
          <w:rFonts w:ascii="Times New Roman" w:hAnsi="Times New Roman"/>
          <w:sz w:val="28"/>
          <w:szCs w:val="28"/>
        </w:rPr>
        <w:t>Минимальный размер земельного участка под полигоны бытовых и промышленных отходов, предприятия и сооружения по транспортировке, обезвреживанию и переработке бытовых отходов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_Ref416863448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A762C1">
        <w:rPr>
          <w:rFonts w:ascii="Times New Roman" w:hAnsi="Times New Roman"/>
          <w:sz w:val="28"/>
          <w:szCs w:val="28"/>
        </w:rPr>
        <w:t>Таблица 68</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C36C1E" w:rsidRPr="00DE66FC" w:rsidRDefault="00C36C1E" w:rsidP="00C36C1E">
      <w:pPr>
        <w:pStyle w:val="G0"/>
        <w:jc w:val="center"/>
        <w:rPr>
          <w:rFonts w:ascii="Times New Roman" w:hAnsi="Times New Roman"/>
          <w:b/>
          <w:sz w:val="28"/>
          <w:szCs w:val="28"/>
        </w:rPr>
      </w:pPr>
      <w:bookmarkStart w:id="237" w:name="_Ref416863448"/>
      <w:r w:rsidRPr="00DE66FC">
        <w:rPr>
          <w:rFonts w:ascii="Times New Roman" w:hAnsi="Times New Roman"/>
          <w:b/>
          <w:sz w:val="28"/>
          <w:szCs w:val="28"/>
        </w:rPr>
        <w:t xml:space="preserve">Таблица </w:t>
      </w:r>
      <w:r w:rsidR="00EE2F5E" w:rsidRPr="00DE66FC">
        <w:rPr>
          <w:rFonts w:ascii="Times New Roman" w:hAnsi="Times New Roman"/>
          <w:b/>
          <w:sz w:val="28"/>
          <w:szCs w:val="28"/>
        </w:rPr>
        <w:fldChar w:fldCharType="begin"/>
      </w:r>
      <w:r w:rsidRPr="00DE66FC">
        <w:rPr>
          <w:rFonts w:ascii="Times New Roman" w:hAnsi="Times New Roman"/>
          <w:b/>
          <w:sz w:val="28"/>
          <w:szCs w:val="28"/>
        </w:rPr>
        <w:instrText xml:space="preserve"> SEQ Таблица \* ARABIC </w:instrText>
      </w:r>
      <w:r w:rsidR="00EE2F5E" w:rsidRPr="00DE66FC">
        <w:rPr>
          <w:rFonts w:ascii="Times New Roman" w:hAnsi="Times New Roman"/>
          <w:b/>
          <w:sz w:val="28"/>
          <w:szCs w:val="28"/>
        </w:rPr>
        <w:fldChar w:fldCharType="separate"/>
      </w:r>
      <w:r w:rsidR="00A762C1">
        <w:rPr>
          <w:rFonts w:ascii="Times New Roman" w:hAnsi="Times New Roman"/>
          <w:b/>
          <w:noProof/>
          <w:sz w:val="28"/>
          <w:szCs w:val="28"/>
        </w:rPr>
        <w:t>68</w:t>
      </w:r>
      <w:r w:rsidR="00EE2F5E" w:rsidRPr="00DE66FC">
        <w:rPr>
          <w:rFonts w:ascii="Times New Roman" w:hAnsi="Times New Roman"/>
          <w:b/>
          <w:sz w:val="28"/>
          <w:szCs w:val="28"/>
        </w:rPr>
        <w:fldChar w:fldCharType="end"/>
      </w:r>
      <w:bookmarkEnd w:id="237"/>
      <w:r w:rsidRPr="00DE66FC">
        <w:rPr>
          <w:rFonts w:ascii="Times New Roman" w:hAnsi="Times New Roman"/>
          <w:b/>
          <w:sz w:val="28"/>
          <w:szCs w:val="28"/>
        </w:rPr>
        <w:t xml:space="preserve"> Расчетные показатели минимально допустимых размеров земельных участков для размещения предприятий и сооружений по утилизации и переработке твердых бытовых отходов</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071"/>
        <w:gridCol w:w="5066"/>
      </w:tblGrid>
      <w:tr w:rsidR="00C36C1E" w:rsidRPr="00DE66FC" w:rsidTr="00C36C1E">
        <w:trPr>
          <w:tblHeader/>
        </w:trPr>
        <w:tc>
          <w:tcPr>
            <w:tcW w:w="2501" w:type="pct"/>
            <w:shd w:val="clear" w:color="auto" w:fill="FFFFFF"/>
            <w:vAlign w:val="center"/>
          </w:tcPr>
          <w:bookmarkEnd w:id="236"/>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Наименование вида</w:t>
            </w:r>
          </w:p>
        </w:tc>
        <w:tc>
          <w:tcPr>
            <w:tcW w:w="2499" w:type="pct"/>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Размер земельного участка,</w:t>
            </w:r>
          </w:p>
          <w:p w:rsidR="00C36C1E" w:rsidRPr="00DE66FC" w:rsidRDefault="00C36C1E" w:rsidP="00C36C1E">
            <w:pPr>
              <w:pStyle w:val="G5"/>
              <w:rPr>
                <w:rFonts w:ascii="Times New Roman" w:hAnsi="Times New Roman" w:cs="Times New Roman"/>
                <w:sz w:val="28"/>
                <w:szCs w:val="28"/>
              </w:rPr>
            </w:pPr>
            <w:proofErr w:type="gramStart"/>
            <w:r w:rsidRPr="00DE66FC">
              <w:rPr>
                <w:rFonts w:ascii="Times New Roman" w:hAnsi="Times New Roman" w:cs="Times New Roman"/>
                <w:sz w:val="28"/>
                <w:szCs w:val="28"/>
              </w:rPr>
              <w:t>га</w:t>
            </w:r>
            <w:proofErr w:type="gramEnd"/>
            <w:r w:rsidRPr="00DE66FC">
              <w:rPr>
                <w:rFonts w:ascii="Times New Roman" w:hAnsi="Times New Roman" w:cs="Times New Roman"/>
                <w:sz w:val="28"/>
                <w:szCs w:val="28"/>
              </w:rPr>
              <w:t>/1000 тонн твердых бытовых отходов в год</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Предприятия по промышленной переработке бытовых отходов</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0,05</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Склады свежего компоста</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0,04</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Полигоны (кроме полигонов по обезвреживанию и захоронению токсичных промышленных отходов)</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0,05</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Поля компостирования</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0,5-1,0</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Поля ассенизации</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2 -4</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Сливные станции</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0,02</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Мусороперегрузочные станции</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0,04</w:t>
            </w:r>
          </w:p>
        </w:tc>
      </w:tr>
      <w:tr w:rsidR="00C36C1E" w:rsidRPr="00DE66FC" w:rsidTr="00C36C1E">
        <w:tc>
          <w:tcPr>
            <w:tcW w:w="2501"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Поля складирования и захоронения обезвреженных осадков (по сухому веществу)</w:t>
            </w:r>
          </w:p>
        </w:tc>
        <w:tc>
          <w:tcPr>
            <w:tcW w:w="2499" w:type="pct"/>
            <w:shd w:val="clear" w:color="auto" w:fill="FFFFFF"/>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0,3</w:t>
            </w:r>
          </w:p>
        </w:tc>
      </w:tr>
    </w:tbl>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Плотность застройки предприятий по переработке промышленных отходов не менее 30%</w:t>
      </w:r>
    </w:p>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 xml:space="preserve">Минимальное расстояние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 следует </w:t>
      </w:r>
      <w:proofErr w:type="spellStart"/>
      <w:r w:rsidRPr="00DE66FC">
        <w:rPr>
          <w:rFonts w:ascii="Times New Roman" w:hAnsi="Times New Roman"/>
          <w:sz w:val="28"/>
          <w:szCs w:val="28"/>
        </w:rPr>
        <w:t>приниматьдля</w:t>
      </w:r>
      <w:proofErr w:type="spellEnd"/>
      <w:r w:rsidRPr="00DE66FC">
        <w:rPr>
          <w:rFonts w:ascii="Times New Roman" w:hAnsi="Times New Roman"/>
          <w:sz w:val="28"/>
          <w:szCs w:val="28"/>
        </w:rPr>
        <w:t>:</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мусоросжигательных, мусоросортировочных и мусороперерабатывающих объектов мощностью до40 тыс. т отходов – 500 м.;</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полигонов твердых бытовых отходов, участки компостирования твердых бытовых отходов – 500 м;</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центральных баз по сбору утильсырья, участки компостирования отходов без навоза и фекалий – 300 м.</w:t>
      </w:r>
    </w:p>
    <w:p w:rsidR="006615A3" w:rsidRPr="00DE66FC" w:rsidRDefault="006615A3" w:rsidP="008C2CCC">
      <w:pPr>
        <w:pStyle w:val="3"/>
        <w:rPr>
          <w:rFonts w:ascii="Times New Roman" w:hAnsi="Times New Roman"/>
          <w:sz w:val="28"/>
          <w:szCs w:val="28"/>
        </w:rPr>
      </w:pPr>
      <w:r w:rsidRPr="00DE66FC">
        <w:rPr>
          <w:rFonts w:ascii="Times New Roman" w:hAnsi="Times New Roman"/>
          <w:sz w:val="28"/>
          <w:szCs w:val="28"/>
        </w:rPr>
        <w:t>Расчетные показатели, устанавливаемые для объектов местного значения в области захоронения</w:t>
      </w:r>
    </w:p>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Минимальный размер земельного участка, необходимого для размещения скотомогильника (биотермической ямы) - 600 кв. м.</w:t>
      </w:r>
    </w:p>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Минимальные расстояния до мест захоронения следует принимать в соответствии с таблицей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_Ref416863760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69</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C36C1E" w:rsidRPr="00DE66FC" w:rsidRDefault="00C36C1E" w:rsidP="00C36C1E">
      <w:pPr>
        <w:pStyle w:val="af2"/>
        <w:rPr>
          <w:rFonts w:ascii="Times New Roman" w:hAnsi="Times New Roman"/>
          <w:sz w:val="28"/>
          <w:szCs w:val="28"/>
        </w:rPr>
      </w:pPr>
      <w:bookmarkStart w:id="238" w:name="_Ref416863760"/>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69</w:t>
      </w:r>
      <w:r w:rsidR="00EE2F5E" w:rsidRPr="00DE66FC">
        <w:rPr>
          <w:rFonts w:ascii="Times New Roman" w:hAnsi="Times New Roman"/>
          <w:noProof/>
          <w:sz w:val="28"/>
          <w:szCs w:val="28"/>
        </w:rPr>
        <w:fldChar w:fldCharType="end"/>
      </w:r>
      <w:bookmarkEnd w:id="238"/>
      <w:r w:rsidRPr="00DE66FC">
        <w:rPr>
          <w:rFonts w:ascii="Times New Roman" w:hAnsi="Times New Roman"/>
          <w:sz w:val="28"/>
          <w:szCs w:val="28"/>
        </w:rPr>
        <w:t xml:space="preserve"> Минимальные расстояния от мест захоронения</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071"/>
        <w:gridCol w:w="5066"/>
      </w:tblGrid>
      <w:tr w:rsidR="00C36C1E" w:rsidRPr="00DE66FC" w:rsidTr="00C36C1E">
        <w:trPr>
          <w:tblHeader/>
        </w:trPr>
        <w:tc>
          <w:tcPr>
            <w:tcW w:w="2501" w:type="pct"/>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Наименование</w:t>
            </w:r>
          </w:p>
        </w:tc>
        <w:tc>
          <w:tcPr>
            <w:tcW w:w="2499" w:type="pct"/>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 xml:space="preserve">Значение, </w:t>
            </w:r>
            <w:proofErr w:type="gramStart"/>
            <w:r w:rsidRPr="00DE66FC">
              <w:rPr>
                <w:rFonts w:ascii="Times New Roman" w:hAnsi="Times New Roman" w:cs="Times New Roman"/>
                <w:sz w:val="28"/>
                <w:szCs w:val="28"/>
              </w:rPr>
              <w:t>м</w:t>
            </w:r>
            <w:proofErr w:type="gramEnd"/>
          </w:p>
        </w:tc>
      </w:tr>
      <w:tr w:rsidR="00C36C1E" w:rsidRPr="00DE66FC" w:rsidTr="00C36C1E">
        <w:tc>
          <w:tcPr>
            <w:tcW w:w="5000" w:type="pct"/>
            <w:gridSpan w:val="2"/>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Скотомогильники (биотермические ямы)</w:t>
            </w:r>
          </w:p>
        </w:tc>
      </w:tr>
      <w:tr w:rsidR="00C36C1E" w:rsidRPr="00DE66FC" w:rsidTr="00C36C1E">
        <w:tc>
          <w:tcPr>
            <w:tcW w:w="2501" w:type="pct"/>
            <w:shd w:val="clear" w:color="auto" w:fill="FFFFFF"/>
            <w:vAlign w:val="center"/>
          </w:tcPr>
          <w:p w:rsidR="00C36C1E" w:rsidRPr="00DE66FC" w:rsidRDefault="00C36C1E" w:rsidP="00C36C1E">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до жилых, общественных зданий, животноводческих ферм (комплексов)</w:t>
            </w:r>
          </w:p>
        </w:tc>
        <w:tc>
          <w:tcPr>
            <w:tcW w:w="2499" w:type="pct"/>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1000</w:t>
            </w:r>
          </w:p>
        </w:tc>
      </w:tr>
      <w:tr w:rsidR="00C36C1E" w:rsidRPr="00DE66FC" w:rsidTr="00C36C1E">
        <w:tc>
          <w:tcPr>
            <w:tcW w:w="2501" w:type="pct"/>
            <w:shd w:val="clear" w:color="auto" w:fill="FFFFFF"/>
            <w:vAlign w:val="center"/>
          </w:tcPr>
          <w:p w:rsidR="00C36C1E" w:rsidRPr="00DE66FC" w:rsidRDefault="00C36C1E" w:rsidP="00C36C1E">
            <w:pPr>
              <w:pStyle w:val="G5"/>
              <w:jc w:val="left"/>
              <w:rPr>
                <w:rFonts w:ascii="Times New Roman" w:hAnsi="Times New Roman" w:cs="Times New Roman"/>
                <w:sz w:val="28"/>
                <w:szCs w:val="28"/>
              </w:rPr>
            </w:pPr>
            <w:r w:rsidRPr="00DE66FC">
              <w:rPr>
                <w:rFonts w:ascii="Times New Roman" w:hAnsi="Times New Roman" w:cs="Times New Roman"/>
                <w:sz w:val="28"/>
                <w:szCs w:val="28"/>
              </w:rPr>
              <w:t>до автомобильных, железных дорог</w:t>
            </w:r>
          </w:p>
        </w:tc>
        <w:tc>
          <w:tcPr>
            <w:tcW w:w="2499" w:type="pct"/>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300</w:t>
            </w:r>
          </w:p>
        </w:tc>
      </w:tr>
      <w:tr w:rsidR="00C36C1E" w:rsidRPr="00DE66FC" w:rsidTr="00C36C1E">
        <w:tc>
          <w:tcPr>
            <w:tcW w:w="2501" w:type="pct"/>
            <w:shd w:val="clear" w:color="auto" w:fill="FFFFFF"/>
            <w:vAlign w:val="center"/>
          </w:tcPr>
          <w:p w:rsidR="00C36C1E" w:rsidRPr="00DE66FC" w:rsidRDefault="00C36C1E" w:rsidP="00C36C1E">
            <w:pPr>
              <w:pStyle w:val="G5"/>
              <w:jc w:val="left"/>
              <w:rPr>
                <w:rFonts w:ascii="Times New Roman" w:hAnsi="Times New Roman" w:cs="Times New Roman"/>
                <w:sz w:val="28"/>
                <w:szCs w:val="28"/>
              </w:rPr>
            </w:pPr>
            <w:r w:rsidRPr="00DE66FC">
              <w:rPr>
                <w:rFonts w:ascii="Times New Roman" w:hAnsi="Times New Roman" w:cs="Times New Roman"/>
                <w:sz w:val="28"/>
                <w:szCs w:val="28"/>
              </w:rPr>
              <w:t>до скотопрогонов и пастбищ</w:t>
            </w:r>
          </w:p>
        </w:tc>
        <w:tc>
          <w:tcPr>
            <w:tcW w:w="2499" w:type="pct"/>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200</w:t>
            </w:r>
          </w:p>
        </w:tc>
      </w:tr>
      <w:tr w:rsidR="00C36C1E" w:rsidRPr="00DE66FC" w:rsidTr="00C36C1E">
        <w:tc>
          <w:tcPr>
            <w:tcW w:w="5000" w:type="pct"/>
            <w:gridSpan w:val="2"/>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Установки термической утилизации биологических отходов</w:t>
            </w:r>
          </w:p>
        </w:tc>
      </w:tr>
      <w:tr w:rsidR="00C36C1E" w:rsidRPr="00DE66FC" w:rsidTr="00C36C1E">
        <w:tc>
          <w:tcPr>
            <w:tcW w:w="2501" w:type="pct"/>
            <w:shd w:val="clear" w:color="auto" w:fill="FFFFFF"/>
            <w:vAlign w:val="center"/>
          </w:tcPr>
          <w:p w:rsidR="00C36C1E" w:rsidRPr="00DE66FC" w:rsidRDefault="00C36C1E" w:rsidP="00C36C1E">
            <w:pPr>
              <w:pStyle w:val="G5"/>
              <w:jc w:val="left"/>
              <w:rPr>
                <w:rFonts w:ascii="Times New Roman" w:hAnsi="Times New Roman" w:cs="Times New Roman"/>
                <w:sz w:val="28"/>
                <w:szCs w:val="28"/>
              </w:rPr>
            </w:pPr>
            <w:r w:rsidRPr="00DE66FC">
              <w:rPr>
                <w:rFonts w:ascii="Times New Roman" w:hAnsi="Times New Roman" w:cs="Times New Roman"/>
                <w:sz w:val="28"/>
                <w:szCs w:val="28"/>
              </w:rPr>
              <w:t>до жилых, общественных зданий, животноводческих ферм (комплексов)</w:t>
            </w:r>
          </w:p>
        </w:tc>
        <w:tc>
          <w:tcPr>
            <w:tcW w:w="2499" w:type="pct"/>
            <w:shd w:val="clear" w:color="auto" w:fill="FFFFFF"/>
            <w:vAlign w:val="center"/>
          </w:tcPr>
          <w:p w:rsidR="00C36C1E" w:rsidRPr="00DE66FC" w:rsidRDefault="00C36C1E" w:rsidP="00C36C1E">
            <w:pPr>
              <w:pStyle w:val="G5"/>
              <w:rPr>
                <w:rFonts w:ascii="Times New Roman" w:hAnsi="Times New Roman" w:cs="Times New Roman"/>
                <w:sz w:val="28"/>
                <w:szCs w:val="28"/>
              </w:rPr>
            </w:pPr>
            <w:r w:rsidRPr="00DE66FC">
              <w:rPr>
                <w:rFonts w:ascii="Times New Roman" w:hAnsi="Times New Roman" w:cs="Times New Roman"/>
                <w:sz w:val="28"/>
                <w:szCs w:val="28"/>
              </w:rPr>
              <w:t>1000</w:t>
            </w:r>
          </w:p>
        </w:tc>
      </w:tr>
    </w:tbl>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Размер земельного участка мест захоронения (кладбища, крематории, колумбарии), расположенные на территории городского округа:</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кладбища смешанного и традиционного захоронения – 0,24 га на 1000 человек;</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кладбища для погребения после кремации – 0,02 га на 1000 человек.</w:t>
      </w:r>
    </w:p>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Размещение кладбища размером территории более 40 га не допускается.</w:t>
      </w:r>
    </w:p>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 xml:space="preserve">Кладбища должны быть отдалены </w:t>
      </w:r>
      <w:proofErr w:type="gramStart"/>
      <w:r w:rsidRPr="00DE66FC">
        <w:rPr>
          <w:rFonts w:ascii="Times New Roman" w:hAnsi="Times New Roman"/>
          <w:sz w:val="28"/>
          <w:szCs w:val="28"/>
        </w:rPr>
        <w:t>от</w:t>
      </w:r>
      <w:proofErr w:type="gramEnd"/>
      <w:r w:rsidRPr="00DE66FC">
        <w:rPr>
          <w:rFonts w:ascii="Times New Roman" w:hAnsi="Times New Roman"/>
          <w:sz w:val="28"/>
          <w:szCs w:val="28"/>
        </w:rPr>
        <w:t>:</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жилой застройки, включая отдельные жилые дома;</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зон отдыха, санаториев и домов отдыха;</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спортивных сооружений, детских площадок;</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общеобразовательных организаций, дошкольных образовательных организаций;</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лечебно-профилактических медицинских организаций.</w:t>
      </w:r>
    </w:p>
    <w:p w:rsidR="00C36C1E" w:rsidRPr="00DE66FC" w:rsidRDefault="00C36C1E" w:rsidP="00C36C1E">
      <w:pPr>
        <w:pStyle w:val="G0"/>
        <w:rPr>
          <w:rFonts w:ascii="Times New Roman" w:hAnsi="Times New Roman"/>
          <w:sz w:val="28"/>
          <w:szCs w:val="28"/>
        </w:rPr>
      </w:pPr>
      <w:r w:rsidRPr="00DE66FC">
        <w:rPr>
          <w:rFonts w:ascii="Times New Roman" w:hAnsi="Times New Roman"/>
          <w:sz w:val="28"/>
          <w:szCs w:val="28"/>
        </w:rPr>
        <w:t>Минимальные расстояния, на которые должны быть отдалены кладбища, следует принимать в зависимости от площади кладбищ:</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10 га и менее – 100 м;</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от 10 до 20 га – 300 м;</w:t>
      </w:r>
    </w:p>
    <w:p w:rsidR="00C36C1E" w:rsidRPr="00DE66FC" w:rsidRDefault="00C36C1E" w:rsidP="00C36C1E">
      <w:pPr>
        <w:pStyle w:val="G"/>
        <w:rPr>
          <w:rFonts w:ascii="Times New Roman" w:hAnsi="Times New Roman"/>
          <w:sz w:val="28"/>
          <w:szCs w:val="28"/>
        </w:rPr>
      </w:pPr>
      <w:r w:rsidRPr="00DE66FC">
        <w:rPr>
          <w:rFonts w:ascii="Times New Roman" w:hAnsi="Times New Roman"/>
          <w:sz w:val="28"/>
          <w:szCs w:val="28"/>
        </w:rPr>
        <w:t>от 20 до 40 га – 500 м.</w:t>
      </w:r>
    </w:p>
    <w:p w:rsidR="000F1FA6" w:rsidRPr="00DE66FC" w:rsidRDefault="000F1FA6" w:rsidP="000F1FA6">
      <w:pPr>
        <w:pStyle w:val="G0"/>
        <w:rPr>
          <w:rFonts w:ascii="Times New Roman" w:hAnsi="Times New Roman"/>
          <w:sz w:val="28"/>
          <w:szCs w:val="28"/>
        </w:rPr>
      </w:pPr>
      <w:r w:rsidRPr="00DE66FC">
        <w:rPr>
          <w:rFonts w:ascii="Times New Roman" w:hAnsi="Times New Roman"/>
          <w:sz w:val="28"/>
          <w:szCs w:val="28"/>
        </w:rPr>
        <w:t>Закрытые кладбища и мемориальные комплексы, кладбища с погребением после кремации, колумбарии и сельские кладбища должны быть отдалены от вышеперечисленных объектов на минимальное расстояние – 50 м.</w:t>
      </w:r>
    </w:p>
    <w:p w:rsidR="006615A3" w:rsidRPr="00DE66FC" w:rsidRDefault="006615A3" w:rsidP="008C2CCC">
      <w:pPr>
        <w:pStyle w:val="3"/>
        <w:rPr>
          <w:rFonts w:ascii="Times New Roman" w:hAnsi="Times New Roman"/>
          <w:sz w:val="28"/>
          <w:szCs w:val="28"/>
        </w:rPr>
      </w:pPr>
      <w:r w:rsidRPr="00DE66FC">
        <w:rPr>
          <w:rFonts w:ascii="Times New Roman" w:hAnsi="Times New Roman"/>
          <w:sz w:val="28"/>
          <w:szCs w:val="28"/>
        </w:rPr>
        <w:lastRenderedPageBreak/>
        <w:t>Иные расчетные показатели, необходимые для подготовки документов территориального планирования, документации по планировке территорий</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Объекты бытового обслуживания местного значения, необходимые для подготовки документов территориального планирования, документов по планировке территорий в городском округе:</w:t>
      </w:r>
    </w:p>
    <w:p w:rsidR="006615A3" w:rsidRPr="00DE66FC" w:rsidRDefault="006615A3" w:rsidP="006615A3">
      <w:pPr>
        <w:pStyle w:val="G"/>
        <w:rPr>
          <w:rFonts w:ascii="Times New Roman" w:hAnsi="Times New Roman"/>
          <w:sz w:val="28"/>
          <w:szCs w:val="28"/>
        </w:rPr>
      </w:pPr>
      <w:r w:rsidRPr="00DE66FC">
        <w:rPr>
          <w:rFonts w:ascii="Times New Roman" w:hAnsi="Times New Roman"/>
          <w:sz w:val="28"/>
          <w:szCs w:val="28"/>
        </w:rPr>
        <w:t>предприятия торговли,</w:t>
      </w:r>
    </w:p>
    <w:p w:rsidR="006615A3" w:rsidRPr="00DE66FC" w:rsidRDefault="006615A3" w:rsidP="006615A3">
      <w:pPr>
        <w:pStyle w:val="G"/>
        <w:rPr>
          <w:rFonts w:ascii="Times New Roman" w:hAnsi="Times New Roman"/>
          <w:sz w:val="28"/>
          <w:szCs w:val="28"/>
        </w:rPr>
      </w:pPr>
      <w:r w:rsidRPr="00DE66FC">
        <w:rPr>
          <w:rFonts w:ascii="Times New Roman" w:hAnsi="Times New Roman"/>
          <w:sz w:val="28"/>
          <w:szCs w:val="28"/>
        </w:rPr>
        <w:t>предприятия общественного питания, бытового обслуживания;</w:t>
      </w:r>
    </w:p>
    <w:p w:rsidR="006615A3" w:rsidRPr="00DE66FC" w:rsidRDefault="006615A3" w:rsidP="006615A3">
      <w:pPr>
        <w:pStyle w:val="G"/>
        <w:rPr>
          <w:rFonts w:ascii="Times New Roman" w:hAnsi="Times New Roman"/>
          <w:sz w:val="28"/>
          <w:szCs w:val="28"/>
        </w:rPr>
      </w:pPr>
      <w:r w:rsidRPr="00DE66FC">
        <w:rPr>
          <w:rFonts w:ascii="Times New Roman" w:hAnsi="Times New Roman"/>
          <w:sz w:val="28"/>
          <w:szCs w:val="28"/>
        </w:rPr>
        <w:t>кредитно-финансовые организации;</w:t>
      </w:r>
    </w:p>
    <w:p w:rsidR="006615A3" w:rsidRPr="00DE66FC" w:rsidRDefault="006615A3" w:rsidP="006615A3">
      <w:pPr>
        <w:pStyle w:val="G"/>
        <w:rPr>
          <w:rFonts w:ascii="Times New Roman" w:hAnsi="Times New Roman"/>
          <w:sz w:val="28"/>
          <w:szCs w:val="28"/>
        </w:rPr>
      </w:pPr>
      <w:r w:rsidRPr="00DE66FC">
        <w:rPr>
          <w:rFonts w:ascii="Times New Roman" w:hAnsi="Times New Roman"/>
          <w:sz w:val="28"/>
          <w:szCs w:val="28"/>
        </w:rPr>
        <w:t>учреждения жилищно-коммунального хозяйства</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Расчетные показатели объектов торговли определены в соответствии с Постановлением Правительства Республики Коми от 22.02.2011 г. №30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и представлены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_Ref432595462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70</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615A3" w:rsidRPr="00DE66FC" w:rsidRDefault="006615A3" w:rsidP="006615A3">
      <w:pPr>
        <w:pStyle w:val="af2"/>
        <w:rPr>
          <w:rFonts w:ascii="Times New Roman" w:hAnsi="Times New Roman"/>
          <w:sz w:val="28"/>
          <w:szCs w:val="28"/>
        </w:rPr>
      </w:pPr>
      <w:bookmarkStart w:id="239" w:name="_Ref432595462"/>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70</w:t>
      </w:r>
      <w:r w:rsidR="00EE2F5E" w:rsidRPr="00DE66FC">
        <w:rPr>
          <w:rFonts w:ascii="Times New Roman" w:hAnsi="Times New Roman"/>
          <w:noProof/>
          <w:sz w:val="28"/>
          <w:szCs w:val="28"/>
        </w:rPr>
        <w:fldChar w:fldCharType="end"/>
      </w:r>
      <w:bookmarkEnd w:id="239"/>
      <w:r w:rsidRPr="00DE66FC">
        <w:rPr>
          <w:rFonts w:ascii="Times New Roman" w:hAnsi="Times New Roman"/>
          <w:sz w:val="28"/>
          <w:szCs w:val="28"/>
        </w:rPr>
        <w:t xml:space="preserve"> Расчетные показатели минимально допустимого уровня обеспеченности предприятиями торговли, общественного питания и бытового обслуживания</w:t>
      </w:r>
    </w:p>
    <w:tbl>
      <w:tblPr>
        <w:tblStyle w:val="aff4"/>
        <w:tblW w:w="5000" w:type="pct"/>
        <w:tblLook w:val="04A0" w:firstRow="1" w:lastRow="0" w:firstColumn="1" w:lastColumn="0" w:noHBand="0" w:noVBand="1"/>
      </w:tblPr>
      <w:tblGrid>
        <w:gridCol w:w="3019"/>
        <w:gridCol w:w="4586"/>
        <w:gridCol w:w="2532"/>
      </w:tblGrid>
      <w:tr w:rsidR="006615A3" w:rsidRPr="00DE66FC" w:rsidTr="00197018">
        <w:trPr>
          <w:cantSplit/>
          <w:tblHeader/>
        </w:trPr>
        <w:tc>
          <w:tcPr>
            <w:tcW w:w="1489"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Предприятия торговли, общественного питания, бытового обслуживания</w:t>
            </w:r>
          </w:p>
        </w:tc>
        <w:tc>
          <w:tcPr>
            <w:tcW w:w="226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p>
        </w:tc>
        <w:tc>
          <w:tcPr>
            <w:tcW w:w="1249"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Размеры земельных участков</w:t>
            </w:r>
          </w:p>
        </w:tc>
      </w:tr>
      <w:tr w:rsidR="006615A3" w:rsidRPr="00DE66FC" w:rsidTr="00197018">
        <w:trPr>
          <w:cantSplit/>
        </w:trPr>
        <w:tc>
          <w:tcPr>
            <w:tcW w:w="1489"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Магазины,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торговой площади на 1 тыс. человек, в том числе:</w:t>
            </w:r>
          </w:p>
        </w:tc>
        <w:tc>
          <w:tcPr>
            <w:tcW w:w="226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625</w:t>
            </w:r>
          </w:p>
        </w:tc>
        <w:tc>
          <w:tcPr>
            <w:tcW w:w="1249" w:type="pct"/>
            <w:vMerge w:val="restar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Торговые центры, обслуживающие жителей, тыс. человек:</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до 1 – 0,1-0,2 га;</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св. 1 до 3 – 0,2-0,4 га;</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св. 3 до 4 – 0,4-0,6 га;</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св. 5 до 6 – 0,6-1,0 га;</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св. 7 до 10 – 1,0-1,2 га</w:t>
            </w:r>
          </w:p>
        </w:tc>
      </w:tr>
      <w:tr w:rsidR="006615A3" w:rsidRPr="00DE66FC" w:rsidTr="00197018">
        <w:trPr>
          <w:cantSplit/>
        </w:trPr>
        <w:tc>
          <w:tcPr>
            <w:tcW w:w="1489"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продовольственных товаров</w:t>
            </w:r>
          </w:p>
        </w:tc>
        <w:tc>
          <w:tcPr>
            <w:tcW w:w="226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191</w:t>
            </w:r>
          </w:p>
        </w:tc>
        <w:tc>
          <w:tcPr>
            <w:tcW w:w="1249" w:type="pct"/>
            <w:vMerge/>
          </w:tcPr>
          <w:p w:rsidR="006615A3" w:rsidRPr="00DE66FC" w:rsidRDefault="006615A3" w:rsidP="00656071">
            <w:pPr>
              <w:pStyle w:val="G5"/>
              <w:rPr>
                <w:rFonts w:ascii="Times New Roman" w:hAnsi="Times New Roman" w:cs="Times New Roman"/>
                <w:sz w:val="28"/>
                <w:szCs w:val="28"/>
              </w:rPr>
            </w:pPr>
          </w:p>
        </w:tc>
      </w:tr>
      <w:tr w:rsidR="006615A3" w:rsidRPr="00DE66FC" w:rsidTr="00197018">
        <w:trPr>
          <w:cantSplit/>
        </w:trPr>
        <w:tc>
          <w:tcPr>
            <w:tcW w:w="1489"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непродовольственных товаров</w:t>
            </w:r>
          </w:p>
        </w:tc>
        <w:tc>
          <w:tcPr>
            <w:tcW w:w="226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434</w:t>
            </w:r>
          </w:p>
        </w:tc>
        <w:tc>
          <w:tcPr>
            <w:tcW w:w="1249" w:type="pct"/>
            <w:vMerge/>
          </w:tcPr>
          <w:p w:rsidR="006615A3" w:rsidRPr="00DE66FC" w:rsidRDefault="006615A3" w:rsidP="00656071">
            <w:pPr>
              <w:pStyle w:val="G5"/>
              <w:rPr>
                <w:rFonts w:ascii="Times New Roman" w:hAnsi="Times New Roman" w:cs="Times New Roman"/>
                <w:sz w:val="28"/>
                <w:szCs w:val="28"/>
              </w:rPr>
            </w:pPr>
          </w:p>
        </w:tc>
      </w:tr>
      <w:tr w:rsidR="006615A3" w:rsidRPr="00DE66FC" w:rsidTr="00197018">
        <w:trPr>
          <w:cantSplit/>
        </w:trPr>
        <w:tc>
          <w:tcPr>
            <w:tcW w:w="1489"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lastRenderedPageBreak/>
              <w:t xml:space="preserve">Рынки,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торговой площади (торговых мест) на 1 тыс. человек</w:t>
            </w:r>
          </w:p>
        </w:tc>
        <w:tc>
          <w:tcPr>
            <w:tcW w:w="226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 но не менее</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24 (4)</w:t>
            </w:r>
          </w:p>
        </w:tc>
        <w:tc>
          <w:tcPr>
            <w:tcW w:w="1249"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 xml:space="preserve">От 7 до 14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w:t>
            </w:r>
            <w:proofErr w:type="spellStart"/>
            <w:r w:rsidRPr="00DE66FC">
              <w:rPr>
                <w:rFonts w:ascii="Times New Roman" w:hAnsi="Times New Roman" w:cs="Times New Roman"/>
                <w:sz w:val="28"/>
                <w:szCs w:val="28"/>
              </w:rPr>
              <w:t>кв.м</w:t>
            </w:r>
            <w:proofErr w:type="spellEnd"/>
            <w:r w:rsidRPr="00DE66FC">
              <w:rPr>
                <w:rFonts w:ascii="Times New Roman" w:hAnsi="Times New Roman" w:cs="Times New Roman"/>
                <w:sz w:val="28"/>
                <w:szCs w:val="28"/>
              </w:rPr>
              <w:t xml:space="preserve"> торговой площади рыночного комплекса в зависимости от вместимости и функционального назначения</w:t>
            </w:r>
          </w:p>
        </w:tc>
      </w:tr>
    </w:tbl>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 xml:space="preserve">Обеспеченность общей площадью объектов торговли следует принимать 2-3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 xml:space="preserve">/1 </w:t>
      </w:r>
      <w:proofErr w:type="spellStart"/>
      <w:r w:rsidRPr="00DE66FC">
        <w:rPr>
          <w:rFonts w:ascii="Times New Roman" w:hAnsi="Times New Roman"/>
          <w:sz w:val="28"/>
          <w:szCs w:val="28"/>
        </w:rPr>
        <w:t>кв.м</w:t>
      </w:r>
      <w:proofErr w:type="spellEnd"/>
      <w:r w:rsidRPr="00DE66FC">
        <w:rPr>
          <w:rFonts w:ascii="Times New Roman" w:hAnsi="Times New Roman"/>
          <w:sz w:val="28"/>
          <w:szCs w:val="28"/>
        </w:rPr>
        <w:t xml:space="preserve"> торговой площади;</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 xml:space="preserve">Расчетные показатели предприятий общественного питания и объектов бытового обслуживания определены в соответствии с Региональными нормативами градостроительного проектирования Республики Коми, Сводом правил </w:t>
      </w:r>
      <w:hyperlink r:id="rId29" w:history="1">
        <w:r w:rsidRPr="00DE66FC">
          <w:rPr>
            <w:rFonts w:ascii="Times New Roman" w:hAnsi="Times New Roman"/>
            <w:bCs/>
            <w:sz w:val="28"/>
            <w:szCs w:val="28"/>
          </w:rPr>
          <w:t>СП 42.13330.2011</w:t>
        </w:r>
      </w:hyperlink>
      <w:r w:rsidRPr="00DE66FC">
        <w:rPr>
          <w:rFonts w:ascii="Times New Roman" w:hAnsi="Times New Roman"/>
          <w:sz w:val="28"/>
          <w:szCs w:val="28"/>
        </w:rPr>
        <w:t xml:space="preserve"> "Градостроительство. Планировка и застройка городских и сельских поселений" и </w:t>
      </w:r>
      <w:proofErr w:type="gramStart"/>
      <w:r w:rsidRPr="00DE66FC">
        <w:rPr>
          <w:rFonts w:ascii="Times New Roman" w:hAnsi="Times New Roman"/>
          <w:sz w:val="28"/>
          <w:szCs w:val="28"/>
        </w:rPr>
        <w:t>приведены</w:t>
      </w:r>
      <w:proofErr w:type="gramEnd"/>
      <w:r w:rsidRPr="00DE66FC">
        <w:rPr>
          <w:rFonts w:ascii="Times New Roman" w:hAnsi="Times New Roman"/>
          <w:sz w:val="28"/>
          <w:szCs w:val="28"/>
        </w:rPr>
        <w:t xml:space="preserve">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_Ref432595972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71</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615A3" w:rsidRPr="00DE66FC" w:rsidRDefault="006615A3" w:rsidP="006615A3">
      <w:pPr>
        <w:pStyle w:val="af2"/>
        <w:rPr>
          <w:rFonts w:ascii="Times New Roman" w:hAnsi="Times New Roman"/>
          <w:sz w:val="28"/>
          <w:szCs w:val="28"/>
        </w:rPr>
      </w:pPr>
      <w:bookmarkStart w:id="240" w:name="_Ref432595972"/>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71</w:t>
      </w:r>
      <w:r w:rsidR="00EE2F5E" w:rsidRPr="00DE66FC">
        <w:rPr>
          <w:rFonts w:ascii="Times New Roman" w:hAnsi="Times New Roman"/>
          <w:noProof/>
          <w:sz w:val="28"/>
          <w:szCs w:val="28"/>
        </w:rPr>
        <w:fldChar w:fldCharType="end"/>
      </w:r>
      <w:bookmarkEnd w:id="240"/>
      <w:r w:rsidRPr="00DE66FC">
        <w:rPr>
          <w:rFonts w:ascii="Times New Roman" w:hAnsi="Times New Roman"/>
          <w:sz w:val="28"/>
          <w:szCs w:val="28"/>
        </w:rPr>
        <w:t xml:space="preserve"> Расчетные показатели минимально допустимого уровня обеспеченности предприятиями общественного питания, объектов бытового обслуживания</w:t>
      </w:r>
    </w:p>
    <w:tbl>
      <w:tblPr>
        <w:tblStyle w:val="aff4"/>
        <w:tblW w:w="5000" w:type="pct"/>
        <w:tblLook w:val="04A0" w:firstRow="1" w:lastRow="0" w:firstColumn="1" w:lastColumn="0" w:noHBand="0" w:noVBand="1"/>
      </w:tblPr>
      <w:tblGrid>
        <w:gridCol w:w="3434"/>
        <w:gridCol w:w="2204"/>
        <w:gridCol w:w="1902"/>
        <w:gridCol w:w="2597"/>
      </w:tblGrid>
      <w:tr w:rsidR="006615A3" w:rsidRPr="00DE66FC" w:rsidTr="00197018">
        <w:trPr>
          <w:cantSplit/>
          <w:tblHeader/>
        </w:trPr>
        <w:tc>
          <w:tcPr>
            <w:tcW w:w="1694" w:type="pct"/>
            <w:vMerge w:val="restar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Предприятия торговли, общественного питания, бытового обслуживания</w:t>
            </w:r>
          </w:p>
        </w:tc>
        <w:tc>
          <w:tcPr>
            <w:tcW w:w="2025" w:type="pct"/>
            <w:gridSpan w:val="2"/>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p>
        </w:tc>
        <w:tc>
          <w:tcPr>
            <w:tcW w:w="1281" w:type="pct"/>
            <w:vMerge w:val="restar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Размеры земельных участков</w:t>
            </w:r>
          </w:p>
        </w:tc>
      </w:tr>
      <w:tr w:rsidR="006615A3" w:rsidRPr="00DE66FC" w:rsidTr="00197018">
        <w:trPr>
          <w:cantSplit/>
          <w:tblHeader/>
        </w:trPr>
        <w:tc>
          <w:tcPr>
            <w:tcW w:w="1694" w:type="pct"/>
            <w:vMerge/>
          </w:tcPr>
          <w:p w:rsidR="006615A3" w:rsidRPr="00DE66FC" w:rsidRDefault="006615A3" w:rsidP="00656071">
            <w:pPr>
              <w:pStyle w:val="G5"/>
              <w:jc w:val="left"/>
              <w:rPr>
                <w:rFonts w:ascii="Times New Roman" w:hAnsi="Times New Roman" w:cs="Times New Roman"/>
                <w:sz w:val="28"/>
                <w:szCs w:val="28"/>
              </w:rPr>
            </w:pPr>
          </w:p>
        </w:tc>
        <w:tc>
          <w:tcPr>
            <w:tcW w:w="1087"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городской населенный пункт</w:t>
            </w:r>
          </w:p>
        </w:tc>
        <w:tc>
          <w:tcPr>
            <w:tcW w:w="93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сельский населенный пункт</w:t>
            </w:r>
          </w:p>
        </w:tc>
        <w:tc>
          <w:tcPr>
            <w:tcW w:w="1281" w:type="pct"/>
            <w:vMerge/>
          </w:tcPr>
          <w:p w:rsidR="006615A3" w:rsidRPr="00DE66FC" w:rsidRDefault="006615A3" w:rsidP="00656071">
            <w:pPr>
              <w:pStyle w:val="G5"/>
              <w:rPr>
                <w:rFonts w:ascii="Times New Roman" w:hAnsi="Times New Roman" w:cs="Times New Roman"/>
                <w:sz w:val="28"/>
                <w:szCs w:val="28"/>
              </w:rPr>
            </w:pPr>
          </w:p>
        </w:tc>
      </w:tr>
      <w:tr w:rsidR="006615A3" w:rsidRPr="00DE66FC" w:rsidTr="00656071">
        <w:tc>
          <w:tcPr>
            <w:tcW w:w="1694" w:type="pct"/>
            <w:vMerge w:val="restar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Предприятия общественного питания, посадочных мест на 1 тыс. человек</w:t>
            </w:r>
          </w:p>
        </w:tc>
        <w:tc>
          <w:tcPr>
            <w:tcW w:w="2025" w:type="pct"/>
            <w:gridSpan w:val="2"/>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 но не менее</w:t>
            </w:r>
          </w:p>
        </w:tc>
        <w:tc>
          <w:tcPr>
            <w:tcW w:w="1281"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r>
      <w:tr w:rsidR="006615A3" w:rsidRPr="00DE66FC" w:rsidTr="00656071">
        <w:tc>
          <w:tcPr>
            <w:tcW w:w="1694" w:type="pct"/>
            <w:vMerge/>
          </w:tcPr>
          <w:p w:rsidR="006615A3" w:rsidRPr="00DE66FC" w:rsidRDefault="006615A3" w:rsidP="00656071">
            <w:pPr>
              <w:pStyle w:val="G5"/>
              <w:jc w:val="left"/>
              <w:rPr>
                <w:rFonts w:ascii="Times New Roman" w:hAnsi="Times New Roman" w:cs="Times New Roman"/>
                <w:sz w:val="28"/>
                <w:szCs w:val="28"/>
              </w:rPr>
            </w:pPr>
          </w:p>
        </w:tc>
        <w:tc>
          <w:tcPr>
            <w:tcW w:w="1087"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40</w:t>
            </w:r>
          </w:p>
        </w:tc>
        <w:tc>
          <w:tcPr>
            <w:tcW w:w="93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35</w:t>
            </w:r>
          </w:p>
        </w:tc>
        <w:tc>
          <w:tcPr>
            <w:tcW w:w="1281" w:type="pct"/>
          </w:tcPr>
          <w:p w:rsidR="006615A3" w:rsidRPr="00DE66FC" w:rsidRDefault="006615A3" w:rsidP="00656071">
            <w:pPr>
              <w:pStyle w:val="G5"/>
              <w:rPr>
                <w:rFonts w:ascii="Times New Roman" w:hAnsi="Times New Roman" w:cs="Times New Roman"/>
                <w:sz w:val="28"/>
                <w:szCs w:val="28"/>
              </w:rPr>
            </w:pPr>
          </w:p>
        </w:tc>
      </w:tr>
      <w:tr w:rsidR="006615A3" w:rsidRPr="00DE66FC" w:rsidTr="00656071">
        <w:tc>
          <w:tcPr>
            <w:tcW w:w="1694"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Химчистки, </w:t>
            </w:r>
            <w:proofErr w:type="gramStart"/>
            <w:r w:rsidRPr="00DE66FC">
              <w:rPr>
                <w:rFonts w:ascii="Times New Roman" w:hAnsi="Times New Roman" w:cs="Times New Roman"/>
                <w:sz w:val="28"/>
                <w:szCs w:val="28"/>
              </w:rPr>
              <w:t>кг</w:t>
            </w:r>
            <w:proofErr w:type="gramEnd"/>
            <w:r w:rsidRPr="00DE66FC">
              <w:rPr>
                <w:rFonts w:ascii="Times New Roman" w:hAnsi="Times New Roman" w:cs="Times New Roman"/>
                <w:sz w:val="28"/>
                <w:szCs w:val="28"/>
              </w:rPr>
              <w:t xml:space="preserve"> вещей в смену на 1 тыс. человек</w:t>
            </w:r>
          </w:p>
        </w:tc>
        <w:tc>
          <w:tcPr>
            <w:tcW w:w="2025" w:type="pct"/>
            <w:gridSpan w:val="2"/>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 но не менее 3,5</w:t>
            </w:r>
          </w:p>
        </w:tc>
        <w:tc>
          <w:tcPr>
            <w:tcW w:w="1281"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r>
      <w:tr w:rsidR="006615A3" w:rsidRPr="00DE66FC" w:rsidTr="00656071">
        <w:tc>
          <w:tcPr>
            <w:tcW w:w="1694"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 xml:space="preserve">Прачечные, </w:t>
            </w:r>
            <w:proofErr w:type="gramStart"/>
            <w:r w:rsidRPr="00DE66FC">
              <w:rPr>
                <w:rFonts w:ascii="Times New Roman" w:hAnsi="Times New Roman" w:cs="Times New Roman"/>
                <w:sz w:val="28"/>
                <w:szCs w:val="28"/>
              </w:rPr>
              <w:t>кг</w:t>
            </w:r>
            <w:proofErr w:type="gramEnd"/>
            <w:r w:rsidRPr="00DE66FC">
              <w:rPr>
                <w:rFonts w:ascii="Times New Roman" w:hAnsi="Times New Roman" w:cs="Times New Roman"/>
                <w:sz w:val="28"/>
                <w:szCs w:val="28"/>
              </w:rPr>
              <w:t xml:space="preserve"> белья в смену на 1 тыс. человек</w:t>
            </w:r>
          </w:p>
        </w:tc>
        <w:tc>
          <w:tcPr>
            <w:tcW w:w="2025" w:type="pct"/>
            <w:gridSpan w:val="2"/>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 но не менее 60</w:t>
            </w:r>
          </w:p>
        </w:tc>
        <w:tc>
          <w:tcPr>
            <w:tcW w:w="1281"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 xml:space="preserve">25-30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 xml:space="preserve"> на 1 рабочее место</w:t>
            </w:r>
          </w:p>
        </w:tc>
      </w:tr>
      <w:tr w:rsidR="006615A3" w:rsidRPr="00DE66FC" w:rsidTr="00656071">
        <w:tc>
          <w:tcPr>
            <w:tcW w:w="1694" w:type="pct"/>
            <w:vMerge w:val="restar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Предприятия бытового обслуживания, рабочих мест на 1 тыс. человек</w:t>
            </w:r>
          </w:p>
        </w:tc>
        <w:tc>
          <w:tcPr>
            <w:tcW w:w="2025" w:type="pct"/>
            <w:gridSpan w:val="2"/>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 но не менее</w:t>
            </w:r>
          </w:p>
        </w:tc>
        <w:tc>
          <w:tcPr>
            <w:tcW w:w="1281" w:type="pct"/>
          </w:tcPr>
          <w:p w:rsidR="006615A3" w:rsidRPr="00DE66FC" w:rsidRDefault="006615A3" w:rsidP="00656071">
            <w:pPr>
              <w:pStyle w:val="G5"/>
              <w:rPr>
                <w:rFonts w:ascii="Times New Roman" w:hAnsi="Times New Roman" w:cs="Times New Roman"/>
                <w:sz w:val="28"/>
                <w:szCs w:val="28"/>
              </w:rPr>
            </w:pPr>
          </w:p>
        </w:tc>
      </w:tr>
      <w:tr w:rsidR="006615A3" w:rsidRPr="00DE66FC" w:rsidTr="00656071">
        <w:tc>
          <w:tcPr>
            <w:tcW w:w="1694" w:type="pct"/>
            <w:vMerge/>
          </w:tcPr>
          <w:p w:rsidR="006615A3" w:rsidRPr="00DE66FC" w:rsidRDefault="006615A3" w:rsidP="00656071">
            <w:pPr>
              <w:pStyle w:val="G5"/>
              <w:jc w:val="left"/>
              <w:rPr>
                <w:rFonts w:ascii="Times New Roman" w:hAnsi="Times New Roman" w:cs="Times New Roman"/>
                <w:sz w:val="28"/>
                <w:szCs w:val="28"/>
              </w:rPr>
            </w:pPr>
          </w:p>
        </w:tc>
        <w:tc>
          <w:tcPr>
            <w:tcW w:w="1087"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9 (2,0)</w:t>
            </w:r>
          </w:p>
        </w:tc>
        <w:tc>
          <w:tcPr>
            <w:tcW w:w="93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7</w:t>
            </w:r>
          </w:p>
        </w:tc>
        <w:tc>
          <w:tcPr>
            <w:tcW w:w="1281" w:type="pct"/>
          </w:tcPr>
          <w:p w:rsidR="006615A3" w:rsidRPr="00DE66FC" w:rsidRDefault="006615A3" w:rsidP="00656071">
            <w:pPr>
              <w:pStyle w:val="G5"/>
              <w:rPr>
                <w:rFonts w:ascii="Times New Roman" w:hAnsi="Times New Roman" w:cs="Times New Roman"/>
                <w:sz w:val="28"/>
                <w:szCs w:val="28"/>
              </w:rPr>
            </w:pPr>
          </w:p>
        </w:tc>
      </w:tr>
      <w:tr w:rsidR="006615A3" w:rsidRPr="00DE66FC" w:rsidTr="00656071">
        <w:tc>
          <w:tcPr>
            <w:tcW w:w="1694"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в том числе предприятия непосредственного обслуживания населения</w:t>
            </w:r>
          </w:p>
        </w:tc>
        <w:tc>
          <w:tcPr>
            <w:tcW w:w="1087"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7 (2,0)</w:t>
            </w:r>
          </w:p>
        </w:tc>
        <w:tc>
          <w:tcPr>
            <w:tcW w:w="93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6</w:t>
            </w:r>
          </w:p>
        </w:tc>
        <w:tc>
          <w:tcPr>
            <w:tcW w:w="1281" w:type="pct"/>
          </w:tcPr>
          <w:p w:rsidR="006615A3" w:rsidRPr="00DE66FC" w:rsidRDefault="006615A3" w:rsidP="00656071">
            <w:pPr>
              <w:pStyle w:val="G5"/>
              <w:rPr>
                <w:rFonts w:ascii="Times New Roman" w:hAnsi="Times New Roman" w:cs="Times New Roman"/>
                <w:sz w:val="28"/>
                <w:szCs w:val="28"/>
              </w:rPr>
            </w:pPr>
          </w:p>
        </w:tc>
      </w:tr>
      <w:tr w:rsidR="006615A3" w:rsidRPr="00DE66FC" w:rsidTr="00656071">
        <w:tc>
          <w:tcPr>
            <w:tcW w:w="1694" w:type="pct"/>
          </w:tcPr>
          <w:p w:rsidR="006615A3" w:rsidRPr="00DE66FC" w:rsidRDefault="006615A3" w:rsidP="00656071">
            <w:pPr>
              <w:pStyle w:val="G5"/>
              <w:jc w:val="left"/>
              <w:rPr>
                <w:rFonts w:ascii="Times New Roman" w:hAnsi="Times New Roman" w:cs="Times New Roman"/>
                <w:sz w:val="28"/>
                <w:szCs w:val="28"/>
              </w:rPr>
            </w:pPr>
            <w:r w:rsidRPr="00DE66FC">
              <w:rPr>
                <w:rFonts w:ascii="Times New Roman" w:hAnsi="Times New Roman" w:cs="Times New Roman"/>
                <w:sz w:val="28"/>
                <w:szCs w:val="28"/>
              </w:rPr>
              <w:t>Бани</w:t>
            </w:r>
          </w:p>
        </w:tc>
        <w:tc>
          <w:tcPr>
            <w:tcW w:w="2025" w:type="pct"/>
            <w:gridSpan w:val="2"/>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7</w:t>
            </w:r>
          </w:p>
        </w:tc>
        <w:tc>
          <w:tcPr>
            <w:tcW w:w="1281"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0,2-0,4 га на объект</w:t>
            </w:r>
          </w:p>
        </w:tc>
      </w:tr>
    </w:tbl>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lastRenderedPageBreak/>
        <w:t xml:space="preserve">Примечание: </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1. Без скобок указано значения для всего населенного пункта, в скобках – для предприятий в жилой застройке.</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2.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и других мест приложения труда</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3. Бани предусматриваются в населенных пунктах свыше 5 тыс. человек.</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Обеспеченность общей площадью общественного питания и бытового обслуживания следует принимать:</w:t>
      </w:r>
    </w:p>
    <w:p w:rsidR="006615A3" w:rsidRPr="00DE66FC" w:rsidRDefault="006615A3" w:rsidP="00197018">
      <w:pPr>
        <w:pStyle w:val="G"/>
        <w:rPr>
          <w:rFonts w:ascii="Times New Roman" w:hAnsi="Times New Roman"/>
          <w:sz w:val="28"/>
          <w:szCs w:val="28"/>
        </w:rPr>
      </w:pPr>
      <w:r w:rsidRPr="00DE66FC">
        <w:rPr>
          <w:rFonts w:ascii="Times New Roman" w:hAnsi="Times New Roman"/>
          <w:sz w:val="28"/>
          <w:szCs w:val="28"/>
        </w:rPr>
        <w:t xml:space="preserve">предприятий общественного питания – 6-8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/1 место;</w:t>
      </w:r>
    </w:p>
    <w:p w:rsidR="006615A3" w:rsidRPr="00DE66FC" w:rsidRDefault="006615A3" w:rsidP="00197018">
      <w:pPr>
        <w:pStyle w:val="G"/>
        <w:rPr>
          <w:rFonts w:ascii="Times New Roman" w:hAnsi="Times New Roman"/>
          <w:sz w:val="28"/>
          <w:szCs w:val="28"/>
        </w:rPr>
      </w:pPr>
      <w:r w:rsidRPr="00DE66FC">
        <w:rPr>
          <w:rFonts w:ascii="Times New Roman" w:hAnsi="Times New Roman"/>
          <w:sz w:val="28"/>
          <w:szCs w:val="28"/>
        </w:rPr>
        <w:t xml:space="preserve">предприятий бытового обслуживания – 20 </w:t>
      </w:r>
      <w:proofErr w:type="spellStart"/>
      <w:r w:rsidRPr="00DE66FC">
        <w:rPr>
          <w:rFonts w:ascii="Times New Roman" w:hAnsi="Times New Roman"/>
          <w:sz w:val="28"/>
          <w:szCs w:val="28"/>
        </w:rPr>
        <w:t>кв</w:t>
      </w:r>
      <w:proofErr w:type="gramStart"/>
      <w:r w:rsidRPr="00DE66FC">
        <w:rPr>
          <w:rFonts w:ascii="Times New Roman" w:hAnsi="Times New Roman"/>
          <w:sz w:val="28"/>
          <w:szCs w:val="28"/>
        </w:rPr>
        <w:t>.м</w:t>
      </w:r>
      <w:proofErr w:type="spellEnd"/>
      <w:proofErr w:type="gramEnd"/>
      <w:r w:rsidRPr="00DE66FC">
        <w:rPr>
          <w:rFonts w:ascii="Times New Roman" w:hAnsi="Times New Roman"/>
          <w:sz w:val="28"/>
          <w:szCs w:val="28"/>
        </w:rPr>
        <w:t>/1 рабочее место.</w:t>
      </w:r>
    </w:p>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 xml:space="preserve">Расчетные показатели кредитно-финансовых учреждений определены в соответствии с Региональными нормативами градостроительного проектирования Республики Коми, Сводом правил </w:t>
      </w:r>
      <w:hyperlink r:id="rId30" w:history="1">
        <w:r w:rsidRPr="00DE66FC">
          <w:rPr>
            <w:rFonts w:ascii="Times New Roman" w:hAnsi="Times New Roman"/>
            <w:bCs/>
            <w:sz w:val="28"/>
            <w:szCs w:val="28"/>
          </w:rPr>
          <w:t>СП 42.13330.2011</w:t>
        </w:r>
      </w:hyperlink>
      <w:r w:rsidRPr="00DE66FC">
        <w:rPr>
          <w:rFonts w:ascii="Times New Roman" w:hAnsi="Times New Roman"/>
          <w:sz w:val="28"/>
          <w:szCs w:val="28"/>
        </w:rPr>
        <w:t xml:space="preserve"> "Градостроительство. Планировка и застройка городских и сельских поселений" и </w:t>
      </w:r>
      <w:proofErr w:type="gramStart"/>
      <w:r w:rsidRPr="00DE66FC">
        <w:rPr>
          <w:rFonts w:ascii="Times New Roman" w:hAnsi="Times New Roman"/>
          <w:sz w:val="28"/>
          <w:szCs w:val="28"/>
        </w:rPr>
        <w:t>приведены</w:t>
      </w:r>
      <w:proofErr w:type="gramEnd"/>
      <w:r w:rsidRPr="00DE66FC">
        <w:rPr>
          <w:rFonts w:ascii="Times New Roman" w:hAnsi="Times New Roman"/>
          <w:sz w:val="28"/>
          <w:szCs w:val="28"/>
        </w:rPr>
        <w:t xml:space="preserve">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_Ref432596470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72</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615A3" w:rsidRPr="00DE66FC" w:rsidRDefault="006615A3" w:rsidP="006615A3">
      <w:pPr>
        <w:pStyle w:val="af2"/>
        <w:rPr>
          <w:rFonts w:ascii="Times New Roman" w:hAnsi="Times New Roman"/>
          <w:sz w:val="28"/>
          <w:szCs w:val="28"/>
        </w:rPr>
      </w:pPr>
      <w:bookmarkStart w:id="241" w:name="_Ref432596470"/>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72</w:t>
      </w:r>
      <w:r w:rsidR="00EE2F5E" w:rsidRPr="00DE66FC">
        <w:rPr>
          <w:rFonts w:ascii="Times New Roman" w:hAnsi="Times New Roman"/>
          <w:noProof/>
          <w:sz w:val="28"/>
          <w:szCs w:val="28"/>
        </w:rPr>
        <w:fldChar w:fldCharType="end"/>
      </w:r>
      <w:bookmarkEnd w:id="241"/>
      <w:r w:rsidRPr="00DE66FC">
        <w:rPr>
          <w:rFonts w:ascii="Times New Roman" w:hAnsi="Times New Roman"/>
          <w:sz w:val="28"/>
          <w:szCs w:val="28"/>
        </w:rPr>
        <w:t xml:space="preserve"> Расчетные показатели минимально допустимого уровня кредитно-финансовых учреждений</w:t>
      </w:r>
    </w:p>
    <w:tbl>
      <w:tblPr>
        <w:tblStyle w:val="29"/>
        <w:tblW w:w="5000" w:type="pct"/>
        <w:tblLook w:val="04A0" w:firstRow="1" w:lastRow="0" w:firstColumn="1" w:lastColumn="0" w:noHBand="0" w:noVBand="1"/>
      </w:tblPr>
      <w:tblGrid>
        <w:gridCol w:w="3232"/>
        <w:gridCol w:w="2139"/>
        <w:gridCol w:w="4766"/>
      </w:tblGrid>
      <w:tr w:rsidR="006615A3" w:rsidRPr="00DE66FC" w:rsidTr="00656071">
        <w:trPr>
          <w:cantSplit/>
          <w:tblHeader/>
        </w:trPr>
        <w:tc>
          <w:tcPr>
            <w:tcW w:w="1605"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Организации и учреждения управления, кредитно-финансовые учреждения</w:t>
            </w:r>
          </w:p>
        </w:tc>
        <w:tc>
          <w:tcPr>
            <w:tcW w:w="1034"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p>
        </w:tc>
        <w:tc>
          <w:tcPr>
            <w:tcW w:w="2361"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Размеры земельных участков</w:t>
            </w:r>
          </w:p>
        </w:tc>
      </w:tr>
      <w:tr w:rsidR="006615A3" w:rsidRPr="00DE66FC" w:rsidTr="00656071">
        <w:tc>
          <w:tcPr>
            <w:tcW w:w="1605"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Отделения банков, операционная касса</w:t>
            </w:r>
          </w:p>
        </w:tc>
        <w:tc>
          <w:tcPr>
            <w:tcW w:w="1034"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c>
          <w:tcPr>
            <w:tcW w:w="2361"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при мощности объектов:</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2 операционных кассах – 0,2 га</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7 операционных касс – 0,5 га или встроенные</w:t>
            </w:r>
          </w:p>
        </w:tc>
      </w:tr>
      <w:tr w:rsidR="006615A3" w:rsidRPr="00DE66FC" w:rsidTr="00656071">
        <w:tc>
          <w:tcPr>
            <w:tcW w:w="1605"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Организации и учреждения управления, объект</w:t>
            </w:r>
          </w:p>
        </w:tc>
        <w:tc>
          <w:tcPr>
            <w:tcW w:w="1034"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По заданию на проектирование</w:t>
            </w:r>
          </w:p>
        </w:tc>
        <w:tc>
          <w:tcPr>
            <w:tcW w:w="2361"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В зависимости от этажности здания:</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 xml:space="preserve">2-3 этажа – 40,0-60,0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/сотрудника</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 xml:space="preserve">3-5 этажа – 44,0-18,5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/сотрудника</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 xml:space="preserve">9-12 этажей – 13,5-11,0 </w:t>
            </w:r>
            <w:proofErr w:type="spellStart"/>
            <w:r w:rsidRPr="00DE66FC">
              <w:rPr>
                <w:rFonts w:ascii="Times New Roman" w:hAnsi="Times New Roman" w:cs="Times New Roman"/>
                <w:sz w:val="28"/>
                <w:szCs w:val="28"/>
              </w:rPr>
              <w:t>кв</w:t>
            </w:r>
            <w:proofErr w:type="gramStart"/>
            <w:r w:rsidRPr="00DE66FC">
              <w:rPr>
                <w:rFonts w:ascii="Times New Roman" w:hAnsi="Times New Roman" w:cs="Times New Roman"/>
                <w:sz w:val="28"/>
                <w:szCs w:val="28"/>
              </w:rPr>
              <w:t>.м</w:t>
            </w:r>
            <w:proofErr w:type="spellEnd"/>
            <w:proofErr w:type="gramEnd"/>
            <w:r w:rsidRPr="00DE66FC">
              <w:rPr>
                <w:rFonts w:ascii="Times New Roman" w:hAnsi="Times New Roman" w:cs="Times New Roman"/>
                <w:sz w:val="28"/>
                <w:szCs w:val="28"/>
              </w:rPr>
              <w:t>/сотрудника</w:t>
            </w:r>
          </w:p>
        </w:tc>
      </w:tr>
    </w:tbl>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 xml:space="preserve">Расчетные показатели учреждений жилищно-коммунального хозяйства определены в соответствии с Региональными нормативами градостроительного проектирования Республики Коми, Сводом правил </w:t>
      </w:r>
      <w:hyperlink r:id="rId31" w:history="1">
        <w:r w:rsidRPr="00DE66FC">
          <w:rPr>
            <w:rFonts w:ascii="Times New Roman" w:hAnsi="Times New Roman"/>
            <w:bCs/>
            <w:sz w:val="28"/>
            <w:szCs w:val="28"/>
          </w:rPr>
          <w:t>СП 42.13330.2011</w:t>
        </w:r>
      </w:hyperlink>
      <w:r w:rsidRPr="00DE66FC">
        <w:rPr>
          <w:rFonts w:ascii="Times New Roman" w:hAnsi="Times New Roman"/>
          <w:sz w:val="28"/>
          <w:szCs w:val="28"/>
        </w:rPr>
        <w:t xml:space="preserve"> "Градостроительство. Планировка и застройка городских и сельских поселений" и </w:t>
      </w:r>
      <w:proofErr w:type="gramStart"/>
      <w:r w:rsidRPr="00DE66FC">
        <w:rPr>
          <w:rFonts w:ascii="Times New Roman" w:hAnsi="Times New Roman"/>
          <w:sz w:val="28"/>
          <w:szCs w:val="28"/>
        </w:rPr>
        <w:t>приведены</w:t>
      </w:r>
      <w:proofErr w:type="gramEnd"/>
      <w:r w:rsidRPr="00DE66FC">
        <w:rPr>
          <w:rFonts w:ascii="Times New Roman" w:hAnsi="Times New Roman"/>
          <w:sz w:val="28"/>
          <w:szCs w:val="28"/>
        </w:rPr>
        <w:t xml:space="preserve"> в таблице (</w:t>
      </w:r>
      <w:r w:rsidR="00DE66FC" w:rsidRPr="00DE66FC">
        <w:rPr>
          <w:rFonts w:ascii="Times New Roman" w:hAnsi="Times New Roman"/>
          <w:sz w:val="28"/>
          <w:szCs w:val="28"/>
        </w:rPr>
        <w:fldChar w:fldCharType="begin"/>
      </w:r>
      <w:r w:rsidR="00DE66FC" w:rsidRPr="00DE66FC">
        <w:rPr>
          <w:rFonts w:ascii="Times New Roman" w:hAnsi="Times New Roman"/>
          <w:sz w:val="28"/>
          <w:szCs w:val="28"/>
        </w:rPr>
        <w:instrText xml:space="preserve"> REF _Ref432596572 \h  \* MERGEFORMAT </w:instrText>
      </w:r>
      <w:r w:rsidR="00DE66FC" w:rsidRPr="00DE66FC">
        <w:rPr>
          <w:rFonts w:ascii="Times New Roman" w:hAnsi="Times New Roman"/>
          <w:sz w:val="28"/>
          <w:szCs w:val="28"/>
        </w:rPr>
      </w:r>
      <w:r w:rsidR="00DE66FC" w:rsidRPr="00DE66FC">
        <w:rPr>
          <w:rFonts w:ascii="Times New Roman" w:hAnsi="Times New Roman"/>
          <w:sz w:val="28"/>
          <w:szCs w:val="28"/>
        </w:rPr>
        <w:fldChar w:fldCharType="separate"/>
      </w:r>
      <w:r w:rsidR="00A762C1" w:rsidRPr="00DE66FC">
        <w:rPr>
          <w:rFonts w:ascii="Times New Roman" w:hAnsi="Times New Roman"/>
          <w:sz w:val="28"/>
          <w:szCs w:val="28"/>
        </w:rPr>
        <w:t xml:space="preserve">Таблица </w:t>
      </w:r>
      <w:r w:rsidR="00A762C1">
        <w:rPr>
          <w:rFonts w:ascii="Times New Roman" w:hAnsi="Times New Roman"/>
          <w:noProof/>
          <w:sz w:val="28"/>
          <w:szCs w:val="28"/>
        </w:rPr>
        <w:t>73</w:t>
      </w:r>
      <w:r w:rsidR="00DE66FC" w:rsidRPr="00DE66FC">
        <w:rPr>
          <w:rFonts w:ascii="Times New Roman" w:hAnsi="Times New Roman"/>
          <w:sz w:val="28"/>
          <w:szCs w:val="28"/>
        </w:rPr>
        <w:fldChar w:fldCharType="end"/>
      </w:r>
      <w:r w:rsidRPr="00DE66FC">
        <w:rPr>
          <w:rFonts w:ascii="Times New Roman" w:hAnsi="Times New Roman"/>
          <w:sz w:val="28"/>
          <w:szCs w:val="28"/>
        </w:rPr>
        <w:t>).</w:t>
      </w:r>
    </w:p>
    <w:p w:rsidR="006615A3" w:rsidRPr="00DE66FC" w:rsidRDefault="006615A3" w:rsidP="006615A3">
      <w:pPr>
        <w:pStyle w:val="af2"/>
        <w:rPr>
          <w:rFonts w:ascii="Times New Roman" w:hAnsi="Times New Roman"/>
          <w:sz w:val="28"/>
          <w:szCs w:val="28"/>
        </w:rPr>
      </w:pPr>
      <w:bookmarkStart w:id="242" w:name="_Ref432596572"/>
      <w:r w:rsidRPr="00DE66FC">
        <w:rPr>
          <w:rFonts w:ascii="Times New Roman" w:hAnsi="Times New Roman"/>
          <w:sz w:val="28"/>
          <w:szCs w:val="28"/>
        </w:rPr>
        <w:t xml:space="preserve">Таблица </w:t>
      </w:r>
      <w:r w:rsidR="00EE2F5E" w:rsidRPr="00DE66FC">
        <w:rPr>
          <w:rFonts w:ascii="Times New Roman" w:hAnsi="Times New Roman"/>
          <w:sz w:val="28"/>
          <w:szCs w:val="28"/>
        </w:rPr>
        <w:fldChar w:fldCharType="begin"/>
      </w:r>
      <w:r w:rsidR="00CB48C1" w:rsidRPr="00DE66FC">
        <w:rPr>
          <w:rFonts w:ascii="Times New Roman" w:hAnsi="Times New Roman"/>
          <w:sz w:val="28"/>
          <w:szCs w:val="28"/>
        </w:rPr>
        <w:instrText xml:space="preserve"> SEQ Таблица \* ARABIC </w:instrText>
      </w:r>
      <w:r w:rsidR="00EE2F5E" w:rsidRPr="00DE66FC">
        <w:rPr>
          <w:rFonts w:ascii="Times New Roman" w:hAnsi="Times New Roman"/>
          <w:sz w:val="28"/>
          <w:szCs w:val="28"/>
        </w:rPr>
        <w:fldChar w:fldCharType="separate"/>
      </w:r>
      <w:r w:rsidR="00A762C1">
        <w:rPr>
          <w:rFonts w:ascii="Times New Roman" w:hAnsi="Times New Roman"/>
          <w:noProof/>
          <w:sz w:val="28"/>
          <w:szCs w:val="28"/>
        </w:rPr>
        <w:t>73</w:t>
      </w:r>
      <w:r w:rsidR="00EE2F5E" w:rsidRPr="00DE66FC">
        <w:rPr>
          <w:rFonts w:ascii="Times New Roman" w:hAnsi="Times New Roman"/>
          <w:noProof/>
          <w:sz w:val="28"/>
          <w:szCs w:val="28"/>
        </w:rPr>
        <w:fldChar w:fldCharType="end"/>
      </w:r>
      <w:bookmarkEnd w:id="242"/>
      <w:r w:rsidRPr="00DE66FC">
        <w:rPr>
          <w:rFonts w:ascii="Times New Roman" w:hAnsi="Times New Roman"/>
          <w:sz w:val="28"/>
          <w:szCs w:val="28"/>
        </w:rPr>
        <w:t xml:space="preserve"> Расчетные показатели минимально допустимого уровня обеспеченности учреждениями жилищно-коммунального хозяйства</w:t>
      </w:r>
    </w:p>
    <w:tbl>
      <w:tblPr>
        <w:tblStyle w:val="29"/>
        <w:tblW w:w="5000" w:type="pct"/>
        <w:tblLook w:val="04A0" w:firstRow="1" w:lastRow="0" w:firstColumn="1" w:lastColumn="0" w:noHBand="0" w:noVBand="1"/>
      </w:tblPr>
      <w:tblGrid>
        <w:gridCol w:w="3106"/>
        <w:gridCol w:w="3280"/>
        <w:gridCol w:w="3751"/>
      </w:tblGrid>
      <w:tr w:rsidR="006615A3" w:rsidRPr="00DE66FC" w:rsidTr="00656071">
        <w:trPr>
          <w:cantSplit/>
          <w:tblHeader/>
        </w:trPr>
        <w:tc>
          <w:tcPr>
            <w:tcW w:w="153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lastRenderedPageBreak/>
              <w:t>Учреждения жилищно-коммунального хозяйства</w:t>
            </w:r>
          </w:p>
        </w:tc>
        <w:tc>
          <w:tcPr>
            <w:tcW w:w="161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Норма обеспеченности</w:t>
            </w:r>
          </w:p>
        </w:tc>
        <w:tc>
          <w:tcPr>
            <w:tcW w:w="1850"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Размеры земельных участков</w:t>
            </w:r>
          </w:p>
        </w:tc>
      </w:tr>
      <w:tr w:rsidR="006615A3" w:rsidRPr="00DE66FC" w:rsidTr="00656071">
        <w:tc>
          <w:tcPr>
            <w:tcW w:w="153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Жилищно-эксплуатационные организации, объект</w:t>
            </w:r>
          </w:p>
        </w:tc>
        <w:tc>
          <w:tcPr>
            <w:tcW w:w="161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1</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на городскую территорию с населением до 20 тыс. человек</w:t>
            </w:r>
          </w:p>
        </w:tc>
        <w:tc>
          <w:tcPr>
            <w:tcW w:w="1850"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0,3 га на объект</w:t>
            </w:r>
          </w:p>
        </w:tc>
      </w:tr>
      <w:tr w:rsidR="006615A3" w:rsidRPr="00DE66FC" w:rsidTr="00656071">
        <w:tc>
          <w:tcPr>
            <w:tcW w:w="153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Гостиницы, мест на 1 тыс. человек</w:t>
            </w:r>
          </w:p>
        </w:tc>
        <w:tc>
          <w:tcPr>
            <w:tcW w:w="161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7</w:t>
            </w:r>
          </w:p>
        </w:tc>
        <w:tc>
          <w:tcPr>
            <w:tcW w:w="1850" w:type="pct"/>
          </w:tcPr>
          <w:p w:rsidR="006615A3" w:rsidRPr="00DE66FC" w:rsidRDefault="006615A3" w:rsidP="00656071">
            <w:pPr>
              <w:pStyle w:val="G5"/>
              <w:rPr>
                <w:rFonts w:ascii="Times New Roman" w:hAnsi="Times New Roman" w:cs="Times New Roman"/>
                <w:sz w:val="28"/>
                <w:szCs w:val="28"/>
              </w:rPr>
            </w:pPr>
            <w:proofErr w:type="spellStart"/>
            <w:r w:rsidRPr="00DE66FC">
              <w:rPr>
                <w:rFonts w:ascii="Times New Roman" w:hAnsi="Times New Roman" w:cs="Times New Roman"/>
                <w:sz w:val="28"/>
                <w:szCs w:val="28"/>
              </w:rPr>
              <w:t>кв.м</w:t>
            </w:r>
            <w:proofErr w:type="spellEnd"/>
            <w:r w:rsidRPr="00DE66FC">
              <w:rPr>
                <w:rFonts w:ascii="Times New Roman" w:hAnsi="Times New Roman" w:cs="Times New Roman"/>
                <w:sz w:val="28"/>
                <w:szCs w:val="28"/>
              </w:rPr>
              <w:t xml:space="preserve"> на 1 место при вместимости гостиницы:</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от 25 до 100 мест – 55</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от 100 до 500 мест – 30</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от 500 до 1000 меси – 20</w:t>
            </w:r>
          </w:p>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от 1000 до 2000 мест - 15</w:t>
            </w:r>
          </w:p>
        </w:tc>
      </w:tr>
      <w:tr w:rsidR="006615A3" w:rsidRPr="00DE66FC" w:rsidTr="00656071">
        <w:tc>
          <w:tcPr>
            <w:tcW w:w="1532"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Пункт приема вторичного сырья, объект</w:t>
            </w:r>
          </w:p>
        </w:tc>
        <w:tc>
          <w:tcPr>
            <w:tcW w:w="1618"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1 на городскую территорию с населением 20 тыс. человек или 1 на населенный пункт до 20 тыс. человек</w:t>
            </w:r>
          </w:p>
        </w:tc>
        <w:tc>
          <w:tcPr>
            <w:tcW w:w="1850" w:type="pct"/>
          </w:tcPr>
          <w:p w:rsidR="006615A3" w:rsidRPr="00DE66FC" w:rsidRDefault="006615A3" w:rsidP="00656071">
            <w:pPr>
              <w:pStyle w:val="G5"/>
              <w:rPr>
                <w:rFonts w:ascii="Times New Roman" w:hAnsi="Times New Roman" w:cs="Times New Roman"/>
                <w:sz w:val="28"/>
                <w:szCs w:val="28"/>
              </w:rPr>
            </w:pPr>
            <w:r w:rsidRPr="00DE66FC">
              <w:rPr>
                <w:rFonts w:ascii="Times New Roman" w:hAnsi="Times New Roman" w:cs="Times New Roman"/>
                <w:sz w:val="28"/>
                <w:szCs w:val="28"/>
              </w:rPr>
              <w:t>0,01 га на объект</w:t>
            </w:r>
          </w:p>
        </w:tc>
      </w:tr>
    </w:tbl>
    <w:p w:rsidR="006615A3" w:rsidRPr="00DE66FC" w:rsidRDefault="006615A3" w:rsidP="006615A3">
      <w:pPr>
        <w:pStyle w:val="G0"/>
        <w:rPr>
          <w:rFonts w:ascii="Times New Roman" w:hAnsi="Times New Roman"/>
          <w:sz w:val="28"/>
          <w:szCs w:val="28"/>
        </w:rPr>
      </w:pPr>
      <w:r w:rsidRPr="00DE66FC">
        <w:rPr>
          <w:rFonts w:ascii="Times New Roman" w:hAnsi="Times New Roman"/>
          <w:sz w:val="28"/>
          <w:szCs w:val="28"/>
        </w:rPr>
        <w:t>Примечание: Приемные пункты втор</w:t>
      </w:r>
      <w:r w:rsidR="00B36786" w:rsidRPr="00DE66FC">
        <w:rPr>
          <w:rFonts w:ascii="Times New Roman" w:hAnsi="Times New Roman"/>
          <w:sz w:val="28"/>
          <w:szCs w:val="28"/>
        </w:rPr>
        <w:t xml:space="preserve">ичного </w:t>
      </w:r>
      <w:r w:rsidRPr="00DE66FC">
        <w:rPr>
          <w:rFonts w:ascii="Times New Roman" w:hAnsi="Times New Roman"/>
          <w:sz w:val="28"/>
          <w:szCs w:val="28"/>
        </w:rPr>
        <w:t xml:space="preserve">сырья следует изолировать полосой зеленых насаждений и предусматривать к ним подъездные пути </w:t>
      </w:r>
      <w:r w:rsidR="00B36786" w:rsidRPr="00DE66FC">
        <w:rPr>
          <w:rFonts w:ascii="Times New Roman" w:hAnsi="Times New Roman"/>
          <w:sz w:val="28"/>
          <w:szCs w:val="28"/>
        </w:rPr>
        <w:t>для автомобильного транспорта.</w:t>
      </w:r>
    </w:p>
    <w:p w:rsidR="006615A3" w:rsidRPr="00DE66FC" w:rsidRDefault="006615A3" w:rsidP="006615A3">
      <w:pPr>
        <w:pStyle w:val="20"/>
        <w:rPr>
          <w:rFonts w:ascii="Times New Roman" w:hAnsi="Times New Roman"/>
        </w:rPr>
      </w:pPr>
      <w:r w:rsidRPr="00DE66FC">
        <w:rPr>
          <w:rFonts w:ascii="Times New Roman" w:hAnsi="Times New Roman"/>
        </w:rPr>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rsidR="003D7B11" w:rsidRPr="00DE66FC" w:rsidRDefault="003D7B11" w:rsidP="003D7B11">
      <w:pPr>
        <w:pStyle w:val="G0"/>
        <w:rPr>
          <w:rFonts w:ascii="Times New Roman" w:hAnsi="Times New Roman"/>
          <w:sz w:val="28"/>
          <w:szCs w:val="28"/>
        </w:rPr>
      </w:pPr>
      <w:r w:rsidRPr="00DE66FC">
        <w:rPr>
          <w:rFonts w:ascii="Times New Roman" w:hAnsi="Times New Roman"/>
          <w:sz w:val="28"/>
          <w:szCs w:val="28"/>
        </w:rPr>
        <w:t xml:space="preserve">Красные линии согласно </w:t>
      </w:r>
      <w:hyperlink r:id="rId32" w:history="1">
        <w:r w:rsidRPr="00DE66FC">
          <w:rPr>
            <w:rStyle w:val="affffb"/>
            <w:rFonts w:ascii="Times New Roman" w:hAnsi="Times New Roman"/>
            <w:color w:val="auto"/>
            <w:sz w:val="28"/>
            <w:szCs w:val="28"/>
          </w:rPr>
          <w:t>Градостроительному</w:t>
        </w:r>
      </w:hyperlink>
      <w:r w:rsidRPr="00DE66FC">
        <w:rPr>
          <w:rStyle w:val="affffb"/>
          <w:rFonts w:ascii="Times New Roman" w:hAnsi="Times New Roman"/>
          <w:color w:val="auto"/>
          <w:sz w:val="28"/>
          <w:szCs w:val="28"/>
        </w:rPr>
        <w:t xml:space="preserve"> кодексу Российской Федерации</w:t>
      </w:r>
      <w:r w:rsidRPr="00DE66FC">
        <w:rPr>
          <w:rFonts w:ascii="Times New Roman" w:hAnsi="Times New Roman"/>
          <w:sz w:val="28"/>
          <w:szCs w:val="28"/>
        </w:rPr>
        <w:t>, устанавливаются и утверждаются в составе документации по планировке территорий - проекта планировки территории.</w:t>
      </w:r>
    </w:p>
    <w:p w:rsidR="003D7B11" w:rsidRPr="00DE66FC" w:rsidRDefault="003D7B11" w:rsidP="003D7B11">
      <w:pPr>
        <w:pStyle w:val="G0"/>
        <w:rPr>
          <w:rFonts w:ascii="Times New Roman" w:hAnsi="Times New Roman"/>
          <w:sz w:val="28"/>
          <w:szCs w:val="28"/>
        </w:rPr>
      </w:pPr>
      <w:r w:rsidRPr="00DE66FC">
        <w:rPr>
          <w:rFonts w:ascii="Times New Roman" w:hAnsi="Times New Roman"/>
          <w:sz w:val="28"/>
          <w:szCs w:val="28"/>
        </w:rPr>
        <w:t>Красные линии устанавливаются:</w:t>
      </w:r>
    </w:p>
    <w:p w:rsidR="003D7B11" w:rsidRPr="00DE66FC" w:rsidRDefault="003D7B11" w:rsidP="003D7B11">
      <w:pPr>
        <w:pStyle w:val="G"/>
        <w:rPr>
          <w:rFonts w:ascii="Times New Roman" w:hAnsi="Times New Roman"/>
          <w:sz w:val="28"/>
          <w:szCs w:val="28"/>
        </w:rPr>
      </w:pPr>
      <w:r w:rsidRPr="00DE66FC">
        <w:rPr>
          <w:rFonts w:ascii="Times New Roman" w:hAnsi="Times New Roman"/>
          <w:sz w:val="28"/>
          <w:szCs w:val="28"/>
        </w:rPr>
        <w:t>с учетом ширины улиц и дорог, которые определяются расчетом в зависимости от интенсивности движения транспорта и пешеходов;</w:t>
      </w:r>
    </w:p>
    <w:p w:rsidR="003D7B11" w:rsidRPr="00DE66FC" w:rsidRDefault="003D7B11" w:rsidP="003D7B11">
      <w:pPr>
        <w:pStyle w:val="G"/>
        <w:rPr>
          <w:rFonts w:ascii="Times New Roman" w:hAnsi="Times New Roman"/>
          <w:sz w:val="28"/>
          <w:szCs w:val="28"/>
        </w:rPr>
      </w:pPr>
      <w:r w:rsidRPr="00DE66FC">
        <w:rPr>
          <w:rFonts w:ascii="Times New Roman" w:hAnsi="Times New Roman"/>
          <w:sz w:val="28"/>
          <w:szCs w:val="28"/>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3D7B11" w:rsidRPr="00DE66FC" w:rsidRDefault="003D7B11" w:rsidP="003D7B11">
      <w:pPr>
        <w:pStyle w:val="G"/>
        <w:rPr>
          <w:rFonts w:ascii="Times New Roman" w:hAnsi="Times New Roman"/>
          <w:sz w:val="28"/>
          <w:szCs w:val="28"/>
        </w:rPr>
      </w:pPr>
      <w:r w:rsidRPr="00DE66FC">
        <w:rPr>
          <w:rFonts w:ascii="Times New Roman" w:hAnsi="Times New Roman"/>
          <w:sz w:val="28"/>
          <w:szCs w:val="28"/>
        </w:rPr>
        <w:t>с учетом санитарно-гигиенических требований и требований гражданской обороны;</w:t>
      </w:r>
    </w:p>
    <w:p w:rsidR="003D7B11" w:rsidRPr="00DE66FC" w:rsidRDefault="003D7B11" w:rsidP="003D7B11">
      <w:pPr>
        <w:pStyle w:val="G"/>
        <w:rPr>
          <w:rFonts w:ascii="Times New Roman" w:hAnsi="Times New Roman"/>
          <w:sz w:val="28"/>
          <w:szCs w:val="28"/>
        </w:rPr>
      </w:pPr>
      <w:r w:rsidRPr="00DE66FC">
        <w:rPr>
          <w:rFonts w:ascii="Times New Roman" w:hAnsi="Times New Roman"/>
          <w:sz w:val="28"/>
          <w:szCs w:val="28"/>
        </w:rPr>
        <w:t>в зависимости от величины населенного пункта, типа, этажности и общего архитектурно-планировочного решения застройки.</w:t>
      </w:r>
    </w:p>
    <w:p w:rsidR="00B962BF" w:rsidRPr="00DE66FC" w:rsidRDefault="00B962BF" w:rsidP="00B962BF">
      <w:pPr>
        <w:pStyle w:val="G0"/>
        <w:rPr>
          <w:rFonts w:ascii="Times New Roman" w:hAnsi="Times New Roman"/>
          <w:sz w:val="28"/>
          <w:szCs w:val="28"/>
        </w:rPr>
      </w:pPr>
      <w:r w:rsidRPr="00DE66FC">
        <w:rPr>
          <w:rFonts w:ascii="Times New Roman" w:hAnsi="Times New Roman"/>
          <w:sz w:val="28"/>
          <w:szCs w:val="28"/>
        </w:rPr>
        <w:t>Ширина улиц и дорог в красных линиях принимается:</w:t>
      </w:r>
    </w:p>
    <w:p w:rsidR="00B962BF" w:rsidRPr="00DE66FC" w:rsidRDefault="00B962BF" w:rsidP="00B962BF">
      <w:pPr>
        <w:pStyle w:val="G"/>
        <w:rPr>
          <w:rFonts w:ascii="Times New Roman" w:hAnsi="Times New Roman"/>
          <w:sz w:val="28"/>
          <w:szCs w:val="28"/>
        </w:rPr>
      </w:pPr>
      <w:r w:rsidRPr="00DE66FC">
        <w:rPr>
          <w:rFonts w:ascii="Times New Roman" w:hAnsi="Times New Roman"/>
          <w:sz w:val="28"/>
          <w:szCs w:val="28"/>
        </w:rPr>
        <w:lastRenderedPageBreak/>
        <w:t>магистральных дорог 50 - 75 м;</w:t>
      </w:r>
    </w:p>
    <w:p w:rsidR="00B962BF" w:rsidRPr="00DE66FC" w:rsidRDefault="00B962BF" w:rsidP="00B962BF">
      <w:pPr>
        <w:pStyle w:val="G"/>
        <w:rPr>
          <w:rFonts w:ascii="Times New Roman" w:hAnsi="Times New Roman"/>
          <w:sz w:val="28"/>
          <w:szCs w:val="28"/>
        </w:rPr>
      </w:pPr>
      <w:r w:rsidRPr="00DE66FC">
        <w:rPr>
          <w:rFonts w:ascii="Times New Roman" w:hAnsi="Times New Roman"/>
          <w:sz w:val="28"/>
          <w:szCs w:val="28"/>
        </w:rPr>
        <w:t>магистральных улиц 40 - 80 м;</w:t>
      </w:r>
    </w:p>
    <w:p w:rsidR="00B962BF" w:rsidRPr="00DE66FC" w:rsidRDefault="00B962BF" w:rsidP="00B962BF">
      <w:pPr>
        <w:pStyle w:val="G"/>
        <w:rPr>
          <w:rFonts w:ascii="Times New Roman" w:hAnsi="Times New Roman"/>
          <w:sz w:val="28"/>
          <w:szCs w:val="28"/>
        </w:rPr>
      </w:pPr>
      <w:r w:rsidRPr="00DE66FC">
        <w:rPr>
          <w:rFonts w:ascii="Times New Roman" w:hAnsi="Times New Roman"/>
          <w:sz w:val="28"/>
          <w:szCs w:val="28"/>
        </w:rPr>
        <w:t>улиц и дорог местного значения 15 - 25 м.</w:t>
      </w:r>
    </w:p>
    <w:p w:rsidR="00B962BF" w:rsidRPr="00DE66FC" w:rsidRDefault="00B962BF" w:rsidP="00B962BF">
      <w:pPr>
        <w:pStyle w:val="G0"/>
        <w:rPr>
          <w:rFonts w:ascii="Times New Roman" w:hAnsi="Times New Roman"/>
          <w:sz w:val="28"/>
          <w:szCs w:val="28"/>
        </w:rPr>
      </w:pPr>
      <w:r w:rsidRPr="00DE66FC">
        <w:rPr>
          <w:rFonts w:ascii="Times New Roman" w:hAnsi="Times New Roman"/>
          <w:sz w:val="28"/>
          <w:szCs w:val="28"/>
        </w:rPr>
        <w:t>Ширина сквозных проездов в красных линиях, по которым не проходят инженерные коммуникации, должна быть не менее 7 м.</w:t>
      </w:r>
    </w:p>
    <w:p w:rsidR="00B962BF" w:rsidRPr="00DE66FC" w:rsidRDefault="00B962BF" w:rsidP="00B962BF">
      <w:pPr>
        <w:pStyle w:val="G0"/>
        <w:rPr>
          <w:rFonts w:ascii="Times New Roman" w:hAnsi="Times New Roman"/>
          <w:sz w:val="28"/>
          <w:szCs w:val="28"/>
        </w:rPr>
      </w:pPr>
      <w:r w:rsidRPr="00DE66FC">
        <w:rPr>
          <w:rFonts w:ascii="Times New Roman" w:hAnsi="Times New Roman"/>
          <w:sz w:val="28"/>
          <w:szCs w:val="28"/>
        </w:rPr>
        <w:t>Многоквартирные многоэтажные (5 и более этажей) и многоквартирные средней этажности (2 - 4 этажа) жилые дома должны отстоять от красной линии минимум на 5 м; малоэтажные блокированные жилые дома должны отстоять от красной линии минимум на 3 м.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B962BF" w:rsidRPr="00DE66FC" w:rsidRDefault="00B962BF" w:rsidP="00B962BF">
      <w:pPr>
        <w:pStyle w:val="G0"/>
        <w:rPr>
          <w:rFonts w:ascii="Times New Roman" w:hAnsi="Times New Roman"/>
          <w:sz w:val="28"/>
          <w:szCs w:val="28"/>
        </w:rPr>
      </w:pPr>
      <w:r w:rsidRPr="00DE66FC">
        <w:rPr>
          <w:rFonts w:ascii="Times New Roman" w:hAnsi="Times New Roman"/>
          <w:sz w:val="28"/>
          <w:szCs w:val="28"/>
        </w:rPr>
        <w:t>В конкретных градостроительных условиях, особенно при реконструкции, допускается совмещение линии застройки с красной линией.</w:t>
      </w:r>
    </w:p>
    <w:p w:rsidR="00B962BF" w:rsidRPr="00DE66FC" w:rsidRDefault="00B962BF" w:rsidP="00B962BF">
      <w:pPr>
        <w:pStyle w:val="G0"/>
        <w:rPr>
          <w:rFonts w:ascii="Times New Roman" w:hAnsi="Times New Roman"/>
          <w:sz w:val="28"/>
          <w:szCs w:val="28"/>
        </w:rPr>
      </w:pPr>
      <w:r w:rsidRPr="00DE66FC">
        <w:rPr>
          <w:rFonts w:ascii="Times New Roman" w:hAnsi="Times New Roman"/>
          <w:sz w:val="28"/>
          <w:szCs w:val="28"/>
        </w:rP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B962BF" w:rsidRPr="00DE66FC" w:rsidRDefault="00B962BF" w:rsidP="00B962BF">
      <w:pPr>
        <w:pStyle w:val="G0"/>
        <w:rPr>
          <w:rFonts w:ascii="Times New Roman" w:hAnsi="Times New Roman"/>
          <w:sz w:val="28"/>
          <w:szCs w:val="28"/>
        </w:rPr>
      </w:pPr>
      <w:r w:rsidRPr="00DE66FC">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B962BF" w:rsidRPr="00DE66FC" w:rsidRDefault="00B962BF" w:rsidP="00B962BF">
      <w:pPr>
        <w:pStyle w:val="G0"/>
        <w:rPr>
          <w:rFonts w:ascii="Times New Roman" w:hAnsi="Times New Roman"/>
          <w:sz w:val="28"/>
          <w:szCs w:val="28"/>
        </w:rPr>
      </w:pPr>
      <w:r w:rsidRPr="00DE66FC">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B962BF" w:rsidRPr="00DE66FC" w:rsidRDefault="00B962BF" w:rsidP="00B962BF">
      <w:pPr>
        <w:pStyle w:val="G"/>
        <w:rPr>
          <w:rFonts w:ascii="Times New Roman" w:hAnsi="Times New Roman"/>
          <w:sz w:val="28"/>
          <w:szCs w:val="28"/>
        </w:rPr>
      </w:pPr>
      <w:r w:rsidRPr="00DE66FC">
        <w:rPr>
          <w:rFonts w:ascii="Times New Roman" w:hAnsi="Times New Roman"/>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962BF" w:rsidRPr="00DE66FC" w:rsidRDefault="00B962BF" w:rsidP="00B962BF">
      <w:pPr>
        <w:pStyle w:val="G"/>
        <w:rPr>
          <w:rFonts w:ascii="Times New Roman" w:hAnsi="Times New Roman"/>
          <w:sz w:val="28"/>
          <w:szCs w:val="28"/>
        </w:rPr>
      </w:pPr>
      <w:r w:rsidRPr="00DE66FC">
        <w:rPr>
          <w:rFonts w:ascii="Times New Roman" w:hAnsi="Times New Roman"/>
          <w:sz w:val="28"/>
          <w:szCs w:val="28"/>
        </w:rPr>
        <w:t>отдельных нестационарных объектов автосервиса для попутного обслуживания (АЗС, мини-мойки, посты проверки СО);</w:t>
      </w:r>
    </w:p>
    <w:p w:rsidR="00B962BF" w:rsidRPr="00DE66FC" w:rsidRDefault="00B962BF" w:rsidP="00B962BF">
      <w:pPr>
        <w:pStyle w:val="G"/>
        <w:rPr>
          <w:rFonts w:ascii="Times New Roman" w:hAnsi="Times New Roman"/>
          <w:sz w:val="28"/>
          <w:szCs w:val="28"/>
        </w:rPr>
      </w:pPr>
      <w:r w:rsidRPr="00DE66FC">
        <w:rPr>
          <w:rFonts w:ascii="Times New Roman" w:hAnsi="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6615A3" w:rsidRPr="00DE66FC" w:rsidRDefault="006615A3" w:rsidP="006615A3">
      <w:pPr>
        <w:pStyle w:val="20"/>
        <w:rPr>
          <w:rFonts w:ascii="Times New Roman" w:hAnsi="Times New Roman"/>
        </w:rPr>
      </w:pPr>
      <w:r w:rsidRPr="00DE66FC">
        <w:rPr>
          <w:rFonts w:ascii="Times New Roman" w:hAnsi="Times New Roman"/>
        </w:rPr>
        <w:lastRenderedPageBreak/>
        <w:t>Требования по обеспечению охраны окружающей среды, по обеспечению защиты населения и территорий от воздействия чрезвычайных ситуаций</w:t>
      </w:r>
      <w:r w:rsidR="0056486A" w:rsidRPr="00DE66FC">
        <w:rPr>
          <w:rFonts w:ascii="Times New Roman" w:hAnsi="Times New Roman"/>
        </w:rPr>
        <w:t xml:space="preserve">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rsidR="00033F1C" w:rsidRPr="00DE66FC" w:rsidRDefault="00033F1C" w:rsidP="00033F1C">
      <w:pPr>
        <w:pStyle w:val="3"/>
        <w:rPr>
          <w:rFonts w:ascii="Times New Roman" w:hAnsi="Times New Roman"/>
          <w:sz w:val="28"/>
          <w:szCs w:val="28"/>
        </w:rPr>
      </w:pPr>
      <w:r w:rsidRPr="00DE66FC">
        <w:rPr>
          <w:rFonts w:ascii="Times New Roman" w:hAnsi="Times New Roman"/>
          <w:sz w:val="28"/>
          <w:szCs w:val="28"/>
        </w:rPr>
        <w:t>Требования по обеспечению охраны окружающей среды</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При планировке и застройке городского округа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в соответствии с требованиями ст.16 Федерального закона от 04.05.1999 № 96-ФЗ "Об охране атмосферного воздуха.</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Раздел охраны окружающей среды разрабатывается на всех стадиях градостроительной, </w:t>
      </w:r>
      <w:proofErr w:type="spellStart"/>
      <w:r w:rsidRPr="00DE66FC">
        <w:rPr>
          <w:rFonts w:ascii="Times New Roman" w:hAnsi="Times New Roman"/>
          <w:sz w:val="28"/>
          <w:szCs w:val="28"/>
        </w:rPr>
        <w:t>предпроектной</w:t>
      </w:r>
      <w:proofErr w:type="spellEnd"/>
      <w:r w:rsidRPr="00DE66FC">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Общие экологические требования в отношении охраны окружающей среды, рационального использования природных ресурсов, здоровья и безопасности жизни населения установлены экологическим законодательством Российской Федерации (Земельный </w:t>
      </w:r>
      <w:hyperlink r:id="rId33" w:history="1">
        <w:r w:rsidRPr="00DE66FC">
          <w:rPr>
            <w:rFonts w:ascii="Times New Roman" w:hAnsi="Times New Roman"/>
            <w:sz w:val="28"/>
            <w:szCs w:val="28"/>
          </w:rPr>
          <w:t>кодекс</w:t>
        </w:r>
      </w:hyperlink>
      <w:r w:rsidRPr="00DE66FC">
        <w:rPr>
          <w:rFonts w:ascii="Times New Roman" w:hAnsi="Times New Roman"/>
          <w:sz w:val="28"/>
          <w:szCs w:val="28"/>
        </w:rPr>
        <w:t xml:space="preserve">, Лесной </w:t>
      </w:r>
      <w:hyperlink r:id="rId34" w:history="1">
        <w:r w:rsidRPr="00DE66FC">
          <w:rPr>
            <w:rFonts w:ascii="Times New Roman" w:hAnsi="Times New Roman"/>
            <w:sz w:val="28"/>
            <w:szCs w:val="28"/>
          </w:rPr>
          <w:t>кодекс</w:t>
        </w:r>
      </w:hyperlink>
      <w:r w:rsidRPr="00DE66FC">
        <w:rPr>
          <w:rFonts w:ascii="Times New Roman" w:hAnsi="Times New Roman"/>
          <w:sz w:val="28"/>
          <w:szCs w:val="28"/>
        </w:rPr>
        <w:t xml:space="preserve">, Водный </w:t>
      </w:r>
      <w:hyperlink r:id="rId35" w:history="1">
        <w:r w:rsidRPr="00DE66FC">
          <w:rPr>
            <w:rFonts w:ascii="Times New Roman" w:hAnsi="Times New Roman"/>
            <w:sz w:val="28"/>
            <w:szCs w:val="28"/>
          </w:rPr>
          <w:t>кодекс</w:t>
        </w:r>
      </w:hyperlink>
      <w:r w:rsidRPr="00DE66FC">
        <w:rPr>
          <w:rFonts w:ascii="Times New Roman" w:hAnsi="Times New Roman"/>
          <w:sz w:val="28"/>
          <w:szCs w:val="28"/>
        </w:rPr>
        <w:t>, законодательство об особо охраняемых природных территориях, об охране окружающей среды, об охране объектов культурного наследия), законами и иными нормативно-правовыми актами Республики Коми. Их соблюдение обязательно при осуществлении градостроительной деятельности.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Экологическое обоснование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В состав исходных данных для проекта природоохранных мероприятий входят:</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инженерно-геологическая оценка осваиваемой территории;</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lastRenderedPageBreak/>
        <w:t>оценка воздействия проектируемых объектов на окружающую среду (ОВОС);</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прогноз изменений инженерно-геологических и экологических условий осваиваемой территории;</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FC5B3C" w:rsidRPr="00DE66FC" w:rsidRDefault="00FC5B3C" w:rsidP="00FC5B3C">
      <w:pPr>
        <w:pStyle w:val="3"/>
        <w:rPr>
          <w:rFonts w:ascii="Times New Roman" w:hAnsi="Times New Roman"/>
          <w:sz w:val="28"/>
          <w:szCs w:val="28"/>
        </w:rPr>
      </w:pPr>
      <w:bookmarkStart w:id="243" w:name="Par2103"/>
      <w:bookmarkEnd w:id="243"/>
      <w:r w:rsidRPr="00DE66FC">
        <w:rPr>
          <w:rFonts w:ascii="Times New Roman" w:hAnsi="Times New Roman"/>
          <w:sz w:val="28"/>
          <w:szCs w:val="28"/>
        </w:rPr>
        <w:t>Охрана и рациональное использование природных ресурсов</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Территорию для развития населенных пунктов следует предусматривать в соответствии с земельным и лесным законодательством Российской Федерации и Республики Коми на непродуктивных землях сельскохозяйственного назначения, на землях лесного фонда, не покрытых лесной растительностью, на землях запаса.</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Изъятие сельскохозяйственных угодий с целью их предоставления для иных нужд допускается в исключительных случаях, с обязательным согласованием государственных и общественных интересов в области градостроительной деятельности в порядке, предусмотренном Градостроительным кодексом Российской Федерации.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Для строительства промышленных объектов и иных несельскохозяйственных нужд предоставляются земли, не пригодные для ведения сельскохозяйственного производства.</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Перевод земель лесного фонда в земли поселений осуществляется в соответствии с материалами лесоустройства и лесным планом Республики Коми. Размещение застройки на землях лесного фонда желательно производить на участках, не покрытых лесом.</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Изъятие под застройку земель государственного лесного фонда ограничивается и может быть запрещено в соответствии с порядком, установленным федеральным и региональным законодательством.</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На землях лесного фонда допускается строительство, реконструкция и эксплуатация объектов следующего назначения, не связанных с созданием инфраструктуры, обеспечивающей лесное хозяйство:</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разработки месторождений полезных ископаемых,</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проведения работ по геологическому изучению недр,</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переработки древесины и иных лесных ресурсов,</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осуществления рекреационной деятельности.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Градостроительная деятельность 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DE66FC">
        <w:rPr>
          <w:rFonts w:ascii="Times New Roman" w:hAnsi="Times New Roman"/>
          <w:sz w:val="28"/>
          <w:szCs w:val="28"/>
        </w:rPr>
        <w:t>водоохранные</w:t>
      </w:r>
      <w:proofErr w:type="spellEnd"/>
      <w:r w:rsidRPr="00DE66FC">
        <w:rPr>
          <w:rFonts w:ascii="Times New Roman" w:hAnsi="Times New Roman"/>
          <w:sz w:val="28"/>
          <w:szCs w:val="28"/>
        </w:rPr>
        <w:t xml:space="preserve"> зоны, зоны охраны источников питьевого водоснабжения, зоны охраняемых объектов) регулируется земельным, </w:t>
      </w:r>
      <w:r w:rsidRPr="00DE66FC">
        <w:rPr>
          <w:rFonts w:ascii="Times New Roman" w:hAnsi="Times New Roman"/>
          <w:sz w:val="28"/>
          <w:szCs w:val="28"/>
        </w:rPr>
        <w:lastRenderedPageBreak/>
        <w:t>водным, градостроительным законодательством, законодательством о санитарно-эпидемиологическом благополучии, об охране окружающей среды и иным законодательством, действующими нормами и правилами.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Границы зон с особыми условиями использования территорий, режимы использования земель и градостроительные регламенты в границах данных зон утверждаются на основании проекта зон с особыми условиями использования территорий Республики Коми в порядке, установленном законодательством.</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Охраняемые и используемые в особом режиме природные территории представляют собой экологический каркас республики.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В состав экологического каркаса республики на территории городского округа входят:</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особо охраняемые природные территории (ООПТ), республиканского и местного значения (природные заказники, памятники природы), а также природные территории, являющиеся объектами природного наследия, не имеющие статуса ООПТ;</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FC5B3C" w:rsidRPr="00DE66FC" w:rsidRDefault="00FC5B3C" w:rsidP="00FC5B3C">
      <w:pPr>
        <w:pStyle w:val="G"/>
        <w:rPr>
          <w:rFonts w:ascii="Times New Roman" w:hAnsi="Times New Roman"/>
          <w:sz w:val="28"/>
          <w:szCs w:val="28"/>
        </w:rPr>
      </w:pPr>
      <w:proofErr w:type="spellStart"/>
      <w:r w:rsidRPr="00DE66FC">
        <w:rPr>
          <w:rFonts w:ascii="Times New Roman" w:hAnsi="Times New Roman"/>
          <w:sz w:val="28"/>
          <w:szCs w:val="28"/>
        </w:rPr>
        <w:t>водоохранные</w:t>
      </w:r>
      <w:proofErr w:type="spellEnd"/>
      <w:r w:rsidRPr="00DE66FC">
        <w:rPr>
          <w:rFonts w:ascii="Times New Roman" w:hAnsi="Times New Roman"/>
          <w:sz w:val="28"/>
          <w:szCs w:val="28"/>
        </w:rPr>
        <w:t xml:space="preserve"> зоны и прибрежные защитные полосы водных объектов, а также верховья речных бассейнов, водные объекты, имеющие высокое </w:t>
      </w:r>
      <w:proofErr w:type="spellStart"/>
      <w:r w:rsidRPr="00DE66FC">
        <w:rPr>
          <w:rFonts w:ascii="Times New Roman" w:hAnsi="Times New Roman"/>
          <w:sz w:val="28"/>
          <w:szCs w:val="28"/>
        </w:rPr>
        <w:t>рыбохозяйственное</w:t>
      </w:r>
      <w:proofErr w:type="spellEnd"/>
      <w:r w:rsidRPr="00DE66FC">
        <w:rPr>
          <w:rFonts w:ascii="Times New Roman" w:hAnsi="Times New Roman"/>
          <w:sz w:val="28"/>
          <w:szCs w:val="28"/>
        </w:rPr>
        <w:t xml:space="preserve"> значение.</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В пределах указанных территорий хозяйственная деятельность запрещается или ограничивается в соответствии со статусом и установленным режимом. Границы природоохранных территорий и режим хозяйственного пользования определяются на основе данных государственного кадастра "Особо охраняемые природные территории Республики Коми".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В целях защиты особо охраняемых природных территорий от неблагоприятных антропогенных воздействий на прилегающих к ним земельных участках следует предусматривать охранные зоны или округа с установленным для них режимом деятельности. Вокруг особо охраняемых природных территорий, расположенных в пределах муниципальных образований, необходимо предусматривать обеспечение регламентированного режима использования на примыкающих территориях, шириной не менее:</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при примыкании к производственным зонам - 5 км;</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при примыкании к жилым и общественно-деловым зонам городских поселений - 3 км.</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Все охранные зоны должны быть сертифицированы конкретными ограничениями на градостроительную деятельность.</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lastRenderedPageBreak/>
        <w:t>Запрещается проектирование и строительство жилых, промышленных комплексов и других объектов до проведения уполномоченными государственными органами геологической экспертизы на наличие полезных ископаемых в недрах под участком предстоящей застройки.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Застройка площадей залегания полезных ископаемых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 и ГОСТ 17.5.1.02), а также требованиям санитарных норм и правил </w:t>
      </w:r>
      <w:hyperlink r:id="rId36" w:history="1">
        <w:r w:rsidRPr="00DE66FC">
          <w:rPr>
            <w:rFonts w:ascii="Times New Roman" w:hAnsi="Times New Roman"/>
            <w:sz w:val="28"/>
            <w:szCs w:val="28"/>
          </w:rPr>
          <w:t>(СанПиН 2.1.7.1287)</w:t>
        </w:r>
      </w:hyperlink>
      <w:r w:rsidRPr="00DE66FC">
        <w:rPr>
          <w:rFonts w:ascii="Times New Roman" w:hAnsi="Times New Roman"/>
          <w:sz w:val="28"/>
          <w:szCs w:val="28"/>
        </w:rPr>
        <w:t>.</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Примечания:</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1. Рекультивация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2. Для обеспечения тепло- влагообеспеченности почвы рекомендуется создавать искусственные почвенно-грунтовые профили, где в толще песчаных грунтов чередуются прослойки глины и торфа, стимулирующие капиллярное подвешивание влаги, подпор грунтовых вод и аккумуляцию влаги в корнеобитаемом слое. Общее отношение объемов глинистого и песчаного грунта в профиле - 1:3 - 1:5.</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Размещение зданий, сооружений и коммуникаций не допускается:</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на землях государственного биосферного заповедника, в заповедной и особо охраняемой зонах национального природного парка;</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на землях рекреационной зоны и зоны хозяйственного назначения национального природного парка, на территории государственных природных заказников, памятников природы, заповедных лесных участков и других природных объектов с особым режимом охраны, если планируемые объекты не предназначены для обеспечения функционирования ООПТ, рекреационной деятельности и не причиняют вред природным комплексам и их компонентам;</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на землях рекреационных зон поселений,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lastRenderedPageBreak/>
        <w:t>в зонах охраны гидрометеорологических станций;</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А также:</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FC5B3C" w:rsidRPr="00DE66FC" w:rsidRDefault="00FC5B3C" w:rsidP="00FC5B3C">
      <w:pPr>
        <w:pStyle w:val="G"/>
        <w:rPr>
          <w:rFonts w:ascii="Times New Roman" w:hAnsi="Times New Roman"/>
          <w:sz w:val="28"/>
          <w:szCs w:val="28"/>
        </w:rPr>
      </w:pPr>
      <w:r w:rsidRPr="00DE66FC">
        <w:rPr>
          <w:rFonts w:ascii="Times New Roman" w:hAnsi="Times New Roman"/>
          <w:sz w:val="28"/>
          <w:szCs w:val="28"/>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При размещении объектов, оказывающих прямое либо косвенное влияние на состояние окружающей природной среды, должны выполняться требования экологической безопасности и охраны здоровья населения, предусматриваться мероприятия по охране природы, рациональному использованию и воспроизводству природных ресурсов, оздоровлению окружающей природной среды.</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Ведение лесного хозяйства, а также использование, охрана, защита и воспроизводство лесов, расположенных на землях городских поселений, осуществляется в порядке, устанавливаемом органами государственной власти республики в соответствии с Лесным </w:t>
      </w:r>
      <w:hyperlink r:id="rId37" w:history="1">
        <w:r w:rsidRPr="00DE66FC">
          <w:rPr>
            <w:rFonts w:ascii="Times New Roman" w:hAnsi="Times New Roman"/>
            <w:sz w:val="28"/>
            <w:szCs w:val="28"/>
          </w:rPr>
          <w:t>кодексом</w:t>
        </w:r>
      </w:hyperlink>
      <w:r w:rsidRPr="00DE66FC">
        <w:rPr>
          <w:rFonts w:ascii="Times New Roman" w:hAnsi="Times New Roman"/>
          <w:sz w:val="28"/>
          <w:szCs w:val="28"/>
        </w:rPr>
        <w:t xml:space="preserve"> Российской Федерации.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В проектах территориальной организации муниципальных образований и проектах планировки населенных мест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FC5B3C" w:rsidRPr="00DE66FC" w:rsidRDefault="00FC5B3C" w:rsidP="00FC5B3C">
      <w:pPr>
        <w:pStyle w:val="3"/>
        <w:rPr>
          <w:rFonts w:ascii="Times New Roman" w:hAnsi="Times New Roman"/>
          <w:sz w:val="28"/>
          <w:szCs w:val="28"/>
        </w:rPr>
      </w:pPr>
      <w:bookmarkStart w:id="244" w:name="Par2149"/>
      <w:bookmarkEnd w:id="244"/>
      <w:r w:rsidRPr="00DE66FC">
        <w:rPr>
          <w:rFonts w:ascii="Times New Roman" w:hAnsi="Times New Roman"/>
          <w:sz w:val="28"/>
          <w:szCs w:val="28"/>
        </w:rPr>
        <w:t xml:space="preserve">Охрана атмосферного воздуха, водных </w:t>
      </w:r>
      <w:proofErr w:type="spellStart"/>
      <w:r w:rsidRPr="00DE66FC">
        <w:rPr>
          <w:rFonts w:ascii="Times New Roman" w:hAnsi="Times New Roman"/>
          <w:sz w:val="28"/>
          <w:szCs w:val="28"/>
        </w:rPr>
        <w:t>объектов,геологической</w:t>
      </w:r>
      <w:proofErr w:type="spellEnd"/>
      <w:r w:rsidRPr="00DE66FC">
        <w:rPr>
          <w:rFonts w:ascii="Times New Roman" w:hAnsi="Times New Roman"/>
          <w:sz w:val="28"/>
          <w:szCs w:val="28"/>
        </w:rPr>
        <w:t xml:space="preserve"> среды и почв от загрязнения</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Основными источниками загрязнения в населенных пунктах городского округа являются предприятия теплоэнергетики, добычи нефти и газа, </w:t>
      </w:r>
      <w:proofErr w:type="spellStart"/>
      <w:r w:rsidRPr="00DE66FC">
        <w:rPr>
          <w:rFonts w:ascii="Times New Roman" w:hAnsi="Times New Roman"/>
          <w:sz w:val="28"/>
          <w:szCs w:val="28"/>
        </w:rPr>
        <w:t>нефте</w:t>
      </w:r>
      <w:proofErr w:type="spellEnd"/>
      <w:r w:rsidRPr="00DE66FC">
        <w:rPr>
          <w:rFonts w:ascii="Times New Roman" w:hAnsi="Times New Roman"/>
          <w:sz w:val="28"/>
          <w:szCs w:val="28"/>
        </w:rPr>
        <w:t xml:space="preserve">- и газоперерабатывающие заводы, предприятия лесопереработки, стройиндустрии, а </w:t>
      </w:r>
      <w:r w:rsidRPr="00DE66FC">
        <w:rPr>
          <w:rFonts w:ascii="Times New Roman" w:hAnsi="Times New Roman"/>
          <w:sz w:val="28"/>
          <w:szCs w:val="28"/>
        </w:rPr>
        <w:lastRenderedPageBreak/>
        <w:t xml:space="preserve">также автотранспорт. Мероприятия по предотвращению загрязнения атмосферного воздуха определяются </w:t>
      </w:r>
      <w:hyperlink r:id="rId38" w:history="1">
        <w:r w:rsidRPr="00DE66FC">
          <w:rPr>
            <w:rFonts w:ascii="Times New Roman" w:hAnsi="Times New Roman"/>
            <w:sz w:val="28"/>
            <w:szCs w:val="28"/>
          </w:rPr>
          <w:t>СанПиН 2.1.6.1032</w:t>
        </w:r>
      </w:hyperlink>
      <w:r w:rsidRPr="00DE66FC">
        <w:rPr>
          <w:rFonts w:ascii="Times New Roman" w:hAnsi="Times New Roman"/>
          <w:sz w:val="28"/>
          <w:szCs w:val="28"/>
        </w:rPr>
        <w:t>.</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Объекты, требующие особой чистоты атмосферного воздуха, не следует размещать с подветренной стороны от преобладающего направления по отношению к соседним предприятиям с источниками загрязнения атмосферного воздуха.</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Животноводческие, птицеводческие и звероводческие предприятия, склады по хранению ядохимикатов, биопрепаратов, удобрений и другие </w:t>
      </w:r>
      <w:proofErr w:type="spellStart"/>
      <w:r w:rsidRPr="00DE66FC">
        <w:rPr>
          <w:rFonts w:ascii="Times New Roman" w:hAnsi="Times New Roman"/>
          <w:sz w:val="28"/>
          <w:szCs w:val="28"/>
        </w:rPr>
        <w:t>пожаро</w:t>
      </w:r>
      <w:proofErr w:type="spellEnd"/>
      <w:r w:rsidRPr="00DE66FC">
        <w:rPr>
          <w:rFonts w:ascii="Times New Roman" w:hAnsi="Times New Roman"/>
          <w:sz w:val="28"/>
          <w:szCs w:val="28"/>
        </w:rPr>
        <w:t>-, взрывоопасные склады и производства, ветеринарные учреждения, объекты и предприятия по утилизации отходов, котельные, очистные сооружения канализации, навозохранилища открытого типа следует располагать с подветренной стороны (для ветров преобладающего направления) по отношению к жилым зонам и другим предприятиям и объектам производственной зоны.</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Размещение техногенных объектов, являющихся источниками загрязнения атмосферного воздуха, на территории муниципального образования следует производить на основе оценки воздействия проектируемых объектов на состояние воздушного бассейна с учетом фонового загрязнения атмосферы и совокупного воздействия основных источников загрязнения, расположенных на прилегающих к жилым зонам территориям.</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Оценка и прогноз изменения качества атмосферного воздуха проводится на основе данных расчета уровней загрязнения приземного слоя атмосферы от совокупности всех источников загрязнения,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вблизи существующей или намечаемой застройки необходимо предусматривать организацию санитарно-защитных зон (ССЗ).</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Нормативные размеры СЗЗ промышленных предприятий и иных объектов определяются в зависимости от мощности, условий эксплуатации, характера и </w:t>
      </w:r>
      <w:r w:rsidRPr="00DE66FC">
        <w:rPr>
          <w:rFonts w:ascii="Times New Roman" w:hAnsi="Times New Roman"/>
          <w:sz w:val="28"/>
          <w:szCs w:val="28"/>
        </w:rPr>
        <w:lastRenderedPageBreak/>
        <w:t xml:space="preserve">количества выделяемых в окружающую среду загрязняющих веществ, создаваемого шума, вибрации и иных вредных физических факторов по классификации </w:t>
      </w:r>
      <w:hyperlink r:id="rId39" w:history="1">
        <w:r w:rsidRPr="00DE66FC">
          <w:rPr>
            <w:rFonts w:ascii="Times New Roman" w:hAnsi="Times New Roman"/>
            <w:sz w:val="28"/>
            <w:szCs w:val="28"/>
          </w:rPr>
          <w:t>СанПиН 2.2.1/2.1.1.1200</w:t>
        </w:r>
      </w:hyperlink>
      <w:r w:rsidRPr="00DE66FC">
        <w:rPr>
          <w:rFonts w:ascii="Times New Roman" w:hAnsi="Times New Roman"/>
          <w:sz w:val="28"/>
          <w:szCs w:val="28"/>
        </w:rPr>
        <w:t>. Нормативные величины СЗЗ могут быть увеличены на основании расчетов рассеивания вредных веществ по утвержденным методикам, реализующих ОНД-86, и расчетами распространения шума (других физических факторов). Для групп промышленных предприятий размеры СЗЗ могут быть установлены как единое целое для всех предприятий самостоятельным проектным документом.</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Примечания:</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1. Размеры санитарно-защитных зон могут быть уменьшены при выполнении требований </w:t>
      </w:r>
      <w:hyperlink r:id="rId40" w:history="1">
        <w:r w:rsidRPr="00DE66FC">
          <w:rPr>
            <w:rFonts w:ascii="Times New Roman" w:hAnsi="Times New Roman"/>
            <w:sz w:val="28"/>
            <w:szCs w:val="28"/>
          </w:rPr>
          <w:t>СанПиН 2.2.1/2.1.1.1200</w:t>
        </w:r>
      </w:hyperlink>
      <w:r w:rsidRPr="00DE66FC">
        <w:rPr>
          <w:rFonts w:ascii="Times New Roman" w:hAnsi="Times New Roman"/>
          <w:sz w:val="28"/>
          <w:szCs w:val="28"/>
        </w:rPr>
        <w:t>.</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2. Для действующих предприятий при установлении СЗЗ необходимо проведение натурных обследований.</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Санитарно-защитная зона должна иметь последовательную степень проработки ее территориальной организации, озеленения и благоустройства на всех этапах разработки </w:t>
      </w:r>
      <w:proofErr w:type="spellStart"/>
      <w:r w:rsidRPr="00DE66FC">
        <w:rPr>
          <w:rFonts w:ascii="Times New Roman" w:hAnsi="Times New Roman"/>
          <w:sz w:val="28"/>
          <w:szCs w:val="28"/>
        </w:rPr>
        <w:t>предпроектной</w:t>
      </w:r>
      <w:proofErr w:type="spellEnd"/>
      <w:r w:rsidRPr="00DE66FC">
        <w:rPr>
          <w:rFonts w:ascii="Times New Roman" w:hAnsi="Times New Roman"/>
          <w:sz w:val="28"/>
          <w:szCs w:val="28"/>
        </w:rPr>
        <w:t xml:space="preserve"> и проектной документации, строительства и эксплуатации отдельного предприятия или промышленного комплекса.</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Для групп промышленных предприятий (</w:t>
      </w:r>
      <w:proofErr w:type="spellStart"/>
      <w:r w:rsidRPr="00DE66FC">
        <w:rPr>
          <w:rFonts w:ascii="Times New Roman" w:hAnsi="Times New Roman"/>
          <w:sz w:val="28"/>
          <w:szCs w:val="28"/>
        </w:rPr>
        <w:t>промузлов</w:t>
      </w:r>
      <w:proofErr w:type="spellEnd"/>
      <w:r w:rsidRPr="00DE66FC">
        <w:rPr>
          <w:rFonts w:ascii="Times New Roman" w:hAnsi="Times New Roman"/>
          <w:sz w:val="28"/>
          <w:szCs w:val="28"/>
        </w:rPr>
        <w:t>) размеры СЗЗ устанавливаются как единое целое для всех предприятий самостоятельным проектным документом.</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Использование территорий различного назначения, прилегающих к объектам и промышленным зонам, для которых установлены СЗЗ, и территории в пределах СЗЗ допускается только после разработки, согласования проектной документации и утверждения в установленном порядке размеров и границ СЗЗ и режима (условий) хозяйственного использования территории.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Для автомагистралей, линий железнодорожного транспорта, магистральных трубопроводов углеводородного сырья, компрессорных установок, сельскохозяйственных полей, обрабатываемых пестицидами и </w:t>
      </w:r>
      <w:proofErr w:type="spellStart"/>
      <w:r w:rsidRPr="00DE66FC">
        <w:rPr>
          <w:rFonts w:ascii="Times New Roman" w:hAnsi="Times New Roman"/>
          <w:sz w:val="28"/>
          <w:szCs w:val="28"/>
        </w:rPr>
        <w:t>агрохимикатами</w:t>
      </w:r>
      <w:proofErr w:type="spellEnd"/>
      <w:r w:rsidRPr="00DE66FC">
        <w:rPr>
          <w:rFonts w:ascii="Times New Roman" w:hAnsi="Times New Roman"/>
          <w:sz w:val="28"/>
          <w:szCs w:val="28"/>
        </w:rPr>
        <w:t xml:space="preserve"> авиационным способом, в соответствии с </w:t>
      </w:r>
      <w:hyperlink r:id="rId41" w:history="1">
        <w:r w:rsidRPr="00DE66FC">
          <w:rPr>
            <w:rFonts w:ascii="Times New Roman" w:hAnsi="Times New Roman"/>
            <w:sz w:val="28"/>
            <w:szCs w:val="28"/>
          </w:rPr>
          <w:t>СанПиН 2.2.1/2.1.1.1200</w:t>
        </w:r>
      </w:hyperlink>
      <w:r w:rsidRPr="00DE66FC">
        <w:rPr>
          <w:rFonts w:ascii="Times New Roman" w:hAnsi="Times New Roman"/>
          <w:sz w:val="28"/>
          <w:szCs w:val="28"/>
        </w:rPr>
        <w:t xml:space="preserve"> устанавливаются санитарные разрывы, которые определяются минимальным расстоянием от источника вредного воздействия до границ жилой застройки, зон отдыха, курортов. Величина разрыва определяется в каждом конкретном случае на основе расчетов рассеивания загрязняющих веществ в атмосферном воздухе и физических факторов.</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Примечание: Санитарный разрыв имеет режим санитарно-защитной зоны, но не требует разработки проекта его организации.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lastRenderedPageBreak/>
        <w:t xml:space="preserve">С целью предотвращения формирования и локализации зон загазованности вдоль магистралей и обеспечения санитарно-гигиенических норм качества атмосферного воздуха для различных территорий города следует разрабатывать планировочные мероприятия, учитывающие условия аэрации территорий между магистралями (в том числе </w:t>
      </w:r>
      <w:proofErr w:type="spellStart"/>
      <w:r w:rsidRPr="00DE66FC">
        <w:rPr>
          <w:rFonts w:ascii="Times New Roman" w:hAnsi="Times New Roman"/>
          <w:sz w:val="28"/>
          <w:szCs w:val="28"/>
        </w:rPr>
        <w:t>внутридворовых</w:t>
      </w:r>
      <w:proofErr w:type="spellEnd"/>
      <w:r w:rsidRPr="00DE66FC">
        <w:rPr>
          <w:rFonts w:ascii="Times New Roman" w:hAnsi="Times New Roman"/>
          <w:sz w:val="28"/>
          <w:szCs w:val="28"/>
        </w:rPr>
        <w:t xml:space="preserve"> пространств).</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Санитарно-защитный разрыв от мест хранения автомашин (гаражные комплексы, индивидуальные гаражи боксового типа, открытые стоянки и т.д.) до объектов нормирования (жилые и общественные здания и т.п.) устанавливается как единое целое вне зависимости от принадлежности элементов застройки с учетом перспективного (возможного) использования прилегающих территорий.</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Мероприятия по защите водоемов и водотоков необходимо предусматривать в соответствии с требованиями водного законодательства и санитарных норм, утвержденных соответствующими природоохранными органами и органами Госсанэпиднадзора. Обязательным является предупреждение загрязнения поверхностных и подземных вод, соблюдение норм предельно-допустимых концентраций загрязняющих веществ (ПДК) в водных объектах, используемых для хозяйственно-питьевого водоснабжения, отдыха населения и в </w:t>
      </w:r>
      <w:proofErr w:type="spellStart"/>
      <w:r w:rsidRPr="00DE66FC">
        <w:rPr>
          <w:rFonts w:ascii="Times New Roman" w:hAnsi="Times New Roman"/>
          <w:sz w:val="28"/>
          <w:szCs w:val="28"/>
        </w:rPr>
        <w:t>рыбохозяйственных</w:t>
      </w:r>
      <w:proofErr w:type="spellEnd"/>
      <w:r w:rsidRPr="00DE66FC">
        <w:rPr>
          <w:rFonts w:ascii="Times New Roman" w:hAnsi="Times New Roman"/>
          <w:sz w:val="28"/>
          <w:szCs w:val="28"/>
        </w:rPr>
        <w:t xml:space="preserve"> целях, а также с проведением необходимого инструментального токсикологического контроля.</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Жилые зоны городских и сельских населенных пунктов, места массового отдыха населения, курортные зоны следует размещать выше по течению водотоков и водоемов относительно выпусков производственных и хозяйственно-бытовых сточных вод.</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Предприятия, требующие устройства грузовых причалов, пристаней и других портовых сооружений, следует размещать по течению реки ниже жилой зоны на расстоянии, определяемом расчетом зоны загрязнения.</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формируются </w:t>
      </w:r>
      <w:proofErr w:type="spellStart"/>
      <w:r w:rsidRPr="00DE66FC">
        <w:rPr>
          <w:rFonts w:ascii="Times New Roman" w:hAnsi="Times New Roman"/>
          <w:sz w:val="28"/>
          <w:szCs w:val="28"/>
        </w:rPr>
        <w:t>водоохранные</w:t>
      </w:r>
      <w:proofErr w:type="spellEnd"/>
      <w:r w:rsidRPr="00DE66FC">
        <w:rPr>
          <w:rFonts w:ascii="Times New Roman" w:hAnsi="Times New Roman"/>
          <w:sz w:val="28"/>
          <w:szCs w:val="28"/>
        </w:rPr>
        <w:t xml:space="preserve"> зоны, на которые устанавливается специальный режим осуществления градостроительной деятельности. В границах </w:t>
      </w:r>
      <w:proofErr w:type="spellStart"/>
      <w:r w:rsidRPr="00DE66FC">
        <w:rPr>
          <w:rFonts w:ascii="Times New Roman" w:hAnsi="Times New Roman"/>
          <w:sz w:val="28"/>
          <w:szCs w:val="28"/>
        </w:rPr>
        <w:t>водоохранных</w:t>
      </w:r>
      <w:proofErr w:type="spellEnd"/>
      <w:r w:rsidRPr="00DE66FC">
        <w:rPr>
          <w:rFonts w:ascii="Times New Roman" w:hAnsi="Times New Roman"/>
          <w:sz w:val="28"/>
          <w:szCs w:val="28"/>
        </w:rPr>
        <w:t xml:space="preserve"> зон устанавливаются прибрежные защитные полосы, на территории которых вводятся дополнительные ограничения по использованию.</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lastRenderedPageBreak/>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DE66FC">
        <w:rPr>
          <w:rFonts w:ascii="Times New Roman" w:hAnsi="Times New Roman"/>
          <w:sz w:val="28"/>
          <w:szCs w:val="28"/>
        </w:rPr>
        <w:t>рыбохозяйственных</w:t>
      </w:r>
      <w:proofErr w:type="spellEnd"/>
      <w:r w:rsidRPr="00DE66FC">
        <w:rPr>
          <w:rFonts w:ascii="Times New Roman" w:hAnsi="Times New Roman"/>
          <w:sz w:val="28"/>
          <w:szCs w:val="28"/>
        </w:rPr>
        <w:t xml:space="preserve"> водоемов. В случае особой необходимости допускается уменьшать расстояние от указанных складов до </w:t>
      </w:r>
      <w:proofErr w:type="spellStart"/>
      <w:r w:rsidRPr="00DE66FC">
        <w:rPr>
          <w:rFonts w:ascii="Times New Roman" w:hAnsi="Times New Roman"/>
          <w:sz w:val="28"/>
          <w:szCs w:val="28"/>
        </w:rPr>
        <w:t>рыбохозяйственных</w:t>
      </w:r>
      <w:proofErr w:type="spellEnd"/>
      <w:r w:rsidRPr="00DE66FC">
        <w:rPr>
          <w:rFonts w:ascii="Times New Roman" w:hAnsi="Times New Roman"/>
          <w:sz w:val="28"/>
          <w:szCs w:val="28"/>
        </w:rPr>
        <w:t xml:space="preserve"> водоемов при условии согласования с органами, осуществляющими охрану рыбных ресурсов.</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Оценка состояния почв населенных пунктов проводится в соответствии с СанПиН 42-128-4690, </w:t>
      </w:r>
      <w:hyperlink r:id="rId42" w:history="1">
        <w:r w:rsidRPr="00DE66FC">
          <w:rPr>
            <w:rFonts w:ascii="Times New Roman" w:hAnsi="Times New Roman"/>
            <w:sz w:val="28"/>
            <w:szCs w:val="28"/>
          </w:rPr>
          <w:t>СанПиН 2.1.7.1287</w:t>
        </w:r>
      </w:hyperlink>
      <w:r w:rsidRPr="00DE66FC">
        <w:rPr>
          <w:rFonts w:ascii="Times New Roman" w:hAnsi="Times New Roman"/>
          <w:sz w:val="28"/>
          <w:szCs w:val="28"/>
        </w:rPr>
        <w:t>.</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Мероприятия по охране почв предусматривают введение специальных режимов их использования, изменение целевого назначения и рекультивацию и санацию почв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w:t>
      </w:r>
      <w:hyperlink r:id="rId43" w:history="1">
        <w:r w:rsidRPr="00DE66FC">
          <w:rPr>
            <w:rFonts w:ascii="Times New Roman" w:hAnsi="Times New Roman"/>
            <w:sz w:val="28"/>
            <w:szCs w:val="28"/>
          </w:rPr>
          <w:t>кодексом</w:t>
        </w:r>
      </w:hyperlink>
      <w:r w:rsidRPr="00DE66FC">
        <w:rPr>
          <w:rFonts w:ascii="Times New Roman" w:hAnsi="Times New Roman"/>
          <w:sz w:val="28"/>
          <w:szCs w:val="28"/>
        </w:rPr>
        <w:t xml:space="preserve">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Организация работ по рекультивации нарушенных земель должна предусматривать противоэрозийные мероприятия в сочетании с рациональным размещением защитных лесонасаждений и гидротехнических сооружений.</w:t>
      </w:r>
    </w:p>
    <w:p w:rsidR="00FC5B3C" w:rsidRPr="00DE66FC" w:rsidRDefault="00FC5B3C" w:rsidP="00FC5B3C">
      <w:pPr>
        <w:pStyle w:val="G0"/>
        <w:rPr>
          <w:rFonts w:ascii="Times New Roman" w:hAnsi="Times New Roman"/>
          <w:sz w:val="28"/>
          <w:szCs w:val="28"/>
        </w:rPr>
      </w:pPr>
      <w:r w:rsidRPr="00DE66FC">
        <w:rPr>
          <w:rFonts w:ascii="Times New Roman" w:hAnsi="Times New Roman"/>
          <w:sz w:val="28"/>
          <w:szCs w:val="28"/>
        </w:rPr>
        <w:t>При обнаружении в почвах жилой застройки аномального содержания тяжелых металлов необходимо проведение комплекса инженерных (снятие загрязненного слоя почвы и замена чистым грунтом слоем не менее 20 см) и агротехнических мероприятий.</w:t>
      </w:r>
    </w:p>
    <w:p w:rsidR="004172F0" w:rsidRPr="00DE66FC" w:rsidRDefault="00033F1C" w:rsidP="00033F1C">
      <w:pPr>
        <w:pStyle w:val="3"/>
        <w:rPr>
          <w:rFonts w:ascii="Times New Roman" w:hAnsi="Times New Roman"/>
          <w:sz w:val="28"/>
          <w:szCs w:val="28"/>
        </w:rPr>
      </w:pPr>
      <w:r w:rsidRPr="00DE66FC">
        <w:rPr>
          <w:rFonts w:ascii="Times New Roman" w:hAnsi="Times New Roman"/>
          <w:sz w:val="28"/>
          <w:szCs w:val="28"/>
        </w:rPr>
        <w:t>Мероприятия по гражданской обороне, учитываемые при подготовке местных нормативов градостроительного проектирования</w:t>
      </w:r>
    </w:p>
    <w:p w:rsidR="0056486A" w:rsidRPr="00DE66FC" w:rsidRDefault="0056486A" w:rsidP="0056486A">
      <w:pPr>
        <w:pStyle w:val="G0"/>
        <w:rPr>
          <w:rFonts w:ascii="Times New Roman" w:hAnsi="Times New Roman"/>
          <w:sz w:val="28"/>
          <w:szCs w:val="28"/>
        </w:rPr>
      </w:pPr>
      <w:r w:rsidRPr="00DE66FC">
        <w:rPr>
          <w:rFonts w:ascii="Times New Roman" w:hAnsi="Times New Roman"/>
          <w:sz w:val="28"/>
          <w:szCs w:val="28"/>
        </w:rPr>
        <w:t>Инженерно-технические мероприятия гражданской обороны и предупреждения чрезвычайных ситуаций - совокупность реализуемых проектных решений, направленных на защиту населения и территорий и снижение материального ущерба от чрезвычайных ситуаций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56486A" w:rsidRPr="00DE66FC" w:rsidRDefault="0056486A" w:rsidP="0056486A">
      <w:pPr>
        <w:pStyle w:val="G0"/>
        <w:rPr>
          <w:rFonts w:ascii="Times New Roman" w:hAnsi="Times New Roman"/>
          <w:sz w:val="28"/>
          <w:szCs w:val="28"/>
        </w:rPr>
      </w:pPr>
      <w:r w:rsidRPr="00DE66FC">
        <w:rPr>
          <w:rFonts w:ascii="Times New Roman" w:hAnsi="Times New Roman"/>
          <w:sz w:val="28"/>
          <w:szCs w:val="28"/>
        </w:rPr>
        <w:t>Мероприятия гражданской обороны должны устанавливаться техническими регламентами.</w:t>
      </w:r>
    </w:p>
    <w:p w:rsidR="0056486A" w:rsidRPr="00DE66FC" w:rsidRDefault="0056486A" w:rsidP="0056486A">
      <w:pPr>
        <w:pStyle w:val="G0"/>
        <w:rPr>
          <w:rFonts w:ascii="Times New Roman" w:hAnsi="Times New Roman"/>
          <w:sz w:val="28"/>
          <w:szCs w:val="28"/>
        </w:rPr>
      </w:pPr>
      <w:r w:rsidRPr="00DE66FC">
        <w:rPr>
          <w:rFonts w:ascii="Times New Roman" w:hAnsi="Times New Roman"/>
          <w:sz w:val="28"/>
          <w:szCs w:val="28"/>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56486A" w:rsidRPr="00DE66FC" w:rsidRDefault="0056486A" w:rsidP="0056486A">
      <w:pPr>
        <w:pStyle w:val="G"/>
        <w:rPr>
          <w:rFonts w:ascii="Times New Roman" w:hAnsi="Times New Roman"/>
          <w:sz w:val="28"/>
          <w:szCs w:val="28"/>
        </w:rPr>
      </w:pPr>
      <w:r w:rsidRPr="00DE66FC">
        <w:rPr>
          <w:rFonts w:ascii="Times New Roman" w:hAnsi="Times New Roman"/>
          <w:sz w:val="28"/>
          <w:szCs w:val="28"/>
        </w:rPr>
        <w:t>территориальных комплексных схем градостроительного планирования развития территории республики и ее частей;</w:t>
      </w:r>
    </w:p>
    <w:p w:rsidR="0056486A" w:rsidRPr="00DE66FC" w:rsidRDefault="0056486A" w:rsidP="0056486A">
      <w:pPr>
        <w:pStyle w:val="G"/>
        <w:rPr>
          <w:rFonts w:ascii="Times New Roman" w:hAnsi="Times New Roman"/>
          <w:sz w:val="28"/>
          <w:szCs w:val="28"/>
        </w:rPr>
      </w:pPr>
      <w:r w:rsidRPr="00DE66FC">
        <w:rPr>
          <w:rFonts w:ascii="Times New Roman" w:hAnsi="Times New Roman"/>
          <w:sz w:val="28"/>
          <w:szCs w:val="28"/>
        </w:rPr>
        <w:t>генеральных планов поселений;</w:t>
      </w:r>
    </w:p>
    <w:p w:rsidR="0056486A" w:rsidRPr="00DE66FC" w:rsidRDefault="0056486A" w:rsidP="0056486A">
      <w:pPr>
        <w:pStyle w:val="G"/>
        <w:rPr>
          <w:rFonts w:ascii="Times New Roman" w:hAnsi="Times New Roman"/>
          <w:sz w:val="28"/>
          <w:szCs w:val="28"/>
        </w:rPr>
      </w:pPr>
      <w:r w:rsidRPr="00DE66FC">
        <w:rPr>
          <w:rFonts w:ascii="Times New Roman" w:hAnsi="Times New Roman"/>
          <w:sz w:val="28"/>
          <w:szCs w:val="28"/>
        </w:rPr>
        <w:lastRenderedPageBreak/>
        <w:t>проектов черты населенных пунктов;</w:t>
      </w:r>
    </w:p>
    <w:p w:rsidR="0056486A" w:rsidRPr="00DE66FC" w:rsidRDefault="0056486A" w:rsidP="0056486A">
      <w:pPr>
        <w:pStyle w:val="G"/>
        <w:rPr>
          <w:rFonts w:ascii="Times New Roman" w:hAnsi="Times New Roman"/>
          <w:sz w:val="28"/>
          <w:szCs w:val="28"/>
        </w:rPr>
      </w:pPr>
      <w:r w:rsidRPr="00DE66FC">
        <w:rPr>
          <w:rFonts w:ascii="Times New Roman" w:hAnsi="Times New Roman"/>
          <w:sz w:val="28"/>
          <w:szCs w:val="28"/>
        </w:rPr>
        <w:t>проектов планировки районов и кварталов жилой зоны, групп общественных зданий и сооружений;</w:t>
      </w:r>
    </w:p>
    <w:p w:rsidR="0056486A" w:rsidRPr="00DE66FC" w:rsidRDefault="0056486A" w:rsidP="0056486A">
      <w:pPr>
        <w:pStyle w:val="G"/>
        <w:rPr>
          <w:rFonts w:ascii="Times New Roman" w:hAnsi="Times New Roman"/>
          <w:sz w:val="28"/>
          <w:szCs w:val="28"/>
        </w:rPr>
      </w:pPr>
      <w:r w:rsidRPr="00DE66FC">
        <w:rPr>
          <w:rFonts w:ascii="Times New Roman" w:hAnsi="Times New Roman"/>
          <w:sz w:val="28"/>
          <w:szCs w:val="28"/>
        </w:rPr>
        <w:t>проектов планировки производственных зон и промышленных узлов (районов) и отдельных предприятий, крупных инженерных сооружений;</w:t>
      </w:r>
    </w:p>
    <w:p w:rsidR="0056486A" w:rsidRPr="00DE66FC" w:rsidRDefault="0056486A" w:rsidP="0056486A">
      <w:pPr>
        <w:pStyle w:val="G"/>
        <w:rPr>
          <w:rFonts w:ascii="Times New Roman" w:hAnsi="Times New Roman"/>
          <w:sz w:val="28"/>
          <w:szCs w:val="28"/>
        </w:rPr>
      </w:pPr>
      <w:r w:rsidRPr="00DE66FC">
        <w:rPr>
          <w:rFonts w:ascii="Times New Roman" w:hAnsi="Times New Roman"/>
          <w:sz w:val="28"/>
          <w:szCs w:val="28"/>
        </w:rPr>
        <w:t>проектов межевания территорий.</w:t>
      </w:r>
    </w:p>
    <w:p w:rsidR="006615A3" w:rsidRPr="00DE66FC" w:rsidRDefault="006615A3" w:rsidP="006615A3">
      <w:pPr>
        <w:pStyle w:val="20"/>
        <w:rPr>
          <w:rFonts w:ascii="Times New Roman" w:hAnsi="Times New Roman"/>
        </w:rPr>
      </w:pPr>
      <w:r w:rsidRPr="00DE66FC">
        <w:rPr>
          <w:rFonts w:ascii="Times New Roman" w:hAnsi="Times New Roman"/>
        </w:rPr>
        <w:t>Перечень нормативных правовых актов и иных документов, использованных при подготовке местных нормативов градостроительного проектирования</w:t>
      </w:r>
    </w:p>
    <w:p w:rsidR="00741A36" w:rsidRPr="00DE66FC" w:rsidRDefault="00741A36" w:rsidP="00741A36">
      <w:pPr>
        <w:pStyle w:val="3"/>
        <w:rPr>
          <w:rFonts w:ascii="Times New Roman" w:hAnsi="Times New Roman"/>
          <w:sz w:val="28"/>
          <w:szCs w:val="28"/>
        </w:rPr>
      </w:pPr>
      <w:bookmarkStart w:id="245" w:name="_Toc432587349"/>
      <w:r w:rsidRPr="00DE66FC">
        <w:rPr>
          <w:rFonts w:ascii="Times New Roman" w:hAnsi="Times New Roman"/>
          <w:sz w:val="28"/>
          <w:szCs w:val="28"/>
        </w:rPr>
        <w:t>Федеральные законы, постановления Правительства Российской Федерации</w:t>
      </w:r>
      <w:bookmarkEnd w:id="245"/>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Конституция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Градостроительный кодекс Российской Федерации. Закон Российской Федерации от 29 декабря 2004 г. № 190-ФЗ.</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Земельный кодекс Российской Федерации. Закон Российской Федерации от 25 октября 2001 г. № 136-ФЗ.</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Жилищный кодекс Российской Федерации. Закон Российской Федерации от 29 декабря 2004 г. № 188-ФЗ.</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Водный кодекс Российской Федерации. Закон Российской Федерации от 3 июня 2006 г. № 75-ФЗ.</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Лесной кодекс Российской Федерации. Закон Российской Федерации от 4 декабря 2004 г. № 200-ФЗ.</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Воздушный кодекс Российской Федерации. Закон Российской Федерации от 19 марта 1997 г. № 60-ФЗ.</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Кодекс внутреннего водного транспорта Российской Федерации. Закон Российской Федерации от 7 марта 2001 г. № 24-ФЗ.</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Закон Российской Федерации от 21 февраля 1992 г. № 2395-1 "О недрах".</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23 февраля 1995 г. № 26-ФЗ "О природных лечебных ресурсах, лечебно-оздоровительных местностях и курортах".</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14 марта 1995 г. № 33-ФЗ "Об особо охраняемых природных территориях".</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Федеральный закон Российской Федерации от 24 апреля 1995 г. № 52-ФЗ "О животном мире".</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02.08.1995 № 122-ФЗ "О социальном обслуживании граждан пожилого возраста и инвалидов".</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17 ноября 1995 г. № 169-ФЗ "Об архитектурной деятельности в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от 23 ноября 1995 г. № 174-ФЗ "Об экологической экспертизе".</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24 ноября 1995 г. № 181-ФЗ "О социальной защите инвалидов в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10 декабря 1995 г. № 196-ФЗ "О безопасности дорожного движения".</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9 января 1996 г. № 3-ФЗ "О радиационной безопасности населения".</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12 января 1996 г. № 8-ФЗ "О погребении и похоронном деле".</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21 июля 1997 г. № 116-ФЗ "О промышленной безопасности опасных производственных объектов".</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24 июня 1998 г. № 89-ФЗ "Об отходах производства и потребления".</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12 февраля 1998 г. № 28-ФЗ "О гражданской обороне".</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30 марта 1999 г. № 52-ФЗ "О санитарно-эпидемиологическом благополучии населения".</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4 мая 1999 г. № 96-ФЗ "Об охране атмосферного воздуха".</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10 января 2002 г. № 7-ФЗ "Об охране окружающей среды".</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27 декабря 2002 г. № 184-ФЗ "О техническом регулировании".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Федеральный закон Российской Федерации от 21 декабря 2004 г. № 172-ФЗ "О переводе земель или земельных участков из одной категории в другую".</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22 июля 2008 года № 123-ФЗ "Технический регламент о требованиях пожарной безопасности".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Федеральный закон Российской Федерации от 30 декабря 2009 г. № 384-ФЗ "Технический регламент о безопасности зданий и сооружений".</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Указ Президента Российской Федерации от 2 октября 1992 г. № 1156 "О мерах по формированию доступной для инвалидов среды жизнедеятельности".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Указ Президента Российской Федерации от 30 ноября 1992 г. № 1487 "Об особо ценных объектах культурного наследия народов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Приказ Федерального агентства Российской Федерации по техническому регулированию и метрологии от 30 апреля 2009 г. № 1573 "Об утверждении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41A36" w:rsidRPr="00DE66FC" w:rsidRDefault="00741A36" w:rsidP="00741A36">
      <w:pPr>
        <w:pStyle w:val="3"/>
        <w:rPr>
          <w:rFonts w:ascii="Times New Roman" w:hAnsi="Times New Roman"/>
          <w:sz w:val="28"/>
          <w:szCs w:val="28"/>
        </w:rPr>
      </w:pPr>
      <w:bookmarkStart w:id="246" w:name="_Toc432587351"/>
      <w:r w:rsidRPr="00DE66FC">
        <w:rPr>
          <w:rFonts w:ascii="Times New Roman" w:hAnsi="Times New Roman"/>
          <w:sz w:val="28"/>
          <w:szCs w:val="28"/>
        </w:rPr>
        <w:t>Государственные стандарты (ГОСТ)</w:t>
      </w:r>
      <w:bookmarkEnd w:id="246"/>
    </w:p>
    <w:p w:rsidR="00741A36" w:rsidRPr="00DE66FC" w:rsidRDefault="00741A36" w:rsidP="00741A36">
      <w:pPr>
        <w:pStyle w:val="G0"/>
        <w:rPr>
          <w:rFonts w:ascii="Times New Roman" w:hAnsi="Times New Roman"/>
          <w:sz w:val="28"/>
          <w:szCs w:val="28"/>
        </w:rPr>
      </w:pPr>
      <w:bookmarkStart w:id="247" w:name="_Toc419988335"/>
      <w:r w:rsidRPr="00DE66FC">
        <w:rPr>
          <w:rFonts w:ascii="Times New Roman" w:hAnsi="Times New Roman"/>
          <w:sz w:val="28"/>
          <w:szCs w:val="28"/>
        </w:rPr>
        <w:t>ГОСТ 17.0.0.01-76* Система стандартов в области охраны природы</w:t>
      </w:r>
      <w:r w:rsidR="002365FB">
        <w:rPr>
          <w:rFonts w:ascii="Times New Roman" w:hAnsi="Times New Roman"/>
          <w:sz w:val="28"/>
          <w:szCs w:val="28"/>
        </w:rPr>
        <w:t xml:space="preserve"> </w:t>
      </w:r>
      <w:r w:rsidRPr="00DE66FC">
        <w:rPr>
          <w:rFonts w:ascii="Times New Roman" w:hAnsi="Times New Roman"/>
          <w:sz w:val="28"/>
          <w:szCs w:val="28"/>
        </w:rPr>
        <w:t>и улучшения использования природных ресурсов. Основные положения.</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Государственного комитета Союза Советских</w:t>
      </w:r>
      <w:r w:rsidR="002365FB">
        <w:rPr>
          <w:rFonts w:ascii="Times New Roman" w:hAnsi="Times New Roman"/>
          <w:sz w:val="28"/>
          <w:szCs w:val="28"/>
        </w:rPr>
        <w:t xml:space="preserve"> </w:t>
      </w:r>
      <w:r w:rsidRPr="00DE66FC">
        <w:rPr>
          <w:rFonts w:ascii="Times New Roman" w:hAnsi="Times New Roman"/>
          <w:sz w:val="28"/>
          <w:szCs w:val="28"/>
        </w:rPr>
        <w:t>Социалистических Республик по стандартам от 25 марта 1976 г. №699.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17.1.1.04-80 Охрана природы. Гидросфера. Классификация</w:t>
      </w:r>
      <w:r w:rsidR="002365FB">
        <w:rPr>
          <w:rFonts w:ascii="Times New Roman" w:hAnsi="Times New Roman"/>
          <w:sz w:val="28"/>
          <w:szCs w:val="28"/>
        </w:rPr>
        <w:t xml:space="preserve"> </w:t>
      </w:r>
      <w:r w:rsidRPr="00DE66FC">
        <w:rPr>
          <w:rFonts w:ascii="Times New Roman" w:hAnsi="Times New Roman"/>
          <w:sz w:val="28"/>
          <w:szCs w:val="28"/>
        </w:rPr>
        <w:t>подземных вод по целям водопользования. Утвержден постановлением Государственного</w:t>
      </w:r>
      <w:r w:rsidR="002365FB">
        <w:rPr>
          <w:rFonts w:ascii="Times New Roman" w:hAnsi="Times New Roman"/>
          <w:sz w:val="28"/>
          <w:szCs w:val="28"/>
        </w:rPr>
        <w:t xml:space="preserve"> </w:t>
      </w:r>
      <w:r w:rsidRPr="00DE66FC">
        <w:rPr>
          <w:rFonts w:ascii="Times New Roman" w:hAnsi="Times New Roman"/>
          <w:sz w:val="28"/>
          <w:szCs w:val="28"/>
        </w:rPr>
        <w:t>комитета Союза Советских Социалистических Республик по стандартам от 31 марта 1980 г. №1452.</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17.1.3.05-82 Охрана природы. Гидросфера. Общие требования к</w:t>
      </w:r>
      <w:r w:rsidR="002365FB">
        <w:rPr>
          <w:rFonts w:ascii="Times New Roman" w:hAnsi="Times New Roman"/>
          <w:sz w:val="28"/>
          <w:szCs w:val="28"/>
        </w:rPr>
        <w:t xml:space="preserve"> </w:t>
      </w:r>
      <w:r w:rsidRPr="00DE66FC">
        <w:rPr>
          <w:rFonts w:ascii="Times New Roman" w:hAnsi="Times New Roman"/>
          <w:sz w:val="28"/>
          <w:szCs w:val="28"/>
        </w:rPr>
        <w:t>охране поверхностных и подземных вод от загрязнения нефтью и нефтепродуктами.</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Государственного комитета Союза Советских</w:t>
      </w:r>
      <w:r w:rsidR="002365FB">
        <w:rPr>
          <w:rFonts w:ascii="Times New Roman" w:hAnsi="Times New Roman"/>
          <w:sz w:val="28"/>
          <w:szCs w:val="28"/>
        </w:rPr>
        <w:t xml:space="preserve"> </w:t>
      </w:r>
      <w:r w:rsidRPr="00DE66FC">
        <w:rPr>
          <w:rFonts w:ascii="Times New Roman" w:hAnsi="Times New Roman"/>
          <w:sz w:val="28"/>
          <w:szCs w:val="28"/>
        </w:rPr>
        <w:t>Социалистических Республик по стандартам от 25 марта 1982 г. №1243.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17.1.3.06-82 Охрана природы. Гидросфера. Общие требования к</w:t>
      </w:r>
      <w:r w:rsidR="002365FB">
        <w:rPr>
          <w:rFonts w:ascii="Times New Roman" w:hAnsi="Times New Roman"/>
          <w:sz w:val="28"/>
          <w:szCs w:val="28"/>
        </w:rPr>
        <w:t xml:space="preserve"> </w:t>
      </w:r>
      <w:r w:rsidRPr="00DE66FC">
        <w:rPr>
          <w:rFonts w:ascii="Times New Roman" w:hAnsi="Times New Roman"/>
          <w:sz w:val="28"/>
          <w:szCs w:val="28"/>
        </w:rPr>
        <w:t>охране подземных вод. Утвержден постановлением Государственного комитета Союза</w:t>
      </w:r>
      <w:r w:rsidR="002365FB">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по стандартам от 25 марта 1982 г. №1244.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ГОСТ 17.1.3.10-83 Охрана природы. Гидросфера. Общие требования к</w:t>
      </w:r>
      <w:r w:rsidR="002365FB">
        <w:rPr>
          <w:rFonts w:ascii="Times New Roman" w:hAnsi="Times New Roman"/>
          <w:sz w:val="28"/>
          <w:szCs w:val="28"/>
        </w:rPr>
        <w:t xml:space="preserve"> </w:t>
      </w:r>
      <w:r w:rsidRPr="00DE66FC">
        <w:rPr>
          <w:rFonts w:ascii="Times New Roman" w:hAnsi="Times New Roman"/>
          <w:sz w:val="28"/>
          <w:szCs w:val="28"/>
        </w:rPr>
        <w:t>охране поверхностных и подземных вод от загрязнения нефтью и нефтепродуктами</w:t>
      </w:r>
      <w:r w:rsidR="002365FB">
        <w:rPr>
          <w:rFonts w:ascii="Times New Roman" w:hAnsi="Times New Roman"/>
          <w:sz w:val="28"/>
          <w:szCs w:val="28"/>
        </w:rPr>
        <w:t xml:space="preserve"> </w:t>
      </w:r>
      <w:r w:rsidRPr="00DE66FC">
        <w:rPr>
          <w:rFonts w:ascii="Times New Roman" w:hAnsi="Times New Roman"/>
          <w:sz w:val="28"/>
          <w:szCs w:val="28"/>
        </w:rPr>
        <w:t>при транспортировании по трубопроводу. Утвержден постановлением</w:t>
      </w:r>
      <w:r w:rsidR="002365FB">
        <w:rPr>
          <w:rFonts w:ascii="Times New Roman" w:hAnsi="Times New Roman"/>
          <w:sz w:val="28"/>
          <w:szCs w:val="28"/>
        </w:rPr>
        <w:t xml:space="preserve"> </w:t>
      </w:r>
      <w:r w:rsidRPr="00DE66FC">
        <w:rPr>
          <w:rFonts w:ascii="Times New Roman" w:hAnsi="Times New Roman"/>
          <w:sz w:val="28"/>
          <w:szCs w:val="28"/>
        </w:rPr>
        <w:t>Государственного комитета Союза Советских Социалистических Республик по стандартам от 4 октября1983 г. №4758.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17.1.3.13-86 Охрана природы. Гидросфера. Общие требования к</w:t>
      </w:r>
      <w:r w:rsidR="002365FB">
        <w:rPr>
          <w:rFonts w:ascii="Times New Roman" w:hAnsi="Times New Roman"/>
          <w:sz w:val="28"/>
          <w:szCs w:val="28"/>
        </w:rPr>
        <w:t xml:space="preserve"> </w:t>
      </w:r>
      <w:r w:rsidRPr="00DE66FC">
        <w:rPr>
          <w:rFonts w:ascii="Times New Roman" w:hAnsi="Times New Roman"/>
          <w:sz w:val="28"/>
          <w:szCs w:val="28"/>
        </w:rPr>
        <w:t>охране поверхностных вод от загрязнения. Утвержден постановлением</w:t>
      </w:r>
      <w:r w:rsidR="002365FB">
        <w:rPr>
          <w:rFonts w:ascii="Times New Roman" w:hAnsi="Times New Roman"/>
          <w:sz w:val="28"/>
          <w:szCs w:val="28"/>
        </w:rPr>
        <w:t xml:space="preserve"> </w:t>
      </w:r>
      <w:r w:rsidRPr="00DE66FC">
        <w:rPr>
          <w:rFonts w:ascii="Times New Roman" w:hAnsi="Times New Roman"/>
          <w:sz w:val="28"/>
          <w:szCs w:val="28"/>
        </w:rPr>
        <w:t>Государственного комитета Союза Советских Социалистических Республик по стандартам от 25 июня1986 г. №1790.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17.1.5.02-80 Охрана природы. Гидросфера. Гигиенические требования</w:t>
      </w:r>
      <w:r w:rsidR="002365FB">
        <w:rPr>
          <w:rFonts w:ascii="Times New Roman" w:hAnsi="Times New Roman"/>
          <w:sz w:val="28"/>
          <w:szCs w:val="28"/>
        </w:rPr>
        <w:t xml:space="preserve"> </w:t>
      </w:r>
      <w:r w:rsidRPr="00DE66FC">
        <w:rPr>
          <w:rFonts w:ascii="Times New Roman" w:hAnsi="Times New Roman"/>
          <w:sz w:val="28"/>
          <w:szCs w:val="28"/>
        </w:rPr>
        <w:t>к зонам рекреации водных объектов. Утвержден постановлением</w:t>
      </w:r>
      <w:r w:rsidR="002365FB">
        <w:rPr>
          <w:rFonts w:ascii="Times New Roman" w:hAnsi="Times New Roman"/>
          <w:sz w:val="28"/>
          <w:szCs w:val="28"/>
        </w:rPr>
        <w:t xml:space="preserve"> </w:t>
      </w:r>
      <w:r w:rsidRPr="00DE66FC">
        <w:rPr>
          <w:rFonts w:ascii="Times New Roman" w:hAnsi="Times New Roman"/>
          <w:sz w:val="28"/>
          <w:szCs w:val="28"/>
        </w:rPr>
        <w:t>Государственного комитета</w:t>
      </w:r>
      <w:r w:rsidR="002365FB">
        <w:rPr>
          <w:rFonts w:ascii="Times New Roman" w:hAnsi="Times New Roman"/>
          <w:sz w:val="28"/>
          <w:szCs w:val="28"/>
        </w:rPr>
        <w:t xml:space="preserve"> </w:t>
      </w:r>
      <w:r w:rsidRPr="00DE66FC">
        <w:rPr>
          <w:rFonts w:ascii="Times New Roman" w:hAnsi="Times New Roman"/>
          <w:sz w:val="28"/>
          <w:szCs w:val="28"/>
        </w:rPr>
        <w:t>Союза</w:t>
      </w:r>
      <w:r w:rsidR="002365FB">
        <w:rPr>
          <w:rFonts w:ascii="Times New Roman" w:hAnsi="Times New Roman"/>
          <w:sz w:val="28"/>
          <w:szCs w:val="28"/>
        </w:rPr>
        <w:t xml:space="preserve"> </w:t>
      </w:r>
      <w:r w:rsidRPr="00DE66FC">
        <w:rPr>
          <w:rFonts w:ascii="Times New Roman" w:hAnsi="Times New Roman"/>
          <w:sz w:val="28"/>
          <w:szCs w:val="28"/>
        </w:rPr>
        <w:t>Советских</w:t>
      </w:r>
      <w:r w:rsidR="002365FB">
        <w:rPr>
          <w:rFonts w:ascii="Times New Roman" w:hAnsi="Times New Roman"/>
          <w:sz w:val="28"/>
          <w:szCs w:val="28"/>
        </w:rPr>
        <w:t xml:space="preserve"> </w:t>
      </w:r>
      <w:r w:rsidRPr="00DE66FC">
        <w:rPr>
          <w:rFonts w:ascii="Times New Roman" w:hAnsi="Times New Roman"/>
          <w:sz w:val="28"/>
          <w:szCs w:val="28"/>
        </w:rPr>
        <w:t>Социалистических</w:t>
      </w:r>
      <w:r w:rsidR="002365FB">
        <w:rPr>
          <w:rFonts w:ascii="Times New Roman" w:hAnsi="Times New Roman"/>
          <w:sz w:val="28"/>
          <w:szCs w:val="28"/>
        </w:rPr>
        <w:t xml:space="preserve"> </w:t>
      </w:r>
      <w:r w:rsidRPr="00DE66FC">
        <w:rPr>
          <w:rFonts w:ascii="Times New Roman" w:hAnsi="Times New Roman"/>
          <w:sz w:val="28"/>
          <w:szCs w:val="28"/>
        </w:rPr>
        <w:t>Республик</w:t>
      </w:r>
      <w:r w:rsidR="002365FB">
        <w:rPr>
          <w:rFonts w:ascii="Times New Roman" w:hAnsi="Times New Roman"/>
          <w:sz w:val="28"/>
          <w:szCs w:val="28"/>
        </w:rPr>
        <w:t xml:space="preserve"> </w:t>
      </w:r>
      <w:r w:rsidRPr="00DE66FC">
        <w:rPr>
          <w:rFonts w:ascii="Times New Roman" w:hAnsi="Times New Roman"/>
          <w:sz w:val="28"/>
          <w:szCs w:val="28"/>
        </w:rPr>
        <w:t>по</w:t>
      </w:r>
      <w:r w:rsidR="002365FB">
        <w:rPr>
          <w:rFonts w:ascii="Times New Roman" w:hAnsi="Times New Roman"/>
          <w:sz w:val="28"/>
          <w:szCs w:val="28"/>
        </w:rPr>
        <w:t xml:space="preserve"> </w:t>
      </w:r>
      <w:r w:rsidRPr="00DE66FC">
        <w:rPr>
          <w:rFonts w:ascii="Times New Roman" w:hAnsi="Times New Roman"/>
          <w:sz w:val="28"/>
          <w:szCs w:val="28"/>
        </w:rPr>
        <w:t>стандартам</w:t>
      </w:r>
      <w:r w:rsidR="002365FB">
        <w:rPr>
          <w:rFonts w:ascii="Times New Roman" w:hAnsi="Times New Roman"/>
          <w:sz w:val="28"/>
          <w:szCs w:val="28"/>
        </w:rPr>
        <w:t xml:space="preserve"> </w:t>
      </w:r>
      <w:r w:rsidRPr="00DE66FC">
        <w:rPr>
          <w:rFonts w:ascii="Times New Roman" w:hAnsi="Times New Roman"/>
          <w:sz w:val="28"/>
          <w:szCs w:val="28"/>
        </w:rPr>
        <w:t>от25декабря 1980 г. №1713.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17.2.3.02-78 Охрана природы. Атмосфера. Правила</w:t>
      </w:r>
      <w:r w:rsidR="002365FB">
        <w:rPr>
          <w:rFonts w:ascii="Times New Roman" w:hAnsi="Times New Roman"/>
          <w:sz w:val="28"/>
          <w:szCs w:val="28"/>
        </w:rPr>
        <w:t xml:space="preserve"> </w:t>
      </w:r>
      <w:r w:rsidRPr="00DE66FC">
        <w:rPr>
          <w:rFonts w:ascii="Times New Roman" w:hAnsi="Times New Roman"/>
          <w:sz w:val="28"/>
          <w:szCs w:val="28"/>
        </w:rPr>
        <w:t>установления допустимых выбросов вредных веществ промышленными предприятиями.</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Государственного комитета Союза Советских Социалистических Республик</w:t>
      </w:r>
      <w:r w:rsidR="002365FB">
        <w:rPr>
          <w:rFonts w:ascii="Times New Roman" w:hAnsi="Times New Roman"/>
          <w:sz w:val="28"/>
          <w:szCs w:val="28"/>
        </w:rPr>
        <w:t xml:space="preserve"> </w:t>
      </w:r>
      <w:r w:rsidRPr="00DE66FC">
        <w:rPr>
          <w:rFonts w:ascii="Times New Roman" w:hAnsi="Times New Roman"/>
          <w:sz w:val="28"/>
          <w:szCs w:val="28"/>
        </w:rPr>
        <w:t>по стандартам от 24 августа 1978 г. №2329.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17.5.1.02-85 Охрана природы. Земли. Классификация нарушенных</w:t>
      </w:r>
      <w:r w:rsidR="002365FB">
        <w:rPr>
          <w:rFonts w:ascii="Times New Roman" w:hAnsi="Times New Roman"/>
          <w:sz w:val="28"/>
          <w:szCs w:val="28"/>
        </w:rPr>
        <w:t xml:space="preserve"> </w:t>
      </w:r>
      <w:r w:rsidRPr="00DE66FC">
        <w:rPr>
          <w:rFonts w:ascii="Times New Roman" w:hAnsi="Times New Roman"/>
          <w:sz w:val="28"/>
          <w:szCs w:val="28"/>
        </w:rPr>
        <w:t>земель для рекультивации. Утвержден постановлением Государственного комитета</w:t>
      </w:r>
      <w:r w:rsidR="002365FB">
        <w:rPr>
          <w:rFonts w:ascii="Times New Roman" w:hAnsi="Times New Roman"/>
          <w:sz w:val="28"/>
          <w:szCs w:val="28"/>
        </w:rPr>
        <w:t xml:space="preserve"> </w:t>
      </w:r>
      <w:r w:rsidRPr="00DE66FC">
        <w:rPr>
          <w:rFonts w:ascii="Times New Roman" w:hAnsi="Times New Roman"/>
          <w:sz w:val="28"/>
          <w:szCs w:val="28"/>
        </w:rPr>
        <w:t>Союза Советских Социалистических Республик по стандартам от 13 декабря 1983 г. №5854.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17.5.3.01-78* Охрана природы. Земли. Состав и размер зеленых</w:t>
      </w:r>
      <w:r w:rsidR="002365FB">
        <w:rPr>
          <w:rFonts w:ascii="Times New Roman" w:hAnsi="Times New Roman"/>
          <w:sz w:val="28"/>
          <w:szCs w:val="28"/>
        </w:rPr>
        <w:t xml:space="preserve"> </w:t>
      </w:r>
      <w:r w:rsidRPr="00DE66FC">
        <w:rPr>
          <w:rFonts w:ascii="Times New Roman" w:hAnsi="Times New Roman"/>
          <w:sz w:val="28"/>
          <w:szCs w:val="28"/>
        </w:rPr>
        <w:t>зон городов. Утвержден постановлением Государственного комитета Союза</w:t>
      </w:r>
      <w:r w:rsidR="002365FB">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по стандартам от 16 марта 1978 г. №701.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17.5.3.02-90 Охрана природы. Земли. Нормы выделения на</w:t>
      </w:r>
      <w:r w:rsidR="002365FB">
        <w:rPr>
          <w:rFonts w:ascii="Times New Roman" w:hAnsi="Times New Roman"/>
          <w:sz w:val="28"/>
          <w:szCs w:val="28"/>
        </w:rPr>
        <w:t xml:space="preserve"> </w:t>
      </w:r>
      <w:r w:rsidRPr="00DE66FC">
        <w:rPr>
          <w:rFonts w:ascii="Times New Roman" w:hAnsi="Times New Roman"/>
          <w:sz w:val="28"/>
          <w:szCs w:val="28"/>
        </w:rPr>
        <w:t>землях государственного лесного фонда защитных полос лесов вдоль железных</w:t>
      </w:r>
      <w:r w:rsidR="002365FB">
        <w:rPr>
          <w:rFonts w:ascii="Times New Roman" w:hAnsi="Times New Roman"/>
          <w:sz w:val="28"/>
          <w:szCs w:val="28"/>
        </w:rPr>
        <w:t xml:space="preserve"> </w:t>
      </w:r>
      <w:r w:rsidRPr="00DE66FC">
        <w:rPr>
          <w:rFonts w:ascii="Times New Roman" w:hAnsi="Times New Roman"/>
          <w:sz w:val="28"/>
          <w:szCs w:val="28"/>
        </w:rPr>
        <w:t>и автомобильных дорог. Утвержден постановлением государственного комитета</w:t>
      </w:r>
      <w:r w:rsidR="002365FB">
        <w:rPr>
          <w:rFonts w:ascii="Times New Roman" w:hAnsi="Times New Roman"/>
          <w:sz w:val="28"/>
          <w:szCs w:val="28"/>
        </w:rPr>
        <w:t xml:space="preserve"> </w:t>
      </w:r>
      <w:r w:rsidRPr="00DE66FC">
        <w:rPr>
          <w:rFonts w:ascii="Times New Roman" w:hAnsi="Times New Roman"/>
          <w:sz w:val="28"/>
          <w:szCs w:val="28"/>
        </w:rPr>
        <w:t>Союза Советских Социалистических Республик по охране природы от 3 июля 1990 г. №26.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17.5.3.03-80 Охрана природы. Земли. Общие требования</w:t>
      </w:r>
      <w:r w:rsidR="002365FB">
        <w:rPr>
          <w:rFonts w:ascii="Times New Roman" w:hAnsi="Times New Roman"/>
          <w:sz w:val="28"/>
          <w:szCs w:val="28"/>
        </w:rPr>
        <w:t xml:space="preserve"> </w:t>
      </w:r>
      <w:r w:rsidRPr="00DE66FC">
        <w:rPr>
          <w:rFonts w:ascii="Times New Roman" w:hAnsi="Times New Roman"/>
          <w:sz w:val="28"/>
          <w:szCs w:val="28"/>
        </w:rPr>
        <w:t>к гидролесомелиорации. Утвержден постановлением Государственного комитета</w:t>
      </w:r>
      <w:r w:rsidR="002365FB">
        <w:rPr>
          <w:rFonts w:ascii="Times New Roman" w:hAnsi="Times New Roman"/>
          <w:sz w:val="28"/>
          <w:szCs w:val="28"/>
        </w:rPr>
        <w:t xml:space="preserve"> </w:t>
      </w:r>
      <w:r w:rsidRPr="00DE66FC">
        <w:rPr>
          <w:rFonts w:ascii="Times New Roman" w:hAnsi="Times New Roman"/>
          <w:sz w:val="28"/>
          <w:szCs w:val="28"/>
        </w:rPr>
        <w:t>Союза Советских Социалистических Республик по стандартам от 21 августа 1980 г. №4368.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17.5.3.04-83* Охрана природы. Земли. Общие требования</w:t>
      </w:r>
      <w:r w:rsidR="002365FB">
        <w:rPr>
          <w:rFonts w:ascii="Times New Roman" w:hAnsi="Times New Roman"/>
          <w:sz w:val="28"/>
          <w:szCs w:val="28"/>
        </w:rPr>
        <w:t xml:space="preserve"> </w:t>
      </w:r>
      <w:r w:rsidRPr="00DE66FC">
        <w:rPr>
          <w:rFonts w:ascii="Times New Roman" w:hAnsi="Times New Roman"/>
          <w:sz w:val="28"/>
          <w:szCs w:val="28"/>
        </w:rPr>
        <w:t>к рекультивации земель. Утвержден постановлением Государственного комитета</w:t>
      </w:r>
      <w:r w:rsidR="002365FB">
        <w:rPr>
          <w:rFonts w:ascii="Times New Roman" w:hAnsi="Times New Roman"/>
          <w:sz w:val="28"/>
          <w:szCs w:val="28"/>
        </w:rPr>
        <w:t xml:space="preserve"> </w:t>
      </w:r>
      <w:r w:rsidRPr="00DE66FC">
        <w:rPr>
          <w:rFonts w:ascii="Times New Roman" w:hAnsi="Times New Roman"/>
          <w:sz w:val="28"/>
          <w:szCs w:val="28"/>
        </w:rPr>
        <w:t>Союза Советских Социалистических Республик по стандартам от 30.03.1983 №1521.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17.5.3.05-84 Охрана природы. Рекультивация земель. Общие</w:t>
      </w:r>
      <w:r w:rsidR="002365FB">
        <w:rPr>
          <w:rFonts w:ascii="Times New Roman" w:hAnsi="Times New Roman"/>
          <w:sz w:val="28"/>
          <w:szCs w:val="28"/>
        </w:rPr>
        <w:t xml:space="preserve"> </w:t>
      </w:r>
      <w:r w:rsidRPr="00DE66FC">
        <w:rPr>
          <w:rFonts w:ascii="Times New Roman" w:hAnsi="Times New Roman"/>
          <w:sz w:val="28"/>
          <w:szCs w:val="28"/>
        </w:rPr>
        <w:t xml:space="preserve">требования к землеванию. Утвержден постановлением Государственного </w:t>
      </w:r>
      <w:r w:rsidRPr="00DE66FC">
        <w:rPr>
          <w:rFonts w:ascii="Times New Roman" w:hAnsi="Times New Roman"/>
          <w:sz w:val="28"/>
          <w:szCs w:val="28"/>
        </w:rPr>
        <w:lastRenderedPageBreak/>
        <w:t>комитета Союза</w:t>
      </w:r>
      <w:r w:rsidR="002365FB">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по стандартам от 27 марта 1984 г. №1020.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17.6.3.01-78 Охрана природы. Флора. Охрана и</w:t>
      </w:r>
      <w:r w:rsidR="002365FB">
        <w:rPr>
          <w:rFonts w:ascii="Times New Roman" w:hAnsi="Times New Roman"/>
          <w:sz w:val="28"/>
          <w:szCs w:val="28"/>
        </w:rPr>
        <w:t xml:space="preserve"> </w:t>
      </w:r>
      <w:r w:rsidRPr="00DE66FC">
        <w:rPr>
          <w:rFonts w:ascii="Times New Roman" w:hAnsi="Times New Roman"/>
          <w:sz w:val="28"/>
          <w:szCs w:val="28"/>
        </w:rPr>
        <w:t>рациональное использование лесов, зеленых зон городов. Общие требования.</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Государственного комитета Союза Советских</w:t>
      </w:r>
      <w:r w:rsidR="002365FB">
        <w:rPr>
          <w:rFonts w:ascii="Times New Roman" w:hAnsi="Times New Roman"/>
          <w:sz w:val="28"/>
          <w:szCs w:val="28"/>
        </w:rPr>
        <w:t xml:space="preserve"> </w:t>
      </w:r>
      <w:r w:rsidRPr="00DE66FC">
        <w:rPr>
          <w:rFonts w:ascii="Times New Roman" w:hAnsi="Times New Roman"/>
          <w:sz w:val="28"/>
          <w:szCs w:val="28"/>
        </w:rPr>
        <w:t>Социалистических Республик по стандартам от 10.07.1978 №1851.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5542-87 Газы горючие природные для промышленного и</w:t>
      </w:r>
      <w:r w:rsidR="002365FB">
        <w:rPr>
          <w:rFonts w:ascii="Times New Roman" w:hAnsi="Times New Roman"/>
          <w:sz w:val="28"/>
          <w:szCs w:val="28"/>
        </w:rPr>
        <w:t xml:space="preserve"> </w:t>
      </w:r>
      <w:r w:rsidRPr="00DE66FC">
        <w:rPr>
          <w:rFonts w:ascii="Times New Roman" w:hAnsi="Times New Roman"/>
          <w:sz w:val="28"/>
          <w:szCs w:val="28"/>
        </w:rPr>
        <w:t>коммунально- бытового назначения. Технические условия. Утвержден</w:t>
      </w:r>
      <w:r w:rsidR="002365FB">
        <w:rPr>
          <w:rFonts w:ascii="Times New Roman" w:hAnsi="Times New Roman"/>
          <w:sz w:val="28"/>
          <w:szCs w:val="28"/>
        </w:rPr>
        <w:t xml:space="preserve"> </w:t>
      </w:r>
      <w:r w:rsidRPr="00DE66FC">
        <w:rPr>
          <w:rFonts w:ascii="Times New Roman" w:hAnsi="Times New Roman"/>
          <w:sz w:val="28"/>
          <w:szCs w:val="28"/>
        </w:rPr>
        <w:t xml:space="preserve">постановлением Государственного комитета Союза Советских Социалистических </w:t>
      </w:r>
      <w:proofErr w:type="spellStart"/>
      <w:r w:rsidRPr="00DE66FC">
        <w:rPr>
          <w:rFonts w:ascii="Times New Roman" w:hAnsi="Times New Roman"/>
          <w:sz w:val="28"/>
          <w:szCs w:val="28"/>
        </w:rPr>
        <w:t>Республикпо</w:t>
      </w:r>
      <w:proofErr w:type="spellEnd"/>
      <w:r w:rsidRPr="00DE66FC">
        <w:rPr>
          <w:rFonts w:ascii="Times New Roman" w:hAnsi="Times New Roman"/>
          <w:sz w:val="28"/>
          <w:szCs w:val="28"/>
        </w:rPr>
        <w:t xml:space="preserve"> стандартам от 16 апреля 1987 г. №36.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9238-83 Габариты приближения строений и подвижного</w:t>
      </w:r>
      <w:r w:rsidR="002365FB">
        <w:rPr>
          <w:rFonts w:ascii="Times New Roman" w:hAnsi="Times New Roman"/>
          <w:sz w:val="28"/>
          <w:szCs w:val="28"/>
        </w:rPr>
        <w:t xml:space="preserve"> </w:t>
      </w:r>
      <w:r w:rsidRPr="00DE66FC">
        <w:rPr>
          <w:rFonts w:ascii="Times New Roman" w:hAnsi="Times New Roman"/>
          <w:sz w:val="28"/>
          <w:szCs w:val="28"/>
        </w:rPr>
        <w:t>состава железных дорог колеи 1520 (1524) мм. Утвержден постановлением</w:t>
      </w:r>
      <w:r w:rsidR="002365FB">
        <w:rPr>
          <w:rFonts w:ascii="Times New Roman" w:hAnsi="Times New Roman"/>
          <w:sz w:val="28"/>
          <w:szCs w:val="28"/>
        </w:rPr>
        <w:t xml:space="preserve"> </w:t>
      </w:r>
      <w:r w:rsidRPr="00DE66FC">
        <w:rPr>
          <w:rFonts w:ascii="Times New Roman" w:hAnsi="Times New Roman"/>
          <w:sz w:val="28"/>
          <w:szCs w:val="28"/>
        </w:rPr>
        <w:t>Государственного комитета Союза Советских Социалистических Республик по делам строительства от30 июня 1983 г. №167.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9720-76 Габариты приближения строений и подвижного</w:t>
      </w:r>
      <w:r w:rsidR="002365FB">
        <w:rPr>
          <w:rFonts w:ascii="Times New Roman" w:hAnsi="Times New Roman"/>
          <w:sz w:val="28"/>
          <w:szCs w:val="28"/>
        </w:rPr>
        <w:t xml:space="preserve"> с</w:t>
      </w:r>
      <w:r w:rsidRPr="00DE66FC">
        <w:rPr>
          <w:rFonts w:ascii="Times New Roman" w:hAnsi="Times New Roman"/>
          <w:sz w:val="28"/>
          <w:szCs w:val="28"/>
        </w:rPr>
        <w:t>остава железных дорог колеи 750 мм. Утвержден постановлением Государственного</w:t>
      </w:r>
      <w:r w:rsidR="002365FB">
        <w:rPr>
          <w:rFonts w:ascii="Times New Roman" w:hAnsi="Times New Roman"/>
          <w:sz w:val="28"/>
          <w:szCs w:val="28"/>
        </w:rPr>
        <w:t xml:space="preserve"> </w:t>
      </w:r>
      <w:r w:rsidRPr="00DE66FC">
        <w:rPr>
          <w:rFonts w:ascii="Times New Roman" w:hAnsi="Times New Roman"/>
          <w:sz w:val="28"/>
          <w:szCs w:val="28"/>
        </w:rPr>
        <w:t>комитета Совета Министров Союза Советских Социалистических Республик по</w:t>
      </w:r>
      <w:r w:rsidR="002365FB">
        <w:rPr>
          <w:rFonts w:ascii="Times New Roman" w:hAnsi="Times New Roman"/>
          <w:sz w:val="28"/>
          <w:szCs w:val="28"/>
        </w:rPr>
        <w:t xml:space="preserve"> </w:t>
      </w:r>
      <w:r w:rsidRPr="00DE66FC">
        <w:rPr>
          <w:rFonts w:ascii="Times New Roman" w:hAnsi="Times New Roman"/>
          <w:sz w:val="28"/>
          <w:szCs w:val="28"/>
        </w:rPr>
        <w:t>делам строительства от 5 октября 1976 г. №156.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20444-85 Шум. Транспортные потоки. Методы измерения</w:t>
      </w:r>
      <w:r w:rsidR="002365FB">
        <w:rPr>
          <w:rFonts w:ascii="Times New Roman" w:hAnsi="Times New Roman"/>
          <w:sz w:val="28"/>
          <w:szCs w:val="28"/>
        </w:rPr>
        <w:t xml:space="preserve"> </w:t>
      </w:r>
      <w:r w:rsidRPr="00DE66FC">
        <w:rPr>
          <w:rFonts w:ascii="Times New Roman" w:hAnsi="Times New Roman"/>
          <w:sz w:val="28"/>
          <w:szCs w:val="28"/>
        </w:rPr>
        <w:t>шумовой характеристики. Утвержден Постановлением Государственного комитета</w:t>
      </w:r>
      <w:r w:rsidR="002365FB">
        <w:rPr>
          <w:rFonts w:ascii="Times New Roman" w:hAnsi="Times New Roman"/>
          <w:sz w:val="28"/>
          <w:szCs w:val="28"/>
        </w:rPr>
        <w:t xml:space="preserve"> </w:t>
      </w:r>
      <w:r w:rsidRPr="00DE66FC">
        <w:rPr>
          <w:rFonts w:ascii="Times New Roman" w:hAnsi="Times New Roman"/>
          <w:sz w:val="28"/>
          <w:szCs w:val="28"/>
        </w:rPr>
        <w:t>Союза СоветскихСоциалистическихРеспубликподеламстроительстваот25апреля1985г.№ 59.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ГОСТ22283-88Шумавиационный.Допустимыеуровнишуманатерритории жилой застройки и методы его измерения. Утвержден постановлением</w:t>
      </w:r>
      <w:r w:rsidR="002365FB">
        <w:rPr>
          <w:rFonts w:ascii="Times New Roman" w:hAnsi="Times New Roman"/>
          <w:sz w:val="28"/>
          <w:szCs w:val="28"/>
        </w:rPr>
        <w:t xml:space="preserve"> </w:t>
      </w:r>
      <w:r w:rsidRPr="00DE66FC">
        <w:rPr>
          <w:rFonts w:ascii="Times New Roman" w:hAnsi="Times New Roman"/>
          <w:sz w:val="28"/>
          <w:szCs w:val="28"/>
        </w:rPr>
        <w:t>Государственного комитета Союза Советских Социалистических Республик по стандартам от 22.12.1988№ 4457.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23337-78* Шум. Методы измерения шума на селитебной территории ив помещениях жилых и общественных зданий. Утвержден</w:t>
      </w:r>
      <w:r w:rsidR="002365FB">
        <w:rPr>
          <w:rFonts w:ascii="Times New Roman" w:hAnsi="Times New Roman"/>
          <w:sz w:val="28"/>
          <w:szCs w:val="28"/>
        </w:rPr>
        <w:t xml:space="preserve"> </w:t>
      </w:r>
      <w:r w:rsidRPr="00DE66FC">
        <w:rPr>
          <w:rFonts w:ascii="Times New Roman" w:hAnsi="Times New Roman"/>
          <w:sz w:val="28"/>
          <w:szCs w:val="28"/>
        </w:rPr>
        <w:t xml:space="preserve">постановлением Государственного комитета Союза Советских Социалистических Республик </w:t>
      </w:r>
      <w:proofErr w:type="spellStart"/>
      <w:r w:rsidRPr="00DE66FC">
        <w:rPr>
          <w:rFonts w:ascii="Times New Roman" w:hAnsi="Times New Roman"/>
          <w:sz w:val="28"/>
          <w:szCs w:val="28"/>
        </w:rPr>
        <w:t>поделам</w:t>
      </w:r>
      <w:proofErr w:type="spellEnd"/>
      <w:r w:rsidRPr="00DE66FC">
        <w:rPr>
          <w:rFonts w:ascii="Times New Roman" w:hAnsi="Times New Roman"/>
          <w:sz w:val="28"/>
          <w:szCs w:val="28"/>
        </w:rPr>
        <w:t xml:space="preserve"> строительства от 9 октября 1978 г. №194.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2761-84* Источники централизованного</w:t>
      </w:r>
      <w:r w:rsidR="002365FB">
        <w:rPr>
          <w:rFonts w:ascii="Times New Roman" w:hAnsi="Times New Roman"/>
          <w:sz w:val="28"/>
          <w:szCs w:val="28"/>
        </w:rPr>
        <w:t xml:space="preserve"> </w:t>
      </w:r>
      <w:r w:rsidRPr="00DE66FC">
        <w:rPr>
          <w:rFonts w:ascii="Times New Roman" w:hAnsi="Times New Roman"/>
          <w:sz w:val="28"/>
          <w:szCs w:val="28"/>
        </w:rPr>
        <w:t>хозяйственно-питьевого водоснабжения. Гигиенические, технические требования и правила выбора.</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Государственного комитета Союза Советских</w:t>
      </w:r>
      <w:r w:rsidR="002365FB">
        <w:rPr>
          <w:rFonts w:ascii="Times New Roman" w:hAnsi="Times New Roman"/>
          <w:sz w:val="28"/>
          <w:szCs w:val="28"/>
        </w:rPr>
        <w:t xml:space="preserve"> </w:t>
      </w:r>
      <w:r w:rsidRPr="00DE66FC">
        <w:rPr>
          <w:rFonts w:ascii="Times New Roman" w:hAnsi="Times New Roman"/>
          <w:sz w:val="28"/>
          <w:szCs w:val="28"/>
        </w:rPr>
        <w:t>Социалистических Республик по стандартам от 27.11.1984 №4013.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28329-89 Озеленение городов. Термины и определения.</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Государственного комитета Союза Советских</w:t>
      </w:r>
      <w:r w:rsidR="002365FB">
        <w:rPr>
          <w:rFonts w:ascii="Times New Roman" w:hAnsi="Times New Roman"/>
          <w:sz w:val="28"/>
          <w:szCs w:val="28"/>
        </w:rPr>
        <w:t xml:space="preserve"> </w:t>
      </w:r>
      <w:r w:rsidRPr="00DE66FC">
        <w:rPr>
          <w:rFonts w:ascii="Times New Roman" w:hAnsi="Times New Roman"/>
          <w:sz w:val="28"/>
          <w:szCs w:val="28"/>
        </w:rPr>
        <w:t>Социалистических Республик по управлению качеством продукции и стандартам от 10.11.1989 №3336.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52289-2004* Технические средства организации дорожного</w:t>
      </w:r>
      <w:r w:rsidR="002365FB">
        <w:rPr>
          <w:rFonts w:ascii="Times New Roman" w:hAnsi="Times New Roman"/>
          <w:sz w:val="28"/>
          <w:szCs w:val="28"/>
        </w:rPr>
        <w:t xml:space="preserve"> </w:t>
      </w:r>
      <w:r w:rsidRPr="00DE66FC">
        <w:rPr>
          <w:rFonts w:ascii="Times New Roman" w:hAnsi="Times New Roman"/>
          <w:sz w:val="28"/>
          <w:szCs w:val="28"/>
        </w:rPr>
        <w:t xml:space="preserve">движения. </w:t>
      </w:r>
      <w:r w:rsidRPr="00DE66FC">
        <w:rPr>
          <w:rFonts w:ascii="Times New Roman" w:hAnsi="Times New Roman"/>
          <w:sz w:val="28"/>
          <w:szCs w:val="28"/>
        </w:rPr>
        <w:lastRenderedPageBreak/>
        <w:t>Правилаприменениядорожныхзнаков,разметки,светофоров,дорожныхогражденийи направляющих устройств. Утвержден Приказом Федерального агентства по</w:t>
      </w:r>
      <w:r w:rsidR="002365FB">
        <w:rPr>
          <w:rFonts w:ascii="Times New Roman" w:hAnsi="Times New Roman"/>
          <w:sz w:val="28"/>
          <w:szCs w:val="28"/>
        </w:rPr>
        <w:t xml:space="preserve"> </w:t>
      </w:r>
      <w:r w:rsidRPr="00DE66FC">
        <w:rPr>
          <w:rFonts w:ascii="Times New Roman" w:hAnsi="Times New Roman"/>
          <w:sz w:val="28"/>
          <w:szCs w:val="28"/>
        </w:rPr>
        <w:t>техническому регулированию и метрологии от 15 декабря 2004 г. №120-ст.</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22.0.03-95 Безопасность в чрезвычайных ситуациях.</w:t>
      </w:r>
      <w:r w:rsidR="002365FB">
        <w:rPr>
          <w:rFonts w:ascii="Times New Roman" w:hAnsi="Times New Roman"/>
          <w:sz w:val="28"/>
          <w:szCs w:val="28"/>
        </w:rPr>
        <w:t xml:space="preserve"> </w:t>
      </w:r>
      <w:r w:rsidRPr="00DE66FC">
        <w:rPr>
          <w:rFonts w:ascii="Times New Roman" w:hAnsi="Times New Roman"/>
          <w:sz w:val="28"/>
          <w:szCs w:val="28"/>
        </w:rPr>
        <w:t>Природные чрезвычайные ситуации. Утвержден постановлением Комитета Российской Федерации</w:t>
      </w:r>
      <w:r w:rsidR="002365FB">
        <w:rPr>
          <w:rFonts w:ascii="Times New Roman" w:hAnsi="Times New Roman"/>
          <w:sz w:val="28"/>
          <w:szCs w:val="28"/>
        </w:rPr>
        <w:t xml:space="preserve"> </w:t>
      </w:r>
      <w:r w:rsidRPr="00DE66FC">
        <w:rPr>
          <w:rFonts w:ascii="Times New Roman" w:hAnsi="Times New Roman"/>
          <w:sz w:val="28"/>
          <w:szCs w:val="28"/>
        </w:rPr>
        <w:t>по стандартизации, метрологии и сертификации от 25 мая 1995 г. №267.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22.0.05-94 Безопасность в чрезвычайных ситуациях.</w:t>
      </w:r>
      <w:r w:rsidR="002365FB">
        <w:rPr>
          <w:rFonts w:ascii="Times New Roman" w:hAnsi="Times New Roman"/>
          <w:sz w:val="28"/>
          <w:szCs w:val="28"/>
        </w:rPr>
        <w:t xml:space="preserve"> </w:t>
      </w:r>
      <w:r w:rsidRPr="00DE66FC">
        <w:rPr>
          <w:rFonts w:ascii="Times New Roman" w:hAnsi="Times New Roman"/>
          <w:sz w:val="28"/>
          <w:szCs w:val="28"/>
        </w:rPr>
        <w:t xml:space="preserve">Техногенные чрезвычайные ситуации. Утвержден постановлением Комитета Российской </w:t>
      </w:r>
      <w:proofErr w:type="spellStart"/>
      <w:r w:rsidRPr="00DE66FC">
        <w:rPr>
          <w:rFonts w:ascii="Times New Roman" w:hAnsi="Times New Roman"/>
          <w:sz w:val="28"/>
          <w:szCs w:val="28"/>
        </w:rPr>
        <w:t>Федерациипо</w:t>
      </w:r>
      <w:proofErr w:type="spellEnd"/>
      <w:r w:rsidRPr="00DE66FC">
        <w:rPr>
          <w:rFonts w:ascii="Times New Roman" w:hAnsi="Times New Roman"/>
          <w:sz w:val="28"/>
          <w:szCs w:val="28"/>
        </w:rPr>
        <w:t xml:space="preserve"> стандартизации, метрологии и сертификации от 26 декабря 1994 г. №362.</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22.0.07-95 Источники техногенных чрезвычайных</w:t>
      </w:r>
      <w:r w:rsidR="002365FB">
        <w:rPr>
          <w:rFonts w:ascii="Times New Roman" w:hAnsi="Times New Roman"/>
          <w:sz w:val="28"/>
          <w:szCs w:val="28"/>
        </w:rPr>
        <w:t xml:space="preserve"> </w:t>
      </w:r>
      <w:r w:rsidRPr="00DE66FC">
        <w:rPr>
          <w:rFonts w:ascii="Times New Roman" w:hAnsi="Times New Roman"/>
          <w:sz w:val="28"/>
          <w:szCs w:val="28"/>
        </w:rPr>
        <w:t>ситуаций. Классификация и номенклатура поражающих факторов и их параметров.</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Комитета Российской Федерации по стандартизации, метрологии</w:t>
      </w:r>
      <w:r w:rsidR="002365FB">
        <w:rPr>
          <w:rFonts w:ascii="Times New Roman" w:hAnsi="Times New Roman"/>
          <w:sz w:val="28"/>
          <w:szCs w:val="28"/>
        </w:rPr>
        <w:t xml:space="preserve"> </w:t>
      </w:r>
      <w:r w:rsidRPr="00DE66FC">
        <w:rPr>
          <w:rFonts w:ascii="Times New Roman" w:hAnsi="Times New Roman"/>
          <w:sz w:val="28"/>
          <w:szCs w:val="28"/>
        </w:rPr>
        <w:t>и сертификации от 2 ноября 1995 г. №561.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22.1.02-95 Безопасность в чрезвычайных ситуациях. Мониторинги прогнозирование. Утвержден постановлением Комитета Российской Федерации</w:t>
      </w:r>
      <w:r w:rsidR="002365FB">
        <w:rPr>
          <w:rFonts w:ascii="Times New Roman" w:hAnsi="Times New Roman"/>
          <w:sz w:val="28"/>
          <w:szCs w:val="28"/>
        </w:rPr>
        <w:t xml:space="preserve"> </w:t>
      </w:r>
      <w:r w:rsidRPr="00DE66FC">
        <w:rPr>
          <w:rFonts w:ascii="Times New Roman" w:hAnsi="Times New Roman"/>
          <w:sz w:val="28"/>
          <w:szCs w:val="28"/>
        </w:rPr>
        <w:t>по стандартизации, метрологии и сертификации от 21 декабря 1995 г. №625.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50681-94 Туристско-экскурсионное обслуживание.</w:t>
      </w:r>
      <w:r w:rsidR="002365FB">
        <w:rPr>
          <w:rFonts w:ascii="Times New Roman" w:hAnsi="Times New Roman"/>
          <w:sz w:val="28"/>
          <w:szCs w:val="28"/>
        </w:rPr>
        <w:t xml:space="preserve"> </w:t>
      </w:r>
      <w:r w:rsidRPr="00DE66FC">
        <w:rPr>
          <w:rFonts w:ascii="Times New Roman" w:hAnsi="Times New Roman"/>
          <w:sz w:val="28"/>
          <w:szCs w:val="28"/>
        </w:rPr>
        <w:t>Проектирование туристских услуг. Утвержден постановлением Комитета Российской Федерации</w:t>
      </w:r>
      <w:r w:rsidR="002365FB">
        <w:rPr>
          <w:rFonts w:ascii="Times New Roman" w:hAnsi="Times New Roman"/>
          <w:sz w:val="28"/>
          <w:szCs w:val="28"/>
        </w:rPr>
        <w:t xml:space="preserve"> </w:t>
      </w:r>
      <w:r w:rsidRPr="00DE66FC">
        <w:rPr>
          <w:rFonts w:ascii="Times New Roman" w:hAnsi="Times New Roman"/>
          <w:sz w:val="28"/>
          <w:szCs w:val="28"/>
        </w:rPr>
        <w:t>по стандартизации, метрологии и сертификации от 21.06.1994 №177.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50690-2000 Туристские услуги. Общие требования.</w:t>
      </w:r>
      <w:r w:rsidR="002365FB">
        <w:rPr>
          <w:rFonts w:ascii="Times New Roman" w:hAnsi="Times New Roman"/>
          <w:sz w:val="28"/>
          <w:szCs w:val="28"/>
        </w:rPr>
        <w:t xml:space="preserve"> </w:t>
      </w:r>
      <w:r w:rsidRPr="00DE66FC">
        <w:rPr>
          <w:rFonts w:ascii="Times New Roman" w:hAnsi="Times New Roman"/>
          <w:sz w:val="28"/>
          <w:szCs w:val="28"/>
        </w:rPr>
        <w:t>Утвержден постановлением Комитета Российской Федерации по стандартизации, метрологии</w:t>
      </w:r>
      <w:r w:rsidR="002365FB">
        <w:rPr>
          <w:rFonts w:ascii="Times New Roman" w:hAnsi="Times New Roman"/>
          <w:sz w:val="28"/>
          <w:szCs w:val="28"/>
        </w:rPr>
        <w:t xml:space="preserve"> </w:t>
      </w:r>
      <w:r w:rsidRPr="00DE66FC">
        <w:rPr>
          <w:rFonts w:ascii="Times New Roman" w:hAnsi="Times New Roman"/>
          <w:sz w:val="28"/>
          <w:szCs w:val="28"/>
        </w:rPr>
        <w:t>и сертификации от 16 ноября 2000 г. №295.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51185-98 Туристские услуги. Средства размещения. Общие</w:t>
      </w:r>
      <w:r w:rsidR="002365FB">
        <w:rPr>
          <w:rFonts w:ascii="Times New Roman" w:hAnsi="Times New Roman"/>
          <w:sz w:val="28"/>
          <w:szCs w:val="28"/>
        </w:rPr>
        <w:t xml:space="preserve"> </w:t>
      </w:r>
      <w:r w:rsidRPr="00DE66FC">
        <w:rPr>
          <w:rFonts w:ascii="Times New Roman" w:hAnsi="Times New Roman"/>
          <w:sz w:val="28"/>
          <w:szCs w:val="28"/>
        </w:rPr>
        <w:t>требования. Утвержден постановлением Комитета Российской Федерации по</w:t>
      </w:r>
      <w:r w:rsidR="009127CC">
        <w:rPr>
          <w:rFonts w:ascii="Times New Roman" w:hAnsi="Times New Roman"/>
          <w:sz w:val="28"/>
          <w:szCs w:val="28"/>
        </w:rPr>
        <w:t xml:space="preserve"> </w:t>
      </w:r>
      <w:r w:rsidRPr="00DE66FC">
        <w:rPr>
          <w:rFonts w:ascii="Times New Roman" w:hAnsi="Times New Roman"/>
          <w:sz w:val="28"/>
          <w:szCs w:val="28"/>
        </w:rPr>
        <w:t>стандартизации, метрологии и сертификации от 9 июля 1998 г. №286.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52108-2003 Ресурсосбережение. Обращение с отходами.</w:t>
      </w:r>
      <w:r w:rsidR="009127CC">
        <w:rPr>
          <w:rFonts w:ascii="Times New Roman" w:hAnsi="Times New Roman"/>
          <w:sz w:val="28"/>
          <w:szCs w:val="28"/>
        </w:rPr>
        <w:t xml:space="preserve"> </w:t>
      </w:r>
      <w:r w:rsidRPr="00DE66FC">
        <w:rPr>
          <w:rFonts w:ascii="Times New Roman" w:hAnsi="Times New Roman"/>
          <w:sz w:val="28"/>
          <w:szCs w:val="28"/>
        </w:rPr>
        <w:t>Основные положения. Утвержден постановлением Комитета Российской Федерации</w:t>
      </w:r>
      <w:r w:rsidR="009127CC">
        <w:rPr>
          <w:rFonts w:ascii="Times New Roman" w:hAnsi="Times New Roman"/>
          <w:sz w:val="28"/>
          <w:szCs w:val="28"/>
        </w:rPr>
        <w:t xml:space="preserve"> </w:t>
      </w:r>
      <w:r w:rsidRPr="00DE66FC">
        <w:rPr>
          <w:rFonts w:ascii="Times New Roman" w:hAnsi="Times New Roman"/>
          <w:sz w:val="28"/>
          <w:szCs w:val="28"/>
        </w:rPr>
        <w:t>по стандартизации, метрологии и сертификации от 3 июля 2003 г. №236.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52282-2004 Технические средства организации дорожного</w:t>
      </w:r>
      <w:r w:rsidR="009127CC">
        <w:rPr>
          <w:rFonts w:ascii="Times New Roman" w:hAnsi="Times New Roman"/>
          <w:sz w:val="28"/>
          <w:szCs w:val="28"/>
        </w:rPr>
        <w:t xml:space="preserve"> </w:t>
      </w:r>
      <w:r w:rsidRPr="00DE66FC">
        <w:rPr>
          <w:rFonts w:ascii="Times New Roman" w:hAnsi="Times New Roman"/>
          <w:sz w:val="28"/>
          <w:szCs w:val="28"/>
        </w:rPr>
        <w:t>движения. Светофоры дорожные. Типы и основные параметры. Общие технические</w:t>
      </w:r>
      <w:r w:rsidR="009127CC">
        <w:rPr>
          <w:rFonts w:ascii="Times New Roman" w:hAnsi="Times New Roman"/>
          <w:sz w:val="28"/>
          <w:szCs w:val="28"/>
        </w:rPr>
        <w:t xml:space="preserve"> </w:t>
      </w:r>
      <w:r w:rsidRPr="00DE66FC">
        <w:rPr>
          <w:rFonts w:ascii="Times New Roman" w:hAnsi="Times New Roman"/>
          <w:sz w:val="28"/>
          <w:szCs w:val="28"/>
        </w:rPr>
        <w:t>требования. Методы испытаний. Утвержден приказом Федерального агентства по</w:t>
      </w:r>
      <w:r w:rsidR="009127CC">
        <w:rPr>
          <w:rFonts w:ascii="Times New Roman" w:hAnsi="Times New Roman"/>
          <w:sz w:val="28"/>
          <w:szCs w:val="28"/>
        </w:rPr>
        <w:t xml:space="preserve"> </w:t>
      </w:r>
      <w:r w:rsidRPr="00DE66FC">
        <w:rPr>
          <w:rFonts w:ascii="Times New Roman" w:hAnsi="Times New Roman"/>
          <w:sz w:val="28"/>
          <w:szCs w:val="28"/>
        </w:rPr>
        <w:t>техническому регулированию и метрологии от 15 декабря 2004 г. №109.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ГОСТ Р 52766-2007 Дороги автомобильные общего пользования.</w:t>
      </w:r>
      <w:r w:rsidR="009127CC">
        <w:rPr>
          <w:rFonts w:ascii="Times New Roman" w:hAnsi="Times New Roman"/>
          <w:sz w:val="28"/>
          <w:szCs w:val="28"/>
        </w:rPr>
        <w:t xml:space="preserve"> </w:t>
      </w:r>
      <w:r w:rsidRPr="00DE66FC">
        <w:rPr>
          <w:rFonts w:ascii="Times New Roman" w:hAnsi="Times New Roman"/>
          <w:sz w:val="28"/>
          <w:szCs w:val="28"/>
        </w:rPr>
        <w:t>Элементы обустройства. Общие требования. Утвержден приказом Федерального агентства</w:t>
      </w:r>
      <w:r w:rsidR="009127CC">
        <w:rPr>
          <w:rFonts w:ascii="Times New Roman" w:hAnsi="Times New Roman"/>
          <w:sz w:val="28"/>
          <w:szCs w:val="28"/>
        </w:rPr>
        <w:t xml:space="preserve"> </w:t>
      </w:r>
      <w:r w:rsidRPr="00DE66FC">
        <w:rPr>
          <w:rFonts w:ascii="Times New Roman" w:hAnsi="Times New Roman"/>
          <w:sz w:val="28"/>
          <w:szCs w:val="28"/>
        </w:rPr>
        <w:t>по техническому регулированию и метрологии от 23 октября 2007 г. №270.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СТ СЭВ 3976-83 Здания жилые и общественные. Основные</w:t>
      </w:r>
      <w:r w:rsidR="009127CC">
        <w:rPr>
          <w:rFonts w:ascii="Times New Roman" w:hAnsi="Times New Roman"/>
          <w:sz w:val="28"/>
          <w:szCs w:val="28"/>
        </w:rPr>
        <w:t xml:space="preserve"> </w:t>
      </w:r>
      <w:r w:rsidRPr="00DE66FC">
        <w:rPr>
          <w:rFonts w:ascii="Times New Roman" w:hAnsi="Times New Roman"/>
          <w:sz w:val="28"/>
          <w:szCs w:val="28"/>
        </w:rPr>
        <w:t>положения проектирования. Утвержден Постоянной Комиссией Совета</w:t>
      </w:r>
      <w:r w:rsidR="009127CC">
        <w:rPr>
          <w:rFonts w:ascii="Times New Roman" w:hAnsi="Times New Roman"/>
          <w:sz w:val="28"/>
          <w:szCs w:val="28"/>
        </w:rPr>
        <w:t xml:space="preserve"> </w:t>
      </w:r>
      <w:r w:rsidRPr="00DE66FC">
        <w:rPr>
          <w:rFonts w:ascii="Times New Roman" w:hAnsi="Times New Roman"/>
          <w:sz w:val="28"/>
          <w:szCs w:val="28"/>
        </w:rPr>
        <w:t>экономической взаимопомощи по сотрудничеству в области стандартизации, июль 1983г.</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СТ СЭВ 4867-84 Защита от шума в строительстве. Звукоизоляция</w:t>
      </w:r>
      <w:r w:rsidR="009127CC">
        <w:rPr>
          <w:rFonts w:ascii="Times New Roman" w:hAnsi="Times New Roman"/>
          <w:sz w:val="28"/>
          <w:szCs w:val="28"/>
        </w:rPr>
        <w:t xml:space="preserve"> </w:t>
      </w:r>
      <w:r w:rsidRPr="00DE66FC">
        <w:rPr>
          <w:rFonts w:ascii="Times New Roman" w:hAnsi="Times New Roman"/>
          <w:sz w:val="28"/>
          <w:szCs w:val="28"/>
        </w:rPr>
        <w:t>ограждающих конструкций. Утвержден Постоянной Комиссией Совета экономической</w:t>
      </w:r>
      <w:r w:rsidR="009127CC">
        <w:rPr>
          <w:rFonts w:ascii="Times New Roman" w:hAnsi="Times New Roman"/>
          <w:sz w:val="28"/>
          <w:szCs w:val="28"/>
        </w:rPr>
        <w:t xml:space="preserve"> </w:t>
      </w:r>
      <w:r w:rsidRPr="00DE66FC">
        <w:rPr>
          <w:rFonts w:ascii="Times New Roman" w:hAnsi="Times New Roman"/>
          <w:sz w:val="28"/>
          <w:szCs w:val="28"/>
        </w:rPr>
        <w:t>взаимопомощи по сотрудничеству в области стандартизации, Варшава, декабрь 1984г.</w:t>
      </w:r>
    </w:p>
    <w:p w:rsidR="00741A36" w:rsidRPr="00DE66FC" w:rsidRDefault="00741A36" w:rsidP="00741A36">
      <w:pPr>
        <w:pStyle w:val="3"/>
        <w:rPr>
          <w:rFonts w:ascii="Times New Roman" w:hAnsi="Times New Roman"/>
          <w:sz w:val="28"/>
          <w:szCs w:val="28"/>
        </w:rPr>
      </w:pPr>
      <w:bookmarkStart w:id="248" w:name="_Toc432587352"/>
      <w:r w:rsidRPr="00DE66FC">
        <w:rPr>
          <w:rFonts w:ascii="Times New Roman" w:hAnsi="Times New Roman"/>
          <w:sz w:val="28"/>
          <w:szCs w:val="28"/>
        </w:rPr>
        <w:t>Строительные нормы и правила</w:t>
      </w:r>
      <w:bookmarkEnd w:id="248"/>
    </w:p>
    <w:p w:rsidR="00741A36" w:rsidRPr="00DE66FC" w:rsidRDefault="00741A36" w:rsidP="00741A36">
      <w:pPr>
        <w:pStyle w:val="G0"/>
        <w:rPr>
          <w:rFonts w:ascii="Times New Roman" w:hAnsi="Times New Roman"/>
          <w:sz w:val="28"/>
          <w:szCs w:val="28"/>
        </w:rPr>
      </w:pPr>
      <w:bookmarkStart w:id="249" w:name="Par7321"/>
      <w:bookmarkEnd w:id="249"/>
      <w:r w:rsidRPr="00DE66FC">
        <w:rPr>
          <w:rFonts w:ascii="Times New Roman" w:hAnsi="Times New Roman"/>
          <w:sz w:val="28"/>
          <w:szCs w:val="28"/>
        </w:rPr>
        <w:t>СНиП II-11-77* Защитные сооружения гражданской обороны.</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Совета Министров Союза</w:t>
      </w:r>
      <w:r w:rsidR="009127CC">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по делам строительства от 13 октября 1977 г. №158.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II-35-76* Котельные установки.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Совета Министров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31 декабря 1976 г. №229.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II-58-75 Электростанции тепловые.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Совета Министров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25 ноября 1975 г. №198.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II-94-80 Подземные горные выработки.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Союза Советских Социалистических Республик по</w:t>
      </w:r>
      <w:r w:rsidR="009127CC">
        <w:rPr>
          <w:rFonts w:ascii="Times New Roman" w:hAnsi="Times New Roman"/>
          <w:sz w:val="28"/>
          <w:szCs w:val="28"/>
        </w:rPr>
        <w:t xml:space="preserve"> </w:t>
      </w:r>
      <w:r w:rsidRPr="00DE66FC">
        <w:rPr>
          <w:rFonts w:ascii="Times New Roman" w:hAnsi="Times New Roman"/>
          <w:sz w:val="28"/>
          <w:szCs w:val="28"/>
        </w:rPr>
        <w:t>делам строительства от 31 декабря 1980 г. №232.</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III-10-75 Благоустройство территории.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Совета Министров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25 сентября 1975 г. №158.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2.01.02-85* Противопожарные нормы. Утверждены</w:t>
      </w:r>
      <w:r w:rsidR="009127CC">
        <w:rPr>
          <w:rFonts w:ascii="Times New Roman" w:hAnsi="Times New Roman"/>
          <w:sz w:val="28"/>
          <w:szCs w:val="28"/>
        </w:rPr>
        <w:t xml:space="preserve"> </w:t>
      </w:r>
      <w:r w:rsidRPr="00DE66FC">
        <w:rPr>
          <w:rFonts w:ascii="Times New Roman" w:hAnsi="Times New Roman"/>
          <w:sz w:val="28"/>
          <w:szCs w:val="28"/>
        </w:rPr>
        <w:t xml:space="preserve">постановлением Государственного комитета Союза Советских Социалистических Республик </w:t>
      </w:r>
      <w:proofErr w:type="spellStart"/>
      <w:r w:rsidRPr="00DE66FC">
        <w:rPr>
          <w:rFonts w:ascii="Times New Roman" w:hAnsi="Times New Roman"/>
          <w:sz w:val="28"/>
          <w:szCs w:val="28"/>
        </w:rPr>
        <w:t>поделам</w:t>
      </w:r>
      <w:proofErr w:type="spellEnd"/>
      <w:r w:rsidRPr="00DE66FC">
        <w:rPr>
          <w:rFonts w:ascii="Times New Roman" w:hAnsi="Times New Roman"/>
          <w:sz w:val="28"/>
          <w:szCs w:val="28"/>
        </w:rPr>
        <w:t xml:space="preserve"> строительства от 17 декабря 1985 г. №232.</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2.01.09-91 Здания и сооружения на подрабатываемых территориях</w:t>
      </w:r>
      <w:r w:rsidR="009127CC">
        <w:rPr>
          <w:rFonts w:ascii="Times New Roman" w:hAnsi="Times New Roman"/>
          <w:sz w:val="28"/>
          <w:szCs w:val="28"/>
        </w:rPr>
        <w:t xml:space="preserve"> </w:t>
      </w:r>
      <w:r w:rsidRPr="00DE66FC">
        <w:rPr>
          <w:rFonts w:ascii="Times New Roman" w:hAnsi="Times New Roman"/>
          <w:sz w:val="28"/>
          <w:szCs w:val="28"/>
        </w:rPr>
        <w:t xml:space="preserve">и </w:t>
      </w:r>
      <w:proofErr w:type="spellStart"/>
      <w:r w:rsidRPr="00DE66FC">
        <w:rPr>
          <w:rFonts w:ascii="Times New Roman" w:hAnsi="Times New Roman"/>
          <w:sz w:val="28"/>
          <w:szCs w:val="28"/>
        </w:rPr>
        <w:t>просадочных</w:t>
      </w:r>
      <w:proofErr w:type="spellEnd"/>
      <w:r w:rsidRPr="00DE66FC">
        <w:rPr>
          <w:rFonts w:ascii="Times New Roman" w:hAnsi="Times New Roman"/>
          <w:sz w:val="28"/>
          <w:szCs w:val="28"/>
        </w:rPr>
        <w:t xml:space="preserve"> грунтах. Утверждены постановлением Государственного </w:t>
      </w:r>
      <w:proofErr w:type="spellStart"/>
      <w:r w:rsidRPr="00DE66FC">
        <w:rPr>
          <w:rFonts w:ascii="Times New Roman" w:hAnsi="Times New Roman"/>
          <w:sz w:val="28"/>
          <w:szCs w:val="28"/>
        </w:rPr>
        <w:t>комитетаСоюза</w:t>
      </w:r>
      <w:proofErr w:type="spellEnd"/>
      <w:r w:rsidRPr="00DE66FC">
        <w:rPr>
          <w:rFonts w:ascii="Times New Roman" w:hAnsi="Times New Roman"/>
          <w:sz w:val="28"/>
          <w:szCs w:val="28"/>
        </w:rPr>
        <w:t xml:space="preserve"> СоветскихСоциалистическихРеспубликпостроительствуиинвестициямот4сентября 1991 г. №2.</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2.01.28-85 Полигоны по обезвреживанию и захоронению</w:t>
      </w:r>
      <w:r w:rsidR="009127CC">
        <w:rPr>
          <w:rFonts w:ascii="Times New Roman" w:hAnsi="Times New Roman"/>
          <w:sz w:val="28"/>
          <w:szCs w:val="28"/>
        </w:rPr>
        <w:t xml:space="preserve"> </w:t>
      </w:r>
      <w:r w:rsidRPr="00DE66FC">
        <w:rPr>
          <w:rFonts w:ascii="Times New Roman" w:hAnsi="Times New Roman"/>
          <w:sz w:val="28"/>
          <w:szCs w:val="28"/>
        </w:rPr>
        <w:t>токсичных промышленных отходов. Основные положения по проектированию.</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26 июня 1985 г. №98.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2.01.51.90 Ин</w:t>
      </w:r>
      <w:r w:rsidR="009127CC">
        <w:rPr>
          <w:rFonts w:ascii="Times New Roman" w:hAnsi="Times New Roman"/>
          <w:sz w:val="28"/>
          <w:szCs w:val="28"/>
        </w:rPr>
        <w:t>женерно-технические мероприятия г</w:t>
      </w:r>
      <w:r w:rsidRPr="00DE66FC">
        <w:rPr>
          <w:rFonts w:ascii="Times New Roman" w:hAnsi="Times New Roman"/>
          <w:sz w:val="28"/>
          <w:szCs w:val="28"/>
        </w:rPr>
        <w:t>ражданской обороны. Утверждены постановлением Государственного строительного комитета</w:t>
      </w:r>
      <w:r w:rsidR="009127CC">
        <w:rPr>
          <w:rFonts w:ascii="Times New Roman" w:hAnsi="Times New Roman"/>
          <w:sz w:val="28"/>
          <w:szCs w:val="28"/>
        </w:rPr>
        <w:t xml:space="preserve"> </w:t>
      </w:r>
      <w:r w:rsidRPr="00DE66FC">
        <w:rPr>
          <w:rFonts w:ascii="Times New Roman" w:hAnsi="Times New Roman"/>
          <w:sz w:val="28"/>
          <w:szCs w:val="28"/>
        </w:rPr>
        <w:t>Союза Советских Социалистических Республик, Государственного планового комитета</w:t>
      </w:r>
      <w:r w:rsidR="009127CC">
        <w:rPr>
          <w:rFonts w:ascii="Times New Roman" w:hAnsi="Times New Roman"/>
          <w:sz w:val="28"/>
          <w:szCs w:val="28"/>
        </w:rPr>
        <w:t xml:space="preserve"> </w:t>
      </w:r>
      <w:r w:rsidRPr="00DE66FC">
        <w:rPr>
          <w:rFonts w:ascii="Times New Roman" w:hAnsi="Times New Roman"/>
          <w:sz w:val="28"/>
          <w:szCs w:val="28"/>
        </w:rPr>
        <w:t>Союза Советских Социалистических Республик и Министерства обороны Союза</w:t>
      </w:r>
      <w:r w:rsidR="009127CC">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от 26 апреля 1990 г. №1.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СНиП 2.01.53-84 Световая маскировка населенных пунктов и</w:t>
      </w:r>
      <w:r w:rsidR="009127CC">
        <w:rPr>
          <w:rFonts w:ascii="Times New Roman" w:hAnsi="Times New Roman"/>
          <w:sz w:val="28"/>
          <w:szCs w:val="28"/>
        </w:rPr>
        <w:t xml:space="preserve"> </w:t>
      </w:r>
      <w:r w:rsidRPr="00DE66FC">
        <w:rPr>
          <w:rFonts w:ascii="Times New Roman" w:hAnsi="Times New Roman"/>
          <w:sz w:val="28"/>
          <w:szCs w:val="28"/>
        </w:rPr>
        <w:t>объектов народного хозяйства. Утверждены постановлением Государственного комитета</w:t>
      </w:r>
      <w:r w:rsidR="009127CC">
        <w:rPr>
          <w:rFonts w:ascii="Times New Roman" w:hAnsi="Times New Roman"/>
          <w:sz w:val="28"/>
          <w:szCs w:val="28"/>
        </w:rPr>
        <w:t xml:space="preserve"> </w:t>
      </w:r>
      <w:r w:rsidRPr="00DE66FC">
        <w:rPr>
          <w:rFonts w:ascii="Times New Roman" w:hAnsi="Times New Roman"/>
          <w:sz w:val="28"/>
          <w:szCs w:val="28"/>
        </w:rPr>
        <w:t>Союза Советских Социалистических Республик по делам строительства от 24 сентября 1984 г.№ 167.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 xml:space="preserve">СНиП 2.01.57-85 </w:t>
      </w:r>
      <w:r w:rsidRPr="00DE66FC">
        <w:rPr>
          <w:rFonts w:ascii="Times New Roman" w:hAnsi="Times New Roman"/>
          <w:spacing w:val="-1"/>
          <w:sz w:val="28"/>
          <w:szCs w:val="28"/>
        </w:rPr>
        <w:t>Приспособление объектов коммунально-бытового н</w:t>
      </w:r>
      <w:r w:rsidRPr="00DE66FC">
        <w:rPr>
          <w:rFonts w:ascii="Times New Roman" w:hAnsi="Times New Roman"/>
          <w:sz w:val="28"/>
          <w:szCs w:val="28"/>
        </w:rPr>
        <w:t>азначения для санитарной обработки людей, специальной обработки одежды</w:t>
      </w:r>
      <w:r w:rsidR="009127CC">
        <w:rPr>
          <w:rFonts w:ascii="Times New Roman" w:hAnsi="Times New Roman"/>
          <w:sz w:val="28"/>
          <w:szCs w:val="28"/>
        </w:rPr>
        <w:t xml:space="preserve"> </w:t>
      </w:r>
      <w:r w:rsidRPr="00DE66FC">
        <w:rPr>
          <w:rFonts w:ascii="Times New Roman" w:hAnsi="Times New Roman"/>
          <w:sz w:val="28"/>
          <w:szCs w:val="28"/>
        </w:rPr>
        <w:t>и подвижного состава автотранспорта. Утверждены постановлением</w:t>
      </w:r>
      <w:r w:rsidR="009127CC">
        <w:rPr>
          <w:rFonts w:ascii="Times New Roman" w:hAnsi="Times New Roman"/>
          <w:sz w:val="28"/>
          <w:szCs w:val="28"/>
        </w:rPr>
        <w:t xml:space="preserve"> </w:t>
      </w:r>
      <w:r w:rsidRPr="00DE66FC">
        <w:rPr>
          <w:rFonts w:ascii="Times New Roman" w:hAnsi="Times New Roman"/>
          <w:sz w:val="28"/>
          <w:szCs w:val="28"/>
        </w:rPr>
        <w:t>Государственного комитета Союза Советских Социалистических Республик по делам строительства от19 сентября 1985 г. №151.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2.05.06-85* Магистральные трубопроводы.</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Совета Министров Союза</w:t>
      </w:r>
      <w:r w:rsidR="009127CC">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по делам строительства от 30 марта 1985 г. №30.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2.05.07-91* Промышленный транспорт.</w:t>
      </w:r>
      <w:r w:rsidR="009127CC">
        <w:rPr>
          <w:rFonts w:ascii="Times New Roman" w:hAnsi="Times New Roman"/>
          <w:sz w:val="28"/>
          <w:szCs w:val="28"/>
        </w:rPr>
        <w:t xml:space="preserve"> </w:t>
      </w:r>
      <w:r w:rsidRPr="00DE66FC">
        <w:rPr>
          <w:rFonts w:ascii="Times New Roman" w:hAnsi="Times New Roman"/>
          <w:sz w:val="28"/>
          <w:szCs w:val="28"/>
        </w:rPr>
        <w:t>Утверждены Государственным комитетом Союза Советских Социалистических Республик</w:t>
      </w:r>
      <w:r w:rsidR="009127CC">
        <w:rPr>
          <w:rFonts w:ascii="Times New Roman" w:hAnsi="Times New Roman"/>
          <w:sz w:val="28"/>
          <w:szCs w:val="28"/>
        </w:rPr>
        <w:t xml:space="preserve"> </w:t>
      </w:r>
      <w:r w:rsidRPr="00DE66FC">
        <w:rPr>
          <w:rFonts w:ascii="Times New Roman" w:hAnsi="Times New Roman"/>
          <w:sz w:val="28"/>
          <w:szCs w:val="28"/>
        </w:rPr>
        <w:t>по строительству и инвестициям от 5 марта 1996г.</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2.05.11-83 Внутрихозяйственные автомобильные дороги в</w:t>
      </w:r>
      <w:r w:rsidR="009127CC">
        <w:rPr>
          <w:rFonts w:ascii="Times New Roman" w:hAnsi="Times New Roman"/>
          <w:sz w:val="28"/>
          <w:szCs w:val="28"/>
        </w:rPr>
        <w:t xml:space="preserve"> </w:t>
      </w:r>
      <w:r w:rsidRPr="00DE66FC">
        <w:rPr>
          <w:rFonts w:ascii="Times New Roman" w:hAnsi="Times New Roman"/>
          <w:sz w:val="28"/>
          <w:szCs w:val="28"/>
        </w:rPr>
        <w:t>колхозах, совхозах и других сельскохозяйственных предприятиях и организациях.</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30 декабря 1983 г. №344.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2.05.13-90 Нефтепродуктопроводы, прокладываемые на</w:t>
      </w:r>
      <w:r w:rsidR="009127CC">
        <w:rPr>
          <w:rFonts w:ascii="Times New Roman" w:hAnsi="Times New Roman"/>
          <w:sz w:val="28"/>
          <w:szCs w:val="28"/>
        </w:rPr>
        <w:t xml:space="preserve"> </w:t>
      </w:r>
      <w:r w:rsidRPr="00DE66FC">
        <w:rPr>
          <w:rFonts w:ascii="Times New Roman" w:hAnsi="Times New Roman"/>
          <w:sz w:val="28"/>
          <w:szCs w:val="28"/>
        </w:rPr>
        <w:t>территории городовидругихнаселенныхпунктов.УтвержденыпостановлениемГосударственного строительного комитета Союза Советских Социалистических Республик от 9 октября1990 г. №83.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2.06.03-85 Мелиоративные системы и сооружения.</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17 декабря 1985 г. №228.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2.06.04-82* Нагрузки и воздействия на гидротехнические</w:t>
      </w:r>
      <w:r w:rsidR="009127CC">
        <w:rPr>
          <w:rFonts w:ascii="Times New Roman" w:hAnsi="Times New Roman"/>
          <w:sz w:val="28"/>
          <w:szCs w:val="28"/>
        </w:rPr>
        <w:t xml:space="preserve"> </w:t>
      </w:r>
      <w:r w:rsidRPr="00DE66FC">
        <w:rPr>
          <w:rFonts w:ascii="Times New Roman" w:hAnsi="Times New Roman"/>
          <w:sz w:val="28"/>
          <w:szCs w:val="28"/>
        </w:rPr>
        <w:t>сооружения (волновые, ледовые и от судов). Утверждены постановлением Государственного</w:t>
      </w:r>
      <w:r w:rsidR="009127CC">
        <w:rPr>
          <w:rFonts w:ascii="Times New Roman" w:hAnsi="Times New Roman"/>
          <w:sz w:val="28"/>
          <w:szCs w:val="28"/>
        </w:rPr>
        <w:t xml:space="preserve"> </w:t>
      </w:r>
      <w:r w:rsidRPr="00DE66FC">
        <w:rPr>
          <w:rFonts w:ascii="Times New Roman" w:hAnsi="Times New Roman"/>
          <w:sz w:val="28"/>
          <w:szCs w:val="28"/>
        </w:rPr>
        <w:t>комитета Союза Советских Социалистических Республик по делам строительства от 15 июня1982 г. №161.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 xml:space="preserve">СНиП 2.06.07-87 Подпорные стены, судоходные шлюзы, рыбопропускные и </w:t>
      </w:r>
      <w:proofErr w:type="spellStart"/>
      <w:r w:rsidRPr="00DE66FC">
        <w:rPr>
          <w:rFonts w:ascii="Times New Roman" w:hAnsi="Times New Roman"/>
          <w:sz w:val="28"/>
          <w:szCs w:val="28"/>
        </w:rPr>
        <w:t>рыбозащитные</w:t>
      </w:r>
      <w:proofErr w:type="spellEnd"/>
      <w:r w:rsidRPr="00DE66FC">
        <w:rPr>
          <w:rFonts w:ascii="Times New Roman" w:hAnsi="Times New Roman"/>
          <w:sz w:val="28"/>
          <w:szCs w:val="28"/>
        </w:rPr>
        <w:t xml:space="preserve"> сооружения. Утверждены постановлением</w:t>
      </w:r>
      <w:r w:rsidR="009127CC">
        <w:rPr>
          <w:rFonts w:ascii="Times New Roman" w:hAnsi="Times New Roman"/>
          <w:sz w:val="28"/>
          <w:szCs w:val="28"/>
        </w:rPr>
        <w:t xml:space="preserve"> </w:t>
      </w:r>
      <w:r w:rsidRPr="00DE66FC">
        <w:rPr>
          <w:rFonts w:ascii="Times New Roman" w:hAnsi="Times New Roman"/>
          <w:sz w:val="28"/>
          <w:szCs w:val="28"/>
        </w:rPr>
        <w:t>Государственного строительного комитета Союза Советских Социалистических Республик от 14 апреля1987 г. №76.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2.06.15-85 Инженерная защита территории от затопления</w:t>
      </w:r>
      <w:r w:rsidR="009127CC">
        <w:rPr>
          <w:rFonts w:ascii="Times New Roman" w:hAnsi="Times New Roman"/>
          <w:sz w:val="28"/>
          <w:szCs w:val="28"/>
        </w:rPr>
        <w:t xml:space="preserve"> </w:t>
      </w:r>
      <w:r w:rsidRPr="00DE66FC">
        <w:rPr>
          <w:rFonts w:ascii="Times New Roman" w:hAnsi="Times New Roman"/>
          <w:sz w:val="28"/>
          <w:szCs w:val="28"/>
        </w:rPr>
        <w:t>и подтопления. Утверждены постановлением Государственного комитета Союза</w:t>
      </w:r>
      <w:r w:rsidR="009127CC">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по делам строительства от 19 сентября 1985 г. №154.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2.10.02-84 Здания и помещения для хранения и</w:t>
      </w:r>
      <w:r w:rsidR="009127CC">
        <w:rPr>
          <w:rFonts w:ascii="Times New Roman" w:hAnsi="Times New Roman"/>
          <w:sz w:val="28"/>
          <w:szCs w:val="28"/>
        </w:rPr>
        <w:t xml:space="preserve"> </w:t>
      </w:r>
      <w:r w:rsidRPr="00DE66FC">
        <w:rPr>
          <w:rFonts w:ascii="Times New Roman" w:hAnsi="Times New Roman"/>
          <w:sz w:val="28"/>
          <w:szCs w:val="28"/>
        </w:rPr>
        <w:t>переработки сельскохозяйственной продукции. Утверждены постановлением</w:t>
      </w:r>
      <w:r w:rsidR="009127CC">
        <w:rPr>
          <w:rFonts w:ascii="Times New Roman" w:hAnsi="Times New Roman"/>
          <w:sz w:val="28"/>
          <w:szCs w:val="28"/>
        </w:rPr>
        <w:t xml:space="preserve"> </w:t>
      </w:r>
      <w:r w:rsidRPr="00DE66FC">
        <w:rPr>
          <w:rFonts w:ascii="Times New Roman" w:hAnsi="Times New Roman"/>
          <w:sz w:val="28"/>
          <w:szCs w:val="28"/>
        </w:rPr>
        <w:lastRenderedPageBreak/>
        <w:t>Государственного комитета Союза Советских Социалистических Республик по делам строительства от13 июня 1984 г. №84.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 xml:space="preserve">СНиП 2.10.03-84 Животноводческие, птицеводческие и </w:t>
      </w:r>
      <w:proofErr w:type="spellStart"/>
      <w:r w:rsidRPr="00DE66FC">
        <w:rPr>
          <w:rFonts w:ascii="Times New Roman" w:hAnsi="Times New Roman"/>
          <w:sz w:val="28"/>
          <w:szCs w:val="28"/>
        </w:rPr>
        <w:t>звероводческиездания</w:t>
      </w:r>
      <w:proofErr w:type="spellEnd"/>
      <w:r w:rsidRPr="00DE66FC">
        <w:rPr>
          <w:rFonts w:ascii="Times New Roman" w:hAnsi="Times New Roman"/>
          <w:sz w:val="28"/>
          <w:szCs w:val="28"/>
        </w:rPr>
        <w:t xml:space="preserve"> и помещения. Утверждены постановлением Государственного комитета Союза</w:t>
      </w:r>
      <w:r w:rsidR="009127CC">
        <w:rPr>
          <w:rFonts w:ascii="Times New Roman" w:hAnsi="Times New Roman"/>
          <w:sz w:val="28"/>
          <w:szCs w:val="28"/>
        </w:rPr>
        <w:t xml:space="preserve"> </w:t>
      </w:r>
      <w:r w:rsidRPr="00DE66FC">
        <w:rPr>
          <w:rFonts w:ascii="Times New Roman" w:hAnsi="Times New Roman"/>
          <w:sz w:val="28"/>
          <w:szCs w:val="28"/>
        </w:rPr>
        <w:t>Советских Социалистических Республик по делам строительства от 18 июня 1984 г. №86.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2.10.05-85 Предприятия, здания и сооружения по хранению</w:t>
      </w:r>
      <w:r w:rsidR="009127CC">
        <w:rPr>
          <w:rFonts w:ascii="Times New Roman" w:hAnsi="Times New Roman"/>
          <w:sz w:val="28"/>
          <w:szCs w:val="28"/>
        </w:rPr>
        <w:t xml:space="preserve"> </w:t>
      </w:r>
      <w:r w:rsidRPr="00DE66FC">
        <w:rPr>
          <w:rFonts w:ascii="Times New Roman" w:hAnsi="Times New Roman"/>
          <w:sz w:val="28"/>
          <w:szCs w:val="28"/>
        </w:rPr>
        <w:t>и переработке зерна. Утверждены постановлением Государственного комитета</w:t>
      </w:r>
      <w:r w:rsidR="009127CC">
        <w:rPr>
          <w:rFonts w:ascii="Times New Roman" w:hAnsi="Times New Roman"/>
          <w:sz w:val="28"/>
          <w:szCs w:val="28"/>
        </w:rPr>
        <w:t xml:space="preserve"> </w:t>
      </w:r>
      <w:r w:rsidRPr="00DE66FC">
        <w:rPr>
          <w:rFonts w:ascii="Times New Roman" w:hAnsi="Times New Roman"/>
          <w:sz w:val="28"/>
          <w:szCs w:val="28"/>
        </w:rPr>
        <w:t>Союза СоветскихСоциалистическихРеспубликподеламстроительстваот28июня1985г.№ 110.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2.11.03-93 Склады нефти и нефтепродуктов. Противопожарные</w:t>
      </w:r>
      <w:r w:rsidR="009127CC">
        <w:rPr>
          <w:rFonts w:ascii="Times New Roman" w:hAnsi="Times New Roman"/>
          <w:sz w:val="28"/>
          <w:szCs w:val="28"/>
        </w:rPr>
        <w:t xml:space="preserve"> </w:t>
      </w:r>
      <w:r w:rsidRPr="00DE66FC">
        <w:rPr>
          <w:rFonts w:ascii="Times New Roman" w:hAnsi="Times New Roman"/>
          <w:sz w:val="28"/>
          <w:szCs w:val="28"/>
        </w:rPr>
        <w:t xml:space="preserve">нормы. Утверждены постановлением Государственного комитета Российской </w:t>
      </w:r>
      <w:proofErr w:type="spellStart"/>
      <w:r w:rsidRPr="00DE66FC">
        <w:rPr>
          <w:rFonts w:ascii="Times New Roman" w:hAnsi="Times New Roman"/>
          <w:sz w:val="28"/>
          <w:szCs w:val="28"/>
        </w:rPr>
        <w:t>Федерациипо</w:t>
      </w:r>
      <w:proofErr w:type="spellEnd"/>
      <w:r w:rsidRPr="00DE66FC">
        <w:rPr>
          <w:rFonts w:ascii="Times New Roman" w:hAnsi="Times New Roman"/>
          <w:sz w:val="28"/>
          <w:szCs w:val="28"/>
        </w:rPr>
        <w:t xml:space="preserve"> вопросам архитектуры и строительства от 26 апреля 1993 г. №18-10.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3.02.03-84 Подземные горные выработки.</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28 февраля 1985 г. №23.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3.05.04-85* Наружные сети и сооружения водоснабжения</w:t>
      </w:r>
      <w:r w:rsidR="009127CC">
        <w:rPr>
          <w:rFonts w:ascii="Times New Roman" w:hAnsi="Times New Roman"/>
          <w:sz w:val="28"/>
          <w:szCs w:val="28"/>
        </w:rPr>
        <w:t xml:space="preserve"> </w:t>
      </w:r>
      <w:r w:rsidRPr="00DE66FC">
        <w:rPr>
          <w:rFonts w:ascii="Times New Roman" w:hAnsi="Times New Roman"/>
          <w:sz w:val="28"/>
          <w:szCs w:val="28"/>
        </w:rPr>
        <w:t>и канализации. Утверждены постановлением Государственного комитета</w:t>
      </w:r>
      <w:r w:rsidR="009127CC">
        <w:rPr>
          <w:rFonts w:ascii="Times New Roman" w:hAnsi="Times New Roman"/>
          <w:sz w:val="28"/>
          <w:szCs w:val="28"/>
        </w:rPr>
        <w:t xml:space="preserve"> </w:t>
      </w:r>
      <w:r w:rsidRPr="00DE66FC">
        <w:rPr>
          <w:rFonts w:ascii="Times New Roman" w:hAnsi="Times New Roman"/>
          <w:sz w:val="28"/>
          <w:szCs w:val="28"/>
        </w:rPr>
        <w:t>Совета Министров Союза Советских Социалистических Республик по делам строительства от31 мая 1985 г. №73.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3.05.06-85 Электротехнические устройства.</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11 декабря 1985 г. №215.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3.05.07-85 Системы автоматизации.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Союза Советских Социалистических Республик</w:t>
      </w:r>
      <w:r w:rsidR="009127CC">
        <w:rPr>
          <w:rFonts w:ascii="Times New Roman" w:hAnsi="Times New Roman"/>
          <w:sz w:val="28"/>
          <w:szCs w:val="28"/>
        </w:rPr>
        <w:t xml:space="preserve"> </w:t>
      </w:r>
      <w:r w:rsidRPr="00DE66FC">
        <w:rPr>
          <w:rFonts w:ascii="Times New Roman" w:hAnsi="Times New Roman"/>
          <w:sz w:val="28"/>
          <w:szCs w:val="28"/>
        </w:rPr>
        <w:t>по делам строительства от 18 октября 1985 г. №175.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3.06.04-91 Мосты и трубы.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Союза Советских Социалистических Республик</w:t>
      </w:r>
      <w:r w:rsidR="009127CC">
        <w:rPr>
          <w:rFonts w:ascii="Times New Roman" w:hAnsi="Times New Roman"/>
          <w:sz w:val="28"/>
          <w:szCs w:val="28"/>
        </w:rPr>
        <w:t xml:space="preserve"> </w:t>
      </w:r>
      <w:r w:rsidRPr="00DE66FC">
        <w:rPr>
          <w:rFonts w:ascii="Times New Roman" w:hAnsi="Times New Roman"/>
          <w:sz w:val="28"/>
          <w:szCs w:val="28"/>
        </w:rPr>
        <w:t>по строительству и инвестициям от 21 ноября 1991 г. №17.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2.06.05-84 Плотины из грунтовых материалов.</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28 сентября 1984 г. №169.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2.06.06-85 Плотины бетонные и железобетонные.</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28 июня 1985 г. №108.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3.07.01-85 Гидротехнические сооружения речные.</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Государственного комитета Союза Советских</w:t>
      </w:r>
      <w:r w:rsidR="009127CC">
        <w:rPr>
          <w:rFonts w:ascii="Times New Roman" w:hAnsi="Times New Roman"/>
          <w:sz w:val="28"/>
          <w:szCs w:val="28"/>
        </w:rPr>
        <w:t xml:space="preserve"> </w:t>
      </w:r>
      <w:r w:rsidRPr="00DE66FC">
        <w:rPr>
          <w:rFonts w:ascii="Times New Roman" w:hAnsi="Times New Roman"/>
          <w:sz w:val="28"/>
          <w:szCs w:val="28"/>
        </w:rPr>
        <w:t>Социалистических Республик по делам строительства от 8 апреля 1985 г. №47.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СНиП 3.07.02-87 Гидротехнические морские и речные</w:t>
      </w:r>
      <w:r w:rsidR="009127CC">
        <w:rPr>
          <w:rFonts w:ascii="Times New Roman" w:hAnsi="Times New Roman"/>
          <w:sz w:val="28"/>
          <w:szCs w:val="28"/>
        </w:rPr>
        <w:t xml:space="preserve"> </w:t>
      </w:r>
      <w:r w:rsidRPr="00DE66FC">
        <w:rPr>
          <w:rFonts w:ascii="Times New Roman" w:hAnsi="Times New Roman"/>
          <w:sz w:val="28"/>
          <w:szCs w:val="28"/>
        </w:rPr>
        <w:t>транспортные сооружения. Утверждены постановлением Государственного строительного</w:t>
      </w:r>
      <w:r w:rsidR="009127CC">
        <w:rPr>
          <w:rFonts w:ascii="Times New Roman" w:hAnsi="Times New Roman"/>
          <w:sz w:val="28"/>
          <w:szCs w:val="28"/>
        </w:rPr>
        <w:t xml:space="preserve"> </w:t>
      </w:r>
      <w:r w:rsidRPr="00DE66FC">
        <w:rPr>
          <w:rFonts w:ascii="Times New Roman" w:hAnsi="Times New Roman"/>
          <w:sz w:val="28"/>
          <w:szCs w:val="28"/>
        </w:rPr>
        <w:t>комитета Союза Советских Социалистических Республик от 26 января 1987 г. №14.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11-04-2003 Инструкция о порядке разработки, согласования,</w:t>
      </w:r>
      <w:r w:rsidR="009127CC">
        <w:rPr>
          <w:rFonts w:ascii="Times New Roman" w:hAnsi="Times New Roman"/>
          <w:sz w:val="28"/>
          <w:szCs w:val="28"/>
        </w:rPr>
        <w:t xml:space="preserve"> </w:t>
      </w:r>
      <w:r w:rsidRPr="00DE66FC">
        <w:rPr>
          <w:rFonts w:ascii="Times New Roman" w:hAnsi="Times New Roman"/>
          <w:sz w:val="28"/>
          <w:szCs w:val="28"/>
        </w:rPr>
        <w:t>экспертизы и утверждения градостроительной документации.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29 октября 2002 г. №150.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12-01-2004 Организация строительства.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19 апреля 2004 г. №70.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21-01-97* Пожарная безопасность зданий и сооружений.</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Министерства строительства Российской Федерации от 13.02.1997 №18-7.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СНиП22-02-2003Инженернаязащитатерриторий,зданийисооруженийот опасных геологических процессов. Основные положения.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30 июня 2003 г. №125.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23-05-95* Естественное и искусственное освещение.</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 Министерства строительства Российской Федерации от 2 августа 1995г. №18-78.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30-02-97 Планировка и застройка территорий</w:t>
      </w:r>
      <w:r w:rsidR="009127CC">
        <w:rPr>
          <w:rFonts w:ascii="Times New Roman" w:hAnsi="Times New Roman"/>
          <w:sz w:val="28"/>
          <w:szCs w:val="28"/>
        </w:rPr>
        <w:t xml:space="preserve"> </w:t>
      </w:r>
      <w:r w:rsidRPr="00DE66FC">
        <w:rPr>
          <w:rFonts w:ascii="Times New Roman" w:hAnsi="Times New Roman"/>
          <w:sz w:val="28"/>
          <w:szCs w:val="28"/>
        </w:rPr>
        <w:t>садоводческих объединений граждан, здания и сооружения.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10 сентября 1997 г. №18-51.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31-03-2001 Производственные здания.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19 марта 2001 г. №20.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31-04-2001 Складские здания.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19 марта 2001 г. №21.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31-05-2003 Общественные здания административного</w:t>
      </w:r>
      <w:r w:rsidR="009127CC">
        <w:rPr>
          <w:rFonts w:ascii="Times New Roman" w:hAnsi="Times New Roman"/>
          <w:sz w:val="28"/>
          <w:szCs w:val="28"/>
        </w:rPr>
        <w:t xml:space="preserve"> </w:t>
      </w:r>
      <w:r w:rsidRPr="00DE66FC">
        <w:rPr>
          <w:rFonts w:ascii="Times New Roman" w:hAnsi="Times New Roman"/>
          <w:sz w:val="28"/>
          <w:szCs w:val="28"/>
        </w:rPr>
        <w:t>назначения. Утверждены постановлением Государственного комитета Российской Федерации</w:t>
      </w:r>
      <w:r w:rsidR="009127CC">
        <w:rPr>
          <w:rFonts w:ascii="Times New Roman" w:hAnsi="Times New Roman"/>
          <w:sz w:val="28"/>
          <w:szCs w:val="28"/>
        </w:rPr>
        <w:t xml:space="preserve"> </w:t>
      </w:r>
      <w:r w:rsidRPr="00DE66FC">
        <w:rPr>
          <w:rFonts w:ascii="Times New Roman" w:hAnsi="Times New Roman"/>
          <w:sz w:val="28"/>
          <w:szCs w:val="28"/>
        </w:rPr>
        <w:t>по строительству и жилищно-коммунальному хозяйству от 23.06.2003 №108.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32-01-95 Железные дороги колеи 1520 мм. Утверждены</w:t>
      </w:r>
      <w:r w:rsidR="009127CC">
        <w:rPr>
          <w:rFonts w:ascii="Times New Roman" w:hAnsi="Times New Roman"/>
          <w:sz w:val="28"/>
          <w:szCs w:val="28"/>
        </w:rPr>
        <w:t xml:space="preserve"> </w:t>
      </w:r>
      <w:r w:rsidRPr="00DE66FC">
        <w:rPr>
          <w:rFonts w:ascii="Times New Roman" w:hAnsi="Times New Roman"/>
          <w:sz w:val="28"/>
          <w:szCs w:val="28"/>
        </w:rPr>
        <w:t>постановлением Министерства строительства Российской Федерации от 18 октября 1995 г. №18-94.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СНиП 32-04-97 Тоннели железнодорожные и автодорожные.</w:t>
      </w:r>
      <w:r w:rsidR="009127CC">
        <w:rPr>
          <w:rFonts w:ascii="Times New Roman" w:hAnsi="Times New Roman"/>
          <w:sz w:val="28"/>
          <w:szCs w:val="28"/>
        </w:rPr>
        <w:t xml:space="preserve"> </w:t>
      </w:r>
      <w:r w:rsidRPr="00DE66FC">
        <w:rPr>
          <w:rFonts w:ascii="Times New Roman" w:hAnsi="Times New Roman"/>
          <w:sz w:val="28"/>
          <w:szCs w:val="28"/>
        </w:rPr>
        <w:t>Утверждены постановлениемГосударственногокомитетаРоссийскойФедерациипостроительствуи жилищно-коммунальному хозяйству от 29.07.1997 №18-41.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СНиП 34-02-99 Подземные хранилища газа, нефти и продуктов</w:t>
      </w:r>
      <w:r w:rsidR="009127CC">
        <w:rPr>
          <w:rFonts w:ascii="Times New Roman" w:hAnsi="Times New Roman"/>
          <w:sz w:val="28"/>
          <w:szCs w:val="28"/>
        </w:rPr>
        <w:t xml:space="preserve"> </w:t>
      </w:r>
      <w:r w:rsidRPr="00DE66FC">
        <w:rPr>
          <w:rFonts w:ascii="Times New Roman" w:hAnsi="Times New Roman"/>
          <w:sz w:val="28"/>
          <w:szCs w:val="28"/>
        </w:rPr>
        <w:t>их переработки. Утверждены постановлением Государственного комитета</w:t>
      </w:r>
      <w:r w:rsidR="009127CC">
        <w:rPr>
          <w:rFonts w:ascii="Times New Roman" w:hAnsi="Times New Roman"/>
          <w:sz w:val="28"/>
          <w:szCs w:val="28"/>
        </w:rPr>
        <w:t xml:space="preserve"> </w:t>
      </w:r>
      <w:r w:rsidRPr="00DE66FC">
        <w:rPr>
          <w:rFonts w:ascii="Times New Roman" w:hAnsi="Times New Roman"/>
          <w:sz w:val="28"/>
          <w:szCs w:val="28"/>
        </w:rPr>
        <w:t>Российской Федерации по строительству и жилищно-коммунальному хозяйству от 17.05.1999 №36.</w:t>
      </w:r>
    </w:p>
    <w:p w:rsidR="00741A36" w:rsidRPr="00DE66FC" w:rsidRDefault="00741A36" w:rsidP="00741A36">
      <w:pPr>
        <w:pStyle w:val="3"/>
        <w:rPr>
          <w:rFonts w:ascii="Times New Roman" w:hAnsi="Times New Roman"/>
          <w:sz w:val="28"/>
          <w:szCs w:val="28"/>
        </w:rPr>
      </w:pPr>
      <w:bookmarkStart w:id="250" w:name="_Toc432587353"/>
      <w:r w:rsidRPr="00DE66FC">
        <w:rPr>
          <w:rFonts w:ascii="Times New Roman" w:hAnsi="Times New Roman"/>
          <w:sz w:val="28"/>
          <w:szCs w:val="28"/>
        </w:rPr>
        <w:t>Своды правил по проектированию и строительству</w:t>
      </w:r>
      <w:bookmarkEnd w:id="247"/>
      <w:r w:rsidRPr="00DE66FC">
        <w:rPr>
          <w:rFonts w:ascii="Times New Roman" w:hAnsi="Times New Roman"/>
          <w:sz w:val="28"/>
          <w:szCs w:val="28"/>
        </w:rPr>
        <w:t xml:space="preserve"> (СП)</w:t>
      </w:r>
      <w:bookmarkEnd w:id="250"/>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18.13330.2011 "СНиП II-89-80* Генеральные планы</w:t>
      </w:r>
      <w:r w:rsidR="009127CC">
        <w:rPr>
          <w:rFonts w:ascii="Times New Roman" w:hAnsi="Times New Roman"/>
          <w:sz w:val="28"/>
          <w:szCs w:val="28"/>
        </w:rPr>
        <w:t xml:space="preserve"> </w:t>
      </w:r>
      <w:r w:rsidRPr="00DE66FC">
        <w:rPr>
          <w:rFonts w:ascii="Times New Roman" w:hAnsi="Times New Roman"/>
          <w:sz w:val="28"/>
          <w:szCs w:val="28"/>
        </w:rPr>
        <w:t>промышленных предприятий." (утв. Приказом Министерства регионального развития РФ от 27декабря 2010 г. №790)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19.13330.2011 "СНиП II-97-76 Генеральные планы</w:t>
      </w:r>
      <w:r w:rsidR="009127CC">
        <w:rPr>
          <w:rFonts w:ascii="Times New Roman" w:hAnsi="Times New Roman"/>
          <w:sz w:val="28"/>
          <w:szCs w:val="28"/>
        </w:rPr>
        <w:t xml:space="preserve"> </w:t>
      </w:r>
      <w:r w:rsidRPr="00DE66FC">
        <w:rPr>
          <w:rFonts w:ascii="Times New Roman" w:hAnsi="Times New Roman"/>
          <w:sz w:val="28"/>
          <w:szCs w:val="28"/>
        </w:rPr>
        <w:t>сельскохозяйственных предприятий." (утв. Приказом Министерства регионального развития РФ от 27декабря 2010 г. №788).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31.13330.2012 "СНиП 2.04.02-84* Водоснабжение. Наружные сети</w:t>
      </w:r>
      <w:r w:rsidR="009127CC">
        <w:rPr>
          <w:rFonts w:ascii="Times New Roman" w:hAnsi="Times New Roman"/>
          <w:sz w:val="28"/>
          <w:szCs w:val="28"/>
        </w:rPr>
        <w:t xml:space="preserve"> </w:t>
      </w:r>
      <w:r w:rsidRPr="00DE66FC">
        <w:rPr>
          <w:rFonts w:ascii="Times New Roman" w:hAnsi="Times New Roman"/>
          <w:sz w:val="28"/>
          <w:szCs w:val="28"/>
        </w:rPr>
        <w:t>и сооружения." (утв. Приказом Министерства регионального развития РФ от 29 декабря 2011 г. №635/14).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32.13330.2012 "СНиП 2.04.03-85* Канализация. Наружные сети</w:t>
      </w:r>
      <w:r w:rsidR="009127CC">
        <w:rPr>
          <w:rFonts w:ascii="Times New Roman" w:hAnsi="Times New Roman"/>
          <w:sz w:val="28"/>
          <w:szCs w:val="28"/>
        </w:rPr>
        <w:t xml:space="preserve"> </w:t>
      </w:r>
      <w:r w:rsidRPr="00DE66FC">
        <w:rPr>
          <w:rFonts w:ascii="Times New Roman" w:hAnsi="Times New Roman"/>
          <w:sz w:val="28"/>
          <w:szCs w:val="28"/>
        </w:rPr>
        <w:t>и сооружения." (утв. Приказом Министерства регионального развития РФ от 29декабря 2011 г. №635/11).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34.13330.2012 "СНиП 2.05.02-85* Автомобильные дороги." (утв. Приказом Министерства регионального развития РФ от 30 июня 2012 г. №266)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42.13330.2011 "Градостроительство. Планировка и застройка городских</w:t>
      </w:r>
      <w:r w:rsidR="009127CC">
        <w:rPr>
          <w:rFonts w:ascii="Times New Roman" w:hAnsi="Times New Roman"/>
          <w:sz w:val="28"/>
          <w:szCs w:val="28"/>
        </w:rPr>
        <w:t xml:space="preserve"> </w:t>
      </w:r>
      <w:r w:rsidRPr="00DE66FC">
        <w:rPr>
          <w:rFonts w:ascii="Times New Roman" w:hAnsi="Times New Roman"/>
          <w:sz w:val="28"/>
          <w:szCs w:val="28"/>
        </w:rPr>
        <w:t>и сельских поселений." (утв. Приказом Министерства регионального развития РФ от28 декабря 2010 г. №820).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47.13330.2013 "СНиП 11-02-96 Инженерные изыскания для</w:t>
      </w:r>
      <w:r w:rsidR="009127CC">
        <w:rPr>
          <w:rFonts w:ascii="Times New Roman" w:hAnsi="Times New Roman"/>
          <w:sz w:val="28"/>
          <w:szCs w:val="28"/>
        </w:rPr>
        <w:t xml:space="preserve"> </w:t>
      </w:r>
      <w:r w:rsidRPr="00DE66FC">
        <w:rPr>
          <w:rFonts w:ascii="Times New Roman" w:hAnsi="Times New Roman"/>
          <w:sz w:val="28"/>
          <w:szCs w:val="28"/>
        </w:rPr>
        <w:t>строительства. Основныеположения."(утв.приказомФедеральногоагентствапостроительствуижилищно-коммунальному хозяйству (Госстрой России) от 10 декабря 2012 г. N83/ГС).</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113.13330.2012 "СНиП 21-02-99* Стоянки автомобилей." (утв.</w:t>
      </w:r>
      <w:r w:rsidR="009127CC">
        <w:rPr>
          <w:rFonts w:ascii="Times New Roman" w:hAnsi="Times New Roman"/>
          <w:sz w:val="28"/>
          <w:szCs w:val="28"/>
        </w:rPr>
        <w:t xml:space="preserve"> </w:t>
      </w:r>
      <w:r w:rsidRPr="00DE66FC">
        <w:rPr>
          <w:rFonts w:ascii="Times New Roman" w:hAnsi="Times New Roman"/>
          <w:sz w:val="28"/>
          <w:szCs w:val="28"/>
        </w:rPr>
        <w:t>Приказом Министерства регионального развития РФ от 29 декабря 2011 г. №635/9).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131.13330.2012 "СНиП 23-01-99* Строительная климатология."(утв. Приказом Министерства регионального развития РФ от 30 июня 2012 г. №275).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50.13330.2012 "СНиП 23-02-2003 Тепловая защита зданий."(утв. Приказом Министерства регионального развития РФ от 30 июня 2012 г. №265).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51.13330.2011 "СНиП 23-03-2003 Защита от шума." (утв. Приказом Министерства регионального развития РФ от 28 декабря 2010 г. №825).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54.13330.2011 "СНиП 31-01-2003 Здания жилые многоквартирные."(утв. Приказом Министерства регионального развития РФ от 24 декабря 2010 г. №778).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55.13330.2011 "СНиП 31-02-2001 Дома жилые одноквартирные."(утв. Приказом Министерства регионального развития РФ от 27 декабря 2010 г. №789).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lastRenderedPageBreak/>
        <w:t>155. СП 121.13330.2012 "СНиП 32-03-96 Аэродромы." (</w:t>
      </w:r>
      <w:proofErr w:type="spellStart"/>
      <w:r w:rsidRPr="00DE66FC">
        <w:rPr>
          <w:rFonts w:ascii="Times New Roman" w:hAnsi="Times New Roman"/>
          <w:sz w:val="28"/>
          <w:szCs w:val="28"/>
        </w:rPr>
        <w:t>утв.Приказом</w:t>
      </w:r>
      <w:proofErr w:type="spellEnd"/>
      <w:r w:rsidRPr="00DE66FC">
        <w:rPr>
          <w:rFonts w:ascii="Times New Roman" w:hAnsi="Times New Roman"/>
          <w:sz w:val="28"/>
          <w:szCs w:val="28"/>
        </w:rPr>
        <w:t xml:space="preserve"> Министерства регионального развития РФ от 30 июня 2012 г. №277).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 xml:space="preserve">СП 58.13330.2012 "СНиП 33-01-2003 </w:t>
      </w:r>
      <w:proofErr w:type="spellStart"/>
      <w:r w:rsidRPr="00DE66FC">
        <w:rPr>
          <w:rFonts w:ascii="Times New Roman" w:hAnsi="Times New Roman"/>
          <w:sz w:val="28"/>
          <w:szCs w:val="28"/>
        </w:rPr>
        <w:t>Гидротехническиесооружения</w:t>
      </w:r>
      <w:proofErr w:type="spellEnd"/>
      <w:r w:rsidRPr="00DE66FC">
        <w:rPr>
          <w:rFonts w:ascii="Times New Roman" w:hAnsi="Times New Roman"/>
          <w:sz w:val="28"/>
          <w:szCs w:val="28"/>
        </w:rPr>
        <w:t>. Основныеположения."(утв.ПриказомМинистерстварегиональногоразвитияРФот29 декабря 2011 г. №623).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59.13330.2012 "СНиП 35-01-2001 Доступность зданий и сооружений</w:t>
      </w:r>
      <w:r w:rsidR="009127CC">
        <w:rPr>
          <w:rFonts w:ascii="Times New Roman" w:hAnsi="Times New Roman"/>
          <w:sz w:val="28"/>
          <w:szCs w:val="28"/>
        </w:rPr>
        <w:t xml:space="preserve"> </w:t>
      </w:r>
      <w:r w:rsidRPr="00DE66FC">
        <w:rPr>
          <w:rFonts w:ascii="Times New Roman" w:hAnsi="Times New Roman"/>
          <w:sz w:val="28"/>
          <w:szCs w:val="28"/>
        </w:rPr>
        <w:t>для маломобильных групп населения." (утв. Приказом Министерства регионального развития РФ от 27 декабря 2011 г. №605)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62.13330.2011 "СНиП 42-01-2002 Газораспределительные системы."(утв. Приказом Министерства регионального развития РФ от 27 декабря 2011 г. №780)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118.13330.2012 "СНиП 31-06-2009 Общественные здания и</w:t>
      </w:r>
      <w:r w:rsidR="009127CC">
        <w:rPr>
          <w:rFonts w:ascii="Times New Roman" w:hAnsi="Times New Roman"/>
          <w:sz w:val="28"/>
          <w:szCs w:val="28"/>
        </w:rPr>
        <w:t xml:space="preserve"> </w:t>
      </w:r>
      <w:r w:rsidRPr="00DE66FC">
        <w:rPr>
          <w:rFonts w:ascii="Times New Roman" w:hAnsi="Times New Roman"/>
          <w:sz w:val="28"/>
          <w:szCs w:val="28"/>
        </w:rPr>
        <w:t>сооружения." (утв. Приказом Министерства регионального развития РФ от 29 декабря 2011 г. №635/10)</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4.13130.2009 Системы противопожарной защиты.</w:t>
      </w:r>
      <w:r w:rsidR="009127CC">
        <w:rPr>
          <w:rFonts w:ascii="Times New Roman" w:hAnsi="Times New Roman"/>
          <w:sz w:val="28"/>
          <w:szCs w:val="28"/>
        </w:rPr>
        <w:t xml:space="preserve"> </w:t>
      </w:r>
      <w:r w:rsidRPr="00DE66FC">
        <w:rPr>
          <w:rFonts w:ascii="Times New Roman" w:hAnsi="Times New Roman"/>
          <w:sz w:val="28"/>
          <w:szCs w:val="28"/>
        </w:rPr>
        <w:t>Ограничение распространенияпожаранаобъектахзащиты.Требованиякобъемно-планировочными конструктивным решениям. Утвержден приказом Министерства Российской</w:t>
      </w:r>
      <w:r w:rsidR="009127CC">
        <w:rPr>
          <w:rFonts w:ascii="Times New Roman" w:hAnsi="Times New Roman"/>
          <w:sz w:val="28"/>
          <w:szCs w:val="28"/>
        </w:rPr>
        <w:t xml:space="preserve"> </w:t>
      </w:r>
      <w:r w:rsidRPr="00DE66FC">
        <w:rPr>
          <w:rFonts w:ascii="Times New Roman" w:hAnsi="Times New Roman"/>
          <w:sz w:val="28"/>
          <w:szCs w:val="28"/>
        </w:rPr>
        <w:t>Федерации по делам гражданской обороны, чрезвычайным ситуациям и ликвидации</w:t>
      </w:r>
      <w:r w:rsidR="009127CC">
        <w:rPr>
          <w:rFonts w:ascii="Times New Roman" w:hAnsi="Times New Roman"/>
          <w:sz w:val="28"/>
          <w:szCs w:val="28"/>
        </w:rPr>
        <w:t xml:space="preserve"> </w:t>
      </w:r>
      <w:r w:rsidRPr="00DE66FC">
        <w:rPr>
          <w:rFonts w:ascii="Times New Roman" w:hAnsi="Times New Roman"/>
          <w:sz w:val="28"/>
          <w:szCs w:val="28"/>
        </w:rPr>
        <w:t>последствий стихийных бедствий от 25 марта 2009 г. №174.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8.13130.2009 Системы противопожарной защиты. Источники</w:t>
      </w:r>
      <w:r w:rsidR="009127CC">
        <w:rPr>
          <w:rFonts w:ascii="Times New Roman" w:hAnsi="Times New Roman"/>
          <w:sz w:val="28"/>
          <w:szCs w:val="28"/>
        </w:rPr>
        <w:t xml:space="preserve"> </w:t>
      </w:r>
      <w:r w:rsidRPr="00DE66FC">
        <w:rPr>
          <w:rFonts w:ascii="Times New Roman" w:hAnsi="Times New Roman"/>
          <w:sz w:val="28"/>
          <w:szCs w:val="28"/>
        </w:rPr>
        <w:t>наружного противопожарного водоснабжения. Требования пожарной безопасности.</w:t>
      </w:r>
      <w:r w:rsidR="009127CC">
        <w:rPr>
          <w:rFonts w:ascii="Times New Roman" w:hAnsi="Times New Roman"/>
          <w:sz w:val="28"/>
          <w:szCs w:val="28"/>
        </w:rPr>
        <w:t xml:space="preserve"> </w:t>
      </w:r>
      <w:r w:rsidRPr="00DE66FC">
        <w:rPr>
          <w:rFonts w:ascii="Times New Roman" w:hAnsi="Times New Roman"/>
          <w:sz w:val="28"/>
          <w:szCs w:val="28"/>
        </w:rPr>
        <w:t>Утвержден приказом Министерства Российской Федерации по делам гражданской</w:t>
      </w:r>
      <w:r w:rsidR="009127CC">
        <w:rPr>
          <w:rFonts w:ascii="Times New Roman" w:hAnsi="Times New Roman"/>
          <w:sz w:val="28"/>
          <w:szCs w:val="28"/>
        </w:rPr>
        <w:t xml:space="preserve"> </w:t>
      </w:r>
      <w:r w:rsidRPr="00DE66FC">
        <w:rPr>
          <w:rFonts w:ascii="Times New Roman" w:hAnsi="Times New Roman"/>
          <w:sz w:val="28"/>
          <w:szCs w:val="28"/>
        </w:rPr>
        <w:t>обороны, чрезвычайным ситуациям и ликвидации последствий стихийных бедствий от 25марта 2009 г. №178.</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11.13130.2009 Места дислокации подразделений пожарной</w:t>
      </w:r>
      <w:r w:rsidR="009127CC">
        <w:rPr>
          <w:rFonts w:ascii="Times New Roman" w:hAnsi="Times New Roman"/>
          <w:sz w:val="28"/>
          <w:szCs w:val="28"/>
        </w:rPr>
        <w:t xml:space="preserve"> </w:t>
      </w:r>
      <w:r w:rsidRPr="00DE66FC">
        <w:rPr>
          <w:rFonts w:ascii="Times New Roman" w:hAnsi="Times New Roman"/>
          <w:sz w:val="28"/>
          <w:szCs w:val="28"/>
        </w:rPr>
        <w:t>охраны. Порядок и методика определения. Утвержден приказом Министерства</w:t>
      </w:r>
      <w:r w:rsidR="009127CC">
        <w:rPr>
          <w:rFonts w:ascii="Times New Roman" w:hAnsi="Times New Roman"/>
          <w:sz w:val="28"/>
          <w:szCs w:val="28"/>
        </w:rPr>
        <w:t xml:space="preserve"> </w:t>
      </w:r>
      <w:r w:rsidRPr="00DE66FC">
        <w:rPr>
          <w:rFonts w:ascii="Times New Roman" w:hAnsi="Times New Roman"/>
          <w:sz w:val="28"/>
          <w:szCs w:val="28"/>
        </w:rPr>
        <w:t>Российской Федерации по делам гражданской обороны, чрезвычайным ситуациям и</w:t>
      </w:r>
      <w:r w:rsidR="009127CC">
        <w:rPr>
          <w:rFonts w:ascii="Times New Roman" w:hAnsi="Times New Roman"/>
          <w:sz w:val="28"/>
          <w:szCs w:val="28"/>
        </w:rPr>
        <w:t xml:space="preserve"> </w:t>
      </w:r>
      <w:r w:rsidRPr="00DE66FC">
        <w:rPr>
          <w:rFonts w:ascii="Times New Roman" w:hAnsi="Times New Roman"/>
          <w:sz w:val="28"/>
          <w:szCs w:val="28"/>
        </w:rPr>
        <w:t>ликвидации последствий стихийных бедствий от 25 марта 2009 г. №181.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11-102-97 Инженерно-экологические изыскания для</w:t>
      </w:r>
      <w:r w:rsidR="009127CC">
        <w:rPr>
          <w:rFonts w:ascii="Times New Roman" w:hAnsi="Times New Roman"/>
          <w:sz w:val="28"/>
          <w:szCs w:val="28"/>
        </w:rPr>
        <w:t xml:space="preserve"> </w:t>
      </w:r>
      <w:r w:rsidRPr="00DE66FC">
        <w:rPr>
          <w:rFonts w:ascii="Times New Roman" w:hAnsi="Times New Roman"/>
          <w:sz w:val="28"/>
          <w:szCs w:val="28"/>
        </w:rPr>
        <w:t>строительства. Утвержден Письмом Государственного комитета Российской Федерации по</w:t>
      </w:r>
      <w:r w:rsidR="009127CC">
        <w:rPr>
          <w:rFonts w:ascii="Times New Roman" w:hAnsi="Times New Roman"/>
          <w:sz w:val="28"/>
          <w:szCs w:val="28"/>
        </w:rPr>
        <w:t xml:space="preserve"> </w:t>
      </w:r>
      <w:r w:rsidRPr="00DE66FC">
        <w:rPr>
          <w:rFonts w:ascii="Times New Roman" w:hAnsi="Times New Roman"/>
          <w:sz w:val="28"/>
          <w:szCs w:val="28"/>
        </w:rPr>
        <w:t>строительству и жилищно-коммунальному хозяйству от 10 июля 1997 г. №9-1-1/69.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11-103-97 Инженерно-гидрометеорологические изыскания</w:t>
      </w:r>
      <w:r w:rsidR="009127CC">
        <w:rPr>
          <w:rFonts w:ascii="Times New Roman" w:hAnsi="Times New Roman"/>
          <w:sz w:val="28"/>
          <w:szCs w:val="28"/>
        </w:rPr>
        <w:t xml:space="preserve"> </w:t>
      </w:r>
      <w:r w:rsidRPr="00DE66FC">
        <w:rPr>
          <w:rFonts w:ascii="Times New Roman" w:hAnsi="Times New Roman"/>
          <w:sz w:val="28"/>
          <w:szCs w:val="28"/>
        </w:rPr>
        <w:t>для строительства. Утвержден Письмом Государственного комитета Российской</w:t>
      </w:r>
      <w:r w:rsidR="009127CC">
        <w:rPr>
          <w:rFonts w:ascii="Times New Roman" w:hAnsi="Times New Roman"/>
          <w:sz w:val="28"/>
          <w:szCs w:val="28"/>
        </w:rPr>
        <w:t xml:space="preserve"> </w:t>
      </w:r>
      <w:r w:rsidRPr="00DE66FC">
        <w:rPr>
          <w:rFonts w:ascii="Times New Roman" w:hAnsi="Times New Roman"/>
          <w:sz w:val="28"/>
          <w:szCs w:val="28"/>
        </w:rPr>
        <w:t>Федерации по строительству и жилищно-коммунальному хозяйству от 10 июля 1997 г. №9-1-1/69.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11-106-97* Порядок разработки, согласования, утверждения и</w:t>
      </w:r>
      <w:r w:rsidR="009127CC">
        <w:rPr>
          <w:rFonts w:ascii="Times New Roman" w:hAnsi="Times New Roman"/>
          <w:sz w:val="28"/>
          <w:szCs w:val="28"/>
        </w:rPr>
        <w:t xml:space="preserve"> </w:t>
      </w:r>
      <w:r w:rsidRPr="00DE66FC">
        <w:rPr>
          <w:rFonts w:ascii="Times New Roman" w:hAnsi="Times New Roman"/>
          <w:sz w:val="28"/>
          <w:szCs w:val="28"/>
        </w:rPr>
        <w:t>состав проектно-планировочной документации на застройку территорий садоводческих(дачных) объединений граждан. Утвержден Приказом Центрального</w:t>
      </w:r>
      <w:r w:rsidR="009127CC">
        <w:rPr>
          <w:rFonts w:ascii="Times New Roman" w:hAnsi="Times New Roman"/>
          <w:sz w:val="28"/>
          <w:szCs w:val="28"/>
        </w:rPr>
        <w:t xml:space="preserve"> </w:t>
      </w:r>
      <w:r w:rsidRPr="00DE66FC">
        <w:rPr>
          <w:rFonts w:ascii="Times New Roman" w:hAnsi="Times New Roman"/>
          <w:sz w:val="28"/>
          <w:szCs w:val="28"/>
        </w:rPr>
        <w:t xml:space="preserve">научно-исследовательского института экспериментального </w:t>
      </w:r>
      <w:r w:rsidRPr="00DE66FC">
        <w:rPr>
          <w:rFonts w:ascii="Times New Roman" w:hAnsi="Times New Roman"/>
          <w:sz w:val="28"/>
          <w:szCs w:val="28"/>
        </w:rPr>
        <w:lastRenderedPageBreak/>
        <w:t>проектирования объектов гражданского и</w:t>
      </w:r>
      <w:r w:rsidR="009127CC">
        <w:rPr>
          <w:rFonts w:ascii="Times New Roman" w:hAnsi="Times New Roman"/>
          <w:sz w:val="28"/>
          <w:szCs w:val="28"/>
        </w:rPr>
        <w:t xml:space="preserve"> </w:t>
      </w:r>
      <w:r w:rsidRPr="00DE66FC">
        <w:rPr>
          <w:rFonts w:ascii="Times New Roman" w:hAnsi="Times New Roman"/>
          <w:sz w:val="28"/>
          <w:szCs w:val="28"/>
        </w:rPr>
        <w:t>сельского строительства от 20 августа 1997 г. №1Т.</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11-107-98 Порядок разработки и состава раздела</w:t>
      </w:r>
      <w:r w:rsidR="009127CC">
        <w:rPr>
          <w:rFonts w:ascii="Times New Roman" w:hAnsi="Times New Roman"/>
          <w:sz w:val="28"/>
          <w:szCs w:val="28"/>
        </w:rPr>
        <w:t xml:space="preserve"> </w:t>
      </w:r>
      <w:r w:rsidRPr="00DE66FC">
        <w:rPr>
          <w:rFonts w:ascii="Times New Roman" w:hAnsi="Times New Roman"/>
          <w:sz w:val="28"/>
          <w:szCs w:val="28"/>
        </w:rPr>
        <w:t>"Инженерно-технические мероприятия гражданской обороны. Мероприятия по предупреждению</w:t>
      </w:r>
      <w:r w:rsidR="009127CC">
        <w:rPr>
          <w:rFonts w:ascii="Times New Roman" w:hAnsi="Times New Roman"/>
          <w:sz w:val="28"/>
          <w:szCs w:val="28"/>
        </w:rPr>
        <w:t xml:space="preserve"> </w:t>
      </w:r>
      <w:r w:rsidRPr="00DE66FC">
        <w:rPr>
          <w:rFonts w:ascii="Times New Roman" w:hAnsi="Times New Roman"/>
          <w:sz w:val="28"/>
          <w:szCs w:val="28"/>
        </w:rPr>
        <w:t>чрезвычайных ситуаций" проектов строительства. Утвержден приказом Министерства</w:t>
      </w:r>
      <w:r w:rsidR="009127CC">
        <w:rPr>
          <w:rFonts w:ascii="Times New Roman" w:hAnsi="Times New Roman"/>
          <w:sz w:val="28"/>
          <w:szCs w:val="28"/>
        </w:rPr>
        <w:t xml:space="preserve"> </w:t>
      </w:r>
      <w:r w:rsidRPr="00DE66FC">
        <w:rPr>
          <w:rFonts w:ascii="Times New Roman" w:hAnsi="Times New Roman"/>
          <w:sz w:val="28"/>
          <w:szCs w:val="28"/>
        </w:rPr>
        <w:t>Российской Федерации по делам гражданской обороны, чрезвычайным ситуациям и</w:t>
      </w:r>
      <w:r w:rsidR="009127CC">
        <w:rPr>
          <w:rFonts w:ascii="Times New Roman" w:hAnsi="Times New Roman"/>
          <w:sz w:val="28"/>
          <w:szCs w:val="28"/>
        </w:rPr>
        <w:t xml:space="preserve"> </w:t>
      </w:r>
      <w:r w:rsidRPr="00DE66FC">
        <w:rPr>
          <w:rFonts w:ascii="Times New Roman" w:hAnsi="Times New Roman"/>
          <w:sz w:val="28"/>
          <w:szCs w:val="28"/>
        </w:rPr>
        <w:t>ликвидации последствий стихийных бедствий от 30 марта 1997 г. №211.</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11-112-2001 Порядок разработки и состав раздела</w:t>
      </w:r>
      <w:r w:rsidR="009127CC">
        <w:rPr>
          <w:rFonts w:ascii="Times New Roman" w:hAnsi="Times New Roman"/>
          <w:sz w:val="28"/>
          <w:szCs w:val="28"/>
        </w:rPr>
        <w:t xml:space="preserve"> </w:t>
      </w:r>
      <w:r w:rsidRPr="00DE66FC">
        <w:rPr>
          <w:rFonts w:ascii="Times New Roman" w:hAnsi="Times New Roman"/>
          <w:sz w:val="28"/>
          <w:szCs w:val="28"/>
        </w:rPr>
        <w:t>"Инженерно- технические мероприятия гражданской обороны. Мероприятия по</w:t>
      </w:r>
      <w:r w:rsidR="009127CC">
        <w:rPr>
          <w:rFonts w:ascii="Times New Roman" w:hAnsi="Times New Roman"/>
          <w:sz w:val="28"/>
          <w:szCs w:val="28"/>
        </w:rPr>
        <w:t xml:space="preserve"> </w:t>
      </w:r>
      <w:r w:rsidRPr="00DE66FC">
        <w:rPr>
          <w:rFonts w:ascii="Times New Roman" w:hAnsi="Times New Roman"/>
          <w:sz w:val="28"/>
          <w:szCs w:val="28"/>
        </w:rPr>
        <w:t>предупреждению чрезвычайных ситуаций" градостроительной документации для территорий городских</w:t>
      </w:r>
      <w:r w:rsidR="009127CC">
        <w:rPr>
          <w:rFonts w:ascii="Times New Roman" w:hAnsi="Times New Roman"/>
          <w:sz w:val="28"/>
          <w:szCs w:val="28"/>
        </w:rPr>
        <w:t xml:space="preserve"> </w:t>
      </w:r>
      <w:r w:rsidRPr="00DE66FC">
        <w:rPr>
          <w:rFonts w:ascii="Times New Roman" w:hAnsi="Times New Roman"/>
          <w:sz w:val="28"/>
          <w:szCs w:val="28"/>
        </w:rPr>
        <w:t>и сельских поселений, других муниципальных образований. Утвержден</w:t>
      </w:r>
      <w:r w:rsidR="009127CC">
        <w:rPr>
          <w:rFonts w:ascii="Times New Roman" w:hAnsi="Times New Roman"/>
          <w:sz w:val="28"/>
          <w:szCs w:val="28"/>
        </w:rPr>
        <w:t xml:space="preserve"> </w:t>
      </w:r>
      <w:r w:rsidRPr="00DE66FC">
        <w:rPr>
          <w:rFonts w:ascii="Times New Roman" w:hAnsi="Times New Roman"/>
          <w:sz w:val="28"/>
          <w:szCs w:val="28"/>
        </w:rPr>
        <w:t>приказом Министерства Российской Федерации по делам гражданской обороны,</w:t>
      </w:r>
      <w:r w:rsidR="009127CC">
        <w:rPr>
          <w:rFonts w:ascii="Times New Roman" w:hAnsi="Times New Roman"/>
          <w:sz w:val="28"/>
          <w:szCs w:val="28"/>
        </w:rPr>
        <w:t xml:space="preserve"> </w:t>
      </w:r>
      <w:r w:rsidRPr="00DE66FC">
        <w:rPr>
          <w:rFonts w:ascii="Times New Roman" w:hAnsi="Times New Roman"/>
          <w:sz w:val="28"/>
          <w:szCs w:val="28"/>
        </w:rPr>
        <w:t>чрезвычайным ситуациямиликвидациипоследствийстихийныхбедствийот29октября2002г.№471 ДСП.</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11-113-2002 Порядок учета инженерно-технических</w:t>
      </w:r>
      <w:r w:rsidR="009127CC">
        <w:rPr>
          <w:rFonts w:ascii="Times New Roman" w:hAnsi="Times New Roman"/>
          <w:sz w:val="28"/>
          <w:szCs w:val="28"/>
        </w:rPr>
        <w:t xml:space="preserve"> </w:t>
      </w:r>
      <w:r w:rsidRPr="00DE66FC">
        <w:rPr>
          <w:rFonts w:ascii="Times New Roman" w:hAnsi="Times New Roman"/>
          <w:sz w:val="28"/>
          <w:szCs w:val="28"/>
        </w:rPr>
        <w:t xml:space="preserve">мероприятий гражданскойобороныимероприятийпопредупреждениючрезвычайныхситуацийпри составлении ходатайства о намерениях инвестирования в строительство </w:t>
      </w:r>
      <w:proofErr w:type="spellStart"/>
      <w:r w:rsidRPr="00DE66FC">
        <w:rPr>
          <w:rFonts w:ascii="Times New Roman" w:hAnsi="Times New Roman"/>
          <w:sz w:val="28"/>
          <w:szCs w:val="28"/>
        </w:rPr>
        <w:t>иобоснований</w:t>
      </w:r>
      <w:proofErr w:type="spellEnd"/>
      <w:r w:rsidRPr="00DE66FC">
        <w:rPr>
          <w:rFonts w:ascii="Times New Roman" w:hAnsi="Times New Roman"/>
          <w:sz w:val="28"/>
          <w:szCs w:val="28"/>
        </w:rPr>
        <w:t xml:space="preserve"> инвестиций в строительство предприятий, зданий и сооружений. </w:t>
      </w:r>
      <w:proofErr w:type="spellStart"/>
      <w:r w:rsidRPr="00DE66FC">
        <w:rPr>
          <w:rFonts w:ascii="Times New Roman" w:hAnsi="Times New Roman"/>
          <w:sz w:val="28"/>
          <w:szCs w:val="28"/>
        </w:rPr>
        <w:t>Утвержденприказом</w:t>
      </w:r>
      <w:proofErr w:type="spellEnd"/>
      <w:r w:rsidRPr="00DE66FC">
        <w:rPr>
          <w:rFonts w:ascii="Times New Roman" w:hAnsi="Times New Roman"/>
          <w:sz w:val="28"/>
          <w:szCs w:val="28"/>
        </w:rPr>
        <w:t xml:space="preserve"> Министерства Российской Федерации по делам гражданской </w:t>
      </w:r>
      <w:proofErr w:type="spellStart"/>
      <w:r w:rsidRPr="00DE66FC">
        <w:rPr>
          <w:rFonts w:ascii="Times New Roman" w:hAnsi="Times New Roman"/>
          <w:sz w:val="28"/>
          <w:szCs w:val="28"/>
        </w:rPr>
        <w:t>обороны,чрезвычайным</w:t>
      </w:r>
      <w:proofErr w:type="spellEnd"/>
      <w:r w:rsidRPr="00DE66FC">
        <w:rPr>
          <w:rFonts w:ascii="Times New Roman" w:hAnsi="Times New Roman"/>
          <w:sz w:val="28"/>
          <w:szCs w:val="28"/>
        </w:rPr>
        <w:t xml:space="preserve"> ситуациям и ликвидации последствий стихийных бедствий от 23 июля 2009 г. №357.</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30-102-99 Планировка и застройка территорий малоэтажного</w:t>
      </w:r>
      <w:r w:rsidR="009127CC">
        <w:rPr>
          <w:rFonts w:ascii="Times New Roman" w:hAnsi="Times New Roman"/>
          <w:sz w:val="28"/>
          <w:szCs w:val="28"/>
        </w:rPr>
        <w:t xml:space="preserve"> </w:t>
      </w:r>
      <w:r w:rsidRPr="00DE66FC">
        <w:rPr>
          <w:rFonts w:ascii="Times New Roman" w:hAnsi="Times New Roman"/>
          <w:sz w:val="28"/>
          <w:szCs w:val="28"/>
        </w:rPr>
        <w:t>жилищного строительства. Утвержден постановлением Государственного комитета</w:t>
      </w:r>
      <w:r w:rsidR="009127CC">
        <w:rPr>
          <w:rFonts w:ascii="Times New Roman" w:hAnsi="Times New Roman"/>
          <w:sz w:val="28"/>
          <w:szCs w:val="28"/>
        </w:rPr>
        <w:t xml:space="preserve"> </w:t>
      </w:r>
      <w:r w:rsidRPr="00DE66FC">
        <w:rPr>
          <w:rFonts w:ascii="Times New Roman" w:hAnsi="Times New Roman"/>
          <w:sz w:val="28"/>
          <w:szCs w:val="28"/>
        </w:rPr>
        <w:t>Российской Федерации по строительству и жилищно-коммунальному хозяйству от 30 декабря 1999г. №94.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СП31-102-99Требованиядоступностиобщественныхзданийисооружений для инвалидов и других маломобильных посетителей. Утвержден</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29 ноября 1999 г. №73.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31-110-2003 Проектирование и монтаж электроустановок жилых</w:t>
      </w:r>
      <w:r w:rsidR="009127CC">
        <w:rPr>
          <w:rFonts w:ascii="Times New Roman" w:hAnsi="Times New Roman"/>
          <w:sz w:val="28"/>
          <w:szCs w:val="28"/>
        </w:rPr>
        <w:t xml:space="preserve"> </w:t>
      </w:r>
      <w:r w:rsidRPr="00DE66FC">
        <w:rPr>
          <w:rFonts w:ascii="Times New Roman" w:hAnsi="Times New Roman"/>
          <w:sz w:val="28"/>
          <w:szCs w:val="28"/>
        </w:rPr>
        <w:t>и общественных зданий. Утвержден постановлением Государственного</w:t>
      </w:r>
      <w:r w:rsidR="009127CC">
        <w:rPr>
          <w:rFonts w:ascii="Times New Roman" w:hAnsi="Times New Roman"/>
          <w:sz w:val="28"/>
          <w:szCs w:val="28"/>
        </w:rPr>
        <w:t xml:space="preserve"> </w:t>
      </w:r>
      <w:r w:rsidRPr="00DE66FC">
        <w:rPr>
          <w:rFonts w:ascii="Times New Roman" w:hAnsi="Times New Roman"/>
          <w:sz w:val="28"/>
          <w:szCs w:val="28"/>
        </w:rPr>
        <w:t>комитета Российской Федерации по строительству и жилищно-коммунальному хозяйству от26 ноября 2003 г. № 194.</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34-106-98 Подземные хранилища газа, нефти и продуктов их</w:t>
      </w:r>
      <w:r w:rsidR="009127CC">
        <w:rPr>
          <w:rFonts w:ascii="Times New Roman" w:hAnsi="Times New Roman"/>
          <w:sz w:val="28"/>
          <w:szCs w:val="28"/>
        </w:rPr>
        <w:t xml:space="preserve"> </w:t>
      </w:r>
      <w:r w:rsidRPr="00DE66FC">
        <w:rPr>
          <w:rFonts w:ascii="Times New Roman" w:hAnsi="Times New Roman"/>
          <w:sz w:val="28"/>
          <w:szCs w:val="28"/>
        </w:rPr>
        <w:t>переработки. Утвержден приказом Открытого акционерного общества "Газпром" от 15 января 1999 г.</w:t>
      </w:r>
      <w:r w:rsidR="00D74791" w:rsidRPr="00DE66FC">
        <w:rPr>
          <w:rFonts w:ascii="Times New Roman" w:hAnsi="Times New Roman"/>
          <w:sz w:val="28"/>
          <w:szCs w:val="28"/>
        </w:rPr>
        <w:t>№</w:t>
      </w:r>
      <w:r w:rsidRPr="00DE66FC">
        <w:rPr>
          <w:rFonts w:ascii="Times New Roman" w:hAnsi="Times New Roman"/>
          <w:sz w:val="28"/>
          <w:szCs w:val="28"/>
        </w:rPr>
        <w:t>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35-101-2001 Проектирование зданий и сооружений с учетом</w:t>
      </w:r>
      <w:r w:rsidR="009127CC">
        <w:rPr>
          <w:rFonts w:ascii="Times New Roman" w:hAnsi="Times New Roman"/>
          <w:sz w:val="28"/>
          <w:szCs w:val="28"/>
        </w:rPr>
        <w:t xml:space="preserve"> </w:t>
      </w:r>
      <w:r w:rsidRPr="00DE66FC">
        <w:rPr>
          <w:rFonts w:ascii="Times New Roman" w:hAnsi="Times New Roman"/>
          <w:sz w:val="28"/>
          <w:szCs w:val="28"/>
        </w:rPr>
        <w:t>доступности для маломобильных групп населения. Общие положения. Утвержден</w:t>
      </w:r>
      <w:r w:rsidR="009127CC">
        <w:rPr>
          <w:rFonts w:ascii="Times New Roman" w:hAnsi="Times New Roman"/>
          <w:sz w:val="28"/>
          <w:szCs w:val="28"/>
        </w:rPr>
        <w:t xml:space="preserve"> </w:t>
      </w:r>
      <w:r w:rsidRPr="00DE66FC">
        <w:rPr>
          <w:rFonts w:ascii="Times New Roman" w:hAnsi="Times New Roman"/>
          <w:sz w:val="28"/>
          <w:szCs w:val="28"/>
        </w:rPr>
        <w:t xml:space="preserve">приказом </w:t>
      </w:r>
      <w:r w:rsidRPr="00DE66FC">
        <w:rPr>
          <w:rFonts w:ascii="Times New Roman" w:hAnsi="Times New Roman"/>
          <w:sz w:val="28"/>
          <w:szCs w:val="28"/>
        </w:rPr>
        <w:lastRenderedPageBreak/>
        <w:t>Государственного унитарного предприятия "Институт общественных зданий" от 20июня 2001 г. №5а.</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35-102-2001 Жилая среда с планировочными элементами,</w:t>
      </w:r>
      <w:r w:rsidR="009127CC">
        <w:rPr>
          <w:rFonts w:ascii="Times New Roman" w:hAnsi="Times New Roman"/>
          <w:sz w:val="28"/>
          <w:szCs w:val="28"/>
        </w:rPr>
        <w:t xml:space="preserve"> </w:t>
      </w:r>
      <w:r w:rsidRPr="00DE66FC">
        <w:rPr>
          <w:rFonts w:ascii="Times New Roman" w:hAnsi="Times New Roman"/>
          <w:sz w:val="28"/>
          <w:szCs w:val="28"/>
        </w:rPr>
        <w:t>доступными инвалидам. Утвержден приказом Государственного унитарного предприятия</w:t>
      </w:r>
      <w:r w:rsidR="009127CC">
        <w:rPr>
          <w:rFonts w:ascii="Times New Roman" w:hAnsi="Times New Roman"/>
          <w:sz w:val="28"/>
          <w:szCs w:val="28"/>
        </w:rPr>
        <w:t xml:space="preserve"> </w:t>
      </w:r>
      <w:r w:rsidRPr="00DE66FC">
        <w:rPr>
          <w:rFonts w:ascii="Times New Roman" w:hAnsi="Times New Roman"/>
          <w:sz w:val="28"/>
          <w:szCs w:val="28"/>
        </w:rPr>
        <w:t>"Институт общественных зданий" от 20 июня 2001 г. №5б.</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35-103-2001 Общественные здания и сооружения,</w:t>
      </w:r>
      <w:r w:rsidR="009127CC">
        <w:rPr>
          <w:rFonts w:ascii="Times New Roman" w:hAnsi="Times New Roman"/>
          <w:sz w:val="28"/>
          <w:szCs w:val="28"/>
        </w:rPr>
        <w:t xml:space="preserve"> </w:t>
      </w:r>
      <w:r w:rsidRPr="00DE66FC">
        <w:rPr>
          <w:rFonts w:ascii="Times New Roman" w:hAnsi="Times New Roman"/>
          <w:sz w:val="28"/>
          <w:szCs w:val="28"/>
        </w:rPr>
        <w:t>доступные маломобильным посетителям. Утвержден приказом Государственного</w:t>
      </w:r>
      <w:r w:rsidR="009127CC">
        <w:rPr>
          <w:rFonts w:ascii="Times New Roman" w:hAnsi="Times New Roman"/>
          <w:sz w:val="28"/>
          <w:szCs w:val="28"/>
        </w:rPr>
        <w:t xml:space="preserve"> </w:t>
      </w:r>
      <w:r w:rsidRPr="00DE66FC">
        <w:rPr>
          <w:rFonts w:ascii="Times New Roman" w:hAnsi="Times New Roman"/>
          <w:sz w:val="28"/>
          <w:szCs w:val="28"/>
        </w:rPr>
        <w:t>унитарного предприятия "Институт общественных зданий" от 20 июня 2001 г. №5в.</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35-105-2002 Реконструкция городской застройки с учетом доступности</w:t>
      </w:r>
      <w:r w:rsidR="009127CC">
        <w:rPr>
          <w:rFonts w:ascii="Times New Roman" w:hAnsi="Times New Roman"/>
          <w:sz w:val="28"/>
          <w:szCs w:val="28"/>
        </w:rPr>
        <w:t xml:space="preserve"> </w:t>
      </w:r>
      <w:r w:rsidRPr="00DE66FC">
        <w:rPr>
          <w:rFonts w:ascii="Times New Roman" w:hAnsi="Times New Roman"/>
          <w:sz w:val="28"/>
          <w:szCs w:val="28"/>
        </w:rPr>
        <w:t>для инвалидов и других маломобильных групп населения. Утвержден</w:t>
      </w:r>
      <w:r w:rsidR="009127CC">
        <w:rPr>
          <w:rFonts w:ascii="Times New Roman" w:hAnsi="Times New Roman"/>
          <w:sz w:val="28"/>
          <w:szCs w:val="28"/>
        </w:rPr>
        <w:t xml:space="preserve"> </w:t>
      </w:r>
      <w:r w:rsidRPr="00DE66FC">
        <w:rPr>
          <w:rFonts w:ascii="Times New Roman" w:hAnsi="Times New Roman"/>
          <w:sz w:val="28"/>
          <w:szCs w:val="28"/>
        </w:rPr>
        <w:t>постановлением Государственного комитета Российской Федерации по строительству и</w:t>
      </w:r>
      <w:r w:rsidR="009127CC">
        <w:rPr>
          <w:rFonts w:ascii="Times New Roman" w:hAnsi="Times New Roman"/>
          <w:sz w:val="28"/>
          <w:szCs w:val="28"/>
        </w:rPr>
        <w:t xml:space="preserve"> </w:t>
      </w:r>
      <w:r w:rsidRPr="00DE66FC">
        <w:rPr>
          <w:rFonts w:ascii="Times New Roman" w:hAnsi="Times New Roman"/>
          <w:sz w:val="28"/>
          <w:szCs w:val="28"/>
        </w:rPr>
        <w:t>жилищно- коммунальному хозяйству от 19 июля 2002 г. №89.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35-106-2003 Расчет и размещение учреждений социального</w:t>
      </w:r>
      <w:r w:rsidR="009127CC">
        <w:rPr>
          <w:rFonts w:ascii="Times New Roman" w:hAnsi="Times New Roman"/>
          <w:sz w:val="28"/>
          <w:szCs w:val="28"/>
        </w:rPr>
        <w:t xml:space="preserve"> </w:t>
      </w:r>
      <w:r w:rsidRPr="00DE66FC">
        <w:rPr>
          <w:rFonts w:ascii="Times New Roman" w:hAnsi="Times New Roman"/>
          <w:sz w:val="28"/>
          <w:szCs w:val="28"/>
        </w:rPr>
        <w:t>обслуживания пожилых людей. Утвержден постановлением Государственного комитета</w:t>
      </w:r>
      <w:r w:rsidR="009127CC">
        <w:rPr>
          <w:rFonts w:ascii="Times New Roman" w:hAnsi="Times New Roman"/>
          <w:sz w:val="28"/>
          <w:szCs w:val="28"/>
        </w:rPr>
        <w:t xml:space="preserve"> </w:t>
      </w:r>
      <w:r w:rsidRPr="00DE66FC">
        <w:rPr>
          <w:rFonts w:ascii="Times New Roman" w:hAnsi="Times New Roman"/>
          <w:sz w:val="28"/>
          <w:szCs w:val="28"/>
        </w:rPr>
        <w:t>Российской Федерации по строительству и жилищно-коммунальному хозяйству от 22 сентября 2003г. №166.</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41-104-2000 Проектирование автономных источников</w:t>
      </w:r>
      <w:r w:rsidR="009127CC">
        <w:rPr>
          <w:rFonts w:ascii="Times New Roman" w:hAnsi="Times New Roman"/>
          <w:sz w:val="28"/>
          <w:szCs w:val="28"/>
        </w:rPr>
        <w:t xml:space="preserve"> </w:t>
      </w:r>
      <w:r w:rsidRPr="00DE66FC">
        <w:rPr>
          <w:rFonts w:ascii="Times New Roman" w:hAnsi="Times New Roman"/>
          <w:sz w:val="28"/>
          <w:szCs w:val="28"/>
        </w:rPr>
        <w:t>теплоснабжения. Утвержден постановлением Государственного комитета Российской Федерации</w:t>
      </w:r>
      <w:r w:rsidR="009127CC">
        <w:rPr>
          <w:rFonts w:ascii="Times New Roman" w:hAnsi="Times New Roman"/>
          <w:sz w:val="28"/>
          <w:szCs w:val="28"/>
        </w:rPr>
        <w:t xml:space="preserve"> </w:t>
      </w:r>
      <w:r w:rsidRPr="00DE66FC">
        <w:rPr>
          <w:rFonts w:ascii="Times New Roman" w:hAnsi="Times New Roman"/>
          <w:sz w:val="28"/>
          <w:szCs w:val="28"/>
        </w:rPr>
        <w:t>по строительству и жилищно-коммунальному хозяйству от 16 августа 2000 г. №79.</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41-108-2004 Поквартирное теплоснабжение жилых зданий</w:t>
      </w:r>
      <w:r w:rsidR="009127CC">
        <w:rPr>
          <w:rFonts w:ascii="Times New Roman" w:hAnsi="Times New Roman"/>
          <w:sz w:val="28"/>
          <w:szCs w:val="28"/>
        </w:rPr>
        <w:t xml:space="preserve"> </w:t>
      </w:r>
      <w:r w:rsidRPr="00DE66FC">
        <w:rPr>
          <w:rFonts w:ascii="Times New Roman" w:hAnsi="Times New Roman"/>
          <w:sz w:val="28"/>
          <w:szCs w:val="28"/>
        </w:rPr>
        <w:t xml:space="preserve">с </w:t>
      </w:r>
      <w:proofErr w:type="spellStart"/>
      <w:r w:rsidRPr="00DE66FC">
        <w:rPr>
          <w:rFonts w:ascii="Times New Roman" w:hAnsi="Times New Roman"/>
          <w:sz w:val="28"/>
          <w:szCs w:val="28"/>
        </w:rPr>
        <w:t>теплогенераторами</w:t>
      </w:r>
      <w:proofErr w:type="spellEnd"/>
      <w:r w:rsidRPr="00DE66FC">
        <w:rPr>
          <w:rFonts w:ascii="Times New Roman" w:hAnsi="Times New Roman"/>
          <w:sz w:val="28"/>
          <w:szCs w:val="28"/>
        </w:rPr>
        <w:t xml:space="preserve"> на газовом топливе. Утвержден Государственным</w:t>
      </w:r>
      <w:r w:rsidR="009127CC">
        <w:rPr>
          <w:rFonts w:ascii="Times New Roman" w:hAnsi="Times New Roman"/>
          <w:sz w:val="28"/>
          <w:szCs w:val="28"/>
        </w:rPr>
        <w:t xml:space="preserve"> </w:t>
      </w:r>
      <w:r w:rsidRPr="00DE66FC">
        <w:rPr>
          <w:rFonts w:ascii="Times New Roman" w:hAnsi="Times New Roman"/>
          <w:sz w:val="28"/>
          <w:szCs w:val="28"/>
        </w:rPr>
        <w:t>унитарным предприятием "</w:t>
      </w:r>
      <w:proofErr w:type="spellStart"/>
      <w:r w:rsidRPr="00DE66FC">
        <w:rPr>
          <w:rFonts w:ascii="Times New Roman" w:hAnsi="Times New Roman"/>
          <w:sz w:val="28"/>
          <w:szCs w:val="28"/>
        </w:rPr>
        <w:t>СантехНИИпроект</w:t>
      </w:r>
      <w:proofErr w:type="spellEnd"/>
      <w:r w:rsidRPr="00DE66FC">
        <w:rPr>
          <w:rFonts w:ascii="Times New Roman" w:hAnsi="Times New Roman"/>
          <w:sz w:val="28"/>
          <w:szCs w:val="28"/>
        </w:rPr>
        <w:t>" от 26 марта 2004г.</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42-101-2003 Общие положения по проектированию и</w:t>
      </w:r>
      <w:r w:rsidR="009127CC">
        <w:rPr>
          <w:rFonts w:ascii="Times New Roman" w:hAnsi="Times New Roman"/>
          <w:sz w:val="28"/>
          <w:szCs w:val="28"/>
        </w:rPr>
        <w:t xml:space="preserve"> </w:t>
      </w:r>
      <w:r w:rsidRPr="00DE66FC">
        <w:rPr>
          <w:rFonts w:ascii="Times New Roman" w:hAnsi="Times New Roman"/>
          <w:sz w:val="28"/>
          <w:szCs w:val="28"/>
        </w:rPr>
        <w:t xml:space="preserve">строительству газораспределительных систем из металлических и полиэтиленовых </w:t>
      </w:r>
      <w:proofErr w:type="spellStart"/>
      <w:r w:rsidRPr="00DE66FC">
        <w:rPr>
          <w:rFonts w:ascii="Times New Roman" w:hAnsi="Times New Roman"/>
          <w:sz w:val="28"/>
          <w:szCs w:val="28"/>
        </w:rPr>
        <w:t>труб.Утвержден</w:t>
      </w:r>
      <w:proofErr w:type="spellEnd"/>
      <w:r w:rsidRPr="00DE66FC">
        <w:rPr>
          <w:rFonts w:ascii="Times New Roman" w:hAnsi="Times New Roman"/>
          <w:sz w:val="28"/>
          <w:szCs w:val="28"/>
        </w:rPr>
        <w:t xml:space="preserve"> постановлениемГосударственногокомитетаРоссийскойФедерациипостроительствуи жилищно-коммунальному хозяйству от 26 июня 2003 г. №112.</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30.13330.2012* "Внутренний водопровод и канализация</w:t>
      </w:r>
      <w:r w:rsidR="009127CC">
        <w:rPr>
          <w:rFonts w:ascii="Times New Roman" w:hAnsi="Times New Roman"/>
          <w:sz w:val="28"/>
          <w:szCs w:val="28"/>
        </w:rPr>
        <w:t xml:space="preserve"> </w:t>
      </w:r>
      <w:r w:rsidRPr="00DE66FC">
        <w:rPr>
          <w:rFonts w:ascii="Times New Roman" w:hAnsi="Times New Roman"/>
          <w:sz w:val="28"/>
          <w:szCs w:val="28"/>
        </w:rPr>
        <w:t>зданий. Актуализированная редакция СНиП2.04.01-85"</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СП124.13330.2012"Тепловыесети.АктуализированнаяредакцияСНиП</w:t>
      </w:r>
      <w:r w:rsidRPr="00DE66FC">
        <w:rPr>
          <w:rFonts w:ascii="Times New Roman" w:hAnsi="Times New Roman"/>
          <w:spacing w:val="2"/>
          <w:sz w:val="28"/>
          <w:szCs w:val="28"/>
        </w:rPr>
        <w:t>41-</w:t>
      </w:r>
      <w:r w:rsidRPr="00DE66FC">
        <w:rPr>
          <w:rFonts w:ascii="Times New Roman" w:hAnsi="Times New Roman"/>
          <w:sz w:val="28"/>
          <w:szCs w:val="28"/>
        </w:rPr>
        <w:t xml:space="preserve"> 02-2003"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60.13330.2012 "Отопление, вентиляция и</w:t>
      </w:r>
      <w:r w:rsidR="009127CC">
        <w:rPr>
          <w:rFonts w:ascii="Times New Roman" w:hAnsi="Times New Roman"/>
          <w:sz w:val="28"/>
          <w:szCs w:val="28"/>
        </w:rPr>
        <w:t xml:space="preserve"> </w:t>
      </w:r>
      <w:r w:rsidRPr="00DE66FC">
        <w:rPr>
          <w:rFonts w:ascii="Times New Roman" w:hAnsi="Times New Roman"/>
          <w:sz w:val="28"/>
          <w:szCs w:val="28"/>
        </w:rPr>
        <w:t>кондиционирование. Актуализированная редакция СНиП41-01-2003"</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35.13330.2011"Мосты и трубы. Актуализированная редакция</w:t>
      </w:r>
      <w:r w:rsidR="009127CC">
        <w:rPr>
          <w:rFonts w:ascii="Times New Roman" w:hAnsi="Times New Roman"/>
          <w:sz w:val="28"/>
          <w:szCs w:val="28"/>
        </w:rPr>
        <w:t xml:space="preserve"> </w:t>
      </w:r>
      <w:r w:rsidRPr="00DE66FC">
        <w:rPr>
          <w:rFonts w:ascii="Times New Roman" w:hAnsi="Times New Roman"/>
          <w:sz w:val="28"/>
          <w:szCs w:val="28"/>
        </w:rPr>
        <w:t>СНиП 2.05.03-84* "</w:t>
      </w:r>
    </w:p>
    <w:p w:rsidR="00741A36" w:rsidRPr="00DE66FC" w:rsidRDefault="00741A36" w:rsidP="00741A36">
      <w:pPr>
        <w:pStyle w:val="G0"/>
        <w:rPr>
          <w:rFonts w:ascii="Times New Roman" w:hAnsi="Times New Roman"/>
          <w:sz w:val="28"/>
          <w:szCs w:val="28"/>
        </w:rPr>
      </w:pPr>
      <w:r w:rsidRPr="00DE66FC">
        <w:rPr>
          <w:rFonts w:ascii="Times New Roman" w:hAnsi="Times New Roman"/>
          <w:sz w:val="28"/>
          <w:szCs w:val="28"/>
        </w:rPr>
        <w:t>СП 44.13330.2011"Административные и бытовые здания.</w:t>
      </w:r>
      <w:r w:rsidR="009127CC">
        <w:rPr>
          <w:rFonts w:ascii="Times New Roman" w:hAnsi="Times New Roman"/>
          <w:sz w:val="28"/>
          <w:szCs w:val="28"/>
        </w:rPr>
        <w:t xml:space="preserve"> </w:t>
      </w:r>
      <w:r w:rsidRPr="00DE66FC">
        <w:rPr>
          <w:rFonts w:ascii="Times New Roman" w:hAnsi="Times New Roman"/>
          <w:sz w:val="28"/>
          <w:szCs w:val="28"/>
        </w:rPr>
        <w:t>Актуализированная редакция СНиП 2.09.04-87*"</w:t>
      </w:r>
    </w:p>
    <w:p w:rsidR="00741A36" w:rsidRPr="00DE66FC" w:rsidRDefault="00741A36" w:rsidP="00741A36">
      <w:pPr>
        <w:pStyle w:val="3"/>
        <w:rPr>
          <w:rFonts w:ascii="Times New Roman" w:hAnsi="Times New Roman"/>
          <w:sz w:val="28"/>
          <w:szCs w:val="28"/>
        </w:rPr>
      </w:pPr>
      <w:bookmarkStart w:id="251" w:name="_Toc432587354"/>
      <w:r w:rsidRPr="00DE66FC">
        <w:rPr>
          <w:rFonts w:ascii="Times New Roman" w:hAnsi="Times New Roman"/>
          <w:sz w:val="28"/>
          <w:szCs w:val="28"/>
        </w:rPr>
        <w:lastRenderedPageBreak/>
        <w:t>Санитарные правила и нормы (</w:t>
      </w:r>
      <w:proofErr w:type="spellStart"/>
      <w:r w:rsidRPr="00DE66FC">
        <w:rPr>
          <w:rFonts w:ascii="Times New Roman" w:hAnsi="Times New Roman"/>
          <w:sz w:val="28"/>
          <w:szCs w:val="28"/>
        </w:rPr>
        <w:t>СанПин</w:t>
      </w:r>
      <w:proofErr w:type="spellEnd"/>
      <w:r w:rsidRPr="00DE66FC">
        <w:rPr>
          <w:rFonts w:ascii="Times New Roman" w:hAnsi="Times New Roman"/>
          <w:sz w:val="28"/>
          <w:szCs w:val="28"/>
        </w:rPr>
        <w:t>)</w:t>
      </w:r>
      <w:bookmarkEnd w:id="251"/>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2.1.2.2645-10 "Санитарно-эпидемиологические требования к условиям проживания в жилых зданиях и помещениях".</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2.1.4.1110-02 "Зоны санитарной охраны источников водоснабжения и водопроводов питьевого назначения".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2.1.3.2630-10 "Санитарно-эпидемиологические требования к организациям, осуществляющим медицинскую деятельность".</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2.2.1/2.1.1.1200-03 "Санитарно-защитные зоны и санитарная классификация предприятий, сооружений и иных объектов".</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2.1.6.1032-01 "Гигиенические требования к обеспечению качества атмосферного воздуха населенных мест".</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2.1.8/2.2.4.1383-03 "Гигиенические требования к размещению и эксплуатации передающих радиотехнических объектов".</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2.1.5.980-00. 2.1.5. "Водоотведение населенных мест, санитарная охрана водных объектов. Гигиенические требования к охране поверхностных вод".</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2.1.7.1287-03 "Санитарно-эпидемиологические требования к качеству почвы".</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2.1.7.1322-03 "Гигиенические требования к размещению и обезвреживанию отходов производства и потребления".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2.2.1/2.1.1.1076-01 "Гигиенические требования к инсоляции и солнцезащите помещений жилых и общественных зданий и территорий".</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2.2.3.1384-03 "Гигиенические требования к организации строительного производства и строительных работ".</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42-128-4690-88 "Санитарные правила содержания территорий населенных мест".</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СанПиН 2.1.8/2.2.4.1190-03 "Гигиенические требования к размещению и эксплуатации средств сухопутной подвижной радиосвязи".</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СП 2.1.7.1038-01 "Гигиенические требования к устройству и содержанию полигонов для твердых бытовых отходов".</w:t>
      </w:r>
    </w:p>
    <w:p w:rsidR="00741A36" w:rsidRPr="00DE66FC" w:rsidRDefault="00F91F99" w:rsidP="00741A36">
      <w:pPr>
        <w:pStyle w:val="G"/>
        <w:numPr>
          <w:ilvl w:val="0"/>
          <w:numId w:val="0"/>
        </w:numPr>
        <w:tabs>
          <w:tab w:val="clear" w:pos="993"/>
        </w:tabs>
        <w:ind w:firstLine="567"/>
        <w:rPr>
          <w:rFonts w:ascii="Times New Roman" w:eastAsia="Calibri" w:hAnsi="Times New Roman"/>
          <w:sz w:val="28"/>
          <w:szCs w:val="28"/>
        </w:rPr>
      </w:pPr>
      <w:hyperlink r:id="rId44" w:history="1">
        <w:r w:rsidR="00741A36" w:rsidRPr="00DE66FC">
          <w:rPr>
            <w:rFonts w:ascii="Times New Roman" w:eastAsia="Calibri" w:hAnsi="Times New Roman"/>
            <w:sz w:val="28"/>
            <w:szCs w:val="28"/>
          </w:rPr>
          <w:t>СП</w:t>
        </w:r>
      </w:hyperlink>
      <w:r w:rsidR="00741A36" w:rsidRPr="00DE66FC">
        <w:rPr>
          <w:rFonts w:ascii="Times New Roman" w:eastAsia="Calibri" w:hAnsi="Times New Roman"/>
          <w:sz w:val="28"/>
          <w:szCs w:val="28"/>
        </w:rPr>
        <w:t xml:space="preserve"> 2.3.6.1066-01 "Санитарно-эпидемиологические требования к организации торговли и обороту в них продовольственного сырья и пищевых продуктов".</w:t>
      </w:r>
    </w:p>
    <w:p w:rsidR="00741A36" w:rsidRPr="00DE66FC" w:rsidRDefault="00F91F99" w:rsidP="00741A36">
      <w:pPr>
        <w:pStyle w:val="G"/>
        <w:numPr>
          <w:ilvl w:val="0"/>
          <w:numId w:val="0"/>
        </w:numPr>
        <w:tabs>
          <w:tab w:val="clear" w:pos="993"/>
        </w:tabs>
        <w:ind w:firstLine="567"/>
        <w:rPr>
          <w:rFonts w:ascii="Times New Roman" w:eastAsia="Calibri" w:hAnsi="Times New Roman"/>
          <w:sz w:val="28"/>
          <w:szCs w:val="28"/>
        </w:rPr>
      </w:pPr>
      <w:hyperlink r:id="rId45" w:history="1">
        <w:r w:rsidR="00741A36" w:rsidRPr="00DE66FC">
          <w:rPr>
            <w:rFonts w:ascii="Times New Roman" w:eastAsia="Calibri" w:hAnsi="Times New Roman"/>
            <w:sz w:val="28"/>
            <w:szCs w:val="28"/>
          </w:rPr>
          <w:t>СП</w:t>
        </w:r>
      </w:hyperlink>
      <w:r w:rsidR="00741A36" w:rsidRPr="00DE66FC">
        <w:rPr>
          <w:rFonts w:ascii="Times New Roman" w:eastAsia="Calibri" w:hAnsi="Times New Roman"/>
          <w:sz w:val="28"/>
          <w:szCs w:val="28"/>
        </w:rPr>
        <w:t xml:space="preserve"> 2.3.6.1079-01 "Санитарно-эпидемиологические требования к организациям общественного питания, изготовлению и </w:t>
      </w:r>
      <w:proofErr w:type="spellStart"/>
      <w:r w:rsidR="00741A36" w:rsidRPr="00DE66FC">
        <w:rPr>
          <w:rFonts w:ascii="Times New Roman" w:eastAsia="Calibri" w:hAnsi="Times New Roman"/>
          <w:sz w:val="28"/>
          <w:szCs w:val="28"/>
        </w:rPr>
        <w:t>оборотоспособности</w:t>
      </w:r>
      <w:proofErr w:type="spellEnd"/>
      <w:r w:rsidR="00741A36" w:rsidRPr="00DE66FC">
        <w:rPr>
          <w:rFonts w:ascii="Times New Roman" w:eastAsia="Calibri" w:hAnsi="Times New Roman"/>
          <w:sz w:val="28"/>
          <w:szCs w:val="28"/>
        </w:rPr>
        <w:t xml:space="preserve"> в них пищевых продуктов и продовольственного сырья".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СН 2.2.4/2.1.8.562-96 "Шум на рабочих местах, в помещениях жилых, общественных зданий и на территории жилой застройки".</w:t>
      </w:r>
    </w:p>
    <w:p w:rsidR="00741A36" w:rsidRPr="00DE66FC" w:rsidRDefault="00741A36" w:rsidP="00741A36">
      <w:pPr>
        <w:pStyle w:val="3"/>
        <w:rPr>
          <w:rFonts w:ascii="Times New Roman" w:hAnsi="Times New Roman"/>
          <w:sz w:val="28"/>
          <w:szCs w:val="28"/>
        </w:rPr>
      </w:pPr>
      <w:bookmarkStart w:id="252" w:name="_Toc419988338"/>
      <w:bookmarkStart w:id="253" w:name="_Toc432587355"/>
      <w:r w:rsidRPr="00DE66FC">
        <w:rPr>
          <w:rFonts w:ascii="Times New Roman" w:hAnsi="Times New Roman"/>
          <w:sz w:val="28"/>
          <w:szCs w:val="28"/>
        </w:rPr>
        <w:t>Нормы пожарной безопасности</w:t>
      </w:r>
      <w:bookmarkEnd w:id="252"/>
      <w:bookmarkEnd w:id="253"/>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741A36" w:rsidRPr="00DE66FC" w:rsidRDefault="00741A36" w:rsidP="00741A36">
      <w:pPr>
        <w:pStyle w:val="3"/>
        <w:rPr>
          <w:rFonts w:ascii="Times New Roman" w:hAnsi="Times New Roman"/>
          <w:sz w:val="28"/>
          <w:szCs w:val="28"/>
        </w:rPr>
      </w:pPr>
      <w:bookmarkStart w:id="254" w:name="_Toc419988339"/>
      <w:bookmarkStart w:id="255" w:name="_Toc432587356"/>
      <w:r w:rsidRPr="00DE66FC">
        <w:rPr>
          <w:rFonts w:ascii="Times New Roman" w:hAnsi="Times New Roman"/>
          <w:sz w:val="28"/>
          <w:szCs w:val="28"/>
        </w:rPr>
        <w:t>Государственные стандарты</w:t>
      </w:r>
      <w:bookmarkEnd w:id="254"/>
      <w:bookmarkEnd w:id="255"/>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30772-2001. Ресурсосбережение. Обращение с отходами. Термины и определения.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17.1.3.06-82 Охрана природы. Гидросфера. Общие требования к охране подземных вод.</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17.1.3.13-86 Охрана природы. Гидросфера. Общие требования к охране поверхностных вод от загрязнения.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17.2.3.02-78 Охрана природы. Атмосфера. Правила установления допустимых выбросов вредных веществ промышленными предприятиями.</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17.5.1.02-85 Охрана природы. Земли. Классификация нарушенных земель для рекультивации.</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17.5.3.05-84 Охрана природы. Рекультивация земель. Общие требования к землеванию.</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28329-89 Озеленение городов. Термины и определения.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Р 52108-2003 Ресурсосбережение. Обращение с отходами. Основные положения.</w:t>
      </w:r>
    </w:p>
    <w:p w:rsidR="00741A36" w:rsidRPr="00DE66FC" w:rsidRDefault="00741A36" w:rsidP="00741A36">
      <w:pPr>
        <w:pStyle w:val="G"/>
        <w:numPr>
          <w:ilvl w:val="0"/>
          <w:numId w:val="0"/>
        </w:numPr>
        <w:tabs>
          <w:tab w:val="clear" w:pos="993"/>
        </w:tabs>
        <w:ind w:firstLine="567"/>
        <w:rPr>
          <w:rFonts w:ascii="Times New Roman" w:eastAsia="Calibri" w:hAnsi="Times New Roman"/>
          <w:sz w:val="28"/>
          <w:szCs w:val="28"/>
        </w:rPr>
      </w:pPr>
      <w:r w:rsidRPr="00DE66FC">
        <w:rPr>
          <w:rFonts w:ascii="Times New Roman" w:eastAsia="Calibri" w:hAnsi="Times New Roman"/>
          <w:sz w:val="28"/>
          <w:szCs w:val="28"/>
        </w:rPr>
        <w:t>ГОСТ Р 52766-2007 Дороги автомобильные общего пользования. Элементы обустройства. Общие требования.</w:t>
      </w:r>
    </w:p>
    <w:p w:rsidR="00741A36" w:rsidRPr="00DE66FC" w:rsidRDefault="00741A36" w:rsidP="00741A36">
      <w:pPr>
        <w:pStyle w:val="3"/>
        <w:rPr>
          <w:rFonts w:ascii="Times New Roman" w:hAnsi="Times New Roman"/>
          <w:sz w:val="28"/>
          <w:szCs w:val="28"/>
        </w:rPr>
      </w:pPr>
      <w:bookmarkStart w:id="256" w:name="_Toc432587357"/>
      <w:r w:rsidRPr="00DE66FC">
        <w:rPr>
          <w:rFonts w:ascii="Times New Roman" w:hAnsi="Times New Roman"/>
          <w:sz w:val="28"/>
          <w:szCs w:val="28"/>
        </w:rPr>
        <w:t xml:space="preserve">Нормативные правовые акты </w:t>
      </w:r>
      <w:bookmarkEnd w:id="256"/>
      <w:r w:rsidRPr="00DE66FC">
        <w:rPr>
          <w:rFonts w:ascii="Times New Roman" w:hAnsi="Times New Roman"/>
          <w:sz w:val="28"/>
          <w:szCs w:val="28"/>
        </w:rPr>
        <w:t>Республики Коми</w:t>
      </w:r>
    </w:p>
    <w:p w:rsidR="00121A98" w:rsidRPr="00DE66FC" w:rsidRDefault="00121A98" w:rsidP="00741A36">
      <w:pPr>
        <w:pStyle w:val="G0"/>
        <w:rPr>
          <w:rFonts w:ascii="Times New Roman" w:hAnsi="Times New Roman"/>
          <w:sz w:val="28"/>
          <w:szCs w:val="28"/>
        </w:rPr>
      </w:pPr>
      <w:r w:rsidRPr="00DE66FC">
        <w:rPr>
          <w:rFonts w:ascii="Times New Roman" w:hAnsi="Times New Roman"/>
          <w:sz w:val="28"/>
          <w:szCs w:val="28"/>
        </w:rPr>
        <w:t>Конституция Республики Коми.</w:t>
      </w:r>
    </w:p>
    <w:p w:rsidR="00121A98" w:rsidRPr="00DE66FC" w:rsidRDefault="00121A98" w:rsidP="00121A98">
      <w:pPr>
        <w:pStyle w:val="G0"/>
        <w:rPr>
          <w:rFonts w:ascii="Times New Roman" w:hAnsi="Times New Roman"/>
          <w:sz w:val="28"/>
          <w:szCs w:val="28"/>
        </w:rPr>
      </w:pPr>
      <w:r w:rsidRPr="00DE66FC">
        <w:rPr>
          <w:rFonts w:ascii="Times New Roman" w:hAnsi="Times New Roman"/>
          <w:sz w:val="28"/>
          <w:szCs w:val="28"/>
        </w:rPr>
        <w:lastRenderedPageBreak/>
        <w:t>Закон Республики Коми от 27 ноября 2014 года №153-РЗ "О некоторых вопросах местного самоуправления в Республике Коми".</w:t>
      </w:r>
    </w:p>
    <w:p w:rsidR="00121A98" w:rsidRPr="00DE66FC" w:rsidRDefault="00121A98" w:rsidP="00121A98">
      <w:pPr>
        <w:pStyle w:val="G0"/>
        <w:rPr>
          <w:rFonts w:ascii="Times New Roman" w:hAnsi="Times New Roman"/>
          <w:sz w:val="28"/>
          <w:szCs w:val="28"/>
        </w:rPr>
      </w:pPr>
      <w:r w:rsidRPr="00DE66FC">
        <w:rPr>
          <w:rFonts w:ascii="Times New Roman" w:hAnsi="Times New Roman"/>
          <w:sz w:val="28"/>
          <w:szCs w:val="28"/>
        </w:rPr>
        <w:t>Закон Республики Коми от 8 мая 2007 г. № 43-Р3 "О некоторых вопросах в области градостроительной деятельности в Республике Коми".</w:t>
      </w:r>
    </w:p>
    <w:p w:rsidR="00121A98" w:rsidRPr="00DE66FC" w:rsidRDefault="00121A98" w:rsidP="00121A98">
      <w:pPr>
        <w:pStyle w:val="G0"/>
        <w:rPr>
          <w:rFonts w:ascii="Times New Roman" w:hAnsi="Times New Roman"/>
          <w:sz w:val="28"/>
          <w:szCs w:val="28"/>
        </w:rPr>
      </w:pPr>
      <w:r w:rsidRPr="00DE66FC">
        <w:rPr>
          <w:rFonts w:ascii="Times New Roman" w:hAnsi="Times New Roman"/>
          <w:sz w:val="28"/>
          <w:szCs w:val="28"/>
        </w:rPr>
        <w:t>Закон Республики Коми от 16 июня 2005 года "О регулировании некоторых вопросов в области земельных отношений".</w:t>
      </w:r>
    </w:p>
    <w:p w:rsidR="00121A98" w:rsidRPr="00DE66FC" w:rsidRDefault="00121A98" w:rsidP="00121A98">
      <w:pPr>
        <w:pStyle w:val="G0"/>
        <w:rPr>
          <w:rFonts w:ascii="Times New Roman" w:hAnsi="Times New Roman"/>
          <w:sz w:val="28"/>
          <w:szCs w:val="28"/>
        </w:rPr>
      </w:pPr>
      <w:r w:rsidRPr="00DE66FC">
        <w:rPr>
          <w:rFonts w:ascii="Times New Roman" w:hAnsi="Times New Roman"/>
          <w:sz w:val="28"/>
          <w:szCs w:val="28"/>
        </w:rPr>
        <w:t>Постановление Правительства Республики Коми от 22 февраля 2011 г. №30 "Об утверждении нормативов минимальной обеспеченности населения площадью торговых объектов для Республики Коми, в том числе входящих в ее состав муниципальных образований".</w:t>
      </w:r>
    </w:p>
    <w:p w:rsidR="00121A98" w:rsidRPr="00DE66FC" w:rsidRDefault="00121A98" w:rsidP="00121A98">
      <w:pPr>
        <w:pStyle w:val="G0"/>
        <w:rPr>
          <w:rFonts w:ascii="Times New Roman" w:hAnsi="Times New Roman"/>
          <w:sz w:val="28"/>
          <w:szCs w:val="28"/>
        </w:rPr>
      </w:pPr>
      <w:r w:rsidRPr="00DE66FC">
        <w:rPr>
          <w:rFonts w:ascii="Times New Roman" w:hAnsi="Times New Roman"/>
          <w:sz w:val="28"/>
          <w:szCs w:val="28"/>
        </w:rPr>
        <w:t>Приказ Министерства архитектуры, строительства и коммунального хозяйства Республики Коми от 29 января 2008 г. № 07-ОД "Об утверждении региональных нормативов градостроительного проектирования для Республики Коми".</w:t>
      </w:r>
    </w:p>
    <w:p w:rsidR="00741A36" w:rsidRPr="00DE66FC" w:rsidRDefault="00741A36" w:rsidP="00741A36">
      <w:pPr>
        <w:pStyle w:val="3"/>
        <w:rPr>
          <w:rFonts w:ascii="Times New Roman" w:hAnsi="Times New Roman"/>
          <w:sz w:val="28"/>
          <w:szCs w:val="28"/>
        </w:rPr>
      </w:pPr>
      <w:bookmarkStart w:id="257" w:name="_Toc432587358"/>
      <w:r w:rsidRPr="00DE66FC">
        <w:rPr>
          <w:rFonts w:ascii="Times New Roman" w:hAnsi="Times New Roman"/>
          <w:sz w:val="28"/>
          <w:szCs w:val="28"/>
        </w:rPr>
        <w:t>Муниципальные правовые акты</w:t>
      </w:r>
      <w:bookmarkEnd w:id="257"/>
    </w:p>
    <w:p w:rsidR="00741A36" w:rsidRPr="00DE66FC" w:rsidRDefault="00313111" w:rsidP="00741A36">
      <w:pPr>
        <w:pStyle w:val="a8"/>
        <w:rPr>
          <w:rFonts w:ascii="Times New Roman" w:hAnsi="Times New Roman"/>
          <w:sz w:val="28"/>
          <w:szCs w:val="28"/>
        </w:rPr>
      </w:pPr>
      <w:r w:rsidRPr="00DE66FC">
        <w:rPr>
          <w:rFonts w:ascii="Times New Roman" w:hAnsi="Times New Roman"/>
          <w:sz w:val="28"/>
          <w:szCs w:val="28"/>
        </w:rPr>
        <w:t>Решение Совета муниципального образования городского округа "Усинск" от 20 октября 2009 года № 320 "Об утверждении генерального плана муниципального образования городского округа "Усинск".</w:t>
      </w:r>
    </w:p>
    <w:p w:rsidR="00EA0250" w:rsidRPr="00DE66FC" w:rsidRDefault="00EA0250" w:rsidP="00741A36">
      <w:pPr>
        <w:pStyle w:val="a8"/>
        <w:rPr>
          <w:rFonts w:ascii="Times New Roman" w:hAnsi="Times New Roman"/>
          <w:sz w:val="28"/>
          <w:szCs w:val="28"/>
        </w:rPr>
      </w:pPr>
      <w:r w:rsidRPr="00DE66FC">
        <w:rPr>
          <w:rFonts w:ascii="Times New Roman" w:hAnsi="Times New Roman"/>
          <w:sz w:val="28"/>
          <w:szCs w:val="28"/>
        </w:rPr>
        <w:t xml:space="preserve">Решение Совета муниципального образования городского округа "Усинск" от 20 октября 2009 г. №319 "Об утверждении Правил землепользования </w:t>
      </w:r>
      <w:r w:rsidR="002378E8" w:rsidRPr="00DE66FC">
        <w:rPr>
          <w:rFonts w:ascii="Times New Roman" w:hAnsi="Times New Roman"/>
          <w:sz w:val="28"/>
          <w:szCs w:val="28"/>
        </w:rPr>
        <w:t>муниципального образования городского округа "Усинск".</w:t>
      </w:r>
    </w:p>
    <w:p w:rsidR="006615A3" w:rsidRPr="00DE66FC" w:rsidRDefault="006615A3" w:rsidP="00EA6505">
      <w:pPr>
        <w:pStyle w:val="G0"/>
        <w:rPr>
          <w:rFonts w:ascii="Times New Roman" w:hAnsi="Times New Roman"/>
          <w:sz w:val="28"/>
          <w:szCs w:val="28"/>
        </w:rPr>
      </w:pPr>
    </w:p>
    <w:p w:rsidR="006615A3" w:rsidRPr="00DE66FC" w:rsidRDefault="006615A3" w:rsidP="00EA6505">
      <w:pPr>
        <w:pStyle w:val="G0"/>
        <w:rPr>
          <w:rFonts w:ascii="Times New Roman" w:hAnsi="Times New Roman"/>
          <w:sz w:val="28"/>
          <w:szCs w:val="28"/>
        </w:rPr>
      </w:pPr>
    </w:p>
    <w:p w:rsidR="006615A3" w:rsidRPr="00DE66FC" w:rsidRDefault="006615A3" w:rsidP="00EA6505">
      <w:pPr>
        <w:pStyle w:val="G0"/>
        <w:rPr>
          <w:rFonts w:ascii="Times New Roman" w:hAnsi="Times New Roman"/>
          <w:sz w:val="28"/>
          <w:szCs w:val="28"/>
        </w:rPr>
      </w:pPr>
    </w:p>
    <w:p w:rsidR="006615A3" w:rsidRPr="00DE66FC" w:rsidRDefault="006615A3" w:rsidP="006615A3">
      <w:pPr>
        <w:pStyle w:val="1"/>
        <w:rPr>
          <w:rFonts w:ascii="Times New Roman" w:hAnsi="Times New Roman"/>
        </w:rPr>
      </w:pPr>
      <w:r w:rsidRPr="00DE66FC">
        <w:rPr>
          <w:rFonts w:ascii="Times New Roman" w:hAnsi="Times New Roman"/>
        </w:rPr>
        <w:lastRenderedPageBreak/>
        <w:t>Материалы по обоснованию расчетных показателей</w:t>
      </w:r>
    </w:p>
    <w:p w:rsidR="006615A3" w:rsidRPr="00DE66FC" w:rsidRDefault="006615A3" w:rsidP="006615A3">
      <w:pPr>
        <w:pStyle w:val="20"/>
        <w:rPr>
          <w:rFonts w:ascii="Times New Roman" w:hAnsi="Times New Roman"/>
        </w:rPr>
      </w:pPr>
      <w:r w:rsidRPr="00DE66FC">
        <w:rPr>
          <w:rFonts w:ascii="Times New Roman" w:hAnsi="Times New Roman"/>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D74791" w:rsidRPr="00DE66FC">
        <w:rPr>
          <w:rFonts w:ascii="Times New Roman" w:hAnsi="Times New Roman"/>
        </w:rPr>
        <w:t xml:space="preserve">муниципального образования городского округа </w:t>
      </w:r>
      <w:r w:rsidRPr="00DE66FC">
        <w:rPr>
          <w:rFonts w:ascii="Times New Roman" w:hAnsi="Times New Roman"/>
        </w:rPr>
        <w:t>"Усинск"</w:t>
      </w:r>
    </w:p>
    <w:p w:rsidR="00C50BA2" w:rsidRPr="00DE66FC" w:rsidRDefault="00C50BA2" w:rsidP="00EA6505">
      <w:pPr>
        <w:pStyle w:val="G0"/>
        <w:rPr>
          <w:rFonts w:ascii="Times New Roman" w:hAnsi="Times New Roman"/>
          <w:sz w:val="28"/>
          <w:szCs w:val="28"/>
        </w:rPr>
      </w:pPr>
      <w:r w:rsidRPr="00DE66FC">
        <w:rPr>
          <w:rFonts w:ascii="Times New Roman" w:hAnsi="Times New Roman"/>
          <w:sz w:val="28"/>
          <w:szCs w:val="28"/>
        </w:rPr>
        <w:t>Административным центром муниципального образования городского округа "Усинск" является город республиканского значения Усинск.</w:t>
      </w:r>
    </w:p>
    <w:p w:rsidR="00C50BA2" w:rsidRPr="00DE66FC" w:rsidRDefault="00C50BA2" w:rsidP="00EA6505">
      <w:pPr>
        <w:pStyle w:val="G0"/>
        <w:rPr>
          <w:rFonts w:ascii="Times New Roman" w:hAnsi="Times New Roman"/>
          <w:sz w:val="28"/>
          <w:szCs w:val="28"/>
        </w:rPr>
      </w:pPr>
      <w:r w:rsidRPr="00DE66FC">
        <w:rPr>
          <w:rFonts w:ascii="Times New Roman" w:hAnsi="Times New Roman"/>
          <w:sz w:val="28"/>
          <w:szCs w:val="28"/>
        </w:rPr>
        <w:t xml:space="preserve">В состав единого муниципального образования городского округа на территории городского </w:t>
      </w:r>
      <w:r w:rsidR="007E4A36" w:rsidRPr="00DE66FC">
        <w:rPr>
          <w:rFonts w:ascii="Times New Roman" w:hAnsi="Times New Roman"/>
          <w:sz w:val="28"/>
          <w:szCs w:val="28"/>
        </w:rPr>
        <w:t>округа</w:t>
      </w:r>
      <w:r w:rsidRPr="00DE66FC">
        <w:rPr>
          <w:rFonts w:ascii="Times New Roman" w:hAnsi="Times New Roman"/>
          <w:sz w:val="28"/>
          <w:szCs w:val="28"/>
        </w:rPr>
        <w:t xml:space="preserve"> "Усинск" с подчиненной ему территорией входят:</w:t>
      </w:r>
    </w:p>
    <w:p w:rsidR="00C50BA2" w:rsidRPr="00DE66FC" w:rsidRDefault="00C50BA2" w:rsidP="00BF33A9">
      <w:pPr>
        <w:pStyle w:val="G"/>
        <w:rPr>
          <w:rFonts w:ascii="Times New Roman" w:hAnsi="Times New Roman"/>
          <w:sz w:val="28"/>
          <w:szCs w:val="28"/>
        </w:rPr>
      </w:pPr>
      <w:r w:rsidRPr="00DE66FC">
        <w:rPr>
          <w:rFonts w:ascii="Times New Roman" w:hAnsi="Times New Roman"/>
          <w:sz w:val="28"/>
          <w:szCs w:val="28"/>
        </w:rPr>
        <w:t>город республиканского значения "Усинск"</w:t>
      </w:r>
    </w:p>
    <w:p w:rsidR="00C50BA2" w:rsidRPr="00DE66FC" w:rsidRDefault="00C50BA2" w:rsidP="00BF33A9">
      <w:pPr>
        <w:pStyle w:val="G"/>
        <w:rPr>
          <w:rFonts w:ascii="Times New Roman" w:hAnsi="Times New Roman"/>
          <w:sz w:val="28"/>
          <w:szCs w:val="28"/>
        </w:rPr>
      </w:pPr>
      <w:r w:rsidRPr="00DE66FC">
        <w:rPr>
          <w:rFonts w:ascii="Times New Roman" w:hAnsi="Times New Roman"/>
          <w:sz w:val="28"/>
          <w:szCs w:val="28"/>
        </w:rPr>
        <w:t>поселок городского типа Парма</w:t>
      </w:r>
    </w:p>
    <w:p w:rsidR="00C50BA2" w:rsidRPr="00DE66FC" w:rsidRDefault="00C50BA2" w:rsidP="00BF33A9">
      <w:pPr>
        <w:pStyle w:val="G"/>
        <w:rPr>
          <w:rFonts w:ascii="Times New Roman" w:hAnsi="Times New Roman"/>
          <w:sz w:val="28"/>
          <w:szCs w:val="28"/>
        </w:rPr>
      </w:pPr>
      <w:r w:rsidRPr="00DE66FC">
        <w:rPr>
          <w:rFonts w:ascii="Times New Roman" w:hAnsi="Times New Roman"/>
          <w:sz w:val="28"/>
          <w:szCs w:val="28"/>
        </w:rPr>
        <w:t xml:space="preserve">поселки сельского типа: </w:t>
      </w:r>
      <w:proofErr w:type="spellStart"/>
      <w:r w:rsidRPr="00DE66FC">
        <w:rPr>
          <w:rFonts w:ascii="Times New Roman" w:hAnsi="Times New Roman"/>
          <w:sz w:val="28"/>
          <w:szCs w:val="28"/>
        </w:rPr>
        <w:t>Усадор</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Мичаель</w:t>
      </w:r>
      <w:proofErr w:type="spellEnd"/>
      <w:r w:rsidRPr="00DE66FC">
        <w:rPr>
          <w:rFonts w:ascii="Times New Roman" w:hAnsi="Times New Roman"/>
          <w:sz w:val="28"/>
          <w:szCs w:val="28"/>
        </w:rPr>
        <w:t xml:space="preserve">, Приполярный, </w:t>
      </w:r>
      <w:proofErr w:type="spellStart"/>
      <w:r w:rsidRPr="00DE66FC">
        <w:rPr>
          <w:rFonts w:ascii="Times New Roman" w:hAnsi="Times New Roman"/>
          <w:sz w:val="28"/>
          <w:szCs w:val="28"/>
        </w:rPr>
        <w:t>Возей</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Верхнеколвинск</w:t>
      </w:r>
      <w:proofErr w:type="spellEnd"/>
      <w:r w:rsidRPr="00DE66FC">
        <w:rPr>
          <w:rFonts w:ascii="Times New Roman" w:hAnsi="Times New Roman"/>
          <w:sz w:val="28"/>
          <w:szCs w:val="28"/>
        </w:rPr>
        <w:t>;</w:t>
      </w:r>
    </w:p>
    <w:p w:rsidR="00C50BA2" w:rsidRPr="00DE66FC" w:rsidRDefault="00C50BA2" w:rsidP="00BF33A9">
      <w:pPr>
        <w:pStyle w:val="G"/>
        <w:rPr>
          <w:rFonts w:ascii="Times New Roman" w:hAnsi="Times New Roman"/>
          <w:sz w:val="28"/>
          <w:szCs w:val="28"/>
        </w:rPr>
      </w:pPr>
      <w:r w:rsidRPr="00DE66FC">
        <w:rPr>
          <w:rFonts w:ascii="Times New Roman" w:hAnsi="Times New Roman"/>
          <w:sz w:val="28"/>
          <w:szCs w:val="28"/>
        </w:rPr>
        <w:t xml:space="preserve">села: </w:t>
      </w:r>
      <w:proofErr w:type="spellStart"/>
      <w:r w:rsidRPr="00DE66FC">
        <w:rPr>
          <w:rFonts w:ascii="Times New Roman" w:hAnsi="Times New Roman"/>
          <w:sz w:val="28"/>
          <w:szCs w:val="28"/>
        </w:rPr>
        <w:t>Колва</w:t>
      </w:r>
      <w:proofErr w:type="spellEnd"/>
      <w:r w:rsidRPr="00DE66FC">
        <w:rPr>
          <w:rFonts w:ascii="Times New Roman" w:hAnsi="Times New Roman"/>
          <w:sz w:val="28"/>
          <w:szCs w:val="28"/>
        </w:rPr>
        <w:t xml:space="preserve">, Усть-Уса, </w:t>
      </w:r>
      <w:proofErr w:type="spellStart"/>
      <w:r w:rsidRPr="00DE66FC">
        <w:rPr>
          <w:rFonts w:ascii="Times New Roman" w:hAnsi="Times New Roman"/>
          <w:sz w:val="28"/>
          <w:szCs w:val="28"/>
        </w:rPr>
        <w:t>Усть</w:t>
      </w:r>
      <w:proofErr w:type="spellEnd"/>
      <w:r w:rsidRPr="00DE66FC">
        <w:rPr>
          <w:rFonts w:ascii="Times New Roman" w:hAnsi="Times New Roman"/>
          <w:sz w:val="28"/>
          <w:szCs w:val="28"/>
        </w:rPr>
        <w:t>-Лыжа, Щельябож, Мутный Материк;</w:t>
      </w:r>
    </w:p>
    <w:p w:rsidR="00C50BA2" w:rsidRPr="00DE66FC" w:rsidRDefault="00C50BA2" w:rsidP="00BF33A9">
      <w:pPr>
        <w:pStyle w:val="G"/>
        <w:rPr>
          <w:rFonts w:ascii="Times New Roman" w:hAnsi="Times New Roman"/>
          <w:sz w:val="28"/>
          <w:szCs w:val="28"/>
        </w:rPr>
      </w:pPr>
      <w:r w:rsidRPr="00DE66FC">
        <w:rPr>
          <w:rFonts w:ascii="Times New Roman" w:hAnsi="Times New Roman"/>
          <w:sz w:val="28"/>
          <w:szCs w:val="28"/>
        </w:rPr>
        <w:t xml:space="preserve">деревни: </w:t>
      </w:r>
      <w:proofErr w:type="spellStart"/>
      <w:r w:rsidRPr="00DE66FC">
        <w:rPr>
          <w:rFonts w:ascii="Times New Roman" w:hAnsi="Times New Roman"/>
          <w:sz w:val="28"/>
          <w:szCs w:val="28"/>
        </w:rPr>
        <w:t>Новикбож</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Сынянырд</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Акись</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Захарвань</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Праскан</w:t>
      </w:r>
      <w:proofErr w:type="spellEnd"/>
      <w:r w:rsidRPr="00DE66FC">
        <w:rPr>
          <w:rFonts w:ascii="Times New Roman" w:hAnsi="Times New Roman"/>
          <w:sz w:val="28"/>
          <w:szCs w:val="28"/>
        </w:rPr>
        <w:t xml:space="preserve">, </w:t>
      </w:r>
      <w:proofErr w:type="spellStart"/>
      <w:r w:rsidRPr="00DE66FC">
        <w:rPr>
          <w:rFonts w:ascii="Times New Roman" w:hAnsi="Times New Roman"/>
          <w:sz w:val="28"/>
          <w:szCs w:val="28"/>
        </w:rPr>
        <w:t>Кушшор</w:t>
      </w:r>
      <w:proofErr w:type="spellEnd"/>
      <w:r w:rsidRPr="00DE66FC">
        <w:rPr>
          <w:rFonts w:ascii="Times New Roman" w:hAnsi="Times New Roman"/>
          <w:sz w:val="28"/>
          <w:szCs w:val="28"/>
        </w:rPr>
        <w:t>, Денисовка, Васькино.</w:t>
      </w:r>
    </w:p>
    <w:p w:rsidR="00C50BA2" w:rsidRPr="00DE66FC" w:rsidRDefault="00C54C19" w:rsidP="00EA6505">
      <w:pPr>
        <w:pStyle w:val="G0"/>
        <w:rPr>
          <w:rFonts w:ascii="Times New Roman" w:hAnsi="Times New Roman"/>
          <w:sz w:val="28"/>
          <w:szCs w:val="28"/>
        </w:rPr>
      </w:pPr>
      <w:r w:rsidRPr="00DE66FC">
        <w:rPr>
          <w:rFonts w:ascii="Times New Roman" w:hAnsi="Times New Roman"/>
          <w:sz w:val="28"/>
          <w:szCs w:val="28"/>
        </w:rPr>
        <w:t xml:space="preserve">Площадь городского округа "Усинск" с подчиненной ему территорией составляет 30,6 тыс. </w:t>
      </w:r>
      <w:proofErr w:type="spellStart"/>
      <w:r w:rsidRPr="00DE66FC">
        <w:rPr>
          <w:rFonts w:ascii="Times New Roman" w:hAnsi="Times New Roman"/>
          <w:sz w:val="28"/>
          <w:szCs w:val="28"/>
        </w:rPr>
        <w:t>кв.км</w:t>
      </w:r>
      <w:proofErr w:type="spellEnd"/>
      <w:r w:rsidRPr="00DE66FC">
        <w:rPr>
          <w:rFonts w:ascii="Times New Roman" w:hAnsi="Times New Roman"/>
          <w:sz w:val="28"/>
          <w:szCs w:val="28"/>
        </w:rPr>
        <w:t>.</w:t>
      </w:r>
    </w:p>
    <w:p w:rsidR="00C54C19" w:rsidRPr="00DE66FC" w:rsidRDefault="00C54C19" w:rsidP="00EA6505">
      <w:pPr>
        <w:pStyle w:val="G0"/>
        <w:rPr>
          <w:rFonts w:ascii="Times New Roman" w:hAnsi="Times New Roman"/>
          <w:sz w:val="28"/>
          <w:szCs w:val="28"/>
        </w:rPr>
      </w:pPr>
      <w:r w:rsidRPr="00DE66FC">
        <w:rPr>
          <w:rFonts w:ascii="Times New Roman" w:hAnsi="Times New Roman"/>
          <w:sz w:val="28"/>
          <w:szCs w:val="28"/>
        </w:rPr>
        <w:t>Расположен на северо-востоке Республики Коми в Предуралье</w:t>
      </w:r>
      <w:r w:rsidR="006700AD" w:rsidRPr="00DE66FC">
        <w:rPr>
          <w:rFonts w:ascii="Times New Roman" w:hAnsi="Times New Roman"/>
          <w:sz w:val="28"/>
          <w:szCs w:val="28"/>
        </w:rPr>
        <w:t>,</w:t>
      </w:r>
      <w:r w:rsidRPr="00DE66FC">
        <w:rPr>
          <w:rFonts w:ascii="Times New Roman" w:hAnsi="Times New Roman"/>
          <w:sz w:val="28"/>
          <w:szCs w:val="28"/>
        </w:rPr>
        <w:t xml:space="preserve"> на правом берегу реки Уса, граничит: на севере – с Ненецкий автономным округом Архангельской области, на востоке – с Интой, на юге – с Печорой, на юго-западе и западе с </w:t>
      </w:r>
      <w:proofErr w:type="spellStart"/>
      <w:r w:rsidRPr="00DE66FC">
        <w:rPr>
          <w:rFonts w:ascii="Times New Roman" w:hAnsi="Times New Roman"/>
          <w:sz w:val="28"/>
          <w:szCs w:val="28"/>
        </w:rPr>
        <w:t>Ижемским</w:t>
      </w:r>
      <w:proofErr w:type="spellEnd"/>
      <w:r w:rsidRPr="00DE66FC">
        <w:rPr>
          <w:rFonts w:ascii="Times New Roman" w:hAnsi="Times New Roman"/>
          <w:sz w:val="28"/>
          <w:szCs w:val="28"/>
        </w:rPr>
        <w:t xml:space="preserve"> и </w:t>
      </w:r>
      <w:proofErr w:type="spellStart"/>
      <w:r w:rsidRPr="00DE66FC">
        <w:rPr>
          <w:rFonts w:ascii="Times New Roman" w:hAnsi="Times New Roman"/>
          <w:sz w:val="28"/>
          <w:szCs w:val="28"/>
        </w:rPr>
        <w:t>Усть-Цилемским</w:t>
      </w:r>
      <w:proofErr w:type="spellEnd"/>
      <w:r w:rsidRPr="00DE66FC">
        <w:rPr>
          <w:rFonts w:ascii="Times New Roman" w:hAnsi="Times New Roman"/>
          <w:sz w:val="28"/>
          <w:szCs w:val="28"/>
        </w:rPr>
        <w:t xml:space="preserve"> районами.</w:t>
      </w:r>
    </w:p>
    <w:p w:rsidR="00C54C19" w:rsidRPr="00DE66FC" w:rsidRDefault="00C54C19" w:rsidP="00EA6505">
      <w:pPr>
        <w:pStyle w:val="G0"/>
        <w:rPr>
          <w:rFonts w:ascii="Times New Roman" w:hAnsi="Times New Roman"/>
          <w:sz w:val="28"/>
          <w:szCs w:val="28"/>
        </w:rPr>
      </w:pPr>
      <w:r w:rsidRPr="00DE66FC">
        <w:rPr>
          <w:rFonts w:ascii="Times New Roman" w:hAnsi="Times New Roman"/>
          <w:sz w:val="28"/>
          <w:szCs w:val="28"/>
        </w:rPr>
        <w:t xml:space="preserve">Расстояние от г. Усинск до г. Сыктывкара – 757 км, до Северного полярного круга – 90 км. С другими городами Российской Федерации г. Усинск связан железнодорожным и воздушным сообщением. В навигационный период осуществляется судоходство. Села Усть-Уса, </w:t>
      </w:r>
      <w:proofErr w:type="spellStart"/>
      <w:r w:rsidRPr="00DE66FC">
        <w:rPr>
          <w:rFonts w:ascii="Times New Roman" w:hAnsi="Times New Roman"/>
          <w:sz w:val="28"/>
          <w:szCs w:val="28"/>
        </w:rPr>
        <w:t>Колва</w:t>
      </w:r>
      <w:proofErr w:type="spellEnd"/>
      <w:r w:rsidRPr="00DE66FC">
        <w:rPr>
          <w:rFonts w:ascii="Times New Roman" w:hAnsi="Times New Roman"/>
          <w:sz w:val="28"/>
          <w:szCs w:val="28"/>
        </w:rPr>
        <w:t xml:space="preserve"> и деревня </w:t>
      </w:r>
      <w:proofErr w:type="spellStart"/>
      <w:r w:rsidRPr="00DE66FC">
        <w:rPr>
          <w:rFonts w:ascii="Times New Roman" w:hAnsi="Times New Roman"/>
          <w:sz w:val="28"/>
          <w:szCs w:val="28"/>
        </w:rPr>
        <w:t>Новикбож</w:t>
      </w:r>
      <w:proofErr w:type="spellEnd"/>
      <w:r w:rsidRPr="00DE66FC">
        <w:rPr>
          <w:rFonts w:ascii="Times New Roman" w:hAnsi="Times New Roman"/>
          <w:sz w:val="28"/>
          <w:szCs w:val="28"/>
        </w:rPr>
        <w:t>, а также все объекты нефтедобычи связаны с г. Усинск автомобильными дорогами.</w:t>
      </w:r>
    </w:p>
    <w:p w:rsidR="00C54C19" w:rsidRPr="00DE66FC" w:rsidRDefault="00C54C19" w:rsidP="00EA6505">
      <w:pPr>
        <w:pStyle w:val="G0"/>
        <w:rPr>
          <w:rFonts w:ascii="Times New Roman" w:hAnsi="Times New Roman"/>
          <w:sz w:val="28"/>
          <w:szCs w:val="28"/>
        </w:rPr>
      </w:pPr>
      <w:r w:rsidRPr="00DE66FC">
        <w:rPr>
          <w:rFonts w:ascii="Times New Roman" w:hAnsi="Times New Roman"/>
          <w:sz w:val="28"/>
          <w:szCs w:val="28"/>
        </w:rPr>
        <w:t xml:space="preserve">Климат – суровый, зима длинная и </w:t>
      </w:r>
      <w:proofErr w:type="spellStart"/>
      <w:r w:rsidRPr="00DE66FC">
        <w:rPr>
          <w:rFonts w:ascii="Times New Roman" w:hAnsi="Times New Roman"/>
          <w:sz w:val="28"/>
          <w:szCs w:val="28"/>
        </w:rPr>
        <w:t>холодная.летокороткое</w:t>
      </w:r>
      <w:proofErr w:type="spellEnd"/>
      <w:r w:rsidRPr="00DE66FC">
        <w:rPr>
          <w:rFonts w:ascii="Times New Roman" w:hAnsi="Times New Roman"/>
          <w:sz w:val="28"/>
          <w:szCs w:val="28"/>
        </w:rPr>
        <w:t xml:space="preserve"> и прохладное. Среднесуточная температура зимой от -20˚С до -55˚С, летом максимальная температура +30˚С, а средняя – около +15˚С. Среднегодовая температура -3,2˚С. Снежный покров удерживается 215 дней в году, с середины октября до июня. Реки вскрываются в конце мая.</w:t>
      </w:r>
    </w:p>
    <w:p w:rsidR="00C54C19" w:rsidRPr="00DE66FC" w:rsidRDefault="00C54C19" w:rsidP="00EA6505">
      <w:pPr>
        <w:pStyle w:val="G0"/>
        <w:rPr>
          <w:rFonts w:ascii="Times New Roman" w:hAnsi="Times New Roman"/>
          <w:color w:val="4F81BD" w:themeColor="accent1"/>
          <w:sz w:val="28"/>
          <w:szCs w:val="28"/>
        </w:rPr>
      </w:pPr>
      <w:r w:rsidRPr="00DE66FC">
        <w:rPr>
          <w:rFonts w:ascii="Times New Roman" w:hAnsi="Times New Roman"/>
          <w:sz w:val="28"/>
          <w:szCs w:val="28"/>
        </w:rPr>
        <w:t xml:space="preserve">Городской округ и город Усинск относятся к района Крайнего Севера, за исключением села </w:t>
      </w:r>
      <w:proofErr w:type="spellStart"/>
      <w:r w:rsidRPr="00DE66FC">
        <w:rPr>
          <w:rFonts w:ascii="Times New Roman" w:hAnsi="Times New Roman"/>
          <w:sz w:val="28"/>
          <w:szCs w:val="28"/>
        </w:rPr>
        <w:t>Усть</w:t>
      </w:r>
      <w:proofErr w:type="spellEnd"/>
      <w:r w:rsidRPr="00DE66FC">
        <w:rPr>
          <w:rFonts w:ascii="Times New Roman" w:hAnsi="Times New Roman"/>
          <w:sz w:val="28"/>
          <w:szCs w:val="28"/>
        </w:rPr>
        <w:t>-Лыжа, приравненного к районам Крайнего Севера.</w:t>
      </w:r>
    </w:p>
    <w:p w:rsidR="00DF129F" w:rsidRPr="00DE66FC" w:rsidRDefault="00DF129F" w:rsidP="00EA6505">
      <w:pPr>
        <w:pStyle w:val="G0"/>
        <w:rPr>
          <w:rFonts w:ascii="Times New Roman" w:hAnsi="Times New Roman"/>
          <w:sz w:val="28"/>
          <w:szCs w:val="28"/>
        </w:rPr>
      </w:pPr>
      <w:r w:rsidRPr="00DE66FC">
        <w:rPr>
          <w:rFonts w:ascii="Times New Roman" w:hAnsi="Times New Roman"/>
          <w:sz w:val="28"/>
          <w:szCs w:val="28"/>
        </w:rPr>
        <w:t xml:space="preserve">Экономика муниципального образования городского округа "Усинск" характеризуется ростом экономической активности. Ведущий вид экономической деятельности Усинска – добыча полезных ископаемых (нефтедобыча). В 2013 г. в республиканских объемах добычи нефти и газа удельный вес Усинска составлял </w:t>
      </w:r>
      <w:r w:rsidRPr="00DE66FC">
        <w:rPr>
          <w:rFonts w:ascii="Times New Roman" w:hAnsi="Times New Roman"/>
          <w:sz w:val="28"/>
          <w:szCs w:val="28"/>
        </w:rPr>
        <w:lastRenderedPageBreak/>
        <w:t>соответственно 62% и 8%, а производстве других видов продукции он незначителен.</w:t>
      </w:r>
    </w:p>
    <w:p w:rsidR="00DF129F" w:rsidRPr="00DE66FC" w:rsidRDefault="0051290F" w:rsidP="00EA6505">
      <w:pPr>
        <w:pStyle w:val="G0"/>
        <w:rPr>
          <w:rFonts w:ascii="Times New Roman" w:hAnsi="Times New Roman"/>
          <w:sz w:val="28"/>
          <w:szCs w:val="28"/>
        </w:rPr>
      </w:pPr>
      <w:r w:rsidRPr="00DE66FC">
        <w:rPr>
          <w:rFonts w:ascii="Times New Roman" w:hAnsi="Times New Roman"/>
          <w:sz w:val="28"/>
          <w:szCs w:val="28"/>
        </w:rPr>
        <w:t>Численность населения городского округа на начало 2015 года составила 45,2 тыс. человек, в том числе городское население – 40,6 тыс. человек, сельское население – 4,6 тыс. человек.</w:t>
      </w:r>
    </w:p>
    <w:p w:rsidR="00EF27B0" w:rsidRPr="00DE66FC" w:rsidRDefault="00C329FD" w:rsidP="00EA6505">
      <w:pPr>
        <w:pStyle w:val="G0"/>
        <w:rPr>
          <w:rFonts w:ascii="Times New Roman" w:hAnsi="Times New Roman"/>
          <w:sz w:val="28"/>
          <w:szCs w:val="28"/>
        </w:rPr>
      </w:pPr>
      <w:r w:rsidRPr="00DE66FC">
        <w:rPr>
          <w:rFonts w:ascii="Times New Roman" w:hAnsi="Times New Roman"/>
          <w:sz w:val="28"/>
          <w:szCs w:val="28"/>
        </w:rPr>
        <w:t>Более 87% от общей численности городского округа проживает в г. Усинск.</w:t>
      </w:r>
    </w:p>
    <w:p w:rsidR="00A35408" w:rsidRPr="00DE66FC" w:rsidRDefault="00D06C3F" w:rsidP="00EA6505">
      <w:pPr>
        <w:pStyle w:val="G0"/>
        <w:rPr>
          <w:rFonts w:ascii="Times New Roman" w:hAnsi="Times New Roman"/>
          <w:sz w:val="28"/>
          <w:szCs w:val="28"/>
        </w:rPr>
      </w:pPr>
      <w:r w:rsidRPr="00DE66FC">
        <w:rPr>
          <w:rFonts w:ascii="Times New Roman" w:hAnsi="Times New Roman"/>
          <w:sz w:val="28"/>
          <w:szCs w:val="28"/>
        </w:rPr>
        <w:t>Средняя п</w:t>
      </w:r>
      <w:r w:rsidR="00A35408" w:rsidRPr="00DE66FC">
        <w:rPr>
          <w:rFonts w:ascii="Times New Roman" w:hAnsi="Times New Roman"/>
          <w:sz w:val="28"/>
          <w:szCs w:val="28"/>
        </w:rPr>
        <w:t xml:space="preserve">лотность населения городского округа </w:t>
      </w:r>
      <w:r w:rsidRPr="00DE66FC">
        <w:rPr>
          <w:rFonts w:ascii="Times New Roman" w:hAnsi="Times New Roman"/>
          <w:sz w:val="28"/>
          <w:szCs w:val="28"/>
        </w:rPr>
        <w:t>–1,5 чел./</w:t>
      </w:r>
      <w:proofErr w:type="spellStart"/>
      <w:r w:rsidRPr="00DE66FC">
        <w:rPr>
          <w:rFonts w:ascii="Times New Roman" w:hAnsi="Times New Roman"/>
          <w:sz w:val="28"/>
          <w:szCs w:val="28"/>
        </w:rPr>
        <w:t>кв.км</w:t>
      </w:r>
      <w:proofErr w:type="spellEnd"/>
      <w:r w:rsidRPr="00DE66FC">
        <w:rPr>
          <w:rFonts w:ascii="Times New Roman" w:hAnsi="Times New Roman"/>
          <w:sz w:val="28"/>
          <w:szCs w:val="28"/>
        </w:rPr>
        <w:t>.</w:t>
      </w:r>
    </w:p>
    <w:p w:rsidR="004D360F" w:rsidRPr="00DE66FC" w:rsidRDefault="004D360F" w:rsidP="004D360F">
      <w:pPr>
        <w:pStyle w:val="20"/>
        <w:rPr>
          <w:rFonts w:ascii="Times New Roman" w:hAnsi="Times New Roman"/>
        </w:rPr>
      </w:pPr>
      <w:r w:rsidRPr="00DE66FC">
        <w:rPr>
          <w:rFonts w:ascii="Times New Roman" w:hAnsi="Times New Roman"/>
        </w:rPr>
        <w:t>Обоснование расчетных показателей, содержащихся в основной части местных нормативов градостроительного проектирования</w:t>
      </w:r>
    </w:p>
    <w:p w:rsidR="006615A3" w:rsidRPr="00DE66FC" w:rsidRDefault="004D360F" w:rsidP="004D360F">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жилищного строительства</w:t>
      </w:r>
    </w:p>
    <w:p w:rsidR="004D360F" w:rsidRPr="00DE66FC" w:rsidRDefault="00BB5CA3" w:rsidP="00EA6505">
      <w:pPr>
        <w:pStyle w:val="G0"/>
        <w:rPr>
          <w:rFonts w:ascii="Times New Roman" w:hAnsi="Times New Roman"/>
          <w:sz w:val="28"/>
          <w:szCs w:val="28"/>
        </w:rPr>
      </w:pPr>
      <w:r w:rsidRPr="00DE66FC">
        <w:rPr>
          <w:rFonts w:ascii="Times New Roman" w:hAnsi="Times New Roman"/>
          <w:sz w:val="28"/>
          <w:szCs w:val="28"/>
        </w:rPr>
        <w:t xml:space="preserve">Расчетные показатели обеспеченности общей площадью жилых помещений устанавливаются на основании </w:t>
      </w:r>
      <w:r w:rsidR="001B1790" w:rsidRPr="00DE66FC">
        <w:rPr>
          <w:rFonts w:ascii="Times New Roman" w:hAnsi="Times New Roman"/>
          <w:sz w:val="28"/>
          <w:szCs w:val="28"/>
        </w:rPr>
        <w:t>Региональных нормативов градостроительного проектирования Республики Коми.</w:t>
      </w:r>
    </w:p>
    <w:p w:rsidR="0013619D" w:rsidRPr="00DE66FC" w:rsidRDefault="0013619D" w:rsidP="0013619D">
      <w:pPr>
        <w:pStyle w:val="G0"/>
        <w:rPr>
          <w:rFonts w:ascii="Times New Roman" w:hAnsi="Times New Roman"/>
          <w:sz w:val="28"/>
          <w:szCs w:val="28"/>
        </w:rPr>
      </w:pPr>
      <w:r w:rsidRPr="00DE66FC">
        <w:rPr>
          <w:rFonts w:ascii="Times New Roman" w:hAnsi="Times New Roman"/>
          <w:sz w:val="28"/>
          <w:szCs w:val="28"/>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13619D" w:rsidRPr="00DE66FC" w:rsidRDefault="0013619D" w:rsidP="0013619D">
      <w:pPr>
        <w:pStyle w:val="G0"/>
        <w:rPr>
          <w:rFonts w:ascii="Times New Roman" w:hAnsi="Times New Roman"/>
          <w:sz w:val="28"/>
          <w:szCs w:val="28"/>
        </w:rPr>
      </w:pPr>
      <w:r w:rsidRPr="00DE66FC">
        <w:rPr>
          <w:rFonts w:ascii="Times New Roman" w:hAnsi="Times New Roman"/>
          <w:sz w:val="28"/>
          <w:szCs w:val="28"/>
        </w:rPr>
        <w:t>Значение расчетных показателей средней жилищной обеспеченности для индивидуальной жилой застройки не нормируется, а определяются исходя из условий среднего размера семьи.</w:t>
      </w:r>
    </w:p>
    <w:p w:rsidR="00642339" w:rsidRPr="00DE66FC" w:rsidRDefault="0013619D" w:rsidP="00EA6505">
      <w:pPr>
        <w:pStyle w:val="G0"/>
        <w:rPr>
          <w:rFonts w:ascii="Times New Roman" w:hAnsi="Times New Roman"/>
          <w:sz w:val="28"/>
          <w:szCs w:val="28"/>
        </w:rPr>
      </w:pPr>
      <w:r w:rsidRPr="00DE66FC">
        <w:rPr>
          <w:rFonts w:ascii="Times New Roman" w:hAnsi="Times New Roman"/>
          <w:sz w:val="28"/>
          <w:szCs w:val="28"/>
        </w:rPr>
        <w:t>Предельные размеры земельных участков для индивидуального жилищного строительства установлены в соответствии с Региональными нормативами градостроительного проектирования Республики Коми.</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образования</w:t>
      </w:r>
    </w:p>
    <w:p w:rsidR="004D360F" w:rsidRPr="00DE66FC" w:rsidRDefault="0013619D" w:rsidP="00EA6505">
      <w:pPr>
        <w:pStyle w:val="G0"/>
        <w:rPr>
          <w:rFonts w:ascii="Times New Roman" w:hAnsi="Times New Roman"/>
          <w:sz w:val="28"/>
          <w:szCs w:val="28"/>
        </w:rPr>
      </w:pPr>
      <w:r w:rsidRPr="00DE66FC">
        <w:rPr>
          <w:rFonts w:ascii="Times New Roman" w:hAnsi="Times New Roman"/>
          <w:sz w:val="28"/>
          <w:szCs w:val="28"/>
        </w:rPr>
        <w:t xml:space="preserve">Минимально допустимый уровень обеспеченностью учебно-воспитательными учреждениями определен в соответствии </w:t>
      </w:r>
      <w:proofErr w:type="spellStart"/>
      <w:r w:rsidRPr="00DE66FC">
        <w:rPr>
          <w:rFonts w:ascii="Times New Roman" w:hAnsi="Times New Roman"/>
          <w:sz w:val="28"/>
          <w:szCs w:val="28"/>
        </w:rPr>
        <w:t>с</w:t>
      </w:r>
      <w:r w:rsidR="00EF4212" w:rsidRPr="00DE66FC">
        <w:rPr>
          <w:rFonts w:ascii="Times New Roman" w:hAnsi="Times New Roman"/>
          <w:sz w:val="28"/>
          <w:szCs w:val="28"/>
        </w:rPr>
        <w:t>Региональными</w:t>
      </w:r>
      <w:proofErr w:type="spellEnd"/>
      <w:r w:rsidR="00EF4212" w:rsidRPr="00DE66FC">
        <w:rPr>
          <w:rFonts w:ascii="Times New Roman" w:hAnsi="Times New Roman"/>
          <w:sz w:val="28"/>
          <w:szCs w:val="28"/>
        </w:rPr>
        <w:t xml:space="preserve"> нормативами градостроительного проектирования Республики Коми.</w:t>
      </w:r>
    </w:p>
    <w:p w:rsidR="00EF4212" w:rsidRPr="00DE66FC" w:rsidRDefault="00EF4212" w:rsidP="00EF4212">
      <w:pPr>
        <w:pStyle w:val="G0"/>
        <w:rPr>
          <w:rFonts w:ascii="Times New Roman" w:hAnsi="Times New Roman"/>
          <w:sz w:val="28"/>
          <w:szCs w:val="28"/>
        </w:rPr>
      </w:pPr>
      <w:r w:rsidRPr="00DE66FC">
        <w:rPr>
          <w:rFonts w:ascii="Times New Roman" w:hAnsi="Times New Roman"/>
          <w:sz w:val="28"/>
          <w:szCs w:val="28"/>
        </w:rPr>
        <w:t xml:space="preserve">Размещение образовательных учреждений необходимо осуществлять в соответствии с требованиями и положениями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w:t>
      </w:r>
      <w:hyperlink r:id="rId46" w:history="1">
        <w:r w:rsidRPr="00DE66FC">
          <w:rPr>
            <w:rFonts w:ascii="Times New Roman" w:hAnsi="Times New Roman"/>
            <w:bCs/>
            <w:sz w:val="28"/>
            <w:szCs w:val="28"/>
          </w:rPr>
          <w:t>СанПиН 2.4.2.2821-10</w:t>
        </w:r>
      </w:hyperlink>
      <w:r w:rsidRPr="00DE66FC">
        <w:rPr>
          <w:rFonts w:ascii="Times New Roman" w:hAnsi="Times New Roman"/>
          <w:sz w:val="28"/>
          <w:szCs w:val="28"/>
        </w:rPr>
        <w:t xml:space="preserve"> "Санитарно-эпидемиологические требования к условиям и организации обучения в общеобразовательных учреждениях".</w:t>
      </w:r>
    </w:p>
    <w:p w:rsidR="00EF4212" w:rsidRPr="00DE66FC" w:rsidRDefault="00A45072" w:rsidP="00EF4212">
      <w:pPr>
        <w:pStyle w:val="G0"/>
        <w:rPr>
          <w:rFonts w:ascii="Times New Roman" w:hAnsi="Times New Roman"/>
          <w:sz w:val="28"/>
          <w:szCs w:val="28"/>
        </w:rPr>
      </w:pPr>
      <w:r w:rsidRPr="00DE66FC">
        <w:rPr>
          <w:rFonts w:ascii="Times New Roman" w:hAnsi="Times New Roman"/>
          <w:sz w:val="28"/>
          <w:szCs w:val="28"/>
        </w:rPr>
        <w:t>Д</w:t>
      </w:r>
      <w:r w:rsidR="00EF4212" w:rsidRPr="00DE66FC">
        <w:rPr>
          <w:rFonts w:ascii="Times New Roman" w:hAnsi="Times New Roman"/>
          <w:sz w:val="28"/>
          <w:szCs w:val="28"/>
        </w:rPr>
        <w:t xml:space="preserve">ошкольные образовательные организации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w:t>
      </w:r>
      <w:r w:rsidR="00EF4212" w:rsidRPr="00DE66FC">
        <w:rPr>
          <w:rFonts w:ascii="Times New Roman" w:hAnsi="Times New Roman"/>
          <w:sz w:val="28"/>
          <w:szCs w:val="28"/>
        </w:rPr>
        <w:lastRenderedPageBreak/>
        <w:t>для территории жилой застройки и нормативные уровни инсоляции и естественного освещения помещений и игровых площадок.</w:t>
      </w:r>
    </w:p>
    <w:p w:rsidR="00EF4212" w:rsidRPr="00DE66FC" w:rsidRDefault="00EF4212" w:rsidP="00EF4212">
      <w:pPr>
        <w:pStyle w:val="G0"/>
        <w:rPr>
          <w:rFonts w:ascii="Times New Roman" w:hAnsi="Times New Roman"/>
          <w:sz w:val="28"/>
          <w:szCs w:val="28"/>
        </w:rPr>
      </w:pPr>
      <w:r w:rsidRPr="00DE66FC">
        <w:rPr>
          <w:rFonts w:ascii="Times New Roman" w:hAnsi="Times New Roman"/>
          <w:sz w:val="28"/>
          <w:szCs w:val="28"/>
        </w:rPr>
        <w:t>Территорию дошкольной образовательной организации по периметру рекомендуется ограждать забором и полосой зеленых насаждений. Озеленение деревьями и кустарниками проводят с учетом климатических условий.</w:t>
      </w:r>
    </w:p>
    <w:p w:rsidR="00A169E7" w:rsidRPr="00DE66FC" w:rsidRDefault="00A169E7" w:rsidP="00EF4212">
      <w:pPr>
        <w:pStyle w:val="G0"/>
        <w:rPr>
          <w:rFonts w:ascii="Times New Roman" w:hAnsi="Times New Roman"/>
          <w:sz w:val="28"/>
          <w:szCs w:val="28"/>
        </w:rPr>
      </w:pPr>
      <w:r w:rsidRPr="00DE66FC">
        <w:rPr>
          <w:rFonts w:ascii="Times New Roman" w:hAnsi="Times New Roman"/>
          <w:sz w:val="28"/>
          <w:szCs w:val="28"/>
        </w:rPr>
        <w:t>Территорию рекомендуется озеленять из расчета 50% площади территории, свободной от застройки. Для районов Крайнего Севера, а также в городах в условиях сложившейся (плотной) городской застройки допускается снижение озеленения до 20% площади территории, свободной от застройки.</w:t>
      </w:r>
    </w:p>
    <w:p w:rsidR="00EF4212" w:rsidRPr="00DE66FC" w:rsidRDefault="00EF4212" w:rsidP="00EF4212">
      <w:pPr>
        <w:pStyle w:val="G0"/>
        <w:rPr>
          <w:rFonts w:ascii="Times New Roman" w:hAnsi="Times New Roman"/>
          <w:sz w:val="28"/>
          <w:szCs w:val="28"/>
        </w:rPr>
      </w:pPr>
      <w:r w:rsidRPr="00DE66FC">
        <w:rPr>
          <w:rFonts w:ascii="Times New Roman" w:hAnsi="Times New Roman"/>
          <w:sz w:val="28"/>
          <w:szCs w:val="28"/>
        </w:rPr>
        <w:t>На территории дошкольной образовательной организации выделяются игровая и хозяйственная зоны.</w:t>
      </w:r>
    </w:p>
    <w:p w:rsidR="00A169E7" w:rsidRPr="00DE66FC" w:rsidRDefault="00A169E7" w:rsidP="00EF4212">
      <w:pPr>
        <w:pStyle w:val="G0"/>
        <w:rPr>
          <w:rFonts w:ascii="Times New Roman" w:hAnsi="Times New Roman"/>
          <w:sz w:val="28"/>
          <w:szCs w:val="28"/>
        </w:rPr>
      </w:pPr>
      <w:r w:rsidRPr="00DE66FC">
        <w:rPr>
          <w:rFonts w:ascii="Times New Roman" w:hAnsi="Times New Roman"/>
          <w:sz w:val="28"/>
          <w:szCs w:val="28"/>
        </w:rPr>
        <w:t>Зона игровой территории включает в себя групповые площадки – индивидуальные для каждой группы и физкультурную площадку.</w:t>
      </w:r>
    </w:p>
    <w:p w:rsidR="00EF4212" w:rsidRPr="00DE66FC" w:rsidRDefault="00A169E7" w:rsidP="00EF4212">
      <w:pPr>
        <w:pStyle w:val="G0"/>
        <w:rPr>
          <w:rFonts w:ascii="Times New Roman" w:hAnsi="Times New Roman"/>
          <w:sz w:val="28"/>
          <w:szCs w:val="28"/>
        </w:rPr>
      </w:pPr>
      <w:r w:rsidRPr="00DE66FC">
        <w:rPr>
          <w:rFonts w:ascii="Times New Roman" w:hAnsi="Times New Roman"/>
          <w:sz w:val="28"/>
          <w:szCs w:val="28"/>
        </w:rPr>
        <w:t xml:space="preserve">Для районов Крайнего Севера, а также в городах в условиях сложившейся (плотной) городской застройки допускается </w:t>
      </w:r>
      <w:r w:rsidR="00EF4212" w:rsidRPr="00DE66FC">
        <w:rPr>
          <w:rFonts w:ascii="Times New Roman" w:hAnsi="Times New Roman"/>
          <w:sz w:val="28"/>
          <w:szCs w:val="28"/>
        </w:rPr>
        <w:t>сокращение площади игровых площадок до 20% при условии соблюдения принципа групповой изоляции и обеспечении удовлетворения потребности детей в движении и соответствующем развитии.</w:t>
      </w:r>
    </w:p>
    <w:p w:rsidR="00A169E7" w:rsidRPr="00DE66FC" w:rsidRDefault="00A169E7" w:rsidP="00EF4212">
      <w:pPr>
        <w:pStyle w:val="G0"/>
        <w:rPr>
          <w:rFonts w:ascii="Times New Roman" w:hAnsi="Times New Roman"/>
          <w:sz w:val="28"/>
          <w:szCs w:val="28"/>
        </w:rPr>
      </w:pPr>
      <w:r w:rsidRPr="00DE66FC">
        <w:rPr>
          <w:rFonts w:ascii="Times New Roman" w:hAnsi="Times New Roman"/>
          <w:sz w:val="28"/>
          <w:szCs w:val="28"/>
        </w:rPr>
        <w:t>В условиях сложившейся (плотной) городской застройки с учетом режима организации прогулок допускается использование совмещенных групповых площадок.</w:t>
      </w:r>
    </w:p>
    <w:p w:rsidR="00A169E7" w:rsidRPr="00DE66FC" w:rsidRDefault="00604DB3" w:rsidP="00EF4212">
      <w:pPr>
        <w:pStyle w:val="G0"/>
        <w:rPr>
          <w:rFonts w:ascii="Times New Roman" w:hAnsi="Times New Roman"/>
          <w:sz w:val="28"/>
          <w:szCs w:val="28"/>
        </w:rPr>
      </w:pPr>
      <w:r w:rsidRPr="00DE66FC">
        <w:rPr>
          <w:rFonts w:ascii="Times New Roman" w:hAnsi="Times New Roman"/>
          <w:sz w:val="28"/>
          <w:szCs w:val="28"/>
        </w:rPr>
        <w:t>Во вновь строящихся дошкольных образовательных организациях рекомендуется оборудовать физкультурные площадки (одну или несколько) для детей в зависимости от вместимости дошкольных образовательных организаций и программой проведения спортивных занятий.</w:t>
      </w:r>
    </w:p>
    <w:p w:rsidR="00604DB3" w:rsidRPr="00DE66FC" w:rsidRDefault="00604DB3" w:rsidP="00EF4212">
      <w:pPr>
        <w:pStyle w:val="G0"/>
        <w:rPr>
          <w:rFonts w:ascii="Times New Roman" w:hAnsi="Times New Roman"/>
          <w:sz w:val="28"/>
          <w:szCs w:val="28"/>
        </w:rPr>
      </w:pPr>
      <w:r w:rsidRPr="00DE66FC">
        <w:rPr>
          <w:rFonts w:ascii="Times New Roman" w:hAnsi="Times New Roman"/>
          <w:sz w:val="28"/>
          <w:szCs w:val="28"/>
        </w:rPr>
        <w:t>Вновь строящиеся объекты дошкольных образовательных организаций рекомендуется располагать в отдельно стоящем здании.</w:t>
      </w:r>
    </w:p>
    <w:p w:rsidR="00604DB3" w:rsidRPr="00DE66FC" w:rsidRDefault="00604DB3" w:rsidP="00EF4212">
      <w:pPr>
        <w:pStyle w:val="G0"/>
        <w:rPr>
          <w:rFonts w:ascii="Times New Roman" w:hAnsi="Times New Roman"/>
          <w:sz w:val="28"/>
          <w:szCs w:val="28"/>
        </w:rPr>
      </w:pPr>
      <w:r w:rsidRPr="00DE66FC">
        <w:rPr>
          <w:rFonts w:ascii="Times New Roman" w:hAnsi="Times New Roman"/>
          <w:sz w:val="28"/>
          <w:szCs w:val="28"/>
        </w:rPr>
        <w:t>Здания дошкольных образовательных организац</w:t>
      </w:r>
      <w:r w:rsidR="00BB36DF" w:rsidRPr="00DE66FC">
        <w:rPr>
          <w:rFonts w:ascii="Times New Roman" w:hAnsi="Times New Roman"/>
          <w:sz w:val="28"/>
          <w:szCs w:val="28"/>
        </w:rPr>
        <w:t>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жилым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BB36DF" w:rsidRPr="00DE66FC" w:rsidRDefault="00385BD4" w:rsidP="00EF4212">
      <w:pPr>
        <w:pStyle w:val="G0"/>
        <w:rPr>
          <w:rFonts w:ascii="Times New Roman" w:hAnsi="Times New Roman"/>
          <w:sz w:val="28"/>
          <w:szCs w:val="28"/>
        </w:rPr>
      </w:pPr>
      <w:r w:rsidRPr="00DE66FC">
        <w:rPr>
          <w:rFonts w:ascii="Times New Roman" w:hAnsi="Times New Roman"/>
          <w:sz w:val="28"/>
          <w:szCs w:val="28"/>
        </w:rPr>
        <w:t xml:space="preserve">Здание дошкольной образовательной организации должно иметь этажность не выше </w:t>
      </w:r>
      <w:r w:rsidR="00254EF4" w:rsidRPr="00DE66FC">
        <w:rPr>
          <w:rFonts w:ascii="Times New Roman" w:hAnsi="Times New Roman"/>
          <w:sz w:val="28"/>
          <w:szCs w:val="28"/>
        </w:rPr>
        <w:t>трех</w:t>
      </w:r>
      <w:r w:rsidRPr="00DE66FC">
        <w:rPr>
          <w:rFonts w:ascii="Times New Roman" w:hAnsi="Times New Roman"/>
          <w:sz w:val="28"/>
          <w:szCs w:val="28"/>
        </w:rPr>
        <w:t>.</w:t>
      </w:r>
    </w:p>
    <w:p w:rsidR="00604DB3" w:rsidRPr="00DE66FC" w:rsidRDefault="00A45072" w:rsidP="00EF4212">
      <w:pPr>
        <w:pStyle w:val="G0"/>
        <w:rPr>
          <w:rFonts w:ascii="Times New Roman" w:hAnsi="Times New Roman"/>
          <w:sz w:val="28"/>
          <w:szCs w:val="28"/>
        </w:rPr>
      </w:pPr>
      <w:r w:rsidRPr="00DE66FC">
        <w:rPr>
          <w:rFonts w:ascii="Times New Roman" w:hAnsi="Times New Roman"/>
          <w:sz w:val="28"/>
          <w:szCs w:val="28"/>
        </w:rPr>
        <w:t>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Озеленение деревьями и кустарниками проводится с учетом климатических условий.</w:t>
      </w:r>
    </w:p>
    <w:p w:rsidR="00A45072" w:rsidRPr="00DE66FC" w:rsidRDefault="00A45072" w:rsidP="00EF4212">
      <w:pPr>
        <w:pStyle w:val="G0"/>
        <w:rPr>
          <w:rFonts w:ascii="Times New Roman" w:hAnsi="Times New Roman"/>
          <w:sz w:val="28"/>
          <w:szCs w:val="28"/>
        </w:rPr>
      </w:pPr>
      <w:r w:rsidRPr="00DE66FC">
        <w:rPr>
          <w:rFonts w:ascii="Times New Roman" w:hAnsi="Times New Roman"/>
          <w:sz w:val="28"/>
          <w:szCs w:val="28"/>
        </w:rPr>
        <w:lastRenderedPageBreak/>
        <w:t>Территорию рекомендуется озеленять из расчета 50% площади территории, свободной от застройки, в том числе и по периметру территории. Для районов Крайнего Севера, а также в городах в условиях сложившейся (плотной) городской застройки допускается снижение озеленения на 25-30% площади территории, свободной от застройки.</w:t>
      </w:r>
    </w:p>
    <w:p w:rsidR="00A45072" w:rsidRPr="00DE66FC" w:rsidRDefault="00A45072" w:rsidP="00EF4212">
      <w:pPr>
        <w:pStyle w:val="G0"/>
        <w:rPr>
          <w:rFonts w:ascii="Times New Roman" w:hAnsi="Times New Roman"/>
          <w:sz w:val="28"/>
          <w:szCs w:val="28"/>
        </w:rPr>
      </w:pPr>
      <w:r w:rsidRPr="00DE66FC">
        <w:rPr>
          <w:rFonts w:ascii="Times New Roman" w:hAnsi="Times New Roman"/>
          <w:sz w:val="28"/>
          <w:szCs w:val="28"/>
        </w:rP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A45072" w:rsidRPr="00DE66FC" w:rsidRDefault="0078706C" w:rsidP="00EF4212">
      <w:pPr>
        <w:pStyle w:val="G0"/>
        <w:rPr>
          <w:rFonts w:ascii="Times New Roman" w:hAnsi="Times New Roman"/>
          <w:sz w:val="28"/>
          <w:szCs w:val="28"/>
        </w:rPr>
      </w:pPr>
      <w:r w:rsidRPr="00DE66FC">
        <w:rPr>
          <w:rFonts w:ascii="Times New Roman" w:hAnsi="Times New Roman"/>
          <w:sz w:val="28"/>
          <w:szCs w:val="28"/>
        </w:rPr>
        <w:t>При проектировании и строительстве общеобразовательных организаций на территории необходимо предусмотреть зоны отдыха для организации подвижных игр и отдыха обучающихся,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EF4212" w:rsidRPr="00DE66FC" w:rsidRDefault="00EF4212" w:rsidP="00EF4212">
      <w:pPr>
        <w:pStyle w:val="G0"/>
        <w:rPr>
          <w:rFonts w:ascii="Times New Roman" w:hAnsi="Times New Roman"/>
          <w:sz w:val="28"/>
          <w:szCs w:val="28"/>
        </w:rPr>
      </w:pPr>
      <w:r w:rsidRPr="00DE66FC">
        <w:rPr>
          <w:rFonts w:ascii="Times New Roman" w:hAnsi="Times New Roman"/>
          <w:sz w:val="28"/>
          <w:szCs w:val="28"/>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культуры</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 xml:space="preserve">Минимально допустимый уровень обеспеченностью объектами культуры определен в соответствии </w:t>
      </w:r>
      <w:proofErr w:type="spellStart"/>
      <w:r w:rsidRPr="00DE66FC">
        <w:rPr>
          <w:rFonts w:ascii="Times New Roman" w:hAnsi="Times New Roman"/>
          <w:sz w:val="28"/>
          <w:szCs w:val="28"/>
        </w:rPr>
        <w:t>сРегиональными</w:t>
      </w:r>
      <w:proofErr w:type="spellEnd"/>
      <w:r w:rsidRPr="00DE66FC">
        <w:rPr>
          <w:rFonts w:ascii="Times New Roman" w:hAnsi="Times New Roman"/>
          <w:sz w:val="28"/>
          <w:szCs w:val="28"/>
        </w:rPr>
        <w:t xml:space="preserve"> нормативами градостроительного проектирования Республики Коми, Сводом правил СП 42.13330.2011 "Градостроительство. Планировка и застройка городских и сельских поселений".</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Согласно Распоряжению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 xml:space="preserve">В соответствии с </w:t>
      </w:r>
      <w:hyperlink r:id="rId47" w:history="1">
        <w:r w:rsidRPr="00DE66FC">
          <w:rPr>
            <w:rFonts w:ascii="Times New Roman" w:hAnsi="Times New Roman"/>
            <w:bCs/>
            <w:sz w:val="28"/>
            <w:szCs w:val="28"/>
          </w:rPr>
          <w:t>распоряжением</w:t>
        </w:r>
      </w:hyperlink>
      <w:r w:rsidRPr="00DE66FC">
        <w:rPr>
          <w:rFonts w:ascii="Times New Roman" w:hAnsi="Times New Roman"/>
          <w:sz w:val="28"/>
          <w:szCs w:val="28"/>
        </w:rPr>
        <w:t xml:space="preserve"> Правительства Российской Федерации от 19.10.1999 N 1683-р (ред. </w:t>
      </w:r>
      <w:hyperlink r:id="rId48" w:history="1">
        <w:r w:rsidRPr="00DE66FC">
          <w:rPr>
            <w:rFonts w:ascii="Times New Roman" w:hAnsi="Times New Roman"/>
            <w:bCs/>
            <w:sz w:val="28"/>
            <w:szCs w:val="28"/>
          </w:rPr>
          <w:t>от 23.11.2009</w:t>
        </w:r>
      </w:hyperlink>
      <w:r w:rsidRPr="00DE66FC">
        <w:rPr>
          <w:rFonts w:ascii="Times New Roman" w:hAnsi="Times New Roman"/>
          <w:sz w:val="28"/>
          <w:szCs w:val="28"/>
        </w:rPr>
        <w:t>)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t xml:space="preserve">Обоснование расчетных показателей, устанавливаемых для объектов местного значения физической </w:t>
      </w:r>
      <w:proofErr w:type="spellStart"/>
      <w:r w:rsidRPr="00DE66FC">
        <w:rPr>
          <w:rFonts w:ascii="Times New Roman" w:hAnsi="Times New Roman"/>
          <w:sz w:val="28"/>
          <w:szCs w:val="28"/>
        </w:rPr>
        <w:t>культурыи</w:t>
      </w:r>
      <w:proofErr w:type="spellEnd"/>
      <w:r w:rsidRPr="00DE66FC">
        <w:rPr>
          <w:rFonts w:ascii="Times New Roman" w:hAnsi="Times New Roman"/>
          <w:sz w:val="28"/>
          <w:szCs w:val="28"/>
        </w:rPr>
        <w:t xml:space="preserve"> спорта</w:t>
      </w:r>
    </w:p>
    <w:p w:rsidR="00645E33" w:rsidRPr="00DE66FC" w:rsidRDefault="00645E33" w:rsidP="00645E33">
      <w:pPr>
        <w:pStyle w:val="G0"/>
        <w:rPr>
          <w:rFonts w:ascii="Times New Roman" w:hAnsi="Times New Roman"/>
          <w:sz w:val="28"/>
          <w:szCs w:val="28"/>
        </w:rPr>
      </w:pPr>
      <w:r w:rsidRPr="00DE66FC">
        <w:rPr>
          <w:rFonts w:ascii="Times New Roman" w:hAnsi="Times New Roman"/>
          <w:sz w:val="28"/>
          <w:szCs w:val="28"/>
        </w:rPr>
        <w:t>В соответствии с распоряжением Правительства Российской Федерации от 03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1000 чел.</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lastRenderedPageBreak/>
        <w:t>Минимально допустимый уровень обеспеченностью объектами культуры определен в соответствии с</w:t>
      </w:r>
      <w:r w:rsidR="009127CC">
        <w:rPr>
          <w:rFonts w:ascii="Times New Roman" w:hAnsi="Times New Roman"/>
          <w:sz w:val="28"/>
          <w:szCs w:val="28"/>
        </w:rPr>
        <w:t xml:space="preserve"> </w:t>
      </w:r>
      <w:r w:rsidRPr="00DE66FC">
        <w:rPr>
          <w:rFonts w:ascii="Times New Roman" w:hAnsi="Times New Roman"/>
          <w:sz w:val="28"/>
          <w:szCs w:val="28"/>
        </w:rPr>
        <w:t>Региональными нормативами градостроительного проектирования Республики Коми, Сводом правил СП 42.13330.2011 "Градостроительство. Планировка и застройка городских и сельских поселений".</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Размеры земельных участков установлены с учетом нормативных размеров спортивных площадок для различных видов спорта</w:t>
      </w:r>
      <w:r w:rsidR="009127CC">
        <w:rPr>
          <w:rFonts w:ascii="Times New Roman" w:hAnsi="Times New Roman"/>
          <w:sz w:val="28"/>
          <w:szCs w:val="28"/>
        </w:rPr>
        <w:t xml:space="preserve"> </w:t>
      </w:r>
      <w:r w:rsidRPr="00DE66FC">
        <w:rPr>
          <w:rFonts w:ascii="Times New Roman" w:hAnsi="Times New Roman"/>
          <w:sz w:val="28"/>
          <w:szCs w:val="28"/>
        </w:rPr>
        <w:t>и вспомогательных помещений, с учетом организации подходов к зданию, автомобильных стоянок, озеленения.</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 xml:space="preserve">Размещение спортивных залов, помещений физкультурно-оздоровительного назначения, строительные размеры, площади и пропускная способность должны </w:t>
      </w:r>
      <w:proofErr w:type="spellStart"/>
      <w:r w:rsidRPr="00DE66FC">
        <w:rPr>
          <w:rFonts w:ascii="Times New Roman" w:hAnsi="Times New Roman"/>
          <w:sz w:val="28"/>
          <w:szCs w:val="28"/>
        </w:rPr>
        <w:t>приниматьсяс</w:t>
      </w:r>
      <w:proofErr w:type="spellEnd"/>
      <w:r w:rsidRPr="00DE66FC">
        <w:rPr>
          <w:rFonts w:ascii="Times New Roman" w:hAnsi="Times New Roman"/>
          <w:sz w:val="28"/>
          <w:szCs w:val="28"/>
        </w:rPr>
        <w:t xml:space="preserve"> соблюдением требований и положений СП 31-112-2004 "Проектирование и строительство физкультурно-спортивных залов".</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 xml:space="preserve">Размещение бассейнов различного назначения следует принимать в соответствии с </w:t>
      </w:r>
      <w:hyperlink r:id="rId49" w:history="1">
        <w:r w:rsidRPr="00DE66FC">
          <w:rPr>
            <w:rFonts w:ascii="Times New Roman" w:hAnsi="Times New Roman"/>
            <w:sz w:val="28"/>
            <w:szCs w:val="28"/>
          </w:rPr>
          <w:t>СП 31-113-2004</w:t>
        </w:r>
      </w:hyperlink>
      <w:r w:rsidRPr="00DE66FC">
        <w:rPr>
          <w:rFonts w:ascii="Times New Roman" w:hAnsi="Times New Roman"/>
          <w:sz w:val="28"/>
          <w:szCs w:val="28"/>
        </w:rPr>
        <w:t xml:space="preserve"> "Проектирование и строительство бассейнов для плавания".</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 xml:space="preserve">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 </w:t>
      </w:r>
    </w:p>
    <w:p w:rsidR="006A1441" w:rsidRPr="00DE66FC" w:rsidRDefault="006A1441" w:rsidP="006A1441">
      <w:pPr>
        <w:pStyle w:val="G0"/>
        <w:rPr>
          <w:rFonts w:ascii="Times New Roman" w:hAnsi="Times New Roman"/>
          <w:sz w:val="28"/>
          <w:szCs w:val="28"/>
        </w:rPr>
      </w:pPr>
      <w:r w:rsidRPr="00DE66FC">
        <w:rPr>
          <w:rFonts w:ascii="Times New Roman" w:hAnsi="Times New Roman"/>
          <w:sz w:val="28"/>
          <w:szCs w:val="28"/>
        </w:rPr>
        <w:t>Открытые физкультурно-спортивные площадки и сооружения делятся на 3 группы:</w:t>
      </w:r>
    </w:p>
    <w:p w:rsidR="006A1441" w:rsidRPr="00DE66FC" w:rsidRDefault="006A1441" w:rsidP="006A1441">
      <w:pPr>
        <w:pStyle w:val="G"/>
        <w:rPr>
          <w:rFonts w:ascii="Times New Roman" w:hAnsi="Times New Roman"/>
          <w:sz w:val="28"/>
          <w:szCs w:val="28"/>
        </w:rPr>
      </w:pPr>
      <w:r w:rsidRPr="00DE66FC">
        <w:rPr>
          <w:rFonts w:ascii="Times New Roman" w:hAnsi="Times New Roman"/>
          <w:sz w:val="28"/>
          <w:szCs w:val="28"/>
        </w:rPr>
        <w:t>сооружения для физкультурно-оздоровительных и спортивно-развлекательных занятий (рассчитываемые на обслуживания любых групп населения);</w:t>
      </w:r>
    </w:p>
    <w:p w:rsidR="006A1441" w:rsidRPr="00DE66FC" w:rsidRDefault="006A1441" w:rsidP="006A1441">
      <w:pPr>
        <w:pStyle w:val="G"/>
        <w:rPr>
          <w:rFonts w:ascii="Times New Roman" w:hAnsi="Times New Roman"/>
          <w:sz w:val="28"/>
          <w:szCs w:val="28"/>
        </w:rPr>
      </w:pPr>
      <w:r w:rsidRPr="00DE66FC">
        <w:rPr>
          <w:rFonts w:ascii="Times New Roman" w:hAnsi="Times New Roman"/>
          <w:sz w:val="28"/>
          <w:szCs w:val="28"/>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6A1441" w:rsidRPr="00DE66FC" w:rsidRDefault="006A1441" w:rsidP="006A1441">
      <w:pPr>
        <w:pStyle w:val="G"/>
        <w:rPr>
          <w:rFonts w:ascii="Times New Roman" w:hAnsi="Times New Roman"/>
          <w:sz w:val="28"/>
          <w:szCs w:val="28"/>
        </w:rPr>
      </w:pPr>
      <w:r w:rsidRPr="00DE66FC">
        <w:rPr>
          <w:rFonts w:ascii="Times New Roman" w:hAnsi="Times New Roman"/>
          <w:sz w:val="28"/>
          <w:szCs w:val="28"/>
        </w:rPr>
        <w:t xml:space="preserve">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w:t>
      </w:r>
      <w:proofErr w:type="spellStart"/>
      <w:r w:rsidRPr="00DE66FC">
        <w:rPr>
          <w:rFonts w:ascii="Times New Roman" w:hAnsi="Times New Roman"/>
          <w:sz w:val="28"/>
          <w:szCs w:val="28"/>
        </w:rPr>
        <w:t>молодежно</w:t>
      </w:r>
      <w:proofErr w:type="spellEnd"/>
      <w:r w:rsidRPr="00DE66FC">
        <w:rPr>
          <w:rFonts w:ascii="Times New Roman" w:hAnsi="Times New Roman"/>
          <w:sz w:val="28"/>
          <w:szCs w:val="28"/>
        </w:rPr>
        <w:t>-юношеского контингента).</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lastRenderedPageBreak/>
        <w:t>Обоснование расчетных показателей, устанавливаемых для объектов местного значения в области рекреации</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в области рекреации установлены в соответствии с Региональными нормативами градостроительного проектирования Республики Коми, Сводом правил </w:t>
      </w:r>
      <w:hyperlink r:id="rId50" w:history="1">
        <w:r w:rsidRPr="00DE66FC">
          <w:rPr>
            <w:rFonts w:ascii="Times New Roman" w:hAnsi="Times New Roman"/>
            <w:bCs/>
            <w:sz w:val="28"/>
            <w:szCs w:val="28"/>
          </w:rPr>
          <w:t>СП 42.13330.2011</w:t>
        </w:r>
      </w:hyperlink>
      <w:r w:rsidRPr="00DE66FC">
        <w:rPr>
          <w:rFonts w:ascii="Times New Roman" w:hAnsi="Times New Roman"/>
          <w:sz w:val="28"/>
          <w:szCs w:val="28"/>
        </w:rPr>
        <w:t xml:space="preserve"> "Градостроительство. Планировка и застройка городских и сельских поселений".</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Рекреационные зоны – озелененные территории, предназначенные для организации отдыха населения, туризма, физкультурно-оздоровительной и спортивной деятельности в зеленом окружении и создания благоприятной среды.</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Зоны рекреационного назначения необходимо формировать во взаимосвязи с пригородными зелеными зонами, землями сельскохозяйственного использования, создавая взаимоувязанный природный комплекс населенных пунктов и пригородной зеленой зоны.</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 xml:space="preserve">В пределах черты </w:t>
      </w:r>
      <w:r w:rsidR="00254EF4" w:rsidRPr="00DE66FC">
        <w:rPr>
          <w:rFonts w:ascii="Times New Roman" w:hAnsi="Times New Roman"/>
          <w:sz w:val="28"/>
          <w:szCs w:val="28"/>
        </w:rPr>
        <w:t xml:space="preserve">городского округа </w:t>
      </w:r>
      <w:r w:rsidRPr="00DE66FC">
        <w:rPr>
          <w:rFonts w:ascii="Times New Roman" w:hAnsi="Times New Roman"/>
          <w:sz w:val="28"/>
          <w:szCs w:val="28"/>
        </w:rPr>
        <w:t xml:space="preserve">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При проектировании курортных зон следует предусматривать:</w:t>
      </w:r>
    </w:p>
    <w:p w:rsidR="000C6BA8" w:rsidRPr="00DE66FC" w:rsidRDefault="000C6BA8" w:rsidP="000C6BA8">
      <w:pPr>
        <w:pStyle w:val="G"/>
        <w:rPr>
          <w:rFonts w:ascii="Times New Roman" w:hAnsi="Times New Roman"/>
          <w:sz w:val="28"/>
          <w:szCs w:val="28"/>
        </w:rPr>
      </w:pPr>
      <w:r w:rsidRPr="00DE66FC">
        <w:rPr>
          <w:rFonts w:ascii="Times New Roman" w:hAnsi="Times New Roman"/>
          <w:sz w:val="28"/>
          <w:szCs w:val="28"/>
        </w:rPr>
        <w:t xml:space="preserve">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изолировано от </w:t>
      </w:r>
      <w:r w:rsidRPr="00DE66FC">
        <w:rPr>
          <w:rFonts w:ascii="Times New Roman" w:hAnsi="Times New Roman"/>
          <w:sz w:val="28"/>
          <w:szCs w:val="28"/>
        </w:rPr>
        <w:lastRenderedPageBreak/>
        <w:t>учреждений для взрослых с отделением их полосой зеленых насаждений шириной не менее 100 м.</w:t>
      </w:r>
    </w:p>
    <w:p w:rsidR="000C6BA8" w:rsidRPr="00DE66FC" w:rsidRDefault="000C6BA8" w:rsidP="000C6BA8">
      <w:pPr>
        <w:pStyle w:val="G"/>
        <w:rPr>
          <w:rFonts w:ascii="Times New Roman" w:hAnsi="Times New Roman"/>
          <w:sz w:val="28"/>
          <w:szCs w:val="28"/>
        </w:rPr>
      </w:pPr>
      <w:r w:rsidRPr="00DE66FC">
        <w:rPr>
          <w:rFonts w:ascii="Times New Roman" w:hAnsi="Times New Roman"/>
          <w:sz w:val="28"/>
          <w:szCs w:val="28"/>
        </w:rPr>
        <w:t>вынос промышленных и коммунально-складских объектов, жилой застройки и общественных зданий, не связанных с обслуживанием лечащихся и отдыхающих; ограничение движения транспорта и полное исключение транзитных транспортных потоков.</w:t>
      </w:r>
    </w:p>
    <w:p w:rsidR="000C6BA8" w:rsidRPr="00DE66FC" w:rsidRDefault="000C6BA8" w:rsidP="000C6BA8">
      <w:pPr>
        <w:pStyle w:val="G0"/>
        <w:rPr>
          <w:rFonts w:ascii="Times New Roman" w:hAnsi="Times New Roman"/>
          <w:sz w:val="28"/>
          <w:szCs w:val="28"/>
        </w:rPr>
      </w:pPr>
      <w:r w:rsidRPr="00DE66FC">
        <w:rPr>
          <w:rFonts w:ascii="Times New Roman" w:hAnsi="Times New Roman"/>
          <w:sz w:val="28"/>
          <w:szCs w:val="28"/>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энергетики и инженерной инфраструктуры</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Расчетные показатели минимально допустимого уровня обеспеченности объектами могут быть выражены в нормируемых показателях:</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мощности объектов;</w:t>
      </w:r>
    </w:p>
    <w:p w:rsidR="00C654ED" w:rsidRPr="00DE66FC" w:rsidRDefault="00C654ED" w:rsidP="00C654ED">
      <w:pPr>
        <w:pStyle w:val="G"/>
        <w:rPr>
          <w:rFonts w:ascii="Times New Roman" w:hAnsi="Times New Roman"/>
          <w:spacing w:val="-3"/>
          <w:sz w:val="28"/>
          <w:szCs w:val="28"/>
        </w:rPr>
      </w:pPr>
      <w:r w:rsidRPr="00DE66FC">
        <w:rPr>
          <w:rFonts w:ascii="Times New Roman" w:hAnsi="Times New Roman"/>
          <w:spacing w:val="-3"/>
          <w:sz w:val="28"/>
          <w:szCs w:val="28"/>
        </w:rPr>
        <w:t>количества объектов;</w:t>
      </w:r>
    </w:p>
    <w:p w:rsidR="00C654ED" w:rsidRPr="00DE66FC" w:rsidRDefault="00C654ED" w:rsidP="00C654ED">
      <w:pPr>
        <w:pStyle w:val="G"/>
        <w:rPr>
          <w:rFonts w:ascii="Times New Roman" w:hAnsi="Times New Roman"/>
          <w:spacing w:val="-3"/>
          <w:sz w:val="28"/>
          <w:szCs w:val="28"/>
        </w:rPr>
      </w:pPr>
      <w:r w:rsidRPr="00DE66FC">
        <w:rPr>
          <w:rFonts w:ascii="Times New Roman" w:hAnsi="Times New Roman"/>
          <w:spacing w:val="-3"/>
          <w:sz w:val="28"/>
          <w:szCs w:val="28"/>
        </w:rPr>
        <w:t>размеры земельных участков, необходимой для размещения соответствующих объектов;</w:t>
      </w:r>
    </w:p>
    <w:p w:rsidR="00C654ED" w:rsidRPr="00DE66FC" w:rsidRDefault="00C654ED" w:rsidP="00C654ED">
      <w:pPr>
        <w:pStyle w:val="G"/>
        <w:rPr>
          <w:rFonts w:ascii="Times New Roman" w:hAnsi="Times New Roman"/>
          <w:spacing w:val="-3"/>
          <w:sz w:val="28"/>
          <w:szCs w:val="28"/>
        </w:rPr>
      </w:pPr>
      <w:r w:rsidRPr="00DE66FC">
        <w:rPr>
          <w:rFonts w:ascii="Times New Roman" w:hAnsi="Times New Roman"/>
          <w:spacing w:val="-3"/>
          <w:sz w:val="28"/>
          <w:szCs w:val="28"/>
        </w:rPr>
        <w:t>иных нормируемых показателях, характеризующих минимально допустимый уровень обеспеченности.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норматив потребления коммунальных услуг по электроснабжению;</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 xml:space="preserve">размер земельного участка, отводимого для понизительных подстанций и переключательных пунктов напряжением от 20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до 35 </w:t>
      </w:r>
      <w:proofErr w:type="spellStart"/>
      <w:r w:rsidRPr="00DE66FC">
        <w:rPr>
          <w:rFonts w:ascii="Times New Roman" w:hAnsi="Times New Roman"/>
          <w:sz w:val="28"/>
          <w:szCs w:val="28"/>
        </w:rPr>
        <w:t>кВ</w:t>
      </w:r>
      <w:proofErr w:type="spellEnd"/>
      <w:r w:rsidRPr="00DE66FC">
        <w:rPr>
          <w:rFonts w:ascii="Times New Roman" w:hAnsi="Times New Roman"/>
          <w:sz w:val="28"/>
          <w:szCs w:val="28"/>
        </w:rPr>
        <w:t xml:space="preserve"> включительно;</w:t>
      </w:r>
    </w:p>
    <w:p w:rsidR="00BA1690" w:rsidRPr="00DE66FC" w:rsidRDefault="00BA1690" w:rsidP="00C654ED">
      <w:pPr>
        <w:pStyle w:val="G"/>
        <w:rPr>
          <w:rFonts w:ascii="Times New Roman" w:hAnsi="Times New Roman"/>
          <w:sz w:val="28"/>
          <w:szCs w:val="28"/>
        </w:rPr>
      </w:pPr>
      <w:r w:rsidRPr="00DE66FC">
        <w:rPr>
          <w:rFonts w:ascii="Times New Roman" w:hAnsi="Times New Roman"/>
          <w:sz w:val="28"/>
          <w:szCs w:val="28"/>
        </w:rPr>
        <w:t>охранные зоны объектов электроэнергетики (на основании Постановления правительства РФ №160 от 24.02. 2009 г.);</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размер земельного участка, отводимого для трансформаторных подстанций и распределительных пунктов;</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расстояние от границы земельного участка до точки подключения к распределительным сетям электроснабжения;</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 xml:space="preserve">размер земельного участка для отдельно стоящих котельных в зависимости от </w:t>
      </w:r>
      <w:proofErr w:type="spellStart"/>
      <w:r w:rsidRPr="00DE66FC">
        <w:rPr>
          <w:rFonts w:ascii="Times New Roman" w:hAnsi="Times New Roman"/>
          <w:sz w:val="28"/>
          <w:szCs w:val="28"/>
        </w:rPr>
        <w:t>теплопроизводительности</w:t>
      </w:r>
      <w:proofErr w:type="spellEnd"/>
      <w:r w:rsidRPr="00DE66FC">
        <w:rPr>
          <w:rFonts w:ascii="Times New Roman" w:hAnsi="Times New Roman"/>
          <w:sz w:val="28"/>
          <w:szCs w:val="28"/>
        </w:rPr>
        <w:t>;</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удельные расходы тепла на отопление жилых зданий;</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lastRenderedPageBreak/>
        <w:t>удельные расходы тепла на отопление административных и общественных зданий;</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удельные расходы природного и сжиженного газа для различных коммунальных нужд;</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размер земельного участка для размещения пунктов редуцирования газа;</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размер земельного участка для размещения газонаполнительной станции;</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размеры земельных участков газонаполнительных пунктов и промежуточных складов баллонов;</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размер земельного участка для размещения станций водоподготовки в зависимости от их производительности;</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показатель удельного водопотребления;</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размер земельного участка для размещения канализационных очистных сооружений в зависимости от их производительности;</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показатель удельного водоотведения;</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 xml:space="preserve">уровень охвата населения стационарной или мобильной связью; </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 xml:space="preserve">уровень охвата населения доступом в интернет; </w:t>
      </w:r>
    </w:p>
    <w:p w:rsidR="00C654ED" w:rsidRPr="00DE66FC" w:rsidRDefault="00C654ED" w:rsidP="00C654ED">
      <w:pPr>
        <w:pStyle w:val="G"/>
        <w:rPr>
          <w:rFonts w:ascii="Times New Roman" w:hAnsi="Times New Roman"/>
          <w:sz w:val="28"/>
          <w:szCs w:val="28"/>
        </w:rPr>
      </w:pPr>
      <w:r w:rsidRPr="00DE66FC">
        <w:rPr>
          <w:rFonts w:ascii="Times New Roman" w:hAnsi="Times New Roman"/>
          <w:sz w:val="28"/>
          <w:szCs w:val="28"/>
        </w:rPr>
        <w:t>скорость передачи данных на пользовательское оборудование с использованием волоконно-оптической линии связи.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Для районов с особыми условиями строительства (</w:t>
      </w:r>
      <w:proofErr w:type="spellStart"/>
      <w:r w:rsidRPr="00DE66FC">
        <w:rPr>
          <w:rFonts w:ascii="Times New Roman" w:hAnsi="Times New Roman"/>
          <w:sz w:val="28"/>
          <w:szCs w:val="28"/>
        </w:rPr>
        <w:t>просадочные</w:t>
      </w:r>
      <w:proofErr w:type="spellEnd"/>
      <w:r w:rsidRPr="00DE66FC">
        <w:rPr>
          <w:rFonts w:ascii="Times New Roman" w:hAnsi="Times New Roman"/>
          <w:sz w:val="28"/>
          <w:szCs w:val="28"/>
        </w:rPr>
        <w:t xml:space="preserve">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в части требований к особым условиям строительства.</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lastRenderedPageBreak/>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 xml:space="preserve">При проектировании системы наружного противопожарного водоснабжения следует руководствоваться </w:t>
      </w:r>
      <w:hyperlink r:id="rId51" w:history="1">
        <w:r w:rsidRPr="00DE66FC">
          <w:rPr>
            <w:rFonts w:ascii="Times New Roman" w:hAnsi="Times New Roman"/>
            <w:sz w:val="28"/>
            <w:szCs w:val="28"/>
          </w:rPr>
          <w:t>СП</w:t>
        </w:r>
      </w:hyperlink>
      <w:r w:rsidRPr="00DE66FC">
        <w:rPr>
          <w:rFonts w:ascii="Times New Roman" w:hAnsi="Times New Roman"/>
          <w:sz w:val="28"/>
          <w:szCs w:val="28"/>
        </w:rPr>
        <w:t xml:space="preserve"> 8.13130.2009 "Системы противопожарной защиты. Источники наружного противопожарного водоснабжения. Требования пожарной безопасности".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52" w:history="1">
        <w:r w:rsidRPr="00DE66FC">
          <w:rPr>
            <w:rFonts w:ascii="Times New Roman" w:hAnsi="Times New Roman"/>
            <w:sz w:val="28"/>
            <w:szCs w:val="28"/>
          </w:rPr>
          <w:t>СанПиН</w:t>
        </w:r>
      </w:hyperlink>
      <w:r w:rsidRPr="00DE66FC">
        <w:rPr>
          <w:rFonts w:ascii="Times New Roman" w:hAnsi="Times New Roman"/>
          <w:sz w:val="28"/>
          <w:szCs w:val="28"/>
        </w:rPr>
        <w:t xml:space="preserve"> 2.1.4.1110-02 "Зона санитарной охраны источников водоснабжения и водопроводов питьевого назначения".</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 xml:space="preserve">Размеры земельных участков, необходимых для размещения прочих объектов водоотведения, в том числе </w:t>
      </w:r>
      <w:proofErr w:type="spellStart"/>
      <w:r w:rsidRPr="00DE66FC">
        <w:rPr>
          <w:rFonts w:ascii="Times New Roman" w:hAnsi="Times New Roman"/>
          <w:sz w:val="28"/>
          <w:szCs w:val="28"/>
        </w:rPr>
        <w:t>линейныхопределяются</w:t>
      </w:r>
      <w:proofErr w:type="spellEnd"/>
      <w:r w:rsidRPr="00DE66FC">
        <w:rPr>
          <w:rFonts w:ascii="Times New Roman" w:hAnsi="Times New Roman"/>
          <w:sz w:val="28"/>
          <w:szCs w:val="28"/>
        </w:rPr>
        <w:t xml:space="preserve"> при разработке проекта в зависимости от мощности, технологической схемы, устанавливаемого оборудования и иных расчетных параметров.</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 xml:space="preserve">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w:t>
      </w:r>
      <w:r w:rsidRPr="00DE66FC">
        <w:rPr>
          <w:rFonts w:ascii="Times New Roman" w:hAnsi="Times New Roman"/>
          <w:sz w:val="28"/>
          <w:szCs w:val="28"/>
        </w:rPr>
        <w:lastRenderedPageBreak/>
        <w:t>теплоснабжения и обеспечение надежности и энергетической эффективности теплоснабжения и потребления тепловой энергии.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w:t>
      </w:r>
      <w:r w:rsidR="00D74791" w:rsidRPr="00DE66FC">
        <w:rPr>
          <w:rFonts w:ascii="Times New Roman" w:hAnsi="Times New Roman"/>
          <w:sz w:val="28"/>
          <w:szCs w:val="28"/>
        </w:rPr>
        <w:t>С</w:t>
      </w:r>
      <w:r w:rsidRPr="00DE66FC">
        <w:rPr>
          <w:rFonts w:ascii="Times New Roman" w:hAnsi="Times New Roman"/>
          <w:sz w:val="28"/>
          <w:szCs w:val="28"/>
        </w:rPr>
        <w:t>вод</w:t>
      </w:r>
      <w:r w:rsidR="00D74791" w:rsidRPr="00DE66FC">
        <w:rPr>
          <w:rFonts w:ascii="Times New Roman" w:hAnsi="Times New Roman"/>
          <w:sz w:val="28"/>
          <w:szCs w:val="28"/>
        </w:rPr>
        <w:t>у</w:t>
      </w:r>
      <w:r w:rsidRPr="00DE66FC">
        <w:rPr>
          <w:rFonts w:ascii="Times New Roman" w:hAnsi="Times New Roman"/>
          <w:sz w:val="28"/>
          <w:szCs w:val="28"/>
        </w:rPr>
        <w:t xml:space="preserve">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lastRenderedPageBreak/>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 xml:space="preserve">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 № 126-ФЗ "О связи". </w:t>
      </w:r>
    </w:p>
    <w:p w:rsidR="00C654ED" w:rsidRPr="00DE66FC" w:rsidRDefault="00C654ED" w:rsidP="00C654ED">
      <w:pPr>
        <w:pStyle w:val="G0"/>
        <w:rPr>
          <w:rFonts w:ascii="Times New Roman" w:hAnsi="Times New Roman"/>
          <w:sz w:val="28"/>
          <w:szCs w:val="28"/>
        </w:rPr>
      </w:pPr>
      <w:r w:rsidRPr="00DE66FC">
        <w:rPr>
          <w:rFonts w:ascii="Times New Roman" w:hAnsi="Times New Roman"/>
          <w:color w:val="000000" w:themeColor="text1"/>
          <w:sz w:val="28"/>
          <w:szCs w:val="28"/>
        </w:rPr>
        <w:t xml:space="preserve">В соответствии с Федеральным законом от 07.07.2003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w:t>
      </w:r>
      <w:r w:rsidRPr="00DE66FC">
        <w:rPr>
          <w:rFonts w:ascii="Times New Roman" w:hAnsi="Times New Roman"/>
          <w:sz w:val="28"/>
          <w:szCs w:val="28"/>
        </w:rPr>
        <w:t>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программ газификации.</w:t>
      </w:r>
    </w:p>
    <w:p w:rsidR="00C654ED" w:rsidRPr="00DE66FC" w:rsidRDefault="00C654ED" w:rsidP="00C654ED">
      <w:pPr>
        <w:pStyle w:val="G0"/>
        <w:rPr>
          <w:rFonts w:ascii="Times New Roman" w:hAnsi="Times New Roman"/>
          <w:sz w:val="28"/>
          <w:szCs w:val="28"/>
        </w:rPr>
      </w:pPr>
      <w:r w:rsidRPr="00DE66FC">
        <w:rPr>
          <w:rFonts w:ascii="Times New Roman" w:hAnsi="Times New Roman"/>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w:t>
      </w:r>
      <w:r w:rsidRPr="00DE66FC">
        <w:rPr>
          <w:rFonts w:ascii="Times New Roman" w:hAnsi="Times New Roman"/>
          <w:sz w:val="28"/>
          <w:szCs w:val="28"/>
        </w:rPr>
        <w:lastRenderedPageBreak/>
        <w:t>проекта в зависимости от мощности, технологической схемы, устанавливаемого оборудования и иных расчетных параметров.</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автомобильных дорог местного значения</w:t>
      </w:r>
    </w:p>
    <w:p w:rsidR="00AC69E2" w:rsidRPr="00DE66FC" w:rsidRDefault="00AC69E2" w:rsidP="00AC69E2">
      <w:pPr>
        <w:pStyle w:val="G0"/>
        <w:rPr>
          <w:rFonts w:ascii="Times New Roman" w:hAnsi="Times New Roman"/>
          <w:sz w:val="28"/>
          <w:szCs w:val="28"/>
        </w:rPr>
      </w:pPr>
      <w:r w:rsidRPr="00DE66FC">
        <w:rPr>
          <w:rFonts w:ascii="Times New Roman" w:hAnsi="Times New Roman"/>
          <w:sz w:val="28"/>
          <w:szCs w:val="28"/>
        </w:rPr>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СП 42.13330-2011 "Градостроительство. Планировка и застройка городских и сельских поселений".</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имеющих промышленное и коммунально-складское назначения</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Расчетные показатели минимально допустимой площади для размещения объектов производственного и хозяйственно-складского назначения,</w:t>
      </w:r>
      <w:r w:rsidR="009127CC">
        <w:rPr>
          <w:rFonts w:ascii="Times New Roman" w:hAnsi="Times New Roman"/>
          <w:sz w:val="28"/>
          <w:szCs w:val="28"/>
        </w:rPr>
        <w:t xml:space="preserve"> </w:t>
      </w:r>
      <w:r w:rsidRPr="00DE66FC">
        <w:rPr>
          <w:rFonts w:ascii="Times New Roman" w:hAnsi="Times New Roman"/>
          <w:sz w:val="28"/>
          <w:szCs w:val="28"/>
        </w:rPr>
        <w:t>а также плотности застройки площадок для размещения таких объектов установлены согласно Региональным нормативам градостроительного проектирования</w:t>
      </w:r>
      <w:r w:rsidR="009127CC">
        <w:rPr>
          <w:rFonts w:ascii="Times New Roman" w:hAnsi="Times New Roman"/>
          <w:sz w:val="28"/>
          <w:szCs w:val="28"/>
        </w:rPr>
        <w:t xml:space="preserve"> </w:t>
      </w:r>
      <w:r w:rsidRPr="00DE66FC">
        <w:rPr>
          <w:rFonts w:ascii="Times New Roman" w:hAnsi="Times New Roman"/>
          <w:sz w:val="28"/>
          <w:szCs w:val="28"/>
        </w:rPr>
        <w:t xml:space="preserve">Республики Коми, Своду правил </w:t>
      </w:r>
      <w:hyperlink r:id="rId53" w:history="1">
        <w:r w:rsidRPr="00DE66FC">
          <w:rPr>
            <w:rFonts w:ascii="Times New Roman" w:hAnsi="Times New Roman"/>
            <w:bCs/>
            <w:sz w:val="28"/>
            <w:szCs w:val="28"/>
          </w:rPr>
          <w:t>СП 42.13330.2011</w:t>
        </w:r>
      </w:hyperlink>
      <w:r w:rsidRPr="00DE66FC">
        <w:rPr>
          <w:rFonts w:ascii="Times New Roman" w:hAnsi="Times New Roman"/>
          <w:sz w:val="28"/>
          <w:szCs w:val="28"/>
        </w:rPr>
        <w:t xml:space="preserve"> "Градостроительство. Планировка и застройка городских и сельских поселений", СНиП II-89-80* "Генеральные планы промышленных предприятий".</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В состав производственной зоны могут включаться:</w:t>
      </w:r>
    </w:p>
    <w:p w:rsidR="0055134B" w:rsidRPr="00DE66FC" w:rsidRDefault="0055134B" w:rsidP="0055134B">
      <w:pPr>
        <w:pStyle w:val="G"/>
        <w:rPr>
          <w:rFonts w:ascii="Times New Roman" w:hAnsi="Times New Roman"/>
          <w:sz w:val="28"/>
          <w:szCs w:val="28"/>
        </w:rPr>
      </w:pPr>
      <w:r w:rsidRPr="00DE66FC">
        <w:rPr>
          <w:rFonts w:ascii="Times New Roman" w:hAnsi="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5134B" w:rsidRPr="00DE66FC" w:rsidRDefault="0055134B" w:rsidP="0055134B">
      <w:pPr>
        <w:pStyle w:val="G"/>
        <w:rPr>
          <w:rFonts w:ascii="Times New Roman" w:hAnsi="Times New Roman"/>
          <w:sz w:val="28"/>
          <w:szCs w:val="28"/>
        </w:rPr>
      </w:pPr>
      <w:r w:rsidRPr="00DE66FC">
        <w:rPr>
          <w:rFonts w:ascii="Times New Roman" w:hAnsi="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50м, а также железнодорожных подъездных путей;</w:t>
      </w:r>
    </w:p>
    <w:p w:rsidR="0055134B" w:rsidRPr="00DE66FC" w:rsidRDefault="0055134B" w:rsidP="0055134B">
      <w:pPr>
        <w:pStyle w:val="G"/>
        <w:rPr>
          <w:rFonts w:ascii="Times New Roman" w:hAnsi="Times New Roman"/>
          <w:sz w:val="28"/>
          <w:szCs w:val="28"/>
        </w:rPr>
      </w:pPr>
      <w:r w:rsidRPr="00DE66FC">
        <w:rPr>
          <w:rFonts w:ascii="Times New Roman" w:hAnsi="Times New Roman"/>
          <w:sz w:val="28"/>
          <w:szCs w:val="28"/>
        </w:rPr>
        <w:t>иные виды производственной инфраструктуры.</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lastRenderedPageBreak/>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w:t>
      </w:r>
      <w:r w:rsidR="009127CC">
        <w:rPr>
          <w:rFonts w:ascii="Times New Roman" w:hAnsi="Times New Roman"/>
          <w:sz w:val="28"/>
          <w:szCs w:val="28"/>
        </w:rPr>
        <w:t xml:space="preserve"> </w:t>
      </w:r>
      <w:r w:rsidRPr="00DE66FC">
        <w:rPr>
          <w:rFonts w:ascii="Times New Roman" w:hAnsi="Times New Roman"/>
          <w:sz w:val="28"/>
          <w:szCs w:val="28"/>
        </w:rPr>
        <w:t>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 xml:space="preserve">На территориях коммунально-складских зон следует размещать предприятия пищевой промышленности, </w:t>
      </w:r>
      <w:proofErr w:type="spellStart"/>
      <w:r w:rsidRPr="00DE66FC">
        <w:rPr>
          <w:rFonts w:ascii="Times New Roman" w:hAnsi="Times New Roman"/>
          <w:sz w:val="28"/>
          <w:szCs w:val="28"/>
        </w:rPr>
        <w:t>общетоварные</w:t>
      </w:r>
      <w:proofErr w:type="spellEnd"/>
      <w:r w:rsidRPr="00DE66FC">
        <w:rPr>
          <w:rFonts w:ascii="Times New Roman" w:hAnsi="Times New Roman"/>
          <w:sz w:val="28"/>
          <w:szCs w:val="28"/>
        </w:rPr>
        <w:t xml:space="preserve"> (продовольственные и непродовольственные), специализированные склады, предприятия коммунального, транспортного и бытового обслуживания населения населенного пункта.</w:t>
      </w:r>
    </w:p>
    <w:p w:rsidR="0055134B" w:rsidRPr="00DE66FC" w:rsidRDefault="0055134B" w:rsidP="00EA6505">
      <w:pPr>
        <w:pStyle w:val="G0"/>
        <w:rPr>
          <w:rFonts w:ascii="Times New Roman" w:hAnsi="Times New Roman"/>
          <w:sz w:val="28"/>
          <w:szCs w:val="28"/>
        </w:rPr>
      </w:pPr>
      <w:r w:rsidRPr="00DE66FC">
        <w:rPr>
          <w:rFonts w:ascii="Times New Roman" w:hAnsi="Times New Roman"/>
          <w:sz w:val="28"/>
          <w:szCs w:val="28"/>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4D360F" w:rsidRPr="00DE66FC" w:rsidRDefault="004D360F" w:rsidP="004D360F">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сельского хозяйства</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 xml:space="preserve">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Региональным нормативам градостроительного проектирования Республики Коми, Своду правил </w:t>
      </w:r>
      <w:hyperlink r:id="rId54" w:history="1">
        <w:r w:rsidRPr="00DE66FC">
          <w:rPr>
            <w:rFonts w:ascii="Times New Roman" w:hAnsi="Times New Roman"/>
            <w:bCs/>
            <w:sz w:val="28"/>
            <w:szCs w:val="28"/>
          </w:rPr>
          <w:t xml:space="preserve">СП </w:t>
        </w:r>
        <w:r w:rsidRPr="00DE66FC">
          <w:rPr>
            <w:rFonts w:ascii="Times New Roman" w:hAnsi="Times New Roman"/>
            <w:bCs/>
            <w:sz w:val="28"/>
            <w:szCs w:val="28"/>
          </w:rPr>
          <w:lastRenderedPageBreak/>
          <w:t>42.13330.2011</w:t>
        </w:r>
      </w:hyperlink>
      <w:r w:rsidRPr="00DE66FC">
        <w:rPr>
          <w:rFonts w:ascii="Times New Roman" w:hAnsi="Times New Roman"/>
          <w:sz w:val="28"/>
          <w:szCs w:val="28"/>
        </w:rPr>
        <w:t xml:space="preserve"> "Градостроительство. Планировка и застройка городских и сельских поселений. Актуализированная редакция </w:t>
      </w:r>
      <w:hyperlink r:id="rId55" w:history="1">
        <w:r w:rsidRPr="00DE66FC">
          <w:rPr>
            <w:rFonts w:ascii="Times New Roman" w:hAnsi="Times New Roman"/>
            <w:bCs/>
            <w:sz w:val="28"/>
            <w:szCs w:val="28"/>
          </w:rPr>
          <w:t>СНиП 2.07.01-89</w:t>
        </w:r>
      </w:hyperlink>
      <w:r w:rsidRPr="00DE66FC">
        <w:rPr>
          <w:rFonts w:ascii="Times New Roman" w:hAnsi="Times New Roman"/>
          <w:sz w:val="28"/>
          <w:szCs w:val="28"/>
        </w:rPr>
        <w:t>*", Своду правил СП 19.13330.2011 "Генеральные планы сельскохозяйственных предприятий. Актуализированная редакция СНиП II-97-76*".</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55134B" w:rsidRPr="00DE66FC" w:rsidRDefault="0055134B" w:rsidP="0055134B">
      <w:pPr>
        <w:pStyle w:val="G0"/>
        <w:rPr>
          <w:rFonts w:ascii="Times New Roman" w:hAnsi="Times New Roman"/>
          <w:sz w:val="28"/>
          <w:szCs w:val="28"/>
        </w:rPr>
      </w:pPr>
      <w:r w:rsidRPr="00DE66FC">
        <w:rPr>
          <w:rFonts w:ascii="Times New Roman" w:hAnsi="Times New Roman"/>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55134B" w:rsidRPr="00DE66FC" w:rsidRDefault="0055134B" w:rsidP="00EA6505">
      <w:pPr>
        <w:pStyle w:val="G0"/>
        <w:rPr>
          <w:rFonts w:ascii="Times New Roman" w:hAnsi="Times New Roman"/>
          <w:sz w:val="28"/>
          <w:szCs w:val="28"/>
        </w:rPr>
      </w:pPr>
      <w:r w:rsidRPr="00DE66FC">
        <w:rPr>
          <w:rFonts w:ascii="Times New Roman" w:hAnsi="Times New Roman"/>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w:t>
      </w:r>
    </w:p>
    <w:p w:rsidR="004D360F" w:rsidRPr="00DE66FC" w:rsidRDefault="00D2185B" w:rsidP="00D2185B">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предупреждения и ликвидации последствий чрезвычайных ситуаций</w:t>
      </w:r>
    </w:p>
    <w:p w:rsidR="00AC69E2" w:rsidRPr="00DE66FC" w:rsidRDefault="00AC69E2" w:rsidP="00AC69E2">
      <w:pPr>
        <w:pStyle w:val="G0"/>
        <w:rPr>
          <w:rFonts w:ascii="Times New Roman" w:hAnsi="Times New Roman"/>
          <w:sz w:val="28"/>
          <w:szCs w:val="28"/>
        </w:rPr>
      </w:pPr>
      <w:r w:rsidRPr="00DE66FC">
        <w:rPr>
          <w:rFonts w:ascii="Times New Roman" w:hAnsi="Times New Roman"/>
          <w:sz w:val="28"/>
          <w:szCs w:val="28"/>
        </w:rPr>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56" w:history="1">
        <w:r w:rsidRPr="00DE66FC">
          <w:rPr>
            <w:rFonts w:ascii="Times New Roman" w:hAnsi="Times New Roman"/>
            <w:sz w:val="28"/>
            <w:szCs w:val="28"/>
          </w:rPr>
          <w:t>СНиП 2.06.15-85</w:t>
        </w:r>
      </w:hyperlink>
      <w:r w:rsidRPr="00DE66FC">
        <w:rPr>
          <w:rFonts w:ascii="Times New Roman" w:hAnsi="Times New Roman"/>
          <w:sz w:val="28"/>
          <w:szCs w:val="28"/>
        </w:rPr>
        <w:t xml:space="preserve"> "Инженерная защита территорий от затопления и подтопления". </w:t>
      </w:r>
    </w:p>
    <w:p w:rsidR="00AC69E2" w:rsidRPr="00DE66FC" w:rsidRDefault="00AC69E2" w:rsidP="00AC69E2">
      <w:pPr>
        <w:pStyle w:val="G0"/>
        <w:rPr>
          <w:rFonts w:ascii="Times New Roman" w:hAnsi="Times New Roman"/>
          <w:sz w:val="28"/>
          <w:szCs w:val="28"/>
        </w:rPr>
      </w:pPr>
      <w:r w:rsidRPr="00DE66FC">
        <w:rPr>
          <w:rFonts w:ascii="Times New Roman" w:hAnsi="Times New Roman"/>
          <w:sz w:val="28"/>
          <w:szCs w:val="28"/>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D2185B" w:rsidRPr="00DE66FC" w:rsidRDefault="00D2185B" w:rsidP="00D2185B">
      <w:pPr>
        <w:pStyle w:val="3"/>
        <w:rPr>
          <w:rFonts w:ascii="Times New Roman" w:hAnsi="Times New Roman"/>
          <w:sz w:val="28"/>
          <w:szCs w:val="28"/>
        </w:rPr>
      </w:pPr>
      <w:r w:rsidRPr="00DE66FC">
        <w:rPr>
          <w:rFonts w:ascii="Times New Roman" w:hAnsi="Times New Roman"/>
          <w:sz w:val="28"/>
          <w:szCs w:val="28"/>
        </w:rPr>
        <w:t>Обоснование расчетных показателей, устанавливаемых для объектов местного значения в области утилизации и переработки бытовых и промышленных отходов</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 xml:space="preserve">При размещении предприятий и сооружений по утилизации и переработке твердых бытовых отходов необходимо обеспечивать нормативные санитарно-защитные зоны в соответствии с требованиями </w:t>
      </w:r>
      <w:hyperlink r:id="rId57" w:history="1">
        <w:r w:rsidRPr="00DE66FC">
          <w:rPr>
            <w:rFonts w:ascii="Times New Roman" w:hAnsi="Times New Roman"/>
            <w:sz w:val="28"/>
            <w:szCs w:val="28"/>
          </w:rPr>
          <w:t>СанПиН 2.2.1/2.1.1.1200-03</w:t>
        </w:r>
      </w:hyperlink>
      <w:r w:rsidRPr="00DE66FC">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Плотность застройки предприятий по переработке промышленных отходов не менее 30%</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 xml:space="preserve">В соответствии с </w:t>
      </w:r>
      <w:hyperlink r:id="rId58" w:history="1">
        <w:r w:rsidRPr="00DE66FC">
          <w:rPr>
            <w:rFonts w:ascii="Times New Roman" w:hAnsi="Times New Roman"/>
            <w:sz w:val="28"/>
            <w:szCs w:val="28"/>
          </w:rPr>
          <w:t>СНиП 2.07.01-89</w:t>
        </w:r>
      </w:hyperlink>
      <w:r w:rsidRPr="00DE66FC">
        <w:rPr>
          <w:rFonts w:ascii="Times New Roman" w:hAnsi="Times New Roman"/>
          <w:sz w:val="28"/>
          <w:szCs w:val="28"/>
        </w:rPr>
        <w:t>* "Градостроительство. Планировка и застройка городских и сельских поселений" запрещается размещать полигоны твердых бытовых отходов как объекты, отличающиеся привлечением и массовым скоплением птиц, на расстоянии ближе 15 км от контрольной точки аэродрома.</w:t>
      </w:r>
    </w:p>
    <w:p w:rsidR="00D2185B" w:rsidRPr="00DE66FC" w:rsidRDefault="00D2185B" w:rsidP="00D2185B">
      <w:pPr>
        <w:pStyle w:val="3"/>
        <w:rPr>
          <w:rFonts w:ascii="Times New Roman" w:hAnsi="Times New Roman"/>
          <w:sz w:val="28"/>
          <w:szCs w:val="28"/>
        </w:rPr>
      </w:pPr>
      <w:r w:rsidRPr="00DE66FC">
        <w:rPr>
          <w:rFonts w:ascii="Times New Roman" w:hAnsi="Times New Roman"/>
          <w:sz w:val="28"/>
          <w:szCs w:val="28"/>
        </w:rPr>
        <w:lastRenderedPageBreak/>
        <w:t>Обоснование расчетных показателей, устанавливаемых для объектов местного значения в области захоронений</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 xml:space="preserve">В соответствии с требованиями п. </w:t>
      </w:r>
      <w:hyperlink r:id="rId59" w:history="1">
        <w:r w:rsidRPr="00DE66FC">
          <w:rPr>
            <w:rFonts w:ascii="Times New Roman" w:hAnsi="Times New Roman"/>
            <w:sz w:val="28"/>
            <w:szCs w:val="28"/>
          </w:rPr>
          <w:t>5.3</w:t>
        </w:r>
      </w:hyperlink>
      <w:r w:rsidRPr="00DE66FC">
        <w:rPr>
          <w:rFonts w:ascii="Times New Roman" w:hAnsi="Times New Roman"/>
          <w:sz w:val="28"/>
          <w:szCs w:val="28"/>
        </w:rPr>
        <w:t xml:space="preserve"> Ветеринарно-санитарных правил сбора, утилизации и уничтожения биологических отходов, утвержденных </w:t>
      </w:r>
      <w:hyperlink r:id="rId60" w:history="1">
        <w:r w:rsidRPr="00DE66FC">
          <w:rPr>
            <w:rFonts w:ascii="Times New Roman" w:hAnsi="Times New Roman"/>
            <w:sz w:val="28"/>
            <w:szCs w:val="28"/>
          </w:rPr>
          <w:t>Приказом</w:t>
        </w:r>
      </w:hyperlink>
      <w:r w:rsidRPr="00DE66FC">
        <w:rPr>
          <w:rFonts w:ascii="Times New Roman" w:hAnsi="Times New Roman"/>
          <w:sz w:val="28"/>
          <w:szCs w:val="28"/>
        </w:rPr>
        <w:t xml:space="preserve"> Главного государственного ветеринарного инспектора Российской Федерации от 04.12.1995 N 13-7-2/469, в местных нормативах градостроительного проектирования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 xml:space="preserve">Размер санитарно-защитной зоны скотомогильника (биотермической ямы) определяется в соответствии с </w:t>
      </w:r>
      <w:hyperlink r:id="rId61" w:history="1">
        <w:r w:rsidRPr="00DE66FC">
          <w:rPr>
            <w:rFonts w:ascii="Times New Roman" w:hAnsi="Times New Roman"/>
            <w:sz w:val="28"/>
            <w:szCs w:val="28"/>
          </w:rPr>
          <w:t>пунктом 5.4</w:t>
        </w:r>
      </w:hyperlink>
      <w:r w:rsidRPr="00DE66FC">
        <w:rPr>
          <w:rFonts w:ascii="Times New Roman" w:hAnsi="Times New Roman"/>
          <w:sz w:val="28"/>
          <w:szCs w:val="28"/>
        </w:rPr>
        <w:t xml:space="preserve"> раздела 5 Ветеринарно-санитарных правил сбора, утилизации и уничтожения биологических отходов.</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В местных нормативах градостроительного проектирования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F54CB9" w:rsidRPr="00DE66FC" w:rsidRDefault="00F54CB9" w:rsidP="00F54CB9">
      <w:pPr>
        <w:pStyle w:val="G"/>
        <w:rPr>
          <w:rFonts w:ascii="Times New Roman" w:hAnsi="Times New Roman"/>
          <w:sz w:val="28"/>
          <w:szCs w:val="28"/>
        </w:rPr>
      </w:pPr>
      <w:r w:rsidRPr="00DE66FC">
        <w:rPr>
          <w:rFonts w:ascii="Times New Roman" w:hAnsi="Times New Roman"/>
          <w:sz w:val="28"/>
          <w:szCs w:val="28"/>
        </w:rPr>
        <w:t>жилых, общественных зданий, животноводческих ферм (комплексов) - 1000 м;</w:t>
      </w:r>
    </w:p>
    <w:p w:rsidR="00F54CB9" w:rsidRPr="00DE66FC" w:rsidRDefault="00F54CB9" w:rsidP="00F54CB9">
      <w:pPr>
        <w:pStyle w:val="G"/>
        <w:rPr>
          <w:rFonts w:ascii="Times New Roman" w:hAnsi="Times New Roman"/>
          <w:sz w:val="28"/>
          <w:szCs w:val="28"/>
        </w:rPr>
      </w:pPr>
      <w:r w:rsidRPr="00DE66FC">
        <w:rPr>
          <w:rFonts w:ascii="Times New Roman" w:hAnsi="Times New Roman"/>
          <w:sz w:val="28"/>
          <w:szCs w:val="28"/>
        </w:rPr>
        <w:t>скотопрогонов и пастбищ - 200 м;</w:t>
      </w:r>
    </w:p>
    <w:p w:rsidR="00F54CB9" w:rsidRPr="00DE66FC" w:rsidRDefault="00F54CB9" w:rsidP="00F54CB9">
      <w:pPr>
        <w:pStyle w:val="G"/>
        <w:rPr>
          <w:rFonts w:ascii="Times New Roman" w:hAnsi="Times New Roman"/>
          <w:sz w:val="28"/>
          <w:szCs w:val="28"/>
        </w:rPr>
      </w:pPr>
      <w:r w:rsidRPr="00DE66FC">
        <w:rPr>
          <w:rFonts w:ascii="Times New Roman" w:hAnsi="Times New Roman"/>
          <w:sz w:val="28"/>
          <w:szCs w:val="28"/>
        </w:rPr>
        <w:t>автомобильных, железных дорог в зависимости от их категории 50-300 м.</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F54CB9" w:rsidRPr="00DE66FC" w:rsidRDefault="00F54CB9" w:rsidP="00F54CB9">
      <w:pPr>
        <w:pStyle w:val="G0"/>
        <w:rPr>
          <w:rFonts w:ascii="Times New Roman" w:hAnsi="Times New Roman"/>
          <w:sz w:val="28"/>
          <w:szCs w:val="28"/>
        </w:rPr>
      </w:pPr>
      <w:r w:rsidRPr="00DE66FC">
        <w:rPr>
          <w:rFonts w:ascii="Times New Roman" w:hAnsi="Times New Roman"/>
          <w:sz w:val="28"/>
          <w:szCs w:val="28"/>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D2185B" w:rsidRPr="00DE66FC" w:rsidRDefault="00F54CB9" w:rsidP="00EA6505">
      <w:pPr>
        <w:pStyle w:val="G0"/>
        <w:rPr>
          <w:rFonts w:ascii="Times New Roman" w:hAnsi="Times New Roman"/>
          <w:sz w:val="28"/>
          <w:szCs w:val="28"/>
        </w:rPr>
      </w:pPr>
      <w:r w:rsidRPr="00DE66FC">
        <w:rPr>
          <w:rFonts w:ascii="Times New Roman" w:hAnsi="Times New Roman"/>
          <w:sz w:val="28"/>
          <w:szCs w:val="28"/>
        </w:rPr>
        <w:t xml:space="preserve">Размещение скотомогильников (биотермических ям)в </w:t>
      </w:r>
      <w:proofErr w:type="spellStart"/>
      <w:r w:rsidRPr="00DE66FC">
        <w:rPr>
          <w:rFonts w:ascii="Times New Roman" w:hAnsi="Times New Roman"/>
          <w:sz w:val="28"/>
          <w:szCs w:val="28"/>
        </w:rPr>
        <w:t>водоохранной</w:t>
      </w:r>
      <w:proofErr w:type="spellEnd"/>
      <w:r w:rsidRPr="00DE66FC">
        <w:rPr>
          <w:rFonts w:ascii="Times New Roman" w:hAnsi="Times New Roman"/>
          <w:sz w:val="28"/>
          <w:szCs w:val="28"/>
        </w:rPr>
        <w:t>, лесопарковой и заповедной зонах категорически запрещается.</w:t>
      </w:r>
    </w:p>
    <w:p w:rsidR="00CA7382" w:rsidRPr="00DE66FC" w:rsidRDefault="00CA7382" w:rsidP="00EA6505">
      <w:pPr>
        <w:pStyle w:val="G0"/>
        <w:rPr>
          <w:rFonts w:ascii="Times New Roman" w:hAnsi="Times New Roman"/>
          <w:sz w:val="28"/>
          <w:szCs w:val="28"/>
        </w:rPr>
      </w:pPr>
      <w:r w:rsidRPr="00DE66FC">
        <w:rPr>
          <w:rFonts w:ascii="Times New Roman" w:hAnsi="Times New Roman"/>
          <w:sz w:val="28"/>
          <w:szCs w:val="28"/>
        </w:rPr>
        <w:lastRenderedPageBreak/>
        <w:t>Вновь создаваемые места погребения должны размещаться на расстоянии не менее 300 метров от границ селитебной территории.</w:t>
      </w:r>
    </w:p>
    <w:p w:rsidR="00CA7382" w:rsidRPr="00DE66FC" w:rsidRDefault="00CA7382" w:rsidP="00EA6505">
      <w:pPr>
        <w:pStyle w:val="G0"/>
        <w:rPr>
          <w:rFonts w:ascii="Times New Roman" w:hAnsi="Times New Roman"/>
          <w:sz w:val="28"/>
          <w:szCs w:val="28"/>
        </w:rPr>
      </w:pPr>
      <w:r w:rsidRPr="00DE66FC">
        <w:rPr>
          <w:rFonts w:ascii="Times New Roman" w:hAnsi="Times New Roman"/>
          <w:sz w:val="28"/>
          <w:szCs w:val="28"/>
        </w:rPr>
        <w:t>Использование территории места погребения разрешается по истечении 20 лет с момента его переноса и только под зелёные насаждения</w:t>
      </w:r>
    </w:p>
    <w:p w:rsidR="00CA7382" w:rsidRPr="00DE66FC" w:rsidRDefault="00CA7382" w:rsidP="00EA6505">
      <w:pPr>
        <w:pStyle w:val="G0"/>
        <w:rPr>
          <w:rFonts w:ascii="Times New Roman" w:hAnsi="Times New Roman"/>
          <w:sz w:val="28"/>
          <w:szCs w:val="28"/>
        </w:rPr>
      </w:pPr>
      <w:r w:rsidRPr="00DE66FC">
        <w:rPr>
          <w:rFonts w:ascii="Times New Roman" w:hAnsi="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CA7382" w:rsidRPr="00DE66FC" w:rsidRDefault="00CA7382" w:rsidP="00CA7382">
      <w:pPr>
        <w:pStyle w:val="G"/>
        <w:rPr>
          <w:rFonts w:ascii="Times New Roman" w:hAnsi="Times New Roman"/>
          <w:sz w:val="28"/>
          <w:szCs w:val="28"/>
        </w:rPr>
      </w:pPr>
      <w:r w:rsidRPr="00DE66FC">
        <w:rPr>
          <w:rFonts w:ascii="Times New Roman" w:hAnsi="Times New Roman"/>
          <w:sz w:val="28"/>
          <w:szCs w:val="28"/>
        </w:rPr>
        <w:t>от жилых, общественных зданий, спортивно оздоровительных и санитарно-курортных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CA7382" w:rsidRPr="00DE66FC" w:rsidRDefault="00CA7382" w:rsidP="00CA7382">
      <w:pPr>
        <w:pStyle w:val="G"/>
        <w:rPr>
          <w:rFonts w:ascii="Times New Roman" w:hAnsi="Times New Roman"/>
          <w:sz w:val="28"/>
          <w:szCs w:val="28"/>
        </w:rPr>
      </w:pPr>
      <w:r w:rsidRPr="00DE66FC">
        <w:rPr>
          <w:rFonts w:ascii="Times New Roman" w:hAnsi="Times New Roman"/>
          <w:sz w:val="28"/>
          <w:szCs w:val="28"/>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DE66FC">
        <w:rPr>
          <w:rFonts w:ascii="Times New Roman" w:hAnsi="Times New Roman"/>
          <w:sz w:val="28"/>
          <w:szCs w:val="28"/>
        </w:rPr>
        <w:t>вод</w:t>
      </w:r>
      <w:r w:rsidR="00382E3F" w:rsidRPr="00DE66FC">
        <w:rPr>
          <w:rFonts w:ascii="Times New Roman" w:hAnsi="Times New Roman"/>
          <w:sz w:val="28"/>
          <w:szCs w:val="28"/>
        </w:rPr>
        <w:t>оисточников</w:t>
      </w:r>
      <w:proofErr w:type="spellEnd"/>
      <w:r w:rsidR="00382E3F" w:rsidRPr="00DE66FC">
        <w:rPr>
          <w:rFonts w:ascii="Times New Roman" w:hAnsi="Times New Roman"/>
          <w:sz w:val="28"/>
          <w:szCs w:val="28"/>
        </w:rPr>
        <w:t>.</w:t>
      </w:r>
    </w:p>
    <w:p w:rsidR="00D2185B" w:rsidRPr="00DE66FC" w:rsidRDefault="00D2185B" w:rsidP="00D2185B">
      <w:pPr>
        <w:pStyle w:val="3"/>
        <w:rPr>
          <w:rFonts w:ascii="Times New Roman" w:hAnsi="Times New Roman"/>
          <w:sz w:val="28"/>
          <w:szCs w:val="28"/>
        </w:rPr>
      </w:pPr>
      <w:r w:rsidRPr="00DE66FC">
        <w:rPr>
          <w:rFonts w:ascii="Times New Roman" w:hAnsi="Times New Roman"/>
          <w:sz w:val="28"/>
          <w:szCs w:val="28"/>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территорий городского округа</w:t>
      </w:r>
    </w:p>
    <w:p w:rsidR="00D74791" w:rsidRPr="00DE66FC" w:rsidRDefault="00D74791" w:rsidP="00D74791">
      <w:pPr>
        <w:pStyle w:val="G0"/>
        <w:rPr>
          <w:rFonts w:ascii="Times New Roman" w:hAnsi="Times New Roman"/>
          <w:sz w:val="28"/>
          <w:szCs w:val="28"/>
        </w:rPr>
      </w:pPr>
      <w:r w:rsidRPr="00DE66FC">
        <w:rPr>
          <w:rFonts w:ascii="Times New Roman" w:hAnsi="Times New Roman"/>
          <w:sz w:val="28"/>
          <w:szCs w:val="28"/>
        </w:rPr>
        <w:t xml:space="preserve">Расчетные показатели, необходимые для подготовки документов территориального планирования, документации по планировке территорий были приняты в соответствии с региональными нормативами градостроительного проектирования Республики Коми, Сводом правил </w:t>
      </w:r>
      <w:hyperlink r:id="rId62" w:history="1">
        <w:r w:rsidRPr="00DE66FC">
          <w:rPr>
            <w:rFonts w:ascii="Times New Roman" w:hAnsi="Times New Roman"/>
            <w:bCs/>
            <w:sz w:val="28"/>
            <w:szCs w:val="28"/>
          </w:rPr>
          <w:t>СП 42.13330.2011</w:t>
        </w:r>
      </w:hyperlink>
      <w:r w:rsidRPr="00DE66FC">
        <w:rPr>
          <w:rFonts w:ascii="Times New Roman" w:hAnsi="Times New Roman"/>
          <w:sz w:val="28"/>
          <w:szCs w:val="28"/>
        </w:rPr>
        <w:t xml:space="preserve"> "Градостроительство. Планировка и застройка городских и сельских поселений".</w:t>
      </w:r>
    </w:p>
    <w:p w:rsidR="00D74791" w:rsidRPr="00DE66FC" w:rsidRDefault="00D74791" w:rsidP="00D74791">
      <w:pPr>
        <w:pStyle w:val="G0"/>
        <w:rPr>
          <w:rFonts w:ascii="Times New Roman" w:hAnsi="Times New Roman"/>
          <w:sz w:val="28"/>
          <w:szCs w:val="28"/>
        </w:rPr>
      </w:pPr>
      <w:r w:rsidRPr="00DE66FC">
        <w:rPr>
          <w:rFonts w:ascii="Times New Roman" w:hAnsi="Times New Roman"/>
          <w:sz w:val="28"/>
          <w:szCs w:val="28"/>
        </w:rPr>
        <w:t>Расчетные показатели объектов торговли определены в соответствии с Постановлением Правительства Республики Коми от 22.02.2011 № 30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w:t>
      </w:r>
    </w:p>
    <w:p w:rsidR="00D74791" w:rsidRPr="00DE66FC" w:rsidRDefault="00D74791" w:rsidP="00D74791">
      <w:pPr>
        <w:pStyle w:val="G0"/>
        <w:rPr>
          <w:rFonts w:ascii="Times New Roman" w:eastAsia="Calibri" w:hAnsi="Times New Roman"/>
          <w:sz w:val="28"/>
          <w:szCs w:val="28"/>
        </w:rPr>
      </w:pPr>
    </w:p>
    <w:p w:rsidR="00D2185B" w:rsidRPr="00DE66FC" w:rsidRDefault="00D2185B" w:rsidP="00D2185B">
      <w:pPr>
        <w:pStyle w:val="1"/>
        <w:rPr>
          <w:rFonts w:ascii="Times New Roman" w:hAnsi="Times New Roman"/>
        </w:rPr>
      </w:pPr>
      <w:r w:rsidRPr="00DE66FC">
        <w:rPr>
          <w:rFonts w:ascii="Times New Roman" w:hAnsi="Times New Roman"/>
        </w:rPr>
        <w:lastRenderedPageBreak/>
        <w:t>Правила и область применения местных нормативов градостроительного проектирования</w:t>
      </w:r>
    </w:p>
    <w:p w:rsidR="00D2185B" w:rsidRPr="00DE66FC" w:rsidRDefault="00D2185B" w:rsidP="00D2185B">
      <w:pPr>
        <w:pStyle w:val="20"/>
        <w:rPr>
          <w:rFonts w:ascii="Times New Roman" w:hAnsi="Times New Roman"/>
        </w:rPr>
      </w:pPr>
      <w:r w:rsidRPr="00DE66FC">
        <w:rPr>
          <w:rFonts w:ascii="Times New Roman" w:hAnsi="Times New Roman"/>
        </w:rPr>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rsidR="007C08B2" w:rsidRPr="00DE66FC" w:rsidRDefault="007C08B2" w:rsidP="007C08B2">
      <w:pPr>
        <w:pStyle w:val="G0"/>
        <w:rPr>
          <w:rFonts w:ascii="Times New Roman" w:eastAsia="Calibri" w:hAnsi="Times New Roman"/>
          <w:sz w:val="28"/>
          <w:szCs w:val="28"/>
        </w:rPr>
      </w:pPr>
      <w:r w:rsidRPr="00DE66FC">
        <w:rPr>
          <w:rFonts w:ascii="Times New Roman" w:eastAsia="Calibri" w:hAnsi="Times New Roman"/>
          <w:sz w:val="28"/>
          <w:szCs w:val="28"/>
        </w:rPr>
        <w:t>Местные нормативы градостроительного проектирования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484827" w:rsidRPr="00DE66FC" w:rsidRDefault="007C08B2" w:rsidP="007C08B2">
      <w:pPr>
        <w:pStyle w:val="G0"/>
        <w:rPr>
          <w:rFonts w:ascii="Times New Roman" w:hAnsi="Times New Roman"/>
          <w:color w:val="4F81BD" w:themeColor="accent1"/>
          <w:sz w:val="28"/>
          <w:szCs w:val="28"/>
        </w:rPr>
      </w:pPr>
      <w:r w:rsidRPr="00DE66FC">
        <w:rPr>
          <w:rFonts w:ascii="Times New Roman" w:eastAsia="Calibri" w:hAnsi="Times New Roman"/>
          <w:sz w:val="28"/>
          <w:szCs w:val="28"/>
        </w:rPr>
        <w:t xml:space="preserve">Действие местных нормативов градостроительного проектирования распространяется на территорию муниципального образования в границах, утвержденных </w:t>
      </w:r>
      <w:r w:rsidR="00484827" w:rsidRPr="00DE66FC">
        <w:rPr>
          <w:rFonts w:ascii="Times New Roman" w:eastAsia="Calibri" w:hAnsi="Times New Roman"/>
          <w:sz w:val="28"/>
          <w:szCs w:val="28"/>
        </w:rPr>
        <w:t>Законом Республики Коми от 5 марта 2005 года № 11-РЗ "О территориальной организации местного самоуправления в Республике Коми".</w:t>
      </w:r>
    </w:p>
    <w:p w:rsidR="007C08B2" w:rsidRPr="00DE66FC" w:rsidRDefault="007C08B2" w:rsidP="007C08B2">
      <w:pPr>
        <w:pStyle w:val="G0"/>
        <w:rPr>
          <w:rFonts w:ascii="Times New Roman" w:hAnsi="Times New Roman"/>
          <w:sz w:val="28"/>
          <w:szCs w:val="28"/>
        </w:rPr>
      </w:pPr>
      <w:r w:rsidRPr="00DE66FC">
        <w:rPr>
          <w:rFonts w:ascii="Times New Roman" w:eastAsia="Calibri" w:hAnsi="Times New Roman"/>
          <w:sz w:val="28"/>
          <w:szCs w:val="28"/>
        </w:rPr>
        <w:t>Расчетные показатели, установленные в местных нормативах градостроительного</w:t>
      </w:r>
      <w:r w:rsidRPr="00DE66FC">
        <w:rPr>
          <w:rFonts w:ascii="Times New Roman" w:hAnsi="Times New Roman"/>
          <w:sz w:val="28"/>
          <w:szCs w:val="28"/>
        </w:rPr>
        <w:t xml:space="preserve"> проектирования, применяются при подготовке генерального плана, правил землепользования и застройки, документации по планировке территорий муниципального образования.</w:t>
      </w:r>
    </w:p>
    <w:p w:rsidR="007C08B2" w:rsidRPr="00DE66FC" w:rsidRDefault="007C08B2" w:rsidP="007C08B2">
      <w:pPr>
        <w:pStyle w:val="G0"/>
        <w:rPr>
          <w:rFonts w:ascii="Times New Roman" w:eastAsia="Calibri" w:hAnsi="Times New Roman"/>
          <w:sz w:val="28"/>
          <w:szCs w:val="28"/>
        </w:rPr>
      </w:pPr>
      <w:r w:rsidRPr="00DE66FC">
        <w:rPr>
          <w:rFonts w:ascii="Times New Roman" w:eastAsia="Calibri" w:hAnsi="Times New Roman"/>
          <w:sz w:val="28"/>
          <w:szCs w:val="28"/>
        </w:rPr>
        <w:t>Местные нормативы градостроительного проектирования обязательны для соблюдения всеми субъектами градостроительных отношений при осуществлении следующих видов деятельности:</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подготовка и утверждение документов территориального планирования и документации по планировке территории муниципального образования;</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принятие решений органами местного самоуправления о развитии застроенной территории муниципального образования;</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согласование проектов документов территориального планирования населенного пункта с органами государственной власти и органами местного самоуправления;</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проверка соответствия подготовленной градостроительной документации требованиям законодательства, а так же ее соответствие ранее разработанной градостроительной документации;</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проведение публичных слушаний;</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проверке качества градостроительной документации в части соответствия ее положений целям обеспечения благоприятных условий жизнедеятельности человека;</w:t>
      </w:r>
    </w:p>
    <w:p w:rsidR="00D2185B" w:rsidRPr="00DE66FC" w:rsidRDefault="007C08B2" w:rsidP="00BC13F8">
      <w:pPr>
        <w:pStyle w:val="G"/>
        <w:rPr>
          <w:rFonts w:ascii="Times New Roman" w:hAnsi="Times New Roman"/>
          <w:sz w:val="28"/>
          <w:szCs w:val="28"/>
        </w:rPr>
      </w:pPr>
      <w:r w:rsidRPr="00DE66FC">
        <w:rPr>
          <w:rFonts w:ascii="Times New Roman" w:hAnsi="Times New Roman"/>
          <w:sz w:val="28"/>
          <w:szCs w:val="28"/>
        </w:rPr>
        <w:lastRenderedPageBreak/>
        <w:t>контроль соблюдения застройщиками и инвесторами, действующими на территории муниципального образования законодательства о градостроительной деятельности.</w:t>
      </w:r>
    </w:p>
    <w:p w:rsidR="00D2185B" w:rsidRPr="00DE66FC" w:rsidRDefault="00D2185B" w:rsidP="00D2185B">
      <w:pPr>
        <w:pStyle w:val="20"/>
        <w:rPr>
          <w:rFonts w:ascii="Times New Roman" w:hAnsi="Times New Roman"/>
        </w:rPr>
      </w:pPr>
      <w:r w:rsidRPr="00DE66FC">
        <w:rPr>
          <w:rFonts w:ascii="Times New Roman" w:hAnsi="Times New Roman"/>
        </w:rPr>
        <w:t>Правила применения местных нормативов градостроительного проектирования, включая состав и формируемых показателей, применяемых при подготовке и корректировке документов территориального планирования и документации по планировке территории</w:t>
      </w:r>
    </w:p>
    <w:p w:rsidR="00484827" w:rsidRPr="00DE66FC" w:rsidRDefault="007C08B2" w:rsidP="007C08B2">
      <w:pPr>
        <w:pStyle w:val="G0"/>
        <w:rPr>
          <w:rFonts w:ascii="Times New Roman" w:hAnsi="Times New Roman"/>
          <w:sz w:val="28"/>
          <w:szCs w:val="28"/>
        </w:rPr>
      </w:pPr>
      <w:r w:rsidRPr="00DE66FC">
        <w:rPr>
          <w:rFonts w:ascii="Times New Roman" w:hAnsi="Times New Roman"/>
          <w:sz w:val="28"/>
          <w:szCs w:val="28"/>
        </w:rPr>
        <w:t xml:space="preserve">Местные нормативы градостроительного проектирования действуют в части каждого расчетного показателя до тех пор, пока не внесены изменения в соответствующие документы стратегического социально-экономического планирования, нормативные правовые акты и нормативно-технические документы, которые были использованы при расчете данного показателя. </w:t>
      </w:r>
    </w:p>
    <w:p w:rsidR="007C08B2" w:rsidRPr="00DE66FC" w:rsidRDefault="007C08B2" w:rsidP="007C08B2">
      <w:pPr>
        <w:pStyle w:val="G0"/>
        <w:rPr>
          <w:rFonts w:ascii="Times New Roman" w:hAnsi="Times New Roman"/>
          <w:sz w:val="28"/>
          <w:szCs w:val="28"/>
        </w:rPr>
      </w:pPr>
      <w:r w:rsidRPr="00DE66FC">
        <w:rPr>
          <w:rFonts w:ascii="Times New Roman" w:hAnsi="Times New Roman"/>
          <w:sz w:val="28"/>
          <w:szCs w:val="28"/>
        </w:rPr>
        <w:t xml:space="preserve">Настоящие нормативы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(государственных или муниципальных) действующих на территории муниципального образования, нормативных правовых актов и нормативно-технических документов. Данная корректировка применяется только в случае </w:t>
      </w:r>
      <w:r w:rsidRPr="00DE66FC">
        <w:rPr>
          <w:rFonts w:ascii="Times New Roman" w:eastAsia="Calibri" w:hAnsi="Times New Roman"/>
          <w:sz w:val="28"/>
          <w:szCs w:val="28"/>
        </w:rPr>
        <w:t xml:space="preserve">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иными нормативными актами. </w:t>
      </w:r>
    </w:p>
    <w:p w:rsidR="007C08B2" w:rsidRPr="00DE66FC" w:rsidRDefault="007C08B2" w:rsidP="007C08B2">
      <w:pPr>
        <w:pStyle w:val="G0"/>
        <w:rPr>
          <w:rFonts w:ascii="Times New Roman" w:eastAsia="Calibri" w:hAnsi="Times New Roman"/>
          <w:sz w:val="28"/>
          <w:szCs w:val="28"/>
        </w:rPr>
      </w:pPr>
      <w:r w:rsidRPr="00DE66FC">
        <w:rPr>
          <w:rFonts w:ascii="Times New Roman" w:eastAsia="Calibri" w:hAnsi="Times New Roman"/>
          <w:sz w:val="28"/>
          <w:szCs w:val="28"/>
        </w:rPr>
        <w:t>Данное правило применимо в частности в отношении приоритетов  местных и региональных нормативов градостроительного проектирования. Так, согласно ст. 29.4 Градостроительного кодекса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C08B2" w:rsidRPr="00DE66FC" w:rsidRDefault="007C08B2" w:rsidP="007C08B2">
      <w:pPr>
        <w:pStyle w:val="G0"/>
        <w:rPr>
          <w:rFonts w:ascii="Times New Roman" w:eastAsia="Calibri" w:hAnsi="Times New Roman"/>
          <w:sz w:val="28"/>
          <w:szCs w:val="28"/>
        </w:rPr>
      </w:pPr>
      <w:r w:rsidRPr="00DE66FC">
        <w:rPr>
          <w:rFonts w:ascii="Times New Roman" w:eastAsia="Calibri" w:hAnsi="Times New Roman"/>
          <w:sz w:val="28"/>
          <w:szCs w:val="28"/>
        </w:rPr>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w:t>
      </w:r>
      <w:r w:rsidRPr="00DE66FC">
        <w:rPr>
          <w:rFonts w:ascii="Times New Roman" w:eastAsia="Calibri" w:hAnsi="Times New Roman"/>
          <w:sz w:val="28"/>
          <w:szCs w:val="28"/>
        </w:rPr>
        <w:lastRenderedPageBreak/>
        <w:t>случае необходимости, расчетные показатели региональных нормативов градостроительного проектирования.</w:t>
      </w:r>
    </w:p>
    <w:p w:rsidR="007C08B2" w:rsidRPr="00DE66FC" w:rsidRDefault="007C08B2" w:rsidP="007C08B2">
      <w:pPr>
        <w:pStyle w:val="G0"/>
        <w:rPr>
          <w:rFonts w:ascii="Times New Roman" w:eastAsia="Calibri" w:hAnsi="Times New Roman"/>
          <w:sz w:val="28"/>
          <w:szCs w:val="28"/>
        </w:rPr>
      </w:pPr>
      <w:r w:rsidRPr="00DE66FC">
        <w:rPr>
          <w:rFonts w:ascii="Times New Roman" w:eastAsia="Calibri" w:hAnsi="Times New Roman"/>
          <w:sz w:val="28"/>
          <w:szCs w:val="28"/>
        </w:rPr>
        <w:t xml:space="preserve">Те же правила действуют в отношении приоритета местных нормативов градостроительного проектировании перед иными </w:t>
      </w:r>
      <w:r w:rsidRPr="00DE66FC">
        <w:rPr>
          <w:rFonts w:ascii="Times New Roman" w:hAnsi="Times New Roman"/>
          <w:sz w:val="28"/>
          <w:szCs w:val="28"/>
        </w:rPr>
        <w:t>документами стратегического социально-экономического планирования, нормативно-правовыми актами и нормативно-техническими документами, которые были использованы при подготовке нормативов.</w:t>
      </w:r>
    </w:p>
    <w:p w:rsidR="007C08B2" w:rsidRPr="00DE66FC" w:rsidRDefault="007C08B2" w:rsidP="007C08B2">
      <w:pPr>
        <w:pStyle w:val="G0"/>
        <w:rPr>
          <w:rFonts w:ascii="Times New Roman" w:hAnsi="Times New Roman"/>
          <w:sz w:val="28"/>
          <w:szCs w:val="28"/>
        </w:rPr>
      </w:pPr>
      <w:r w:rsidRPr="00DE66FC">
        <w:rPr>
          <w:rFonts w:ascii="Times New Roman" w:hAnsi="Times New Roman"/>
          <w:sz w:val="28"/>
          <w:szCs w:val="28"/>
        </w:rPr>
        <w:t xml:space="preserve">Кроме того, при применении нормативов градостроительного проектирования рекомендуется использовать и общеправовые принципы, характерные для </w:t>
      </w:r>
      <w:r w:rsidR="00484827" w:rsidRPr="00DE66FC">
        <w:rPr>
          <w:rFonts w:ascii="Times New Roman" w:hAnsi="Times New Roman"/>
          <w:sz w:val="28"/>
          <w:szCs w:val="28"/>
        </w:rPr>
        <w:t>р</w:t>
      </w:r>
      <w:r w:rsidRPr="00DE66FC">
        <w:rPr>
          <w:rFonts w:ascii="Times New Roman" w:hAnsi="Times New Roman"/>
          <w:sz w:val="28"/>
          <w:szCs w:val="28"/>
        </w:rPr>
        <w:t xml:space="preserve">оссийского законодательства, в частности: </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принцип законности, то есть подготовка и применение местных нормативов градостроительного проектирования должна осуществляться в четком соответствии с Конституцией Российской Федерации, Градостроительным кодексом РФ, законами Российской Федерации и другими нормативными актами;</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 xml:space="preserve"> принцип системности, отражающий интегрированность местных нормативов градостроительного проектирования в систему нормативных актов градостроительного регулирования наряду с техническими регламентами, санитарными нормами и др.;</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принцип обязательности говорит о необходимости использования нормативов градостроительного проектирования во всех случаях, описанных как область применения нормативов выше;</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принцип гласности отражен в ст. 29.4 Градостроительного кодекса РФ и предполагает размещение Проекта местных нормативов градостроительного проектирования на официальном сайте органа местного самоуправления в сети «Интернет» (при наличии официального сайта муниципального образования) и опубликование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C08B2" w:rsidRPr="00DE66FC" w:rsidRDefault="007C08B2" w:rsidP="007C08B2">
      <w:pPr>
        <w:pStyle w:val="G0"/>
        <w:rPr>
          <w:rFonts w:ascii="Times New Roman" w:hAnsi="Times New Roman"/>
          <w:sz w:val="28"/>
          <w:szCs w:val="28"/>
        </w:rPr>
      </w:pPr>
      <w:r w:rsidRPr="00DE66FC">
        <w:rPr>
          <w:rFonts w:ascii="Times New Roman" w:hAnsi="Times New Roman"/>
          <w:sz w:val="28"/>
          <w:szCs w:val="28"/>
        </w:rPr>
        <w:t xml:space="preserve">Перечень нормируемых показателей местных нормативов градостроительного проектирования муниципального образования должен формироваться с учетом принятого перечня показателей </w:t>
      </w:r>
      <w:r w:rsidR="00484827" w:rsidRPr="00DE66FC">
        <w:rPr>
          <w:rFonts w:ascii="Times New Roman" w:hAnsi="Times New Roman"/>
          <w:sz w:val="28"/>
          <w:szCs w:val="28"/>
        </w:rPr>
        <w:t>Республики Коми</w:t>
      </w:r>
      <w:r w:rsidRPr="00DE66FC">
        <w:rPr>
          <w:rFonts w:ascii="Times New Roman" w:hAnsi="Times New Roman"/>
          <w:sz w:val="28"/>
          <w:szCs w:val="28"/>
        </w:rPr>
        <w:t xml:space="preserve"> и выявленных особенностей населенных пунктов муниципального образования, исходя из следующей обобщенной системы расчетных показателей:</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 xml:space="preserve">показатели интенсивности использования территорий различного назначения в зависимости от их расположения, типа застройки, </w:t>
      </w:r>
      <w:r w:rsidRPr="00DE66FC">
        <w:rPr>
          <w:rFonts w:ascii="Times New Roman" w:hAnsi="Times New Roman"/>
          <w:sz w:val="28"/>
          <w:szCs w:val="28"/>
        </w:rPr>
        <w:lastRenderedPageBreak/>
        <w:t>функционального назначения. В частности показатели плотности застройки, нормативы земельных участков и пр.;</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показатели параметров плотности, категорий дорог общего пользования;</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показатели обеспеченности услугами дорожной деятельности, создания и функционирования мест постоянного и временного хранения транспорта, объектов обслуживания автомобильного транспорта (АЗС, СТО);</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показатели удобства сети общественного пассажирского транспорта, включая дальность подхода к остановкам общественного транспорта;</w:t>
      </w:r>
    </w:p>
    <w:p w:rsidR="007C08B2" w:rsidRPr="00DE66FC" w:rsidRDefault="007C08B2" w:rsidP="007C08B2">
      <w:pPr>
        <w:pStyle w:val="G"/>
        <w:rPr>
          <w:rFonts w:ascii="Times New Roman" w:hAnsi="Times New Roman"/>
          <w:sz w:val="28"/>
          <w:szCs w:val="28"/>
        </w:rPr>
      </w:pPr>
      <w:r w:rsidRPr="00DE66FC">
        <w:rPr>
          <w:rFonts w:ascii="Times New Roman" w:hAnsi="Times New Roman"/>
          <w:bCs/>
          <w:sz w:val="28"/>
          <w:szCs w:val="28"/>
        </w:rPr>
        <w:t>показатели обеспеченности электро-, тепло-, газо- и водоснабжения населения, водоотведения, снабжения населения топливом</w:t>
      </w:r>
      <w:r w:rsidRPr="00DE66FC">
        <w:rPr>
          <w:rFonts w:ascii="Times New Roman" w:hAnsi="Times New Roman"/>
          <w:sz w:val="28"/>
          <w:szCs w:val="28"/>
        </w:rPr>
        <w:t>;</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показатели потребности в территориях различного назначения, включая:</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территории для размещения различных типов жилищного фонда;</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озелененные и иные территории общего пользования применительно к различным элементам планировочной структуры и типам застройки, в том числе территории парков, садов, скверов, бульваров;</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территории для развития сети дорог и улиц с учетом пропускной способности этой сети, уровня автомобилизации;</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территорий зон специального назначения (кладбищ, территорий</w:t>
      </w:r>
      <w:r w:rsidRPr="00DE66FC">
        <w:rPr>
          <w:rFonts w:ascii="Times New Roman" w:hAnsi="Times New Roman"/>
          <w:bCs/>
          <w:sz w:val="28"/>
          <w:szCs w:val="28"/>
        </w:rPr>
        <w:t xml:space="preserve"> утилизации и переработки бытовых и промышленных отходов и пр.);</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территории объектов инженерного обеспечения;</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территории объектов для хранения и обслуживания индивидуального и иных видов транспорта;</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территории иных объектов;</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показатели потребности в мощностях объектов социально-бытового назначения в зависимости от их функционального назначения (в частности нормативы обеспеченности населения объектами образования, общественного питания, торговли и пр.);</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показатели допустимой пешеходной и транспортной доступности социально-значимых объектов применительно к различным планировочным условиям;</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t>показатели обеспечения требований экологической безопасности и охраны окружающей среды;</w:t>
      </w:r>
    </w:p>
    <w:p w:rsidR="007C08B2" w:rsidRPr="00DE66FC" w:rsidRDefault="007C08B2" w:rsidP="007C08B2">
      <w:pPr>
        <w:pStyle w:val="G"/>
        <w:rPr>
          <w:rFonts w:ascii="Times New Roman" w:hAnsi="Times New Roman"/>
          <w:sz w:val="28"/>
          <w:szCs w:val="28"/>
        </w:rPr>
      </w:pPr>
      <w:r w:rsidRPr="00DE66FC">
        <w:rPr>
          <w:rFonts w:ascii="Times New Roman" w:hAnsi="Times New Roman"/>
          <w:sz w:val="28"/>
          <w:szCs w:val="28"/>
        </w:rPr>
        <w:lastRenderedPageBreak/>
        <w:t>показатели з</w:t>
      </w:r>
      <w:r w:rsidRPr="00DE66FC">
        <w:rPr>
          <w:rFonts w:ascii="Times New Roman" w:hAnsi="Times New Roman"/>
          <w:bCs/>
          <w:sz w:val="28"/>
          <w:szCs w:val="28"/>
        </w:rPr>
        <w:t>ащиты населения и территорий от воздействия чрезвычайных ситуаций природного и техногенного характера и мероприятий по гражданской обороне;</w:t>
      </w:r>
    </w:p>
    <w:p w:rsidR="00820BB9" w:rsidRDefault="007C08B2" w:rsidP="007C08B2">
      <w:pPr>
        <w:pStyle w:val="G"/>
        <w:rPr>
          <w:rFonts w:ascii="Times New Roman" w:hAnsi="Times New Roman"/>
          <w:sz w:val="28"/>
          <w:szCs w:val="28"/>
        </w:rPr>
        <w:sectPr w:rsidR="00820BB9" w:rsidSect="00820BB9">
          <w:footerReference w:type="default" r:id="rId63"/>
          <w:footerReference w:type="first" r:id="rId64"/>
          <w:type w:val="continuous"/>
          <w:pgSz w:w="11906" w:h="16838" w:code="9"/>
          <w:pgMar w:top="567" w:right="567" w:bottom="1134" w:left="1418" w:header="709" w:footer="624" w:gutter="0"/>
          <w:cols w:space="708"/>
          <w:titlePg/>
          <w:docGrid w:linePitch="360"/>
        </w:sectPr>
      </w:pPr>
      <w:r w:rsidRPr="00DE66FC">
        <w:rPr>
          <w:rFonts w:ascii="Times New Roman" w:hAnsi="Times New Roman"/>
          <w:sz w:val="28"/>
          <w:szCs w:val="28"/>
        </w:rPr>
        <w:t>показатели минимально и максимально допустимых расстояний между проектируемыми улицами, проездами, разъездными площадками, участками, зданиями, строениями и сооружениями различных типов.</w:t>
      </w:r>
    </w:p>
    <w:p w:rsidR="007C08B2" w:rsidRPr="00DE66FC" w:rsidRDefault="007C08B2" w:rsidP="007C08B2">
      <w:pPr>
        <w:pStyle w:val="G"/>
        <w:rPr>
          <w:rFonts w:ascii="Times New Roman" w:hAnsi="Times New Roman"/>
          <w:sz w:val="28"/>
          <w:szCs w:val="28"/>
        </w:rPr>
      </w:pPr>
    </w:p>
    <w:sectPr w:rsidR="007C08B2" w:rsidRPr="00DE66FC" w:rsidSect="00820BB9">
      <w:type w:val="continuous"/>
      <w:pgSz w:w="11906" w:h="16838" w:code="9"/>
      <w:pgMar w:top="567" w:right="567" w:bottom="1134" w:left="567" w:header="709" w:footer="624" w:gutter="0"/>
      <w:cols w:num="2"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9B" w:rsidRDefault="00872D9B">
      <w:r>
        <w:separator/>
      </w:r>
    </w:p>
    <w:p w:rsidR="00872D9B" w:rsidRDefault="00872D9B"/>
  </w:endnote>
  <w:endnote w:type="continuationSeparator" w:id="0">
    <w:p w:rsidR="00872D9B" w:rsidRDefault="00872D9B">
      <w:r>
        <w:continuationSeparator/>
      </w:r>
    </w:p>
    <w:p w:rsidR="00872D9B" w:rsidRDefault="00872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EE3A05">
    <w:pPr>
      <w:pStyle w:val="aff7"/>
      <w:framePr w:wrap="around" w:vAnchor="text" w:hAnchor="margin" w:xAlign="right" w:y="1"/>
      <w:rPr>
        <w:rStyle w:val="affffff"/>
      </w:rPr>
    </w:pPr>
    <w:r>
      <w:rPr>
        <w:rStyle w:val="affffff"/>
      </w:rPr>
      <w:fldChar w:fldCharType="begin"/>
    </w:r>
    <w:r>
      <w:rPr>
        <w:rStyle w:val="affffff"/>
      </w:rPr>
      <w:instrText xml:space="preserve">PAGE  </w:instrText>
    </w:r>
    <w:r>
      <w:rPr>
        <w:rStyle w:val="affffff"/>
      </w:rPr>
      <w:fldChar w:fldCharType="end"/>
    </w:r>
  </w:p>
  <w:p w:rsidR="00F91F99" w:rsidRDefault="00F91F99" w:rsidP="00EE3A05">
    <w:pPr>
      <w:pStyle w:val="aff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8B787C">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8B787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63360" behindDoc="0" locked="0" layoutInCell="1" allowOverlap="1">
              <wp:simplePos x="0" y="0"/>
              <wp:positionH relativeFrom="column">
                <wp:posOffset>5704840</wp:posOffset>
              </wp:positionH>
              <wp:positionV relativeFrom="paragraph">
                <wp:posOffset>95250</wp:posOffset>
              </wp:positionV>
              <wp:extent cx="403860" cy="182880"/>
              <wp:effectExtent l="0" t="0" r="0" b="0"/>
              <wp:wrapNone/>
              <wp:docPr id="6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8B787C">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106</w:t>
                          </w:r>
                          <w:r w:rsidRPr="0007030B">
                            <w:rPr>
                              <w:rFonts w:asciiTheme="minorHAnsi" w:hAnsiTheme="minorHAnsi"/>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49.2pt;margin-top:7.5pt;width:31.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" filled="f" stroked="f">
              <v:textbox inset="0,0,0,0">
                <w:txbxContent>
                  <w:p w:rsidR="00F91F99" w:rsidRPr="0007030B" w:rsidRDefault="00F91F99" w:rsidP="008B787C">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106</w:t>
                    </w:r>
                    <w:r w:rsidRPr="0007030B">
                      <w:rPr>
                        <w:rFonts w:asciiTheme="minorHAnsi" w:hAnsiTheme="minorHAnsi"/>
                        <w:color w:val="365F91" w:themeColor="accent1" w:themeShade="BF"/>
                        <w:sz w:val="22"/>
                        <w:szCs w:val="22"/>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582B59">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582B59">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noProof/>
      </w:rPr>
      <mc:AlternateContent>
        <mc:Choice Requires="wps">
          <w:drawing>
            <wp:anchor distT="0" distB="0" distL="114300" distR="114300" simplePos="0" relativeHeight="251689984" behindDoc="0" locked="0" layoutInCell="1" allowOverlap="1">
              <wp:simplePos x="0" y="0"/>
              <wp:positionH relativeFrom="column">
                <wp:posOffset>8860155</wp:posOffset>
              </wp:positionH>
              <wp:positionV relativeFrom="paragraph">
                <wp:posOffset>21590</wp:posOffset>
              </wp:positionV>
              <wp:extent cx="403860" cy="18288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582B59">
                          <w:pPr>
                            <w:jc w:val="center"/>
                            <w:rPr>
                              <w:color w:val="365F91" w:themeColor="accent1" w:themeShade="BF"/>
                              <w:sz w:val="22"/>
                              <w:szCs w:val="22"/>
                            </w:rPr>
                          </w:pPr>
                          <w:r w:rsidRPr="0007030B">
                            <w:rPr>
                              <w:color w:val="365F91" w:themeColor="accent1" w:themeShade="BF"/>
                              <w:sz w:val="22"/>
                              <w:szCs w:val="22"/>
                            </w:rPr>
                            <w:fldChar w:fldCharType="begin"/>
                          </w:r>
                          <w:r w:rsidRPr="0007030B">
                            <w:rPr>
                              <w:color w:val="365F91" w:themeColor="accent1" w:themeShade="BF"/>
                              <w:sz w:val="22"/>
                              <w:szCs w:val="22"/>
                            </w:rPr>
                            <w:instrText>PAGE    \* MERGEFORMAT</w:instrText>
                          </w:r>
                          <w:r w:rsidRPr="0007030B">
                            <w:rPr>
                              <w:color w:val="365F91" w:themeColor="accent1" w:themeShade="BF"/>
                              <w:sz w:val="22"/>
                              <w:szCs w:val="22"/>
                            </w:rPr>
                            <w:fldChar w:fldCharType="separate"/>
                          </w:r>
                          <w:r w:rsidR="00F17A58">
                            <w:rPr>
                              <w:noProof/>
                              <w:color w:val="365F91" w:themeColor="accent1" w:themeShade="BF"/>
                              <w:sz w:val="22"/>
                              <w:szCs w:val="22"/>
                            </w:rPr>
                            <w:t>110</w:t>
                          </w:r>
                          <w:r w:rsidRPr="0007030B">
                            <w:rPr>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97.65pt;margin-top:1.7pt;width:3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3TqgIAAJk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" filled="f" stroked="f">
              <v:textbox inset="0,0,0,0">
                <w:txbxContent>
                  <w:p w:rsidR="00F91F99" w:rsidRPr="0007030B" w:rsidRDefault="00F91F99" w:rsidP="00582B59">
                    <w:pPr>
                      <w:jc w:val="center"/>
                      <w:rPr>
                        <w:color w:val="365F91" w:themeColor="accent1" w:themeShade="BF"/>
                        <w:sz w:val="22"/>
                        <w:szCs w:val="22"/>
                      </w:rPr>
                    </w:pPr>
                    <w:r w:rsidRPr="0007030B">
                      <w:rPr>
                        <w:color w:val="365F91" w:themeColor="accent1" w:themeShade="BF"/>
                        <w:sz w:val="22"/>
                        <w:szCs w:val="22"/>
                      </w:rPr>
                      <w:fldChar w:fldCharType="begin"/>
                    </w:r>
                    <w:r w:rsidRPr="0007030B">
                      <w:rPr>
                        <w:color w:val="365F91" w:themeColor="accent1" w:themeShade="BF"/>
                        <w:sz w:val="22"/>
                        <w:szCs w:val="22"/>
                      </w:rPr>
                      <w:instrText>PAGE    \* MERGEFORMAT</w:instrText>
                    </w:r>
                    <w:r w:rsidRPr="0007030B">
                      <w:rPr>
                        <w:color w:val="365F91" w:themeColor="accent1" w:themeShade="BF"/>
                        <w:sz w:val="22"/>
                        <w:szCs w:val="22"/>
                      </w:rPr>
                      <w:fldChar w:fldCharType="separate"/>
                    </w:r>
                    <w:r w:rsidR="00F17A58">
                      <w:rPr>
                        <w:noProof/>
                        <w:color w:val="365F91" w:themeColor="accent1" w:themeShade="BF"/>
                        <w:sz w:val="22"/>
                        <w:szCs w:val="22"/>
                      </w:rPr>
                      <w:t>110</w:t>
                    </w:r>
                    <w:r w:rsidRPr="0007030B">
                      <w:rPr>
                        <w:color w:val="365F91" w:themeColor="accent1" w:themeShade="BF"/>
                        <w:sz w:val="22"/>
                        <w:szCs w:val="22"/>
                      </w:rPr>
                      <w:fldChar w:fldCharType="end"/>
                    </w:r>
                  </w:p>
                </w:txbxContent>
              </v:textbox>
            </v:shape>
          </w:pict>
        </mc:Fallback>
      </mc:AlternateContent>
    </w: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8B787C">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8B787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noProof/>
      </w:rPr>
      <mc:AlternateContent>
        <mc:Choice Requires="wps">
          <w:drawing>
            <wp:anchor distT="0" distB="0" distL="114300" distR="114300" simplePos="0" relativeHeight="251685888" behindDoc="0" locked="0" layoutInCell="1" allowOverlap="1">
              <wp:simplePos x="0" y="0"/>
              <wp:positionH relativeFrom="column">
                <wp:posOffset>8849360</wp:posOffset>
              </wp:positionH>
              <wp:positionV relativeFrom="paragraph">
                <wp:posOffset>76835</wp:posOffset>
              </wp:positionV>
              <wp:extent cx="403860" cy="18288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8B787C">
                          <w:pPr>
                            <w:jc w:val="center"/>
                            <w:rPr>
                              <w:rFonts w:ascii="Calibri" w:hAnsi="Calibri"/>
                              <w:color w:val="365F91" w:themeColor="accent1" w:themeShade="BF"/>
                              <w:sz w:val="22"/>
                              <w:szCs w:val="22"/>
                            </w:rPr>
                          </w:pPr>
                          <w:r w:rsidRPr="0007030B">
                            <w:rPr>
                              <w:rFonts w:ascii="Calibri" w:hAnsi="Calibri"/>
                              <w:color w:val="365F91" w:themeColor="accent1" w:themeShade="BF"/>
                              <w:sz w:val="22"/>
                              <w:szCs w:val="22"/>
                            </w:rPr>
                            <w:fldChar w:fldCharType="begin"/>
                          </w:r>
                          <w:r w:rsidRPr="0007030B">
                            <w:rPr>
                              <w:rFonts w:ascii="Calibri" w:hAnsi="Calibri"/>
                              <w:color w:val="365F91" w:themeColor="accent1" w:themeShade="BF"/>
                              <w:sz w:val="22"/>
                              <w:szCs w:val="22"/>
                            </w:rPr>
                            <w:instrText>PAGE    \* MERGEFORMAT</w:instrText>
                          </w:r>
                          <w:r w:rsidRPr="0007030B">
                            <w:rPr>
                              <w:rFonts w:ascii="Calibri" w:hAnsi="Calibri"/>
                              <w:color w:val="365F91" w:themeColor="accent1" w:themeShade="BF"/>
                              <w:sz w:val="22"/>
                              <w:szCs w:val="22"/>
                            </w:rPr>
                            <w:fldChar w:fldCharType="separate"/>
                          </w:r>
                          <w:r>
                            <w:rPr>
                              <w:rFonts w:ascii="Calibri" w:hAnsi="Calibri"/>
                              <w:noProof/>
                              <w:color w:val="365F91" w:themeColor="accent1" w:themeShade="BF"/>
                              <w:sz w:val="22"/>
                              <w:szCs w:val="22"/>
                            </w:rPr>
                            <w:t>119</w:t>
                          </w:r>
                          <w:r w:rsidRPr="0007030B">
                            <w:rPr>
                              <w:rFonts w:ascii="Calibri" w:hAnsi="Calibri"/>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6.8pt;margin-top:6.05pt;width:3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" filled="f" stroked="f">
              <v:textbox inset="0,0,0,0">
                <w:txbxContent>
                  <w:p w:rsidR="00F91F99" w:rsidRPr="0007030B" w:rsidRDefault="00F91F99" w:rsidP="008B787C">
                    <w:pPr>
                      <w:jc w:val="center"/>
                      <w:rPr>
                        <w:rFonts w:ascii="Calibri" w:hAnsi="Calibri"/>
                        <w:color w:val="365F91" w:themeColor="accent1" w:themeShade="BF"/>
                        <w:sz w:val="22"/>
                        <w:szCs w:val="22"/>
                      </w:rPr>
                    </w:pPr>
                    <w:r w:rsidRPr="0007030B">
                      <w:rPr>
                        <w:rFonts w:ascii="Calibri" w:hAnsi="Calibri"/>
                        <w:color w:val="365F91" w:themeColor="accent1" w:themeShade="BF"/>
                        <w:sz w:val="22"/>
                        <w:szCs w:val="22"/>
                      </w:rPr>
                      <w:fldChar w:fldCharType="begin"/>
                    </w:r>
                    <w:r w:rsidRPr="0007030B">
                      <w:rPr>
                        <w:rFonts w:ascii="Calibri" w:hAnsi="Calibri"/>
                        <w:color w:val="365F91" w:themeColor="accent1" w:themeShade="BF"/>
                        <w:sz w:val="22"/>
                        <w:szCs w:val="22"/>
                      </w:rPr>
                      <w:instrText>PAGE    \* MERGEFORMAT</w:instrText>
                    </w:r>
                    <w:r w:rsidRPr="0007030B">
                      <w:rPr>
                        <w:rFonts w:ascii="Calibri" w:hAnsi="Calibri"/>
                        <w:color w:val="365F91" w:themeColor="accent1" w:themeShade="BF"/>
                        <w:sz w:val="22"/>
                        <w:szCs w:val="22"/>
                      </w:rPr>
                      <w:fldChar w:fldCharType="separate"/>
                    </w:r>
                    <w:r>
                      <w:rPr>
                        <w:rFonts w:ascii="Calibri" w:hAnsi="Calibri"/>
                        <w:noProof/>
                        <w:color w:val="365F91" w:themeColor="accent1" w:themeShade="BF"/>
                        <w:sz w:val="22"/>
                        <w:szCs w:val="22"/>
                      </w:rPr>
                      <w:t>119</w:t>
                    </w:r>
                    <w:r w:rsidRPr="0007030B">
                      <w:rPr>
                        <w:rFonts w:ascii="Calibri" w:hAnsi="Calibri"/>
                        <w:color w:val="365F91" w:themeColor="accent1" w:themeShade="BF"/>
                        <w:sz w:val="22"/>
                        <w:szCs w:val="22"/>
                      </w:rPr>
                      <w:fldChar w:fldCharType="end"/>
                    </w:r>
                  </w:p>
                </w:txbxContent>
              </v:textbox>
            </v:shape>
          </w:pict>
        </mc:Fallback>
      </mc:AlternateContent>
    </w: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582B59">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582B59">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noProof/>
        <w:color w:val="365F91" w:themeColor="accent1" w:themeShade="BF"/>
        <w:sz w:val="22"/>
        <w:szCs w:val="22"/>
      </w:rPr>
      <mc:AlternateContent>
        <mc:Choice Requires="wps">
          <w:drawing>
            <wp:anchor distT="0" distB="0" distL="114300" distR="114300" simplePos="0" relativeHeight="251695104" behindDoc="0" locked="0" layoutInCell="1" allowOverlap="1">
              <wp:simplePos x="0" y="0"/>
              <wp:positionH relativeFrom="column">
                <wp:posOffset>5611495</wp:posOffset>
              </wp:positionH>
              <wp:positionV relativeFrom="paragraph">
                <wp:posOffset>35560</wp:posOffset>
              </wp:positionV>
              <wp:extent cx="403860" cy="182880"/>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218</w:t>
                          </w:r>
                          <w:r w:rsidRPr="0007030B">
                            <w:rPr>
                              <w:rFonts w:asciiTheme="minorHAnsi" w:hAnsiTheme="minorHAnsi"/>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41.85pt;margin-top:2.8pt;width:31.8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uZqwIAAJk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" filled="f" stroked="f">
              <v:textbox inset="0,0,0,0">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218</w:t>
                    </w:r>
                    <w:r w:rsidRPr="0007030B">
                      <w:rPr>
                        <w:rFonts w:asciiTheme="minorHAnsi" w:hAnsiTheme="minorHAnsi"/>
                        <w:color w:val="365F91" w:themeColor="accent1" w:themeShade="BF"/>
                        <w:sz w:val="22"/>
                        <w:szCs w:val="22"/>
                      </w:rPr>
                      <w:fldChar w:fldCharType="end"/>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8860155</wp:posOffset>
              </wp:positionH>
              <wp:positionV relativeFrom="paragraph">
                <wp:posOffset>21590</wp:posOffset>
              </wp:positionV>
              <wp:extent cx="403860" cy="18288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BF6159" w:rsidRDefault="00F91F99" w:rsidP="00582B59">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F17A58">
                            <w:rPr>
                              <w:noProof/>
                              <w:color w:val="548DD4" w:themeColor="text2" w:themeTint="99"/>
                            </w:rPr>
                            <w:t>218</w:t>
                          </w:r>
                          <w:r w:rsidRPr="00BF6159">
                            <w:rPr>
                              <w:color w:val="548DD4" w:themeColor="text2" w:themeTint="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97.65pt;margin-top:1.7pt;width:31.8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" filled="f" stroked="f">
              <v:textbox inset="0,0,0,0">
                <w:txbxContent>
                  <w:p w:rsidR="00F91F99" w:rsidRPr="00BF6159" w:rsidRDefault="00F91F99" w:rsidP="00582B59">
                    <w:pPr>
                      <w:jc w:val="center"/>
                      <w:rPr>
                        <w:color w:val="548DD4" w:themeColor="text2" w:themeTint="99"/>
                      </w:rPr>
                    </w:pPr>
                    <w:r w:rsidRPr="00BF6159">
                      <w:rPr>
                        <w:color w:val="548DD4" w:themeColor="text2" w:themeTint="99"/>
                      </w:rPr>
                      <w:fldChar w:fldCharType="begin"/>
                    </w:r>
                    <w:r w:rsidRPr="00BF6159">
                      <w:rPr>
                        <w:color w:val="548DD4" w:themeColor="text2" w:themeTint="99"/>
                      </w:rPr>
                      <w:instrText>PAGE    \* MERGEFORMAT</w:instrText>
                    </w:r>
                    <w:r w:rsidRPr="00BF6159">
                      <w:rPr>
                        <w:color w:val="548DD4" w:themeColor="text2" w:themeTint="99"/>
                      </w:rPr>
                      <w:fldChar w:fldCharType="separate"/>
                    </w:r>
                    <w:r w:rsidR="00F17A58">
                      <w:rPr>
                        <w:noProof/>
                        <w:color w:val="548DD4" w:themeColor="text2" w:themeTint="99"/>
                      </w:rPr>
                      <w:t>218</w:t>
                    </w:r>
                    <w:r w:rsidRPr="00BF6159">
                      <w:rPr>
                        <w:color w:val="548DD4" w:themeColor="text2" w:themeTint="99"/>
                      </w:rPr>
                      <w:fldChar w:fldCharType="end"/>
                    </w:r>
                  </w:p>
                </w:txbxContent>
              </v:textbox>
            </v:shape>
          </w:pict>
        </mc:Fallback>
      </mc:AlternateContent>
    </w: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8B787C">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8B787C">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noProof/>
        <w:u w:val="double"/>
      </w:rPr>
      <w:drawing>
        <wp:anchor distT="0" distB="0" distL="114300" distR="114300" simplePos="0" relativeHeight="251659264" behindDoc="1" locked="0" layoutInCell="1" allowOverlap="1" wp14:anchorId="63FB620D" wp14:editId="3DED88CE">
          <wp:simplePos x="0" y="0"/>
          <wp:positionH relativeFrom="column">
            <wp:posOffset>2748590</wp:posOffset>
          </wp:positionH>
          <wp:positionV relativeFrom="paragraph">
            <wp:posOffset>83820</wp:posOffset>
          </wp:positionV>
          <wp:extent cx="885825" cy="342265"/>
          <wp:effectExtent l="19050" t="19050" r="28575" b="19685"/>
          <wp:wrapNone/>
          <wp:docPr id="19" name="Рисунок 19"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79744" behindDoc="0" locked="0" layoutInCell="1" allowOverlap="1">
              <wp:simplePos x="0" y="0"/>
              <wp:positionH relativeFrom="column">
                <wp:posOffset>5704840</wp:posOffset>
              </wp:positionH>
              <wp:positionV relativeFrom="paragraph">
                <wp:posOffset>95250</wp:posOffset>
              </wp:positionV>
              <wp:extent cx="403860" cy="182880"/>
              <wp:effectExtent l="0" t="0" r="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835406" w:rsidRDefault="00F91F99" w:rsidP="008B787C">
                          <w:pPr>
                            <w:jc w:val="center"/>
                            <w:rPr>
                              <w:rFonts w:asciiTheme="minorHAnsi" w:hAnsiTheme="minorHAnsi"/>
                              <w:color w:val="365F91" w:themeColor="accent1" w:themeShade="BF"/>
                            </w:rPr>
                          </w:pPr>
                          <w:r w:rsidRPr="00835406">
                            <w:rPr>
                              <w:rFonts w:asciiTheme="minorHAnsi" w:hAnsiTheme="minorHAnsi"/>
                              <w:color w:val="365F91" w:themeColor="accent1" w:themeShade="BF"/>
                            </w:rPr>
                            <w:fldChar w:fldCharType="begin"/>
                          </w:r>
                          <w:r w:rsidRPr="00835406">
                            <w:rPr>
                              <w:rFonts w:asciiTheme="minorHAnsi" w:hAnsiTheme="minorHAnsi"/>
                              <w:color w:val="365F91" w:themeColor="accent1" w:themeShade="BF"/>
                            </w:rPr>
                            <w:instrText>PAGE    \* MERGEFORMAT</w:instrText>
                          </w:r>
                          <w:r w:rsidRPr="00835406">
                            <w:rPr>
                              <w:rFonts w:asciiTheme="minorHAnsi" w:hAnsiTheme="minorHAnsi"/>
                              <w:color w:val="365F91" w:themeColor="accent1" w:themeShade="BF"/>
                            </w:rPr>
                            <w:fldChar w:fldCharType="separate"/>
                          </w:r>
                          <w:r>
                            <w:rPr>
                              <w:rFonts w:asciiTheme="minorHAnsi" w:hAnsiTheme="minorHAnsi"/>
                              <w:noProof/>
                              <w:color w:val="365F91" w:themeColor="accent1" w:themeShade="BF"/>
                            </w:rPr>
                            <w:t>124</w:t>
                          </w:r>
                          <w:r w:rsidRPr="00835406">
                            <w:rPr>
                              <w:rFonts w:asciiTheme="minorHAnsi" w:hAnsiTheme="minorHAnsi"/>
                              <w:color w:val="365F91" w:themeColor="accent1" w:themeShade="B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49.2pt;margin-top:7.5pt;width:31.8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" filled="f" stroked="f">
              <v:textbox inset="0,0,0,0">
                <w:txbxContent>
                  <w:p w:rsidR="00F91F99" w:rsidRPr="00835406" w:rsidRDefault="00F91F99" w:rsidP="008B787C">
                    <w:pPr>
                      <w:jc w:val="center"/>
                      <w:rPr>
                        <w:rFonts w:asciiTheme="minorHAnsi" w:hAnsiTheme="minorHAnsi"/>
                        <w:color w:val="365F91" w:themeColor="accent1" w:themeShade="BF"/>
                      </w:rPr>
                    </w:pPr>
                    <w:r w:rsidRPr="00835406">
                      <w:rPr>
                        <w:rFonts w:asciiTheme="minorHAnsi" w:hAnsiTheme="minorHAnsi"/>
                        <w:color w:val="365F91" w:themeColor="accent1" w:themeShade="BF"/>
                      </w:rPr>
                      <w:fldChar w:fldCharType="begin"/>
                    </w:r>
                    <w:r w:rsidRPr="00835406">
                      <w:rPr>
                        <w:rFonts w:asciiTheme="minorHAnsi" w:hAnsiTheme="minorHAnsi"/>
                        <w:color w:val="365F91" w:themeColor="accent1" w:themeShade="BF"/>
                      </w:rPr>
                      <w:instrText>PAGE    \* MERGEFORMAT</w:instrText>
                    </w:r>
                    <w:r w:rsidRPr="00835406">
                      <w:rPr>
                        <w:rFonts w:asciiTheme="minorHAnsi" w:hAnsiTheme="minorHAnsi"/>
                        <w:color w:val="365F91" w:themeColor="accent1" w:themeShade="BF"/>
                      </w:rPr>
                      <w:fldChar w:fldCharType="separate"/>
                    </w:r>
                    <w:r>
                      <w:rPr>
                        <w:rFonts w:asciiTheme="minorHAnsi" w:hAnsiTheme="minorHAnsi"/>
                        <w:noProof/>
                        <w:color w:val="365F91" w:themeColor="accent1" w:themeShade="BF"/>
                      </w:rPr>
                      <w:t>124</w:t>
                    </w:r>
                    <w:r w:rsidRPr="00835406">
                      <w:rPr>
                        <w:rFonts w:asciiTheme="minorHAnsi" w:hAnsiTheme="minorHAnsi"/>
                        <w:color w:val="365F91" w:themeColor="accent1" w:themeShade="B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A07167">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DB4EBA">
    <w:pPr>
      <w:pBdr>
        <w:between w:val="single" w:sz="4" w:space="1" w:color="4F81BD" w:themeColor="accent1"/>
      </w:pBdr>
      <w:tabs>
        <w:tab w:val="center" w:pos="6663"/>
        <w:tab w:val="right" w:pos="15168"/>
      </w:tabs>
      <w:spacing w:line="276" w:lineRule="auto"/>
      <w:rPr>
        <w:rFonts w:asciiTheme="minorHAnsi" w:hAnsiTheme="minorHAnsi" w:cstheme="minorHAnsi"/>
        <w:color w:val="365F91" w:themeColor="accent1" w:themeShade="BF"/>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9194800</wp:posOffset>
              </wp:positionH>
              <wp:positionV relativeFrom="paragraph">
                <wp:posOffset>76835</wp:posOffset>
              </wp:positionV>
              <wp:extent cx="403860" cy="18288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95</w:t>
                          </w:r>
                          <w:r w:rsidRPr="0007030B">
                            <w:rPr>
                              <w:rFonts w:asciiTheme="minorHAnsi" w:hAnsiTheme="minorHAnsi"/>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24pt;margin-top:6.05pt;width:31.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" filled="f" stroked="f">
              <v:textbox inset="0,0,0,0">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95</w:t>
                    </w:r>
                    <w:r w:rsidRPr="0007030B">
                      <w:rPr>
                        <w:rFonts w:asciiTheme="minorHAnsi" w:hAnsiTheme="minorHAnsi"/>
                        <w:color w:val="365F91" w:themeColor="accent1" w:themeShade="BF"/>
                        <w:sz w:val="22"/>
                        <w:szCs w:val="22"/>
                      </w:rPr>
                      <w:fldChar w:fldCharType="end"/>
                    </w:r>
                  </w:p>
                </w:txbxContent>
              </v:textbox>
            </v:shape>
          </w:pict>
        </mc:Fallback>
      </mc:AlternateContent>
    </w: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p>
  <w:p w:rsidR="00F91F99" w:rsidRDefault="00F91F99">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A07167">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DB4EBA">
    <w:pPr>
      <w:pBdr>
        <w:between w:val="single" w:sz="4" w:space="1" w:color="4F81BD" w:themeColor="accent1"/>
      </w:pBdr>
      <w:tabs>
        <w:tab w:val="center" w:pos="6663"/>
        <w:tab w:val="right" w:pos="15168"/>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72576" behindDoc="0" locked="0" layoutInCell="1" allowOverlap="1">
              <wp:simplePos x="0" y="0"/>
              <wp:positionH relativeFrom="column">
                <wp:posOffset>5704840</wp:posOffset>
              </wp:positionH>
              <wp:positionV relativeFrom="paragraph">
                <wp:posOffset>95250</wp:posOffset>
              </wp:positionV>
              <wp:extent cx="403860" cy="18288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101</w:t>
                          </w:r>
                          <w:r w:rsidRPr="0007030B">
                            <w:rPr>
                              <w:rFonts w:asciiTheme="minorHAnsi" w:hAnsiTheme="minorHAnsi"/>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9.2pt;margin-top:7.5pt;width:31.8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" filled="f" stroked="f">
              <v:textbox inset="0,0,0,0">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101</w:t>
                    </w:r>
                    <w:r w:rsidRPr="0007030B">
                      <w:rPr>
                        <w:rFonts w:asciiTheme="minorHAnsi" w:hAnsiTheme="minorHAnsi"/>
                        <w:color w:val="365F91" w:themeColor="accent1" w:themeShade="BF"/>
                        <w:sz w:val="22"/>
                        <w:szCs w:val="22"/>
                      </w:rPr>
                      <w:fldChar w:fldCharType="end"/>
                    </w:r>
                  </w:p>
                </w:txbxContent>
              </v:textbox>
            </v:shape>
          </w:pict>
        </mc:Fallback>
      </mc:AlternateContent>
    </w:r>
  </w:p>
  <w:p w:rsidR="00F91F99" w:rsidRDefault="00F91F99">
    <w:pPr>
      <w:pStyle w:val="af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A07167">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DB4EBA">
    <w:pPr>
      <w:pBdr>
        <w:between w:val="single" w:sz="4" w:space="1" w:color="4F81BD" w:themeColor="accent1"/>
      </w:pBdr>
      <w:tabs>
        <w:tab w:val="center" w:pos="6663"/>
        <w:tab w:val="right" w:pos="15168"/>
      </w:tabs>
      <w:spacing w:line="276" w:lineRule="auto"/>
      <w:rPr>
        <w:rFonts w:asciiTheme="minorHAnsi" w:hAnsiTheme="minorHAnsi" w:cstheme="minorHAnsi"/>
        <w:color w:val="365F91" w:themeColor="accent1" w:themeShade="BF"/>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9194800</wp:posOffset>
              </wp:positionH>
              <wp:positionV relativeFrom="paragraph">
                <wp:posOffset>95250</wp:posOffset>
              </wp:positionV>
              <wp:extent cx="403860" cy="182880"/>
              <wp:effectExtent l="0" t="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105</w:t>
                          </w:r>
                          <w:r w:rsidRPr="0007030B">
                            <w:rPr>
                              <w:rFonts w:asciiTheme="minorHAnsi" w:hAnsiTheme="minorHAnsi"/>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24pt;margin-top:7.5pt;width:31.8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5zqwIAAJk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" filled="f" stroked="f">
              <v:textbox inset="0,0,0,0">
                <w:txbxContent>
                  <w:p w:rsidR="00F91F99" w:rsidRPr="0007030B" w:rsidRDefault="00F91F99" w:rsidP="00DB4EBA">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105</w:t>
                    </w:r>
                    <w:r w:rsidRPr="0007030B">
                      <w:rPr>
                        <w:rFonts w:asciiTheme="minorHAnsi" w:hAnsiTheme="minorHAnsi"/>
                        <w:color w:val="365F91" w:themeColor="accent1" w:themeShade="BF"/>
                        <w:sz w:val="22"/>
                        <w:szCs w:val="22"/>
                      </w:rPr>
                      <w:fldChar w:fldCharType="end"/>
                    </w:r>
                  </w:p>
                </w:txbxContent>
              </v:textbox>
            </v:shape>
          </w:pict>
        </mc:Fallback>
      </mc:AlternateContent>
    </w: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p>
  <w:p w:rsidR="00F91F99" w:rsidRDefault="00F91F99">
    <w:pPr>
      <w:pStyle w:val="aff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Pr="00400B26" w:rsidRDefault="00F91F99">
    <w:r>
      <w:fldChar w:fldCharType="begin"/>
    </w:r>
    <w:r>
      <w:instrText xml:space="preserve"> PAGE   \* MERGEFORMAT </w:instrText>
    </w:r>
    <w:r>
      <w:fldChar w:fldCharType="separate"/>
    </w:r>
    <w:r w:rsidRPr="00400B26">
      <w:t>2</w:t>
    </w:r>
    <w:r>
      <w:fldChar w:fldCharType="end"/>
    </w:r>
  </w:p>
  <w:p w:rsidR="00F91F99" w:rsidRDefault="00F91F9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582B59">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p>
  <w:p w:rsidR="00F91F99" w:rsidRDefault="00F91F99" w:rsidP="00582B59">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rPr>
      <mc:AlternateContent>
        <mc:Choice Requires="wps">
          <w:drawing>
            <wp:anchor distT="0" distB="0" distL="114300" distR="114300" simplePos="0" relativeHeight="251660288" behindDoc="0" locked="0" layoutInCell="1" allowOverlap="1">
              <wp:simplePos x="0" y="0"/>
              <wp:positionH relativeFrom="column">
                <wp:posOffset>5704840</wp:posOffset>
              </wp:positionH>
              <wp:positionV relativeFrom="paragraph">
                <wp:posOffset>95250</wp:posOffset>
              </wp:positionV>
              <wp:extent cx="403860" cy="18288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F99" w:rsidRPr="0007030B" w:rsidRDefault="00F91F99" w:rsidP="00582B59">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109</w:t>
                          </w:r>
                          <w:r w:rsidRPr="0007030B">
                            <w:rPr>
                              <w:rFonts w:asciiTheme="minorHAnsi" w:hAnsiTheme="minorHAnsi"/>
                              <w:color w:val="365F91" w:themeColor="accent1" w:themeShade="BF"/>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49.2pt;margin-top:7.5pt;width:31.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" filled="f" stroked="f">
              <v:textbox inset="0,0,0,0">
                <w:txbxContent>
                  <w:p w:rsidR="00F91F99" w:rsidRPr="0007030B" w:rsidRDefault="00F91F99" w:rsidP="00582B59">
                    <w:pPr>
                      <w:jc w:val="center"/>
                      <w:rPr>
                        <w:rFonts w:asciiTheme="minorHAnsi" w:hAnsiTheme="minorHAnsi"/>
                        <w:color w:val="365F91" w:themeColor="accent1" w:themeShade="BF"/>
                        <w:sz w:val="22"/>
                        <w:szCs w:val="22"/>
                      </w:rPr>
                    </w:pPr>
                    <w:r w:rsidRPr="0007030B">
                      <w:rPr>
                        <w:rFonts w:asciiTheme="minorHAnsi" w:hAnsiTheme="minorHAnsi"/>
                        <w:color w:val="365F91" w:themeColor="accent1" w:themeShade="BF"/>
                        <w:sz w:val="22"/>
                        <w:szCs w:val="22"/>
                      </w:rPr>
                      <w:fldChar w:fldCharType="begin"/>
                    </w:r>
                    <w:r w:rsidRPr="0007030B">
                      <w:rPr>
                        <w:rFonts w:asciiTheme="minorHAnsi" w:hAnsiTheme="minorHAnsi"/>
                        <w:color w:val="365F91" w:themeColor="accent1" w:themeShade="BF"/>
                        <w:sz w:val="22"/>
                        <w:szCs w:val="22"/>
                      </w:rPr>
                      <w:instrText>PAGE    \* MERGEFORMAT</w:instrText>
                    </w:r>
                    <w:r w:rsidRPr="0007030B">
                      <w:rPr>
                        <w:rFonts w:asciiTheme="minorHAnsi" w:hAnsiTheme="minorHAnsi"/>
                        <w:color w:val="365F91" w:themeColor="accent1" w:themeShade="BF"/>
                        <w:sz w:val="22"/>
                        <w:szCs w:val="22"/>
                      </w:rPr>
                      <w:fldChar w:fldCharType="separate"/>
                    </w:r>
                    <w:r w:rsidR="00F17A58">
                      <w:rPr>
                        <w:rFonts w:asciiTheme="minorHAnsi" w:hAnsiTheme="minorHAnsi"/>
                        <w:noProof/>
                        <w:color w:val="365F91" w:themeColor="accent1" w:themeShade="BF"/>
                        <w:sz w:val="22"/>
                        <w:szCs w:val="22"/>
                      </w:rPr>
                      <w:t>109</w:t>
                    </w:r>
                    <w:r w:rsidRPr="0007030B">
                      <w:rPr>
                        <w:rFonts w:asciiTheme="minorHAnsi" w:hAnsiTheme="minorHAnsi"/>
                        <w:color w:val="365F91" w:themeColor="accent1" w:themeShade="BF"/>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9B" w:rsidRDefault="00872D9B">
      <w:r>
        <w:separator/>
      </w:r>
    </w:p>
    <w:p w:rsidR="00872D9B" w:rsidRDefault="00872D9B"/>
  </w:footnote>
  <w:footnote w:type="continuationSeparator" w:id="0">
    <w:p w:rsidR="00872D9B" w:rsidRDefault="00872D9B">
      <w:r>
        <w:continuationSeparator/>
      </w:r>
    </w:p>
    <w:p w:rsidR="00872D9B" w:rsidRDefault="00872D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49007"/>
      <w:docPartObj>
        <w:docPartGallery w:val="Page Numbers (Top of Page)"/>
        <w:docPartUnique/>
      </w:docPartObj>
    </w:sdtPr>
    <w:sdtContent>
      <w:p w:rsidR="00F91F99" w:rsidRDefault="00F91F99">
        <w:pPr>
          <w:pStyle w:val="aff5"/>
          <w:jc w:val="center"/>
        </w:pPr>
        <w:r>
          <w:fldChar w:fldCharType="begin"/>
        </w:r>
        <w:r>
          <w:instrText>PAGE   \* MERGEFORMAT</w:instrText>
        </w:r>
        <w:r>
          <w:fldChar w:fldCharType="separate"/>
        </w:r>
        <w:r w:rsidR="00F17A58">
          <w:rPr>
            <w:noProof/>
          </w:rPr>
          <w:t>2</w:t>
        </w:r>
        <w:r>
          <w:fldChar w:fldCharType="end"/>
        </w:r>
      </w:p>
    </w:sdtContent>
  </w:sdt>
  <w:p w:rsidR="00F91F99" w:rsidRDefault="00F91F99">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333756"/>
      <w:docPartObj>
        <w:docPartGallery w:val="Page Numbers (Top of Page)"/>
        <w:docPartUnique/>
      </w:docPartObj>
    </w:sdtPr>
    <w:sdtContent>
      <w:p w:rsidR="00F91F99" w:rsidRDefault="00F91F99" w:rsidP="0046488F">
        <w:pPr>
          <w:pStyle w:val="aff5"/>
          <w:jc w:val="center"/>
        </w:pPr>
        <w:r>
          <w:fldChar w:fldCharType="begin"/>
        </w:r>
        <w:r>
          <w:instrText>PAGE   \* MERGEFORMAT</w:instrText>
        </w:r>
        <w:r>
          <w:fldChar w:fldCharType="separate"/>
        </w:r>
        <w:r w:rsidR="00F17A58">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9" w:rsidRDefault="00F91F99" w:rsidP="00B24B41">
    <w:r>
      <w:t>ИФУГ.</w:t>
    </w:r>
    <w:r w:rsidRPr="00400B26">
      <w:t>XXXXXX.YYY</w:t>
    </w:r>
    <w:proofErr w:type="gramStart"/>
    <w:r>
      <w:t>РЭ</w:t>
    </w:r>
    <w:proofErr w:type="gramEnd"/>
  </w:p>
  <w:tbl>
    <w:tblPr>
      <w:tblW w:w="0" w:type="auto"/>
      <w:tblInd w:w="108" w:type="dxa"/>
      <w:tblLook w:val="01E0" w:firstRow="1" w:lastRow="1" w:firstColumn="1" w:lastColumn="1" w:noHBand="0" w:noVBand="0"/>
    </w:tblPr>
    <w:tblGrid>
      <w:gridCol w:w="9745"/>
    </w:tblGrid>
    <w:tr w:rsidR="00F91F99">
      <w:trPr>
        <w:trHeight w:val="274"/>
      </w:trPr>
      <w:tc>
        <w:tcPr>
          <w:tcW w:w="9745" w:type="dxa"/>
          <w:tcBorders>
            <w:top w:val="nil"/>
            <w:left w:val="nil"/>
            <w:bottom w:val="single" w:sz="4" w:space="0" w:color="auto"/>
            <w:right w:val="nil"/>
          </w:tcBorders>
        </w:tcPr>
        <w:p w:rsidR="00F91F99" w:rsidRPr="00400B26" w:rsidRDefault="00F91F99" w:rsidP="00400B26">
          <w:r w:rsidRPr="00400B26">
            <w:t>Руководство по эксплуатации</w:t>
          </w:r>
        </w:p>
      </w:tc>
    </w:tr>
  </w:tbl>
  <w:p w:rsidR="00F91F99" w:rsidRDefault="00F91F99"/>
  <w:p w:rsidR="00F91F99" w:rsidRDefault="00F91F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365F91" w:themeColor="accent1" w:themeShade="BF"/>
        <w:sz w:val="22"/>
        <w:szCs w:val="22"/>
      </w:rPr>
      <w:alias w:val="Название"/>
      <w:id w:val="-1049145881"/>
      <w:dataBinding w:prefixMappings="xmlns:ns0='http://schemas.openxmlformats.org/package/2006/metadata/core-properties' xmlns:ns1='http://purl.org/dc/elements/1.1/'" w:xpath="/ns0:coreProperties[1]/ns1:title[1]" w:storeItemID="{6C3C8BC8-F283-45AE-878A-BAB7291924A1}"/>
      <w:text/>
    </w:sdtPr>
    <w:sdtContent>
      <w:p w:rsidR="00F91F99" w:rsidRPr="00E429D6" w:rsidRDefault="00F91F99" w:rsidP="00582B59">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Местные нормативы градостроительного проектирования</w:t>
        </w:r>
      </w:p>
    </w:sdtContent>
  </w:sdt>
  <w:p w:rsidR="00F91F99" w:rsidRPr="008B787C" w:rsidRDefault="00F91F99" w:rsidP="00582B59">
    <w:pPr>
      <w:pBdr>
        <w:between w:val="single" w:sz="4" w:space="1" w:color="4F81BD" w:themeColor="accent1"/>
      </w:pBdr>
      <w:spacing w:line="276" w:lineRule="auto"/>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365F91" w:themeColor="accent1" w:themeShade="BF"/>
        <w:sz w:val="22"/>
        <w:szCs w:val="22"/>
      </w:rPr>
      <w:alias w:val="Название"/>
      <w:id w:val="-370231423"/>
      <w:dataBinding w:prefixMappings="xmlns:ns0='http://schemas.openxmlformats.org/package/2006/metadata/core-properties' xmlns:ns1='http://purl.org/dc/elements/1.1/'" w:xpath="/ns0:coreProperties[1]/ns1:title[1]" w:storeItemID="{6C3C8BC8-F283-45AE-878A-BAB7291924A1}"/>
      <w:text/>
    </w:sdtPr>
    <w:sdtContent>
      <w:p w:rsidR="00F91F99" w:rsidRPr="00E429D6" w:rsidRDefault="00F91F99" w:rsidP="00DB4EBA">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Местные нормативы градостроительного проектирования</w:t>
        </w:r>
      </w:p>
    </w:sdtContent>
  </w:sdt>
  <w:p w:rsidR="00F91F99" w:rsidRPr="008B787C" w:rsidRDefault="00F91F99" w:rsidP="008B787C">
    <w:pPr>
      <w:pBdr>
        <w:between w:val="single" w:sz="4" w:space="1" w:color="4F81BD" w:themeColor="accent1"/>
      </w:pBd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0674D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F"/>
    <w:multiLevelType w:val="multilevel"/>
    <w:tmpl w:val="BEC2C2E4"/>
    <w:name w:val="WW8Num39"/>
    <w:styleLink w:val="1ai111"/>
    <w:lvl w:ilvl="0">
      <w:start w:val="2"/>
      <w:numFmt w:val="decimal"/>
      <w:lvlText w:val="%1."/>
      <w:lvlJc w:val="left"/>
      <w:pPr>
        <w:tabs>
          <w:tab w:val="num" w:pos="360"/>
        </w:tabs>
        <w:ind w:left="360" w:hanging="360"/>
      </w:pPr>
    </w:lvl>
    <w:lvl w:ilvl="1">
      <w:start w:val="1"/>
      <w:numFmt w:val="decimal"/>
      <w:lvlText w:val="%1.%2."/>
      <w:lvlJc w:val="left"/>
      <w:pPr>
        <w:tabs>
          <w:tab w:val="num" w:pos="2913"/>
        </w:tabs>
        <w:ind w:left="2913" w:hanging="360"/>
      </w:p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54B09BA"/>
    <w:multiLevelType w:val="hybridMultilevel"/>
    <w:tmpl w:val="8BB06EEA"/>
    <w:lvl w:ilvl="0" w:tplc="1AE05E60">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D0C1484"/>
    <w:multiLevelType w:val="hybridMultilevel"/>
    <w:tmpl w:val="C7246E8C"/>
    <w:lvl w:ilvl="0" w:tplc="857C8E50">
      <w:start w:val="1"/>
      <w:numFmt w:val="decimal"/>
      <w:pStyle w:val="2"/>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AF35F5"/>
    <w:multiLevelType w:val="hybridMultilevel"/>
    <w:tmpl w:val="FF4230EE"/>
    <w:name w:val="WW8Num82"/>
    <w:lvl w:ilvl="0" w:tplc="02666C46">
      <w:start w:val="1"/>
      <w:numFmt w:val="bullet"/>
      <w:lvlText w:val=""/>
      <w:lvlJc w:val="left"/>
      <w:pPr>
        <w:tabs>
          <w:tab w:val="num" w:pos="0"/>
        </w:tabs>
        <w:ind w:left="-567" w:firstLine="567"/>
      </w:pPr>
      <w:rPr>
        <w:rFonts w:ascii="Symbol" w:hAnsi="Symbol" w:hint="default"/>
      </w:rPr>
    </w:lvl>
    <w:lvl w:ilvl="1" w:tplc="04190019">
      <w:start w:val="1"/>
      <w:numFmt w:val="decimal"/>
      <w:lvlText w:val="%2)"/>
      <w:lvlJc w:val="left"/>
      <w:pPr>
        <w:tabs>
          <w:tab w:val="num" w:pos="873"/>
        </w:tabs>
        <w:ind w:left="873" w:hanging="360"/>
      </w:pPr>
      <w:rPr>
        <w:rFonts w:hint="default"/>
      </w:rPr>
    </w:lvl>
    <w:lvl w:ilvl="2" w:tplc="0419001B" w:tentative="1">
      <w:start w:val="1"/>
      <w:numFmt w:val="bullet"/>
      <w:lvlText w:val=""/>
      <w:lvlJc w:val="left"/>
      <w:pPr>
        <w:tabs>
          <w:tab w:val="num" w:pos="1593"/>
        </w:tabs>
        <w:ind w:left="1593" w:hanging="360"/>
      </w:pPr>
      <w:rPr>
        <w:rFonts w:ascii="Wingdings" w:hAnsi="Wingdings" w:hint="default"/>
      </w:rPr>
    </w:lvl>
    <w:lvl w:ilvl="3" w:tplc="0419000F" w:tentative="1">
      <w:start w:val="1"/>
      <w:numFmt w:val="bullet"/>
      <w:lvlText w:val=""/>
      <w:lvlJc w:val="left"/>
      <w:pPr>
        <w:tabs>
          <w:tab w:val="num" w:pos="2313"/>
        </w:tabs>
        <w:ind w:left="2313" w:hanging="360"/>
      </w:pPr>
      <w:rPr>
        <w:rFonts w:ascii="Symbol" w:hAnsi="Symbol" w:hint="default"/>
      </w:rPr>
    </w:lvl>
    <w:lvl w:ilvl="4" w:tplc="04190019" w:tentative="1">
      <w:start w:val="1"/>
      <w:numFmt w:val="bullet"/>
      <w:lvlText w:val="o"/>
      <w:lvlJc w:val="left"/>
      <w:pPr>
        <w:tabs>
          <w:tab w:val="num" w:pos="3033"/>
        </w:tabs>
        <w:ind w:left="3033" w:hanging="360"/>
      </w:pPr>
      <w:rPr>
        <w:rFonts w:ascii="Courier New" w:hAnsi="Courier New" w:cs="Courier New" w:hint="default"/>
      </w:rPr>
    </w:lvl>
    <w:lvl w:ilvl="5" w:tplc="0419001B" w:tentative="1">
      <w:start w:val="1"/>
      <w:numFmt w:val="bullet"/>
      <w:lvlText w:val=""/>
      <w:lvlJc w:val="left"/>
      <w:pPr>
        <w:tabs>
          <w:tab w:val="num" w:pos="3753"/>
        </w:tabs>
        <w:ind w:left="3753" w:hanging="360"/>
      </w:pPr>
      <w:rPr>
        <w:rFonts w:ascii="Wingdings" w:hAnsi="Wingdings" w:hint="default"/>
      </w:rPr>
    </w:lvl>
    <w:lvl w:ilvl="6" w:tplc="0419000F" w:tentative="1">
      <w:start w:val="1"/>
      <w:numFmt w:val="bullet"/>
      <w:lvlText w:val=""/>
      <w:lvlJc w:val="left"/>
      <w:pPr>
        <w:tabs>
          <w:tab w:val="num" w:pos="4473"/>
        </w:tabs>
        <w:ind w:left="4473" w:hanging="360"/>
      </w:pPr>
      <w:rPr>
        <w:rFonts w:ascii="Symbol" w:hAnsi="Symbol" w:hint="default"/>
      </w:rPr>
    </w:lvl>
    <w:lvl w:ilvl="7" w:tplc="04190019" w:tentative="1">
      <w:start w:val="1"/>
      <w:numFmt w:val="bullet"/>
      <w:lvlText w:val="o"/>
      <w:lvlJc w:val="left"/>
      <w:pPr>
        <w:tabs>
          <w:tab w:val="num" w:pos="5193"/>
        </w:tabs>
        <w:ind w:left="5193" w:hanging="360"/>
      </w:pPr>
      <w:rPr>
        <w:rFonts w:ascii="Courier New" w:hAnsi="Courier New" w:cs="Courier New" w:hint="default"/>
      </w:rPr>
    </w:lvl>
    <w:lvl w:ilvl="8" w:tplc="0419001B" w:tentative="1">
      <w:start w:val="1"/>
      <w:numFmt w:val="bullet"/>
      <w:lvlText w:val=""/>
      <w:lvlJc w:val="left"/>
      <w:pPr>
        <w:tabs>
          <w:tab w:val="num" w:pos="5913"/>
        </w:tabs>
        <w:ind w:left="5913" w:hanging="360"/>
      </w:pPr>
      <w:rPr>
        <w:rFonts w:ascii="Wingdings" w:hAnsi="Wingdings" w:hint="default"/>
      </w:rPr>
    </w:lvl>
  </w:abstractNum>
  <w:abstractNum w:abstractNumId="10">
    <w:nsid w:val="24EE74B6"/>
    <w:multiLevelType w:val="hybridMultilevel"/>
    <w:tmpl w:val="561CE3DC"/>
    <w:lvl w:ilvl="0" w:tplc="1AE05E60">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7285085"/>
    <w:multiLevelType w:val="hybridMultilevel"/>
    <w:tmpl w:val="E56C13D2"/>
    <w:lvl w:ilvl="0" w:tplc="CB6EEABA">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C557F61"/>
    <w:multiLevelType w:val="hybridMultilevel"/>
    <w:tmpl w:val="6764E6CE"/>
    <w:lvl w:ilvl="0" w:tplc="DE74BD72">
      <w:start w:val="1"/>
      <w:numFmt w:val="decimal"/>
      <w:pStyle w:val="a3"/>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300D33"/>
    <w:multiLevelType w:val="hybridMultilevel"/>
    <w:tmpl w:val="1BA03D62"/>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D70C7A"/>
    <w:multiLevelType w:val="hybridMultilevel"/>
    <w:tmpl w:val="A07674CA"/>
    <w:lvl w:ilvl="0" w:tplc="68AE501E">
      <w:start w:val="1"/>
      <w:numFmt w:val="bullet"/>
      <w:lvlText w:val=""/>
      <w:lvlJc w:val="left"/>
      <w:pPr>
        <w:tabs>
          <w:tab w:val="num" w:pos="927"/>
        </w:tabs>
        <w:ind w:left="927" w:hanging="360"/>
      </w:pPr>
      <w:rPr>
        <w:rFonts w:ascii="Symbol" w:hAnsi="Symbol" w:hint="default"/>
        <w:b w:val="0"/>
        <w:color w:val="auto"/>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6D304CA"/>
    <w:multiLevelType w:val="hybridMultilevel"/>
    <w:tmpl w:val="B28C3790"/>
    <w:lvl w:ilvl="0" w:tplc="1AE05E60">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38067F4B"/>
    <w:multiLevelType w:val="hybridMultilevel"/>
    <w:tmpl w:val="7F928B50"/>
    <w:lvl w:ilvl="0" w:tplc="1AE05E60">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3AAA4F1D"/>
    <w:multiLevelType w:val="hybridMultilevel"/>
    <w:tmpl w:val="7DEC6236"/>
    <w:lvl w:ilvl="0" w:tplc="CB6EEABA">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3D911A42"/>
    <w:multiLevelType w:val="multilevel"/>
    <w:tmpl w:val="6A70CAA4"/>
    <w:lvl w:ilvl="0">
      <w:start w:val="1"/>
      <w:numFmt w:val="decimal"/>
      <w:pStyle w:val="1"/>
      <w:suff w:val="space"/>
      <w:lvlText w:val="%1"/>
      <w:lvlJc w:val="left"/>
      <w:pPr>
        <w:ind w:left="0" w:firstLine="567"/>
      </w:pPr>
      <w:rPr>
        <w:rFonts w:hint="default"/>
      </w:rPr>
    </w:lvl>
    <w:lvl w:ilvl="1">
      <w:start w:val="1"/>
      <w:numFmt w:val="decimal"/>
      <w:pStyle w:val="20"/>
      <w:suff w:val="space"/>
      <w:lvlText w:val="%1.%2"/>
      <w:lvlJc w:val="left"/>
      <w:pPr>
        <w:ind w:left="0" w:firstLine="567"/>
      </w:pPr>
      <w:rPr>
        <w:rFonts w:hint="default"/>
        <w:i w:val="0"/>
        <w:color w:val="FFFFFF" w:themeColor="background1"/>
      </w:rPr>
    </w:lvl>
    <w:lvl w:ilvl="2">
      <w:start w:val="1"/>
      <w:numFmt w:val="decimal"/>
      <w:pStyle w:val="3"/>
      <w:suff w:val="space"/>
      <w:lvlText w:val="%1.%2.%3"/>
      <w:lvlJc w:val="left"/>
      <w:pPr>
        <w:ind w:left="0" w:firstLine="567"/>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567"/>
      </w:pPr>
      <w:rPr>
        <w:rFonts w:cs="Times New Roman"/>
        <w:b/>
        <w:bCs w:val="0"/>
        <w:caps w:val="0"/>
        <w:smallCaps w:val="0"/>
        <w:strike w:val="0"/>
        <w:dstrike w:val="0"/>
        <w:noProof w:val="0"/>
        <w:vanish w:val="0"/>
        <w:color w:val="FFFFFF" w:themeColor="background1"/>
        <w:spacing w:val="0"/>
        <w:kern w:val="0"/>
        <w:position w:val="0"/>
        <w:u w:val="none"/>
        <w:effect w:val="none"/>
        <w:vertAlign w:val="baseline"/>
        <w:em w:val="none"/>
        <w:specVanish w:val="0"/>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nsid w:val="3FAD069D"/>
    <w:multiLevelType w:val="hybridMultilevel"/>
    <w:tmpl w:val="E6D64F8C"/>
    <w:lvl w:ilvl="0" w:tplc="1AE05E60">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47CA590B"/>
    <w:multiLevelType w:val="hybridMultilevel"/>
    <w:tmpl w:val="73CAA492"/>
    <w:lvl w:ilvl="0" w:tplc="1AE05E60">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start w:val="1"/>
      <w:numFmt w:val="decimal"/>
      <w:lvlText w:val="%1."/>
      <w:lvlJc w:val="left"/>
      <w:pPr>
        <w:ind w:left="390" w:hanging="390"/>
      </w:pPr>
      <w:rPr>
        <w:rFonts w:hint="default"/>
      </w:rPr>
    </w:lvl>
    <w:lvl w:ilvl="1">
      <w:start w:val="1"/>
      <w:numFmt w:val="decimal"/>
      <w:pStyle w:val="a4"/>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5D5839A1"/>
    <w:multiLevelType w:val="multilevel"/>
    <w:tmpl w:val="6FBCF372"/>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36D237D"/>
    <w:multiLevelType w:val="multilevel"/>
    <w:tmpl w:val="FFFA9CC8"/>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9C90727"/>
    <w:multiLevelType w:val="multilevel"/>
    <w:tmpl w:val="F3A46BF4"/>
    <w:lvl w:ilvl="0">
      <w:start w:val="1"/>
      <w:numFmt w:val="bullet"/>
      <w:pStyle w:val="13"/>
      <w:suff w:val="space"/>
      <w:lvlText w:val=""/>
      <w:lvlJc w:val="left"/>
      <w:pPr>
        <w:ind w:left="567"/>
      </w:pPr>
      <w:rPr>
        <w:rFonts w:ascii="Wingdings" w:hAnsi="Wingdings" w:hint="default"/>
      </w:rPr>
    </w:lvl>
    <w:lvl w:ilvl="1">
      <w:start w:val="1"/>
      <w:numFmt w:val="bullet"/>
      <w:pStyle w:val="21"/>
      <w:suff w:val="space"/>
      <w:lvlText w:val=""/>
      <w:lvlJc w:val="left"/>
      <w:pPr>
        <w:ind w:left="1277"/>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9">
    <w:nsid w:val="70CC008F"/>
    <w:multiLevelType w:val="multilevel"/>
    <w:tmpl w:val="D3A4E860"/>
    <w:lvl w:ilvl="0">
      <w:numFmt w:val="decimal"/>
      <w:pStyle w:val="a6"/>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CE7940"/>
    <w:multiLevelType w:val="hybridMultilevel"/>
    <w:tmpl w:val="B0461B06"/>
    <w:lvl w:ilvl="0" w:tplc="1AE05E60">
      <w:start w:val="1"/>
      <w:numFmt w:val="bullet"/>
      <w:lvlText w:val=""/>
      <w:lvlJc w:val="left"/>
      <w:pPr>
        <w:ind w:left="1420" w:hanging="360"/>
      </w:pPr>
      <w:rPr>
        <w:rFonts w:ascii="Symbol" w:hAnsi="Symbol" w:hint="default"/>
      </w:rPr>
    </w:lvl>
    <w:lvl w:ilvl="1" w:tplc="F53206BC">
      <w:start w:val="1"/>
      <w:numFmt w:val="bullet"/>
      <w:lvlText w:val=""/>
      <w:lvlJc w:val="left"/>
      <w:pPr>
        <w:ind w:left="2140" w:hanging="360"/>
      </w:pPr>
      <w:rPr>
        <w:rFonts w:ascii="Symbol" w:hAnsi="Symbol"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18"/>
  </w:num>
  <w:num w:numId="2">
    <w:abstractNumId w:val="7"/>
  </w:num>
  <w:num w:numId="3">
    <w:abstractNumId w:val="12"/>
  </w:num>
  <w:num w:numId="4">
    <w:abstractNumId w:val="23"/>
  </w:num>
  <w:num w:numId="5">
    <w:abstractNumId w:val="27"/>
  </w:num>
  <w:num w:numId="6">
    <w:abstractNumId w:val="2"/>
  </w:num>
  <w:num w:numId="7">
    <w:abstractNumId w:val="0"/>
  </w:num>
  <w:num w:numId="8">
    <w:abstractNumId w:val="11"/>
  </w:num>
  <w:num w:numId="9">
    <w:abstractNumId w:val="1"/>
  </w:num>
  <w:num w:numId="10">
    <w:abstractNumId w:val="28"/>
  </w:num>
  <w:num w:numId="11">
    <w:abstractNumId w:val="4"/>
    <w:lvlOverride w:ilvl="0"/>
    <w:lvlOverride w:ilvl="1"/>
    <w:lvlOverride w:ilvl="2">
      <w:startOverride w:val="1"/>
    </w:lvlOverride>
    <w:lvlOverride w:ilvl="3">
      <w:startOverride w:val="5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
  </w:num>
  <w:num w:numId="14">
    <w:abstractNumId w:val="22"/>
  </w:num>
  <w:num w:numId="15">
    <w:abstractNumId w:val="21"/>
  </w:num>
  <w:num w:numId="16">
    <w:abstractNumId w:val="25"/>
  </w:num>
  <w:num w:numId="17">
    <w:abstractNumId w:val="5"/>
  </w:num>
  <w:num w:numId="1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20"/>
  </w:num>
  <w:num w:numId="22">
    <w:abstractNumId w:val="10"/>
  </w:num>
  <w:num w:numId="23">
    <w:abstractNumId w:val="16"/>
  </w:num>
  <w:num w:numId="24">
    <w:abstractNumId w:val="14"/>
  </w:num>
  <w:num w:numId="25">
    <w:abstractNumId w:val="30"/>
  </w:num>
  <w:num w:numId="26">
    <w:abstractNumId w:val="19"/>
  </w:num>
  <w:num w:numId="27">
    <w:abstractNumId w:val="13"/>
  </w:num>
  <w:num w:numId="28">
    <w:abstractNumId w:val="15"/>
  </w:num>
  <w:num w:numId="29">
    <w:abstractNumId w:val="17"/>
  </w:num>
  <w:num w:numId="30">
    <w:abstractNumId w:val="18"/>
  </w:num>
  <w:num w:numId="31">
    <w:abstractNumId w:val="11"/>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15A5"/>
    <w:rsid w:val="000032EB"/>
    <w:rsid w:val="00003C25"/>
    <w:rsid w:val="00003F3C"/>
    <w:rsid w:val="0000423E"/>
    <w:rsid w:val="00005AC6"/>
    <w:rsid w:val="00006DF4"/>
    <w:rsid w:val="00007DC5"/>
    <w:rsid w:val="000156B1"/>
    <w:rsid w:val="0001687C"/>
    <w:rsid w:val="0001750F"/>
    <w:rsid w:val="00017AE5"/>
    <w:rsid w:val="0002023C"/>
    <w:rsid w:val="00020246"/>
    <w:rsid w:val="0002165B"/>
    <w:rsid w:val="000225CA"/>
    <w:rsid w:val="00023D8C"/>
    <w:rsid w:val="00024010"/>
    <w:rsid w:val="00025BD4"/>
    <w:rsid w:val="000279A7"/>
    <w:rsid w:val="00027A0D"/>
    <w:rsid w:val="00033157"/>
    <w:rsid w:val="00033F1C"/>
    <w:rsid w:val="0003699C"/>
    <w:rsid w:val="00036D87"/>
    <w:rsid w:val="00040B51"/>
    <w:rsid w:val="00041866"/>
    <w:rsid w:val="00042D84"/>
    <w:rsid w:val="00043153"/>
    <w:rsid w:val="00043A9B"/>
    <w:rsid w:val="00044D70"/>
    <w:rsid w:val="0004737F"/>
    <w:rsid w:val="000474CE"/>
    <w:rsid w:val="000476D5"/>
    <w:rsid w:val="00050400"/>
    <w:rsid w:val="00050EFB"/>
    <w:rsid w:val="0005210D"/>
    <w:rsid w:val="000525DA"/>
    <w:rsid w:val="00053733"/>
    <w:rsid w:val="00056983"/>
    <w:rsid w:val="00062AA7"/>
    <w:rsid w:val="00063913"/>
    <w:rsid w:val="00065B82"/>
    <w:rsid w:val="000662C2"/>
    <w:rsid w:val="0007030B"/>
    <w:rsid w:val="000707D9"/>
    <w:rsid w:val="00071268"/>
    <w:rsid w:val="00075B43"/>
    <w:rsid w:val="00076595"/>
    <w:rsid w:val="00077E4E"/>
    <w:rsid w:val="000802FA"/>
    <w:rsid w:val="0008098A"/>
    <w:rsid w:val="000831DF"/>
    <w:rsid w:val="00083556"/>
    <w:rsid w:val="00083B37"/>
    <w:rsid w:val="00083E61"/>
    <w:rsid w:val="000848F3"/>
    <w:rsid w:val="00085565"/>
    <w:rsid w:val="00085B55"/>
    <w:rsid w:val="0008636F"/>
    <w:rsid w:val="00086F58"/>
    <w:rsid w:val="000900CF"/>
    <w:rsid w:val="000918F6"/>
    <w:rsid w:val="00091FD4"/>
    <w:rsid w:val="000A0B0A"/>
    <w:rsid w:val="000A10DA"/>
    <w:rsid w:val="000A1833"/>
    <w:rsid w:val="000A2232"/>
    <w:rsid w:val="000A3121"/>
    <w:rsid w:val="000A3160"/>
    <w:rsid w:val="000A52E8"/>
    <w:rsid w:val="000B039F"/>
    <w:rsid w:val="000B1F14"/>
    <w:rsid w:val="000B4397"/>
    <w:rsid w:val="000B47F6"/>
    <w:rsid w:val="000B4922"/>
    <w:rsid w:val="000B4B70"/>
    <w:rsid w:val="000B4CD8"/>
    <w:rsid w:val="000B5A68"/>
    <w:rsid w:val="000B5FA8"/>
    <w:rsid w:val="000B6CA8"/>
    <w:rsid w:val="000B72BA"/>
    <w:rsid w:val="000B7351"/>
    <w:rsid w:val="000B7418"/>
    <w:rsid w:val="000B7904"/>
    <w:rsid w:val="000B7ED8"/>
    <w:rsid w:val="000C0FC4"/>
    <w:rsid w:val="000C109A"/>
    <w:rsid w:val="000C1A7A"/>
    <w:rsid w:val="000C1E05"/>
    <w:rsid w:val="000C37EC"/>
    <w:rsid w:val="000C649D"/>
    <w:rsid w:val="000C6BA8"/>
    <w:rsid w:val="000D0186"/>
    <w:rsid w:val="000D01F6"/>
    <w:rsid w:val="000D14A9"/>
    <w:rsid w:val="000D31A3"/>
    <w:rsid w:val="000D3C00"/>
    <w:rsid w:val="000D57B6"/>
    <w:rsid w:val="000E0C53"/>
    <w:rsid w:val="000E15A7"/>
    <w:rsid w:val="000E4030"/>
    <w:rsid w:val="000E549A"/>
    <w:rsid w:val="000E5936"/>
    <w:rsid w:val="000E6683"/>
    <w:rsid w:val="000E6AB6"/>
    <w:rsid w:val="000E6ABC"/>
    <w:rsid w:val="000F0F1F"/>
    <w:rsid w:val="000F1430"/>
    <w:rsid w:val="000F15BE"/>
    <w:rsid w:val="000F1F7A"/>
    <w:rsid w:val="000F1FA6"/>
    <w:rsid w:val="000F1FD5"/>
    <w:rsid w:val="000F27B5"/>
    <w:rsid w:val="000F3EAE"/>
    <w:rsid w:val="000F4D38"/>
    <w:rsid w:val="000F50BF"/>
    <w:rsid w:val="000F6E55"/>
    <w:rsid w:val="00100692"/>
    <w:rsid w:val="001008E9"/>
    <w:rsid w:val="0010485D"/>
    <w:rsid w:val="0010545A"/>
    <w:rsid w:val="00105E5D"/>
    <w:rsid w:val="00106723"/>
    <w:rsid w:val="00106FAD"/>
    <w:rsid w:val="0010765B"/>
    <w:rsid w:val="0011107A"/>
    <w:rsid w:val="00111406"/>
    <w:rsid w:val="00113605"/>
    <w:rsid w:val="001155FF"/>
    <w:rsid w:val="00115C36"/>
    <w:rsid w:val="0011650E"/>
    <w:rsid w:val="00121A98"/>
    <w:rsid w:val="0012208A"/>
    <w:rsid w:val="0012332A"/>
    <w:rsid w:val="00124BB8"/>
    <w:rsid w:val="00125E3A"/>
    <w:rsid w:val="0012668A"/>
    <w:rsid w:val="00130A85"/>
    <w:rsid w:val="00132F1C"/>
    <w:rsid w:val="00133338"/>
    <w:rsid w:val="00134300"/>
    <w:rsid w:val="00134702"/>
    <w:rsid w:val="0013619D"/>
    <w:rsid w:val="00136A31"/>
    <w:rsid w:val="00140133"/>
    <w:rsid w:val="00140DC1"/>
    <w:rsid w:val="00142C8D"/>
    <w:rsid w:val="00142EBF"/>
    <w:rsid w:val="00143543"/>
    <w:rsid w:val="00144E16"/>
    <w:rsid w:val="001465DC"/>
    <w:rsid w:val="00150705"/>
    <w:rsid w:val="00150F92"/>
    <w:rsid w:val="0015457D"/>
    <w:rsid w:val="00154671"/>
    <w:rsid w:val="00157215"/>
    <w:rsid w:val="001632D1"/>
    <w:rsid w:val="00163478"/>
    <w:rsid w:val="00164A58"/>
    <w:rsid w:val="00164E0B"/>
    <w:rsid w:val="0016640A"/>
    <w:rsid w:val="0016677F"/>
    <w:rsid w:val="00173C3E"/>
    <w:rsid w:val="001776D0"/>
    <w:rsid w:val="001805E1"/>
    <w:rsid w:val="001806ED"/>
    <w:rsid w:val="00184964"/>
    <w:rsid w:val="00184BC1"/>
    <w:rsid w:val="0018580E"/>
    <w:rsid w:val="0018779B"/>
    <w:rsid w:val="00191179"/>
    <w:rsid w:val="00193367"/>
    <w:rsid w:val="00193468"/>
    <w:rsid w:val="001945A3"/>
    <w:rsid w:val="00195650"/>
    <w:rsid w:val="00196AD7"/>
    <w:rsid w:val="00197018"/>
    <w:rsid w:val="00197B55"/>
    <w:rsid w:val="001A1BDC"/>
    <w:rsid w:val="001A29DC"/>
    <w:rsid w:val="001A2E4A"/>
    <w:rsid w:val="001A4B10"/>
    <w:rsid w:val="001A59BE"/>
    <w:rsid w:val="001A668F"/>
    <w:rsid w:val="001A6AA1"/>
    <w:rsid w:val="001B04C3"/>
    <w:rsid w:val="001B12E4"/>
    <w:rsid w:val="001B1316"/>
    <w:rsid w:val="001B1391"/>
    <w:rsid w:val="001B1790"/>
    <w:rsid w:val="001B451A"/>
    <w:rsid w:val="001B5595"/>
    <w:rsid w:val="001B7D12"/>
    <w:rsid w:val="001C0DCD"/>
    <w:rsid w:val="001C25C3"/>
    <w:rsid w:val="001C2FD7"/>
    <w:rsid w:val="001C4596"/>
    <w:rsid w:val="001C5390"/>
    <w:rsid w:val="001C7C8E"/>
    <w:rsid w:val="001D098B"/>
    <w:rsid w:val="001D1611"/>
    <w:rsid w:val="001D27BA"/>
    <w:rsid w:val="001D2871"/>
    <w:rsid w:val="001D628D"/>
    <w:rsid w:val="001E23CE"/>
    <w:rsid w:val="001E2C0D"/>
    <w:rsid w:val="001E377B"/>
    <w:rsid w:val="001E3B89"/>
    <w:rsid w:val="001E5D11"/>
    <w:rsid w:val="001E6BEA"/>
    <w:rsid w:val="001E7393"/>
    <w:rsid w:val="001E7852"/>
    <w:rsid w:val="001F080A"/>
    <w:rsid w:val="001F0A7B"/>
    <w:rsid w:val="001F0BAD"/>
    <w:rsid w:val="001F11BC"/>
    <w:rsid w:val="001F2AA3"/>
    <w:rsid w:val="001F3B0F"/>
    <w:rsid w:val="001F3C13"/>
    <w:rsid w:val="001F3F88"/>
    <w:rsid w:val="001F4C4D"/>
    <w:rsid w:val="001F6E35"/>
    <w:rsid w:val="001F7579"/>
    <w:rsid w:val="0020310B"/>
    <w:rsid w:val="002044DF"/>
    <w:rsid w:val="002064F5"/>
    <w:rsid w:val="00207BF8"/>
    <w:rsid w:val="002117AC"/>
    <w:rsid w:val="00211BE8"/>
    <w:rsid w:val="00212C69"/>
    <w:rsid w:val="002144FE"/>
    <w:rsid w:val="0021450D"/>
    <w:rsid w:val="0021604D"/>
    <w:rsid w:val="00216724"/>
    <w:rsid w:val="0021676A"/>
    <w:rsid w:val="00220EA6"/>
    <w:rsid w:val="002215F4"/>
    <w:rsid w:val="002246D9"/>
    <w:rsid w:val="00224EDA"/>
    <w:rsid w:val="002255FD"/>
    <w:rsid w:val="00226CA0"/>
    <w:rsid w:val="002312EA"/>
    <w:rsid w:val="002314CA"/>
    <w:rsid w:val="00231EA8"/>
    <w:rsid w:val="00232448"/>
    <w:rsid w:val="002327D7"/>
    <w:rsid w:val="00232833"/>
    <w:rsid w:val="00233572"/>
    <w:rsid w:val="00234F62"/>
    <w:rsid w:val="002365FB"/>
    <w:rsid w:val="00236C14"/>
    <w:rsid w:val="002378E8"/>
    <w:rsid w:val="00237AD9"/>
    <w:rsid w:val="00237D10"/>
    <w:rsid w:val="002403ED"/>
    <w:rsid w:val="0024071D"/>
    <w:rsid w:val="0024410E"/>
    <w:rsid w:val="00245329"/>
    <w:rsid w:val="00245DBE"/>
    <w:rsid w:val="0024664E"/>
    <w:rsid w:val="00246C1B"/>
    <w:rsid w:val="0024712A"/>
    <w:rsid w:val="00247BC4"/>
    <w:rsid w:val="00247E74"/>
    <w:rsid w:val="00247EB4"/>
    <w:rsid w:val="002510F6"/>
    <w:rsid w:val="0025201A"/>
    <w:rsid w:val="00252EE2"/>
    <w:rsid w:val="00253F36"/>
    <w:rsid w:val="00253F50"/>
    <w:rsid w:val="00254609"/>
    <w:rsid w:val="00254EF4"/>
    <w:rsid w:val="002553CE"/>
    <w:rsid w:val="0025752E"/>
    <w:rsid w:val="00257A46"/>
    <w:rsid w:val="00260ACB"/>
    <w:rsid w:val="0026152D"/>
    <w:rsid w:val="002640D7"/>
    <w:rsid w:val="00264850"/>
    <w:rsid w:val="00264EC4"/>
    <w:rsid w:val="002652FC"/>
    <w:rsid w:val="002654F7"/>
    <w:rsid w:val="002671AD"/>
    <w:rsid w:val="00270940"/>
    <w:rsid w:val="00270E55"/>
    <w:rsid w:val="002722E2"/>
    <w:rsid w:val="0027319B"/>
    <w:rsid w:val="00273DED"/>
    <w:rsid w:val="00274F5F"/>
    <w:rsid w:val="0027741E"/>
    <w:rsid w:val="002812F2"/>
    <w:rsid w:val="00281683"/>
    <w:rsid w:val="002819DD"/>
    <w:rsid w:val="00281D0E"/>
    <w:rsid w:val="00281EF5"/>
    <w:rsid w:val="00282992"/>
    <w:rsid w:val="00290CA0"/>
    <w:rsid w:val="00292D5B"/>
    <w:rsid w:val="00293691"/>
    <w:rsid w:val="00293B6A"/>
    <w:rsid w:val="00293C7A"/>
    <w:rsid w:val="002941C5"/>
    <w:rsid w:val="002944B7"/>
    <w:rsid w:val="00295B35"/>
    <w:rsid w:val="00296D40"/>
    <w:rsid w:val="00297338"/>
    <w:rsid w:val="002A0EC0"/>
    <w:rsid w:val="002A1E1D"/>
    <w:rsid w:val="002A31CE"/>
    <w:rsid w:val="002A3889"/>
    <w:rsid w:val="002A7F7F"/>
    <w:rsid w:val="002B00E0"/>
    <w:rsid w:val="002B1576"/>
    <w:rsid w:val="002B20E3"/>
    <w:rsid w:val="002B3B71"/>
    <w:rsid w:val="002B3D9E"/>
    <w:rsid w:val="002B4095"/>
    <w:rsid w:val="002B65C5"/>
    <w:rsid w:val="002C184E"/>
    <w:rsid w:val="002C2453"/>
    <w:rsid w:val="002C3979"/>
    <w:rsid w:val="002C4974"/>
    <w:rsid w:val="002C50E0"/>
    <w:rsid w:val="002C530B"/>
    <w:rsid w:val="002C63C8"/>
    <w:rsid w:val="002C6B09"/>
    <w:rsid w:val="002D175E"/>
    <w:rsid w:val="002D34EC"/>
    <w:rsid w:val="002D37B8"/>
    <w:rsid w:val="002D5DC3"/>
    <w:rsid w:val="002D6159"/>
    <w:rsid w:val="002D7710"/>
    <w:rsid w:val="002E0D37"/>
    <w:rsid w:val="002E1801"/>
    <w:rsid w:val="002E1D2B"/>
    <w:rsid w:val="002E2986"/>
    <w:rsid w:val="002E29D7"/>
    <w:rsid w:val="002E2BA9"/>
    <w:rsid w:val="002E3392"/>
    <w:rsid w:val="002E37FA"/>
    <w:rsid w:val="002E3C99"/>
    <w:rsid w:val="002E40BF"/>
    <w:rsid w:val="002E49B5"/>
    <w:rsid w:val="002E7214"/>
    <w:rsid w:val="002E7FE9"/>
    <w:rsid w:val="002F0904"/>
    <w:rsid w:val="002F11BD"/>
    <w:rsid w:val="002F225B"/>
    <w:rsid w:val="002F2FEF"/>
    <w:rsid w:val="002F44AD"/>
    <w:rsid w:val="002F5810"/>
    <w:rsid w:val="002F6EEC"/>
    <w:rsid w:val="002F7013"/>
    <w:rsid w:val="00300659"/>
    <w:rsid w:val="00300CA1"/>
    <w:rsid w:val="00301129"/>
    <w:rsid w:val="00301DFE"/>
    <w:rsid w:val="0030366E"/>
    <w:rsid w:val="00303C8A"/>
    <w:rsid w:val="00304E95"/>
    <w:rsid w:val="003073F7"/>
    <w:rsid w:val="00307D2E"/>
    <w:rsid w:val="003113C0"/>
    <w:rsid w:val="0031212C"/>
    <w:rsid w:val="00313111"/>
    <w:rsid w:val="00314571"/>
    <w:rsid w:val="0032070B"/>
    <w:rsid w:val="00320EB7"/>
    <w:rsid w:val="00321F37"/>
    <w:rsid w:val="00322289"/>
    <w:rsid w:val="00323826"/>
    <w:rsid w:val="0032385A"/>
    <w:rsid w:val="00325CFF"/>
    <w:rsid w:val="00327ABF"/>
    <w:rsid w:val="00331D5C"/>
    <w:rsid w:val="00332509"/>
    <w:rsid w:val="003331AD"/>
    <w:rsid w:val="0033426F"/>
    <w:rsid w:val="00335014"/>
    <w:rsid w:val="00335FD6"/>
    <w:rsid w:val="00336460"/>
    <w:rsid w:val="00343B15"/>
    <w:rsid w:val="00343D5F"/>
    <w:rsid w:val="0034440B"/>
    <w:rsid w:val="00345190"/>
    <w:rsid w:val="00345992"/>
    <w:rsid w:val="00345DC9"/>
    <w:rsid w:val="003476F2"/>
    <w:rsid w:val="003500B5"/>
    <w:rsid w:val="00351621"/>
    <w:rsid w:val="003518EB"/>
    <w:rsid w:val="00355821"/>
    <w:rsid w:val="00355BDF"/>
    <w:rsid w:val="00355BE8"/>
    <w:rsid w:val="00355F27"/>
    <w:rsid w:val="00356D11"/>
    <w:rsid w:val="0035780B"/>
    <w:rsid w:val="00361798"/>
    <w:rsid w:val="003617BA"/>
    <w:rsid w:val="003623DD"/>
    <w:rsid w:val="00362DFE"/>
    <w:rsid w:val="00365060"/>
    <w:rsid w:val="003657CA"/>
    <w:rsid w:val="00367555"/>
    <w:rsid w:val="00367E38"/>
    <w:rsid w:val="00370889"/>
    <w:rsid w:val="003714FC"/>
    <w:rsid w:val="00372FC2"/>
    <w:rsid w:val="00374046"/>
    <w:rsid w:val="00375742"/>
    <w:rsid w:val="00375D80"/>
    <w:rsid w:val="003768F4"/>
    <w:rsid w:val="003805F4"/>
    <w:rsid w:val="00380F25"/>
    <w:rsid w:val="00381866"/>
    <w:rsid w:val="00382E3F"/>
    <w:rsid w:val="00384315"/>
    <w:rsid w:val="00385251"/>
    <w:rsid w:val="00385BD4"/>
    <w:rsid w:val="00385E64"/>
    <w:rsid w:val="00386B4C"/>
    <w:rsid w:val="003900C1"/>
    <w:rsid w:val="00390D68"/>
    <w:rsid w:val="00392226"/>
    <w:rsid w:val="003944C9"/>
    <w:rsid w:val="00394AAB"/>
    <w:rsid w:val="00394C57"/>
    <w:rsid w:val="003950A0"/>
    <w:rsid w:val="0039654F"/>
    <w:rsid w:val="003977CD"/>
    <w:rsid w:val="003A05B0"/>
    <w:rsid w:val="003A137C"/>
    <w:rsid w:val="003A44B7"/>
    <w:rsid w:val="003A54B0"/>
    <w:rsid w:val="003A602C"/>
    <w:rsid w:val="003A6356"/>
    <w:rsid w:val="003B09BA"/>
    <w:rsid w:val="003B2B5A"/>
    <w:rsid w:val="003B3B8C"/>
    <w:rsid w:val="003B5EF7"/>
    <w:rsid w:val="003B621E"/>
    <w:rsid w:val="003B6A1A"/>
    <w:rsid w:val="003C4BD1"/>
    <w:rsid w:val="003C5616"/>
    <w:rsid w:val="003D2326"/>
    <w:rsid w:val="003D2832"/>
    <w:rsid w:val="003D2A87"/>
    <w:rsid w:val="003D4484"/>
    <w:rsid w:val="003D4709"/>
    <w:rsid w:val="003D4D7A"/>
    <w:rsid w:val="003D562C"/>
    <w:rsid w:val="003D6D77"/>
    <w:rsid w:val="003D6E50"/>
    <w:rsid w:val="003D79CD"/>
    <w:rsid w:val="003D7B11"/>
    <w:rsid w:val="003E0632"/>
    <w:rsid w:val="003E1FAC"/>
    <w:rsid w:val="003E336C"/>
    <w:rsid w:val="003F1C6A"/>
    <w:rsid w:val="003F263B"/>
    <w:rsid w:val="003F2BD2"/>
    <w:rsid w:val="003F743D"/>
    <w:rsid w:val="00400585"/>
    <w:rsid w:val="00400792"/>
    <w:rsid w:val="00400B12"/>
    <w:rsid w:val="00400B26"/>
    <w:rsid w:val="00401DCC"/>
    <w:rsid w:val="004103D3"/>
    <w:rsid w:val="004105C3"/>
    <w:rsid w:val="00410C69"/>
    <w:rsid w:val="00411386"/>
    <w:rsid w:val="00411ED9"/>
    <w:rsid w:val="0041371F"/>
    <w:rsid w:val="004138FB"/>
    <w:rsid w:val="00413E10"/>
    <w:rsid w:val="00413F08"/>
    <w:rsid w:val="004153B5"/>
    <w:rsid w:val="004172F0"/>
    <w:rsid w:val="00417DA9"/>
    <w:rsid w:val="004233CF"/>
    <w:rsid w:val="004234BF"/>
    <w:rsid w:val="00423A61"/>
    <w:rsid w:val="00427422"/>
    <w:rsid w:val="00427E3F"/>
    <w:rsid w:val="004307FE"/>
    <w:rsid w:val="0043259D"/>
    <w:rsid w:val="0043274A"/>
    <w:rsid w:val="00433E68"/>
    <w:rsid w:val="0043476A"/>
    <w:rsid w:val="00436983"/>
    <w:rsid w:val="00436F97"/>
    <w:rsid w:val="00442CA7"/>
    <w:rsid w:val="00443800"/>
    <w:rsid w:val="00445821"/>
    <w:rsid w:val="0044591A"/>
    <w:rsid w:val="00446175"/>
    <w:rsid w:val="00447C55"/>
    <w:rsid w:val="00450272"/>
    <w:rsid w:val="00450C5B"/>
    <w:rsid w:val="00452E0B"/>
    <w:rsid w:val="00454D3C"/>
    <w:rsid w:val="00460638"/>
    <w:rsid w:val="004609A7"/>
    <w:rsid w:val="0046160F"/>
    <w:rsid w:val="00463A51"/>
    <w:rsid w:val="0046488F"/>
    <w:rsid w:val="00464940"/>
    <w:rsid w:val="00464A6A"/>
    <w:rsid w:val="00464C03"/>
    <w:rsid w:val="00464F97"/>
    <w:rsid w:val="00465842"/>
    <w:rsid w:val="004659B8"/>
    <w:rsid w:val="00465D8D"/>
    <w:rsid w:val="0046676F"/>
    <w:rsid w:val="00467B44"/>
    <w:rsid w:val="00471309"/>
    <w:rsid w:val="00471DB2"/>
    <w:rsid w:val="00472CE9"/>
    <w:rsid w:val="00474709"/>
    <w:rsid w:val="00474B59"/>
    <w:rsid w:val="00476CD7"/>
    <w:rsid w:val="00477080"/>
    <w:rsid w:val="004778F8"/>
    <w:rsid w:val="004815FD"/>
    <w:rsid w:val="00482B62"/>
    <w:rsid w:val="0048430A"/>
    <w:rsid w:val="00484639"/>
    <w:rsid w:val="004846C9"/>
    <w:rsid w:val="00484827"/>
    <w:rsid w:val="0048635B"/>
    <w:rsid w:val="00490279"/>
    <w:rsid w:val="00490AAF"/>
    <w:rsid w:val="00491AB8"/>
    <w:rsid w:val="00492881"/>
    <w:rsid w:val="00493A9A"/>
    <w:rsid w:val="00494314"/>
    <w:rsid w:val="004960D4"/>
    <w:rsid w:val="0049634F"/>
    <w:rsid w:val="004A005C"/>
    <w:rsid w:val="004A0E4C"/>
    <w:rsid w:val="004A11BF"/>
    <w:rsid w:val="004A218C"/>
    <w:rsid w:val="004A285E"/>
    <w:rsid w:val="004A2906"/>
    <w:rsid w:val="004A35E1"/>
    <w:rsid w:val="004A4BFA"/>
    <w:rsid w:val="004A4C5F"/>
    <w:rsid w:val="004A505A"/>
    <w:rsid w:val="004A53DB"/>
    <w:rsid w:val="004A66DE"/>
    <w:rsid w:val="004A6B51"/>
    <w:rsid w:val="004A723C"/>
    <w:rsid w:val="004A7EBB"/>
    <w:rsid w:val="004B0B3B"/>
    <w:rsid w:val="004B105F"/>
    <w:rsid w:val="004B2D34"/>
    <w:rsid w:val="004B3D6B"/>
    <w:rsid w:val="004B45E1"/>
    <w:rsid w:val="004B6373"/>
    <w:rsid w:val="004C17A0"/>
    <w:rsid w:val="004C19D0"/>
    <w:rsid w:val="004C1C90"/>
    <w:rsid w:val="004C25FB"/>
    <w:rsid w:val="004C2C28"/>
    <w:rsid w:val="004C350C"/>
    <w:rsid w:val="004C36C1"/>
    <w:rsid w:val="004C44A8"/>
    <w:rsid w:val="004C4754"/>
    <w:rsid w:val="004C47D0"/>
    <w:rsid w:val="004C6307"/>
    <w:rsid w:val="004C763B"/>
    <w:rsid w:val="004C7A42"/>
    <w:rsid w:val="004D0BAF"/>
    <w:rsid w:val="004D1F10"/>
    <w:rsid w:val="004D2602"/>
    <w:rsid w:val="004D360F"/>
    <w:rsid w:val="004D3B25"/>
    <w:rsid w:val="004D4362"/>
    <w:rsid w:val="004D44AC"/>
    <w:rsid w:val="004D503C"/>
    <w:rsid w:val="004D5A60"/>
    <w:rsid w:val="004D75EB"/>
    <w:rsid w:val="004E12C0"/>
    <w:rsid w:val="004E1754"/>
    <w:rsid w:val="004E26BF"/>
    <w:rsid w:val="004E3760"/>
    <w:rsid w:val="004E3A35"/>
    <w:rsid w:val="004E592E"/>
    <w:rsid w:val="004E59F0"/>
    <w:rsid w:val="004E5B2F"/>
    <w:rsid w:val="004E6955"/>
    <w:rsid w:val="004E7248"/>
    <w:rsid w:val="004F0474"/>
    <w:rsid w:val="004F1105"/>
    <w:rsid w:val="004F1A83"/>
    <w:rsid w:val="004F2467"/>
    <w:rsid w:val="004F251B"/>
    <w:rsid w:val="004F4508"/>
    <w:rsid w:val="004F46A6"/>
    <w:rsid w:val="004F49B4"/>
    <w:rsid w:val="004F4A8C"/>
    <w:rsid w:val="004F4C21"/>
    <w:rsid w:val="004F504D"/>
    <w:rsid w:val="00500EB0"/>
    <w:rsid w:val="0050215B"/>
    <w:rsid w:val="00502FC3"/>
    <w:rsid w:val="00503A8F"/>
    <w:rsid w:val="00504338"/>
    <w:rsid w:val="005050C7"/>
    <w:rsid w:val="005057B7"/>
    <w:rsid w:val="00507144"/>
    <w:rsid w:val="0051037F"/>
    <w:rsid w:val="00510BC6"/>
    <w:rsid w:val="0051124C"/>
    <w:rsid w:val="005115BC"/>
    <w:rsid w:val="00512214"/>
    <w:rsid w:val="0051290F"/>
    <w:rsid w:val="0051415C"/>
    <w:rsid w:val="005145D1"/>
    <w:rsid w:val="0051552D"/>
    <w:rsid w:val="00515A9F"/>
    <w:rsid w:val="00517E8A"/>
    <w:rsid w:val="005200C1"/>
    <w:rsid w:val="00520892"/>
    <w:rsid w:val="00521677"/>
    <w:rsid w:val="0052229F"/>
    <w:rsid w:val="005226D2"/>
    <w:rsid w:val="00523EAE"/>
    <w:rsid w:val="00525197"/>
    <w:rsid w:val="005276D4"/>
    <w:rsid w:val="00530869"/>
    <w:rsid w:val="0053099E"/>
    <w:rsid w:val="00532A92"/>
    <w:rsid w:val="00535D93"/>
    <w:rsid w:val="00536B56"/>
    <w:rsid w:val="0054040A"/>
    <w:rsid w:val="00540EFA"/>
    <w:rsid w:val="00540EFD"/>
    <w:rsid w:val="005446A2"/>
    <w:rsid w:val="0054516C"/>
    <w:rsid w:val="00545609"/>
    <w:rsid w:val="0055134B"/>
    <w:rsid w:val="00551464"/>
    <w:rsid w:val="0055162A"/>
    <w:rsid w:val="00551E36"/>
    <w:rsid w:val="00552DD0"/>
    <w:rsid w:val="00552F66"/>
    <w:rsid w:val="00554A20"/>
    <w:rsid w:val="005553E4"/>
    <w:rsid w:val="00555648"/>
    <w:rsid w:val="00556929"/>
    <w:rsid w:val="00561397"/>
    <w:rsid w:val="00561D67"/>
    <w:rsid w:val="0056221E"/>
    <w:rsid w:val="0056486A"/>
    <w:rsid w:val="00565B02"/>
    <w:rsid w:val="00565CB8"/>
    <w:rsid w:val="00565D27"/>
    <w:rsid w:val="00567B76"/>
    <w:rsid w:val="00572225"/>
    <w:rsid w:val="005724B1"/>
    <w:rsid w:val="00573602"/>
    <w:rsid w:val="00575DB6"/>
    <w:rsid w:val="005763D5"/>
    <w:rsid w:val="00576460"/>
    <w:rsid w:val="00576C46"/>
    <w:rsid w:val="005803CA"/>
    <w:rsid w:val="00580C07"/>
    <w:rsid w:val="00580DF9"/>
    <w:rsid w:val="00581802"/>
    <w:rsid w:val="00581B2C"/>
    <w:rsid w:val="00582B59"/>
    <w:rsid w:val="00582F17"/>
    <w:rsid w:val="00584102"/>
    <w:rsid w:val="005847E2"/>
    <w:rsid w:val="00591A1F"/>
    <w:rsid w:val="00592C2B"/>
    <w:rsid w:val="00594CAE"/>
    <w:rsid w:val="005979F0"/>
    <w:rsid w:val="005A0855"/>
    <w:rsid w:val="005A656E"/>
    <w:rsid w:val="005A6F25"/>
    <w:rsid w:val="005A784B"/>
    <w:rsid w:val="005B1648"/>
    <w:rsid w:val="005B2A90"/>
    <w:rsid w:val="005B2F5A"/>
    <w:rsid w:val="005B3537"/>
    <w:rsid w:val="005B5A93"/>
    <w:rsid w:val="005B5E7D"/>
    <w:rsid w:val="005B6834"/>
    <w:rsid w:val="005C30E3"/>
    <w:rsid w:val="005C3C52"/>
    <w:rsid w:val="005C403F"/>
    <w:rsid w:val="005C4384"/>
    <w:rsid w:val="005C4390"/>
    <w:rsid w:val="005C70DE"/>
    <w:rsid w:val="005D024E"/>
    <w:rsid w:val="005D0FC5"/>
    <w:rsid w:val="005D3BAE"/>
    <w:rsid w:val="005D469E"/>
    <w:rsid w:val="005D578B"/>
    <w:rsid w:val="005D6465"/>
    <w:rsid w:val="005D663B"/>
    <w:rsid w:val="005D68D0"/>
    <w:rsid w:val="005D6AB9"/>
    <w:rsid w:val="005E11C6"/>
    <w:rsid w:val="005E1B4E"/>
    <w:rsid w:val="005E292D"/>
    <w:rsid w:val="005E3D25"/>
    <w:rsid w:val="005E54BF"/>
    <w:rsid w:val="005E5F5F"/>
    <w:rsid w:val="005E6F27"/>
    <w:rsid w:val="005F230F"/>
    <w:rsid w:val="005F2D20"/>
    <w:rsid w:val="005F34F3"/>
    <w:rsid w:val="005F45BA"/>
    <w:rsid w:val="005F6555"/>
    <w:rsid w:val="005F6864"/>
    <w:rsid w:val="005F7F57"/>
    <w:rsid w:val="00600F53"/>
    <w:rsid w:val="00601746"/>
    <w:rsid w:val="00601E50"/>
    <w:rsid w:val="00603488"/>
    <w:rsid w:val="0060378F"/>
    <w:rsid w:val="006039AF"/>
    <w:rsid w:val="00604DB3"/>
    <w:rsid w:val="0060727B"/>
    <w:rsid w:val="00607E95"/>
    <w:rsid w:val="00612736"/>
    <w:rsid w:val="006133F5"/>
    <w:rsid w:val="006145F8"/>
    <w:rsid w:val="0061580D"/>
    <w:rsid w:val="00622E6C"/>
    <w:rsid w:val="00625327"/>
    <w:rsid w:val="00625F2B"/>
    <w:rsid w:val="00625FFC"/>
    <w:rsid w:val="00626EF3"/>
    <w:rsid w:val="006271A4"/>
    <w:rsid w:val="0062737F"/>
    <w:rsid w:val="006273A0"/>
    <w:rsid w:val="006274A2"/>
    <w:rsid w:val="00630602"/>
    <w:rsid w:val="00631646"/>
    <w:rsid w:val="00632EDB"/>
    <w:rsid w:val="00633845"/>
    <w:rsid w:val="00634F69"/>
    <w:rsid w:val="0063500D"/>
    <w:rsid w:val="00635C3B"/>
    <w:rsid w:val="00635DD7"/>
    <w:rsid w:val="0063759F"/>
    <w:rsid w:val="0064149E"/>
    <w:rsid w:val="00641698"/>
    <w:rsid w:val="00642339"/>
    <w:rsid w:val="00644BFF"/>
    <w:rsid w:val="00644EF7"/>
    <w:rsid w:val="00645118"/>
    <w:rsid w:val="00645E33"/>
    <w:rsid w:val="0064637D"/>
    <w:rsid w:val="00651D80"/>
    <w:rsid w:val="00651FBC"/>
    <w:rsid w:val="0065257D"/>
    <w:rsid w:val="00652F98"/>
    <w:rsid w:val="00654764"/>
    <w:rsid w:val="00655DDD"/>
    <w:rsid w:val="00656071"/>
    <w:rsid w:val="00660220"/>
    <w:rsid w:val="00660962"/>
    <w:rsid w:val="006615A3"/>
    <w:rsid w:val="00665F79"/>
    <w:rsid w:val="00666048"/>
    <w:rsid w:val="00666A4F"/>
    <w:rsid w:val="00666A9F"/>
    <w:rsid w:val="00666D21"/>
    <w:rsid w:val="006700AD"/>
    <w:rsid w:val="006710B6"/>
    <w:rsid w:val="00673C0C"/>
    <w:rsid w:val="006758A5"/>
    <w:rsid w:val="00677434"/>
    <w:rsid w:val="00680830"/>
    <w:rsid w:val="00684C8C"/>
    <w:rsid w:val="00685CBC"/>
    <w:rsid w:val="00690821"/>
    <w:rsid w:val="00690883"/>
    <w:rsid w:val="0069205C"/>
    <w:rsid w:val="00694246"/>
    <w:rsid w:val="00694C82"/>
    <w:rsid w:val="00696E57"/>
    <w:rsid w:val="00697458"/>
    <w:rsid w:val="00697700"/>
    <w:rsid w:val="0069772C"/>
    <w:rsid w:val="006978A4"/>
    <w:rsid w:val="006A0487"/>
    <w:rsid w:val="006A0A43"/>
    <w:rsid w:val="006A1441"/>
    <w:rsid w:val="006A30AD"/>
    <w:rsid w:val="006A45AE"/>
    <w:rsid w:val="006A4A6D"/>
    <w:rsid w:val="006A62E8"/>
    <w:rsid w:val="006B0855"/>
    <w:rsid w:val="006B0B32"/>
    <w:rsid w:val="006B0B3D"/>
    <w:rsid w:val="006B1059"/>
    <w:rsid w:val="006B2738"/>
    <w:rsid w:val="006B2D6D"/>
    <w:rsid w:val="006B2DD8"/>
    <w:rsid w:val="006B43B9"/>
    <w:rsid w:val="006B4522"/>
    <w:rsid w:val="006B49E5"/>
    <w:rsid w:val="006B51E3"/>
    <w:rsid w:val="006B54AE"/>
    <w:rsid w:val="006B62A1"/>
    <w:rsid w:val="006B7D49"/>
    <w:rsid w:val="006C1444"/>
    <w:rsid w:val="006C3A2E"/>
    <w:rsid w:val="006C5080"/>
    <w:rsid w:val="006C5C0E"/>
    <w:rsid w:val="006C672B"/>
    <w:rsid w:val="006C7E67"/>
    <w:rsid w:val="006D0CDC"/>
    <w:rsid w:val="006D2076"/>
    <w:rsid w:val="006D2EFF"/>
    <w:rsid w:val="006D3207"/>
    <w:rsid w:val="006D35D1"/>
    <w:rsid w:val="006D3B0B"/>
    <w:rsid w:val="006D44DE"/>
    <w:rsid w:val="006D5424"/>
    <w:rsid w:val="006E0ED9"/>
    <w:rsid w:val="006E1071"/>
    <w:rsid w:val="006E1A3C"/>
    <w:rsid w:val="006E2C3F"/>
    <w:rsid w:val="006E5764"/>
    <w:rsid w:val="006E5976"/>
    <w:rsid w:val="006E5A2D"/>
    <w:rsid w:val="006F1557"/>
    <w:rsid w:val="006F1DFC"/>
    <w:rsid w:val="006F3034"/>
    <w:rsid w:val="006F35BA"/>
    <w:rsid w:val="006F4974"/>
    <w:rsid w:val="006F5E05"/>
    <w:rsid w:val="006F6C24"/>
    <w:rsid w:val="006F7EA8"/>
    <w:rsid w:val="007004F3"/>
    <w:rsid w:val="00701468"/>
    <w:rsid w:val="007023D5"/>
    <w:rsid w:val="007026D1"/>
    <w:rsid w:val="00704034"/>
    <w:rsid w:val="00705F0A"/>
    <w:rsid w:val="007105A3"/>
    <w:rsid w:val="00711B18"/>
    <w:rsid w:val="0071208D"/>
    <w:rsid w:val="00712E48"/>
    <w:rsid w:val="007135EA"/>
    <w:rsid w:val="007202EA"/>
    <w:rsid w:val="00720A1B"/>
    <w:rsid w:val="0072237F"/>
    <w:rsid w:val="0072332A"/>
    <w:rsid w:val="00724A00"/>
    <w:rsid w:val="00725521"/>
    <w:rsid w:val="007277F9"/>
    <w:rsid w:val="007278EF"/>
    <w:rsid w:val="00730380"/>
    <w:rsid w:val="007314F7"/>
    <w:rsid w:val="00731D78"/>
    <w:rsid w:val="00733A46"/>
    <w:rsid w:val="007362B4"/>
    <w:rsid w:val="00736400"/>
    <w:rsid w:val="00740005"/>
    <w:rsid w:val="007403F1"/>
    <w:rsid w:val="007408B9"/>
    <w:rsid w:val="00741A36"/>
    <w:rsid w:val="00741B2A"/>
    <w:rsid w:val="0074429B"/>
    <w:rsid w:val="007449EA"/>
    <w:rsid w:val="007452F6"/>
    <w:rsid w:val="00745FF1"/>
    <w:rsid w:val="00746E9F"/>
    <w:rsid w:val="007479DF"/>
    <w:rsid w:val="0075092B"/>
    <w:rsid w:val="00754016"/>
    <w:rsid w:val="00756D04"/>
    <w:rsid w:val="00757B85"/>
    <w:rsid w:val="007611DE"/>
    <w:rsid w:val="007635CE"/>
    <w:rsid w:val="00765B26"/>
    <w:rsid w:val="00766928"/>
    <w:rsid w:val="00767848"/>
    <w:rsid w:val="00767CBB"/>
    <w:rsid w:val="00767DE7"/>
    <w:rsid w:val="00770841"/>
    <w:rsid w:val="007708F9"/>
    <w:rsid w:val="00771676"/>
    <w:rsid w:val="007738B3"/>
    <w:rsid w:val="007752B8"/>
    <w:rsid w:val="00776D4F"/>
    <w:rsid w:val="00781F33"/>
    <w:rsid w:val="007821EA"/>
    <w:rsid w:val="00783B5F"/>
    <w:rsid w:val="00784384"/>
    <w:rsid w:val="0078439B"/>
    <w:rsid w:val="0078605A"/>
    <w:rsid w:val="0078706C"/>
    <w:rsid w:val="0079160E"/>
    <w:rsid w:val="00792CC8"/>
    <w:rsid w:val="007954AE"/>
    <w:rsid w:val="00795607"/>
    <w:rsid w:val="00795890"/>
    <w:rsid w:val="00795ADE"/>
    <w:rsid w:val="00796EDD"/>
    <w:rsid w:val="007979DB"/>
    <w:rsid w:val="007A33B8"/>
    <w:rsid w:val="007A3814"/>
    <w:rsid w:val="007A50E7"/>
    <w:rsid w:val="007A5707"/>
    <w:rsid w:val="007A6B42"/>
    <w:rsid w:val="007A70C8"/>
    <w:rsid w:val="007B0DFF"/>
    <w:rsid w:val="007B2DDC"/>
    <w:rsid w:val="007B6616"/>
    <w:rsid w:val="007B7C84"/>
    <w:rsid w:val="007C08B2"/>
    <w:rsid w:val="007C0E9F"/>
    <w:rsid w:val="007C1E5D"/>
    <w:rsid w:val="007C41B5"/>
    <w:rsid w:val="007C436B"/>
    <w:rsid w:val="007C5BD1"/>
    <w:rsid w:val="007C5BEE"/>
    <w:rsid w:val="007C639F"/>
    <w:rsid w:val="007D2078"/>
    <w:rsid w:val="007D21CC"/>
    <w:rsid w:val="007D272E"/>
    <w:rsid w:val="007D3381"/>
    <w:rsid w:val="007D3A1D"/>
    <w:rsid w:val="007D3CAA"/>
    <w:rsid w:val="007D576F"/>
    <w:rsid w:val="007D5B4C"/>
    <w:rsid w:val="007D7717"/>
    <w:rsid w:val="007D7D9F"/>
    <w:rsid w:val="007E0312"/>
    <w:rsid w:val="007E4A36"/>
    <w:rsid w:val="007E5536"/>
    <w:rsid w:val="007E5558"/>
    <w:rsid w:val="007E5B98"/>
    <w:rsid w:val="007E61E5"/>
    <w:rsid w:val="007F0C90"/>
    <w:rsid w:val="007F1716"/>
    <w:rsid w:val="007F470E"/>
    <w:rsid w:val="0080198A"/>
    <w:rsid w:val="0080314C"/>
    <w:rsid w:val="00806FB6"/>
    <w:rsid w:val="00812062"/>
    <w:rsid w:val="008129BB"/>
    <w:rsid w:val="00813137"/>
    <w:rsid w:val="00813850"/>
    <w:rsid w:val="00813C14"/>
    <w:rsid w:val="00813E92"/>
    <w:rsid w:val="00816256"/>
    <w:rsid w:val="0081733D"/>
    <w:rsid w:val="0082040B"/>
    <w:rsid w:val="00820947"/>
    <w:rsid w:val="00820BB9"/>
    <w:rsid w:val="008224F0"/>
    <w:rsid w:val="008233FD"/>
    <w:rsid w:val="00824D3E"/>
    <w:rsid w:val="0082688F"/>
    <w:rsid w:val="00831EBD"/>
    <w:rsid w:val="00833763"/>
    <w:rsid w:val="008338CC"/>
    <w:rsid w:val="00833E60"/>
    <w:rsid w:val="008346FD"/>
    <w:rsid w:val="00835406"/>
    <w:rsid w:val="00835BCD"/>
    <w:rsid w:val="008365D9"/>
    <w:rsid w:val="00836AFC"/>
    <w:rsid w:val="00840A55"/>
    <w:rsid w:val="00840B9F"/>
    <w:rsid w:val="00840DAE"/>
    <w:rsid w:val="0084131A"/>
    <w:rsid w:val="00841397"/>
    <w:rsid w:val="00843FC6"/>
    <w:rsid w:val="008444CB"/>
    <w:rsid w:val="00845C28"/>
    <w:rsid w:val="00847E4C"/>
    <w:rsid w:val="00850BC8"/>
    <w:rsid w:val="00850C6E"/>
    <w:rsid w:val="008532AA"/>
    <w:rsid w:val="008570EC"/>
    <w:rsid w:val="008616E8"/>
    <w:rsid w:val="008628F5"/>
    <w:rsid w:val="00864C90"/>
    <w:rsid w:val="008669BC"/>
    <w:rsid w:val="00867096"/>
    <w:rsid w:val="00867D75"/>
    <w:rsid w:val="00871259"/>
    <w:rsid w:val="00872A36"/>
    <w:rsid w:val="00872D9B"/>
    <w:rsid w:val="00872F18"/>
    <w:rsid w:val="0087353B"/>
    <w:rsid w:val="0087565E"/>
    <w:rsid w:val="0087567B"/>
    <w:rsid w:val="00876837"/>
    <w:rsid w:val="00876C8F"/>
    <w:rsid w:val="0087709A"/>
    <w:rsid w:val="008774C3"/>
    <w:rsid w:val="008776F6"/>
    <w:rsid w:val="0088095C"/>
    <w:rsid w:val="00880FFD"/>
    <w:rsid w:val="00881C58"/>
    <w:rsid w:val="0088202E"/>
    <w:rsid w:val="008825BB"/>
    <w:rsid w:val="00883FD5"/>
    <w:rsid w:val="0088477D"/>
    <w:rsid w:val="00885372"/>
    <w:rsid w:val="00885CDD"/>
    <w:rsid w:val="0089008B"/>
    <w:rsid w:val="008903F7"/>
    <w:rsid w:val="00890A27"/>
    <w:rsid w:val="00890B2C"/>
    <w:rsid w:val="0089304F"/>
    <w:rsid w:val="0089690F"/>
    <w:rsid w:val="00897282"/>
    <w:rsid w:val="0089730E"/>
    <w:rsid w:val="00897792"/>
    <w:rsid w:val="008A069B"/>
    <w:rsid w:val="008A1B6E"/>
    <w:rsid w:val="008A1E7C"/>
    <w:rsid w:val="008A278B"/>
    <w:rsid w:val="008A3DB5"/>
    <w:rsid w:val="008A44A5"/>
    <w:rsid w:val="008A517C"/>
    <w:rsid w:val="008A640D"/>
    <w:rsid w:val="008B25F8"/>
    <w:rsid w:val="008B6465"/>
    <w:rsid w:val="008B6884"/>
    <w:rsid w:val="008B6A66"/>
    <w:rsid w:val="008B787C"/>
    <w:rsid w:val="008C0169"/>
    <w:rsid w:val="008C0720"/>
    <w:rsid w:val="008C2CCC"/>
    <w:rsid w:val="008C31D8"/>
    <w:rsid w:val="008C3436"/>
    <w:rsid w:val="008C3B6E"/>
    <w:rsid w:val="008C421B"/>
    <w:rsid w:val="008C4FF7"/>
    <w:rsid w:val="008C51BE"/>
    <w:rsid w:val="008C6343"/>
    <w:rsid w:val="008D175C"/>
    <w:rsid w:val="008D2403"/>
    <w:rsid w:val="008D35BA"/>
    <w:rsid w:val="008D6538"/>
    <w:rsid w:val="008D6EEB"/>
    <w:rsid w:val="008D75AE"/>
    <w:rsid w:val="008D7DA7"/>
    <w:rsid w:val="008E0307"/>
    <w:rsid w:val="008E079A"/>
    <w:rsid w:val="008E07E5"/>
    <w:rsid w:val="008E17DF"/>
    <w:rsid w:val="008E601A"/>
    <w:rsid w:val="008E6F78"/>
    <w:rsid w:val="008E789F"/>
    <w:rsid w:val="008F029E"/>
    <w:rsid w:val="008F0582"/>
    <w:rsid w:val="008F1A69"/>
    <w:rsid w:val="008F1B5D"/>
    <w:rsid w:val="008F47BD"/>
    <w:rsid w:val="008F4E03"/>
    <w:rsid w:val="008F5FF8"/>
    <w:rsid w:val="0090099C"/>
    <w:rsid w:val="00904BA8"/>
    <w:rsid w:val="00907AD3"/>
    <w:rsid w:val="00907E8C"/>
    <w:rsid w:val="009127CC"/>
    <w:rsid w:val="00915F0B"/>
    <w:rsid w:val="009165A2"/>
    <w:rsid w:val="00917B7C"/>
    <w:rsid w:val="0092266A"/>
    <w:rsid w:val="009226B8"/>
    <w:rsid w:val="009229F1"/>
    <w:rsid w:val="0092353C"/>
    <w:rsid w:val="00924C59"/>
    <w:rsid w:val="009303BC"/>
    <w:rsid w:val="00932A48"/>
    <w:rsid w:val="00934DD6"/>
    <w:rsid w:val="00935238"/>
    <w:rsid w:val="00935C94"/>
    <w:rsid w:val="009369F6"/>
    <w:rsid w:val="00941BC5"/>
    <w:rsid w:val="00941F42"/>
    <w:rsid w:val="0094416B"/>
    <w:rsid w:val="00945C5F"/>
    <w:rsid w:val="009502AD"/>
    <w:rsid w:val="0095441D"/>
    <w:rsid w:val="0095760A"/>
    <w:rsid w:val="00962A88"/>
    <w:rsid w:val="00964B20"/>
    <w:rsid w:val="00965884"/>
    <w:rsid w:val="00966AE1"/>
    <w:rsid w:val="00966B45"/>
    <w:rsid w:val="00967848"/>
    <w:rsid w:val="009700E7"/>
    <w:rsid w:val="00972F4C"/>
    <w:rsid w:val="00973851"/>
    <w:rsid w:val="00973884"/>
    <w:rsid w:val="00973B3D"/>
    <w:rsid w:val="0097479C"/>
    <w:rsid w:val="009750E6"/>
    <w:rsid w:val="0097562C"/>
    <w:rsid w:val="009801DD"/>
    <w:rsid w:val="00981AC3"/>
    <w:rsid w:val="00981F97"/>
    <w:rsid w:val="00983066"/>
    <w:rsid w:val="00985974"/>
    <w:rsid w:val="00987392"/>
    <w:rsid w:val="00990060"/>
    <w:rsid w:val="00993140"/>
    <w:rsid w:val="009937DD"/>
    <w:rsid w:val="009955D8"/>
    <w:rsid w:val="00995A63"/>
    <w:rsid w:val="009A005E"/>
    <w:rsid w:val="009A177B"/>
    <w:rsid w:val="009A180D"/>
    <w:rsid w:val="009A1BE5"/>
    <w:rsid w:val="009A40DA"/>
    <w:rsid w:val="009A4854"/>
    <w:rsid w:val="009A4AC0"/>
    <w:rsid w:val="009A5642"/>
    <w:rsid w:val="009B109E"/>
    <w:rsid w:val="009B1110"/>
    <w:rsid w:val="009B5A5E"/>
    <w:rsid w:val="009B7AD2"/>
    <w:rsid w:val="009B7BEE"/>
    <w:rsid w:val="009C02F0"/>
    <w:rsid w:val="009C03A6"/>
    <w:rsid w:val="009C1C09"/>
    <w:rsid w:val="009C2EAA"/>
    <w:rsid w:val="009C369A"/>
    <w:rsid w:val="009C4535"/>
    <w:rsid w:val="009C4F3F"/>
    <w:rsid w:val="009D0311"/>
    <w:rsid w:val="009D0962"/>
    <w:rsid w:val="009D0D2E"/>
    <w:rsid w:val="009D162B"/>
    <w:rsid w:val="009D25C4"/>
    <w:rsid w:val="009D4E89"/>
    <w:rsid w:val="009D6662"/>
    <w:rsid w:val="009D753D"/>
    <w:rsid w:val="009D7CB1"/>
    <w:rsid w:val="009E1C7E"/>
    <w:rsid w:val="009E1FF5"/>
    <w:rsid w:val="009E2D37"/>
    <w:rsid w:val="009E4995"/>
    <w:rsid w:val="009E7738"/>
    <w:rsid w:val="009F04E7"/>
    <w:rsid w:val="009F05D0"/>
    <w:rsid w:val="009F3847"/>
    <w:rsid w:val="009F43C9"/>
    <w:rsid w:val="009F451A"/>
    <w:rsid w:val="00A00731"/>
    <w:rsid w:val="00A0244C"/>
    <w:rsid w:val="00A03444"/>
    <w:rsid w:val="00A047B8"/>
    <w:rsid w:val="00A04837"/>
    <w:rsid w:val="00A04C3F"/>
    <w:rsid w:val="00A06DB8"/>
    <w:rsid w:val="00A07167"/>
    <w:rsid w:val="00A0760B"/>
    <w:rsid w:val="00A132B2"/>
    <w:rsid w:val="00A14CB9"/>
    <w:rsid w:val="00A15471"/>
    <w:rsid w:val="00A158D6"/>
    <w:rsid w:val="00A16124"/>
    <w:rsid w:val="00A1688E"/>
    <w:rsid w:val="00A169E7"/>
    <w:rsid w:val="00A17ABB"/>
    <w:rsid w:val="00A21D1F"/>
    <w:rsid w:val="00A24DB9"/>
    <w:rsid w:val="00A26338"/>
    <w:rsid w:val="00A27175"/>
    <w:rsid w:val="00A27B68"/>
    <w:rsid w:val="00A3048C"/>
    <w:rsid w:val="00A314E0"/>
    <w:rsid w:val="00A33436"/>
    <w:rsid w:val="00A33E41"/>
    <w:rsid w:val="00A347EC"/>
    <w:rsid w:val="00A34EF1"/>
    <w:rsid w:val="00A35408"/>
    <w:rsid w:val="00A35BB9"/>
    <w:rsid w:val="00A377E6"/>
    <w:rsid w:val="00A422F9"/>
    <w:rsid w:val="00A426B0"/>
    <w:rsid w:val="00A434A0"/>
    <w:rsid w:val="00A44F70"/>
    <w:rsid w:val="00A45072"/>
    <w:rsid w:val="00A45863"/>
    <w:rsid w:val="00A465D5"/>
    <w:rsid w:val="00A46A77"/>
    <w:rsid w:val="00A46FBB"/>
    <w:rsid w:val="00A514D0"/>
    <w:rsid w:val="00A514D5"/>
    <w:rsid w:val="00A51F29"/>
    <w:rsid w:val="00A528EE"/>
    <w:rsid w:val="00A5473E"/>
    <w:rsid w:val="00A552CC"/>
    <w:rsid w:val="00A56022"/>
    <w:rsid w:val="00A560FC"/>
    <w:rsid w:val="00A57568"/>
    <w:rsid w:val="00A61262"/>
    <w:rsid w:val="00A61508"/>
    <w:rsid w:val="00A63236"/>
    <w:rsid w:val="00A63A8B"/>
    <w:rsid w:val="00A64774"/>
    <w:rsid w:val="00A66A8E"/>
    <w:rsid w:val="00A66D5C"/>
    <w:rsid w:val="00A67264"/>
    <w:rsid w:val="00A708B3"/>
    <w:rsid w:val="00A714EA"/>
    <w:rsid w:val="00A716D5"/>
    <w:rsid w:val="00A71CAC"/>
    <w:rsid w:val="00A73102"/>
    <w:rsid w:val="00A73CBC"/>
    <w:rsid w:val="00A74C56"/>
    <w:rsid w:val="00A75F3D"/>
    <w:rsid w:val="00A762C1"/>
    <w:rsid w:val="00A77E27"/>
    <w:rsid w:val="00A80747"/>
    <w:rsid w:val="00A82AB6"/>
    <w:rsid w:val="00A82AFD"/>
    <w:rsid w:val="00A85552"/>
    <w:rsid w:val="00A9065E"/>
    <w:rsid w:val="00A906AE"/>
    <w:rsid w:val="00A937B8"/>
    <w:rsid w:val="00A93FDB"/>
    <w:rsid w:val="00A9523D"/>
    <w:rsid w:val="00A954BF"/>
    <w:rsid w:val="00A97508"/>
    <w:rsid w:val="00AA065F"/>
    <w:rsid w:val="00AA2E69"/>
    <w:rsid w:val="00AA2ECE"/>
    <w:rsid w:val="00AA5241"/>
    <w:rsid w:val="00AA7442"/>
    <w:rsid w:val="00AA7BAF"/>
    <w:rsid w:val="00AB0710"/>
    <w:rsid w:val="00AB15CD"/>
    <w:rsid w:val="00AB2216"/>
    <w:rsid w:val="00AB3070"/>
    <w:rsid w:val="00AB4703"/>
    <w:rsid w:val="00AB4CF5"/>
    <w:rsid w:val="00AB55A3"/>
    <w:rsid w:val="00AB5765"/>
    <w:rsid w:val="00AB63B0"/>
    <w:rsid w:val="00AB73B7"/>
    <w:rsid w:val="00AC1FD8"/>
    <w:rsid w:val="00AC4986"/>
    <w:rsid w:val="00AC4ABE"/>
    <w:rsid w:val="00AC5D07"/>
    <w:rsid w:val="00AC64FB"/>
    <w:rsid w:val="00AC69E2"/>
    <w:rsid w:val="00AD023F"/>
    <w:rsid w:val="00AD0EB7"/>
    <w:rsid w:val="00AD1148"/>
    <w:rsid w:val="00AD22B0"/>
    <w:rsid w:val="00AD5CD8"/>
    <w:rsid w:val="00AD671C"/>
    <w:rsid w:val="00AE2E87"/>
    <w:rsid w:val="00AE2FB5"/>
    <w:rsid w:val="00AE3BCC"/>
    <w:rsid w:val="00AE4A21"/>
    <w:rsid w:val="00AE57CC"/>
    <w:rsid w:val="00AE5878"/>
    <w:rsid w:val="00AE5CAD"/>
    <w:rsid w:val="00AE77A4"/>
    <w:rsid w:val="00AE7F53"/>
    <w:rsid w:val="00AF060F"/>
    <w:rsid w:val="00AF17E9"/>
    <w:rsid w:val="00AF200B"/>
    <w:rsid w:val="00AF47FB"/>
    <w:rsid w:val="00AF4EB9"/>
    <w:rsid w:val="00AF6F24"/>
    <w:rsid w:val="00AF7266"/>
    <w:rsid w:val="00B03C57"/>
    <w:rsid w:val="00B03E52"/>
    <w:rsid w:val="00B065AC"/>
    <w:rsid w:val="00B07370"/>
    <w:rsid w:val="00B07841"/>
    <w:rsid w:val="00B07CF2"/>
    <w:rsid w:val="00B07EC6"/>
    <w:rsid w:val="00B113A5"/>
    <w:rsid w:val="00B11A0B"/>
    <w:rsid w:val="00B13194"/>
    <w:rsid w:val="00B13A16"/>
    <w:rsid w:val="00B1504A"/>
    <w:rsid w:val="00B15E9D"/>
    <w:rsid w:val="00B1633C"/>
    <w:rsid w:val="00B1634B"/>
    <w:rsid w:val="00B22761"/>
    <w:rsid w:val="00B2410F"/>
    <w:rsid w:val="00B24B41"/>
    <w:rsid w:val="00B264E9"/>
    <w:rsid w:val="00B27C63"/>
    <w:rsid w:val="00B30F7E"/>
    <w:rsid w:val="00B31A55"/>
    <w:rsid w:val="00B325BB"/>
    <w:rsid w:val="00B3514C"/>
    <w:rsid w:val="00B356F7"/>
    <w:rsid w:val="00B360BC"/>
    <w:rsid w:val="00B36786"/>
    <w:rsid w:val="00B36B42"/>
    <w:rsid w:val="00B36C91"/>
    <w:rsid w:val="00B370F0"/>
    <w:rsid w:val="00B3747F"/>
    <w:rsid w:val="00B4203B"/>
    <w:rsid w:val="00B425B8"/>
    <w:rsid w:val="00B43205"/>
    <w:rsid w:val="00B43B04"/>
    <w:rsid w:val="00B4423E"/>
    <w:rsid w:val="00B44E3C"/>
    <w:rsid w:val="00B45B5B"/>
    <w:rsid w:val="00B45BE1"/>
    <w:rsid w:val="00B46331"/>
    <w:rsid w:val="00B46C63"/>
    <w:rsid w:val="00B475F6"/>
    <w:rsid w:val="00B501BD"/>
    <w:rsid w:val="00B51139"/>
    <w:rsid w:val="00B511C4"/>
    <w:rsid w:val="00B5134F"/>
    <w:rsid w:val="00B52A55"/>
    <w:rsid w:val="00B53640"/>
    <w:rsid w:val="00B54521"/>
    <w:rsid w:val="00B55CA0"/>
    <w:rsid w:val="00B56001"/>
    <w:rsid w:val="00B56F2B"/>
    <w:rsid w:val="00B57B0C"/>
    <w:rsid w:val="00B57D95"/>
    <w:rsid w:val="00B60ADB"/>
    <w:rsid w:val="00B60F11"/>
    <w:rsid w:val="00B613DC"/>
    <w:rsid w:val="00B66597"/>
    <w:rsid w:val="00B667D1"/>
    <w:rsid w:val="00B73B3D"/>
    <w:rsid w:val="00B74A27"/>
    <w:rsid w:val="00B74ACB"/>
    <w:rsid w:val="00B74C84"/>
    <w:rsid w:val="00B772FB"/>
    <w:rsid w:val="00B77A82"/>
    <w:rsid w:val="00B83360"/>
    <w:rsid w:val="00B86480"/>
    <w:rsid w:val="00B91FE0"/>
    <w:rsid w:val="00B923EE"/>
    <w:rsid w:val="00B93194"/>
    <w:rsid w:val="00B95493"/>
    <w:rsid w:val="00B95961"/>
    <w:rsid w:val="00B962BF"/>
    <w:rsid w:val="00BA0AAF"/>
    <w:rsid w:val="00BA1690"/>
    <w:rsid w:val="00BA4D9A"/>
    <w:rsid w:val="00BA57B9"/>
    <w:rsid w:val="00BA5E87"/>
    <w:rsid w:val="00BA6F1E"/>
    <w:rsid w:val="00BA767A"/>
    <w:rsid w:val="00BB24B8"/>
    <w:rsid w:val="00BB308F"/>
    <w:rsid w:val="00BB3594"/>
    <w:rsid w:val="00BB36DF"/>
    <w:rsid w:val="00BB438D"/>
    <w:rsid w:val="00BB4A54"/>
    <w:rsid w:val="00BB5CA3"/>
    <w:rsid w:val="00BB75B2"/>
    <w:rsid w:val="00BB78E4"/>
    <w:rsid w:val="00BB7C13"/>
    <w:rsid w:val="00BC13F8"/>
    <w:rsid w:val="00BC28CC"/>
    <w:rsid w:val="00BC62BB"/>
    <w:rsid w:val="00BC6ECA"/>
    <w:rsid w:val="00BD2CA2"/>
    <w:rsid w:val="00BD2F35"/>
    <w:rsid w:val="00BD6194"/>
    <w:rsid w:val="00BE285D"/>
    <w:rsid w:val="00BE381D"/>
    <w:rsid w:val="00BE42B7"/>
    <w:rsid w:val="00BE737C"/>
    <w:rsid w:val="00BE7979"/>
    <w:rsid w:val="00BF0B7B"/>
    <w:rsid w:val="00BF104C"/>
    <w:rsid w:val="00BF1304"/>
    <w:rsid w:val="00BF2447"/>
    <w:rsid w:val="00BF33A9"/>
    <w:rsid w:val="00BF4543"/>
    <w:rsid w:val="00BF5944"/>
    <w:rsid w:val="00BF6049"/>
    <w:rsid w:val="00BF6B40"/>
    <w:rsid w:val="00C00BDE"/>
    <w:rsid w:val="00C02C20"/>
    <w:rsid w:val="00C0485C"/>
    <w:rsid w:val="00C07C20"/>
    <w:rsid w:val="00C10F7B"/>
    <w:rsid w:val="00C128E3"/>
    <w:rsid w:val="00C142D0"/>
    <w:rsid w:val="00C14645"/>
    <w:rsid w:val="00C14678"/>
    <w:rsid w:val="00C14A0D"/>
    <w:rsid w:val="00C15BC4"/>
    <w:rsid w:val="00C2098B"/>
    <w:rsid w:val="00C21CAD"/>
    <w:rsid w:val="00C23B34"/>
    <w:rsid w:val="00C24225"/>
    <w:rsid w:val="00C25D78"/>
    <w:rsid w:val="00C262CD"/>
    <w:rsid w:val="00C26FBB"/>
    <w:rsid w:val="00C27860"/>
    <w:rsid w:val="00C27C1E"/>
    <w:rsid w:val="00C30155"/>
    <w:rsid w:val="00C323A3"/>
    <w:rsid w:val="00C323F2"/>
    <w:rsid w:val="00C329FD"/>
    <w:rsid w:val="00C33F2E"/>
    <w:rsid w:val="00C34D5B"/>
    <w:rsid w:val="00C35685"/>
    <w:rsid w:val="00C36C1E"/>
    <w:rsid w:val="00C40A01"/>
    <w:rsid w:val="00C449C5"/>
    <w:rsid w:val="00C45B4A"/>
    <w:rsid w:val="00C460EF"/>
    <w:rsid w:val="00C464FE"/>
    <w:rsid w:val="00C4709B"/>
    <w:rsid w:val="00C472C0"/>
    <w:rsid w:val="00C47B6C"/>
    <w:rsid w:val="00C50BA2"/>
    <w:rsid w:val="00C51FAE"/>
    <w:rsid w:val="00C5426A"/>
    <w:rsid w:val="00C543D3"/>
    <w:rsid w:val="00C54C19"/>
    <w:rsid w:val="00C5586C"/>
    <w:rsid w:val="00C56145"/>
    <w:rsid w:val="00C60D53"/>
    <w:rsid w:val="00C620D8"/>
    <w:rsid w:val="00C640E8"/>
    <w:rsid w:val="00C654ED"/>
    <w:rsid w:val="00C67348"/>
    <w:rsid w:val="00C673BF"/>
    <w:rsid w:val="00C70B7C"/>
    <w:rsid w:val="00C713F7"/>
    <w:rsid w:val="00C7331A"/>
    <w:rsid w:val="00C7356D"/>
    <w:rsid w:val="00C75DA8"/>
    <w:rsid w:val="00C763A3"/>
    <w:rsid w:val="00C8112E"/>
    <w:rsid w:val="00C81C17"/>
    <w:rsid w:val="00C82261"/>
    <w:rsid w:val="00C82C09"/>
    <w:rsid w:val="00C84811"/>
    <w:rsid w:val="00C85826"/>
    <w:rsid w:val="00C86599"/>
    <w:rsid w:val="00C8674F"/>
    <w:rsid w:val="00C867A3"/>
    <w:rsid w:val="00C87648"/>
    <w:rsid w:val="00C90A46"/>
    <w:rsid w:val="00C90AC1"/>
    <w:rsid w:val="00C93F51"/>
    <w:rsid w:val="00C96BF1"/>
    <w:rsid w:val="00C96D46"/>
    <w:rsid w:val="00C9788F"/>
    <w:rsid w:val="00CA08EA"/>
    <w:rsid w:val="00CA1AB4"/>
    <w:rsid w:val="00CA29F5"/>
    <w:rsid w:val="00CA3A35"/>
    <w:rsid w:val="00CA455F"/>
    <w:rsid w:val="00CA5205"/>
    <w:rsid w:val="00CA66AF"/>
    <w:rsid w:val="00CA6845"/>
    <w:rsid w:val="00CA7382"/>
    <w:rsid w:val="00CB1378"/>
    <w:rsid w:val="00CB214B"/>
    <w:rsid w:val="00CB425C"/>
    <w:rsid w:val="00CB48C1"/>
    <w:rsid w:val="00CB4B70"/>
    <w:rsid w:val="00CB6775"/>
    <w:rsid w:val="00CB7930"/>
    <w:rsid w:val="00CC0A08"/>
    <w:rsid w:val="00CC1B18"/>
    <w:rsid w:val="00CC1DF9"/>
    <w:rsid w:val="00CC2D85"/>
    <w:rsid w:val="00CC3013"/>
    <w:rsid w:val="00CC41B4"/>
    <w:rsid w:val="00CC4976"/>
    <w:rsid w:val="00CC4AD1"/>
    <w:rsid w:val="00CC5A57"/>
    <w:rsid w:val="00CD18E5"/>
    <w:rsid w:val="00CD1C29"/>
    <w:rsid w:val="00CD2A53"/>
    <w:rsid w:val="00CD559A"/>
    <w:rsid w:val="00CD5C3C"/>
    <w:rsid w:val="00CE0C4B"/>
    <w:rsid w:val="00CE17F0"/>
    <w:rsid w:val="00CE387B"/>
    <w:rsid w:val="00CE4AF9"/>
    <w:rsid w:val="00CE70A6"/>
    <w:rsid w:val="00CF0745"/>
    <w:rsid w:val="00CF33BE"/>
    <w:rsid w:val="00CF4CE9"/>
    <w:rsid w:val="00CF5E90"/>
    <w:rsid w:val="00CF67AB"/>
    <w:rsid w:val="00CF6DA9"/>
    <w:rsid w:val="00CF71D4"/>
    <w:rsid w:val="00D00D0F"/>
    <w:rsid w:val="00D0238B"/>
    <w:rsid w:val="00D03384"/>
    <w:rsid w:val="00D04BFA"/>
    <w:rsid w:val="00D06C3F"/>
    <w:rsid w:val="00D07A5A"/>
    <w:rsid w:val="00D07B14"/>
    <w:rsid w:val="00D1009E"/>
    <w:rsid w:val="00D101AD"/>
    <w:rsid w:val="00D11ED1"/>
    <w:rsid w:val="00D12F20"/>
    <w:rsid w:val="00D138F4"/>
    <w:rsid w:val="00D14725"/>
    <w:rsid w:val="00D15696"/>
    <w:rsid w:val="00D16E1B"/>
    <w:rsid w:val="00D1703F"/>
    <w:rsid w:val="00D172E6"/>
    <w:rsid w:val="00D2185B"/>
    <w:rsid w:val="00D25675"/>
    <w:rsid w:val="00D26134"/>
    <w:rsid w:val="00D26702"/>
    <w:rsid w:val="00D26A43"/>
    <w:rsid w:val="00D26D57"/>
    <w:rsid w:val="00D27033"/>
    <w:rsid w:val="00D275CB"/>
    <w:rsid w:val="00D30FA4"/>
    <w:rsid w:val="00D319EE"/>
    <w:rsid w:val="00D32234"/>
    <w:rsid w:val="00D32479"/>
    <w:rsid w:val="00D33205"/>
    <w:rsid w:val="00D3479A"/>
    <w:rsid w:val="00D35510"/>
    <w:rsid w:val="00D35717"/>
    <w:rsid w:val="00D3643D"/>
    <w:rsid w:val="00D36758"/>
    <w:rsid w:val="00D36B7A"/>
    <w:rsid w:val="00D41127"/>
    <w:rsid w:val="00D41AC5"/>
    <w:rsid w:val="00D41B31"/>
    <w:rsid w:val="00D42FF6"/>
    <w:rsid w:val="00D43562"/>
    <w:rsid w:val="00D44524"/>
    <w:rsid w:val="00D51313"/>
    <w:rsid w:val="00D51416"/>
    <w:rsid w:val="00D529CB"/>
    <w:rsid w:val="00D536BF"/>
    <w:rsid w:val="00D56134"/>
    <w:rsid w:val="00D57996"/>
    <w:rsid w:val="00D60468"/>
    <w:rsid w:val="00D60551"/>
    <w:rsid w:val="00D63E15"/>
    <w:rsid w:val="00D64512"/>
    <w:rsid w:val="00D65B87"/>
    <w:rsid w:val="00D70286"/>
    <w:rsid w:val="00D71AAA"/>
    <w:rsid w:val="00D73599"/>
    <w:rsid w:val="00D74791"/>
    <w:rsid w:val="00D749E8"/>
    <w:rsid w:val="00D75437"/>
    <w:rsid w:val="00D75AA6"/>
    <w:rsid w:val="00D766AC"/>
    <w:rsid w:val="00D77530"/>
    <w:rsid w:val="00D77800"/>
    <w:rsid w:val="00D77AD5"/>
    <w:rsid w:val="00D80D5C"/>
    <w:rsid w:val="00D823B7"/>
    <w:rsid w:val="00D8296E"/>
    <w:rsid w:val="00D830AE"/>
    <w:rsid w:val="00D835E7"/>
    <w:rsid w:val="00D83AF7"/>
    <w:rsid w:val="00D846F5"/>
    <w:rsid w:val="00D8486E"/>
    <w:rsid w:val="00D85009"/>
    <w:rsid w:val="00D85905"/>
    <w:rsid w:val="00D860CB"/>
    <w:rsid w:val="00D86125"/>
    <w:rsid w:val="00D866F3"/>
    <w:rsid w:val="00D867FE"/>
    <w:rsid w:val="00D90698"/>
    <w:rsid w:val="00D92C77"/>
    <w:rsid w:val="00D94183"/>
    <w:rsid w:val="00D955EA"/>
    <w:rsid w:val="00D9682C"/>
    <w:rsid w:val="00DA054D"/>
    <w:rsid w:val="00DA18D4"/>
    <w:rsid w:val="00DA20A5"/>
    <w:rsid w:val="00DA3744"/>
    <w:rsid w:val="00DA3CE0"/>
    <w:rsid w:val="00DA50DC"/>
    <w:rsid w:val="00DA53C9"/>
    <w:rsid w:val="00DA621D"/>
    <w:rsid w:val="00DA6285"/>
    <w:rsid w:val="00DA7879"/>
    <w:rsid w:val="00DA7F3A"/>
    <w:rsid w:val="00DB02FD"/>
    <w:rsid w:val="00DB138F"/>
    <w:rsid w:val="00DB263A"/>
    <w:rsid w:val="00DB394C"/>
    <w:rsid w:val="00DB450F"/>
    <w:rsid w:val="00DB4EBA"/>
    <w:rsid w:val="00DB5859"/>
    <w:rsid w:val="00DC03F6"/>
    <w:rsid w:val="00DC0964"/>
    <w:rsid w:val="00DC0D6D"/>
    <w:rsid w:val="00DC2687"/>
    <w:rsid w:val="00DC515F"/>
    <w:rsid w:val="00DC5FAA"/>
    <w:rsid w:val="00DC6709"/>
    <w:rsid w:val="00DC710A"/>
    <w:rsid w:val="00DD105B"/>
    <w:rsid w:val="00DD3067"/>
    <w:rsid w:val="00DD38D8"/>
    <w:rsid w:val="00DD49F8"/>
    <w:rsid w:val="00DE021F"/>
    <w:rsid w:val="00DE0AA4"/>
    <w:rsid w:val="00DE0C15"/>
    <w:rsid w:val="00DE2246"/>
    <w:rsid w:val="00DE3954"/>
    <w:rsid w:val="00DE4E3C"/>
    <w:rsid w:val="00DE5346"/>
    <w:rsid w:val="00DE60EE"/>
    <w:rsid w:val="00DE6206"/>
    <w:rsid w:val="00DE66FC"/>
    <w:rsid w:val="00DF0542"/>
    <w:rsid w:val="00DF129F"/>
    <w:rsid w:val="00DF282F"/>
    <w:rsid w:val="00DF2B00"/>
    <w:rsid w:val="00DF397A"/>
    <w:rsid w:val="00DF4E26"/>
    <w:rsid w:val="00DF4F69"/>
    <w:rsid w:val="00DF70A1"/>
    <w:rsid w:val="00DF7CAD"/>
    <w:rsid w:val="00E005E4"/>
    <w:rsid w:val="00E00CAD"/>
    <w:rsid w:val="00E015D7"/>
    <w:rsid w:val="00E02A1E"/>
    <w:rsid w:val="00E05FC7"/>
    <w:rsid w:val="00E065AA"/>
    <w:rsid w:val="00E072BE"/>
    <w:rsid w:val="00E07A8E"/>
    <w:rsid w:val="00E10704"/>
    <w:rsid w:val="00E10A76"/>
    <w:rsid w:val="00E1241E"/>
    <w:rsid w:val="00E124FF"/>
    <w:rsid w:val="00E139FD"/>
    <w:rsid w:val="00E1506F"/>
    <w:rsid w:val="00E15305"/>
    <w:rsid w:val="00E17BED"/>
    <w:rsid w:val="00E21AF9"/>
    <w:rsid w:val="00E22386"/>
    <w:rsid w:val="00E23C0F"/>
    <w:rsid w:val="00E24113"/>
    <w:rsid w:val="00E24F8A"/>
    <w:rsid w:val="00E2534F"/>
    <w:rsid w:val="00E25A71"/>
    <w:rsid w:val="00E25B6B"/>
    <w:rsid w:val="00E302DE"/>
    <w:rsid w:val="00E309E8"/>
    <w:rsid w:val="00E32B26"/>
    <w:rsid w:val="00E32CFA"/>
    <w:rsid w:val="00E33F40"/>
    <w:rsid w:val="00E340F0"/>
    <w:rsid w:val="00E34EF2"/>
    <w:rsid w:val="00E3715D"/>
    <w:rsid w:val="00E372C0"/>
    <w:rsid w:val="00E408EF"/>
    <w:rsid w:val="00E40ECA"/>
    <w:rsid w:val="00E426B6"/>
    <w:rsid w:val="00E42988"/>
    <w:rsid w:val="00E429BC"/>
    <w:rsid w:val="00E429D6"/>
    <w:rsid w:val="00E434F6"/>
    <w:rsid w:val="00E44D90"/>
    <w:rsid w:val="00E452C3"/>
    <w:rsid w:val="00E453D7"/>
    <w:rsid w:val="00E4587C"/>
    <w:rsid w:val="00E46A39"/>
    <w:rsid w:val="00E504A5"/>
    <w:rsid w:val="00E51233"/>
    <w:rsid w:val="00E53B00"/>
    <w:rsid w:val="00E54B91"/>
    <w:rsid w:val="00E578B1"/>
    <w:rsid w:val="00E61317"/>
    <w:rsid w:val="00E615D2"/>
    <w:rsid w:val="00E62618"/>
    <w:rsid w:val="00E64270"/>
    <w:rsid w:val="00E65765"/>
    <w:rsid w:val="00E65812"/>
    <w:rsid w:val="00E65B13"/>
    <w:rsid w:val="00E65C65"/>
    <w:rsid w:val="00E65F09"/>
    <w:rsid w:val="00E6741E"/>
    <w:rsid w:val="00E73AEE"/>
    <w:rsid w:val="00E7678A"/>
    <w:rsid w:val="00E7758C"/>
    <w:rsid w:val="00E77FE2"/>
    <w:rsid w:val="00E81405"/>
    <w:rsid w:val="00E83408"/>
    <w:rsid w:val="00E839C0"/>
    <w:rsid w:val="00E8596B"/>
    <w:rsid w:val="00E86189"/>
    <w:rsid w:val="00E86D63"/>
    <w:rsid w:val="00E90E75"/>
    <w:rsid w:val="00E93241"/>
    <w:rsid w:val="00E9443F"/>
    <w:rsid w:val="00E9469D"/>
    <w:rsid w:val="00E954A3"/>
    <w:rsid w:val="00E9580F"/>
    <w:rsid w:val="00E95D39"/>
    <w:rsid w:val="00E968E2"/>
    <w:rsid w:val="00E974C6"/>
    <w:rsid w:val="00E97F12"/>
    <w:rsid w:val="00EA0250"/>
    <w:rsid w:val="00EA63C1"/>
    <w:rsid w:val="00EA6505"/>
    <w:rsid w:val="00EA66BC"/>
    <w:rsid w:val="00EB07DB"/>
    <w:rsid w:val="00EB1196"/>
    <w:rsid w:val="00EB2385"/>
    <w:rsid w:val="00EB381C"/>
    <w:rsid w:val="00EB5C96"/>
    <w:rsid w:val="00EB753A"/>
    <w:rsid w:val="00EB7AA5"/>
    <w:rsid w:val="00EC0243"/>
    <w:rsid w:val="00EC2732"/>
    <w:rsid w:val="00EC279E"/>
    <w:rsid w:val="00EC3A19"/>
    <w:rsid w:val="00EC3B25"/>
    <w:rsid w:val="00EC43D3"/>
    <w:rsid w:val="00EC4DC1"/>
    <w:rsid w:val="00ED2DFA"/>
    <w:rsid w:val="00ED2EAC"/>
    <w:rsid w:val="00ED513A"/>
    <w:rsid w:val="00ED5279"/>
    <w:rsid w:val="00ED57A5"/>
    <w:rsid w:val="00ED6235"/>
    <w:rsid w:val="00EE2F5E"/>
    <w:rsid w:val="00EE304F"/>
    <w:rsid w:val="00EE3A05"/>
    <w:rsid w:val="00EE6409"/>
    <w:rsid w:val="00EE700A"/>
    <w:rsid w:val="00EE7AF3"/>
    <w:rsid w:val="00EE7D2E"/>
    <w:rsid w:val="00EF11AA"/>
    <w:rsid w:val="00EF1C4E"/>
    <w:rsid w:val="00EF27B0"/>
    <w:rsid w:val="00EF2801"/>
    <w:rsid w:val="00EF4212"/>
    <w:rsid w:val="00EF4AF0"/>
    <w:rsid w:val="00EF56E6"/>
    <w:rsid w:val="00F0317B"/>
    <w:rsid w:val="00F0326E"/>
    <w:rsid w:val="00F047CA"/>
    <w:rsid w:val="00F05289"/>
    <w:rsid w:val="00F05764"/>
    <w:rsid w:val="00F0623F"/>
    <w:rsid w:val="00F11AE4"/>
    <w:rsid w:val="00F13327"/>
    <w:rsid w:val="00F153FF"/>
    <w:rsid w:val="00F166E7"/>
    <w:rsid w:val="00F17A58"/>
    <w:rsid w:val="00F21FF8"/>
    <w:rsid w:val="00F22043"/>
    <w:rsid w:val="00F22A89"/>
    <w:rsid w:val="00F232B9"/>
    <w:rsid w:val="00F247EE"/>
    <w:rsid w:val="00F25922"/>
    <w:rsid w:val="00F27307"/>
    <w:rsid w:val="00F276BB"/>
    <w:rsid w:val="00F278C6"/>
    <w:rsid w:val="00F31178"/>
    <w:rsid w:val="00F31344"/>
    <w:rsid w:val="00F32F44"/>
    <w:rsid w:val="00F34596"/>
    <w:rsid w:val="00F3459F"/>
    <w:rsid w:val="00F3568F"/>
    <w:rsid w:val="00F35E68"/>
    <w:rsid w:val="00F363DB"/>
    <w:rsid w:val="00F41349"/>
    <w:rsid w:val="00F42025"/>
    <w:rsid w:val="00F43C72"/>
    <w:rsid w:val="00F44D2D"/>
    <w:rsid w:val="00F45EAA"/>
    <w:rsid w:val="00F46380"/>
    <w:rsid w:val="00F47038"/>
    <w:rsid w:val="00F473D1"/>
    <w:rsid w:val="00F475E8"/>
    <w:rsid w:val="00F528F0"/>
    <w:rsid w:val="00F5296B"/>
    <w:rsid w:val="00F5339E"/>
    <w:rsid w:val="00F54CB9"/>
    <w:rsid w:val="00F55F7F"/>
    <w:rsid w:val="00F6110A"/>
    <w:rsid w:val="00F61E03"/>
    <w:rsid w:val="00F620A3"/>
    <w:rsid w:val="00F62B89"/>
    <w:rsid w:val="00F641C8"/>
    <w:rsid w:val="00F652F2"/>
    <w:rsid w:val="00F67271"/>
    <w:rsid w:val="00F72B9F"/>
    <w:rsid w:val="00F73509"/>
    <w:rsid w:val="00F768F0"/>
    <w:rsid w:val="00F777CA"/>
    <w:rsid w:val="00F834A5"/>
    <w:rsid w:val="00F83D41"/>
    <w:rsid w:val="00F84766"/>
    <w:rsid w:val="00F84DC2"/>
    <w:rsid w:val="00F86F04"/>
    <w:rsid w:val="00F872C7"/>
    <w:rsid w:val="00F91A4E"/>
    <w:rsid w:val="00F91F99"/>
    <w:rsid w:val="00F95966"/>
    <w:rsid w:val="00F96032"/>
    <w:rsid w:val="00FA0899"/>
    <w:rsid w:val="00FA0D68"/>
    <w:rsid w:val="00FA272C"/>
    <w:rsid w:val="00FA5197"/>
    <w:rsid w:val="00FA5C3A"/>
    <w:rsid w:val="00FA7197"/>
    <w:rsid w:val="00FB05B0"/>
    <w:rsid w:val="00FB16CD"/>
    <w:rsid w:val="00FB224E"/>
    <w:rsid w:val="00FB2A51"/>
    <w:rsid w:val="00FB3620"/>
    <w:rsid w:val="00FB4413"/>
    <w:rsid w:val="00FB6415"/>
    <w:rsid w:val="00FB7784"/>
    <w:rsid w:val="00FC10C8"/>
    <w:rsid w:val="00FC29DD"/>
    <w:rsid w:val="00FC2AAF"/>
    <w:rsid w:val="00FC39C0"/>
    <w:rsid w:val="00FC43BC"/>
    <w:rsid w:val="00FC44F1"/>
    <w:rsid w:val="00FC4DB9"/>
    <w:rsid w:val="00FC5B3C"/>
    <w:rsid w:val="00FC7059"/>
    <w:rsid w:val="00FD0957"/>
    <w:rsid w:val="00FD1DA8"/>
    <w:rsid w:val="00FD1F09"/>
    <w:rsid w:val="00FD2022"/>
    <w:rsid w:val="00FD3543"/>
    <w:rsid w:val="00FD697A"/>
    <w:rsid w:val="00FD7C1C"/>
    <w:rsid w:val="00FE2691"/>
    <w:rsid w:val="00FE4C53"/>
    <w:rsid w:val="00FE5026"/>
    <w:rsid w:val="00FE619B"/>
    <w:rsid w:val="00FE6E23"/>
    <w:rsid w:val="00FE749A"/>
    <w:rsid w:val="00FE7942"/>
    <w:rsid w:val="00FF2116"/>
    <w:rsid w:val="00FF411B"/>
    <w:rsid w:val="00FF4502"/>
    <w:rsid w:val="00FF4F70"/>
    <w:rsid w:val="00FF6149"/>
    <w:rsid w:val="00FF6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footnote reference" w:uiPriority="99"/>
    <w:lsdException w:name="endnote text" w:uiPriority="99"/>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027A0D"/>
    <w:rPr>
      <w:sz w:val="24"/>
      <w:szCs w:val="24"/>
    </w:rPr>
  </w:style>
  <w:style w:type="paragraph" w:styleId="1">
    <w:name w:val="heading 1"/>
    <w:aliases w:val="Заголовок 1 Знак Знак,Заголовок 1 Знак Знак Знак,Заголовок 1 Знак2,Заголовок 1 Знак1 Знак,Заголовок 1 Знак Знак1 Знак,Заголовок 1 Знак Знак2"/>
    <w:basedOn w:val="a7"/>
    <w:next w:val="a8"/>
    <w:link w:val="14"/>
    <w:qFormat/>
    <w:rsid w:val="001805E1"/>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0">
    <w:name w:val="heading 2"/>
    <w:aliases w:val="Знак2 Знак,Знак2,Знак2 Знак Знак Знак,Знак2 Знак1,ГЛАВА,Заголовок 2 Знак1,Заголовок 2 Знак Знак, Знак2, Знак2 Знак Знак Знак, Знак2 Знак1"/>
    <w:basedOn w:val="a7"/>
    <w:next w:val="a8"/>
    <w:link w:val="22"/>
    <w:qFormat/>
    <w:rsid w:val="00DE3954"/>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jc w:val="both"/>
      <w:outlineLvl w:val="1"/>
    </w:pPr>
    <w:rPr>
      <w:rFonts w:asciiTheme="minorHAnsi" w:hAnsiTheme="minorHAnsi"/>
      <w:b/>
      <w:bCs/>
      <w:iCs/>
      <w:color w:val="FFFFFF" w:themeColor="background1"/>
      <w:sz w:val="28"/>
      <w:szCs w:val="28"/>
    </w:rPr>
  </w:style>
  <w:style w:type="paragraph" w:styleId="3">
    <w:name w:val="heading 3"/>
    <w:aliases w:val="Знак3 Знак,Знак3,Знак3 Знак Знак Знак,ПодЗаголовок, Знак3, Знак3 Знак Знак Знак,Знак"/>
    <w:basedOn w:val="4"/>
    <w:next w:val="a8"/>
    <w:link w:val="30"/>
    <w:qFormat/>
    <w:rsid w:val="00DA3744"/>
    <w:pPr>
      <w:numPr>
        <w:ilvl w:val="2"/>
      </w:numPr>
      <w:outlineLvl w:val="2"/>
    </w:pPr>
    <w:rPr>
      <w:rFonts w:eastAsia="Calibri"/>
    </w:rPr>
  </w:style>
  <w:style w:type="paragraph" w:styleId="4">
    <w:name w:val="heading 4"/>
    <w:aliases w:val="Заголовок 4ТАБЛИЦ"/>
    <w:basedOn w:val="a7"/>
    <w:next w:val="a8"/>
    <w:link w:val="40"/>
    <w:qFormat/>
    <w:rsid w:val="00EB753A"/>
    <w:pPr>
      <w:keepNext/>
      <w:numPr>
        <w:ilvl w:val="3"/>
        <w:numId w:val="1"/>
      </w:numPr>
      <w:pBdr>
        <w:top w:val="single" w:sz="4" w:space="1" w:color="95B3D7"/>
        <w:left w:val="single" w:sz="4" w:space="4" w:color="95B3D7"/>
        <w:bottom w:val="single" w:sz="4" w:space="1" w:color="95B3D7"/>
        <w:right w:val="single" w:sz="4" w:space="4" w:color="95B3D7"/>
      </w:pBdr>
      <w:shd w:val="clear" w:color="auto" w:fill="95B3D7"/>
      <w:spacing w:after="60"/>
      <w:jc w:val="both"/>
      <w:outlineLvl w:val="3"/>
    </w:pPr>
    <w:rPr>
      <w:rFonts w:asciiTheme="minorHAnsi" w:hAnsiTheme="minorHAnsi"/>
      <w:b/>
      <w:bCs/>
      <w:color w:val="FFFFFF" w:themeColor="background1"/>
    </w:rPr>
  </w:style>
  <w:style w:type="paragraph" w:styleId="5">
    <w:name w:val="heading 5"/>
    <w:basedOn w:val="a7"/>
    <w:next w:val="a7"/>
    <w:link w:val="50"/>
    <w:qFormat/>
    <w:rsid w:val="00C0485C"/>
    <w:pPr>
      <w:numPr>
        <w:ilvl w:val="4"/>
        <w:numId w:val="1"/>
      </w:numPr>
      <w:tabs>
        <w:tab w:val="left" w:pos="1701"/>
      </w:tabs>
      <w:spacing w:before="240" w:after="60"/>
      <w:outlineLvl w:val="4"/>
    </w:pPr>
    <w:rPr>
      <w:b/>
      <w:bCs/>
      <w:iCs/>
      <w:sz w:val="22"/>
      <w:szCs w:val="22"/>
    </w:rPr>
  </w:style>
  <w:style w:type="paragraph" w:styleId="6">
    <w:name w:val="heading 6"/>
    <w:basedOn w:val="a7"/>
    <w:next w:val="a7"/>
    <w:link w:val="60"/>
    <w:qFormat/>
    <w:rsid w:val="00C0485C"/>
    <w:pPr>
      <w:numPr>
        <w:ilvl w:val="5"/>
        <w:numId w:val="1"/>
      </w:numPr>
      <w:spacing w:before="240" w:after="60"/>
      <w:outlineLvl w:val="5"/>
    </w:pPr>
    <w:rPr>
      <w:b/>
      <w:bCs/>
      <w:sz w:val="22"/>
      <w:szCs w:val="22"/>
    </w:rPr>
  </w:style>
  <w:style w:type="paragraph" w:styleId="7">
    <w:name w:val="heading 7"/>
    <w:aliases w:val="Заголовок x.x"/>
    <w:basedOn w:val="a7"/>
    <w:next w:val="a7"/>
    <w:link w:val="70"/>
    <w:qFormat/>
    <w:rsid w:val="00C0485C"/>
    <w:pPr>
      <w:numPr>
        <w:ilvl w:val="6"/>
        <w:numId w:val="1"/>
      </w:numPr>
      <w:spacing w:before="240" w:after="60"/>
      <w:outlineLvl w:val="6"/>
    </w:pPr>
  </w:style>
  <w:style w:type="paragraph" w:styleId="8">
    <w:name w:val="heading 8"/>
    <w:basedOn w:val="a7"/>
    <w:next w:val="a7"/>
    <w:link w:val="80"/>
    <w:qFormat/>
    <w:rsid w:val="00C0485C"/>
    <w:pPr>
      <w:numPr>
        <w:ilvl w:val="7"/>
        <w:numId w:val="1"/>
      </w:numPr>
      <w:spacing w:before="240" w:after="60"/>
      <w:outlineLvl w:val="7"/>
    </w:pPr>
    <w:rPr>
      <w:i/>
      <w:iCs/>
    </w:rPr>
  </w:style>
  <w:style w:type="paragraph" w:styleId="9">
    <w:name w:val="heading 9"/>
    <w:basedOn w:val="a7"/>
    <w:next w:val="a7"/>
    <w:link w:val="90"/>
    <w:qFormat/>
    <w:rsid w:val="00C0485C"/>
    <w:pPr>
      <w:numPr>
        <w:ilvl w:val="8"/>
        <w:numId w:val="1"/>
      </w:numPr>
      <w:spacing w:before="240" w:after="60"/>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Абзац"/>
    <w:basedOn w:val="a7"/>
    <w:link w:val="ac"/>
    <w:qFormat/>
    <w:rsid w:val="001805E1"/>
    <w:pPr>
      <w:spacing w:before="120" w:after="60"/>
      <w:ind w:firstLine="567"/>
      <w:jc w:val="both"/>
    </w:pPr>
    <w:rPr>
      <w:rFonts w:asciiTheme="minorHAnsi" w:hAnsiTheme="minorHAnsi"/>
    </w:rPr>
  </w:style>
  <w:style w:type="character" w:customStyle="1" w:styleId="ac">
    <w:name w:val="Абзац Знак"/>
    <w:link w:val="a8"/>
    <w:rsid w:val="001805E1"/>
    <w:rPr>
      <w:rFonts w:asciiTheme="minorHAnsi" w:hAnsiTheme="minorHAnsi"/>
      <w:sz w:val="24"/>
      <w:szCs w:val="24"/>
    </w:rPr>
  </w:style>
  <w:style w:type="paragraph" w:styleId="a5">
    <w:name w:val="List"/>
    <w:basedOn w:val="a7"/>
    <w:link w:val="ad"/>
    <w:rsid w:val="00AB2216"/>
    <w:pPr>
      <w:numPr>
        <w:numId w:val="5"/>
      </w:numPr>
      <w:spacing w:after="60"/>
      <w:jc w:val="both"/>
    </w:pPr>
    <w:rPr>
      <w:rFonts w:asciiTheme="minorHAnsi" w:hAnsiTheme="minorHAnsi"/>
      <w:snapToGrid w:val="0"/>
    </w:rPr>
  </w:style>
  <w:style w:type="character" w:customStyle="1" w:styleId="ad">
    <w:name w:val="Список Знак"/>
    <w:link w:val="a5"/>
    <w:rsid w:val="00AB2216"/>
    <w:rPr>
      <w:rFonts w:asciiTheme="minorHAnsi" w:hAnsiTheme="minorHAnsi"/>
      <w:snapToGrid w:val="0"/>
      <w:sz w:val="24"/>
      <w:szCs w:val="24"/>
    </w:rPr>
  </w:style>
  <w:style w:type="paragraph" w:styleId="31">
    <w:name w:val="toc 3"/>
    <w:basedOn w:val="a7"/>
    <w:next w:val="a7"/>
    <w:autoRedefine/>
    <w:uiPriority w:val="39"/>
    <w:qFormat/>
    <w:rsid w:val="00C0485C"/>
    <w:pPr>
      <w:ind w:left="480"/>
    </w:pPr>
    <w:rPr>
      <w:rFonts w:asciiTheme="minorHAnsi" w:hAnsiTheme="minorHAnsi"/>
      <w:i/>
      <w:iCs/>
      <w:sz w:val="20"/>
      <w:szCs w:val="20"/>
    </w:rPr>
  </w:style>
  <w:style w:type="paragraph" w:customStyle="1" w:styleId="a0">
    <w:name w:val="Список нумерованный"/>
    <w:basedOn w:val="a7"/>
    <w:rsid w:val="0054040A"/>
    <w:pPr>
      <w:numPr>
        <w:numId w:val="6"/>
      </w:numPr>
      <w:spacing w:before="120"/>
      <w:jc w:val="both"/>
    </w:pPr>
  </w:style>
  <w:style w:type="paragraph" w:customStyle="1" w:styleId="ae">
    <w:name w:val="Табличный"/>
    <w:basedOn w:val="a7"/>
    <w:rsid w:val="00C0485C"/>
    <w:pPr>
      <w:keepNext/>
      <w:widowControl w:val="0"/>
      <w:spacing w:before="60" w:after="60"/>
      <w:jc w:val="center"/>
    </w:pPr>
    <w:rPr>
      <w:b/>
      <w:sz w:val="22"/>
      <w:szCs w:val="20"/>
    </w:rPr>
  </w:style>
  <w:style w:type="paragraph" w:customStyle="1" w:styleId="af">
    <w:name w:val="Содержание"/>
    <w:basedOn w:val="a7"/>
    <w:rsid w:val="00C0485C"/>
    <w:pPr>
      <w:widowControl w:val="0"/>
      <w:spacing w:before="240" w:after="240"/>
      <w:jc w:val="center"/>
    </w:pPr>
    <w:rPr>
      <w:b/>
      <w:caps/>
      <w:szCs w:val="20"/>
    </w:rPr>
  </w:style>
  <w:style w:type="paragraph" w:styleId="af0">
    <w:name w:val="Balloon Text"/>
    <w:aliases w:val=" Знак5"/>
    <w:basedOn w:val="a7"/>
    <w:link w:val="af1"/>
    <w:rsid w:val="00C0485C"/>
    <w:pPr>
      <w:widowControl w:val="0"/>
      <w:suppressAutoHyphens/>
      <w:jc w:val="both"/>
    </w:pPr>
    <w:rPr>
      <w:rFonts w:ascii="Tahoma" w:hAnsi="Tahoma" w:cs="Courier New"/>
      <w:sz w:val="16"/>
      <w:szCs w:val="16"/>
    </w:rPr>
  </w:style>
  <w:style w:type="paragraph" w:styleId="15">
    <w:name w:val="toc 1"/>
    <w:basedOn w:val="a7"/>
    <w:next w:val="a7"/>
    <w:uiPriority w:val="39"/>
    <w:qFormat/>
    <w:rsid w:val="00C0485C"/>
    <w:pPr>
      <w:spacing w:before="120" w:after="120"/>
    </w:pPr>
    <w:rPr>
      <w:rFonts w:asciiTheme="minorHAnsi" w:hAnsiTheme="minorHAnsi"/>
      <w:b/>
      <w:bCs/>
      <w:caps/>
      <w:sz w:val="20"/>
      <w:szCs w:val="20"/>
    </w:rPr>
  </w:style>
  <w:style w:type="paragraph" w:styleId="23">
    <w:name w:val="toc 2"/>
    <w:basedOn w:val="a7"/>
    <w:next w:val="a7"/>
    <w:autoRedefine/>
    <w:uiPriority w:val="39"/>
    <w:qFormat/>
    <w:rsid w:val="007C5BD1"/>
    <w:pPr>
      <w:tabs>
        <w:tab w:val="right" w:leader="dot" w:pos="9628"/>
      </w:tabs>
      <w:ind w:left="240"/>
    </w:pPr>
    <w:rPr>
      <w:smallCaps/>
      <w:noProof/>
      <w:sz w:val="28"/>
      <w:szCs w:val="28"/>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4"/>
    <w:uiPriority w:val="35"/>
    <w:qFormat/>
    <w:rsid w:val="004E26BF"/>
    <w:pPr>
      <w:spacing w:before="120" w:after="120"/>
      <w:jc w:val="center"/>
    </w:pPr>
    <w:rPr>
      <w:rFonts w:asciiTheme="minorHAnsi" w:hAnsiTheme="minorHAnsi"/>
      <w:b/>
      <w:bCs/>
      <w:szCs w:val="20"/>
    </w:rPr>
  </w:style>
  <w:style w:type="paragraph" w:customStyle="1" w:styleId="af3">
    <w:name w:val="Название таблицы"/>
    <w:basedOn w:val="af2"/>
    <w:rsid w:val="00F0623F"/>
    <w:pPr>
      <w:keepNext/>
      <w:spacing w:before="240" w:after="0"/>
      <w:jc w:val="left"/>
    </w:pPr>
    <w:rPr>
      <w:szCs w:val="22"/>
    </w:rPr>
  </w:style>
  <w:style w:type="paragraph" w:customStyle="1" w:styleId="af4">
    <w:name w:val="Табличный_заголовки"/>
    <w:basedOn w:val="a7"/>
    <w:rsid w:val="00027A0D"/>
    <w:pPr>
      <w:keepNext/>
      <w:keepLines/>
      <w:jc w:val="center"/>
    </w:pPr>
    <w:rPr>
      <w:rFonts w:asciiTheme="minorHAnsi" w:hAnsiTheme="minorHAnsi"/>
      <w:b/>
      <w:sz w:val="22"/>
      <w:szCs w:val="22"/>
    </w:rPr>
  </w:style>
  <w:style w:type="paragraph" w:customStyle="1" w:styleId="af5">
    <w:name w:val="Табличный_центр"/>
    <w:basedOn w:val="a7"/>
    <w:rsid w:val="00B13A16"/>
    <w:pPr>
      <w:shd w:val="clear" w:color="auto" w:fill="FFFFFF" w:themeFill="background1"/>
      <w:jc w:val="center"/>
    </w:pPr>
    <w:rPr>
      <w:rFonts w:asciiTheme="minorHAnsi" w:hAnsiTheme="minorHAnsi"/>
      <w:sz w:val="22"/>
      <w:szCs w:val="22"/>
    </w:rPr>
  </w:style>
  <w:style w:type="paragraph" w:customStyle="1" w:styleId="11">
    <w:name w:val="Список 1)"/>
    <w:basedOn w:val="a7"/>
    <w:rsid w:val="004E26BF"/>
    <w:pPr>
      <w:numPr>
        <w:numId w:val="4"/>
      </w:numPr>
      <w:spacing w:after="60"/>
      <w:jc w:val="both"/>
    </w:pPr>
    <w:rPr>
      <w:rFonts w:asciiTheme="minorHAnsi" w:hAnsiTheme="minorHAnsi"/>
    </w:rPr>
  </w:style>
  <w:style w:type="paragraph" w:customStyle="1" w:styleId="a3">
    <w:name w:val="Табличный_нумерованный"/>
    <w:basedOn w:val="a7"/>
    <w:link w:val="af6"/>
    <w:rsid w:val="00A04837"/>
    <w:pPr>
      <w:numPr>
        <w:numId w:val="3"/>
      </w:numPr>
    </w:pPr>
    <w:rPr>
      <w:rFonts w:asciiTheme="minorHAnsi" w:hAnsiTheme="minorHAnsi"/>
      <w:sz w:val="22"/>
      <w:szCs w:val="22"/>
    </w:rPr>
  </w:style>
  <w:style w:type="character" w:customStyle="1" w:styleId="af6">
    <w:name w:val="Табличный_нумерованный Знак"/>
    <w:link w:val="a3"/>
    <w:rsid w:val="00A04837"/>
    <w:rPr>
      <w:rFonts w:asciiTheme="minorHAnsi" w:hAnsiTheme="minorHAnsi"/>
      <w:sz w:val="22"/>
      <w:szCs w:val="22"/>
    </w:rPr>
  </w:style>
  <w:style w:type="paragraph" w:styleId="41">
    <w:name w:val="toc 4"/>
    <w:basedOn w:val="a7"/>
    <w:next w:val="a7"/>
    <w:autoRedefine/>
    <w:uiPriority w:val="39"/>
    <w:rsid w:val="00C0485C"/>
    <w:pPr>
      <w:ind w:left="720"/>
    </w:pPr>
    <w:rPr>
      <w:rFonts w:asciiTheme="minorHAnsi" w:hAnsiTheme="minorHAnsi"/>
      <w:sz w:val="18"/>
      <w:szCs w:val="18"/>
    </w:rPr>
  </w:style>
  <w:style w:type="paragraph" w:styleId="51">
    <w:name w:val="toc 5"/>
    <w:basedOn w:val="a7"/>
    <w:next w:val="a7"/>
    <w:autoRedefine/>
    <w:uiPriority w:val="39"/>
    <w:rsid w:val="00C0485C"/>
    <w:pPr>
      <w:ind w:left="960"/>
    </w:pPr>
    <w:rPr>
      <w:rFonts w:asciiTheme="minorHAnsi" w:hAnsiTheme="minorHAnsi"/>
      <w:sz w:val="18"/>
      <w:szCs w:val="18"/>
    </w:rPr>
  </w:style>
  <w:style w:type="paragraph" w:styleId="61">
    <w:name w:val="toc 6"/>
    <w:basedOn w:val="a7"/>
    <w:next w:val="a7"/>
    <w:autoRedefine/>
    <w:uiPriority w:val="39"/>
    <w:rsid w:val="00C0485C"/>
    <w:pPr>
      <w:ind w:left="1200"/>
    </w:pPr>
    <w:rPr>
      <w:rFonts w:asciiTheme="minorHAnsi" w:hAnsiTheme="minorHAnsi"/>
      <w:sz w:val="18"/>
      <w:szCs w:val="18"/>
    </w:rPr>
  </w:style>
  <w:style w:type="paragraph" w:styleId="71">
    <w:name w:val="toc 7"/>
    <w:basedOn w:val="a7"/>
    <w:next w:val="a7"/>
    <w:autoRedefine/>
    <w:uiPriority w:val="39"/>
    <w:rsid w:val="00C0485C"/>
    <w:pPr>
      <w:ind w:left="1440"/>
    </w:pPr>
    <w:rPr>
      <w:rFonts w:asciiTheme="minorHAnsi" w:hAnsiTheme="minorHAnsi"/>
      <w:sz w:val="18"/>
      <w:szCs w:val="18"/>
    </w:rPr>
  </w:style>
  <w:style w:type="paragraph" w:styleId="81">
    <w:name w:val="toc 8"/>
    <w:basedOn w:val="a7"/>
    <w:next w:val="a7"/>
    <w:autoRedefine/>
    <w:uiPriority w:val="39"/>
    <w:rsid w:val="00C0485C"/>
    <w:pPr>
      <w:ind w:left="1680"/>
    </w:pPr>
    <w:rPr>
      <w:rFonts w:asciiTheme="minorHAnsi" w:hAnsiTheme="minorHAnsi"/>
      <w:sz w:val="18"/>
      <w:szCs w:val="18"/>
    </w:rPr>
  </w:style>
  <w:style w:type="paragraph" w:styleId="91">
    <w:name w:val="toc 9"/>
    <w:basedOn w:val="a7"/>
    <w:next w:val="a7"/>
    <w:autoRedefine/>
    <w:uiPriority w:val="39"/>
    <w:rsid w:val="00C0485C"/>
    <w:pPr>
      <w:ind w:left="1920"/>
    </w:pPr>
    <w:rPr>
      <w:rFonts w:asciiTheme="minorHAnsi" w:hAnsiTheme="minorHAnsi"/>
      <w:sz w:val="18"/>
      <w:szCs w:val="18"/>
    </w:rPr>
  </w:style>
  <w:style w:type="paragraph" w:styleId="af7">
    <w:name w:val="toa heading"/>
    <w:basedOn w:val="a7"/>
    <w:next w:val="a7"/>
    <w:semiHidden/>
    <w:rsid w:val="00C0485C"/>
    <w:pPr>
      <w:spacing w:before="40" w:after="20"/>
      <w:jc w:val="center"/>
    </w:pPr>
    <w:rPr>
      <w:b/>
      <w:sz w:val="22"/>
      <w:szCs w:val="20"/>
    </w:rPr>
  </w:style>
  <w:style w:type="paragraph" w:styleId="af8">
    <w:name w:val="annotation text"/>
    <w:basedOn w:val="a7"/>
    <w:link w:val="af9"/>
    <w:semiHidden/>
    <w:rsid w:val="00C0485C"/>
    <w:rPr>
      <w:sz w:val="20"/>
      <w:szCs w:val="20"/>
    </w:rPr>
  </w:style>
  <w:style w:type="paragraph" w:styleId="afa">
    <w:name w:val="annotation subject"/>
    <w:basedOn w:val="af8"/>
    <w:next w:val="af8"/>
    <w:link w:val="afb"/>
    <w:semiHidden/>
    <w:rsid w:val="00C0485C"/>
    <w:pPr>
      <w:ind w:firstLine="284"/>
      <w:jc w:val="both"/>
    </w:pPr>
    <w:rPr>
      <w:b/>
      <w:bCs/>
    </w:rPr>
  </w:style>
  <w:style w:type="paragraph" w:customStyle="1" w:styleId="a2">
    <w:name w:val="Список а)"/>
    <w:basedOn w:val="a5"/>
    <w:rsid w:val="0054040A"/>
    <w:pPr>
      <w:numPr>
        <w:numId w:val="2"/>
      </w:numPr>
    </w:pPr>
  </w:style>
  <w:style w:type="paragraph" w:styleId="afc">
    <w:name w:val="Document Map"/>
    <w:basedOn w:val="a7"/>
    <w:link w:val="afd"/>
    <w:semiHidden/>
    <w:rsid w:val="00C0485C"/>
    <w:pPr>
      <w:widowControl w:val="0"/>
      <w:shd w:val="clear" w:color="auto" w:fill="000080"/>
      <w:suppressAutoHyphens/>
      <w:jc w:val="both"/>
    </w:pPr>
    <w:rPr>
      <w:rFonts w:ascii="Tahoma" w:hAnsi="Tahoma"/>
      <w:szCs w:val="20"/>
    </w:rPr>
  </w:style>
  <w:style w:type="character" w:styleId="afe">
    <w:name w:val="annotation reference"/>
    <w:semiHidden/>
    <w:rsid w:val="00C0485C"/>
    <w:rPr>
      <w:sz w:val="16"/>
      <w:szCs w:val="16"/>
    </w:rPr>
  </w:style>
  <w:style w:type="paragraph" w:customStyle="1" w:styleId="aff">
    <w:name w:val="Табличный_слева"/>
    <w:basedOn w:val="a7"/>
    <w:rsid w:val="005C70DE"/>
    <w:rPr>
      <w:rFonts w:asciiTheme="minorHAnsi" w:hAnsiTheme="minorHAnsi"/>
      <w:sz w:val="22"/>
      <w:szCs w:val="22"/>
    </w:rPr>
  </w:style>
  <w:style w:type="paragraph" w:customStyle="1" w:styleId="16">
    <w:name w:val="Обычный 1"/>
    <w:basedOn w:val="a7"/>
    <w:next w:val="a7"/>
    <w:semiHidden/>
    <w:rsid w:val="00C0485C"/>
    <w:pPr>
      <w:tabs>
        <w:tab w:val="num" w:pos="360"/>
      </w:tabs>
      <w:spacing w:before="120"/>
      <w:ind w:left="360" w:hanging="360"/>
      <w:jc w:val="both"/>
    </w:pPr>
    <w:rPr>
      <w:szCs w:val="20"/>
    </w:rPr>
  </w:style>
  <w:style w:type="table" w:styleId="aff0">
    <w:name w:val="Table Grid"/>
    <w:basedOn w:val="aa"/>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6"/>
    <w:rsid w:val="0084131A"/>
    <w:pPr>
      <w:tabs>
        <w:tab w:val="clear" w:pos="360"/>
      </w:tabs>
      <w:spacing w:before="0"/>
      <w:ind w:left="0" w:firstLine="0"/>
      <w:jc w:val="left"/>
    </w:pPr>
  </w:style>
  <w:style w:type="paragraph" w:customStyle="1" w:styleId="aff2">
    <w:name w:val="Табличный_по ширине"/>
    <w:basedOn w:val="aff"/>
    <w:rsid w:val="005C70DE"/>
    <w:pPr>
      <w:jc w:val="both"/>
    </w:pPr>
  </w:style>
  <w:style w:type="character" w:styleId="aff3">
    <w:name w:val="Placeholder Text"/>
    <w:basedOn w:val="a9"/>
    <w:uiPriority w:val="99"/>
    <w:semiHidden/>
    <w:rsid w:val="004E26BF"/>
    <w:rPr>
      <w:color w:val="808080"/>
    </w:rPr>
  </w:style>
  <w:style w:type="table" w:customStyle="1" w:styleId="aff4">
    <w:name w:val="Стиль Таблица Геоника"/>
    <w:basedOn w:val="aa"/>
    <w:uiPriority w:val="99"/>
    <w:rsid w:val="00335014"/>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5">
    <w:name w:val="header"/>
    <w:aliases w:val=" Знак4, Знак8,ВерхКолонтитул"/>
    <w:basedOn w:val="a7"/>
    <w:link w:val="aff6"/>
    <w:uiPriority w:val="99"/>
    <w:rsid w:val="00400B26"/>
    <w:pPr>
      <w:tabs>
        <w:tab w:val="center" w:pos="4677"/>
        <w:tab w:val="right" w:pos="9355"/>
      </w:tabs>
    </w:pPr>
  </w:style>
  <w:style w:type="character" w:customStyle="1" w:styleId="aff6">
    <w:name w:val="Верхний колонтитул Знак"/>
    <w:aliases w:val=" Знак4 Знак, Знак8 Знак,ВерхКолонтитул Знак"/>
    <w:basedOn w:val="a9"/>
    <w:link w:val="aff5"/>
    <w:uiPriority w:val="99"/>
    <w:rsid w:val="00400B26"/>
    <w:rPr>
      <w:sz w:val="24"/>
      <w:szCs w:val="24"/>
    </w:rPr>
  </w:style>
  <w:style w:type="paragraph" w:styleId="aff7">
    <w:name w:val="footer"/>
    <w:aliases w:val=" Знак, Знак6, Знак14"/>
    <w:basedOn w:val="a7"/>
    <w:link w:val="aff8"/>
    <w:rsid w:val="00400B26"/>
    <w:pPr>
      <w:tabs>
        <w:tab w:val="center" w:pos="4677"/>
        <w:tab w:val="right" w:pos="9355"/>
      </w:tabs>
    </w:pPr>
  </w:style>
  <w:style w:type="character" w:customStyle="1" w:styleId="aff8">
    <w:name w:val="Нижний колонтитул Знак"/>
    <w:aliases w:val=" Знак Знак, Знак6 Знак, Знак14 Знак"/>
    <w:basedOn w:val="a9"/>
    <w:link w:val="aff7"/>
    <w:rsid w:val="00400B26"/>
    <w:rPr>
      <w:sz w:val="24"/>
      <w:szCs w:val="24"/>
    </w:rPr>
  </w:style>
  <w:style w:type="paragraph" w:styleId="aff9">
    <w:name w:val="List Paragraph"/>
    <w:basedOn w:val="a7"/>
    <w:link w:val="affa"/>
    <w:uiPriority w:val="34"/>
    <w:qFormat/>
    <w:rsid w:val="001D2871"/>
    <w:pPr>
      <w:spacing w:before="200" w:after="200" w:line="276" w:lineRule="auto"/>
      <w:ind w:left="720"/>
      <w:contextualSpacing/>
    </w:pPr>
    <w:rPr>
      <w:rFonts w:ascii="Calibri" w:hAnsi="Calibri"/>
      <w:sz w:val="20"/>
      <w:szCs w:val="20"/>
      <w:lang w:val="en-US" w:eastAsia="en-US" w:bidi="en-US"/>
    </w:rPr>
  </w:style>
  <w:style w:type="character" w:styleId="affb">
    <w:name w:val="Hyperlink"/>
    <w:basedOn w:val="a9"/>
    <w:uiPriority w:val="99"/>
    <w:rsid w:val="005B5A93"/>
    <w:rPr>
      <w:color w:val="0000FF" w:themeColor="hyperlink"/>
      <w:u w:val="single"/>
    </w:rPr>
  </w:style>
  <w:style w:type="paragraph" w:styleId="affc">
    <w:name w:val="TOC Heading"/>
    <w:basedOn w:val="1"/>
    <w:next w:val="a7"/>
    <w:uiPriority w:val="39"/>
    <w:unhideWhenUsed/>
    <w:qFormat/>
    <w:rsid w:val="005B5A93"/>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paragraph" w:customStyle="1" w:styleId="S">
    <w:name w:val="S_Титульный"/>
    <w:basedOn w:val="a7"/>
    <w:rsid w:val="006A30AD"/>
    <w:pPr>
      <w:spacing w:before="200" w:after="200" w:line="360" w:lineRule="auto"/>
      <w:ind w:left="3240"/>
      <w:jc w:val="right"/>
    </w:pPr>
    <w:rPr>
      <w:rFonts w:ascii="Calibri" w:hAnsi="Calibri"/>
      <w:b/>
      <w:sz w:val="32"/>
      <w:szCs w:val="32"/>
      <w:lang w:val="en-US" w:eastAsia="en-US" w:bidi="en-US"/>
    </w:rPr>
  </w:style>
  <w:style w:type="paragraph" w:customStyle="1" w:styleId="affd">
    <w:name w:val="ООО  «Институт Территориального Планирования"/>
    <w:basedOn w:val="a7"/>
    <w:link w:val="affe"/>
    <w:qFormat/>
    <w:rsid w:val="005B5A93"/>
    <w:pPr>
      <w:spacing w:before="200" w:after="200" w:line="360" w:lineRule="auto"/>
      <w:ind w:left="709"/>
      <w:jc w:val="right"/>
    </w:pPr>
    <w:rPr>
      <w:rFonts w:ascii="Calibri" w:hAnsi="Calibri"/>
    </w:rPr>
  </w:style>
  <w:style w:type="character" w:customStyle="1" w:styleId="affe">
    <w:name w:val="ООО  «Институт Территориального Планирования Знак"/>
    <w:link w:val="affd"/>
    <w:rsid w:val="005B5A93"/>
    <w:rPr>
      <w:rFonts w:ascii="Calibri" w:hAnsi="Calibri"/>
      <w:sz w:val="24"/>
      <w:szCs w:val="24"/>
    </w:rPr>
  </w:style>
  <w:style w:type="paragraph" w:customStyle="1" w:styleId="Geonika1">
    <w:name w:val="Geonika Заголовок 1"/>
    <w:basedOn w:val="1"/>
    <w:link w:val="Geonika10"/>
    <w:qFormat/>
    <w:rsid w:val="005B5A93"/>
    <w:pPr>
      <w:keepNext w:val="0"/>
      <w:pageBreakBefore w:val="0"/>
      <w:numPr>
        <w:numId w:val="0"/>
      </w:numPr>
      <w:pBdr>
        <w:top w:val="single" w:sz="24" w:space="0" w:color="4F81BD"/>
        <w:left w:val="single" w:sz="24" w:space="0" w:color="4F81BD"/>
        <w:bottom w:val="single" w:sz="24" w:space="0" w:color="4F81BD"/>
        <w:right w:val="single" w:sz="24" w:space="0" w:color="4F81BD"/>
      </w:pBdr>
      <w:shd w:val="clear" w:color="auto" w:fill="4F81BD"/>
      <w:tabs>
        <w:tab w:val="clear" w:pos="851"/>
      </w:tabs>
      <w:spacing w:before="200" w:after="0" w:line="276" w:lineRule="auto"/>
      <w:jc w:val="left"/>
    </w:pPr>
    <w:rPr>
      <w:rFonts w:ascii="Calibri" w:hAnsi="Calibri"/>
      <w:color w:val="FFFFFF"/>
      <w:spacing w:val="15"/>
      <w:kern w:val="0"/>
      <w:sz w:val="24"/>
      <w:szCs w:val="24"/>
      <w:lang w:eastAsia="en-US" w:bidi="en-US"/>
    </w:rPr>
  </w:style>
  <w:style w:type="character" w:customStyle="1" w:styleId="Geonika10">
    <w:name w:val="Geonika Заголовок 1 Знак"/>
    <w:link w:val="Geonika1"/>
    <w:rsid w:val="005B5A93"/>
    <w:rPr>
      <w:rFonts w:ascii="Calibri" w:hAnsi="Calibri"/>
      <w:b/>
      <w:bCs/>
      <w:caps/>
      <w:color w:val="FFFFFF"/>
      <w:spacing w:val="15"/>
      <w:sz w:val="24"/>
      <w:szCs w:val="24"/>
      <w:shd w:val="clear" w:color="auto" w:fill="4F81BD"/>
      <w:lang w:eastAsia="en-US" w:bidi="en-US"/>
    </w:rPr>
  </w:style>
  <w:style w:type="paragraph" w:customStyle="1" w:styleId="S0">
    <w:name w:val="S_Маркированный"/>
    <w:basedOn w:val="a"/>
    <w:link w:val="S1"/>
    <w:autoRedefine/>
    <w:qFormat/>
    <w:rsid w:val="006A30AD"/>
    <w:pPr>
      <w:numPr>
        <w:numId w:val="0"/>
      </w:numPr>
      <w:tabs>
        <w:tab w:val="left" w:pos="0"/>
        <w:tab w:val="left" w:pos="992"/>
      </w:tabs>
      <w:ind w:left="1429" w:hanging="360"/>
      <w:contextualSpacing w:val="0"/>
      <w:jc w:val="both"/>
    </w:pPr>
  </w:style>
  <w:style w:type="paragraph" w:styleId="a">
    <w:name w:val="List Bullet"/>
    <w:basedOn w:val="a7"/>
    <w:rsid w:val="001C7C8E"/>
    <w:pPr>
      <w:numPr>
        <w:numId w:val="7"/>
      </w:numPr>
      <w:contextualSpacing/>
    </w:pPr>
  </w:style>
  <w:style w:type="character" w:customStyle="1" w:styleId="S1">
    <w:name w:val="S_Маркированный Знак"/>
    <w:basedOn w:val="a9"/>
    <w:link w:val="S0"/>
    <w:rsid w:val="006A30AD"/>
    <w:rPr>
      <w:sz w:val="24"/>
      <w:szCs w:val="24"/>
    </w:rPr>
  </w:style>
  <w:style w:type="paragraph" w:customStyle="1" w:styleId="S2">
    <w:name w:val="S_Обычный"/>
    <w:basedOn w:val="a7"/>
    <w:link w:val="S3"/>
    <w:qFormat/>
    <w:rsid w:val="006A30AD"/>
    <w:pPr>
      <w:ind w:firstLine="709"/>
      <w:jc w:val="both"/>
    </w:pPr>
  </w:style>
  <w:style w:type="character" w:customStyle="1" w:styleId="S3">
    <w:name w:val="S_Обычный Знак"/>
    <w:basedOn w:val="a9"/>
    <w:link w:val="S2"/>
    <w:rsid w:val="006A30AD"/>
    <w:rPr>
      <w:sz w:val="24"/>
      <w:szCs w:val="24"/>
    </w:rPr>
  </w:style>
  <w:style w:type="paragraph" w:customStyle="1" w:styleId="Geonika">
    <w:name w:val="Geonika Текст в таблице"/>
    <w:basedOn w:val="a7"/>
    <w:link w:val="Geonika0"/>
    <w:qFormat/>
    <w:rsid w:val="00EC0243"/>
    <w:pPr>
      <w:spacing w:before="120" w:after="60"/>
      <w:jc w:val="center"/>
    </w:pPr>
    <w:rPr>
      <w:rFonts w:ascii="Calibri" w:hAnsi="Calibri"/>
      <w:lang w:eastAsia="ar-SA" w:bidi="en-US"/>
    </w:rPr>
  </w:style>
  <w:style w:type="character" w:customStyle="1" w:styleId="Geonika0">
    <w:name w:val="Geonika Текст в таблице Знак"/>
    <w:basedOn w:val="a9"/>
    <w:link w:val="Geonika"/>
    <w:rsid w:val="00EC0243"/>
    <w:rPr>
      <w:rFonts w:ascii="Calibri" w:hAnsi="Calibri"/>
      <w:sz w:val="24"/>
      <w:szCs w:val="24"/>
      <w:lang w:eastAsia="ar-SA" w:bidi="en-US"/>
    </w:rPr>
  </w:style>
  <w:style w:type="paragraph" w:customStyle="1" w:styleId="Geonika2">
    <w:name w:val="Geonika Обычный текст"/>
    <w:basedOn w:val="a7"/>
    <w:link w:val="Geonika3"/>
    <w:qFormat/>
    <w:rsid w:val="00552DD0"/>
    <w:pPr>
      <w:spacing w:before="120" w:after="60" w:line="276" w:lineRule="auto"/>
      <w:ind w:firstLine="567"/>
      <w:jc w:val="both"/>
    </w:pPr>
    <w:rPr>
      <w:rFonts w:ascii="Calibri" w:hAnsi="Calibri"/>
      <w:lang w:eastAsia="ar-SA" w:bidi="en-US"/>
    </w:rPr>
  </w:style>
  <w:style w:type="character" w:customStyle="1" w:styleId="Geonika3">
    <w:name w:val="Geonika Обычный текст Знак"/>
    <w:link w:val="Geonika2"/>
    <w:rsid w:val="00552DD0"/>
    <w:rPr>
      <w:rFonts w:ascii="Calibri" w:hAnsi="Calibri"/>
      <w:sz w:val="24"/>
      <w:szCs w:val="24"/>
      <w:lang w:eastAsia="ar-SA" w:bidi="en-US"/>
    </w:rPr>
  </w:style>
  <w:style w:type="paragraph" w:customStyle="1" w:styleId="afff">
    <w:name w:val="Знак Знак Знак"/>
    <w:basedOn w:val="a7"/>
    <w:rsid w:val="001B7D12"/>
    <w:pPr>
      <w:widowControl w:val="0"/>
      <w:adjustRightInd w:val="0"/>
      <w:spacing w:after="160" w:line="240" w:lineRule="exact"/>
      <w:jc w:val="right"/>
    </w:pPr>
    <w:rPr>
      <w:sz w:val="20"/>
      <w:szCs w:val="20"/>
      <w:lang w:val="en-GB" w:eastAsia="en-US"/>
    </w:rPr>
  </w:style>
  <w:style w:type="paragraph" w:styleId="afff0">
    <w:name w:val="Body Text Indent"/>
    <w:aliases w:val="Основной текст 1,Основной текст 11"/>
    <w:basedOn w:val="a7"/>
    <w:link w:val="afff1"/>
    <w:uiPriority w:val="99"/>
    <w:rsid w:val="001B7D12"/>
    <w:pPr>
      <w:ind w:left="360" w:firstLine="360"/>
    </w:pPr>
    <w:rPr>
      <w:color w:val="000000"/>
      <w:sz w:val="28"/>
    </w:rPr>
  </w:style>
  <w:style w:type="character" w:customStyle="1" w:styleId="afff1">
    <w:name w:val="Основной текст с отступом Знак"/>
    <w:aliases w:val="Основной текст 1 Знак,Основной текст 11 Знак"/>
    <w:basedOn w:val="a9"/>
    <w:link w:val="afff0"/>
    <w:uiPriority w:val="99"/>
    <w:rsid w:val="001B7D12"/>
    <w:rPr>
      <w:color w:val="000000"/>
      <w:sz w:val="28"/>
      <w:szCs w:val="24"/>
    </w:rPr>
  </w:style>
  <w:style w:type="paragraph" w:customStyle="1" w:styleId="42">
    <w:name w:val="Знак Знак Знак4"/>
    <w:basedOn w:val="a7"/>
    <w:rsid w:val="00651D80"/>
    <w:pPr>
      <w:widowControl w:val="0"/>
      <w:adjustRightInd w:val="0"/>
      <w:spacing w:after="160" w:line="240" w:lineRule="exact"/>
      <w:jc w:val="right"/>
    </w:pPr>
    <w:rPr>
      <w:sz w:val="20"/>
      <w:szCs w:val="20"/>
      <w:lang w:val="en-GB" w:eastAsia="en-US"/>
    </w:rPr>
  </w:style>
  <w:style w:type="paragraph" w:styleId="afff2">
    <w:name w:val="Title"/>
    <w:basedOn w:val="a7"/>
    <w:link w:val="afff3"/>
    <w:qFormat/>
    <w:rsid w:val="00736400"/>
    <w:pPr>
      <w:jc w:val="center"/>
    </w:pPr>
    <w:rPr>
      <w:sz w:val="28"/>
    </w:rPr>
  </w:style>
  <w:style w:type="character" w:customStyle="1" w:styleId="afff3">
    <w:name w:val="Название Знак"/>
    <w:basedOn w:val="a9"/>
    <w:link w:val="afff2"/>
    <w:rsid w:val="00736400"/>
    <w:rPr>
      <w:sz w:val="28"/>
      <w:szCs w:val="24"/>
    </w:rPr>
  </w:style>
  <w:style w:type="paragraph" w:customStyle="1" w:styleId="32">
    <w:name w:val="Знак Знак Знак3"/>
    <w:basedOn w:val="a7"/>
    <w:rsid w:val="00736400"/>
    <w:pPr>
      <w:widowControl w:val="0"/>
      <w:adjustRightInd w:val="0"/>
      <w:spacing w:after="160" w:line="240" w:lineRule="exact"/>
      <w:jc w:val="right"/>
    </w:pPr>
    <w:rPr>
      <w:sz w:val="20"/>
      <w:szCs w:val="20"/>
      <w:lang w:val="en-GB" w:eastAsia="en-US"/>
    </w:rPr>
  </w:style>
  <w:style w:type="paragraph" w:styleId="33">
    <w:name w:val="Body Text Indent 3"/>
    <w:basedOn w:val="a7"/>
    <w:link w:val="34"/>
    <w:rsid w:val="00DC03F6"/>
    <w:pPr>
      <w:spacing w:after="120"/>
      <w:ind w:left="283"/>
    </w:pPr>
    <w:rPr>
      <w:sz w:val="16"/>
      <w:szCs w:val="16"/>
    </w:rPr>
  </w:style>
  <w:style w:type="character" w:customStyle="1" w:styleId="34">
    <w:name w:val="Основной текст с отступом 3 Знак"/>
    <w:basedOn w:val="a9"/>
    <w:link w:val="33"/>
    <w:rsid w:val="00DC03F6"/>
    <w:rPr>
      <w:sz w:val="16"/>
      <w:szCs w:val="16"/>
    </w:rPr>
  </w:style>
  <w:style w:type="paragraph" w:styleId="25">
    <w:name w:val="Body Text Indent 2"/>
    <w:basedOn w:val="a7"/>
    <w:link w:val="26"/>
    <w:rsid w:val="00DC03F6"/>
    <w:pPr>
      <w:spacing w:after="120" w:line="480" w:lineRule="auto"/>
      <w:ind w:left="283"/>
    </w:pPr>
  </w:style>
  <w:style w:type="character" w:customStyle="1" w:styleId="26">
    <w:name w:val="Основной текст с отступом 2 Знак"/>
    <w:basedOn w:val="a9"/>
    <w:link w:val="25"/>
    <w:rsid w:val="00DC03F6"/>
    <w:rPr>
      <w:sz w:val="24"/>
      <w:szCs w:val="24"/>
    </w:rPr>
  </w:style>
  <w:style w:type="paragraph" w:styleId="27">
    <w:name w:val="Body Text 2"/>
    <w:aliases w:val=" Знак1"/>
    <w:basedOn w:val="a7"/>
    <w:link w:val="28"/>
    <w:uiPriority w:val="99"/>
    <w:rsid w:val="000C109A"/>
    <w:pPr>
      <w:spacing w:after="120" w:line="480" w:lineRule="auto"/>
    </w:pPr>
  </w:style>
  <w:style w:type="character" w:customStyle="1" w:styleId="28">
    <w:name w:val="Основной текст 2 Знак"/>
    <w:aliases w:val=" Знак1 Знак1"/>
    <w:basedOn w:val="a9"/>
    <w:link w:val="27"/>
    <w:uiPriority w:val="99"/>
    <w:rsid w:val="000C109A"/>
    <w:rPr>
      <w:sz w:val="24"/>
      <w:szCs w:val="24"/>
    </w:rPr>
  </w:style>
  <w:style w:type="numbering" w:customStyle="1" w:styleId="17">
    <w:name w:val="Нет списка1"/>
    <w:next w:val="ab"/>
    <w:uiPriority w:val="99"/>
    <w:semiHidden/>
    <w:unhideWhenUsed/>
    <w:rsid w:val="001D098B"/>
  </w:style>
  <w:style w:type="table" w:customStyle="1" w:styleId="18">
    <w:name w:val="Стиль Таблица Геоника1"/>
    <w:basedOn w:val="aa"/>
    <w:uiPriority w:val="99"/>
    <w:rsid w:val="001D098B"/>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customStyle="1" w:styleId="afff4">
    <w:name w:val="ГРАД Список маркированный"/>
    <w:basedOn w:val="a"/>
    <w:autoRedefine/>
    <w:rsid w:val="001D098B"/>
    <w:pPr>
      <w:tabs>
        <w:tab w:val="clear" w:pos="360"/>
        <w:tab w:val="left" w:pos="900"/>
        <w:tab w:val="left" w:pos="1080"/>
      </w:tabs>
      <w:ind w:left="0" w:firstLine="709"/>
      <w:contextualSpacing w:val="0"/>
      <w:jc w:val="both"/>
    </w:pPr>
    <w:rPr>
      <w:color w:val="000000"/>
      <w:spacing w:val="-1"/>
    </w:rPr>
  </w:style>
  <w:style w:type="character" w:styleId="afff5">
    <w:name w:val="Strong"/>
    <w:qFormat/>
    <w:rsid w:val="00085565"/>
    <w:rPr>
      <w:b/>
      <w:bCs/>
    </w:rPr>
  </w:style>
  <w:style w:type="paragraph" w:styleId="afff6">
    <w:name w:val="endnote text"/>
    <w:basedOn w:val="a7"/>
    <w:link w:val="afff7"/>
    <w:uiPriority w:val="99"/>
    <w:rsid w:val="00FE5026"/>
    <w:rPr>
      <w:sz w:val="20"/>
      <w:szCs w:val="20"/>
    </w:rPr>
  </w:style>
  <w:style w:type="character" w:customStyle="1" w:styleId="afff7">
    <w:name w:val="Текст концевой сноски Знак"/>
    <w:basedOn w:val="a9"/>
    <w:link w:val="afff6"/>
    <w:uiPriority w:val="99"/>
    <w:rsid w:val="00FE5026"/>
  </w:style>
  <w:style w:type="character" w:styleId="afff8">
    <w:name w:val="endnote reference"/>
    <w:basedOn w:val="a9"/>
    <w:rsid w:val="00FE5026"/>
    <w:rPr>
      <w:vertAlign w:val="superscript"/>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
    <w:basedOn w:val="a9"/>
    <w:link w:val="3"/>
    <w:locked/>
    <w:rsid w:val="00DA3744"/>
    <w:rPr>
      <w:rFonts w:asciiTheme="minorHAnsi" w:eastAsia="Calibri" w:hAnsiTheme="minorHAnsi"/>
      <w:b/>
      <w:bCs/>
      <w:color w:val="FFFFFF" w:themeColor="background1"/>
      <w:sz w:val="24"/>
      <w:szCs w:val="24"/>
      <w:shd w:val="clear" w:color="auto" w:fill="95B3D7"/>
    </w:rPr>
  </w:style>
  <w:style w:type="character" w:customStyle="1" w:styleId="22">
    <w:name w:val="Заголовок 2 Знак"/>
    <w:aliases w:val="Знак2 Знак Знак,Знак2 Знак2,Знак2 Знак Знак Знак Знак,Знак2 Знак1 Знак,ГЛАВА Знак,Заголовок 2 Знак1 Знак,Заголовок 2 Знак Знак Знак, Знак2 Знак, Знак2 Знак Знак Знак Знак, Знак2 Знак1 Знак"/>
    <w:link w:val="20"/>
    <w:rsid w:val="00DE3954"/>
    <w:rPr>
      <w:rFonts w:asciiTheme="minorHAnsi" w:hAnsiTheme="minorHAnsi"/>
      <w:b/>
      <w:bCs/>
      <w:iCs/>
      <w:color w:val="FFFFFF" w:themeColor="background1"/>
      <w:sz w:val="28"/>
      <w:szCs w:val="28"/>
      <w:shd w:val="clear" w:color="auto" w:fill="4F81BD" w:themeFill="accent1"/>
    </w:rPr>
  </w:style>
  <w:style w:type="character" w:styleId="afff9">
    <w:name w:val="Emphasis"/>
    <w:basedOn w:val="a9"/>
    <w:uiPriority w:val="20"/>
    <w:qFormat/>
    <w:rsid w:val="001F4C4D"/>
    <w:rPr>
      <w:i/>
      <w:iCs/>
    </w:rPr>
  </w:style>
  <w:style w:type="paragraph" w:customStyle="1" w:styleId="G0">
    <w:name w:val="G_Обычный текст"/>
    <w:basedOn w:val="a8"/>
    <w:link w:val="G1"/>
    <w:qFormat/>
    <w:rsid w:val="001F4C4D"/>
  </w:style>
  <w:style w:type="character" w:customStyle="1" w:styleId="G1">
    <w:name w:val="G_Обычный текст Знак"/>
    <w:link w:val="G0"/>
    <w:rsid w:val="001F4C4D"/>
    <w:rPr>
      <w:rFonts w:asciiTheme="minorHAnsi" w:hAnsiTheme="minorHAnsi"/>
      <w:sz w:val="24"/>
      <w:szCs w:val="24"/>
    </w:rPr>
  </w:style>
  <w:style w:type="paragraph" w:customStyle="1" w:styleId="G">
    <w:name w:val="G_Маркированый список"/>
    <w:basedOn w:val="a7"/>
    <w:link w:val="G2"/>
    <w:qFormat/>
    <w:rsid w:val="00B57D95"/>
    <w:pPr>
      <w:numPr>
        <w:numId w:val="8"/>
      </w:numPr>
      <w:tabs>
        <w:tab w:val="left" w:pos="993"/>
      </w:tabs>
      <w:spacing w:line="276" w:lineRule="auto"/>
      <w:jc w:val="both"/>
    </w:pPr>
    <w:rPr>
      <w:rFonts w:ascii="Calibri" w:hAnsi="Calibri"/>
      <w:lang w:eastAsia="en-US" w:bidi="en-US"/>
    </w:rPr>
  </w:style>
  <w:style w:type="character" w:customStyle="1" w:styleId="G2">
    <w:name w:val="G_Маркированый список Знак"/>
    <w:link w:val="G"/>
    <w:rsid w:val="00B57D95"/>
    <w:rPr>
      <w:rFonts w:ascii="Calibri" w:hAnsi="Calibri"/>
      <w:sz w:val="24"/>
      <w:szCs w:val="24"/>
      <w:lang w:eastAsia="en-US" w:bidi="en-US"/>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Text1,Таймс Нью"/>
    <w:basedOn w:val="a7"/>
    <w:link w:val="afffb"/>
    <w:rsid w:val="005C3C52"/>
    <w:pPr>
      <w:spacing w:after="120"/>
    </w:p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9"/>
    <w:link w:val="afffa"/>
    <w:rsid w:val="005C3C52"/>
    <w:rPr>
      <w:sz w:val="24"/>
      <w:szCs w:val="24"/>
    </w:rPr>
  </w:style>
  <w:style w:type="paragraph" w:styleId="afffc">
    <w:name w:val="No Spacing"/>
    <w:link w:val="afffd"/>
    <w:qFormat/>
    <w:rsid w:val="006A30AD"/>
    <w:pPr>
      <w:ind w:firstLine="709"/>
      <w:jc w:val="both"/>
    </w:pPr>
    <w:rPr>
      <w:sz w:val="24"/>
      <w:szCs w:val="24"/>
    </w:rPr>
  </w:style>
  <w:style w:type="paragraph" w:customStyle="1" w:styleId="tabletextcenter">
    <w:name w:val="tabletextcenter"/>
    <w:basedOn w:val="a7"/>
    <w:rsid w:val="006A30AD"/>
    <w:pPr>
      <w:ind w:left="480" w:right="480"/>
      <w:jc w:val="center"/>
    </w:pPr>
    <w:rPr>
      <w:rFonts w:ascii="Arial" w:hAnsi="Arial" w:cs="Arial"/>
      <w:color w:val="202020"/>
      <w:sz w:val="20"/>
      <w:szCs w:val="20"/>
    </w:rPr>
  </w:style>
  <w:style w:type="paragraph" w:styleId="afffe">
    <w:name w:val="Plain Text"/>
    <w:basedOn w:val="a7"/>
    <w:link w:val="affff"/>
    <w:uiPriority w:val="99"/>
    <w:rsid w:val="005C3C52"/>
    <w:rPr>
      <w:rFonts w:ascii="Courier New" w:hAnsi="Courier New" w:cs="Courier New"/>
      <w:sz w:val="20"/>
      <w:szCs w:val="20"/>
    </w:rPr>
  </w:style>
  <w:style w:type="character" w:customStyle="1" w:styleId="affff">
    <w:name w:val="Текст Знак"/>
    <w:basedOn w:val="a9"/>
    <w:link w:val="afffe"/>
    <w:uiPriority w:val="99"/>
    <w:rsid w:val="005C3C52"/>
    <w:rPr>
      <w:rFonts w:ascii="Courier New" w:hAnsi="Courier New" w:cs="Courier New"/>
    </w:rPr>
  </w:style>
  <w:style w:type="table" w:customStyle="1" w:styleId="29">
    <w:name w:val="Стиль Таблица Геоника2"/>
    <w:basedOn w:val="aa"/>
    <w:uiPriority w:val="99"/>
    <w:rsid w:val="005C3C52"/>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table" w:customStyle="1" w:styleId="35">
    <w:name w:val="Стиль Таблица Геоника3"/>
    <w:basedOn w:val="aa"/>
    <w:uiPriority w:val="99"/>
    <w:rsid w:val="005C3C52"/>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customStyle="1" w:styleId="G3">
    <w:name w:val="G_Подзаголовк"/>
    <w:basedOn w:val="G0"/>
    <w:link w:val="G4"/>
    <w:qFormat/>
    <w:rsid w:val="005C3C52"/>
    <w:pPr>
      <w:jc w:val="center"/>
    </w:pPr>
    <w:rPr>
      <w:rFonts w:ascii="Calibri" w:hAnsi="Calibri"/>
      <w:b/>
    </w:rPr>
  </w:style>
  <w:style w:type="character" w:customStyle="1" w:styleId="G4">
    <w:name w:val="G_Подзаголовк Знак"/>
    <w:link w:val="G3"/>
    <w:rsid w:val="005C3C52"/>
    <w:rPr>
      <w:rFonts w:ascii="Calibri" w:hAnsi="Calibri"/>
      <w:b/>
      <w:sz w:val="24"/>
      <w:szCs w:val="24"/>
    </w:rPr>
  </w:style>
  <w:style w:type="paragraph" w:customStyle="1" w:styleId="G5">
    <w:name w:val="G_Текст в таблице"/>
    <w:basedOn w:val="G0"/>
    <w:link w:val="G6"/>
    <w:qFormat/>
    <w:rsid w:val="00973884"/>
    <w:pPr>
      <w:spacing w:before="0" w:after="0"/>
      <w:ind w:firstLine="0"/>
      <w:jc w:val="center"/>
    </w:pPr>
    <w:rPr>
      <w:rFonts w:ascii="Calibri" w:eastAsiaTheme="minorHAnsi" w:hAnsi="Calibri" w:cstheme="minorBidi"/>
      <w:lang w:eastAsia="en-US"/>
    </w:rPr>
  </w:style>
  <w:style w:type="character" w:customStyle="1" w:styleId="G6">
    <w:name w:val="G_Текст в таблице Знак"/>
    <w:basedOn w:val="G1"/>
    <w:link w:val="G5"/>
    <w:rsid w:val="00973884"/>
    <w:rPr>
      <w:rFonts w:ascii="Calibri" w:eastAsiaTheme="minorHAnsi" w:hAnsi="Calibri" w:cstheme="minorBidi"/>
      <w:sz w:val="24"/>
      <w:szCs w:val="24"/>
      <w:lang w:eastAsia="en-US"/>
    </w:rPr>
  </w:style>
  <w:style w:type="character" w:customStyle="1" w:styleId="14">
    <w:name w:val="Заголовок 1 Знак"/>
    <w:aliases w:val="Заголовок 1 Знак Знак Знак1,Заголовок 1 Знак Знак Знак Знак,Заголовок 1 Знак2 Знак,Заголовок 1 Знак1 Знак Знак,Заголовок 1 Знак Знак1 Знак Знак,Заголовок 1 Знак Знак2 Знак"/>
    <w:basedOn w:val="a9"/>
    <w:link w:val="1"/>
    <w:rsid w:val="005C3C52"/>
    <w:rPr>
      <w:rFonts w:asciiTheme="minorHAnsi" w:hAnsiTheme="minorHAnsi"/>
      <w:b/>
      <w:bCs/>
      <w:caps/>
      <w:color w:val="FFFFFF" w:themeColor="background1"/>
      <w:kern w:val="32"/>
      <w:sz w:val="28"/>
      <w:szCs w:val="28"/>
      <w:shd w:val="clear" w:color="auto" w:fill="1F497D" w:themeFill="text2"/>
    </w:rPr>
  </w:style>
  <w:style w:type="character" w:customStyle="1" w:styleId="40">
    <w:name w:val="Заголовок 4 Знак"/>
    <w:aliases w:val="Заголовок 4ТАБЛИЦ Знак"/>
    <w:basedOn w:val="a9"/>
    <w:link w:val="4"/>
    <w:rsid w:val="00EB753A"/>
    <w:rPr>
      <w:rFonts w:asciiTheme="minorHAnsi" w:hAnsiTheme="minorHAnsi"/>
      <w:b/>
      <w:bCs/>
      <w:color w:val="FFFFFF" w:themeColor="background1"/>
      <w:sz w:val="24"/>
      <w:szCs w:val="24"/>
      <w:shd w:val="clear" w:color="auto" w:fill="95B3D7"/>
    </w:rPr>
  </w:style>
  <w:style w:type="character" w:customStyle="1" w:styleId="50">
    <w:name w:val="Заголовок 5 Знак"/>
    <w:basedOn w:val="a9"/>
    <w:link w:val="5"/>
    <w:rsid w:val="005C3C52"/>
    <w:rPr>
      <w:b/>
      <w:bCs/>
      <w:iCs/>
      <w:sz w:val="22"/>
      <w:szCs w:val="22"/>
    </w:rPr>
  </w:style>
  <w:style w:type="character" w:customStyle="1" w:styleId="60">
    <w:name w:val="Заголовок 6 Знак"/>
    <w:basedOn w:val="a9"/>
    <w:link w:val="6"/>
    <w:rsid w:val="005C3C52"/>
    <w:rPr>
      <w:b/>
      <w:bCs/>
      <w:sz w:val="22"/>
      <w:szCs w:val="22"/>
    </w:rPr>
  </w:style>
  <w:style w:type="character" w:customStyle="1" w:styleId="70">
    <w:name w:val="Заголовок 7 Знак"/>
    <w:aliases w:val="Заголовок x.x Знак"/>
    <w:basedOn w:val="a9"/>
    <w:link w:val="7"/>
    <w:rsid w:val="005C3C52"/>
    <w:rPr>
      <w:sz w:val="24"/>
      <w:szCs w:val="24"/>
    </w:rPr>
  </w:style>
  <w:style w:type="character" w:customStyle="1" w:styleId="80">
    <w:name w:val="Заголовок 8 Знак"/>
    <w:basedOn w:val="a9"/>
    <w:link w:val="8"/>
    <w:rsid w:val="005C3C52"/>
    <w:rPr>
      <w:i/>
      <w:iCs/>
      <w:sz w:val="24"/>
      <w:szCs w:val="24"/>
    </w:rPr>
  </w:style>
  <w:style w:type="character" w:customStyle="1" w:styleId="90">
    <w:name w:val="Заголовок 9 Знак"/>
    <w:basedOn w:val="a9"/>
    <w:link w:val="9"/>
    <w:rsid w:val="005C3C52"/>
    <w:rPr>
      <w:rFonts w:ascii="Arial" w:hAnsi="Arial" w:cs="Arial"/>
      <w:sz w:val="22"/>
      <w:szCs w:val="22"/>
    </w:rPr>
  </w:style>
  <w:style w:type="character" w:styleId="affff0">
    <w:name w:val="footnote reference"/>
    <w:aliases w:val="Знак сноски-FN,Знак сноски 1,Ciae niinee-FN,Referencia nota al pie,Ссылка на сноску 45,Appel note de bas de page"/>
    <w:basedOn w:val="a9"/>
    <w:uiPriority w:val="99"/>
    <w:rsid w:val="005C3C52"/>
    <w:rPr>
      <w:vertAlign w:val="superscript"/>
    </w:rPr>
  </w:style>
  <w:style w:type="paragraph" w:customStyle="1" w:styleId="affff1">
    <w:name w:val="Таблица_номер_таблицы"/>
    <w:link w:val="affff2"/>
    <w:rsid w:val="005C3C52"/>
    <w:pPr>
      <w:keepNext/>
      <w:jc w:val="right"/>
    </w:pPr>
    <w:rPr>
      <w:sz w:val="24"/>
      <w:szCs w:val="24"/>
    </w:rPr>
  </w:style>
  <w:style w:type="character" w:customStyle="1" w:styleId="affff2">
    <w:name w:val="Таблица_номер_таблицы Знак"/>
    <w:basedOn w:val="a9"/>
    <w:link w:val="affff1"/>
    <w:locked/>
    <w:rsid w:val="005C3C52"/>
    <w:rPr>
      <w:sz w:val="24"/>
      <w:szCs w:val="24"/>
    </w:rPr>
  </w:style>
  <w:style w:type="paragraph" w:customStyle="1" w:styleId="affff3">
    <w:name w:val="Таблица_название_таблицы"/>
    <w:next w:val="a8"/>
    <w:link w:val="affff4"/>
    <w:rsid w:val="005C3C52"/>
    <w:pPr>
      <w:keepNext/>
      <w:spacing w:after="120"/>
      <w:jc w:val="center"/>
    </w:pPr>
    <w:rPr>
      <w:sz w:val="24"/>
      <w:szCs w:val="24"/>
    </w:rPr>
  </w:style>
  <w:style w:type="character" w:customStyle="1" w:styleId="affff4">
    <w:name w:val="Таблица_название_таблицы Знак"/>
    <w:basedOn w:val="a9"/>
    <w:link w:val="affff3"/>
    <w:locked/>
    <w:rsid w:val="005C3C52"/>
    <w:rPr>
      <w:sz w:val="24"/>
      <w:szCs w:val="24"/>
    </w:rPr>
  </w:style>
  <w:style w:type="paragraph" w:customStyle="1" w:styleId="110">
    <w:name w:val="Табличный_таблица_11"/>
    <w:link w:val="111"/>
    <w:rsid w:val="005C3C52"/>
    <w:pPr>
      <w:jc w:val="center"/>
    </w:pPr>
    <w:rPr>
      <w:sz w:val="22"/>
      <w:szCs w:val="22"/>
    </w:rPr>
  </w:style>
  <w:style w:type="character" w:customStyle="1" w:styleId="111">
    <w:name w:val="Табличный_таблица_11 Знак"/>
    <w:basedOn w:val="a9"/>
    <w:link w:val="110"/>
    <w:locked/>
    <w:rsid w:val="005C3C52"/>
    <w:rPr>
      <w:sz w:val="22"/>
      <w:szCs w:val="22"/>
    </w:rPr>
  </w:style>
  <w:style w:type="paragraph" w:customStyle="1" w:styleId="21">
    <w:name w:val="Список_маркерный_2_уровень"/>
    <w:basedOn w:val="13"/>
    <w:rsid w:val="005C3C52"/>
    <w:pPr>
      <w:numPr>
        <w:ilvl w:val="1"/>
      </w:numPr>
      <w:tabs>
        <w:tab w:val="num" w:pos="360"/>
      </w:tabs>
      <w:ind w:left="567" w:firstLine="567"/>
    </w:pPr>
  </w:style>
  <w:style w:type="paragraph" w:customStyle="1" w:styleId="13">
    <w:name w:val="Список_маркерный_1_уровень"/>
    <w:link w:val="19"/>
    <w:uiPriority w:val="99"/>
    <w:qFormat/>
    <w:rsid w:val="005C3C52"/>
    <w:pPr>
      <w:numPr>
        <w:numId w:val="10"/>
      </w:numPr>
      <w:spacing w:before="60" w:after="100"/>
      <w:jc w:val="both"/>
    </w:pPr>
    <w:rPr>
      <w:sz w:val="24"/>
      <w:szCs w:val="24"/>
    </w:rPr>
  </w:style>
  <w:style w:type="character" w:customStyle="1" w:styleId="19">
    <w:name w:val="Список_маркерный_1_уровень Знак"/>
    <w:basedOn w:val="a9"/>
    <w:link w:val="13"/>
    <w:uiPriority w:val="99"/>
    <w:locked/>
    <w:rsid w:val="005C3C52"/>
    <w:rPr>
      <w:sz w:val="24"/>
      <w:szCs w:val="24"/>
    </w:rPr>
  </w:style>
  <w:style w:type="character" w:customStyle="1" w:styleId="affff5">
    <w:name w:val="Текст_Обычный"/>
    <w:basedOn w:val="a9"/>
    <w:rsid w:val="005C3C52"/>
    <w:rPr>
      <w:rFonts w:cs="Times New Roman"/>
    </w:rPr>
  </w:style>
  <w:style w:type="paragraph" w:customStyle="1" w:styleId="2a">
    <w:name w:val="Заголовок_подзаголовок_2"/>
    <w:next w:val="a8"/>
    <w:link w:val="2b"/>
    <w:rsid w:val="005C3C52"/>
    <w:pPr>
      <w:keepNext/>
      <w:spacing w:before="120" w:after="60"/>
      <w:ind w:left="567" w:right="567"/>
      <w:jc w:val="both"/>
    </w:pPr>
    <w:rPr>
      <w:b/>
      <w:bCs/>
      <w:sz w:val="24"/>
      <w:szCs w:val="24"/>
    </w:rPr>
  </w:style>
  <w:style w:type="character" w:customStyle="1" w:styleId="2b">
    <w:name w:val="Заголовок_подзаголовок_2 Знак"/>
    <w:basedOn w:val="a9"/>
    <w:link w:val="2a"/>
    <w:locked/>
    <w:rsid w:val="005C3C52"/>
    <w:rPr>
      <w:b/>
      <w:bCs/>
      <w:sz w:val="24"/>
      <w:szCs w:val="24"/>
    </w:rPr>
  </w:style>
  <w:style w:type="paragraph" w:customStyle="1" w:styleId="36">
    <w:name w:val="Заголовок_подзаголовок_3"/>
    <w:next w:val="a8"/>
    <w:link w:val="37"/>
    <w:rsid w:val="005C3C52"/>
    <w:pPr>
      <w:keepNext/>
      <w:spacing w:before="120" w:after="60"/>
      <w:ind w:left="567" w:right="567"/>
    </w:pPr>
    <w:rPr>
      <w:sz w:val="24"/>
      <w:szCs w:val="24"/>
      <w:u w:val="single"/>
    </w:rPr>
  </w:style>
  <w:style w:type="character" w:customStyle="1" w:styleId="37">
    <w:name w:val="Заголовок_подзаголовок_3 Знак"/>
    <w:basedOn w:val="2b"/>
    <w:link w:val="36"/>
    <w:locked/>
    <w:rsid w:val="005C3C52"/>
    <w:rPr>
      <w:b w:val="0"/>
      <w:bCs w:val="0"/>
      <w:sz w:val="24"/>
      <w:szCs w:val="24"/>
      <w:u w:val="single"/>
    </w:rPr>
  </w:style>
  <w:style w:type="character" w:customStyle="1" w:styleId="affff6">
    <w:name w:val="Текст_Красный"/>
    <w:basedOn w:val="a9"/>
    <w:rsid w:val="005C3C52"/>
    <w:rPr>
      <w:rFonts w:cs="Times New Roman"/>
      <w:color w:val="FF0000"/>
    </w:rPr>
  </w:style>
  <w:style w:type="character" w:customStyle="1" w:styleId="affff7">
    <w:name w:val="Текст_Жирный"/>
    <w:basedOn w:val="a9"/>
    <w:rsid w:val="005C3C52"/>
    <w:rPr>
      <w:rFonts w:ascii="Times New Roman" w:hAnsi="Times New Roman" w:cs="Times New Roman"/>
      <w:b/>
      <w:bCs/>
    </w:rPr>
  </w:style>
  <w:style w:type="character" w:customStyle="1" w:styleId="1a">
    <w:name w:val="Слабое выделение1"/>
    <w:rsid w:val="005C3C52"/>
    <w:rPr>
      <w:rFonts w:ascii="Times New Roman" w:hAnsi="Times New Roman"/>
      <w:color w:val="auto"/>
      <w:sz w:val="24"/>
    </w:rPr>
  </w:style>
  <w:style w:type="paragraph" w:customStyle="1" w:styleId="S20">
    <w:name w:val="S_Заголовок 2"/>
    <w:basedOn w:val="20"/>
    <w:rsid w:val="006A30AD"/>
    <w:pPr>
      <w:keepLines/>
      <w:numPr>
        <w:ilvl w:val="0"/>
        <w:numId w:val="0"/>
      </w:numPr>
      <w:pBdr>
        <w:top w:val="none" w:sz="0" w:space="0" w:color="auto"/>
        <w:left w:val="none" w:sz="0" w:space="0" w:color="auto"/>
        <w:bottom w:val="none" w:sz="0" w:space="0" w:color="auto"/>
        <w:right w:val="none" w:sz="0" w:space="0" w:color="auto"/>
      </w:pBdr>
      <w:shd w:val="clear" w:color="auto" w:fill="FFFFFF"/>
      <w:tabs>
        <w:tab w:val="clear" w:pos="1134"/>
        <w:tab w:val="clear" w:pos="1276"/>
        <w:tab w:val="left" w:pos="1353"/>
        <w:tab w:val="num" w:pos="2913"/>
      </w:tabs>
      <w:spacing w:before="120" w:after="120"/>
      <w:ind w:firstLine="709"/>
    </w:pPr>
    <w:rPr>
      <w:rFonts w:ascii="Times New Roman" w:hAnsi="Times New Roman"/>
      <w:bCs w:val="0"/>
      <w:iCs w:val="0"/>
      <w:color w:val="auto"/>
      <w:sz w:val="24"/>
      <w:szCs w:val="24"/>
      <w:lang w:eastAsia="ar-SA"/>
    </w:rPr>
  </w:style>
  <w:style w:type="paragraph" w:customStyle="1" w:styleId="S30">
    <w:name w:val="S_Заголовок 3"/>
    <w:basedOn w:val="S20"/>
    <w:rsid w:val="006A30AD"/>
    <w:pPr>
      <w:tabs>
        <w:tab w:val="clear" w:pos="2913"/>
        <w:tab w:val="num" w:pos="1440"/>
      </w:tabs>
    </w:pPr>
    <w:rPr>
      <w:b w:val="0"/>
      <w:u w:val="single"/>
    </w:rPr>
  </w:style>
  <w:style w:type="character" w:customStyle="1" w:styleId="af1">
    <w:name w:val="Текст выноски Знак"/>
    <w:aliases w:val=" Знак5 Знак"/>
    <w:basedOn w:val="a9"/>
    <w:link w:val="af0"/>
    <w:rsid w:val="005C3C52"/>
    <w:rPr>
      <w:rFonts w:ascii="Tahoma" w:hAnsi="Tahoma" w:cs="Courier New"/>
      <w:sz w:val="16"/>
      <w:szCs w:val="16"/>
    </w:rPr>
  </w:style>
  <w:style w:type="character" w:customStyle="1" w:styleId="af9">
    <w:name w:val="Текст примечания Знак"/>
    <w:basedOn w:val="a9"/>
    <w:link w:val="af8"/>
    <w:semiHidden/>
    <w:rsid w:val="005C3C52"/>
  </w:style>
  <w:style w:type="character" w:customStyle="1" w:styleId="afb">
    <w:name w:val="Тема примечания Знак"/>
    <w:basedOn w:val="af9"/>
    <w:link w:val="afa"/>
    <w:semiHidden/>
    <w:rsid w:val="005C3C52"/>
    <w:rPr>
      <w:b/>
      <w:bCs/>
    </w:rPr>
  </w:style>
  <w:style w:type="character" w:customStyle="1" w:styleId="afd">
    <w:name w:val="Схема документа Знак"/>
    <w:basedOn w:val="a9"/>
    <w:link w:val="afc"/>
    <w:semiHidden/>
    <w:rsid w:val="005C3C52"/>
    <w:rPr>
      <w:rFonts w:ascii="Tahoma" w:hAnsi="Tahoma"/>
      <w:sz w:val="24"/>
      <w:shd w:val="clear" w:color="auto" w:fill="000080"/>
    </w:rPr>
  </w:style>
  <w:style w:type="paragraph" w:customStyle="1" w:styleId="2c">
    <w:name w:val="Знак Знак Знак2"/>
    <w:basedOn w:val="a7"/>
    <w:rsid w:val="005C3C52"/>
    <w:pPr>
      <w:widowControl w:val="0"/>
      <w:adjustRightInd w:val="0"/>
      <w:spacing w:after="160" w:line="240" w:lineRule="exact"/>
      <w:jc w:val="right"/>
    </w:pPr>
    <w:rPr>
      <w:sz w:val="20"/>
      <w:szCs w:val="20"/>
      <w:lang w:val="en-GB" w:eastAsia="en-US"/>
    </w:rPr>
  </w:style>
  <w:style w:type="paragraph" w:customStyle="1" w:styleId="1b">
    <w:name w:val="Знак Знак Знак1"/>
    <w:basedOn w:val="a7"/>
    <w:rsid w:val="005C3C52"/>
    <w:pPr>
      <w:widowControl w:val="0"/>
      <w:adjustRightInd w:val="0"/>
      <w:spacing w:after="160" w:line="240" w:lineRule="exact"/>
      <w:jc w:val="right"/>
    </w:pPr>
    <w:rPr>
      <w:sz w:val="20"/>
      <w:szCs w:val="20"/>
      <w:lang w:val="en-GB" w:eastAsia="en-US"/>
    </w:rPr>
  </w:style>
  <w:style w:type="table" w:styleId="-1">
    <w:name w:val="Light List Accent 1"/>
    <w:basedOn w:val="aa"/>
    <w:uiPriority w:val="61"/>
    <w:rsid w:val="00C96D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a"/>
    <w:uiPriority w:val="61"/>
    <w:rsid w:val="00C96D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ffa">
    <w:name w:val="Абзац списка Знак"/>
    <w:link w:val="aff9"/>
    <w:uiPriority w:val="34"/>
    <w:locked/>
    <w:rsid w:val="00D1703F"/>
    <w:rPr>
      <w:rFonts w:ascii="Calibri" w:hAnsi="Calibri"/>
      <w:lang w:val="en-US" w:eastAsia="en-US" w:bidi="en-US"/>
    </w:rPr>
  </w:style>
  <w:style w:type="character" w:customStyle="1" w:styleId="affff8">
    <w:name w:val="Цветовое выделение"/>
    <w:uiPriority w:val="99"/>
    <w:rsid w:val="008903F7"/>
    <w:rPr>
      <w:b/>
      <w:bCs/>
      <w:color w:val="26282F"/>
    </w:rPr>
  </w:style>
  <w:style w:type="paragraph" w:customStyle="1" w:styleId="affff9">
    <w:name w:val="Нормальный (таблица)"/>
    <w:basedOn w:val="a7"/>
    <w:next w:val="a7"/>
    <w:uiPriority w:val="99"/>
    <w:rsid w:val="001945A3"/>
    <w:pPr>
      <w:widowControl w:val="0"/>
      <w:autoSpaceDE w:val="0"/>
      <w:autoSpaceDN w:val="0"/>
      <w:adjustRightInd w:val="0"/>
      <w:jc w:val="both"/>
    </w:pPr>
    <w:rPr>
      <w:rFonts w:ascii="Arial" w:eastAsiaTheme="minorEastAsia" w:hAnsi="Arial" w:cs="Arial"/>
    </w:rPr>
  </w:style>
  <w:style w:type="paragraph" w:customStyle="1" w:styleId="affffa">
    <w:name w:val="Прижатый влево"/>
    <w:basedOn w:val="a7"/>
    <w:next w:val="a7"/>
    <w:uiPriority w:val="99"/>
    <w:rsid w:val="001945A3"/>
    <w:pPr>
      <w:widowControl w:val="0"/>
      <w:autoSpaceDE w:val="0"/>
      <w:autoSpaceDN w:val="0"/>
      <w:adjustRightInd w:val="0"/>
    </w:pPr>
    <w:rPr>
      <w:rFonts w:ascii="Arial" w:eastAsiaTheme="minorEastAsia" w:hAnsi="Arial" w:cs="Arial"/>
    </w:rPr>
  </w:style>
  <w:style w:type="paragraph" w:customStyle="1" w:styleId="ConsPlusNonformat">
    <w:name w:val="ConsPlusNonformat"/>
    <w:rsid w:val="00A21D1F"/>
    <w:pPr>
      <w:widowControl w:val="0"/>
      <w:autoSpaceDE w:val="0"/>
      <w:autoSpaceDN w:val="0"/>
      <w:adjustRightInd w:val="0"/>
    </w:pPr>
    <w:rPr>
      <w:rFonts w:ascii="Courier New" w:hAnsi="Courier New" w:cs="Courier New"/>
    </w:rPr>
  </w:style>
  <w:style w:type="character" w:customStyle="1" w:styleId="affffb">
    <w:name w:val="Гипертекстовая ссылка"/>
    <w:basedOn w:val="a9"/>
    <w:uiPriority w:val="99"/>
    <w:rsid w:val="003623DD"/>
    <w:rPr>
      <w:rFonts w:cs="Times New Roman"/>
      <w:b w:val="0"/>
      <w:color w:val="106BBE"/>
    </w:rPr>
  </w:style>
  <w:style w:type="numbering" w:customStyle="1" w:styleId="1111111">
    <w:name w:val="1 / 1.1 / 1.1.11"/>
    <w:basedOn w:val="ab"/>
    <w:next w:val="111111"/>
    <w:rsid w:val="00450C5B"/>
  </w:style>
  <w:style w:type="numbering" w:styleId="111111">
    <w:name w:val="Outline List 2"/>
    <w:basedOn w:val="ab"/>
    <w:rsid w:val="00450C5B"/>
    <w:pPr>
      <w:numPr>
        <w:numId w:val="14"/>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450C5B"/>
    <w:rPr>
      <w:rFonts w:asciiTheme="minorHAnsi" w:hAnsiTheme="minorHAnsi"/>
      <w:b/>
      <w:bCs/>
      <w:sz w:val="24"/>
    </w:rPr>
  </w:style>
  <w:style w:type="paragraph" w:customStyle="1" w:styleId="100">
    <w:name w:val="Табличный_слева_10"/>
    <w:basedOn w:val="a7"/>
    <w:qFormat/>
    <w:rsid w:val="000707D9"/>
    <w:pPr>
      <w:tabs>
        <w:tab w:val="left" w:pos="708"/>
      </w:tabs>
    </w:pPr>
    <w:rPr>
      <w:sz w:val="20"/>
    </w:rPr>
  </w:style>
  <w:style w:type="paragraph" w:customStyle="1" w:styleId="101">
    <w:name w:val="Табличный_по ширине_10"/>
    <w:basedOn w:val="a7"/>
    <w:qFormat/>
    <w:rsid w:val="000707D9"/>
    <w:pPr>
      <w:tabs>
        <w:tab w:val="left" w:pos="708"/>
      </w:tabs>
      <w:jc w:val="both"/>
    </w:pPr>
    <w:rPr>
      <w:sz w:val="20"/>
    </w:rPr>
  </w:style>
  <w:style w:type="character" w:customStyle="1" w:styleId="affffc">
    <w:name w:val="_абзац Знак"/>
    <w:link w:val="affffd"/>
    <w:locked/>
    <w:rsid w:val="000707D9"/>
    <w:rPr>
      <w:sz w:val="24"/>
      <w:szCs w:val="24"/>
    </w:rPr>
  </w:style>
  <w:style w:type="paragraph" w:customStyle="1" w:styleId="affffd">
    <w:name w:val="_абзац"/>
    <w:basedOn w:val="a7"/>
    <w:link w:val="affffc"/>
    <w:qFormat/>
    <w:rsid w:val="000707D9"/>
    <w:pPr>
      <w:tabs>
        <w:tab w:val="left" w:pos="708"/>
      </w:tabs>
      <w:spacing w:line="276" w:lineRule="auto"/>
      <w:ind w:firstLine="709"/>
      <w:jc w:val="both"/>
    </w:pPr>
  </w:style>
  <w:style w:type="paragraph" w:styleId="affffe">
    <w:name w:val="Normal (Web)"/>
    <w:aliases w:val="Обычный (Web),Обычный (Web)1"/>
    <w:basedOn w:val="a7"/>
    <w:unhideWhenUsed/>
    <w:rsid w:val="00DA20A5"/>
    <w:pPr>
      <w:tabs>
        <w:tab w:val="num" w:pos="0"/>
      </w:tabs>
      <w:spacing w:before="100" w:beforeAutospacing="1" w:after="100" w:afterAutospacing="1"/>
    </w:pPr>
    <w:rPr>
      <w:rFonts w:eastAsia="Calibri"/>
      <w:bCs/>
      <w:color w:val="000000"/>
      <w:kern w:val="24"/>
      <w:lang w:eastAsia="ar-SA"/>
    </w:rPr>
  </w:style>
  <w:style w:type="paragraph" w:customStyle="1" w:styleId="a1">
    <w:name w:val="Обычный маркер. список"/>
    <w:basedOn w:val="a7"/>
    <w:link w:val="afffff"/>
    <w:qFormat/>
    <w:rsid w:val="00DA20A5"/>
    <w:pPr>
      <w:numPr>
        <w:ilvl w:val="1"/>
        <w:numId w:val="11"/>
      </w:numPr>
      <w:suppressAutoHyphens/>
      <w:jc w:val="both"/>
    </w:pPr>
    <w:rPr>
      <w:sz w:val="28"/>
      <w:szCs w:val="28"/>
      <w:lang w:eastAsia="ar-SA"/>
    </w:rPr>
  </w:style>
  <w:style w:type="character" w:customStyle="1" w:styleId="afffff0">
    <w:name w:val="Обычный нум. список Знак"/>
    <w:link w:val="afffff1"/>
    <w:locked/>
    <w:rsid w:val="00DA20A5"/>
    <w:rPr>
      <w:sz w:val="28"/>
      <w:szCs w:val="28"/>
      <w:lang w:eastAsia="ar-SA"/>
    </w:rPr>
  </w:style>
  <w:style w:type="paragraph" w:customStyle="1" w:styleId="afffff1">
    <w:name w:val="Обычный нум. список"/>
    <w:basedOn w:val="a7"/>
    <w:link w:val="afffff0"/>
    <w:rsid w:val="00DA20A5"/>
    <w:pPr>
      <w:suppressAutoHyphens/>
      <w:spacing w:before="45"/>
      <w:jc w:val="both"/>
    </w:pPr>
    <w:rPr>
      <w:sz w:val="28"/>
      <w:szCs w:val="28"/>
      <w:lang w:eastAsia="ar-SA"/>
    </w:rPr>
  </w:style>
  <w:style w:type="table" w:customStyle="1" w:styleId="1c">
    <w:name w:val="Стиль1"/>
    <w:basedOn w:val="aa"/>
    <w:uiPriority w:val="99"/>
    <w:rsid w:val="00D8486E"/>
    <w:pPr>
      <w:jc w:val="center"/>
    </w:pPr>
    <w:rPr>
      <w:rFonts w:asciiTheme="minorHAnsi" w:eastAsiaTheme="minorHAnsi" w:hAnsiTheme="minorHAnsi" w:cstheme="minorBidi"/>
      <w:sz w:val="22"/>
      <w:szCs w:val="22"/>
      <w:lang w:eastAsia="en-US"/>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style>
  <w:style w:type="paragraph" w:customStyle="1" w:styleId="ConsPlusCell">
    <w:name w:val="ConsPlusCell"/>
    <w:uiPriority w:val="99"/>
    <w:rsid w:val="00EA6505"/>
    <w:pPr>
      <w:widowControl w:val="0"/>
      <w:autoSpaceDE w:val="0"/>
      <w:autoSpaceDN w:val="0"/>
      <w:adjustRightInd w:val="0"/>
    </w:pPr>
    <w:rPr>
      <w:rFonts w:ascii="Calibri" w:hAnsi="Calibri" w:cs="Calibri"/>
      <w:sz w:val="22"/>
      <w:szCs w:val="22"/>
    </w:rPr>
  </w:style>
  <w:style w:type="paragraph" w:customStyle="1" w:styleId="1d">
    <w:name w:val="Абзац списка1"/>
    <w:basedOn w:val="a7"/>
    <w:rsid w:val="00EA6505"/>
    <w:pPr>
      <w:spacing w:after="200" w:line="360" w:lineRule="auto"/>
      <w:ind w:left="720"/>
      <w:contextualSpacing/>
      <w:jc w:val="both"/>
    </w:pPr>
    <w:rPr>
      <w:szCs w:val="22"/>
      <w:lang w:eastAsia="en-US"/>
    </w:rPr>
  </w:style>
  <w:style w:type="paragraph" w:customStyle="1" w:styleId="2d">
    <w:name w:val="обычный 2"/>
    <w:basedOn w:val="a7"/>
    <w:link w:val="2e"/>
    <w:rsid w:val="00EA6505"/>
    <w:pPr>
      <w:spacing w:line="360" w:lineRule="auto"/>
      <w:ind w:firstLine="709"/>
      <w:jc w:val="both"/>
    </w:pPr>
    <w:rPr>
      <w:sz w:val="28"/>
      <w:szCs w:val="28"/>
      <w:lang w:eastAsia="en-US"/>
    </w:rPr>
  </w:style>
  <w:style w:type="character" w:customStyle="1" w:styleId="2e">
    <w:name w:val="обычный 2 Знак"/>
    <w:basedOn w:val="a9"/>
    <w:link w:val="2d"/>
    <w:rsid w:val="00EA6505"/>
    <w:rPr>
      <w:sz w:val="28"/>
      <w:szCs w:val="28"/>
      <w:lang w:eastAsia="en-US"/>
    </w:rPr>
  </w:style>
  <w:style w:type="paragraph" w:customStyle="1" w:styleId="afffff2">
    <w:name w:val="Обычный с первой строкой"/>
    <w:basedOn w:val="a7"/>
    <w:qFormat/>
    <w:rsid w:val="00EA6505"/>
    <w:pPr>
      <w:suppressAutoHyphens/>
      <w:ind w:firstLine="567"/>
      <w:jc w:val="both"/>
    </w:pPr>
    <w:rPr>
      <w:sz w:val="28"/>
      <w:szCs w:val="28"/>
      <w:lang w:eastAsia="ar-SA"/>
    </w:rPr>
  </w:style>
  <w:style w:type="paragraph" w:customStyle="1" w:styleId="a6">
    <w:name w:val="Требования"/>
    <w:basedOn w:val="a7"/>
    <w:rsid w:val="00EA6505"/>
    <w:pPr>
      <w:numPr>
        <w:ilvl w:val="1"/>
        <w:numId w:val="12"/>
      </w:numPr>
      <w:spacing w:before="120" w:after="60"/>
      <w:ind w:firstLine="567"/>
      <w:jc w:val="both"/>
      <w:outlineLvl w:val="1"/>
    </w:pPr>
    <w:rPr>
      <w:bCs/>
      <w:i/>
      <w:iCs/>
    </w:rPr>
  </w:style>
  <w:style w:type="paragraph" w:customStyle="1" w:styleId="102">
    <w:name w:val="Табличный_центр_10"/>
    <w:basedOn w:val="a7"/>
    <w:qFormat/>
    <w:rsid w:val="00EA6505"/>
    <w:pPr>
      <w:jc w:val="center"/>
    </w:pPr>
    <w:rPr>
      <w:sz w:val="20"/>
    </w:rPr>
  </w:style>
  <w:style w:type="paragraph" w:customStyle="1" w:styleId="10">
    <w:name w:val="Табличный_нумерованный_10"/>
    <w:basedOn w:val="a7"/>
    <w:qFormat/>
    <w:rsid w:val="00EA6505"/>
    <w:pPr>
      <w:numPr>
        <w:numId w:val="13"/>
      </w:numPr>
    </w:pPr>
    <w:rPr>
      <w:sz w:val="20"/>
    </w:rPr>
  </w:style>
  <w:style w:type="paragraph" w:customStyle="1" w:styleId="103">
    <w:name w:val="Табличный_заголовки_10"/>
    <w:basedOn w:val="a8"/>
    <w:qFormat/>
    <w:rsid w:val="00EA6505"/>
    <w:pPr>
      <w:jc w:val="center"/>
    </w:pPr>
    <w:rPr>
      <w:rFonts w:ascii="Times New Roman" w:hAnsi="Times New Roman"/>
      <w:b/>
      <w:sz w:val="20"/>
    </w:rPr>
  </w:style>
  <w:style w:type="paragraph" w:styleId="afffff3">
    <w:name w:val="Subtitle"/>
    <w:basedOn w:val="a7"/>
    <w:next w:val="a7"/>
    <w:link w:val="afffff4"/>
    <w:qFormat/>
    <w:rsid w:val="00EA6505"/>
    <w:pPr>
      <w:spacing w:before="200" w:after="900" w:line="360" w:lineRule="auto"/>
      <w:ind w:firstLine="680"/>
      <w:jc w:val="right"/>
    </w:pPr>
    <w:rPr>
      <w:i/>
      <w:iCs/>
    </w:rPr>
  </w:style>
  <w:style w:type="character" w:customStyle="1" w:styleId="afffff4">
    <w:name w:val="Подзаголовок Знак"/>
    <w:basedOn w:val="a9"/>
    <w:link w:val="afffff3"/>
    <w:rsid w:val="00EA6505"/>
    <w:rPr>
      <w:i/>
      <w:iCs/>
      <w:sz w:val="24"/>
      <w:szCs w:val="24"/>
    </w:rPr>
  </w:style>
  <w:style w:type="paragraph" w:styleId="2f">
    <w:name w:val="Quote"/>
    <w:basedOn w:val="a7"/>
    <w:next w:val="a7"/>
    <w:link w:val="2f0"/>
    <w:uiPriority w:val="29"/>
    <w:qFormat/>
    <w:rsid w:val="00EA6505"/>
    <w:pPr>
      <w:spacing w:line="360" w:lineRule="auto"/>
      <w:ind w:firstLine="680"/>
      <w:jc w:val="both"/>
    </w:pPr>
    <w:rPr>
      <w:rFonts w:ascii="Cambria" w:hAnsi="Cambria"/>
      <w:i/>
      <w:iCs/>
      <w:color w:val="5A5A5A"/>
    </w:rPr>
  </w:style>
  <w:style w:type="character" w:customStyle="1" w:styleId="2f0">
    <w:name w:val="Цитата 2 Знак"/>
    <w:basedOn w:val="a9"/>
    <w:link w:val="2f"/>
    <w:uiPriority w:val="29"/>
    <w:rsid w:val="00EA6505"/>
    <w:rPr>
      <w:rFonts w:ascii="Cambria" w:hAnsi="Cambria"/>
      <w:i/>
      <w:iCs/>
      <w:color w:val="5A5A5A"/>
      <w:sz w:val="24"/>
      <w:szCs w:val="24"/>
    </w:rPr>
  </w:style>
  <w:style w:type="paragraph" w:styleId="afffff5">
    <w:name w:val="Intense Quote"/>
    <w:basedOn w:val="a7"/>
    <w:next w:val="a7"/>
    <w:link w:val="afffff6"/>
    <w:uiPriority w:val="30"/>
    <w:qFormat/>
    <w:rsid w:val="00EA650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6">
    <w:name w:val="Выделенная цитата Знак"/>
    <w:basedOn w:val="a9"/>
    <w:link w:val="afffff5"/>
    <w:uiPriority w:val="30"/>
    <w:rsid w:val="00EA6505"/>
    <w:rPr>
      <w:rFonts w:ascii="Cambria" w:hAnsi="Cambria"/>
      <w:i/>
      <w:iCs/>
      <w:color w:val="F4F4F4"/>
      <w:sz w:val="24"/>
      <w:szCs w:val="24"/>
      <w:shd w:val="clear" w:color="auto" w:fill="4F81BD"/>
    </w:rPr>
  </w:style>
  <w:style w:type="character" w:styleId="afffff7">
    <w:name w:val="Subtle Emphasis"/>
    <w:uiPriority w:val="19"/>
    <w:qFormat/>
    <w:rsid w:val="00EA6505"/>
    <w:rPr>
      <w:i/>
      <w:iCs/>
      <w:color w:val="5A5A5A"/>
    </w:rPr>
  </w:style>
  <w:style w:type="character" w:styleId="afffff8">
    <w:name w:val="Intense Emphasis"/>
    <w:uiPriority w:val="21"/>
    <w:qFormat/>
    <w:rsid w:val="00EA6505"/>
    <w:rPr>
      <w:b/>
      <w:bCs/>
      <w:i/>
      <w:iCs/>
      <w:color w:val="4F81BD"/>
      <w:sz w:val="22"/>
      <w:szCs w:val="22"/>
    </w:rPr>
  </w:style>
  <w:style w:type="character" w:styleId="afffff9">
    <w:name w:val="Subtle Reference"/>
    <w:uiPriority w:val="31"/>
    <w:qFormat/>
    <w:rsid w:val="00EA6505"/>
    <w:rPr>
      <w:color w:val="auto"/>
      <w:u w:val="single" w:color="9BBB59"/>
    </w:rPr>
  </w:style>
  <w:style w:type="character" w:styleId="afffffa">
    <w:name w:val="Intense Reference"/>
    <w:uiPriority w:val="32"/>
    <w:qFormat/>
    <w:rsid w:val="00EA6505"/>
    <w:rPr>
      <w:b/>
      <w:bCs/>
      <w:color w:val="76923C"/>
      <w:u w:val="single" w:color="9BBB59"/>
    </w:rPr>
  </w:style>
  <w:style w:type="character" w:styleId="afffffb">
    <w:name w:val="Book Title"/>
    <w:uiPriority w:val="33"/>
    <w:qFormat/>
    <w:rsid w:val="00EA6505"/>
    <w:rPr>
      <w:rFonts w:ascii="Cambria" w:eastAsia="Times New Roman" w:hAnsi="Cambria" w:cs="Times New Roman"/>
      <w:b/>
      <w:bCs/>
      <w:i/>
      <w:iCs/>
      <w:color w:val="auto"/>
    </w:rPr>
  </w:style>
  <w:style w:type="character" w:styleId="afffffc">
    <w:name w:val="FollowedHyperlink"/>
    <w:uiPriority w:val="99"/>
    <w:unhideWhenUsed/>
    <w:rsid w:val="00EA6505"/>
    <w:rPr>
      <w:color w:val="800080"/>
      <w:u w:val="single"/>
    </w:rPr>
  </w:style>
  <w:style w:type="paragraph" w:styleId="afffff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fffe"/>
    <w:rsid w:val="00EA6505"/>
    <w:pPr>
      <w:spacing w:before="120" w:after="120" w:line="360" w:lineRule="auto"/>
      <w:jc w:val="both"/>
    </w:pPr>
    <w:rPr>
      <w:rFonts w:ascii="Arial" w:hAnsi="Arial"/>
      <w:sz w:val="20"/>
      <w:szCs w:val="20"/>
    </w:rPr>
  </w:style>
  <w:style w:type="character" w:customStyle="1" w:styleId="afffff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9"/>
    <w:link w:val="afffffd"/>
    <w:rsid w:val="00EA6505"/>
    <w:rPr>
      <w:rFonts w:ascii="Arial" w:hAnsi="Arial"/>
    </w:rPr>
  </w:style>
  <w:style w:type="character" w:styleId="affffff">
    <w:name w:val="page number"/>
    <w:basedOn w:val="a9"/>
    <w:rsid w:val="00EA6505"/>
  </w:style>
  <w:style w:type="numbering" w:styleId="1ai">
    <w:name w:val="Outline List 1"/>
    <w:basedOn w:val="ab"/>
    <w:rsid w:val="00EA6505"/>
    <w:pPr>
      <w:numPr>
        <w:numId w:val="15"/>
      </w:numPr>
    </w:pPr>
  </w:style>
  <w:style w:type="paragraph" w:styleId="38">
    <w:name w:val="Body Text 3"/>
    <w:basedOn w:val="a7"/>
    <w:link w:val="39"/>
    <w:rsid w:val="00EA6505"/>
    <w:pPr>
      <w:spacing w:after="120" w:line="360" w:lineRule="auto"/>
      <w:ind w:firstLine="680"/>
      <w:jc w:val="both"/>
    </w:pPr>
    <w:rPr>
      <w:sz w:val="16"/>
      <w:szCs w:val="16"/>
    </w:rPr>
  </w:style>
  <w:style w:type="character" w:customStyle="1" w:styleId="39">
    <w:name w:val="Основной текст 3 Знак"/>
    <w:basedOn w:val="a9"/>
    <w:link w:val="38"/>
    <w:rsid w:val="00EA6505"/>
    <w:rPr>
      <w:sz w:val="16"/>
      <w:szCs w:val="16"/>
    </w:rPr>
  </w:style>
  <w:style w:type="paragraph" w:styleId="affffff0">
    <w:name w:val="Block Text"/>
    <w:basedOn w:val="a7"/>
    <w:rsid w:val="00EA6505"/>
    <w:pPr>
      <w:spacing w:line="360" w:lineRule="auto"/>
      <w:ind w:left="526" w:right="43" w:firstLine="709"/>
      <w:jc w:val="both"/>
    </w:pPr>
    <w:rPr>
      <w:sz w:val="28"/>
      <w:szCs w:val="28"/>
    </w:rPr>
  </w:style>
  <w:style w:type="character" w:styleId="affffff1">
    <w:name w:val="line number"/>
    <w:rsid w:val="00EA6505"/>
    <w:rPr>
      <w:sz w:val="18"/>
      <w:szCs w:val="18"/>
    </w:rPr>
  </w:style>
  <w:style w:type="paragraph" w:styleId="2f1">
    <w:name w:val="List 2"/>
    <w:basedOn w:val="a5"/>
    <w:rsid w:val="00EA6505"/>
    <w:pPr>
      <w:numPr>
        <w:numId w:val="0"/>
      </w:numPr>
      <w:spacing w:after="240" w:line="240" w:lineRule="atLeast"/>
      <w:ind w:left="1800" w:hanging="360"/>
    </w:pPr>
    <w:rPr>
      <w:rFonts w:ascii="Arial" w:hAnsi="Arial" w:cs="Arial"/>
      <w:snapToGrid/>
      <w:spacing w:val="-5"/>
      <w:sz w:val="20"/>
      <w:szCs w:val="20"/>
      <w:lang w:eastAsia="en-US"/>
    </w:rPr>
  </w:style>
  <w:style w:type="paragraph" w:styleId="3a">
    <w:name w:val="List 3"/>
    <w:basedOn w:val="a5"/>
    <w:rsid w:val="00EA6505"/>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5"/>
    <w:rsid w:val="00EA6505"/>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5"/>
    <w:rsid w:val="00EA6505"/>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
    <w:autoRedefine/>
    <w:rsid w:val="00EA6505"/>
    <w:pPr>
      <w:numPr>
        <w:numId w:val="0"/>
      </w:numPr>
      <w:tabs>
        <w:tab w:val="num" w:pos="360"/>
      </w:tabs>
      <w:spacing w:after="240" w:line="240" w:lineRule="atLeast"/>
      <w:ind w:left="1800" w:hanging="360"/>
      <w:contextualSpacing w:val="0"/>
      <w:jc w:val="both"/>
    </w:pPr>
    <w:rPr>
      <w:rFonts w:ascii="Arial" w:hAnsi="Arial" w:cs="Arial"/>
      <w:spacing w:val="-5"/>
      <w:sz w:val="20"/>
      <w:szCs w:val="20"/>
      <w:lang w:eastAsia="en-US"/>
    </w:rPr>
  </w:style>
  <w:style w:type="paragraph" w:styleId="3b">
    <w:name w:val="List Bullet 3"/>
    <w:basedOn w:val="a"/>
    <w:autoRedefine/>
    <w:rsid w:val="00EA6505"/>
    <w:pPr>
      <w:numPr>
        <w:numId w:val="0"/>
      </w:numPr>
      <w:tabs>
        <w:tab w:val="num" w:pos="360"/>
      </w:tabs>
      <w:spacing w:after="240" w:line="240" w:lineRule="atLeast"/>
      <w:ind w:left="2160" w:hanging="360"/>
      <w:contextualSpacing w:val="0"/>
      <w:jc w:val="both"/>
    </w:pPr>
    <w:rPr>
      <w:rFonts w:ascii="Arial" w:hAnsi="Arial" w:cs="Arial"/>
      <w:spacing w:val="-5"/>
      <w:sz w:val="20"/>
      <w:szCs w:val="20"/>
      <w:lang w:eastAsia="en-US"/>
    </w:rPr>
  </w:style>
  <w:style w:type="paragraph" w:styleId="44">
    <w:name w:val="List Bullet 4"/>
    <w:basedOn w:val="a"/>
    <w:autoRedefine/>
    <w:rsid w:val="00EA6505"/>
    <w:pPr>
      <w:numPr>
        <w:numId w:val="0"/>
      </w:numPr>
      <w:tabs>
        <w:tab w:val="num" w:pos="360"/>
      </w:tabs>
      <w:spacing w:after="240" w:line="240" w:lineRule="atLeast"/>
      <w:ind w:left="2520" w:hanging="360"/>
      <w:contextualSpacing w:val="0"/>
      <w:jc w:val="both"/>
    </w:pPr>
    <w:rPr>
      <w:rFonts w:ascii="Arial" w:hAnsi="Arial" w:cs="Arial"/>
      <w:spacing w:val="-5"/>
      <w:sz w:val="20"/>
      <w:szCs w:val="20"/>
      <w:lang w:eastAsia="en-US"/>
    </w:rPr>
  </w:style>
  <w:style w:type="paragraph" w:styleId="53">
    <w:name w:val="List Bullet 5"/>
    <w:basedOn w:val="a"/>
    <w:autoRedefine/>
    <w:rsid w:val="00EA6505"/>
    <w:pPr>
      <w:numPr>
        <w:numId w:val="0"/>
      </w:numPr>
      <w:tabs>
        <w:tab w:val="num" w:pos="360"/>
      </w:tabs>
      <w:spacing w:after="240" w:line="240" w:lineRule="atLeast"/>
      <w:ind w:left="2880" w:hanging="360"/>
      <w:contextualSpacing w:val="0"/>
      <w:jc w:val="both"/>
    </w:pPr>
    <w:rPr>
      <w:rFonts w:ascii="Arial" w:hAnsi="Arial" w:cs="Arial"/>
      <w:spacing w:val="-5"/>
      <w:sz w:val="20"/>
      <w:szCs w:val="20"/>
      <w:lang w:eastAsia="en-US"/>
    </w:rPr>
  </w:style>
  <w:style w:type="paragraph" w:styleId="affffff2">
    <w:name w:val="List Continue"/>
    <w:basedOn w:val="a5"/>
    <w:rsid w:val="00EA6505"/>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ff2"/>
    <w:rsid w:val="00EA6505"/>
    <w:pPr>
      <w:ind w:left="2160"/>
    </w:pPr>
  </w:style>
  <w:style w:type="paragraph" w:styleId="3c">
    <w:name w:val="List Continue 3"/>
    <w:basedOn w:val="affffff2"/>
    <w:rsid w:val="00EA6505"/>
    <w:pPr>
      <w:ind w:left="2520"/>
    </w:pPr>
  </w:style>
  <w:style w:type="paragraph" w:styleId="45">
    <w:name w:val="List Continue 4"/>
    <w:basedOn w:val="affffff2"/>
    <w:rsid w:val="00EA6505"/>
    <w:pPr>
      <w:ind w:left="2880"/>
    </w:pPr>
  </w:style>
  <w:style w:type="paragraph" w:styleId="54">
    <w:name w:val="List Continue 5"/>
    <w:basedOn w:val="affffff2"/>
    <w:rsid w:val="00EA6505"/>
    <w:pPr>
      <w:ind w:left="3240"/>
    </w:pPr>
  </w:style>
  <w:style w:type="paragraph" w:styleId="affffff3">
    <w:name w:val="List Number"/>
    <w:basedOn w:val="a7"/>
    <w:rsid w:val="00EA6505"/>
    <w:pPr>
      <w:spacing w:before="100" w:beforeAutospacing="1" w:after="100" w:afterAutospacing="1" w:line="360" w:lineRule="auto"/>
      <w:ind w:firstLine="709"/>
      <w:jc w:val="both"/>
    </w:pPr>
    <w:rPr>
      <w:sz w:val="28"/>
      <w:szCs w:val="28"/>
    </w:rPr>
  </w:style>
  <w:style w:type="paragraph" w:styleId="2f4">
    <w:name w:val="List Number 2"/>
    <w:basedOn w:val="affffff3"/>
    <w:rsid w:val="00EA650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3"/>
    <w:rsid w:val="00EA650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EA650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3"/>
    <w:rsid w:val="00EA650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fffa"/>
    <w:link w:val="affffff5"/>
    <w:rsid w:val="00EA6505"/>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5">
    <w:name w:val="Шапка Знак"/>
    <w:basedOn w:val="a9"/>
    <w:link w:val="affffff4"/>
    <w:rsid w:val="00EA6505"/>
    <w:rPr>
      <w:rFonts w:ascii="Arial" w:hAnsi="Arial"/>
      <w:sz w:val="22"/>
      <w:szCs w:val="22"/>
      <w:lang w:eastAsia="en-US"/>
    </w:rPr>
  </w:style>
  <w:style w:type="paragraph" w:styleId="affffff6">
    <w:name w:val="Normal Indent"/>
    <w:basedOn w:val="a7"/>
    <w:rsid w:val="00EA6505"/>
    <w:pPr>
      <w:spacing w:line="360" w:lineRule="auto"/>
      <w:ind w:left="1440" w:firstLine="709"/>
      <w:jc w:val="both"/>
    </w:pPr>
    <w:rPr>
      <w:rFonts w:ascii="Arial" w:hAnsi="Arial" w:cs="Arial"/>
      <w:spacing w:val="-5"/>
      <w:sz w:val="20"/>
      <w:szCs w:val="20"/>
      <w:lang w:eastAsia="en-US"/>
    </w:rPr>
  </w:style>
  <w:style w:type="paragraph" w:styleId="HTML">
    <w:name w:val="HTML Address"/>
    <w:basedOn w:val="a7"/>
    <w:link w:val="HTML0"/>
    <w:rsid w:val="00EA6505"/>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9"/>
    <w:link w:val="HTML"/>
    <w:rsid w:val="00EA6505"/>
    <w:rPr>
      <w:rFonts w:ascii="Arial" w:hAnsi="Arial"/>
      <w:i/>
      <w:iCs/>
      <w:spacing w:val="-5"/>
      <w:lang w:eastAsia="en-US"/>
    </w:rPr>
  </w:style>
  <w:style w:type="character" w:customStyle="1" w:styleId="afffd">
    <w:name w:val="Без интервала Знак"/>
    <w:basedOn w:val="a9"/>
    <w:link w:val="afffc"/>
    <w:rsid w:val="006A30AD"/>
    <w:rPr>
      <w:sz w:val="24"/>
      <w:szCs w:val="24"/>
    </w:rPr>
  </w:style>
  <w:style w:type="character" w:customStyle="1" w:styleId="WW8Num2z1">
    <w:name w:val="WW8Num2z1"/>
    <w:rsid w:val="006A30AD"/>
    <w:rPr>
      <w:rFonts w:ascii="Courier New" w:hAnsi="Courier New"/>
    </w:rPr>
  </w:style>
  <w:style w:type="paragraph" w:styleId="affffff7">
    <w:name w:val="Note Heading"/>
    <w:basedOn w:val="a7"/>
    <w:next w:val="a7"/>
    <w:link w:val="affffff8"/>
    <w:rsid w:val="00EA6505"/>
    <w:pPr>
      <w:spacing w:line="360" w:lineRule="auto"/>
      <w:ind w:left="1080" w:firstLine="709"/>
      <w:jc w:val="both"/>
    </w:pPr>
    <w:rPr>
      <w:rFonts w:ascii="Arial" w:hAnsi="Arial"/>
      <w:spacing w:val="-5"/>
      <w:sz w:val="20"/>
      <w:szCs w:val="20"/>
      <w:lang w:eastAsia="en-US"/>
    </w:rPr>
  </w:style>
  <w:style w:type="character" w:customStyle="1" w:styleId="affffff8">
    <w:name w:val="Заголовок записки Знак"/>
    <w:basedOn w:val="a9"/>
    <w:link w:val="affffff7"/>
    <w:rsid w:val="00EA6505"/>
    <w:rPr>
      <w:rFonts w:ascii="Arial" w:hAnsi="Arial"/>
      <w:spacing w:val="-5"/>
      <w:lang w:eastAsia="en-US"/>
    </w:rPr>
  </w:style>
  <w:style w:type="character" w:styleId="HTML1">
    <w:name w:val="HTML Keyboard"/>
    <w:rsid w:val="00EA6505"/>
    <w:rPr>
      <w:rFonts w:ascii="Courier New" w:hAnsi="Courier New" w:cs="Courier New"/>
      <w:sz w:val="20"/>
      <w:szCs w:val="20"/>
      <w:lang w:val="ru-RU"/>
    </w:rPr>
  </w:style>
  <w:style w:type="character" w:styleId="HTML2">
    <w:name w:val="HTML Code"/>
    <w:rsid w:val="00EA6505"/>
    <w:rPr>
      <w:rFonts w:ascii="Courier New" w:hAnsi="Courier New" w:cs="Courier New"/>
      <w:sz w:val="20"/>
      <w:szCs w:val="20"/>
      <w:lang w:val="ru-RU"/>
    </w:rPr>
  </w:style>
  <w:style w:type="paragraph" w:styleId="affffff9">
    <w:name w:val="Body Text First Indent"/>
    <w:basedOn w:val="afffa"/>
    <w:link w:val="affffffa"/>
    <w:rsid w:val="00EA6505"/>
    <w:pPr>
      <w:spacing w:line="360" w:lineRule="auto"/>
      <w:ind w:left="1080" w:firstLine="210"/>
      <w:jc w:val="both"/>
    </w:pPr>
    <w:rPr>
      <w:rFonts w:ascii="Arial" w:hAnsi="Arial"/>
      <w:spacing w:val="-5"/>
      <w:lang w:eastAsia="en-US"/>
    </w:rPr>
  </w:style>
  <w:style w:type="character" w:customStyle="1" w:styleId="affffffa">
    <w:name w:val="Красная строка Знак"/>
    <w:basedOn w:val="afffb"/>
    <w:link w:val="affffff9"/>
    <w:rsid w:val="00EA6505"/>
    <w:rPr>
      <w:rFonts w:ascii="Arial" w:hAnsi="Arial"/>
      <w:spacing w:val="-5"/>
      <w:sz w:val="24"/>
      <w:szCs w:val="24"/>
      <w:lang w:eastAsia="en-US"/>
    </w:rPr>
  </w:style>
  <w:style w:type="paragraph" w:styleId="2f5">
    <w:name w:val="Body Text First Indent 2"/>
    <w:basedOn w:val="afff0"/>
    <w:link w:val="2f6"/>
    <w:rsid w:val="00EA6505"/>
    <w:pPr>
      <w:spacing w:after="120" w:line="360" w:lineRule="auto"/>
      <w:ind w:left="283" w:firstLine="210"/>
    </w:pPr>
    <w:rPr>
      <w:rFonts w:ascii="Arial" w:hAnsi="Arial"/>
      <w:color w:val="auto"/>
      <w:spacing w:val="-5"/>
      <w:sz w:val="24"/>
      <w:lang w:eastAsia="en-US"/>
    </w:rPr>
  </w:style>
  <w:style w:type="character" w:customStyle="1" w:styleId="2f6">
    <w:name w:val="Красная строка 2 Знак"/>
    <w:basedOn w:val="afff1"/>
    <w:link w:val="2f5"/>
    <w:rsid w:val="00EA6505"/>
    <w:rPr>
      <w:rFonts w:ascii="Arial" w:hAnsi="Arial"/>
      <w:color w:val="000000"/>
      <w:spacing w:val="-5"/>
      <w:sz w:val="24"/>
      <w:szCs w:val="24"/>
      <w:lang w:eastAsia="en-US"/>
    </w:rPr>
  </w:style>
  <w:style w:type="character" w:styleId="HTML3">
    <w:name w:val="HTML Sample"/>
    <w:rsid w:val="00EA6505"/>
    <w:rPr>
      <w:rFonts w:ascii="Courier New" w:hAnsi="Courier New" w:cs="Courier New"/>
      <w:lang w:val="ru-RU"/>
    </w:rPr>
  </w:style>
  <w:style w:type="paragraph" w:styleId="2f7">
    <w:name w:val="envelope return"/>
    <w:basedOn w:val="a7"/>
    <w:rsid w:val="00EA6505"/>
    <w:pPr>
      <w:spacing w:line="360" w:lineRule="auto"/>
      <w:ind w:left="1080" w:firstLine="709"/>
      <w:jc w:val="both"/>
    </w:pPr>
    <w:rPr>
      <w:rFonts w:ascii="Arial" w:hAnsi="Arial" w:cs="Arial"/>
      <w:spacing w:val="-5"/>
      <w:sz w:val="20"/>
      <w:szCs w:val="20"/>
      <w:lang w:eastAsia="en-US"/>
    </w:rPr>
  </w:style>
  <w:style w:type="character" w:styleId="HTML4">
    <w:name w:val="HTML Definition"/>
    <w:rsid w:val="00EA6505"/>
    <w:rPr>
      <w:i/>
      <w:iCs/>
      <w:lang w:val="ru-RU"/>
    </w:rPr>
  </w:style>
  <w:style w:type="character" w:styleId="HTML5">
    <w:name w:val="HTML Variable"/>
    <w:rsid w:val="00EA6505"/>
    <w:rPr>
      <w:i/>
      <w:iCs/>
      <w:lang w:val="ru-RU"/>
    </w:rPr>
  </w:style>
  <w:style w:type="character" w:styleId="HTML6">
    <w:name w:val="HTML Typewriter"/>
    <w:rsid w:val="00EA6505"/>
    <w:rPr>
      <w:rFonts w:ascii="Courier New" w:hAnsi="Courier New" w:cs="Courier New"/>
      <w:sz w:val="20"/>
      <w:szCs w:val="20"/>
      <w:lang w:val="ru-RU"/>
    </w:rPr>
  </w:style>
  <w:style w:type="paragraph" w:styleId="affffffb">
    <w:name w:val="Signature"/>
    <w:basedOn w:val="a7"/>
    <w:link w:val="affffffc"/>
    <w:rsid w:val="00EA6505"/>
    <w:pPr>
      <w:spacing w:line="360" w:lineRule="auto"/>
      <w:ind w:left="4252" w:firstLine="709"/>
      <w:jc w:val="both"/>
    </w:pPr>
    <w:rPr>
      <w:rFonts w:ascii="Arial" w:hAnsi="Arial"/>
      <w:spacing w:val="-5"/>
      <w:sz w:val="20"/>
      <w:szCs w:val="20"/>
      <w:lang w:eastAsia="en-US"/>
    </w:rPr>
  </w:style>
  <w:style w:type="character" w:customStyle="1" w:styleId="affffffc">
    <w:name w:val="Подпись Знак"/>
    <w:basedOn w:val="a9"/>
    <w:link w:val="affffffb"/>
    <w:rsid w:val="00EA6505"/>
    <w:rPr>
      <w:rFonts w:ascii="Arial" w:hAnsi="Arial"/>
      <w:spacing w:val="-5"/>
      <w:lang w:eastAsia="en-US"/>
    </w:rPr>
  </w:style>
  <w:style w:type="paragraph" w:styleId="affffffd">
    <w:name w:val="Salutation"/>
    <w:basedOn w:val="a7"/>
    <w:next w:val="a7"/>
    <w:link w:val="affffffe"/>
    <w:rsid w:val="00EA6505"/>
    <w:pPr>
      <w:spacing w:line="360" w:lineRule="auto"/>
      <w:ind w:left="1080" w:firstLine="709"/>
      <w:jc w:val="both"/>
    </w:pPr>
    <w:rPr>
      <w:rFonts w:ascii="Arial" w:hAnsi="Arial"/>
      <w:spacing w:val="-5"/>
      <w:sz w:val="20"/>
      <w:szCs w:val="20"/>
      <w:lang w:eastAsia="en-US"/>
    </w:rPr>
  </w:style>
  <w:style w:type="character" w:customStyle="1" w:styleId="affffffe">
    <w:name w:val="Приветствие Знак"/>
    <w:basedOn w:val="a9"/>
    <w:link w:val="affffffd"/>
    <w:rsid w:val="00EA6505"/>
    <w:rPr>
      <w:rFonts w:ascii="Arial" w:hAnsi="Arial"/>
      <w:spacing w:val="-5"/>
      <w:lang w:eastAsia="en-US"/>
    </w:rPr>
  </w:style>
  <w:style w:type="paragraph" w:styleId="afffffff">
    <w:name w:val="Closing"/>
    <w:basedOn w:val="a7"/>
    <w:link w:val="afffffff0"/>
    <w:rsid w:val="00EA6505"/>
    <w:pPr>
      <w:spacing w:line="360" w:lineRule="auto"/>
      <w:ind w:left="4252" w:firstLine="709"/>
      <w:jc w:val="both"/>
    </w:pPr>
    <w:rPr>
      <w:rFonts w:ascii="Arial" w:hAnsi="Arial"/>
      <w:spacing w:val="-5"/>
      <w:sz w:val="20"/>
      <w:szCs w:val="20"/>
      <w:lang w:eastAsia="en-US"/>
    </w:rPr>
  </w:style>
  <w:style w:type="character" w:customStyle="1" w:styleId="afffffff0">
    <w:name w:val="Прощание Знак"/>
    <w:basedOn w:val="a9"/>
    <w:link w:val="afffffff"/>
    <w:rsid w:val="00EA6505"/>
    <w:rPr>
      <w:rFonts w:ascii="Arial" w:hAnsi="Arial"/>
      <w:spacing w:val="-5"/>
      <w:lang w:eastAsia="en-US"/>
    </w:rPr>
  </w:style>
  <w:style w:type="paragraph" w:styleId="HTML7">
    <w:name w:val="HTML Preformatted"/>
    <w:basedOn w:val="a7"/>
    <w:link w:val="HTML8"/>
    <w:uiPriority w:val="99"/>
    <w:rsid w:val="00EA6505"/>
    <w:pPr>
      <w:spacing w:line="360" w:lineRule="auto"/>
      <w:ind w:left="1080" w:firstLine="709"/>
      <w:jc w:val="both"/>
    </w:pPr>
    <w:rPr>
      <w:rFonts w:ascii="Courier New" w:hAnsi="Courier New"/>
      <w:spacing w:val="-5"/>
      <w:sz w:val="20"/>
      <w:szCs w:val="20"/>
      <w:lang w:eastAsia="en-US"/>
    </w:rPr>
  </w:style>
  <w:style w:type="character" w:customStyle="1" w:styleId="HTML8">
    <w:name w:val="Стандартный HTML Знак"/>
    <w:basedOn w:val="a9"/>
    <w:link w:val="HTML7"/>
    <w:uiPriority w:val="99"/>
    <w:rsid w:val="00EA6505"/>
    <w:rPr>
      <w:rFonts w:ascii="Courier New" w:hAnsi="Courier New"/>
      <w:spacing w:val="-5"/>
      <w:lang w:eastAsia="en-US"/>
    </w:rPr>
  </w:style>
  <w:style w:type="character" w:styleId="HTML9">
    <w:name w:val="HTML Cite"/>
    <w:rsid w:val="00EA6505"/>
    <w:rPr>
      <w:i/>
      <w:iCs/>
      <w:lang w:val="ru-RU"/>
    </w:rPr>
  </w:style>
  <w:style w:type="paragraph" w:styleId="afffffff1">
    <w:name w:val="E-mail Signature"/>
    <w:basedOn w:val="a7"/>
    <w:link w:val="afffffff2"/>
    <w:rsid w:val="00EA6505"/>
    <w:pPr>
      <w:spacing w:line="360" w:lineRule="auto"/>
      <w:ind w:left="1080" w:firstLine="709"/>
      <w:jc w:val="both"/>
    </w:pPr>
    <w:rPr>
      <w:rFonts w:ascii="Arial" w:hAnsi="Arial"/>
      <w:spacing w:val="-5"/>
      <w:sz w:val="20"/>
      <w:szCs w:val="20"/>
      <w:lang w:eastAsia="en-US"/>
    </w:rPr>
  </w:style>
  <w:style w:type="character" w:customStyle="1" w:styleId="afffffff2">
    <w:name w:val="Электронная подпись Знак"/>
    <w:basedOn w:val="a9"/>
    <w:link w:val="afffffff1"/>
    <w:rsid w:val="00EA6505"/>
    <w:rPr>
      <w:rFonts w:ascii="Arial" w:hAnsi="Arial"/>
      <w:spacing w:val="-5"/>
      <w:lang w:eastAsia="en-US"/>
    </w:rPr>
  </w:style>
  <w:style w:type="table" w:styleId="-10">
    <w:name w:val="Table Web 1"/>
    <w:basedOn w:val="aa"/>
    <w:rsid w:val="00EA65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EA65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EA65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3">
    <w:name w:val="Table Elegant"/>
    <w:basedOn w:val="aa"/>
    <w:rsid w:val="00EA65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a"/>
    <w:rsid w:val="00EA65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a"/>
    <w:rsid w:val="00EA65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a"/>
    <w:rsid w:val="00EA65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a"/>
    <w:rsid w:val="00EA65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a"/>
    <w:rsid w:val="00EA65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rsid w:val="00EA65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a"/>
    <w:rsid w:val="00EA65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rsid w:val="00EA65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a"/>
    <w:rsid w:val="00EA65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a"/>
    <w:rsid w:val="00EA65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a"/>
    <w:rsid w:val="00EA65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rsid w:val="00EA65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a"/>
    <w:rsid w:val="00EA65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a"/>
    <w:rsid w:val="00EA65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rsid w:val="00EA65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rsid w:val="00EA65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EA65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rsid w:val="00EA65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EA65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EA65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4">
    <w:name w:val="Table Contemporary"/>
    <w:basedOn w:val="aa"/>
    <w:rsid w:val="00EA65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5">
    <w:name w:val="Table Professional"/>
    <w:basedOn w:val="aa"/>
    <w:rsid w:val="00EA65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6">
    <w:name w:val="Outline List 3"/>
    <w:basedOn w:val="ab"/>
    <w:rsid w:val="00EA6505"/>
  </w:style>
  <w:style w:type="table" w:styleId="1f3">
    <w:name w:val="Table Columns 1"/>
    <w:basedOn w:val="aa"/>
    <w:rsid w:val="00EA65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a"/>
    <w:rsid w:val="00EA65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a"/>
    <w:rsid w:val="00EA65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rsid w:val="00EA65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EA65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a"/>
    <w:rsid w:val="00EA6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a"/>
    <w:rsid w:val="00EA65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EA65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EA65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EA65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EA65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EA65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EA65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7">
    <w:name w:val="Table Theme"/>
    <w:basedOn w:val="aa"/>
    <w:rsid w:val="00EA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a"/>
    <w:rsid w:val="00EA65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a"/>
    <w:rsid w:val="00EA65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a"/>
    <w:rsid w:val="00EA65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a"/>
    <w:uiPriority w:val="64"/>
    <w:rsid w:val="00EA6505"/>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8">
    <w:name w:val="ТЕКСТ ГРАД"/>
    <w:basedOn w:val="a7"/>
    <w:link w:val="afffffff9"/>
    <w:qFormat/>
    <w:rsid w:val="00EA6505"/>
    <w:pPr>
      <w:spacing w:line="360" w:lineRule="auto"/>
      <w:ind w:firstLine="709"/>
      <w:jc w:val="both"/>
    </w:pPr>
  </w:style>
  <w:style w:type="character" w:customStyle="1" w:styleId="afffffff9">
    <w:name w:val="ТЕКСТ ГРАД Знак"/>
    <w:link w:val="afffffff8"/>
    <w:rsid w:val="00EA6505"/>
    <w:rPr>
      <w:sz w:val="24"/>
      <w:szCs w:val="24"/>
    </w:rPr>
  </w:style>
  <w:style w:type="paragraph" w:styleId="afffffffa">
    <w:name w:val="Revision"/>
    <w:hidden/>
    <w:uiPriority w:val="99"/>
    <w:semiHidden/>
    <w:rsid w:val="00EA6505"/>
    <w:rPr>
      <w:sz w:val="24"/>
      <w:szCs w:val="24"/>
    </w:rPr>
  </w:style>
  <w:style w:type="paragraph" w:customStyle="1" w:styleId="S4">
    <w:name w:val="S_Отступ"/>
    <w:basedOn w:val="a7"/>
    <w:link w:val="S5"/>
    <w:autoRedefine/>
    <w:qFormat/>
    <w:rsid w:val="006A30AD"/>
    <w:rPr>
      <w:rFonts w:eastAsia="Calibri"/>
      <w:lang w:eastAsia="en-US"/>
    </w:rPr>
  </w:style>
  <w:style w:type="character" w:customStyle="1" w:styleId="S5">
    <w:name w:val="S_Отступ Знак"/>
    <w:link w:val="S4"/>
    <w:rsid w:val="006A30AD"/>
    <w:rPr>
      <w:rFonts w:eastAsia="Calibri"/>
      <w:sz w:val="24"/>
      <w:szCs w:val="24"/>
      <w:lang w:eastAsia="en-US"/>
    </w:rPr>
  </w:style>
  <w:style w:type="paragraph" w:customStyle="1" w:styleId="ConsPlusTitle">
    <w:name w:val="ConsPlusTitle"/>
    <w:uiPriority w:val="99"/>
    <w:rsid w:val="00EA6505"/>
    <w:pPr>
      <w:widowControl w:val="0"/>
      <w:autoSpaceDE w:val="0"/>
      <w:autoSpaceDN w:val="0"/>
      <w:adjustRightInd w:val="0"/>
    </w:pPr>
    <w:rPr>
      <w:rFonts w:ascii="Calibri" w:hAnsi="Calibri" w:cs="Calibri"/>
      <w:b/>
      <w:bCs/>
      <w:sz w:val="22"/>
      <w:szCs w:val="22"/>
    </w:rPr>
  </w:style>
  <w:style w:type="character" w:customStyle="1" w:styleId="afffffffb">
    <w:name w:val="Символ сноски"/>
    <w:rsid w:val="00EA6505"/>
  </w:style>
  <w:style w:type="paragraph" w:customStyle="1" w:styleId="afffffffc">
    <w:name w:val="Раздел МНГП"/>
    <w:basedOn w:val="1"/>
    <w:qFormat/>
    <w:rsid w:val="00EA6505"/>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both"/>
    </w:pPr>
    <w:rPr>
      <w:rFonts w:ascii="Times New Roman" w:hAnsi="Times New Roman"/>
      <w:color w:val="auto"/>
      <w:kern w:val="0"/>
      <w:sz w:val="24"/>
      <w:lang w:eastAsia="en-US"/>
    </w:rPr>
  </w:style>
  <w:style w:type="paragraph" w:customStyle="1" w:styleId="afffffffd">
    <w:name w:val="раздел МНГП"/>
    <w:basedOn w:val="1"/>
    <w:qFormat/>
    <w:rsid w:val="00EA6505"/>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both"/>
    </w:pPr>
    <w:rPr>
      <w:rFonts w:ascii="Times New Roman" w:hAnsi="Times New Roman"/>
      <w:color w:val="000000"/>
      <w:kern w:val="0"/>
      <w:sz w:val="24"/>
      <w:lang w:eastAsia="en-US"/>
    </w:rPr>
  </w:style>
  <w:style w:type="paragraph" w:customStyle="1" w:styleId="a4">
    <w:name w:val="глава МНГП"/>
    <w:basedOn w:val="20"/>
    <w:qFormat/>
    <w:rsid w:val="00EA6505"/>
    <w:pPr>
      <w:keepLines/>
      <w:numPr>
        <w:numId w:val="16"/>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200" w:after="0" w:line="276" w:lineRule="auto"/>
    </w:pPr>
    <w:rPr>
      <w:rFonts w:ascii="Times New Roman" w:hAnsi="Times New Roman"/>
      <w:iCs w:val="0"/>
      <w:color w:val="auto"/>
      <w:sz w:val="24"/>
      <w:szCs w:val="24"/>
      <w:lang w:eastAsia="en-US"/>
    </w:rPr>
  </w:style>
  <w:style w:type="paragraph" w:customStyle="1" w:styleId="2ff">
    <w:name w:val="Стиль2"/>
    <w:basedOn w:val="6"/>
    <w:qFormat/>
    <w:rsid w:val="00EA6505"/>
    <w:pPr>
      <w:spacing w:line="276" w:lineRule="auto"/>
      <w:ind w:left="714" w:hanging="357"/>
    </w:pPr>
    <w:rPr>
      <w:sz w:val="24"/>
      <w:lang w:eastAsia="en-US"/>
    </w:rPr>
  </w:style>
  <w:style w:type="numbering" w:customStyle="1" w:styleId="2ff0">
    <w:name w:val="Нет списка2"/>
    <w:next w:val="ab"/>
    <w:uiPriority w:val="99"/>
    <w:semiHidden/>
    <w:unhideWhenUsed/>
    <w:rsid w:val="00EA6505"/>
  </w:style>
  <w:style w:type="character" w:customStyle="1" w:styleId="130">
    <w:name w:val="Основной текст (13)_"/>
    <w:link w:val="131"/>
    <w:rsid w:val="00EA6505"/>
    <w:rPr>
      <w:sz w:val="17"/>
      <w:szCs w:val="17"/>
      <w:shd w:val="clear" w:color="auto" w:fill="FFFFFF"/>
    </w:rPr>
  </w:style>
  <w:style w:type="paragraph" w:customStyle="1" w:styleId="131">
    <w:name w:val="Основной текст (13)"/>
    <w:basedOn w:val="a7"/>
    <w:link w:val="130"/>
    <w:rsid w:val="00EA6505"/>
    <w:pPr>
      <w:shd w:val="clear" w:color="auto" w:fill="FFFFFF"/>
      <w:spacing w:after="120" w:line="206" w:lineRule="exact"/>
      <w:ind w:hanging="260"/>
      <w:jc w:val="both"/>
    </w:pPr>
    <w:rPr>
      <w:sz w:val="17"/>
      <w:szCs w:val="17"/>
    </w:rPr>
  </w:style>
  <w:style w:type="character" w:customStyle="1" w:styleId="afffffffe">
    <w:name w:val="Основной текст_"/>
    <w:link w:val="2ff1"/>
    <w:rsid w:val="00EA6505"/>
    <w:rPr>
      <w:shd w:val="clear" w:color="auto" w:fill="FFFFFF"/>
    </w:rPr>
  </w:style>
  <w:style w:type="paragraph" w:customStyle="1" w:styleId="2ff1">
    <w:name w:val="Основной текст2"/>
    <w:basedOn w:val="a7"/>
    <w:link w:val="afffffffe"/>
    <w:rsid w:val="00EA6505"/>
    <w:pPr>
      <w:shd w:val="clear" w:color="auto" w:fill="FFFFFF"/>
      <w:spacing w:before="360" w:after="60" w:line="274" w:lineRule="exact"/>
      <w:jc w:val="both"/>
    </w:pPr>
    <w:rPr>
      <w:sz w:val="20"/>
      <w:szCs w:val="20"/>
    </w:rPr>
  </w:style>
  <w:style w:type="paragraph" w:customStyle="1" w:styleId="HeaderOdd">
    <w:name w:val="Header Odd"/>
    <w:basedOn w:val="a7"/>
    <w:qFormat/>
    <w:rsid w:val="00635DD7"/>
    <w:pPr>
      <w:pBdr>
        <w:bottom w:val="single" w:sz="4" w:space="1" w:color="4F81BD"/>
      </w:pBdr>
      <w:jc w:val="right"/>
    </w:pPr>
    <w:rPr>
      <w:rFonts w:ascii="Calibri" w:hAnsi="Calibri"/>
      <w:b/>
      <w:bCs/>
      <w:color w:val="1F497D"/>
      <w:sz w:val="20"/>
      <w:szCs w:val="23"/>
      <w:lang w:eastAsia="ja-JP"/>
    </w:rPr>
  </w:style>
  <w:style w:type="character" w:customStyle="1" w:styleId="150">
    <w:name w:val="Основной текст (15)_"/>
    <w:link w:val="151"/>
    <w:rsid w:val="00EA6505"/>
    <w:rPr>
      <w:sz w:val="19"/>
      <w:szCs w:val="19"/>
      <w:shd w:val="clear" w:color="auto" w:fill="FFFFFF"/>
    </w:rPr>
  </w:style>
  <w:style w:type="paragraph" w:customStyle="1" w:styleId="151">
    <w:name w:val="Основной текст (15)"/>
    <w:basedOn w:val="a7"/>
    <w:link w:val="150"/>
    <w:rsid w:val="00EA6505"/>
    <w:pPr>
      <w:shd w:val="clear" w:color="auto" w:fill="FFFFFF"/>
      <w:spacing w:line="0" w:lineRule="atLeast"/>
      <w:ind w:hanging="520"/>
    </w:pPr>
    <w:rPr>
      <w:sz w:val="19"/>
      <w:szCs w:val="19"/>
    </w:rPr>
  </w:style>
  <w:style w:type="paragraph" w:styleId="affffffff">
    <w:name w:val="envelope address"/>
    <w:basedOn w:val="a7"/>
    <w:rsid w:val="006A30A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paragraph" w:customStyle="1" w:styleId="affffffff0">
    <w:name w:val="Список нумерованный Знак"/>
    <w:basedOn w:val="a7"/>
    <w:semiHidden/>
    <w:rsid w:val="00EA6505"/>
    <w:pPr>
      <w:tabs>
        <w:tab w:val="num" w:pos="153"/>
        <w:tab w:val="left" w:pos="1260"/>
      </w:tabs>
      <w:spacing w:line="360" w:lineRule="auto"/>
      <w:ind w:left="153" w:hanging="153"/>
      <w:jc w:val="both"/>
    </w:pPr>
  </w:style>
  <w:style w:type="paragraph" w:styleId="affffffff1">
    <w:name w:val="table of figures"/>
    <w:basedOn w:val="a7"/>
    <w:next w:val="a7"/>
    <w:rsid w:val="00EA6505"/>
  </w:style>
  <w:style w:type="paragraph" w:styleId="affffffff2">
    <w:name w:val="Bibliography"/>
    <w:basedOn w:val="a7"/>
    <w:next w:val="a7"/>
    <w:uiPriority w:val="37"/>
    <w:semiHidden/>
    <w:unhideWhenUsed/>
    <w:rsid w:val="00EA6505"/>
  </w:style>
  <w:style w:type="paragraph" w:styleId="affffffff3">
    <w:name w:val="table of authorities"/>
    <w:basedOn w:val="a7"/>
    <w:next w:val="a7"/>
    <w:rsid w:val="00EA6505"/>
    <w:pPr>
      <w:ind w:left="240" w:hanging="240"/>
    </w:pPr>
  </w:style>
  <w:style w:type="paragraph" w:styleId="affffffff4">
    <w:name w:val="macro"/>
    <w:link w:val="affffffff5"/>
    <w:rsid w:val="00EA6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5">
    <w:name w:val="Текст макроса Знак"/>
    <w:basedOn w:val="a9"/>
    <w:link w:val="affffffff4"/>
    <w:rsid w:val="00EA6505"/>
    <w:rPr>
      <w:rFonts w:ascii="Courier New" w:hAnsi="Courier New" w:cs="Courier New"/>
    </w:rPr>
  </w:style>
  <w:style w:type="paragraph" w:styleId="1f5">
    <w:name w:val="index 1"/>
    <w:basedOn w:val="a7"/>
    <w:next w:val="a7"/>
    <w:autoRedefine/>
    <w:rsid w:val="00EA6505"/>
    <w:pPr>
      <w:ind w:left="240" w:hanging="240"/>
    </w:pPr>
  </w:style>
  <w:style w:type="paragraph" w:styleId="affffffff6">
    <w:name w:val="index heading"/>
    <w:basedOn w:val="a7"/>
    <w:next w:val="1f5"/>
    <w:rsid w:val="00EA6505"/>
    <w:rPr>
      <w:rFonts w:ascii="Cambria" w:hAnsi="Cambria"/>
      <w:b/>
      <w:bCs/>
    </w:rPr>
  </w:style>
  <w:style w:type="paragraph" w:styleId="2ff2">
    <w:name w:val="index 2"/>
    <w:basedOn w:val="a7"/>
    <w:next w:val="a7"/>
    <w:autoRedefine/>
    <w:rsid w:val="00EA6505"/>
    <w:pPr>
      <w:ind w:left="480" w:hanging="240"/>
    </w:pPr>
  </w:style>
  <w:style w:type="paragraph" w:styleId="3f4">
    <w:name w:val="index 3"/>
    <w:basedOn w:val="a7"/>
    <w:next w:val="a7"/>
    <w:autoRedefine/>
    <w:rsid w:val="00EA6505"/>
    <w:pPr>
      <w:ind w:left="720" w:hanging="240"/>
    </w:pPr>
  </w:style>
  <w:style w:type="paragraph" w:styleId="4a">
    <w:name w:val="index 4"/>
    <w:basedOn w:val="a7"/>
    <w:next w:val="a7"/>
    <w:autoRedefine/>
    <w:rsid w:val="00EA6505"/>
    <w:pPr>
      <w:ind w:left="960" w:hanging="240"/>
    </w:pPr>
  </w:style>
  <w:style w:type="paragraph" w:styleId="58">
    <w:name w:val="index 5"/>
    <w:basedOn w:val="a7"/>
    <w:next w:val="a7"/>
    <w:autoRedefine/>
    <w:rsid w:val="00EA6505"/>
    <w:pPr>
      <w:ind w:left="1200" w:hanging="240"/>
    </w:pPr>
  </w:style>
  <w:style w:type="paragraph" w:styleId="63">
    <w:name w:val="index 6"/>
    <w:basedOn w:val="a7"/>
    <w:next w:val="a7"/>
    <w:autoRedefine/>
    <w:rsid w:val="00EA6505"/>
    <w:pPr>
      <w:ind w:left="1440" w:hanging="240"/>
    </w:pPr>
  </w:style>
  <w:style w:type="paragraph" w:styleId="73">
    <w:name w:val="index 7"/>
    <w:basedOn w:val="a7"/>
    <w:next w:val="a7"/>
    <w:autoRedefine/>
    <w:rsid w:val="00EA6505"/>
    <w:pPr>
      <w:ind w:left="1680" w:hanging="240"/>
    </w:pPr>
  </w:style>
  <w:style w:type="paragraph" w:styleId="83">
    <w:name w:val="index 8"/>
    <w:basedOn w:val="a7"/>
    <w:next w:val="a7"/>
    <w:autoRedefine/>
    <w:rsid w:val="00EA6505"/>
    <w:pPr>
      <w:ind w:left="1920" w:hanging="240"/>
    </w:pPr>
  </w:style>
  <w:style w:type="paragraph" w:styleId="92">
    <w:name w:val="index 9"/>
    <w:basedOn w:val="a7"/>
    <w:next w:val="a7"/>
    <w:autoRedefine/>
    <w:rsid w:val="00EA6505"/>
    <w:pPr>
      <w:ind w:left="2160" w:hanging="240"/>
    </w:pPr>
  </w:style>
  <w:style w:type="numbering" w:customStyle="1" w:styleId="1ai1">
    <w:name w:val="1 / a / i1"/>
    <w:basedOn w:val="ab"/>
    <w:next w:val="1ai"/>
    <w:rsid w:val="00EA6505"/>
  </w:style>
  <w:style w:type="paragraph" w:customStyle="1" w:styleId="12">
    <w:name w:val="Маркированный_1"/>
    <w:basedOn w:val="a7"/>
    <w:semiHidden/>
    <w:rsid w:val="00EA6505"/>
    <w:pPr>
      <w:numPr>
        <w:ilvl w:val="1"/>
        <w:numId w:val="18"/>
      </w:numPr>
      <w:tabs>
        <w:tab w:val="left" w:pos="900"/>
      </w:tabs>
      <w:spacing w:line="360" w:lineRule="auto"/>
      <w:ind w:firstLine="720"/>
      <w:jc w:val="both"/>
    </w:pPr>
    <w:rPr>
      <w:rFonts w:eastAsia="Calibri"/>
      <w:lang w:eastAsia="en-US"/>
    </w:rPr>
  </w:style>
  <w:style w:type="paragraph" w:customStyle="1" w:styleId="affffffff7">
    <w:name w:val="Закладка"/>
    <w:basedOn w:val="1"/>
    <w:link w:val="affffffff8"/>
    <w:qFormat/>
    <w:rsid w:val="00EA6505"/>
    <w:pPr>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autoSpaceDE w:val="0"/>
      <w:autoSpaceDN w:val="0"/>
      <w:adjustRightInd w:val="0"/>
      <w:spacing w:before="0" w:after="0"/>
      <w:ind w:firstLine="540"/>
      <w:jc w:val="both"/>
    </w:pPr>
    <w:rPr>
      <w:rFonts w:ascii="Times New Roman" w:hAnsi="Times New Roman"/>
      <w:caps w:val="0"/>
      <w:color w:val="365F91"/>
      <w:sz w:val="24"/>
      <w:szCs w:val="32"/>
    </w:rPr>
  </w:style>
  <w:style w:type="character" w:customStyle="1" w:styleId="affffffff8">
    <w:name w:val="Закладка Знак"/>
    <w:link w:val="affffffff7"/>
    <w:rsid w:val="00EA6505"/>
    <w:rPr>
      <w:b/>
      <w:bCs/>
      <w:color w:val="365F91"/>
      <w:kern w:val="32"/>
      <w:sz w:val="24"/>
      <w:szCs w:val="32"/>
    </w:rPr>
  </w:style>
  <w:style w:type="character" w:styleId="HTMLa">
    <w:name w:val="HTML Acronym"/>
    <w:rsid w:val="006A30AD"/>
    <w:rPr>
      <w:lang w:val="ru-RU"/>
    </w:rPr>
  </w:style>
  <w:style w:type="paragraph" w:customStyle="1" w:styleId="affffffff9">
    <w:name w:val="Îáû÷íûé"/>
    <w:rsid w:val="006A30AD"/>
    <w:rPr>
      <w:sz w:val="28"/>
    </w:rPr>
  </w:style>
  <w:style w:type="paragraph" w:customStyle="1" w:styleId="affffffffa">
    <w:name w:val="Основной"/>
    <w:basedOn w:val="afff0"/>
    <w:rsid w:val="00EA6505"/>
    <w:pPr>
      <w:ind w:left="0" w:firstLine="680"/>
      <w:jc w:val="both"/>
    </w:pPr>
    <w:rPr>
      <w:color w:val="auto"/>
    </w:rPr>
  </w:style>
  <w:style w:type="paragraph" w:customStyle="1" w:styleId="64">
    <w:name w:val="заголовок 6"/>
    <w:basedOn w:val="a7"/>
    <w:next w:val="a7"/>
    <w:rsid w:val="00EA6505"/>
    <w:pPr>
      <w:keepNext/>
      <w:autoSpaceDE w:val="0"/>
      <w:autoSpaceDN w:val="0"/>
      <w:jc w:val="center"/>
    </w:pPr>
    <w:rPr>
      <w:rFonts w:ascii="Courier New" w:hAnsi="Courier New" w:cs="Courier New"/>
    </w:rPr>
  </w:style>
  <w:style w:type="paragraph" w:customStyle="1" w:styleId="affffffffb">
    <w:name w:val="Табличный_справа"/>
    <w:basedOn w:val="a7"/>
    <w:rsid w:val="00EA6505"/>
    <w:pPr>
      <w:jc w:val="right"/>
    </w:pPr>
    <w:rPr>
      <w:sz w:val="22"/>
      <w:szCs w:val="22"/>
    </w:rPr>
  </w:style>
  <w:style w:type="paragraph" w:customStyle="1" w:styleId="ConsPlusDocList">
    <w:name w:val="ConsPlusDocList"/>
    <w:uiPriority w:val="99"/>
    <w:rsid w:val="00EA6505"/>
    <w:pPr>
      <w:widowControl w:val="0"/>
      <w:autoSpaceDE w:val="0"/>
      <w:autoSpaceDN w:val="0"/>
      <w:adjustRightInd w:val="0"/>
    </w:pPr>
    <w:rPr>
      <w:rFonts w:ascii="Courier New" w:hAnsi="Courier New" w:cs="Courier New"/>
    </w:rPr>
  </w:style>
  <w:style w:type="numbering" w:customStyle="1" w:styleId="11111111">
    <w:name w:val="1 / 1.1 / 1.1.111"/>
    <w:basedOn w:val="ab"/>
    <w:next w:val="111111"/>
    <w:rsid w:val="00EA6505"/>
  </w:style>
  <w:style w:type="numbering" w:customStyle="1" w:styleId="1ai11">
    <w:name w:val="1 / a / i11"/>
    <w:basedOn w:val="ab"/>
    <w:next w:val="1ai"/>
    <w:rsid w:val="00EA6505"/>
  </w:style>
  <w:style w:type="numbering" w:customStyle="1" w:styleId="1f6">
    <w:name w:val="Статья / Раздел1"/>
    <w:basedOn w:val="ab"/>
    <w:next w:val="afffffff6"/>
    <w:rsid w:val="00EA6505"/>
  </w:style>
  <w:style w:type="table" w:customStyle="1" w:styleId="2-51">
    <w:name w:val="Средняя заливка 2 - Акцент 51"/>
    <w:basedOn w:val="aa"/>
    <w:next w:val="2-5"/>
    <w:uiPriority w:val="64"/>
    <w:rsid w:val="00EA6505"/>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
    <w:name w:val="Нет списка11"/>
    <w:next w:val="ab"/>
    <w:uiPriority w:val="99"/>
    <w:semiHidden/>
    <w:unhideWhenUsed/>
    <w:rsid w:val="00EA6505"/>
  </w:style>
  <w:style w:type="numbering" w:customStyle="1" w:styleId="210">
    <w:name w:val="Нет списка21"/>
    <w:next w:val="ab"/>
    <w:uiPriority w:val="99"/>
    <w:semiHidden/>
    <w:unhideWhenUsed/>
    <w:rsid w:val="00EA6505"/>
  </w:style>
  <w:style w:type="numbering" w:customStyle="1" w:styleId="111111111">
    <w:name w:val="1 / 1.1 / 1.1.1111"/>
    <w:basedOn w:val="ab"/>
    <w:next w:val="111111"/>
    <w:rsid w:val="00EA6505"/>
    <w:pPr>
      <w:numPr>
        <w:numId w:val="17"/>
      </w:numPr>
    </w:pPr>
  </w:style>
  <w:style w:type="numbering" w:customStyle="1" w:styleId="1ai111">
    <w:name w:val="1 / a / i111"/>
    <w:basedOn w:val="ab"/>
    <w:next w:val="1ai"/>
    <w:rsid w:val="00EA6505"/>
    <w:pPr>
      <w:numPr>
        <w:numId w:val="9"/>
      </w:numPr>
    </w:pPr>
  </w:style>
  <w:style w:type="table" w:customStyle="1" w:styleId="2-511">
    <w:name w:val="Средняя заливка 2 - Акцент 511"/>
    <w:basedOn w:val="aa"/>
    <w:next w:val="2-5"/>
    <w:uiPriority w:val="64"/>
    <w:rsid w:val="00EA6505"/>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6">
    <w:name w:val="S_Обычный в таблице"/>
    <w:basedOn w:val="a7"/>
    <w:link w:val="S7"/>
    <w:rsid w:val="006A30AD"/>
    <w:pPr>
      <w:spacing w:line="360" w:lineRule="auto"/>
      <w:jc w:val="center"/>
    </w:pPr>
  </w:style>
  <w:style w:type="character" w:customStyle="1" w:styleId="S7">
    <w:name w:val="S_Обычный в таблице Знак"/>
    <w:link w:val="S6"/>
    <w:rsid w:val="006A30AD"/>
    <w:rPr>
      <w:sz w:val="24"/>
      <w:szCs w:val="24"/>
    </w:rPr>
  </w:style>
  <w:style w:type="character" w:customStyle="1" w:styleId="afffff">
    <w:name w:val="Обычный маркер. список Знак"/>
    <w:basedOn w:val="a9"/>
    <w:link w:val="a1"/>
    <w:rsid w:val="00113605"/>
    <w:rPr>
      <w:sz w:val="28"/>
      <w:szCs w:val="28"/>
      <w:lang w:eastAsia="ar-SA"/>
    </w:rPr>
  </w:style>
  <w:style w:type="paragraph" w:customStyle="1" w:styleId="2">
    <w:name w:val="Нум. список Прил.2"/>
    <w:qFormat/>
    <w:rsid w:val="00113605"/>
    <w:pPr>
      <w:numPr>
        <w:numId w:val="19"/>
      </w:numPr>
    </w:pPr>
    <w:rPr>
      <w:sz w:val="28"/>
      <w:szCs w:val="28"/>
      <w:lang w:eastAsia="ar-SA"/>
    </w:rPr>
  </w:style>
  <w:style w:type="character" w:customStyle="1" w:styleId="59">
    <w:name w:val="Основной текст (5)_"/>
    <w:basedOn w:val="a9"/>
    <w:link w:val="5a"/>
    <w:rsid w:val="00113605"/>
    <w:rPr>
      <w:b/>
      <w:bCs/>
      <w:sz w:val="19"/>
      <w:szCs w:val="19"/>
      <w:shd w:val="clear" w:color="auto" w:fill="FFFFFF"/>
    </w:rPr>
  </w:style>
  <w:style w:type="paragraph" w:customStyle="1" w:styleId="5a">
    <w:name w:val="Основной текст (5)"/>
    <w:basedOn w:val="a7"/>
    <w:link w:val="59"/>
    <w:rsid w:val="00113605"/>
    <w:pPr>
      <w:shd w:val="clear" w:color="auto" w:fill="FFFFFF"/>
      <w:spacing w:line="240" w:lineRule="atLeast"/>
    </w:pPr>
    <w:rPr>
      <w:b/>
      <w:bCs/>
      <w:sz w:val="19"/>
      <w:szCs w:val="19"/>
    </w:rPr>
  </w:style>
  <w:style w:type="character" w:customStyle="1" w:styleId="4b">
    <w:name w:val="Основной текст (4)_"/>
    <w:basedOn w:val="a9"/>
    <w:link w:val="410"/>
    <w:rsid w:val="00113605"/>
    <w:rPr>
      <w:shd w:val="clear" w:color="auto" w:fill="FFFFFF"/>
    </w:rPr>
  </w:style>
  <w:style w:type="paragraph" w:customStyle="1" w:styleId="410">
    <w:name w:val="Основной текст (4)1"/>
    <w:basedOn w:val="a7"/>
    <w:link w:val="4b"/>
    <w:rsid w:val="00113605"/>
    <w:pPr>
      <w:shd w:val="clear" w:color="auto" w:fill="FFFFFF"/>
      <w:spacing w:before="300" w:line="274" w:lineRule="exact"/>
      <w:ind w:hanging="560"/>
      <w:jc w:val="both"/>
    </w:pPr>
    <w:rPr>
      <w:sz w:val="20"/>
      <w:szCs w:val="20"/>
    </w:rPr>
  </w:style>
  <w:style w:type="paragraph" w:customStyle="1" w:styleId="-">
    <w:name w:val="Таблица - номер"/>
    <w:basedOn w:val="a7"/>
    <w:link w:val="-0"/>
    <w:qFormat/>
    <w:rsid w:val="00113605"/>
    <w:pPr>
      <w:suppressAutoHyphens/>
      <w:jc w:val="right"/>
    </w:pPr>
    <w:rPr>
      <w:i/>
      <w:lang w:eastAsia="ar-SA"/>
    </w:rPr>
  </w:style>
  <w:style w:type="character" w:customStyle="1" w:styleId="-0">
    <w:name w:val="Таблица - номер Знак"/>
    <w:basedOn w:val="a9"/>
    <w:link w:val="-"/>
    <w:rsid w:val="00113605"/>
    <w:rPr>
      <w:i/>
      <w:sz w:val="24"/>
      <w:szCs w:val="24"/>
      <w:lang w:eastAsia="ar-SA"/>
    </w:rPr>
  </w:style>
  <w:style w:type="paragraph" w:customStyle="1" w:styleId="S8">
    <w:name w:val="S_Обложка_проект"/>
    <w:basedOn w:val="a7"/>
    <w:rsid w:val="006A30AD"/>
    <w:pPr>
      <w:spacing w:line="360" w:lineRule="auto"/>
      <w:ind w:left="3240"/>
      <w:jc w:val="right"/>
    </w:pPr>
    <w:rPr>
      <w:caps/>
    </w:rPr>
  </w:style>
  <w:style w:type="paragraph" w:customStyle="1" w:styleId="affffffffc">
    <w:name w:val="ГРАД Основной текст"/>
    <w:basedOn w:val="a7"/>
    <w:link w:val="affffffffd"/>
    <w:autoRedefine/>
    <w:rsid w:val="00741A36"/>
    <w:pPr>
      <w:tabs>
        <w:tab w:val="left" w:pos="540"/>
        <w:tab w:val="left" w:pos="1080"/>
        <w:tab w:val="left" w:pos="1260"/>
        <w:tab w:val="left" w:pos="1620"/>
      </w:tabs>
      <w:ind w:firstLine="709"/>
      <w:jc w:val="both"/>
    </w:pPr>
    <w:rPr>
      <w:bCs/>
      <w:spacing w:val="4"/>
      <w:szCs w:val="28"/>
    </w:rPr>
  </w:style>
  <w:style w:type="character" w:customStyle="1" w:styleId="affffffffd">
    <w:name w:val="ГРАД Основной текст Знак Знак"/>
    <w:basedOn w:val="a9"/>
    <w:link w:val="affffffffc"/>
    <w:rsid w:val="00741A36"/>
    <w:rPr>
      <w:bCs/>
      <w:spacing w:val="4"/>
      <w:sz w:val="24"/>
      <w:szCs w:val="28"/>
    </w:rPr>
  </w:style>
  <w:style w:type="character" w:customStyle="1" w:styleId="apple-style-span">
    <w:name w:val="apple-style-span"/>
    <w:basedOn w:val="a9"/>
    <w:rsid w:val="00741A36"/>
  </w:style>
  <w:style w:type="character" w:customStyle="1" w:styleId="apple-converted-space">
    <w:name w:val="apple-converted-space"/>
    <w:basedOn w:val="a9"/>
    <w:rsid w:val="00741A36"/>
  </w:style>
  <w:style w:type="paragraph" w:customStyle="1" w:styleId="CharChar">
    <w:name w:val="Char Char"/>
    <w:basedOn w:val="a7"/>
    <w:rsid w:val="00741A36"/>
    <w:pPr>
      <w:autoSpaceDE w:val="0"/>
      <w:autoSpaceDN w:val="0"/>
      <w:spacing w:after="160" w:line="240" w:lineRule="exact"/>
    </w:pPr>
    <w:rPr>
      <w:rFonts w:ascii="Arial" w:eastAsia="MS Mincho" w:hAnsi="Arial" w:cs="Arial"/>
      <w:b/>
      <w:sz w:val="20"/>
      <w:szCs w:val="20"/>
      <w:lang w:val="en-US" w:eastAsia="de-DE"/>
    </w:rPr>
  </w:style>
  <w:style w:type="paragraph" w:customStyle="1" w:styleId="S21">
    <w:name w:val="S_Титульный 2"/>
    <w:basedOn w:val="a7"/>
    <w:rsid w:val="006A30AD"/>
    <w:pPr>
      <w:shd w:val="clear" w:color="auto" w:fill="FFFFFF"/>
      <w:snapToGrid w:val="0"/>
      <w:jc w:val="center"/>
    </w:pPr>
    <w:rPr>
      <w:rFonts w:eastAsia="Calibri"/>
      <w:lang w:eastAsia="ar-SA"/>
    </w:rPr>
  </w:style>
  <w:style w:type="paragraph" w:customStyle="1" w:styleId="S40">
    <w:name w:val="S_Заголовок 4"/>
    <w:basedOn w:val="4"/>
    <w:link w:val="S41"/>
    <w:rsid w:val="006A30AD"/>
    <w:pPr>
      <w:keepNext w:val="0"/>
      <w:pBdr>
        <w:top w:val="none" w:sz="0" w:space="0" w:color="auto"/>
        <w:left w:val="none" w:sz="0" w:space="0" w:color="auto"/>
        <w:bottom w:val="none" w:sz="0" w:space="0" w:color="auto"/>
        <w:right w:val="none" w:sz="0" w:space="0" w:color="auto"/>
      </w:pBdr>
      <w:shd w:val="clear" w:color="auto" w:fill="auto"/>
      <w:spacing w:after="0"/>
      <w:ind w:left="864" w:hanging="864"/>
      <w:jc w:val="left"/>
    </w:pPr>
    <w:rPr>
      <w:rFonts w:ascii="Times New Roman" w:hAnsi="Times New Roman"/>
      <w:b w:val="0"/>
      <w:bCs w:val="0"/>
      <w:i/>
      <w:color w:val="auto"/>
    </w:rPr>
  </w:style>
  <w:style w:type="paragraph" w:customStyle="1" w:styleId="S10">
    <w:name w:val="S_Заголовок 1"/>
    <w:basedOn w:val="a7"/>
    <w:qFormat/>
    <w:rsid w:val="006A30AD"/>
    <w:pPr>
      <w:jc w:val="center"/>
    </w:pPr>
    <w:rPr>
      <w:b/>
      <w:caps/>
    </w:rPr>
  </w:style>
  <w:style w:type="paragraph" w:customStyle="1" w:styleId="formattext">
    <w:name w:val="formattext"/>
    <w:basedOn w:val="a7"/>
    <w:rsid w:val="00741A36"/>
    <w:pPr>
      <w:spacing w:before="100" w:beforeAutospacing="1" w:after="100" w:afterAutospacing="1"/>
    </w:pPr>
  </w:style>
  <w:style w:type="character" w:customStyle="1" w:styleId="ConsPlusNormal">
    <w:name w:val="ConsPlusNormal Знак"/>
    <w:link w:val="ConsPlusNormal0"/>
    <w:locked/>
    <w:rsid w:val="00741A36"/>
    <w:rPr>
      <w:rFonts w:ascii="Arial" w:hAnsi="Arial" w:cs="Arial"/>
    </w:rPr>
  </w:style>
  <w:style w:type="paragraph" w:customStyle="1" w:styleId="ConsPlusNormal0">
    <w:name w:val="ConsPlusNormal"/>
    <w:link w:val="ConsPlusNormal"/>
    <w:rsid w:val="00741A36"/>
    <w:pPr>
      <w:widowControl w:val="0"/>
      <w:tabs>
        <w:tab w:val="left" w:pos="708"/>
      </w:tabs>
      <w:autoSpaceDE w:val="0"/>
      <w:autoSpaceDN w:val="0"/>
      <w:adjustRightInd w:val="0"/>
      <w:ind w:firstLine="720"/>
    </w:pPr>
    <w:rPr>
      <w:rFonts w:ascii="Arial" w:hAnsi="Arial" w:cs="Arial"/>
    </w:rPr>
  </w:style>
  <w:style w:type="paragraph" w:customStyle="1" w:styleId="Default">
    <w:name w:val="Default"/>
    <w:rsid w:val="00741A36"/>
    <w:pPr>
      <w:autoSpaceDE w:val="0"/>
      <w:autoSpaceDN w:val="0"/>
      <w:adjustRightInd w:val="0"/>
    </w:pPr>
    <w:rPr>
      <w:rFonts w:eastAsiaTheme="minorHAnsi"/>
      <w:color w:val="000000"/>
      <w:sz w:val="24"/>
      <w:szCs w:val="24"/>
      <w:lang w:eastAsia="en-US"/>
    </w:rPr>
  </w:style>
  <w:style w:type="paragraph" w:styleId="affffffffe">
    <w:name w:val="Date"/>
    <w:basedOn w:val="a7"/>
    <w:next w:val="a7"/>
    <w:link w:val="afffffffff"/>
    <w:rsid w:val="00741A36"/>
    <w:pPr>
      <w:spacing w:line="360" w:lineRule="auto"/>
      <w:ind w:left="1080" w:firstLine="709"/>
      <w:jc w:val="both"/>
    </w:pPr>
    <w:rPr>
      <w:rFonts w:ascii="Arial" w:hAnsi="Arial"/>
      <w:spacing w:val="-5"/>
      <w:sz w:val="20"/>
      <w:szCs w:val="20"/>
      <w:lang w:eastAsia="en-US"/>
    </w:rPr>
  </w:style>
  <w:style w:type="character" w:customStyle="1" w:styleId="afffffffff">
    <w:name w:val="Дата Знак"/>
    <w:basedOn w:val="a9"/>
    <w:link w:val="affffffffe"/>
    <w:rsid w:val="00741A36"/>
    <w:rPr>
      <w:rFonts w:ascii="Arial" w:hAnsi="Arial"/>
      <w:spacing w:val="-5"/>
      <w:lang w:eastAsia="en-US"/>
    </w:rPr>
  </w:style>
  <w:style w:type="paragraph" w:customStyle="1" w:styleId="S9">
    <w:name w:val="S_Нумерованный"/>
    <w:basedOn w:val="a7"/>
    <w:link w:val="Sa"/>
    <w:autoRedefine/>
    <w:rsid w:val="006A30AD"/>
    <w:pPr>
      <w:tabs>
        <w:tab w:val="left" w:pos="992"/>
      </w:tabs>
      <w:spacing w:line="360" w:lineRule="auto"/>
      <w:ind w:firstLine="709"/>
      <w:jc w:val="both"/>
    </w:pPr>
  </w:style>
  <w:style w:type="character" w:customStyle="1" w:styleId="Sa">
    <w:name w:val="S_Нумерованный Знак Знак"/>
    <w:link w:val="S9"/>
    <w:locked/>
    <w:rsid w:val="006A30AD"/>
    <w:rPr>
      <w:sz w:val="24"/>
      <w:szCs w:val="24"/>
    </w:rPr>
  </w:style>
  <w:style w:type="paragraph" w:customStyle="1" w:styleId="xl75">
    <w:name w:val="xl75"/>
    <w:basedOn w:val="a7"/>
    <w:rsid w:val="00452E0B"/>
    <w:pPr>
      <w:pBdr>
        <w:left w:val="single" w:sz="4" w:space="0" w:color="000000"/>
      </w:pBdr>
      <w:spacing w:before="100" w:beforeAutospacing="1" w:after="100" w:afterAutospacing="1"/>
      <w:jc w:val="center"/>
    </w:pPr>
  </w:style>
  <w:style w:type="paragraph" w:customStyle="1" w:styleId="xl76">
    <w:name w:val="xl76"/>
    <w:basedOn w:val="a7"/>
    <w:rsid w:val="00452E0B"/>
    <w:pPr>
      <w:spacing w:before="100" w:beforeAutospacing="1" w:after="100" w:afterAutospacing="1"/>
      <w:jc w:val="center"/>
    </w:pPr>
  </w:style>
  <w:style w:type="paragraph" w:customStyle="1" w:styleId="xl77">
    <w:name w:val="xl77"/>
    <w:basedOn w:val="a7"/>
    <w:rsid w:val="00452E0B"/>
    <w:pPr>
      <w:pBdr>
        <w:left w:val="single" w:sz="4" w:space="0" w:color="000000"/>
      </w:pBdr>
      <w:spacing w:before="100" w:beforeAutospacing="1" w:after="100" w:afterAutospacing="1"/>
      <w:jc w:val="center"/>
    </w:pPr>
  </w:style>
  <w:style w:type="paragraph" w:customStyle="1" w:styleId="xl78">
    <w:name w:val="xl78"/>
    <w:basedOn w:val="a7"/>
    <w:rsid w:val="00452E0B"/>
    <w:pPr>
      <w:pBdr>
        <w:left w:val="single" w:sz="4" w:space="0" w:color="auto"/>
        <w:right w:val="single" w:sz="4" w:space="0" w:color="auto"/>
      </w:pBdr>
      <w:spacing w:before="100" w:beforeAutospacing="1" w:after="100" w:afterAutospacing="1"/>
    </w:pPr>
  </w:style>
  <w:style w:type="paragraph" w:customStyle="1" w:styleId="ConsNormal">
    <w:name w:val="ConsNormal"/>
    <w:link w:val="ConsNormal0"/>
    <w:rsid w:val="00741A36"/>
    <w:pPr>
      <w:snapToGrid w:val="0"/>
      <w:ind w:firstLine="720"/>
      <w:jc w:val="both"/>
    </w:pPr>
    <w:rPr>
      <w:rFonts w:ascii="Arial" w:hAnsi="Arial"/>
    </w:rPr>
  </w:style>
  <w:style w:type="paragraph" w:customStyle="1" w:styleId="xl79">
    <w:name w:val="xl79"/>
    <w:basedOn w:val="a7"/>
    <w:rsid w:val="00452E0B"/>
    <w:pPr>
      <w:pBdr>
        <w:top w:val="single" w:sz="4" w:space="0" w:color="000000"/>
        <w:left w:val="single" w:sz="4" w:space="0" w:color="auto"/>
        <w:bottom w:val="single" w:sz="4" w:space="0" w:color="auto"/>
        <w:right w:val="single" w:sz="4" w:space="0" w:color="auto"/>
      </w:pBdr>
      <w:spacing w:before="100" w:beforeAutospacing="1" w:after="100" w:afterAutospacing="1"/>
    </w:pPr>
  </w:style>
  <w:style w:type="character" w:customStyle="1" w:styleId="FontStyle20">
    <w:name w:val="Font Style20"/>
    <w:rsid w:val="00741A36"/>
    <w:rPr>
      <w:rFonts w:ascii="Times New Roman" w:hAnsi="Times New Roman" w:cs="Times New Roman"/>
      <w:sz w:val="22"/>
      <w:szCs w:val="22"/>
    </w:rPr>
  </w:style>
  <w:style w:type="paragraph" w:customStyle="1" w:styleId="xl80">
    <w:name w:val="xl80"/>
    <w:basedOn w:val="a7"/>
    <w:rsid w:val="00452E0B"/>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submenu-table">
    <w:name w:val="submenu-table"/>
    <w:rsid w:val="006A30AD"/>
  </w:style>
  <w:style w:type="paragraph" w:customStyle="1" w:styleId="xl81">
    <w:name w:val="xl81"/>
    <w:basedOn w:val="a7"/>
    <w:rsid w:val="00452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7"/>
    <w:rsid w:val="00452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7"/>
    <w:rsid w:val="00452E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7"/>
    <w:rsid w:val="00452E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ConsNonformat">
    <w:name w:val="ConsNonformat"/>
    <w:link w:val="ConsNonformat0"/>
    <w:rsid w:val="00741A36"/>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741A36"/>
    <w:rPr>
      <w:rFonts w:ascii="Courier New" w:eastAsia="Arial" w:hAnsi="Courier New"/>
      <w:lang w:eastAsia="ar-SA"/>
    </w:rPr>
  </w:style>
  <w:style w:type="paragraph" w:customStyle="1" w:styleId="xl85">
    <w:name w:val="xl85"/>
    <w:basedOn w:val="a7"/>
    <w:rsid w:val="00452E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FooterOdd">
    <w:name w:val="Footer Odd"/>
    <w:basedOn w:val="a7"/>
    <w:qFormat/>
    <w:rsid w:val="00741A3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xl86">
    <w:name w:val="xl86"/>
    <w:basedOn w:val="a7"/>
    <w:rsid w:val="00452E0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7"/>
    <w:rsid w:val="00452E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7"/>
    <w:rsid w:val="00452E0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S50">
    <w:name w:val="S_Заголовок 5"/>
    <w:basedOn w:val="a7"/>
    <w:autoRedefine/>
    <w:qFormat/>
    <w:rsid w:val="006A30AD"/>
    <w:pPr>
      <w:spacing w:line="276" w:lineRule="auto"/>
      <w:ind w:left="567"/>
    </w:pPr>
    <w:rPr>
      <w:b/>
    </w:rPr>
  </w:style>
  <w:style w:type="paragraph" w:customStyle="1" w:styleId="s00">
    <w:name w:val="s0"/>
    <w:basedOn w:val="a7"/>
    <w:rsid w:val="006A30AD"/>
    <w:pPr>
      <w:spacing w:before="100" w:beforeAutospacing="1" w:after="100" w:afterAutospacing="1"/>
    </w:pPr>
  </w:style>
  <w:style w:type="character" w:customStyle="1" w:styleId="Sb">
    <w:name w:val="S_Таблица Знак"/>
    <w:link w:val="Sc"/>
    <w:locked/>
    <w:rsid w:val="006A30AD"/>
    <w:rPr>
      <w:sz w:val="24"/>
      <w:szCs w:val="24"/>
    </w:rPr>
  </w:style>
  <w:style w:type="paragraph" w:customStyle="1" w:styleId="Sc">
    <w:name w:val="S_Таблица"/>
    <w:basedOn w:val="a7"/>
    <w:link w:val="Sb"/>
    <w:autoRedefine/>
    <w:rsid w:val="006A30AD"/>
    <w:pPr>
      <w:ind w:right="-158"/>
      <w:jc w:val="right"/>
    </w:pPr>
  </w:style>
  <w:style w:type="paragraph" w:customStyle="1" w:styleId="textn">
    <w:name w:val="textn"/>
    <w:basedOn w:val="a7"/>
    <w:rsid w:val="006A30AD"/>
    <w:pPr>
      <w:spacing w:before="100" w:beforeAutospacing="1" w:after="100" w:afterAutospacing="1"/>
    </w:pPr>
  </w:style>
  <w:style w:type="character" w:customStyle="1" w:styleId="ConsNormal0">
    <w:name w:val="ConsNormal Знак"/>
    <w:link w:val="ConsNormal"/>
    <w:locked/>
    <w:rsid w:val="00741A36"/>
    <w:rPr>
      <w:rFonts w:ascii="Arial" w:hAnsi="Arial"/>
    </w:rPr>
  </w:style>
  <w:style w:type="paragraph" w:customStyle="1" w:styleId="S22">
    <w:name w:val="S_Нумерованный 2"/>
    <w:basedOn w:val="a7"/>
    <w:autoRedefine/>
    <w:rsid w:val="006A30AD"/>
    <w:pPr>
      <w:tabs>
        <w:tab w:val="left" w:pos="680"/>
      </w:tabs>
      <w:spacing w:line="360" w:lineRule="auto"/>
      <w:jc w:val="both"/>
    </w:pPr>
  </w:style>
  <w:style w:type="character" w:customStyle="1" w:styleId="fts-hit">
    <w:name w:val="fts-hit"/>
    <w:rsid w:val="00741A36"/>
  </w:style>
  <w:style w:type="character" w:customStyle="1" w:styleId="S41">
    <w:name w:val="S_Заголовок 4 Знак"/>
    <w:link w:val="S40"/>
    <w:locked/>
    <w:rsid w:val="006A30AD"/>
    <w:rPr>
      <w:i/>
      <w:sz w:val="24"/>
      <w:szCs w:val="24"/>
    </w:rPr>
  </w:style>
  <w:style w:type="paragraph" w:customStyle="1" w:styleId="1466">
    <w:name w:val="1466"/>
    <w:basedOn w:val="a7"/>
    <w:rsid w:val="00741A36"/>
    <w:pPr>
      <w:autoSpaceDE w:val="0"/>
      <w:autoSpaceDN w:val="0"/>
      <w:spacing w:before="120" w:after="120"/>
      <w:jc w:val="center"/>
    </w:pPr>
    <w:rPr>
      <w:b/>
      <w:bCs/>
      <w:color w:val="000000"/>
      <w:sz w:val="28"/>
      <w:szCs w:val="28"/>
    </w:rPr>
  </w:style>
  <w:style w:type="character" w:customStyle="1" w:styleId="ep">
    <w:name w:val="ep"/>
    <w:rsid w:val="00741A36"/>
  </w:style>
  <w:style w:type="paragraph" w:customStyle="1" w:styleId="S31">
    <w:name w:val="S_Нумерованный_3.1"/>
    <w:basedOn w:val="S2"/>
    <w:autoRedefine/>
    <w:rsid w:val="006A30AD"/>
    <w:pPr>
      <w:spacing w:line="360" w:lineRule="auto"/>
      <w:ind w:left="1420" w:firstLine="567"/>
    </w:pPr>
    <w:rPr>
      <w:color w:val="FF0000"/>
      <w:lang w:eastAsia="en-US"/>
    </w:rPr>
  </w:style>
  <w:style w:type="paragraph" w:customStyle="1" w:styleId="Heading">
    <w:name w:val="Heading"/>
    <w:rsid w:val="00741A36"/>
    <w:pPr>
      <w:widowControl w:val="0"/>
      <w:overflowPunct w:val="0"/>
      <w:autoSpaceDE w:val="0"/>
      <w:autoSpaceDN w:val="0"/>
      <w:adjustRightInd w:val="0"/>
      <w:textAlignment w:val="baseline"/>
    </w:pPr>
    <w:rPr>
      <w:rFonts w:ascii="Arial" w:hAnsi="Arial"/>
      <w:b/>
      <w:sz w:val="22"/>
    </w:rPr>
  </w:style>
  <w:style w:type="paragraph" w:customStyle="1" w:styleId="Iauiue">
    <w:name w:val="Iau?iue"/>
    <w:rsid w:val="006A30AD"/>
    <w:pPr>
      <w:widowControl w:val="0"/>
    </w:pPr>
  </w:style>
  <w:style w:type="paragraph" w:customStyle="1" w:styleId="-9">
    <w:name w:val="Приложение - подзаголовок"/>
    <w:basedOn w:val="a7"/>
    <w:link w:val="-a"/>
    <w:qFormat/>
    <w:rsid w:val="00741A36"/>
    <w:pPr>
      <w:suppressAutoHyphens/>
      <w:spacing w:before="240" w:after="240"/>
      <w:jc w:val="center"/>
    </w:pPr>
    <w:rPr>
      <w:b/>
      <w:sz w:val="28"/>
      <w:lang w:eastAsia="ar-SA"/>
    </w:rPr>
  </w:style>
  <w:style w:type="character" w:customStyle="1" w:styleId="-a">
    <w:name w:val="Приложение - подзаголовок Знак"/>
    <w:link w:val="-9"/>
    <w:rsid w:val="00741A36"/>
    <w:rPr>
      <w:b/>
      <w:sz w:val="28"/>
      <w:szCs w:val="24"/>
      <w:lang w:eastAsia="ar-SA"/>
    </w:rPr>
  </w:style>
  <w:style w:type="character" w:customStyle="1" w:styleId="spelle">
    <w:name w:val="spelle"/>
    <w:basedOn w:val="a9"/>
    <w:rsid w:val="006A30AD"/>
  </w:style>
  <w:style w:type="character" w:customStyle="1" w:styleId="310">
    <w:name w:val="Заголовок 3 Знак1"/>
    <w:basedOn w:val="a9"/>
    <w:uiPriority w:val="9"/>
    <w:semiHidden/>
    <w:rsid w:val="00741A36"/>
    <w:rPr>
      <w:rFonts w:asciiTheme="majorHAnsi" w:eastAsiaTheme="majorEastAsia" w:hAnsiTheme="majorHAnsi" w:cstheme="majorBidi"/>
      <w:b/>
      <w:bCs/>
      <w:color w:val="4F81BD" w:themeColor="accent1"/>
      <w:sz w:val="24"/>
      <w:szCs w:val="24"/>
      <w:lang w:eastAsia="ru-RU"/>
    </w:rPr>
  </w:style>
  <w:style w:type="character" w:customStyle="1" w:styleId="afffffffff0">
    <w:name w:val="Подпись к таблице"/>
    <w:uiPriority w:val="99"/>
    <w:rsid w:val="00741A36"/>
  </w:style>
  <w:style w:type="character" w:customStyle="1" w:styleId="77">
    <w:name w:val="Основной текст + 77"/>
    <w:aliases w:val="5 pt40,Полужирный26"/>
    <w:uiPriority w:val="99"/>
    <w:rsid w:val="00741A36"/>
    <w:rPr>
      <w:rFonts w:ascii="Times New Roman" w:hAnsi="Times New Roman" w:cs="Times New Roman"/>
      <w:b/>
      <w:bCs/>
      <w:sz w:val="15"/>
      <w:szCs w:val="15"/>
      <w:u w:val="none"/>
    </w:rPr>
  </w:style>
  <w:style w:type="character" w:customStyle="1" w:styleId="10pt">
    <w:name w:val="Основной текст + 10 pt"/>
    <w:uiPriority w:val="99"/>
    <w:rsid w:val="00741A36"/>
    <w:rPr>
      <w:rFonts w:ascii="Times New Roman" w:hAnsi="Times New Roman" w:cs="Times New Roman"/>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footnote reference" w:uiPriority="99"/>
    <w:lsdException w:name="endnote text" w:uiPriority="99"/>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027A0D"/>
    <w:rPr>
      <w:sz w:val="24"/>
      <w:szCs w:val="24"/>
    </w:rPr>
  </w:style>
  <w:style w:type="paragraph" w:styleId="1">
    <w:name w:val="heading 1"/>
    <w:aliases w:val="Заголовок 1 Знак Знак,Заголовок 1 Знак Знак Знак,Заголовок 1 Знак2,Заголовок 1 Знак1 Знак,Заголовок 1 Знак Знак1 Знак,Заголовок 1 Знак Знак2"/>
    <w:basedOn w:val="a7"/>
    <w:next w:val="a8"/>
    <w:link w:val="14"/>
    <w:qFormat/>
    <w:rsid w:val="001805E1"/>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0">
    <w:name w:val="heading 2"/>
    <w:aliases w:val="Знак2 Знак,Знак2,Знак2 Знак Знак Знак,Знак2 Знак1,ГЛАВА,Заголовок 2 Знак1,Заголовок 2 Знак Знак, Знак2, Знак2 Знак Знак Знак, Знак2 Знак1"/>
    <w:basedOn w:val="a7"/>
    <w:next w:val="a8"/>
    <w:link w:val="22"/>
    <w:qFormat/>
    <w:rsid w:val="00DE3954"/>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jc w:val="both"/>
      <w:outlineLvl w:val="1"/>
    </w:pPr>
    <w:rPr>
      <w:rFonts w:asciiTheme="minorHAnsi" w:hAnsiTheme="minorHAnsi"/>
      <w:b/>
      <w:bCs/>
      <w:iCs/>
      <w:color w:val="FFFFFF" w:themeColor="background1"/>
      <w:sz w:val="28"/>
      <w:szCs w:val="28"/>
    </w:rPr>
  </w:style>
  <w:style w:type="paragraph" w:styleId="3">
    <w:name w:val="heading 3"/>
    <w:aliases w:val="Знак3 Знак,Знак3,Знак3 Знак Знак Знак,ПодЗаголовок, Знак3, Знак3 Знак Знак Знак,Знак"/>
    <w:basedOn w:val="4"/>
    <w:next w:val="a8"/>
    <w:link w:val="30"/>
    <w:qFormat/>
    <w:rsid w:val="00DA3744"/>
    <w:pPr>
      <w:numPr>
        <w:ilvl w:val="2"/>
      </w:numPr>
      <w:outlineLvl w:val="2"/>
    </w:pPr>
    <w:rPr>
      <w:rFonts w:eastAsia="Calibri"/>
    </w:rPr>
  </w:style>
  <w:style w:type="paragraph" w:styleId="4">
    <w:name w:val="heading 4"/>
    <w:aliases w:val="Заголовок 4ТАБЛИЦ"/>
    <w:basedOn w:val="a7"/>
    <w:next w:val="a8"/>
    <w:link w:val="40"/>
    <w:qFormat/>
    <w:rsid w:val="00EB753A"/>
    <w:pPr>
      <w:keepNext/>
      <w:numPr>
        <w:ilvl w:val="3"/>
        <w:numId w:val="1"/>
      </w:numPr>
      <w:pBdr>
        <w:top w:val="single" w:sz="4" w:space="1" w:color="95B3D7"/>
        <w:left w:val="single" w:sz="4" w:space="4" w:color="95B3D7"/>
        <w:bottom w:val="single" w:sz="4" w:space="1" w:color="95B3D7"/>
        <w:right w:val="single" w:sz="4" w:space="4" w:color="95B3D7"/>
      </w:pBdr>
      <w:shd w:val="clear" w:color="auto" w:fill="95B3D7"/>
      <w:spacing w:after="60"/>
      <w:jc w:val="both"/>
      <w:outlineLvl w:val="3"/>
    </w:pPr>
    <w:rPr>
      <w:rFonts w:asciiTheme="minorHAnsi" w:hAnsiTheme="minorHAnsi"/>
      <w:b/>
      <w:bCs/>
      <w:color w:val="FFFFFF" w:themeColor="background1"/>
    </w:rPr>
  </w:style>
  <w:style w:type="paragraph" w:styleId="5">
    <w:name w:val="heading 5"/>
    <w:basedOn w:val="a7"/>
    <w:next w:val="a7"/>
    <w:link w:val="50"/>
    <w:qFormat/>
    <w:rsid w:val="00C0485C"/>
    <w:pPr>
      <w:numPr>
        <w:ilvl w:val="4"/>
        <w:numId w:val="1"/>
      </w:numPr>
      <w:tabs>
        <w:tab w:val="left" w:pos="1701"/>
      </w:tabs>
      <w:spacing w:before="240" w:after="60"/>
      <w:outlineLvl w:val="4"/>
    </w:pPr>
    <w:rPr>
      <w:b/>
      <w:bCs/>
      <w:iCs/>
      <w:sz w:val="22"/>
      <w:szCs w:val="22"/>
    </w:rPr>
  </w:style>
  <w:style w:type="paragraph" w:styleId="6">
    <w:name w:val="heading 6"/>
    <w:basedOn w:val="a7"/>
    <w:next w:val="a7"/>
    <w:link w:val="60"/>
    <w:qFormat/>
    <w:rsid w:val="00C0485C"/>
    <w:pPr>
      <w:numPr>
        <w:ilvl w:val="5"/>
        <w:numId w:val="1"/>
      </w:numPr>
      <w:spacing w:before="240" w:after="60"/>
      <w:outlineLvl w:val="5"/>
    </w:pPr>
    <w:rPr>
      <w:b/>
      <w:bCs/>
      <w:sz w:val="22"/>
      <w:szCs w:val="22"/>
    </w:rPr>
  </w:style>
  <w:style w:type="paragraph" w:styleId="7">
    <w:name w:val="heading 7"/>
    <w:aliases w:val="Заголовок x.x"/>
    <w:basedOn w:val="a7"/>
    <w:next w:val="a7"/>
    <w:link w:val="70"/>
    <w:qFormat/>
    <w:rsid w:val="00C0485C"/>
    <w:pPr>
      <w:numPr>
        <w:ilvl w:val="6"/>
        <w:numId w:val="1"/>
      </w:numPr>
      <w:spacing w:before="240" w:after="60"/>
      <w:outlineLvl w:val="6"/>
    </w:pPr>
  </w:style>
  <w:style w:type="paragraph" w:styleId="8">
    <w:name w:val="heading 8"/>
    <w:basedOn w:val="a7"/>
    <w:next w:val="a7"/>
    <w:link w:val="80"/>
    <w:qFormat/>
    <w:rsid w:val="00C0485C"/>
    <w:pPr>
      <w:numPr>
        <w:ilvl w:val="7"/>
        <w:numId w:val="1"/>
      </w:numPr>
      <w:spacing w:before="240" w:after="60"/>
      <w:outlineLvl w:val="7"/>
    </w:pPr>
    <w:rPr>
      <w:i/>
      <w:iCs/>
    </w:rPr>
  </w:style>
  <w:style w:type="paragraph" w:styleId="9">
    <w:name w:val="heading 9"/>
    <w:basedOn w:val="a7"/>
    <w:next w:val="a7"/>
    <w:link w:val="90"/>
    <w:qFormat/>
    <w:rsid w:val="00C0485C"/>
    <w:pPr>
      <w:numPr>
        <w:ilvl w:val="8"/>
        <w:numId w:val="1"/>
      </w:numPr>
      <w:spacing w:before="240" w:after="60"/>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Абзац"/>
    <w:basedOn w:val="a7"/>
    <w:link w:val="ac"/>
    <w:qFormat/>
    <w:rsid w:val="001805E1"/>
    <w:pPr>
      <w:spacing w:before="120" w:after="60"/>
      <w:ind w:firstLine="567"/>
      <w:jc w:val="both"/>
    </w:pPr>
    <w:rPr>
      <w:rFonts w:asciiTheme="minorHAnsi" w:hAnsiTheme="minorHAnsi"/>
    </w:rPr>
  </w:style>
  <w:style w:type="character" w:customStyle="1" w:styleId="ac">
    <w:name w:val="Абзац Знак"/>
    <w:link w:val="a8"/>
    <w:rsid w:val="001805E1"/>
    <w:rPr>
      <w:rFonts w:asciiTheme="minorHAnsi" w:hAnsiTheme="minorHAnsi"/>
      <w:sz w:val="24"/>
      <w:szCs w:val="24"/>
    </w:rPr>
  </w:style>
  <w:style w:type="paragraph" w:styleId="a5">
    <w:name w:val="List"/>
    <w:basedOn w:val="a7"/>
    <w:link w:val="ad"/>
    <w:rsid w:val="00AB2216"/>
    <w:pPr>
      <w:numPr>
        <w:numId w:val="5"/>
      </w:numPr>
      <w:spacing w:after="60"/>
      <w:jc w:val="both"/>
    </w:pPr>
    <w:rPr>
      <w:rFonts w:asciiTheme="minorHAnsi" w:hAnsiTheme="minorHAnsi"/>
      <w:snapToGrid w:val="0"/>
    </w:rPr>
  </w:style>
  <w:style w:type="character" w:customStyle="1" w:styleId="ad">
    <w:name w:val="Список Знак"/>
    <w:link w:val="a5"/>
    <w:rsid w:val="00AB2216"/>
    <w:rPr>
      <w:rFonts w:asciiTheme="minorHAnsi" w:hAnsiTheme="minorHAnsi"/>
      <w:snapToGrid w:val="0"/>
      <w:sz w:val="24"/>
      <w:szCs w:val="24"/>
    </w:rPr>
  </w:style>
  <w:style w:type="paragraph" w:styleId="31">
    <w:name w:val="toc 3"/>
    <w:basedOn w:val="a7"/>
    <w:next w:val="a7"/>
    <w:autoRedefine/>
    <w:uiPriority w:val="39"/>
    <w:qFormat/>
    <w:rsid w:val="00C0485C"/>
    <w:pPr>
      <w:ind w:left="480"/>
    </w:pPr>
    <w:rPr>
      <w:rFonts w:asciiTheme="minorHAnsi" w:hAnsiTheme="minorHAnsi"/>
      <w:i/>
      <w:iCs/>
      <w:sz w:val="20"/>
      <w:szCs w:val="20"/>
    </w:rPr>
  </w:style>
  <w:style w:type="paragraph" w:customStyle="1" w:styleId="a0">
    <w:name w:val="Список нумерованный"/>
    <w:basedOn w:val="a7"/>
    <w:rsid w:val="0054040A"/>
    <w:pPr>
      <w:numPr>
        <w:numId w:val="6"/>
      </w:numPr>
      <w:spacing w:before="120"/>
      <w:jc w:val="both"/>
    </w:pPr>
  </w:style>
  <w:style w:type="paragraph" w:customStyle="1" w:styleId="ae">
    <w:name w:val="Табличный"/>
    <w:basedOn w:val="a7"/>
    <w:rsid w:val="00C0485C"/>
    <w:pPr>
      <w:keepNext/>
      <w:widowControl w:val="0"/>
      <w:spacing w:before="60" w:after="60"/>
      <w:jc w:val="center"/>
    </w:pPr>
    <w:rPr>
      <w:b/>
      <w:sz w:val="22"/>
      <w:szCs w:val="20"/>
    </w:rPr>
  </w:style>
  <w:style w:type="paragraph" w:customStyle="1" w:styleId="af">
    <w:name w:val="Содержание"/>
    <w:basedOn w:val="a7"/>
    <w:rsid w:val="00C0485C"/>
    <w:pPr>
      <w:widowControl w:val="0"/>
      <w:spacing w:before="240" w:after="240"/>
      <w:jc w:val="center"/>
    </w:pPr>
    <w:rPr>
      <w:b/>
      <w:caps/>
      <w:szCs w:val="20"/>
    </w:rPr>
  </w:style>
  <w:style w:type="paragraph" w:styleId="af0">
    <w:name w:val="Balloon Text"/>
    <w:aliases w:val=" Знак5"/>
    <w:basedOn w:val="a7"/>
    <w:link w:val="af1"/>
    <w:rsid w:val="00C0485C"/>
    <w:pPr>
      <w:widowControl w:val="0"/>
      <w:suppressAutoHyphens/>
      <w:jc w:val="both"/>
    </w:pPr>
    <w:rPr>
      <w:rFonts w:ascii="Tahoma" w:hAnsi="Tahoma" w:cs="Courier New"/>
      <w:sz w:val="16"/>
      <w:szCs w:val="16"/>
    </w:rPr>
  </w:style>
  <w:style w:type="paragraph" w:styleId="15">
    <w:name w:val="toc 1"/>
    <w:basedOn w:val="a7"/>
    <w:next w:val="a7"/>
    <w:uiPriority w:val="39"/>
    <w:qFormat/>
    <w:rsid w:val="00C0485C"/>
    <w:pPr>
      <w:spacing w:before="120" w:after="120"/>
    </w:pPr>
    <w:rPr>
      <w:rFonts w:asciiTheme="minorHAnsi" w:hAnsiTheme="minorHAnsi"/>
      <w:b/>
      <w:bCs/>
      <w:caps/>
      <w:sz w:val="20"/>
      <w:szCs w:val="20"/>
    </w:rPr>
  </w:style>
  <w:style w:type="paragraph" w:styleId="23">
    <w:name w:val="toc 2"/>
    <w:basedOn w:val="a7"/>
    <w:next w:val="a7"/>
    <w:autoRedefine/>
    <w:uiPriority w:val="39"/>
    <w:qFormat/>
    <w:rsid w:val="007C5BD1"/>
    <w:pPr>
      <w:tabs>
        <w:tab w:val="right" w:leader="dot" w:pos="9628"/>
      </w:tabs>
      <w:ind w:left="240"/>
    </w:pPr>
    <w:rPr>
      <w:smallCaps/>
      <w:noProof/>
      <w:sz w:val="28"/>
      <w:szCs w:val="28"/>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4"/>
    <w:uiPriority w:val="35"/>
    <w:qFormat/>
    <w:rsid w:val="004E26BF"/>
    <w:pPr>
      <w:spacing w:before="120" w:after="120"/>
      <w:jc w:val="center"/>
    </w:pPr>
    <w:rPr>
      <w:rFonts w:asciiTheme="minorHAnsi" w:hAnsiTheme="minorHAnsi"/>
      <w:b/>
      <w:bCs/>
      <w:szCs w:val="20"/>
    </w:rPr>
  </w:style>
  <w:style w:type="paragraph" w:customStyle="1" w:styleId="af3">
    <w:name w:val="Название таблицы"/>
    <w:basedOn w:val="af2"/>
    <w:rsid w:val="00F0623F"/>
    <w:pPr>
      <w:keepNext/>
      <w:spacing w:before="240" w:after="0"/>
      <w:jc w:val="left"/>
    </w:pPr>
    <w:rPr>
      <w:szCs w:val="22"/>
    </w:rPr>
  </w:style>
  <w:style w:type="paragraph" w:customStyle="1" w:styleId="af4">
    <w:name w:val="Табличный_заголовки"/>
    <w:basedOn w:val="a7"/>
    <w:rsid w:val="00027A0D"/>
    <w:pPr>
      <w:keepNext/>
      <w:keepLines/>
      <w:jc w:val="center"/>
    </w:pPr>
    <w:rPr>
      <w:rFonts w:asciiTheme="minorHAnsi" w:hAnsiTheme="minorHAnsi"/>
      <w:b/>
      <w:sz w:val="22"/>
      <w:szCs w:val="22"/>
    </w:rPr>
  </w:style>
  <w:style w:type="paragraph" w:customStyle="1" w:styleId="af5">
    <w:name w:val="Табличный_центр"/>
    <w:basedOn w:val="a7"/>
    <w:rsid w:val="00B13A16"/>
    <w:pPr>
      <w:shd w:val="clear" w:color="auto" w:fill="FFFFFF" w:themeFill="background1"/>
      <w:jc w:val="center"/>
    </w:pPr>
    <w:rPr>
      <w:rFonts w:asciiTheme="minorHAnsi" w:hAnsiTheme="minorHAnsi"/>
      <w:sz w:val="22"/>
      <w:szCs w:val="22"/>
    </w:rPr>
  </w:style>
  <w:style w:type="paragraph" w:customStyle="1" w:styleId="11">
    <w:name w:val="Список 1)"/>
    <w:basedOn w:val="a7"/>
    <w:rsid w:val="004E26BF"/>
    <w:pPr>
      <w:numPr>
        <w:numId w:val="4"/>
      </w:numPr>
      <w:spacing w:after="60"/>
      <w:jc w:val="both"/>
    </w:pPr>
    <w:rPr>
      <w:rFonts w:asciiTheme="minorHAnsi" w:hAnsiTheme="minorHAnsi"/>
    </w:rPr>
  </w:style>
  <w:style w:type="paragraph" w:customStyle="1" w:styleId="a3">
    <w:name w:val="Табличный_нумерованный"/>
    <w:basedOn w:val="a7"/>
    <w:link w:val="af6"/>
    <w:rsid w:val="00A04837"/>
    <w:pPr>
      <w:numPr>
        <w:numId w:val="3"/>
      </w:numPr>
    </w:pPr>
    <w:rPr>
      <w:rFonts w:asciiTheme="minorHAnsi" w:hAnsiTheme="minorHAnsi"/>
      <w:sz w:val="22"/>
      <w:szCs w:val="22"/>
    </w:rPr>
  </w:style>
  <w:style w:type="character" w:customStyle="1" w:styleId="af6">
    <w:name w:val="Табличный_нумерованный Знак"/>
    <w:link w:val="a3"/>
    <w:rsid w:val="00A04837"/>
    <w:rPr>
      <w:rFonts w:asciiTheme="minorHAnsi" w:hAnsiTheme="minorHAnsi"/>
      <w:sz w:val="22"/>
      <w:szCs w:val="22"/>
    </w:rPr>
  </w:style>
  <w:style w:type="paragraph" w:styleId="41">
    <w:name w:val="toc 4"/>
    <w:basedOn w:val="a7"/>
    <w:next w:val="a7"/>
    <w:autoRedefine/>
    <w:uiPriority w:val="39"/>
    <w:rsid w:val="00C0485C"/>
    <w:pPr>
      <w:ind w:left="720"/>
    </w:pPr>
    <w:rPr>
      <w:rFonts w:asciiTheme="minorHAnsi" w:hAnsiTheme="minorHAnsi"/>
      <w:sz w:val="18"/>
      <w:szCs w:val="18"/>
    </w:rPr>
  </w:style>
  <w:style w:type="paragraph" w:styleId="51">
    <w:name w:val="toc 5"/>
    <w:basedOn w:val="a7"/>
    <w:next w:val="a7"/>
    <w:autoRedefine/>
    <w:uiPriority w:val="39"/>
    <w:rsid w:val="00C0485C"/>
    <w:pPr>
      <w:ind w:left="960"/>
    </w:pPr>
    <w:rPr>
      <w:rFonts w:asciiTheme="minorHAnsi" w:hAnsiTheme="minorHAnsi"/>
      <w:sz w:val="18"/>
      <w:szCs w:val="18"/>
    </w:rPr>
  </w:style>
  <w:style w:type="paragraph" w:styleId="61">
    <w:name w:val="toc 6"/>
    <w:basedOn w:val="a7"/>
    <w:next w:val="a7"/>
    <w:autoRedefine/>
    <w:uiPriority w:val="39"/>
    <w:rsid w:val="00C0485C"/>
    <w:pPr>
      <w:ind w:left="1200"/>
    </w:pPr>
    <w:rPr>
      <w:rFonts w:asciiTheme="minorHAnsi" w:hAnsiTheme="minorHAnsi"/>
      <w:sz w:val="18"/>
      <w:szCs w:val="18"/>
    </w:rPr>
  </w:style>
  <w:style w:type="paragraph" w:styleId="71">
    <w:name w:val="toc 7"/>
    <w:basedOn w:val="a7"/>
    <w:next w:val="a7"/>
    <w:autoRedefine/>
    <w:uiPriority w:val="39"/>
    <w:rsid w:val="00C0485C"/>
    <w:pPr>
      <w:ind w:left="1440"/>
    </w:pPr>
    <w:rPr>
      <w:rFonts w:asciiTheme="minorHAnsi" w:hAnsiTheme="minorHAnsi"/>
      <w:sz w:val="18"/>
      <w:szCs w:val="18"/>
    </w:rPr>
  </w:style>
  <w:style w:type="paragraph" w:styleId="81">
    <w:name w:val="toc 8"/>
    <w:basedOn w:val="a7"/>
    <w:next w:val="a7"/>
    <w:autoRedefine/>
    <w:uiPriority w:val="39"/>
    <w:rsid w:val="00C0485C"/>
    <w:pPr>
      <w:ind w:left="1680"/>
    </w:pPr>
    <w:rPr>
      <w:rFonts w:asciiTheme="minorHAnsi" w:hAnsiTheme="minorHAnsi"/>
      <w:sz w:val="18"/>
      <w:szCs w:val="18"/>
    </w:rPr>
  </w:style>
  <w:style w:type="paragraph" w:styleId="91">
    <w:name w:val="toc 9"/>
    <w:basedOn w:val="a7"/>
    <w:next w:val="a7"/>
    <w:autoRedefine/>
    <w:uiPriority w:val="39"/>
    <w:rsid w:val="00C0485C"/>
    <w:pPr>
      <w:ind w:left="1920"/>
    </w:pPr>
    <w:rPr>
      <w:rFonts w:asciiTheme="minorHAnsi" w:hAnsiTheme="minorHAnsi"/>
      <w:sz w:val="18"/>
      <w:szCs w:val="18"/>
    </w:rPr>
  </w:style>
  <w:style w:type="paragraph" w:styleId="af7">
    <w:name w:val="toa heading"/>
    <w:basedOn w:val="a7"/>
    <w:next w:val="a7"/>
    <w:semiHidden/>
    <w:rsid w:val="00C0485C"/>
    <w:pPr>
      <w:spacing w:before="40" w:after="20"/>
      <w:jc w:val="center"/>
    </w:pPr>
    <w:rPr>
      <w:b/>
      <w:sz w:val="22"/>
      <w:szCs w:val="20"/>
    </w:rPr>
  </w:style>
  <w:style w:type="paragraph" w:styleId="af8">
    <w:name w:val="annotation text"/>
    <w:basedOn w:val="a7"/>
    <w:link w:val="af9"/>
    <w:semiHidden/>
    <w:rsid w:val="00C0485C"/>
    <w:rPr>
      <w:sz w:val="20"/>
      <w:szCs w:val="20"/>
    </w:rPr>
  </w:style>
  <w:style w:type="paragraph" w:styleId="afa">
    <w:name w:val="annotation subject"/>
    <w:basedOn w:val="af8"/>
    <w:next w:val="af8"/>
    <w:link w:val="afb"/>
    <w:semiHidden/>
    <w:rsid w:val="00C0485C"/>
    <w:pPr>
      <w:ind w:firstLine="284"/>
      <w:jc w:val="both"/>
    </w:pPr>
    <w:rPr>
      <w:b/>
      <w:bCs/>
    </w:rPr>
  </w:style>
  <w:style w:type="paragraph" w:customStyle="1" w:styleId="a2">
    <w:name w:val="Список а)"/>
    <w:basedOn w:val="a5"/>
    <w:rsid w:val="0054040A"/>
    <w:pPr>
      <w:numPr>
        <w:numId w:val="2"/>
      </w:numPr>
    </w:pPr>
  </w:style>
  <w:style w:type="paragraph" w:styleId="afc">
    <w:name w:val="Document Map"/>
    <w:basedOn w:val="a7"/>
    <w:link w:val="afd"/>
    <w:semiHidden/>
    <w:rsid w:val="00C0485C"/>
    <w:pPr>
      <w:widowControl w:val="0"/>
      <w:shd w:val="clear" w:color="auto" w:fill="000080"/>
      <w:suppressAutoHyphens/>
      <w:jc w:val="both"/>
    </w:pPr>
    <w:rPr>
      <w:rFonts w:ascii="Tahoma" w:hAnsi="Tahoma"/>
      <w:szCs w:val="20"/>
    </w:rPr>
  </w:style>
  <w:style w:type="character" w:styleId="afe">
    <w:name w:val="annotation reference"/>
    <w:semiHidden/>
    <w:rsid w:val="00C0485C"/>
    <w:rPr>
      <w:sz w:val="16"/>
      <w:szCs w:val="16"/>
    </w:rPr>
  </w:style>
  <w:style w:type="paragraph" w:customStyle="1" w:styleId="aff">
    <w:name w:val="Табличный_слева"/>
    <w:basedOn w:val="a7"/>
    <w:rsid w:val="005C70DE"/>
    <w:rPr>
      <w:rFonts w:asciiTheme="minorHAnsi" w:hAnsiTheme="minorHAnsi"/>
      <w:sz w:val="22"/>
      <w:szCs w:val="22"/>
    </w:rPr>
  </w:style>
  <w:style w:type="paragraph" w:customStyle="1" w:styleId="16">
    <w:name w:val="Обычный 1"/>
    <w:basedOn w:val="a7"/>
    <w:next w:val="a7"/>
    <w:semiHidden/>
    <w:rsid w:val="00C0485C"/>
    <w:pPr>
      <w:tabs>
        <w:tab w:val="num" w:pos="360"/>
      </w:tabs>
      <w:spacing w:before="120"/>
      <w:ind w:left="360" w:hanging="360"/>
      <w:jc w:val="both"/>
    </w:pPr>
    <w:rPr>
      <w:szCs w:val="20"/>
    </w:rPr>
  </w:style>
  <w:style w:type="table" w:styleId="aff0">
    <w:name w:val="Table Grid"/>
    <w:basedOn w:val="aa"/>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6"/>
    <w:rsid w:val="0084131A"/>
    <w:pPr>
      <w:tabs>
        <w:tab w:val="clear" w:pos="360"/>
      </w:tabs>
      <w:spacing w:before="0"/>
      <w:ind w:left="0" w:firstLine="0"/>
      <w:jc w:val="left"/>
    </w:pPr>
  </w:style>
  <w:style w:type="paragraph" w:customStyle="1" w:styleId="aff2">
    <w:name w:val="Табличный_по ширине"/>
    <w:basedOn w:val="aff"/>
    <w:rsid w:val="005C70DE"/>
    <w:pPr>
      <w:jc w:val="both"/>
    </w:pPr>
  </w:style>
  <w:style w:type="character" w:styleId="aff3">
    <w:name w:val="Placeholder Text"/>
    <w:basedOn w:val="a9"/>
    <w:uiPriority w:val="99"/>
    <w:semiHidden/>
    <w:rsid w:val="004E26BF"/>
    <w:rPr>
      <w:color w:val="808080"/>
    </w:rPr>
  </w:style>
  <w:style w:type="table" w:customStyle="1" w:styleId="aff4">
    <w:name w:val="Стиль Таблица Геоника"/>
    <w:basedOn w:val="aa"/>
    <w:uiPriority w:val="99"/>
    <w:rsid w:val="00335014"/>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5">
    <w:name w:val="header"/>
    <w:aliases w:val=" Знак4, Знак8,ВерхКолонтитул"/>
    <w:basedOn w:val="a7"/>
    <w:link w:val="aff6"/>
    <w:uiPriority w:val="99"/>
    <w:rsid w:val="00400B26"/>
    <w:pPr>
      <w:tabs>
        <w:tab w:val="center" w:pos="4677"/>
        <w:tab w:val="right" w:pos="9355"/>
      </w:tabs>
    </w:pPr>
  </w:style>
  <w:style w:type="character" w:customStyle="1" w:styleId="aff6">
    <w:name w:val="Верхний колонтитул Знак"/>
    <w:aliases w:val=" Знак4 Знак, Знак8 Знак,ВерхКолонтитул Знак"/>
    <w:basedOn w:val="a9"/>
    <w:link w:val="aff5"/>
    <w:uiPriority w:val="99"/>
    <w:rsid w:val="00400B26"/>
    <w:rPr>
      <w:sz w:val="24"/>
      <w:szCs w:val="24"/>
    </w:rPr>
  </w:style>
  <w:style w:type="paragraph" w:styleId="aff7">
    <w:name w:val="footer"/>
    <w:aliases w:val=" Знак, Знак6, Знак14"/>
    <w:basedOn w:val="a7"/>
    <w:link w:val="aff8"/>
    <w:rsid w:val="00400B26"/>
    <w:pPr>
      <w:tabs>
        <w:tab w:val="center" w:pos="4677"/>
        <w:tab w:val="right" w:pos="9355"/>
      </w:tabs>
    </w:pPr>
  </w:style>
  <w:style w:type="character" w:customStyle="1" w:styleId="aff8">
    <w:name w:val="Нижний колонтитул Знак"/>
    <w:aliases w:val=" Знак Знак, Знак6 Знак, Знак14 Знак"/>
    <w:basedOn w:val="a9"/>
    <w:link w:val="aff7"/>
    <w:rsid w:val="00400B26"/>
    <w:rPr>
      <w:sz w:val="24"/>
      <w:szCs w:val="24"/>
    </w:rPr>
  </w:style>
  <w:style w:type="paragraph" w:styleId="aff9">
    <w:name w:val="List Paragraph"/>
    <w:basedOn w:val="a7"/>
    <w:link w:val="affa"/>
    <w:uiPriority w:val="34"/>
    <w:qFormat/>
    <w:rsid w:val="001D2871"/>
    <w:pPr>
      <w:spacing w:before="200" w:after="200" w:line="276" w:lineRule="auto"/>
      <w:ind w:left="720"/>
      <w:contextualSpacing/>
    </w:pPr>
    <w:rPr>
      <w:rFonts w:ascii="Calibri" w:hAnsi="Calibri"/>
      <w:sz w:val="20"/>
      <w:szCs w:val="20"/>
      <w:lang w:val="en-US" w:eastAsia="en-US" w:bidi="en-US"/>
    </w:rPr>
  </w:style>
  <w:style w:type="character" w:styleId="affb">
    <w:name w:val="Hyperlink"/>
    <w:basedOn w:val="a9"/>
    <w:uiPriority w:val="99"/>
    <w:rsid w:val="005B5A93"/>
    <w:rPr>
      <w:color w:val="0000FF" w:themeColor="hyperlink"/>
      <w:u w:val="single"/>
    </w:rPr>
  </w:style>
  <w:style w:type="paragraph" w:styleId="affc">
    <w:name w:val="TOC Heading"/>
    <w:basedOn w:val="1"/>
    <w:next w:val="a7"/>
    <w:uiPriority w:val="39"/>
    <w:unhideWhenUsed/>
    <w:qFormat/>
    <w:rsid w:val="005B5A93"/>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line="276" w:lineRule="auto"/>
      <w:jc w:val="left"/>
      <w:outlineLvl w:val="9"/>
    </w:pPr>
    <w:rPr>
      <w:rFonts w:asciiTheme="majorHAnsi" w:eastAsiaTheme="majorEastAsia" w:hAnsiTheme="majorHAnsi" w:cstheme="majorBidi"/>
      <w:caps w:val="0"/>
      <w:color w:val="365F91" w:themeColor="accent1" w:themeShade="BF"/>
      <w:kern w:val="0"/>
    </w:rPr>
  </w:style>
  <w:style w:type="paragraph" w:customStyle="1" w:styleId="S">
    <w:name w:val="S_Титульный"/>
    <w:basedOn w:val="a7"/>
    <w:rsid w:val="006A30AD"/>
    <w:pPr>
      <w:spacing w:before="200" w:after="200" w:line="360" w:lineRule="auto"/>
      <w:ind w:left="3240"/>
      <w:jc w:val="right"/>
    </w:pPr>
    <w:rPr>
      <w:rFonts w:ascii="Calibri" w:hAnsi="Calibri"/>
      <w:b/>
      <w:sz w:val="32"/>
      <w:szCs w:val="32"/>
      <w:lang w:val="en-US" w:eastAsia="en-US" w:bidi="en-US"/>
    </w:rPr>
  </w:style>
  <w:style w:type="paragraph" w:customStyle="1" w:styleId="affd">
    <w:name w:val="ООО  «Институт Территориального Планирования"/>
    <w:basedOn w:val="a7"/>
    <w:link w:val="affe"/>
    <w:qFormat/>
    <w:rsid w:val="005B5A93"/>
    <w:pPr>
      <w:spacing w:before="200" w:after="200" w:line="360" w:lineRule="auto"/>
      <w:ind w:left="709"/>
      <w:jc w:val="right"/>
    </w:pPr>
    <w:rPr>
      <w:rFonts w:ascii="Calibri" w:hAnsi="Calibri"/>
    </w:rPr>
  </w:style>
  <w:style w:type="character" w:customStyle="1" w:styleId="affe">
    <w:name w:val="ООО  «Институт Территориального Планирования Знак"/>
    <w:link w:val="affd"/>
    <w:rsid w:val="005B5A93"/>
    <w:rPr>
      <w:rFonts w:ascii="Calibri" w:hAnsi="Calibri"/>
      <w:sz w:val="24"/>
      <w:szCs w:val="24"/>
    </w:rPr>
  </w:style>
  <w:style w:type="paragraph" w:customStyle="1" w:styleId="Geonika1">
    <w:name w:val="Geonika Заголовок 1"/>
    <w:basedOn w:val="1"/>
    <w:link w:val="Geonika10"/>
    <w:qFormat/>
    <w:rsid w:val="005B5A93"/>
    <w:pPr>
      <w:keepNext w:val="0"/>
      <w:pageBreakBefore w:val="0"/>
      <w:numPr>
        <w:numId w:val="0"/>
      </w:numPr>
      <w:pBdr>
        <w:top w:val="single" w:sz="24" w:space="0" w:color="4F81BD"/>
        <w:left w:val="single" w:sz="24" w:space="0" w:color="4F81BD"/>
        <w:bottom w:val="single" w:sz="24" w:space="0" w:color="4F81BD"/>
        <w:right w:val="single" w:sz="24" w:space="0" w:color="4F81BD"/>
      </w:pBdr>
      <w:shd w:val="clear" w:color="auto" w:fill="4F81BD"/>
      <w:tabs>
        <w:tab w:val="clear" w:pos="851"/>
      </w:tabs>
      <w:spacing w:before="200" w:after="0" w:line="276" w:lineRule="auto"/>
      <w:jc w:val="left"/>
    </w:pPr>
    <w:rPr>
      <w:rFonts w:ascii="Calibri" w:hAnsi="Calibri"/>
      <w:color w:val="FFFFFF"/>
      <w:spacing w:val="15"/>
      <w:kern w:val="0"/>
      <w:sz w:val="24"/>
      <w:szCs w:val="24"/>
      <w:lang w:eastAsia="en-US" w:bidi="en-US"/>
    </w:rPr>
  </w:style>
  <w:style w:type="character" w:customStyle="1" w:styleId="Geonika10">
    <w:name w:val="Geonika Заголовок 1 Знак"/>
    <w:link w:val="Geonika1"/>
    <w:rsid w:val="005B5A93"/>
    <w:rPr>
      <w:rFonts w:ascii="Calibri" w:hAnsi="Calibri"/>
      <w:b/>
      <w:bCs/>
      <w:caps/>
      <w:color w:val="FFFFFF"/>
      <w:spacing w:val="15"/>
      <w:sz w:val="24"/>
      <w:szCs w:val="24"/>
      <w:shd w:val="clear" w:color="auto" w:fill="4F81BD"/>
      <w:lang w:eastAsia="en-US" w:bidi="en-US"/>
    </w:rPr>
  </w:style>
  <w:style w:type="paragraph" w:customStyle="1" w:styleId="S0">
    <w:name w:val="S_Маркированный"/>
    <w:basedOn w:val="a"/>
    <w:link w:val="S1"/>
    <w:autoRedefine/>
    <w:qFormat/>
    <w:rsid w:val="006A30AD"/>
    <w:pPr>
      <w:numPr>
        <w:numId w:val="0"/>
      </w:numPr>
      <w:tabs>
        <w:tab w:val="left" w:pos="0"/>
        <w:tab w:val="left" w:pos="992"/>
      </w:tabs>
      <w:ind w:left="1429" w:hanging="360"/>
      <w:contextualSpacing w:val="0"/>
      <w:jc w:val="both"/>
    </w:pPr>
  </w:style>
  <w:style w:type="paragraph" w:styleId="a">
    <w:name w:val="List Bullet"/>
    <w:basedOn w:val="a7"/>
    <w:rsid w:val="001C7C8E"/>
    <w:pPr>
      <w:numPr>
        <w:numId w:val="7"/>
      </w:numPr>
      <w:contextualSpacing/>
    </w:pPr>
  </w:style>
  <w:style w:type="character" w:customStyle="1" w:styleId="S1">
    <w:name w:val="S_Маркированный Знак"/>
    <w:basedOn w:val="a9"/>
    <w:link w:val="S0"/>
    <w:rsid w:val="006A30AD"/>
    <w:rPr>
      <w:sz w:val="24"/>
      <w:szCs w:val="24"/>
    </w:rPr>
  </w:style>
  <w:style w:type="paragraph" w:customStyle="1" w:styleId="S2">
    <w:name w:val="S_Обычный"/>
    <w:basedOn w:val="a7"/>
    <w:link w:val="S3"/>
    <w:qFormat/>
    <w:rsid w:val="006A30AD"/>
    <w:pPr>
      <w:ind w:firstLine="709"/>
      <w:jc w:val="both"/>
    </w:pPr>
  </w:style>
  <w:style w:type="character" w:customStyle="1" w:styleId="S3">
    <w:name w:val="S_Обычный Знак"/>
    <w:basedOn w:val="a9"/>
    <w:link w:val="S2"/>
    <w:rsid w:val="006A30AD"/>
    <w:rPr>
      <w:sz w:val="24"/>
      <w:szCs w:val="24"/>
    </w:rPr>
  </w:style>
  <w:style w:type="paragraph" w:customStyle="1" w:styleId="Geonika">
    <w:name w:val="Geonika Текст в таблице"/>
    <w:basedOn w:val="a7"/>
    <w:link w:val="Geonika0"/>
    <w:qFormat/>
    <w:rsid w:val="00EC0243"/>
    <w:pPr>
      <w:spacing w:before="120" w:after="60"/>
      <w:jc w:val="center"/>
    </w:pPr>
    <w:rPr>
      <w:rFonts w:ascii="Calibri" w:hAnsi="Calibri"/>
      <w:lang w:eastAsia="ar-SA" w:bidi="en-US"/>
    </w:rPr>
  </w:style>
  <w:style w:type="character" w:customStyle="1" w:styleId="Geonika0">
    <w:name w:val="Geonika Текст в таблице Знак"/>
    <w:basedOn w:val="a9"/>
    <w:link w:val="Geonika"/>
    <w:rsid w:val="00EC0243"/>
    <w:rPr>
      <w:rFonts w:ascii="Calibri" w:hAnsi="Calibri"/>
      <w:sz w:val="24"/>
      <w:szCs w:val="24"/>
      <w:lang w:eastAsia="ar-SA" w:bidi="en-US"/>
    </w:rPr>
  </w:style>
  <w:style w:type="paragraph" w:customStyle="1" w:styleId="Geonika2">
    <w:name w:val="Geonika Обычный текст"/>
    <w:basedOn w:val="a7"/>
    <w:link w:val="Geonika3"/>
    <w:qFormat/>
    <w:rsid w:val="00552DD0"/>
    <w:pPr>
      <w:spacing w:before="120" w:after="60" w:line="276" w:lineRule="auto"/>
      <w:ind w:firstLine="567"/>
      <w:jc w:val="both"/>
    </w:pPr>
    <w:rPr>
      <w:rFonts w:ascii="Calibri" w:hAnsi="Calibri"/>
      <w:lang w:eastAsia="ar-SA" w:bidi="en-US"/>
    </w:rPr>
  </w:style>
  <w:style w:type="character" w:customStyle="1" w:styleId="Geonika3">
    <w:name w:val="Geonika Обычный текст Знак"/>
    <w:link w:val="Geonika2"/>
    <w:rsid w:val="00552DD0"/>
    <w:rPr>
      <w:rFonts w:ascii="Calibri" w:hAnsi="Calibri"/>
      <w:sz w:val="24"/>
      <w:szCs w:val="24"/>
      <w:lang w:eastAsia="ar-SA" w:bidi="en-US"/>
    </w:rPr>
  </w:style>
  <w:style w:type="paragraph" w:customStyle="1" w:styleId="afff">
    <w:name w:val="Знак Знак Знак"/>
    <w:basedOn w:val="a7"/>
    <w:rsid w:val="001B7D12"/>
    <w:pPr>
      <w:widowControl w:val="0"/>
      <w:adjustRightInd w:val="0"/>
      <w:spacing w:after="160" w:line="240" w:lineRule="exact"/>
      <w:jc w:val="right"/>
    </w:pPr>
    <w:rPr>
      <w:sz w:val="20"/>
      <w:szCs w:val="20"/>
      <w:lang w:val="en-GB" w:eastAsia="en-US"/>
    </w:rPr>
  </w:style>
  <w:style w:type="paragraph" w:styleId="afff0">
    <w:name w:val="Body Text Indent"/>
    <w:aliases w:val="Основной текст 1,Основной текст 11"/>
    <w:basedOn w:val="a7"/>
    <w:link w:val="afff1"/>
    <w:uiPriority w:val="99"/>
    <w:rsid w:val="001B7D12"/>
    <w:pPr>
      <w:ind w:left="360" w:firstLine="360"/>
    </w:pPr>
    <w:rPr>
      <w:color w:val="000000"/>
      <w:sz w:val="28"/>
    </w:rPr>
  </w:style>
  <w:style w:type="character" w:customStyle="1" w:styleId="afff1">
    <w:name w:val="Основной текст с отступом Знак"/>
    <w:aliases w:val="Основной текст 1 Знак,Основной текст 11 Знак"/>
    <w:basedOn w:val="a9"/>
    <w:link w:val="afff0"/>
    <w:uiPriority w:val="99"/>
    <w:rsid w:val="001B7D12"/>
    <w:rPr>
      <w:color w:val="000000"/>
      <w:sz w:val="28"/>
      <w:szCs w:val="24"/>
    </w:rPr>
  </w:style>
  <w:style w:type="paragraph" w:customStyle="1" w:styleId="42">
    <w:name w:val="Знак Знак Знак4"/>
    <w:basedOn w:val="a7"/>
    <w:rsid w:val="00651D80"/>
    <w:pPr>
      <w:widowControl w:val="0"/>
      <w:adjustRightInd w:val="0"/>
      <w:spacing w:after="160" w:line="240" w:lineRule="exact"/>
      <w:jc w:val="right"/>
    </w:pPr>
    <w:rPr>
      <w:sz w:val="20"/>
      <w:szCs w:val="20"/>
      <w:lang w:val="en-GB" w:eastAsia="en-US"/>
    </w:rPr>
  </w:style>
  <w:style w:type="paragraph" w:styleId="afff2">
    <w:name w:val="Title"/>
    <w:basedOn w:val="a7"/>
    <w:link w:val="afff3"/>
    <w:qFormat/>
    <w:rsid w:val="00736400"/>
    <w:pPr>
      <w:jc w:val="center"/>
    </w:pPr>
    <w:rPr>
      <w:sz w:val="28"/>
    </w:rPr>
  </w:style>
  <w:style w:type="character" w:customStyle="1" w:styleId="afff3">
    <w:name w:val="Название Знак"/>
    <w:basedOn w:val="a9"/>
    <w:link w:val="afff2"/>
    <w:rsid w:val="00736400"/>
    <w:rPr>
      <w:sz w:val="28"/>
      <w:szCs w:val="24"/>
    </w:rPr>
  </w:style>
  <w:style w:type="paragraph" w:customStyle="1" w:styleId="32">
    <w:name w:val="Знак Знак Знак3"/>
    <w:basedOn w:val="a7"/>
    <w:rsid w:val="00736400"/>
    <w:pPr>
      <w:widowControl w:val="0"/>
      <w:adjustRightInd w:val="0"/>
      <w:spacing w:after="160" w:line="240" w:lineRule="exact"/>
      <w:jc w:val="right"/>
    </w:pPr>
    <w:rPr>
      <w:sz w:val="20"/>
      <w:szCs w:val="20"/>
      <w:lang w:val="en-GB" w:eastAsia="en-US"/>
    </w:rPr>
  </w:style>
  <w:style w:type="paragraph" w:styleId="33">
    <w:name w:val="Body Text Indent 3"/>
    <w:basedOn w:val="a7"/>
    <w:link w:val="34"/>
    <w:rsid w:val="00DC03F6"/>
    <w:pPr>
      <w:spacing w:after="120"/>
      <w:ind w:left="283"/>
    </w:pPr>
    <w:rPr>
      <w:sz w:val="16"/>
      <w:szCs w:val="16"/>
    </w:rPr>
  </w:style>
  <w:style w:type="character" w:customStyle="1" w:styleId="34">
    <w:name w:val="Основной текст с отступом 3 Знак"/>
    <w:basedOn w:val="a9"/>
    <w:link w:val="33"/>
    <w:rsid w:val="00DC03F6"/>
    <w:rPr>
      <w:sz w:val="16"/>
      <w:szCs w:val="16"/>
    </w:rPr>
  </w:style>
  <w:style w:type="paragraph" w:styleId="25">
    <w:name w:val="Body Text Indent 2"/>
    <w:basedOn w:val="a7"/>
    <w:link w:val="26"/>
    <w:rsid w:val="00DC03F6"/>
    <w:pPr>
      <w:spacing w:after="120" w:line="480" w:lineRule="auto"/>
      <w:ind w:left="283"/>
    </w:pPr>
  </w:style>
  <w:style w:type="character" w:customStyle="1" w:styleId="26">
    <w:name w:val="Основной текст с отступом 2 Знак"/>
    <w:basedOn w:val="a9"/>
    <w:link w:val="25"/>
    <w:rsid w:val="00DC03F6"/>
    <w:rPr>
      <w:sz w:val="24"/>
      <w:szCs w:val="24"/>
    </w:rPr>
  </w:style>
  <w:style w:type="paragraph" w:styleId="27">
    <w:name w:val="Body Text 2"/>
    <w:aliases w:val=" Знак1"/>
    <w:basedOn w:val="a7"/>
    <w:link w:val="28"/>
    <w:uiPriority w:val="99"/>
    <w:rsid w:val="000C109A"/>
    <w:pPr>
      <w:spacing w:after="120" w:line="480" w:lineRule="auto"/>
    </w:pPr>
  </w:style>
  <w:style w:type="character" w:customStyle="1" w:styleId="28">
    <w:name w:val="Основной текст 2 Знак"/>
    <w:aliases w:val=" Знак1 Знак1"/>
    <w:basedOn w:val="a9"/>
    <w:link w:val="27"/>
    <w:uiPriority w:val="99"/>
    <w:rsid w:val="000C109A"/>
    <w:rPr>
      <w:sz w:val="24"/>
      <w:szCs w:val="24"/>
    </w:rPr>
  </w:style>
  <w:style w:type="numbering" w:customStyle="1" w:styleId="17">
    <w:name w:val="Нет списка1"/>
    <w:next w:val="ab"/>
    <w:uiPriority w:val="99"/>
    <w:semiHidden/>
    <w:unhideWhenUsed/>
    <w:rsid w:val="001D098B"/>
  </w:style>
  <w:style w:type="table" w:customStyle="1" w:styleId="18">
    <w:name w:val="Стиль Таблица Геоника1"/>
    <w:basedOn w:val="aa"/>
    <w:uiPriority w:val="99"/>
    <w:rsid w:val="001D098B"/>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customStyle="1" w:styleId="afff4">
    <w:name w:val="ГРАД Список маркированный"/>
    <w:basedOn w:val="a"/>
    <w:autoRedefine/>
    <w:rsid w:val="001D098B"/>
    <w:pPr>
      <w:tabs>
        <w:tab w:val="clear" w:pos="360"/>
        <w:tab w:val="left" w:pos="900"/>
        <w:tab w:val="left" w:pos="1080"/>
      </w:tabs>
      <w:ind w:left="0" w:firstLine="709"/>
      <w:contextualSpacing w:val="0"/>
      <w:jc w:val="both"/>
    </w:pPr>
    <w:rPr>
      <w:color w:val="000000"/>
      <w:spacing w:val="-1"/>
    </w:rPr>
  </w:style>
  <w:style w:type="character" w:styleId="afff5">
    <w:name w:val="Strong"/>
    <w:qFormat/>
    <w:rsid w:val="00085565"/>
    <w:rPr>
      <w:b/>
      <w:bCs/>
    </w:rPr>
  </w:style>
  <w:style w:type="paragraph" w:styleId="afff6">
    <w:name w:val="endnote text"/>
    <w:basedOn w:val="a7"/>
    <w:link w:val="afff7"/>
    <w:uiPriority w:val="99"/>
    <w:rsid w:val="00FE5026"/>
    <w:rPr>
      <w:sz w:val="20"/>
      <w:szCs w:val="20"/>
    </w:rPr>
  </w:style>
  <w:style w:type="character" w:customStyle="1" w:styleId="afff7">
    <w:name w:val="Текст концевой сноски Знак"/>
    <w:basedOn w:val="a9"/>
    <w:link w:val="afff6"/>
    <w:uiPriority w:val="99"/>
    <w:rsid w:val="00FE5026"/>
  </w:style>
  <w:style w:type="character" w:styleId="afff8">
    <w:name w:val="endnote reference"/>
    <w:basedOn w:val="a9"/>
    <w:rsid w:val="00FE5026"/>
    <w:rPr>
      <w:vertAlign w:val="superscript"/>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
    <w:basedOn w:val="a9"/>
    <w:link w:val="3"/>
    <w:locked/>
    <w:rsid w:val="00DA3744"/>
    <w:rPr>
      <w:rFonts w:asciiTheme="minorHAnsi" w:eastAsia="Calibri" w:hAnsiTheme="minorHAnsi"/>
      <w:b/>
      <w:bCs/>
      <w:color w:val="FFFFFF" w:themeColor="background1"/>
      <w:sz w:val="24"/>
      <w:szCs w:val="24"/>
      <w:shd w:val="clear" w:color="auto" w:fill="95B3D7"/>
    </w:rPr>
  </w:style>
  <w:style w:type="character" w:customStyle="1" w:styleId="22">
    <w:name w:val="Заголовок 2 Знак"/>
    <w:aliases w:val="Знак2 Знак Знак,Знак2 Знак2,Знак2 Знак Знак Знак Знак,Знак2 Знак1 Знак,ГЛАВА Знак,Заголовок 2 Знак1 Знак,Заголовок 2 Знак Знак Знак, Знак2 Знак, Знак2 Знак Знак Знак Знак, Знак2 Знак1 Знак"/>
    <w:link w:val="20"/>
    <w:rsid w:val="00DE3954"/>
    <w:rPr>
      <w:rFonts w:asciiTheme="minorHAnsi" w:hAnsiTheme="minorHAnsi"/>
      <w:b/>
      <w:bCs/>
      <w:iCs/>
      <w:color w:val="FFFFFF" w:themeColor="background1"/>
      <w:sz w:val="28"/>
      <w:szCs w:val="28"/>
      <w:shd w:val="clear" w:color="auto" w:fill="4F81BD" w:themeFill="accent1"/>
    </w:rPr>
  </w:style>
  <w:style w:type="character" w:styleId="afff9">
    <w:name w:val="Emphasis"/>
    <w:basedOn w:val="a9"/>
    <w:uiPriority w:val="20"/>
    <w:qFormat/>
    <w:rsid w:val="001F4C4D"/>
    <w:rPr>
      <w:i/>
      <w:iCs/>
    </w:rPr>
  </w:style>
  <w:style w:type="paragraph" w:customStyle="1" w:styleId="G0">
    <w:name w:val="G_Обычный текст"/>
    <w:basedOn w:val="a8"/>
    <w:link w:val="G1"/>
    <w:qFormat/>
    <w:rsid w:val="001F4C4D"/>
  </w:style>
  <w:style w:type="character" w:customStyle="1" w:styleId="G1">
    <w:name w:val="G_Обычный текст Знак"/>
    <w:link w:val="G0"/>
    <w:rsid w:val="001F4C4D"/>
    <w:rPr>
      <w:rFonts w:asciiTheme="minorHAnsi" w:hAnsiTheme="minorHAnsi"/>
      <w:sz w:val="24"/>
      <w:szCs w:val="24"/>
    </w:rPr>
  </w:style>
  <w:style w:type="paragraph" w:customStyle="1" w:styleId="G">
    <w:name w:val="G_Маркированый список"/>
    <w:basedOn w:val="a7"/>
    <w:link w:val="G2"/>
    <w:qFormat/>
    <w:rsid w:val="00B57D95"/>
    <w:pPr>
      <w:numPr>
        <w:numId w:val="8"/>
      </w:numPr>
      <w:tabs>
        <w:tab w:val="left" w:pos="993"/>
      </w:tabs>
      <w:spacing w:line="276" w:lineRule="auto"/>
      <w:jc w:val="both"/>
    </w:pPr>
    <w:rPr>
      <w:rFonts w:ascii="Calibri" w:hAnsi="Calibri"/>
      <w:lang w:eastAsia="en-US" w:bidi="en-US"/>
    </w:rPr>
  </w:style>
  <w:style w:type="character" w:customStyle="1" w:styleId="G2">
    <w:name w:val="G_Маркированый список Знак"/>
    <w:link w:val="G"/>
    <w:rsid w:val="00B57D95"/>
    <w:rPr>
      <w:rFonts w:ascii="Calibri" w:hAnsi="Calibri"/>
      <w:sz w:val="24"/>
      <w:szCs w:val="24"/>
      <w:lang w:eastAsia="en-US" w:bidi="en-US"/>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Text1,Таймс Нью"/>
    <w:basedOn w:val="a7"/>
    <w:link w:val="afffb"/>
    <w:rsid w:val="005C3C52"/>
    <w:pPr>
      <w:spacing w:after="120"/>
    </w:p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9"/>
    <w:link w:val="afffa"/>
    <w:rsid w:val="005C3C52"/>
    <w:rPr>
      <w:sz w:val="24"/>
      <w:szCs w:val="24"/>
    </w:rPr>
  </w:style>
  <w:style w:type="paragraph" w:styleId="afffc">
    <w:name w:val="No Spacing"/>
    <w:link w:val="afffd"/>
    <w:qFormat/>
    <w:rsid w:val="006A30AD"/>
    <w:pPr>
      <w:ind w:firstLine="709"/>
      <w:jc w:val="both"/>
    </w:pPr>
    <w:rPr>
      <w:sz w:val="24"/>
      <w:szCs w:val="24"/>
    </w:rPr>
  </w:style>
  <w:style w:type="paragraph" w:customStyle="1" w:styleId="tabletextcenter">
    <w:name w:val="tabletextcenter"/>
    <w:basedOn w:val="a7"/>
    <w:rsid w:val="006A30AD"/>
    <w:pPr>
      <w:ind w:left="480" w:right="480"/>
      <w:jc w:val="center"/>
    </w:pPr>
    <w:rPr>
      <w:rFonts w:ascii="Arial" w:hAnsi="Arial" w:cs="Arial"/>
      <w:color w:val="202020"/>
      <w:sz w:val="20"/>
      <w:szCs w:val="20"/>
    </w:rPr>
  </w:style>
  <w:style w:type="paragraph" w:styleId="afffe">
    <w:name w:val="Plain Text"/>
    <w:basedOn w:val="a7"/>
    <w:link w:val="affff"/>
    <w:uiPriority w:val="99"/>
    <w:rsid w:val="005C3C52"/>
    <w:rPr>
      <w:rFonts w:ascii="Courier New" w:hAnsi="Courier New" w:cs="Courier New"/>
      <w:sz w:val="20"/>
      <w:szCs w:val="20"/>
    </w:rPr>
  </w:style>
  <w:style w:type="character" w:customStyle="1" w:styleId="affff">
    <w:name w:val="Текст Знак"/>
    <w:basedOn w:val="a9"/>
    <w:link w:val="afffe"/>
    <w:uiPriority w:val="99"/>
    <w:rsid w:val="005C3C52"/>
    <w:rPr>
      <w:rFonts w:ascii="Courier New" w:hAnsi="Courier New" w:cs="Courier New"/>
    </w:rPr>
  </w:style>
  <w:style w:type="table" w:customStyle="1" w:styleId="29">
    <w:name w:val="Стиль Таблица Геоника2"/>
    <w:basedOn w:val="aa"/>
    <w:uiPriority w:val="99"/>
    <w:rsid w:val="005C3C52"/>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table" w:customStyle="1" w:styleId="35">
    <w:name w:val="Стиль Таблица Геоника3"/>
    <w:basedOn w:val="aa"/>
    <w:uiPriority w:val="99"/>
    <w:rsid w:val="005C3C52"/>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customStyle="1" w:styleId="G3">
    <w:name w:val="G_Подзаголовк"/>
    <w:basedOn w:val="G0"/>
    <w:link w:val="G4"/>
    <w:qFormat/>
    <w:rsid w:val="005C3C52"/>
    <w:pPr>
      <w:jc w:val="center"/>
    </w:pPr>
    <w:rPr>
      <w:rFonts w:ascii="Calibri" w:hAnsi="Calibri"/>
      <w:b/>
    </w:rPr>
  </w:style>
  <w:style w:type="character" w:customStyle="1" w:styleId="G4">
    <w:name w:val="G_Подзаголовк Знак"/>
    <w:link w:val="G3"/>
    <w:rsid w:val="005C3C52"/>
    <w:rPr>
      <w:rFonts w:ascii="Calibri" w:hAnsi="Calibri"/>
      <w:b/>
      <w:sz w:val="24"/>
      <w:szCs w:val="24"/>
    </w:rPr>
  </w:style>
  <w:style w:type="paragraph" w:customStyle="1" w:styleId="G5">
    <w:name w:val="G_Текст в таблице"/>
    <w:basedOn w:val="G0"/>
    <w:link w:val="G6"/>
    <w:qFormat/>
    <w:rsid w:val="00973884"/>
    <w:pPr>
      <w:spacing w:before="0" w:after="0"/>
      <w:ind w:firstLine="0"/>
      <w:jc w:val="center"/>
    </w:pPr>
    <w:rPr>
      <w:rFonts w:ascii="Calibri" w:eastAsiaTheme="minorHAnsi" w:hAnsi="Calibri" w:cstheme="minorBidi"/>
      <w:lang w:eastAsia="en-US"/>
    </w:rPr>
  </w:style>
  <w:style w:type="character" w:customStyle="1" w:styleId="G6">
    <w:name w:val="G_Текст в таблице Знак"/>
    <w:basedOn w:val="G1"/>
    <w:link w:val="G5"/>
    <w:rsid w:val="00973884"/>
    <w:rPr>
      <w:rFonts w:ascii="Calibri" w:eastAsiaTheme="minorHAnsi" w:hAnsi="Calibri" w:cstheme="minorBidi"/>
      <w:sz w:val="24"/>
      <w:szCs w:val="24"/>
      <w:lang w:eastAsia="en-US"/>
    </w:rPr>
  </w:style>
  <w:style w:type="character" w:customStyle="1" w:styleId="14">
    <w:name w:val="Заголовок 1 Знак"/>
    <w:aliases w:val="Заголовок 1 Знак Знак Знак1,Заголовок 1 Знак Знак Знак Знак,Заголовок 1 Знак2 Знак,Заголовок 1 Знак1 Знак Знак,Заголовок 1 Знак Знак1 Знак Знак,Заголовок 1 Знак Знак2 Знак"/>
    <w:basedOn w:val="a9"/>
    <w:link w:val="1"/>
    <w:rsid w:val="005C3C52"/>
    <w:rPr>
      <w:rFonts w:asciiTheme="minorHAnsi" w:hAnsiTheme="minorHAnsi"/>
      <w:b/>
      <w:bCs/>
      <w:caps/>
      <w:color w:val="FFFFFF" w:themeColor="background1"/>
      <w:kern w:val="32"/>
      <w:sz w:val="28"/>
      <w:szCs w:val="28"/>
      <w:shd w:val="clear" w:color="auto" w:fill="1F497D" w:themeFill="text2"/>
    </w:rPr>
  </w:style>
  <w:style w:type="character" w:customStyle="1" w:styleId="40">
    <w:name w:val="Заголовок 4 Знак"/>
    <w:aliases w:val="Заголовок 4ТАБЛИЦ Знак"/>
    <w:basedOn w:val="a9"/>
    <w:link w:val="4"/>
    <w:rsid w:val="00EB753A"/>
    <w:rPr>
      <w:rFonts w:asciiTheme="minorHAnsi" w:hAnsiTheme="minorHAnsi"/>
      <w:b/>
      <w:bCs/>
      <w:color w:val="FFFFFF" w:themeColor="background1"/>
      <w:sz w:val="24"/>
      <w:szCs w:val="24"/>
      <w:shd w:val="clear" w:color="auto" w:fill="95B3D7"/>
    </w:rPr>
  </w:style>
  <w:style w:type="character" w:customStyle="1" w:styleId="50">
    <w:name w:val="Заголовок 5 Знак"/>
    <w:basedOn w:val="a9"/>
    <w:link w:val="5"/>
    <w:rsid w:val="005C3C52"/>
    <w:rPr>
      <w:b/>
      <w:bCs/>
      <w:iCs/>
      <w:sz w:val="22"/>
      <w:szCs w:val="22"/>
    </w:rPr>
  </w:style>
  <w:style w:type="character" w:customStyle="1" w:styleId="60">
    <w:name w:val="Заголовок 6 Знак"/>
    <w:basedOn w:val="a9"/>
    <w:link w:val="6"/>
    <w:rsid w:val="005C3C52"/>
    <w:rPr>
      <w:b/>
      <w:bCs/>
      <w:sz w:val="22"/>
      <w:szCs w:val="22"/>
    </w:rPr>
  </w:style>
  <w:style w:type="character" w:customStyle="1" w:styleId="70">
    <w:name w:val="Заголовок 7 Знак"/>
    <w:aliases w:val="Заголовок x.x Знак"/>
    <w:basedOn w:val="a9"/>
    <w:link w:val="7"/>
    <w:rsid w:val="005C3C52"/>
    <w:rPr>
      <w:sz w:val="24"/>
      <w:szCs w:val="24"/>
    </w:rPr>
  </w:style>
  <w:style w:type="character" w:customStyle="1" w:styleId="80">
    <w:name w:val="Заголовок 8 Знак"/>
    <w:basedOn w:val="a9"/>
    <w:link w:val="8"/>
    <w:rsid w:val="005C3C52"/>
    <w:rPr>
      <w:i/>
      <w:iCs/>
      <w:sz w:val="24"/>
      <w:szCs w:val="24"/>
    </w:rPr>
  </w:style>
  <w:style w:type="character" w:customStyle="1" w:styleId="90">
    <w:name w:val="Заголовок 9 Знак"/>
    <w:basedOn w:val="a9"/>
    <w:link w:val="9"/>
    <w:rsid w:val="005C3C52"/>
    <w:rPr>
      <w:rFonts w:ascii="Arial" w:hAnsi="Arial" w:cs="Arial"/>
      <w:sz w:val="22"/>
      <w:szCs w:val="22"/>
    </w:rPr>
  </w:style>
  <w:style w:type="character" w:styleId="affff0">
    <w:name w:val="footnote reference"/>
    <w:aliases w:val="Знак сноски-FN,Знак сноски 1,Ciae niinee-FN,Referencia nota al pie,Ссылка на сноску 45,Appel note de bas de page"/>
    <w:basedOn w:val="a9"/>
    <w:uiPriority w:val="99"/>
    <w:rsid w:val="005C3C52"/>
    <w:rPr>
      <w:vertAlign w:val="superscript"/>
    </w:rPr>
  </w:style>
  <w:style w:type="paragraph" w:customStyle="1" w:styleId="affff1">
    <w:name w:val="Таблица_номер_таблицы"/>
    <w:link w:val="affff2"/>
    <w:rsid w:val="005C3C52"/>
    <w:pPr>
      <w:keepNext/>
      <w:jc w:val="right"/>
    </w:pPr>
    <w:rPr>
      <w:sz w:val="24"/>
      <w:szCs w:val="24"/>
    </w:rPr>
  </w:style>
  <w:style w:type="character" w:customStyle="1" w:styleId="affff2">
    <w:name w:val="Таблица_номер_таблицы Знак"/>
    <w:basedOn w:val="a9"/>
    <w:link w:val="affff1"/>
    <w:locked/>
    <w:rsid w:val="005C3C52"/>
    <w:rPr>
      <w:sz w:val="24"/>
      <w:szCs w:val="24"/>
    </w:rPr>
  </w:style>
  <w:style w:type="paragraph" w:customStyle="1" w:styleId="affff3">
    <w:name w:val="Таблица_название_таблицы"/>
    <w:next w:val="a8"/>
    <w:link w:val="affff4"/>
    <w:rsid w:val="005C3C52"/>
    <w:pPr>
      <w:keepNext/>
      <w:spacing w:after="120"/>
      <w:jc w:val="center"/>
    </w:pPr>
    <w:rPr>
      <w:sz w:val="24"/>
      <w:szCs w:val="24"/>
    </w:rPr>
  </w:style>
  <w:style w:type="character" w:customStyle="1" w:styleId="affff4">
    <w:name w:val="Таблица_название_таблицы Знак"/>
    <w:basedOn w:val="a9"/>
    <w:link w:val="affff3"/>
    <w:locked/>
    <w:rsid w:val="005C3C52"/>
    <w:rPr>
      <w:sz w:val="24"/>
      <w:szCs w:val="24"/>
    </w:rPr>
  </w:style>
  <w:style w:type="paragraph" w:customStyle="1" w:styleId="110">
    <w:name w:val="Табличный_таблица_11"/>
    <w:link w:val="111"/>
    <w:rsid w:val="005C3C52"/>
    <w:pPr>
      <w:jc w:val="center"/>
    </w:pPr>
    <w:rPr>
      <w:sz w:val="22"/>
      <w:szCs w:val="22"/>
    </w:rPr>
  </w:style>
  <w:style w:type="character" w:customStyle="1" w:styleId="111">
    <w:name w:val="Табличный_таблица_11 Знак"/>
    <w:basedOn w:val="a9"/>
    <w:link w:val="110"/>
    <w:locked/>
    <w:rsid w:val="005C3C52"/>
    <w:rPr>
      <w:sz w:val="22"/>
      <w:szCs w:val="22"/>
    </w:rPr>
  </w:style>
  <w:style w:type="paragraph" w:customStyle="1" w:styleId="21">
    <w:name w:val="Список_маркерный_2_уровень"/>
    <w:basedOn w:val="13"/>
    <w:rsid w:val="005C3C52"/>
    <w:pPr>
      <w:numPr>
        <w:ilvl w:val="1"/>
      </w:numPr>
      <w:tabs>
        <w:tab w:val="num" w:pos="360"/>
      </w:tabs>
      <w:ind w:left="567" w:firstLine="567"/>
    </w:pPr>
  </w:style>
  <w:style w:type="paragraph" w:customStyle="1" w:styleId="13">
    <w:name w:val="Список_маркерный_1_уровень"/>
    <w:link w:val="19"/>
    <w:uiPriority w:val="99"/>
    <w:qFormat/>
    <w:rsid w:val="005C3C52"/>
    <w:pPr>
      <w:numPr>
        <w:numId w:val="10"/>
      </w:numPr>
      <w:spacing w:before="60" w:after="100"/>
      <w:jc w:val="both"/>
    </w:pPr>
    <w:rPr>
      <w:sz w:val="24"/>
      <w:szCs w:val="24"/>
    </w:rPr>
  </w:style>
  <w:style w:type="character" w:customStyle="1" w:styleId="19">
    <w:name w:val="Список_маркерный_1_уровень Знак"/>
    <w:basedOn w:val="a9"/>
    <w:link w:val="13"/>
    <w:uiPriority w:val="99"/>
    <w:locked/>
    <w:rsid w:val="005C3C52"/>
    <w:rPr>
      <w:sz w:val="24"/>
      <w:szCs w:val="24"/>
    </w:rPr>
  </w:style>
  <w:style w:type="character" w:customStyle="1" w:styleId="affff5">
    <w:name w:val="Текст_Обычный"/>
    <w:basedOn w:val="a9"/>
    <w:rsid w:val="005C3C52"/>
    <w:rPr>
      <w:rFonts w:cs="Times New Roman"/>
    </w:rPr>
  </w:style>
  <w:style w:type="paragraph" w:customStyle="1" w:styleId="2a">
    <w:name w:val="Заголовок_подзаголовок_2"/>
    <w:next w:val="a8"/>
    <w:link w:val="2b"/>
    <w:rsid w:val="005C3C52"/>
    <w:pPr>
      <w:keepNext/>
      <w:spacing w:before="120" w:after="60"/>
      <w:ind w:left="567" w:right="567"/>
      <w:jc w:val="both"/>
    </w:pPr>
    <w:rPr>
      <w:b/>
      <w:bCs/>
      <w:sz w:val="24"/>
      <w:szCs w:val="24"/>
    </w:rPr>
  </w:style>
  <w:style w:type="character" w:customStyle="1" w:styleId="2b">
    <w:name w:val="Заголовок_подзаголовок_2 Знак"/>
    <w:basedOn w:val="a9"/>
    <w:link w:val="2a"/>
    <w:locked/>
    <w:rsid w:val="005C3C52"/>
    <w:rPr>
      <w:b/>
      <w:bCs/>
      <w:sz w:val="24"/>
      <w:szCs w:val="24"/>
    </w:rPr>
  </w:style>
  <w:style w:type="paragraph" w:customStyle="1" w:styleId="36">
    <w:name w:val="Заголовок_подзаголовок_3"/>
    <w:next w:val="a8"/>
    <w:link w:val="37"/>
    <w:rsid w:val="005C3C52"/>
    <w:pPr>
      <w:keepNext/>
      <w:spacing w:before="120" w:after="60"/>
      <w:ind w:left="567" w:right="567"/>
    </w:pPr>
    <w:rPr>
      <w:sz w:val="24"/>
      <w:szCs w:val="24"/>
      <w:u w:val="single"/>
    </w:rPr>
  </w:style>
  <w:style w:type="character" w:customStyle="1" w:styleId="37">
    <w:name w:val="Заголовок_подзаголовок_3 Знак"/>
    <w:basedOn w:val="2b"/>
    <w:link w:val="36"/>
    <w:locked/>
    <w:rsid w:val="005C3C52"/>
    <w:rPr>
      <w:b w:val="0"/>
      <w:bCs w:val="0"/>
      <w:sz w:val="24"/>
      <w:szCs w:val="24"/>
      <w:u w:val="single"/>
    </w:rPr>
  </w:style>
  <w:style w:type="character" w:customStyle="1" w:styleId="affff6">
    <w:name w:val="Текст_Красный"/>
    <w:basedOn w:val="a9"/>
    <w:rsid w:val="005C3C52"/>
    <w:rPr>
      <w:rFonts w:cs="Times New Roman"/>
      <w:color w:val="FF0000"/>
    </w:rPr>
  </w:style>
  <w:style w:type="character" w:customStyle="1" w:styleId="affff7">
    <w:name w:val="Текст_Жирный"/>
    <w:basedOn w:val="a9"/>
    <w:rsid w:val="005C3C52"/>
    <w:rPr>
      <w:rFonts w:ascii="Times New Roman" w:hAnsi="Times New Roman" w:cs="Times New Roman"/>
      <w:b/>
      <w:bCs/>
    </w:rPr>
  </w:style>
  <w:style w:type="character" w:customStyle="1" w:styleId="1a">
    <w:name w:val="Слабое выделение1"/>
    <w:rsid w:val="005C3C52"/>
    <w:rPr>
      <w:rFonts w:ascii="Times New Roman" w:hAnsi="Times New Roman"/>
      <w:color w:val="auto"/>
      <w:sz w:val="24"/>
    </w:rPr>
  </w:style>
  <w:style w:type="paragraph" w:customStyle="1" w:styleId="S20">
    <w:name w:val="S_Заголовок 2"/>
    <w:basedOn w:val="20"/>
    <w:rsid w:val="006A30AD"/>
    <w:pPr>
      <w:keepLines/>
      <w:numPr>
        <w:ilvl w:val="0"/>
        <w:numId w:val="0"/>
      </w:numPr>
      <w:pBdr>
        <w:top w:val="none" w:sz="0" w:space="0" w:color="auto"/>
        <w:left w:val="none" w:sz="0" w:space="0" w:color="auto"/>
        <w:bottom w:val="none" w:sz="0" w:space="0" w:color="auto"/>
        <w:right w:val="none" w:sz="0" w:space="0" w:color="auto"/>
      </w:pBdr>
      <w:shd w:val="clear" w:color="auto" w:fill="FFFFFF"/>
      <w:tabs>
        <w:tab w:val="clear" w:pos="1134"/>
        <w:tab w:val="clear" w:pos="1276"/>
        <w:tab w:val="left" w:pos="1353"/>
        <w:tab w:val="num" w:pos="2913"/>
      </w:tabs>
      <w:spacing w:before="120" w:after="120"/>
      <w:ind w:firstLine="709"/>
    </w:pPr>
    <w:rPr>
      <w:rFonts w:ascii="Times New Roman" w:hAnsi="Times New Roman"/>
      <w:bCs w:val="0"/>
      <w:iCs w:val="0"/>
      <w:color w:val="auto"/>
      <w:sz w:val="24"/>
      <w:szCs w:val="24"/>
      <w:lang w:eastAsia="ar-SA"/>
    </w:rPr>
  </w:style>
  <w:style w:type="paragraph" w:customStyle="1" w:styleId="S30">
    <w:name w:val="S_Заголовок 3"/>
    <w:basedOn w:val="S20"/>
    <w:rsid w:val="006A30AD"/>
    <w:pPr>
      <w:tabs>
        <w:tab w:val="clear" w:pos="2913"/>
        <w:tab w:val="num" w:pos="1440"/>
      </w:tabs>
    </w:pPr>
    <w:rPr>
      <w:b w:val="0"/>
      <w:u w:val="single"/>
    </w:rPr>
  </w:style>
  <w:style w:type="character" w:customStyle="1" w:styleId="af1">
    <w:name w:val="Текст выноски Знак"/>
    <w:aliases w:val=" Знак5 Знак"/>
    <w:basedOn w:val="a9"/>
    <w:link w:val="af0"/>
    <w:rsid w:val="005C3C52"/>
    <w:rPr>
      <w:rFonts w:ascii="Tahoma" w:hAnsi="Tahoma" w:cs="Courier New"/>
      <w:sz w:val="16"/>
      <w:szCs w:val="16"/>
    </w:rPr>
  </w:style>
  <w:style w:type="character" w:customStyle="1" w:styleId="af9">
    <w:name w:val="Текст примечания Знак"/>
    <w:basedOn w:val="a9"/>
    <w:link w:val="af8"/>
    <w:semiHidden/>
    <w:rsid w:val="005C3C52"/>
  </w:style>
  <w:style w:type="character" w:customStyle="1" w:styleId="afb">
    <w:name w:val="Тема примечания Знак"/>
    <w:basedOn w:val="af9"/>
    <w:link w:val="afa"/>
    <w:semiHidden/>
    <w:rsid w:val="005C3C52"/>
    <w:rPr>
      <w:b/>
      <w:bCs/>
    </w:rPr>
  </w:style>
  <w:style w:type="character" w:customStyle="1" w:styleId="afd">
    <w:name w:val="Схема документа Знак"/>
    <w:basedOn w:val="a9"/>
    <w:link w:val="afc"/>
    <w:semiHidden/>
    <w:rsid w:val="005C3C52"/>
    <w:rPr>
      <w:rFonts w:ascii="Tahoma" w:hAnsi="Tahoma"/>
      <w:sz w:val="24"/>
      <w:shd w:val="clear" w:color="auto" w:fill="000080"/>
    </w:rPr>
  </w:style>
  <w:style w:type="paragraph" w:customStyle="1" w:styleId="2c">
    <w:name w:val="Знак Знак Знак2"/>
    <w:basedOn w:val="a7"/>
    <w:rsid w:val="005C3C52"/>
    <w:pPr>
      <w:widowControl w:val="0"/>
      <w:adjustRightInd w:val="0"/>
      <w:spacing w:after="160" w:line="240" w:lineRule="exact"/>
      <w:jc w:val="right"/>
    </w:pPr>
    <w:rPr>
      <w:sz w:val="20"/>
      <w:szCs w:val="20"/>
      <w:lang w:val="en-GB" w:eastAsia="en-US"/>
    </w:rPr>
  </w:style>
  <w:style w:type="paragraph" w:customStyle="1" w:styleId="1b">
    <w:name w:val="Знак Знак Знак1"/>
    <w:basedOn w:val="a7"/>
    <w:rsid w:val="005C3C52"/>
    <w:pPr>
      <w:widowControl w:val="0"/>
      <w:adjustRightInd w:val="0"/>
      <w:spacing w:after="160" w:line="240" w:lineRule="exact"/>
      <w:jc w:val="right"/>
    </w:pPr>
    <w:rPr>
      <w:sz w:val="20"/>
      <w:szCs w:val="20"/>
      <w:lang w:val="en-GB" w:eastAsia="en-US"/>
    </w:rPr>
  </w:style>
  <w:style w:type="table" w:styleId="-1">
    <w:name w:val="Light List Accent 1"/>
    <w:basedOn w:val="aa"/>
    <w:uiPriority w:val="61"/>
    <w:rsid w:val="00C96D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a"/>
    <w:uiPriority w:val="61"/>
    <w:rsid w:val="00C96D4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ffa">
    <w:name w:val="Абзац списка Знак"/>
    <w:link w:val="aff9"/>
    <w:uiPriority w:val="34"/>
    <w:locked/>
    <w:rsid w:val="00D1703F"/>
    <w:rPr>
      <w:rFonts w:ascii="Calibri" w:hAnsi="Calibri"/>
      <w:lang w:val="en-US" w:eastAsia="en-US" w:bidi="en-US"/>
    </w:rPr>
  </w:style>
  <w:style w:type="character" w:customStyle="1" w:styleId="affff8">
    <w:name w:val="Цветовое выделение"/>
    <w:uiPriority w:val="99"/>
    <w:rsid w:val="008903F7"/>
    <w:rPr>
      <w:b/>
      <w:bCs/>
      <w:color w:val="26282F"/>
    </w:rPr>
  </w:style>
  <w:style w:type="paragraph" w:customStyle="1" w:styleId="affff9">
    <w:name w:val="Нормальный (таблица)"/>
    <w:basedOn w:val="a7"/>
    <w:next w:val="a7"/>
    <w:uiPriority w:val="99"/>
    <w:rsid w:val="001945A3"/>
    <w:pPr>
      <w:widowControl w:val="0"/>
      <w:autoSpaceDE w:val="0"/>
      <w:autoSpaceDN w:val="0"/>
      <w:adjustRightInd w:val="0"/>
      <w:jc w:val="both"/>
    </w:pPr>
    <w:rPr>
      <w:rFonts w:ascii="Arial" w:eastAsiaTheme="minorEastAsia" w:hAnsi="Arial" w:cs="Arial"/>
    </w:rPr>
  </w:style>
  <w:style w:type="paragraph" w:customStyle="1" w:styleId="affffa">
    <w:name w:val="Прижатый влево"/>
    <w:basedOn w:val="a7"/>
    <w:next w:val="a7"/>
    <w:uiPriority w:val="99"/>
    <w:rsid w:val="001945A3"/>
    <w:pPr>
      <w:widowControl w:val="0"/>
      <w:autoSpaceDE w:val="0"/>
      <w:autoSpaceDN w:val="0"/>
      <w:adjustRightInd w:val="0"/>
    </w:pPr>
    <w:rPr>
      <w:rFonts w:ascii="Arial" w:eastAsiaTheme="minorEastAsia" w:hAnsi="Arial" w:cs="Arial"/>
    </w:rPr>
  </w:style>
  <w:style w:type="paragraph" w:customStyle="1" w:styleId="ConsPlusNonformat">
    <w:name w:val="ConsPlusNonformat"/>
    <w:rsid w:val="00A21D1F"/>
    <w:pPr>
      <w:widowControl w:val="0"/>
      <w:autoSpaceDE w:val="0"/>
      <w:autoSpaceDN w:val="0"/>
      <w:adjustRightInd w:val="0"/>
    </w:pPr>
    <w:rPr>
      <w:rFonts w:ascii="Courier New" w:hAnsi="Courier New" w:cs="Courier New"/>
    </w:rPr>
  </w:style>
  <w:style w:type="character" w:customStyle="1" w:styleId="affffb">
    <w:name w:val="Гипертекстовая ссылка"/>
    <w:basedOn w:val="a9"/>
    <w:uiPriority w:val="99"/>
    <w:rsid w:val="003623DD"/>
    <w:rPr>
      <w:rFonts w:cs="Times New Roman"/>
      <w:b w:val="0"/>
      <w:color w:val="106BBE"/>
    </w:rPr>
  </w:style>
  <w:style w:type="numbering" w:customStyle="1" w:styleId="1111111">
    <w:name w:val="1 / 1.1 / 1.1.11"/>
    <w:basedOn w:val="ab"/>
    <w:next w:val="111111"/>
    <w:rsid w:val="00450C5B"/>
  </w:style>
  <w:style w:type="numbering" w:styleId="111111">
    <w:name w:val="Outline List 2"/>
    <w:basedOn w:val="ab"/>
    <w:rsid w:val="00450C5B"/>
    <w:pPr>
      <w:numPr>
        <w:numId w:val="14"/>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450C5B"/>
    <w:rPr>
      <w:rFonts w:asciiTheme="minorHAnsi" w:hAnsiTheme="minorHAnsi"/>
      <w:b/>
      <w:bCs/>
      <w:sz w:val="24"/>
    </w:rPr>
  </w:style>
  <w:style w:type="paragraph" w:customStyle="1" w:styleId="100">
    <w:name w:val="Табличный_слева_10"/>
    <w:basedOn w:val="a7"/>
    <w:qFormat/>
    <w:rsid w:val="000707D9"/>
    <w:pPr>
      <w:tabs>
        <w:tab w:val="left" w:pos="708"/>
      </w:tabs>
    </w:pPr>
    <w:rPr>
      <w:sz w:val="20"/>
    </w:rPr>
  </w:style>
  <w:style w:type="paragraph" w:customStyle="1" w:styleId="101">
    <w:name w:val="Табличный_по ширине_10"/>
    <w:basedOn w:val="a7"/>
    <w:qFormat/>
    <w:rsid w:val="000707D9"/>
    <w:pPr>
      <w:tabs>
        <w:tab w:val="left" w:pos="708"/>
      </w:tabs>
      <w:jc w:val="both"/>
    </w:pPr>
    <w:rPr>
      <w:sz w:val="20"/>
    </w:rPr>
  </w:style>
  <w:style w:type="character" w:customStyle="1" w:styleId="affffc">
    <w:name w:val="_абзац Знак"/>
    <w:link w:val="affffd"/>
    <w:locked/>
    <w:rsid w:val="000707D9"/>
    <w:rPr>
      <w:sz w:val="24"/>
      <w:szCs w:val="24"/>
    </w:rPr>
  </w:style>
  <w:style w:type="paragraph" w:customStyle="1" w:styleId="affffd">
    <w:name w:val="_абзац"/>
    <w:basedOn w:val="a7"/>
    <w:link w:val="affffc"/>
    <w:qFormat/>
    <w:rsid w:val="000707D9"/>
    <w:pPr>
      <w:tabs>
        <w:tab w:val="left" w:pos="708"/>
      </w:tabs>
      <w:spacing w:line="276" w:lineRule="auto"/>
      <w:ind w:firstLine="709"/>
      <w:jc w:val="both"/>
    </w:pPr>
  </w:style>
  <w:style w:type="paragraph" w:styleId="affffe">
    <w:name w:val="Normal (Web)"/>
    <w:aliases w:val="Обычный (Web),Обычный (Web)1"/>
    <w:basedOn w:val="a7"/>
    <w:unhideWhenUsed/>
    <w:rsid w:val="00DA20A5"/>
    <w:pPr>
      <w:tabs>
        <w:tab w:val="num" w:pos="0"/>
      </w:tabs>
      <w:spacing w:before="100" w:beforeAutospacing="1" w:after="100" w:afterAutospacing="1"/>
    </w:pPr>
    <w:rPr>
      <w:rFonts w:eastAsia="Calibri"/>
      <w:bCs/>
      <w:color w:val="000000"/>
      <w:kern w:val="24"/>
      <w:lang w:eastAsia="ar-SA"/>
    </w:rPr>
  </w:style>
  <w:style w:type="paragraph" w:customStyle="1" w:styleId="a1">
    <w:name w:val="Обычный маркер. список"/>
    <w:basedOn w:val="a7"/>
    <w:link w:val="afffff"/>
    <w:qFormat/>
    <w:rsid w:val="00DA20A5"/>
    <w:pPr>
      <w:numPr>
        <w:ilvl w:val="1"/>
        <w:numId w:val="11"/>
      </w:numPr>
      <w:suppressAutoHyphens/>
      <w:jc w:val="both"/>
    </w:pPr>
    <w:rPr>
      <w:sz w:val="28"/>
      <w:szCs w:val="28"/>
      <w:lang w:eastAsia="ar-SA"/>
    </w:rPr>
  </w:style>
  <w:style w:type="character" w:customStyle="1" w:styleId="afffff0">
    <w:name w:val="Обычный нум. список Знак"/>
    <w:link w:val="afffff1"/>
    <w:locked/>
    <w:rsid w:val="00DA20A5"/>
    <w:rPr>
      <w:sz w:val="28"/>
      <w:szCs w:val="28"/>
      <w:lang w:eastAsia="ar-SA"/>
    </w:rPr>
  </w:style>
  <w:style w:type="paragraph" w:customStyle="1" w:styleId="afffff1">
    <w:name w:val="Обычный нум. список"/>
    <w:basedOn w:val="a7"/>
    <w:link w:val="afffff0"/>
    <w:rsid w:val="00DA20A5"/>
    <w:pPr>
      <w:suppressAutoHyphens/>
      <w:spacing w:before="45"/>
      <w:jc w:val="both"/>
    </w:pPr>
    <w:rPr>
      <w:sz w:val="28"/>
      <w:szCs w:val="28"/>
      <w:lang w:eastAsia="ar-SA"/>
    </w:rPr>
  </w:style>
  <w:style w:type="table" w:customStyle="1" w:styleId="1c">
    <w:name w:val="Стиль1"/>
    <w:basedOn w:val="aa"/>
    <w:uiPriority w:val="99"/>
    <w:rsid w:val="00D8486E"/>
    <w:pPr>
      <w:jc w:val="center"/>
    </w:pPr>
    <w:rPr>
      <w:rFonts w:asciiTheme="minorHAnsi" w:eastAsiaTheme="minorHAnsi" w:hAnsiTheme="minorHAnsi" w:cstheme="minorBidi"/>
      <w:sz w:val="22"/>
      <w:szCs w:val="22"/>
      <w:lang w:eastAsia="en-US"/>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vAlign w:val="center"/>
    </w:tcPr>
  </w:style>
  <w:style w:type="paragraph" w:customStyle="1" w:styleId="ConsPlusCell">
    <w:name w:val="ConsPlusCell"/>
    <w:uiPriority w:val="99"/>
    <w:rsid w:val="00EA6505"/>
    <w:pPr>
      <w:widowControl w:val="0"/>
      <w:autoSpaceDE w:val="0"/>
      <w:autoSpaceDN w:val="0"/>
      <w:adjustRightInd w:val="0"/>
    </w:pPr>
    <w:rPr>
      <w:rFonts w:ascii="Calibri" w:hAnsi="Calibri" w:cs="Calibri"/>
      <w:sz w:val="22"/>
      <w:szCs w:val="22"/>
    </w:rPr>
  </w:style>
  <w:style w:type="paragraph" w:customStyle="1" w:styleId="1d">
    <w:name w:val="Абзац списка1"/>
    <w:basedOn w:val="a7"/>
    <w:rsid w:val="00EA6505"/>
    <w:pPr>
      <w:spacing w:after="200" w:line="360" w:lineRule="auto"/>
      <w:ind w:left="720"/>
      <w:contextualSpacing/>
      <w:jc w:val="both"/>
    </w:pPr>
    <w:rPr>
      <w:szCs w:val="22"/>
      <w:lang w:eastAsia="en-US"/>
    </w:rPr>
  </w:style>
  <w:style w:type="paragraph" w:customStyle="1" w:styleId="2d">
    <w:name w:val="обычный 2"/>
    <w:basedOn w:val="a7"/>
    <w:link w:val="2e"/>
    <w:rsid w:val="00EA6505"/>
    <w:pPr>
      <w:spacing w:line="360" w:lineRule="auto"/>
      <w:ind w:firstLine="709"/>
      <w:jc w:val="both"/>
    </w:pPr>
    <w:rPr>
      <w:sz w:val="28"/>
      <w:szCs w:val="28"/>
      <w:lang w:eastAsia="en-US"/>
    </w:rPr>
  </w:style>
  <w:style w:type="character" w:customStyle="1" w:styleId="2e">
    <w:name w:val="обычный 2 Знак"/>
    <w:basedOn w:val="a9"/>
    <w:link w:val="2d"/>
    <w:rsid w:val="00EA6505"/>
    <w:rPr>
      <w:sz w:val="28"/>
      <w:szCs w:val="28"/>
      <w:lang w:eastAsia="en-US"/>
    </w:rPr>
  </w:style>
  <w:style w:type="paragraph" w:customStyle="1" w:styleId="afffff2">
    <w:name w:val="Обычный с первой строкой"/>
    <w:basedOn w:val="a7"/>
    <w:qFormat/>
    <w:rsid w:val="00EA6505"/>
    <w:pPr>
      <w:suppressAutoHyphens/>
      <w:ind w:firstLine="567"/>
      <w:jc w:val="both"/>
    </w:pPr>
    <w:rPr>
      <w:sz w:val="28"/>
      <w:szCs w:val="28"/>
      <w:lang w:eastAsia="ar-SA"/>
    </w:rPr>
  </w:style>
  <w:style w:type="paragraph" w:customStyle="1" w:styleId="a6">
    <w:name w:val="Требования"/>
    <w:basedOn w:val="a7"/>
    <w:rsid w:val="00EA6505"/>
    <w:pPr>
      <w:numPr>
        <w:ilvl w:val="1"/>
        <w:numId w:val="12"/>
      </w:numPr>
      <w:spacing w:before="120" w:after="60"/>
      <w:ind w:firstLine="567"/>
      <w:jc w:val="both"/>
      <w:outlineLvl w:val="1"/>
    </w:pPr>
    <w:rPr>
      <w:bCs/>
      <w:i/>
      <w:iCs/>
    </w:rPr>
  </w:style>
  <w:style w:type="paragraph" w:customStyle="1" w:styleId="102">
    <w:name w:val="Табличный_центр_10"/>
    <w:basedOn w:val="a7"/>
    <w:qFormat/>
    <w:rsid w:val="00EA6505"/>
    <w:pPr>
      <w:jc w:val="center"/>
    </w:pPr>
    <w:rPr>
      <w:sz w:val="20"/>
    </w:rPr>
  </w:style>
  <w:style w:type="paragraph" w:customStyle="1" w:styleId="10">
    <w:name w:val="Табличный_нумерованный_10"/>
    <w:basedOn w:val="a7"/>
    <w:qFormat/>
    <w:rsid w:val="00EA6505"/>
    <w:pPr>
      <w:numPr>
        <w:numId w:val="13"/>
      </w:numPr>
    </w:pPr>
    <w:rPr>
      <w:sz w:val="20"/>
    </w:rPr>
  </w:style>
  <w:style w:type="paragraph" w:customStyle="1" w:styleId="103">
    <w:name w:val="Табличный_заголовки_10"/>
    <w:basedOn w:val="a8"/>
    <w:qFormat/>
    <w:rsid w:val="00EA6505"/>
    <w:pPr>
      <w:jc w:val="center"/>
    </w:pPr>
    <w:rPr>
      <w:rFonts w:ascii="Times New Roman" w:hAnsi="Times New Roman"/>
      <w:b/>
      <w:sz w:val="20"/>
    </w:rPr>
  </w:style>
  <w:style w:type="paragraph" w:styleId="afffff3">
    <w:name w:val="Subtitle"/>
    <w:basedOn w:val="a7"/>
    <w:next w:val="a7"/>
    <w:link w:val="afffff4"/>
    <w:qFormat/>
    <w:rsid w:val="00EA6505"/>
    <w:pPr>
      <w:spacing w:before="200" w:after="900" w:line="360" w:lineRule="auto"/>
      <w:ind w:firstLine="680"/>
      <w:jc w:val="right"/>
    </w:pPr>
    <w:rPr>
      <w:i/>
      <w:iCs/>
    </w:rPr>
  </w:style>
  <w:style w:type="character" w:customStyle="1" w:styleId="afffff4">
    <w:name w:val="Подзаголовок Знак"/>
    <w:basedOn w:val="a9"/>
    <w:link w:val="afffff3"/>
    <w:rsid w:val="00EA6505"/>
    <w:rPr>
      <w:i/>
      <w:iCs/>
      <w:sz w:val="24"/>
      <w:szCs w:val="24"/>
    </w:rPr>
  </w:style>
  <w:style w:type="paragraph" w:styleId="2f">
    <w:name w:val="Quote"/>
    <w:basedOn w:val="a7"/>
    <w:next w:val="a7"/>
    <w:link w:val="2f0"/>
    <w:uiPriority w:val="29"/>
    <w:qFormat/>
    <w:rsid w:val="00EA6505"/>
    <w:pPr>
      <w:spacing w:line="360" w:lineRule="auto"/>
      <w:ind w:firstLine="680"/>
      <w:jc w:val="both"/>
    </w:pPr>
    <w:rPr>
      <w:rFonts w:ascii="Cambria" w:hAnsi="Cambria"/>
      <w:i/>
      <w:iCs/>
      <w:color w:val="5A5A5A"/>
    </w:rPr>
  </w:style>
  <w:style w:type="character" w:customStyle="1" w:styleId="2f0">
    <w:name w:val="Цитата 2 Знак"/>
    <w:basedOn w:val="a9"/>
    <w:link w:val="2f"/>
    <w:uiPriority w:val="29"/>
    <w:rsid w:val="00EA6505"/>
    <w:rPr>
      <w:rFonts w:ascii="Cambria" w:hAnsi="Cambria"/>
      <w:i/>
      <w:iCs/>
      <w:color w:val="5A5A5A"/>
      <w:sz w:val="24"/>
      <w:szCs w:val="24"/>
    </w:rPr>
  </w:style>
  <w:style w:type="paragraph" w:styleId="afffff5">
    <w:name w:val="Intense Quote"/>
    <w:basedOn w:val="a7"/>
    <w:next w:val="a7"/>
    <w:link w:val="afffff6"/>
    <w:uiPriority w:val="30"/>
    <w:qFormat/>
    <w:rsid w:val="00EA650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6">
    <w:name w:val="Выделенная цитата Знак"/>
    <w:basedOn w:val="a9"/>
    <w:link w:val="afffff5"/>
    <w:uiPriority w:val="30"/>
    <w:rsid w:val="00EA6505"/>
    <w:rPr>
      <w:rFonts w:ascii="Cambria" w:hAnsi="Cambria"/>
      <w:i/>
      <w:iCs/>
      <w:color w:val="F4F4F4"/>
      <w:sz w:val="24"/>
      <w:szCs w:val="24"/>
      <w:shd w:val="clear" w:color="auto" w:fill="4F81BD"/>
    </w:rPr>
  </w:style>
  <w:style w:type="character" w:styleId="afffff7">
    <w:name w:val="Subtle Emphasis"/>
    <w:uiPriority w:val="19"/>
    <w:qFormat/>
    <w:rsid w:val="00EA6505"/>
    <w:rPr>
      <w:i/>
      <w:iCs/>
      <w:color w:val="5A5A5A"/>
    </w:rPr>
  </w:style>
  <w:style w:type="character" w:styleId="afffff8">
    <w:name w:val="Intense Emphasis"/>
    <w:uiPriority w:val="21"/>
    <w:qFormat/>
    <w:rsid w:val="00EA6505"/>
    <w:rPr>
      <w:b/>
      <w:bCs/>
      <w:i/>
      <w:iCs/>
      <w:color w:val="4F81BD"/>
      <w:sz w:val="22"/>
      <w:szCs w:val="22"/>
    </w:rPr>
  </w:style>
  <w:style w:type="character" w:styleId="afffff9">
    <w:name w:val="Subtle Reference"/>
    <w:uiPriority w:val="31"/>
    <w:qFormat/>
    <w:rsid w:val="00EA6505"/>
    <w:rPr>
      <w:color w:val="auto"/>
      <w:u w:val="single" w:color="9BBB59"/>
    </w:rPr>
  </w:style>
  <w:style w:type="character" w:styleId="afffffa">
    <w:name w:val="Intense Reference"/>
    <w:uiPriority w:val="32"/>
    <w:qFormat/>
    <w:rsid w:val="00EA6505"/>
    <w:rPr>
      <w:b/>
      <w:bCs/>
      <w:color w:val="76923C"/>
      <w:u w:val="single" w:color="9BBB59"/>
    </w:rPr>
  </w:style>
  <w:style w:type="character" w:styleId="afffffb">
    <w:name w:val="Book Title"/>
    <w:uiPriority w:val="33"/>
    <w:qFormat/>
    <w:rsid w:val="00EA6505"/>
    <w:rPr>
      <w:rFonts w:ascii="Cambria" w:eastAsia="Times New Roman" w:hAnsi="Cambria" w:cs="Times New Roman"/>
      <w:b/>
      <w:bCs/>
      <w:i/>
      <w:iCs/>
      <w:color w:val="auto"/>
    </w:rPr>
  </w:style>
  <w:style w:type="character" w:styleId="afffffc">
    <w:name w:val="FollowedHyperlink"/>
    <w:uiPriority w:val="99"/>
    <w:unhideWhenUsed/>
    <w:rsid w:val="00EA6505"/>
    <w:rPr>
      <w:color w:val="800080"/>
      <w:u w:val="single"/>
    </w:rPr>
  </w:style>
  <w:style w:type="paragraph" w:styleId="afffff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fffe"/>
    <w:rsid w:val="00EA6505"/>
    <w:pPr>
      <w:spacing w:before="120" w:after="120" w:line="360" w:lineRule="auto"/>
      <w:jc w:val="both"/>
    </w:pPr>
    <w:rPr>
      <w:rFonts w:ascii="Arial" w:hAnsi="Arial"/>
      <w:sz w:val="20"/>
      <w:szCs w:val="20"/>
    </w:rPr>
  </w:style>
  <w:style w:type="character" w:customStyle="1" w:styleId="afffff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9"/>
    <w:link w:val="afffffd"/>
    <w:rsid w:val="00EA6505"/>
    <w:rPr>
      <w:rFonts w:ascii="Arial" w:hAnsi="Arial"/>
    </w:rPr>
  </w:style>
  <w:style w:type="character" w:styleId="affffff">
    <w:name w:val="page number"/>
    <w:basedOn w:val="a9"/>
    <w:rsid w:val="00EA6505"/>
  </w:style>
  <w:style w:type="numbering" w:styleId="1ai">
    <w:name w:val="Outline List 1"/>
    <w:basedOn w:val="ab"/>
    <w:rsid w:val="00EA6505"/>
    <w:pPr>
      <w:numPr>
        <w:numId w:val="15"/>
      </w:numPr>
    </w:pPr>
  </w:style>
  <w:style w:type="paragraph" w:styleId="38">
    <w:name w:val="Body Text 3"/>
    <w:basedOn w:val="a7"/>
    <w:link w:val="39"/>
    <w:rsid w:val="00EA6505"/>
    <w:pPr>
      <w:spacing w:after="120" w:line="360" w:lineRule="auto"/>
      <w:ind w:firstLine="680"/>
      <w:jc w:val="both"/>
    </w:pPr>
    <w:rPr>
      <w:sz w:val="16"/>
      <w:szCs w:val="16"/>
    </w:rPr>
  </w:style>
  <w:style w:type="character" w:customStyle="1" w:styleId="39">
    <w:name w:val="Основной текст 3 Знак"/>
    <w:basedOn w:val="a9"/>
    <w:link w:val="38"/>
    <w:rsid w:val="00EA6505"/>
    <w:rPr>
      <w:sz w:val="16"/>
      <w:szCs w:val="16"/>
    </w:rPr>
  </w:style>
  <w:style w:type="paragraph" w:styleId="affffff0">
    <w:name w:val="Block Text"/>
    <w:basedOn w:val="a7"/>
    <w:rsid w:val="00EA6505"/>
    <w:pPr>
      <w:spacing w:line="360" w:lineRule="auto"/>
      <w:ind w:left="526" w:right="43" w:firstLine="709"/>
      <w:jc w:val="both"/>
    </w:pPr>
    <w:rPr>
      <w:sz w:val="28"/>
      <w:szCs w:val="28"/>
    </w:rPr>
  </w:style>
  <w:style w:type="character" w:styleId="affffff1">
    <w:name w:val="line number"/>
    <w:rsid w:val="00EA6505"/>
    <w:rPr>
      <w:sz w:val="18"/>
      <w:szCs w:val="18"/>
    </w:rPr>
  </w:style>
  <w:style w:type="paragraph" w:styleId="2f1">
    <w:name w:val="List 2"/>
    <w:basedOn w:val="a5"/>
    <w:rsid w:val="00EA6505"/>
    <w:pPr>
      <w:numPr>
        <w:numId w:val="0"/>
      </w:numPr>
      <w:spacing w:after="240" w:line="240" w:lineRule="atLeast"/>
      <w:ind w:left="1800" w:hanging="360"/>
    </w:pPr>
    <w:rPr>
      <w:rFonts w:ascii="Arial" w:hAnsi="Arial" w:cs="Arial"/>
      <w:snapToGrid/>
      <w:spacing w:val="-5"/>
      <w:sz w:val="20"/>
      <w:szCs w:val="20"/>
      <w:lang w:eastAsia="en-US"/>
    </w:rPr>
  </w:style>
  <w:style w:type="paragraph" w:styleId="3a">
    <w:name w:val="List 3"/>
    <w:basedOn w:val="a5"/>
    <w:rsid w:val="00EA6505"/>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5"/>
    <w:rsid w:val="00EA6505"/>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5"/>
    <w:rsid w:val="00EA6505"/>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
    <w:autoRedefine/>
    <w:rsid w:val="00EA6505"/>
    <w:pPr>
      <w:numPr>
        <w:numId w:val="0"/>
      </w:numPr>
      <w:tabs>
        <w:tab w:val="num" w:pos="360"/>
      </w:tabs>
      <w:spacing w:after="240" w:line="240" w:lineRule="atLeast"/>
      <w:ind w:left="1800" w:hanging="360"/>
      <w:contextualSpacing w:val="0"/>
      <w:jc w:val="both"/>
    </w:pPr>
    <w:rPr>
      <w:rFonts w:ascii="Arial" w:hAnsi="Arial" w:cs="Arial"/>
      <w:spacing w:val="-5"/>
      <w:sz w:val="20"/>
      <w:szCs w:val="20"/>
      <w:lang w:eastAsia="en-US"/>
    </w:rPr>
  </w:style>
  <w:style w:type="paragraph" w:styleId="3b">
    <w:name w:val="List Bullet 3"/>
    <w:basedOn w:val="a"/>
    <w:autoRedefine/>
    <w:rsid w:val="00EA6505"/>
    <w:pPr>
      <w:numPr>
        <w:numId w:val="0"/>
      </w:numPr>
      <w:tabs>
        <w:tab w:val="num" w:pos="360"/>
      </w:tabs>
      <w:spacing w:after="240" w:line="240" w:lineRule="atLeast"/>
      <w:ind w:left="2160" w:hanging="360"/>
      <w:contextualSpacing w:val="0"/>
      <w:jc w:val="both"/>
    </w:pPr>
    <w:rPr>
      <w:rFonts w:ascii="Arial" w:hAnsi="Arial" w:cs="Arial"/>
      <w:spacing w:val="-5"/>
      <w:sz w:val="20"/>
      <w:szCs w:val="20"/>
      <w:lang w:eastAsia="en-US"/>
    </w:rPr>
  </w:style>
  <w:style w:type="paragraph" w:styleId="44">
    <w:name w:val="List Bullet 4"/>
    <w:basedOn w:val="a"/>
    <w:autoRedefine/>
    <w:rsid w:val="00EA6505"/>
    <w:pPr>
      <w:numPr>
        <w:numId w:val="0"/>
      </w:numPr>
      <w:tabs>
        <w:tab w:val="num" w:pos="360"/>
      </w:tabs>
      <w:spacing w:after="240" w:line="240" w:lineRule="atLeast"/>
      <w:ind w:left="2520" w:hanging="360"/>
      <w:contextualSpacing w:val="0"/>
      <w:jc w:val="both"/>
    </w:pPr>
    <w:rPr>
      <w:rFonts w:ascii="Arial" w:hAnsi="Arial" w:cs="Arial"/>
      <w:spacing w:val="-5"/>
      <w:sz w:val="20"/>
      <w:szCs w:val="20"/>
      <w:lang w:eastAsia="en-US"/>
    </w:rPr>
  </w:style>
  <w:style w:type="paragraph" w:styleId="53">
    <w:name w:val="List Bullet 5"/>
    <w:basedOn w:val="a"/>
    <w:autoRedefine/>
    <w:rsid w:val="00EA6505"/>
    <w:pPr>
      <w:numPr>
        <w:numId w:val="0"/>
      </w:numPr>
      <w:tabs>
        <w:tab w:val="num" w:pos="360"/>
      </w:tabs>
      <w:spacing w:after="240" w:line="240" w:lineRule="atLeast"/>
      <w:ind w:left="2880" w:hanging="360"/>
      <w:contextualSpacing w:val="0"/>
      <w:jc w:val="both"/>
    </w:pPr>
    <w:rPr>
      <w:rFonts w:ascii="Arial" w:hAnsi="Arial" w:cs="Arial"/>
      <w:spacing w:val="-5"/>
      <w:sz w:val="20"/>
      <w:szCs w:val="20"/>
      <w:lang w:eastAsia="en-US"/>
    </w:rPr>
  </w:style>
  <w:style w:type="paragraph" w:styleId="affffff2">
    <w:name w:val="List Continue"/>
    <w:basedOn w:val="a5"/>
    <w:rsid w:val="00EA6505"/>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ff2"/>
    <w:rsid w:val="00EA6505"/>
    <w:pPr>
      <w:ind w:left="2160"/>
    </w:pPr>
  </w:style>
  <w:style w:type="paragraph" w:styleId="3c">
    <w:name w:val="List Continue 3"/>
    <w:basedOn w:val="affffff2"/>
    <w:rsid w:val="00EA6505"/>
    <w:pPr>
      <w:ind w:left="2520"/>
    </w:pPr>
  </w:style>
  <w:style w:type="paragraph" w:styleId="45">
    <w:name w:val="List Continue 4"/>
    <w:basedOn w:val="affffff2"/>
    <w:rsid w:val="00EA6505"/>
    <w:pPr>
      <w:ind w:left="2880"/>
    </w:pPr>
  </w:style>
  <w:style w:type="paragraph" w:styleId="54">
    <w:name w:val="List Continue 5"/>
    <w:basedOn w:val="affffff2"/>
    <w:rsid w:val="00EA6505"/>
    <w:pPr>
      <w:ind w:left="3240"/>
    </w:pPr>
  </w:style>
  <w:style w:type="paragraph" w:styleId="affffff3">
    <w:name w:val="List Number"/>
    <w:basedOn w:val="a7"/>
    <w:rsid w:val="00EA6505"/>
    <w:pPr>
      <w:spacing w:before="100" w:beforeAutospacing="1" w:after="100" w:afterAutospacing="1" w:line="360" w:lineRule="auto"/>
      <w:ind w:firstLine="709"/>
      <w:jc w:val="both"/>
    </w:pPr>
    <w:rPr>
      <w:sz w:val="28"/>
      <w:szCs w:val="28"/>
    </w:rPr>
  </w:style>
  <w:style w:type="paragraph" w:styleId="2f4">
    <w:name w:val="List Number 2"/>
    <w:basedOn w:val="affffff3"/>
    <w:rsid w:val="00EA650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3"/>
    <w:rsid w:val="00EA650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EA650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3"/>
    <w:rsid w:val="00EA650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fffa"/>
    <w:link w:val="affffff5"/>
    <w:rsid w:val="00EA6505"/>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5">
    <w:name w:val="Шапка Знак"/>
    <w:basedOn w:val="a9"/>
    <w:link w:val="affffff4"/>
    <w:rsid w:val="00EA6505"/>
    <w:rPr>
      <w:rFonts w:ascii="Arial" w:hAnsi="Arial"/>
      <w:sz w:val="22"/>
      <w:szCs w:val="22"/>
      <w:lang w:eastAsia="en-US"/>
    </w:rPr>
  </w:style>
  <w:style w:type="paragraph" w:styleId="affffff6">
    <w:name w:val="Normal Indent"/>
    <w:basedOn w:val="a7"/>
    <w:rsid w:val="00EA6505"/>
    <w:pPr>
      <w:spacing w:line="360" w:lineRule="auto"/>
      <w:ind w:left="1440" w:firstLine="709"/>
      <w:jc w:val="both"/>
    </w:pPr>
    <w:rPr>
      <w:rFonts w:ascii="Arial" w:hAnsi="Arial" w:cs="Arial"/>
      <w:spacing w:val="-5"/>
      <w:sz w:val="20"/>
      <w:szCs w:val="20"/>
      <w:lang w:eastAsia="en-US"/>
    </w:rPr>
  </w:style>
  <w:style w:type="paragraph" w:styleId="HTML">
    <w:name w:val="HTML Address"/>
    <w:basedOn w:val="a7"/>
    <w:link w:val="HTML0"/>
    <w:rsid w:val="00EA6505"/>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9"/>
    <w:link w:val="HTML"/>
    <w:rsid w:val="00EA6505"/>
    <w:rPr>
      <w:rFonts w:ascii="Arial" w:hAnsi="Arial"/>
      <w:i/>
      <w:iCs/>
      <w:spacing w:val="-5"/>
      <w:lang w:eastAsia="en-US"/>
    </w:rPr>
  </w:style>
  <w:style w:type="character" w:customStyle="1" w:styleId="afffd">
    <w:name w:val="Без интервала Знак"/>
    <w:basedOn w:val="a9"/>
    <w:link w:val="afffc"/>
    <w:rsid w:val="006A30AD"/>
    <w:rPr>
      <w:sz w:val="24"/>
      <w:szCs w:val="24"/>
    </w:rPr>
  </w:style>
  <w:style w:type="character" w:customStyle="1" w:styleId="WW8Num2z1">
    <w:name w:val="WW8Num2z1"/>
    <w:rsid w:val="006A30AD"/>
    <w:rPr>
      <w:rFonts w:ascii="Courier New" w:hAnsi="Courier New"/>
    </w:rPr>
  </w:style>
  <w:style w:type="paragraph" w:styleId="affffff7">
    <w:name w:val="Note Heading"/>
    <w:basedOn w:val="a7"/>
    <w:next w:val="a7"/>
    <w:link w:val="affffff8"/>
    <w:rsid w:val="00EA6505"/>
    <w:pPr>
      <w:spacing w:line="360" w:lineRule="auto"/>
      <w:ind w:left="1080" w:firstLine="709"/>
      <w:jc w:val="both"/>
    </w:pPr>
    <w:rPr>
      <w:rFonts w:ascii="Arial" w:hAnsi="Arial"/>
      <w:spacing w:val="-5"/>
      <w:sz w:val="20"/>
      <w:szCs w:val="20"/>
      <w:lang w:eastAsia="en-US"/>
    </w:rPr>
  </w:style>
  <w:style w:type="character" w:customStyle="1" w:styleId="affffff8">
    <w:name w:val="Заголовок записки Знак"/>
    <w:basedOn w:val="a9"/>
    <w:link w:val="affffff7"/>
    <w:rsid w:val="00EA6505"/>
    <w:rPr>
      <w:rFonts w:ascii="Arial" w:hAnsi="Arial"/>
      <w:spacing w:val="-5"/>
      <w:lang w:eastAsia="en-US"/>
    </w:rPr>
  </w:style>
  <w:style w:type="character" w:styleId="HTML1">
    <w:name w:val="HTML Keyboard"/>
    <w:rsid w:val="00EA6505"/>
    <w:rPr>
      <w:rFonts w:ascii="Courier New" w:hAnsi="Courier New" w:cs="Courier New"/>
      <w:sz w:val="20"/>
      <w:szCs w:val="20"/>
      <w:lang w:val="ru-RU"/>
    </w:rPr>
  </w:style>
  <w:style w:type="character" w:styleId="HTML2">
    <w:name w:val="HTML Code"/>
    <w:rsid w:val="00EA6505"/>
    <w:rPr>
      <w:rFonts w:ascii="Courier New" w:hAnsi="Courier New" w:cs="Courier New"/>
      <w:sz w:val="20"/>
      <w:szCs w:val="20"/>
      <w:lang w:val="ru-RU"/>
    </w:rPr>
  </w:style>
  <w:style w:type="paragraph" w:styleId="affffff9">
    <w:name w:val="Body Text First Indent"/>
    <w:basedOn w:val="afffa"/>
    <w:link w:val="affffffa"/>
    <w:rsid w:val="00EA6505"/>
    <w:pPr>
      <w:spacing w:line="360" w:lineRule="auto"/>
      <w:ind w:left="1080" w:firstLine="210"/>
      <w:jc w:val="both"/>
    </w:pPr>
    <w:rPr>
      <w:rFonts w:ascii="Arial" w:hAnsi="Arial"/>
      <w:spacing w:val="-5"/>
      <w:lang w:eastAsia="en-US"/>
    </w:rPr>
  </w:style>
  <w:style w:type="character" w:customStyle="1" w:styleId="affffffa">
    <w:name w:val="Красная строка Знак"/>
    <w:basedOn w:val="afffb"/>
    <w:link w:val="affffff9"/>
    <w:rsid w:val="00EA6505"/>
    <w:rPr>
      <w:rFonts w:ascii="Arial" w:hAnsi="Arial"/>
      <w:spacing w:val="-5"/>
      <w:sz w:val="24"/>
      <w:szCs w:val="24"/>
      <w:lang w:eastAsia="en-US"/>
    </w:rPr>
  </w:style>
  <w:style w:type="paragraph" w:styleId="2f5">
    <w:name w:val="Body Text First Indent 2"/>
    <w:basedOn w:val="afff0"/>
    <w:link w:val="2f6"/>
    <w:rsid w:val="00EA6505"/>
    <w:pPr>
      <w:spacing w:after="120" w:line="360" w:lineRule="auto"/>
      <w:ind w:left="283" w:firstLine="210"/>
    </w:pPr>
    <w:rPr>
      <w:rFonts w:ascii="Arial" w:hAnsi="Arial"/>
      <w:color w:val="auto"/>
      <w:spacing w:val="-5"/>
      <w:sz w:val="24"/>
      <w:lang w:eastAsia="en-US"/>
    </w:rPr>
  </w:style>
  <w:style w:type="character" w:customStyle="1" w:styleId="2f6">
    <w:name w:val="Красная строка 2 Знак"/>
    <w:basedOn w:val="afff1"/>
    <w:link w:val="2f5"/>
    <w:rsid w:val="00EA6505"/>
    <w:rPr>
      <w:rFonts w:ascii="Arial" w:hAnsi="Arial"/>
      <w:color w:val="000000"/>
      <w:spacing w:val="-5"/>
      <w:sz w:val="24"/>
      <w:szCs w:val="24"/>
      <w:lang w:eastAsia="en-US"/>
    </w:rPr>
  </w:style>
  <w:style w:type="character" w:styleId="HTML3">
    <w:name w:val="HTML Sample"/>
    <w:rsid w:val="00EA6505"/>
    <w:rPr>
      <w:rFonts w:ascii="Courier New" w:hAnsi="Courier New" w:cs="Courier New"/>
      <w:lang w:val="ru-RU"/>
    </w:rPr>
  </w:style>
  <w:style w:type="paragraph" w:styleId="2f7">
    <w:name w:val="envelope return"/>
    <w:basedOn w:val="a7"/>
    <w:rsid w:val="00EA6505"/>
    <w:pPr>
      <w:spacing w:line="360" w:lineRule="auto"/>
      <w:ind w:left="1080" w:firstLine="709"/>
      <w:jc w:val="both"/>
    </w:pPr>
    <w:rPr>
      <w:rFonts w:ascii="Arial" w:hAnsi="Arial" w:cs="Arial"/>
      <w:spacing w:val="-5"/>
      <w:sz w:val="20"/>
      <w:szCs w:val="20"/>
      <w:lang w:eastAsia="en-US"/>
    </w:rPr>
  </w:style>
  <w:style w:type="character" w:styleId="HTML4">
    <w:name w:val="HTML Definition"/>
    <w:rsid w:val="00EA6505"/>
    <w:rPr>
      <w:i/>
      <w:iCs/>
      <w:lang w:val="ru-RU"/>
    </w:rPr>
  </w:style>
  <w:style w:type="character" w:styleId="HTML5">
    <w:name w:val="HTML Variable"/>
    <w:rsid w:val="00EA6505"/>
    <w:rPr>
      <w:i/>
      <w:iCs/>
      <w:lang w:val="ru-RU"/>
    </w:rPr>
  </w:style>
  <w:style w:type="character" w:styleId="HTML6">
    <w:name w:val="HTML Typewriter"/>
    <w:rsid w:val="00EA6505"/>
    <w:rPr>
      <w:rFonts w:ascii="Courier New" w:hAnsi="Courier New" w:cs="Courier New"/>
      <w:sz w:val="20"/>
      <w:szCs w:val="20"/>
      <w:lang w:val="ru-RU"/>
    </w:rPr>
  </w:style>
  <w:style w:type="paragraph" w:styleId="affffffb">
    <w:name w:val="Signature"/>
    <w:basedOn w:val="a7"/>
    <w:link w:val="affffffc"/>
    <w:rsid w:val="00EA6505"/>
    <w:pPr>
      <w:spacing w:line="360" w:lineRule="auto"/>
      <w:ind w:left="4252" w:firstLine="709"/>
      <w:jc w:val="both"/>
    </w:pPr>
    <w:rPr>
      <w:rFonts w:ascii="Arial" w:hAnsi="Arial"/>
      <w:spacing w:val="-5"/>
      <w:sz w:val="20"/>
      <w:szCs w:val="20"/>
      <w:lang w:eastAsia="en-US"/>
    </w:rPr>
  </w:style>
  <w:style w:type="character" w:customStyle="1" w:styleId="affffffc">
    <w:name w:val="Подпись Знак"/>
    <w:basedOn w:val="a9"/>
    <w:link w:val="affffffb"/>
    <w:rsid w:val="00EA6505"/>
    <w:rPr>
      <w:rFonts w:ascii="Arial" w:hAnsi="Arial"/>
      <w:spacing w:val="-5"/>
      <w:lang w:eastAsia="en-US"/>
    </w:rPr>
  </w:style>
  <w:style w:type="paragraph" w:styleId="affffffd">
    <w:name w:val="Salutation"/>
    <w:basedOn w:val="a7"/>
    <w:next w:val="a7"/>
    <w:link w:val="affffffe"/>
    <w:rsid w:val="00EA6505"/>
    <w:pPr>
      <w:spacing w:line="360" w:lineRule="auto"/>
      <w:ind w:left="1080" w:firstLine="709"/>
      <w:jc w:val="both"/>
    </w:pPr>
    <w:rPr>
      <w:rFonts w:ascii="Arial" w:hAnsi="Arial"/>
      <w:spacing w:val="-5"/>
      <w:sz w:val="20"/>
      <w:szCs w:val="20"/>
      <w:lang w:eastAsia="en-US"/>
    </w:rPr>
  </w:style>
  <w:style w:type="character" w:customStyle="1" w:styleId="affffffe">
    <w:name w:val="Приветствие Знак"/>
    <w:basedOn w:val="a9"/>
    <w:link w:val="affffffd"/>
    <w:rsid w:val="00EA6505"/>
    <w:rPr>
      <w:rFonts w:ascii="Arial" w:hAnsi="Arial"/>
      <w:spacing w:val="-5"/>
      <w:lang w:eastAsia="en-US"/>
    </w:rPr>
  </w:style>
  <w:style w:type="paragraph" w:styleId="afffffff">
    <w:name w:val="Closing"/>
    <w:basedOn w:val="a7"/>
    <w:link w:val="afffffff0"/>
    <w:rsid w:val="00EA6505"/>
    <w:pPr>
      <w:spacing w:line="360" w:lineRule="auto"/>
      <w:ind w:left="4252" w:firstLine="709"/>
      <w:jc w:val="both"/>
    </w:pPr>
    <w:rPr>
      <w:rFonts w:ascii="Arial" w:hAnsi="Arial"/>
      <w:spacing w:val="-5"/>
      <w:sz w:val="20"/>
      <w:szCs w:val="20"/>
      <w:lang w:eastAsia="en-US"/>
    </w:rPr>
  </w:style>
  <w:style w:type="character" w:customStyle="1" w:styleId="afffffff0">
    <w:name w:val="Прощание Знак"/>
    <w:basedOn w:val="a9"/>
    <w:link w:val="afffffff"/>
    <w:rsid w:val="00EA6505"/>
    <w:rPr>
      <w:rFonts w:ascii="Arial" w:hAnsi="Arial"/>
      <w:spacing w:val="-5"/>
      <w:lang w:eastAsia="en-US"/>
    </w:rPr>
  </w:style>
  <w:style w:type="paragraph" w:styleId="HTML7">
    <w:name w:val="HTML Preformatted"/>
    <w:basedOn w:val="a7"/>
    <w:link w:val="HTML8"/>
    <w:uiPriority w:val="99"/>
    <w:rsid w:val="00EA6505"/>
    <w:pPr>
      <w:spacing w:line="360" w:lineRule="auto"/>
      <w:ind w:left="1080" w:firstLine="709"/>
      <w:jc w:val="both"/>
    </w:pPr>
    <w:rPr>
      <w:rFonts w:ascii="Courier New" w:hAnsi="Courier New"/>
      <w:spacing w:val="-5"/>
      <w:sz w:val="20"/>
      <w:szCs w:val="20"/>
      <w:lang w:eastAsia="en-US"/>
    </w:rPr>
  </w:style>
  <w:style w:type="character" w:customStyle="1" w:styleId="HTML8">
    <w:name w:val="Стандартный HTML Знак"/>
    <w:basedOn w:val="a9"/>
    <w:link w:val="HTML7"/>
    <w:uiPriority w:val="99"/>
    <w:rsid w:val="00EA6505"/>
    <w:rPr>
      <w:rFonts w:ascii="Courier New" w:hAnsi="Courier New"/>
      <w:spacing w:val="-5"/>
      <w:lang w:eastAsia="en-US"/>
    </w:rPr>
  </w:style>
  <w:style w:type="character" w:styleId="HTML9">
    <w:name w:val="HTML Cite"/>
    <w:rsid w:val="00EA6505"/>
    <w:rPr>
      <w:i/>
      <w:iCs/>
      <w:lang w:val="ru-RU"/>
    </w:rPr>
  </w:style>
  <w:style w:type="paragraph" w:styleId="afffffff1">
    <w:name w:val="E-mail Signature"/>
    <w:basedOn w:val="a7"/>
    <w:link w:val="afffffff2"/>
    <w:rsid w:val="00EA6505"/>
    <w:pPr>
      <w:spacing w:line="360" w:lineRule="auto"/>
      <w:ind w:left="1080" w:firstLine="709"/>
      <w:jc w:val="both"/>
    </w:pPr>
    <w:rPr>
      <w:rFonts w:ascii="Arial" w:hAnsi="Arial"/>
      <w:spacing w:val="-5"/>
      <w:sz w:val="20"/>
      <w:szCs w:val="20"/>
      <w:lang w:eastAsia="en-US"/>
    </w:rPr>
  </w:style>
  <w:style w:type="character" w:customStyle="1" w:styleId="afffffff2">
    <w:name w:val="Электронная подпись Знак"/>
    <w:basedOn w:val="a9"/>
    <w:link w:val="afffffff1"/>
    <w:rsid w:val="00EA6505"/>
    <w:rPr>
      <w:rFonts w:ascii="Arial" w:hAnsi="Arial"/>
      <w:spacing w:val="-5"/>
      <w:lang w:eastAsia="en-US"/>
    </w:rPr>
  </w:style>
  <w:style w:type="table" w:styleId="-10">
    <w:name w:val="Table Web 1"/>
    <w:basedOn w:val="aa"/>
    <w:rsid w:val="00EA65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EA65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EA65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3">
    <w:name w:val="Table Elegant"/>
    <w:basedOn w:val="aa"/>
    <w:rsid w:val="00EA65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a"/>
    <w:rsid w:val="00EA65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a"/>
    <w:rsid w:val="00EA65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a"/>
    <w:rsid w:val="00EA65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a"/>
    <w:rsid w:val="00EA65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a"/>
    <w:rsid w:val="00EA65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rsid w:val="00EA65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a"/>
    <w:rsid w:val="00EA65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rsid w:val="00EA65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a"/>
    <w:rsid w:val="00EA65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a"/>
    <w:rsid w:val="00EA65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a"/>
    <w:rsid w:val="00EA65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rsid w:val="00EA65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a"/>
    <w:rsid w:val="00EA65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a"/>
    <w:rsid w:val="00EA65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rsid w:val="00EA65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rsid w:val="00EA65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EA65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rsid w:val="00EA65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EA65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EA65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4">
    <w:name w:val="Table Contemporary"/>
    <w:basedOn w:val="aa"/>
    <w:rsid w:val="00EA65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5">
    <w:name w:val="Table Professional"/>
    <w:basedOn w:val="aa"/>
    <w:rsid w:val="00EA65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6">
    <w:name w:val="Outline List 3"/>
    <w:basedOn w:val="ab"/>
    <w:rsid w:val="00EA6505"/>
  </w:style>
  <w:style w:type="table" w:styleId="1f3">
    <w:name w:val="Table Columns 1"/>
    <w:basedOn w:val="aa"/>
    <w:rsid w:val="00EA65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a"/>
    <w:rsid w:val="00EA65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a"/>
    <w:rsid w:val="00EA65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rsid w:val="00EA65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EA65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a"/>
    <w:rsid w:val="00EA6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a"/>
    <w:rsid w:val="00EA65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EA65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EA65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EA65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EA65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EA65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EA65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7">
    <w:name w:val="Table Theme"/>
    <w:basedOn w:val="aa"/>
    <w:rsid w:val="00EA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a"/>
    <w:rsid w:val="00EA65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a"/>
    <w:rsid w:val="00EA65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a"/>
    <w:rsid w:val="00EA65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a"/>
    <w:uiPriority w:val="64"/>
    <w:rsid w:val="00EA6505"/>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8">
    <w:name w:val="ТЕКСТ ГРАД"/>
    <w:basedOn w:val="a7"/>
    <w:link w:val="afffffff9"/>
    <w:qFormat/>
    <w:rsid w:val="00EA6505"/>
    <w:pPr>
      <w:spacing w:line="360" w:lineRule="auto"/>
      <w:ind w:firstLine="709"/>
      <w:jc w:val="both"/>
    </w:pPr>
  </w:style>
  <w:style w:type="character" w:customStyle="1" w:styleId="afffffff9">
    <w:name w:val="ТЕКСТ ГРАД Знак"/>
    <w:link w:val="afffffff8"/>
    <w:rsid w:val="00EA6505"/>
    <w:rPr>
      <w:sz w:val="24"/>
      <w:szCs w:val="24"/>
    </w:rPr>
  </w:style>
  <w:style w:type="paragraph" w:styleId="afffffffa">
    <w:name w:val="Revision"/>
    <w:hidden/>
    <w:uiPriority w:val="99"/>
    <w:semiHidden/>
    <w:rsid w:val="00EA6505"/>
    <w:rPr>
      <w:sz w:val="24"/>
      <w:szCs w:val="24"/>
    </w:rPr>
  </w:style>
  <w:style w:type="paragraph" w:customStyle="1" w:styleId="S4">
    <w:name w:val="S_Отступ"/>
    <w:basedOn w:val="a7"/>
    <w:link w:val="S5"/>
    <w:autoRedefine/>
    <w:qFormat/>
    <w:rsid w:val="006A30AD"/>
    <w:rPr>
      <w:rFonts w:eastAsia="Calibri"/>
      <w:lang w:eastAsia="en-US"/>
    </w:rPr>
  </w:style>
  <w:style w:type="character" w:customStyle="1" w:styleId="S5">
    <w:name w:val="S_Отступ Знак"/>
    <w:link w:val="S4"/>
    <w:rsid w:val="006A30AD"/>
    <w:rPr>
      <w:rFonts w:eastAsia="Calibri"/>
      <w:sz w:val="24"/>
      <w:szCs w:val="24"/>
      <w:lang w:eastAsia="en-US"/>
    </w:rPr>
  </w:style>
  <w:style w:type="paragraph" w:customStyle="1" w:styleId="ConsPlusTitle">
    <w:name w:val="ConsPlusTitle"/>
    <w:uiPriority w:val="99"/>
    <w:rsid w:val="00EA6505"/>
    <w:pPr>
      <w:widowControl w:val="0"/>
      <w:autoSpaceDE w:val="0"/>
      <w:autoSpaceDN w:val="0"/>
      <w:adjustRightInd w:val="0"/>
    </w:pPr>
    <w:rPr>
      <w:rFonts w:ascii="Calibri" w:hAnsi="Calibri" w:cs="Calibri"/>
      <w:b/>
      <w:bCs/>
      <w:sz w:val="22"/>
      <w:szCs w:val="22"/>
    </w:rPr>
  </w:style>
  <w:style w:type="character" w:customStyle="1" w:styleId="afffffffb">
    <w:name w:val="Символ сноски"/>
    <w:rsid w:val="00EA6505"/>
  </w:style>
  <w:style w:type="paragraph" w:customStyle="1" w:styleId="afffffffc">
    <w:name w:val="Раздел МНГП"/>
    <w:basedOn w:val="1"/>
    <w:qFormat/>
    <w:rsid w:val="00EA6505"/>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both"/>
    </w:pPr>
    <w:rPr>
      <w:rFonts w:ascii="Times New Roman" w:hAnsi="Times New Roman"/>
      <w:color w:val="auto"/>
      <w:kern w:val="0"/>
      <w:sz w:val="24"/>
      <w:lang w:eastAsia="en-US"/>
    </w:rPr>
  </w:style>
  <w:style w:type="paragraph" w:customStyle="1" w:styleId="afffffffd">
    <w:name w:val="раздел МНГП"/>
    <w:basedOn w:val="1"/>
    <w:qFormat/>
    <w:rsid w:val="00EA6505"/>
    <w:pPr>
      <w:keepLines/>
      <w:pageBreakBefore w:val="0"/>
      <w:pBdr>
        <w:top w:val="none" w:sz="0" w:space="0" w:color="auto"/>
        <w:left w:val="none" w:sz="0" w:space="0" w:color="auto"/>
        <w:bottom w:val="none" w:sz="0" w:space="0" w:color="auto"/>
        <w:right w:val="none" w:sz="0" w:space="0" w:color="auto"/>
      </w:pBdr>
      <w:shd w:val="clear" w:color="auto" w:fill="auto"/>
      <w:tabs>
        <w:tab w:val="clear" w:pos="851"/>
      </w:tabs>
      <w:spacing w:before="480" w:after="0"/>
      <w:jc w:val="both"/>
    </w:pPr>
    <w:rPr>
      <w:rFonts w:ascii="Times New Roman" w:hAnsi="Times New Roman"/>
      <w:color w:val="000000"/>
      <w:kern w:val="0"/>
      <w:sz w:val="24"/>
      <w:lang w:eastAsia="en-US"/>
    </w:rPr>
  </w:style>
  <w:style w:type="paragraph" w:customStyle="1" w:styleId="a4">
    <w:name w:val="глава МНГП"/>
    <w:basedOn w:val="20"/>
    <w:qFormat/>
    <w:rsid w:val="00EA6505"/>
    <w:pPr>
      <w:keepLines/>
      <w:numPr>
        <w:numId w:val="16"/>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200" w:after="0" w:line="276" w:lineRule="auto"/>
    </w:pPr>
    <w:rPr>
      <w:rFonts w:ascii="Times New Roman" w:hAnsi="Times New Roman"/>
      <w:iCs w:val="0"/>
      <w:color w:val="auto"/>
      <w:sz w:val="24"/>
      <w:szCs w:val="24"/>
      <w:lang w:eastAsia="en-US"/>
    </w:rPr>
  </w:style>
  <w:style w:type="paragraph" w:customStyle="1" w:styleId="2ff">
    <w:name w:val="Стиль2"/>
    <w:basedOn w:val="6"/>
    <w:qFormat/>
    <w:rsid w:val="00EA6505"/>
    <w:pPr>
      <w:spacing w:line="276" w:lineRule="auto"/>
      <w:ind w:left="714" w:hanging="357"/>
    </w:pPr>
    <w:rPr>
      <w:sz w:val="24"/>
      <w:lang w:eastAsia="en-US"/>
    </w:rPr>
  </w:style>
  <w:style w:type="numbering" w:customStyle="1" w:styleId="2ff0">
    <w:name w:val="Нет списка2"/>
    <w:next w:val="ab"/>
    <w:uiPriority w:val="99"/>
    <w:semiHidden/>
    <w:unhideWhenUsed/>
    <w:rsid w:val="00EA6505"/>
  </w:style>
  <w:style w:type="character" w:customStyle="1" w:styleId="130">
    <w:name w:val="Основной текст (13)_"/>
    <w:link w:val="131"/>
    <w:rsid w:val="00EA6505"/>
    <w:rPr>
      <w:sz w:val="17"/>
      <w:szCs w:val="17"/>
      <w:shd w:val="clear" w:color="auto" w:fill="FFFFFF"/>
    </w:rPr>
  </w:style>
  <w:style w:type="paragraph" w:customStyle="1" w:styleId="131">
    <w:name w:val="Основной текст (13)"/>
    <w:basedOn w:val="a7"/>
    <w:link w:val="130"/>
    <w:rsid w:val="00EA6505"/>
    <w:pPr>
      <w:shd w:val="clear" w:color="auto" w:fill="FFFFFF"/>
      <w:spacing w:after="120" w:line="206" w:lineRule="exact"/>
      <w:ind w:hanging="260"/>
      <w:jc w:val="both"/>
    </w:pPr>
    <w:rPr>
      <w:sz w:val="17"/>
      <w:szCs w:val="17"/>
    </w:rPr>
  </w:style>
  <w:style w:type="character" w:customStyle="1" w:styleId="afffffffe">
    <w:name w:val="Основной текст_"/>
    <w:link w:val="2ff1"/>
    <w:rsid w:val="00EA6505"/>
    <w:rPr>
      <w:shd w:val="clear" w:color="auto" w:fill="FFFFFF"/>
    </w:rPr>
  </w:style>
  <w:style w:type="paragraph" w:customStyle="1" w:styleId="2ff1">
    <w:name w:val="Основной текст2"/>
    <w:basedOn w:val="a7"/>
    <w:link w:val="afffffffe"/>
    <w:rsid w:val="00EA6505"/>
    <w:pPr>
      <w:shd w:val="clear" w:color="auto" w:fill="FFFFFF"/>
      <w:spacing w:before="360" w:after="60" w:line="274" w:lineRule="exact"/>
      <w:jc w:val="both"/>
    </w:pPr>
    <w:rPr>
      <w:sz w:val="20"/>
      <w:szCs w:val="20"/>
    </w:rPr>
  </w:style>
  <w:style w:type="paragraph" w:customStyle="1" w:styleId="HeaderOdd">
    <w:name w:val="Header Odd"/>
    <w:basedOn w:val="a7"/>
    <w:qFormat/>
    <w:rsid w:val="00635DD7"/>
    <w:pPr>
      <w:pBdr>
        <w:bottom w:val="single" w:sz="4" w:space="1" w:color="4F81BD"/>
      </w:pBdr>
      <w:jc w:val="right"/>
    </w:pPr>
    <w:rPr>
      <w:rFonts w:ascii="Calibri" w:hAnsi="Calibri"/>
      <w:b/>
      <w:bCs/>
      <w:color w:val="1F497D"/>
      <w:sz w:val="20"/>
      <w:szCs w:val="23"/>
      <w:lang w:eastAsia="ja-JP"/>
    </w:rPr>
  </w:style>
  <w:style w:type="character" w:customStyle="1" w:styleId="150">
    <w:name w:val="Основной текст (15)_"/>
    <w:link w:val="151"/>
    <w:rsid w:val="00EA6505"/>
    <w:rPr>
      <w:sz w:val="19"/>
      <w:szCs w:val="19"/>
      <w:shd w:val="clear" w:color="auto" w:fill="FFFFFF"/>
    </w:rPr>
  </w:style>
  <w:style w:type="paragraph" w:customStyle="1" w:styleId="151">
    <w:name w:val="Основной текст (15)"/>
    <w:basedOn w:val="a7"/>
    <w:link w:val="150"/>
    <w:rsid w:val="00EA6505"/>
    <w:pPr>
      <w:shd w:val="clear" w:color="auto" w:fill="FFFFFF"/>
      <w:spacing w:line="0" w:lineRule="atLeast"/>
      <w:ind w:hanging="520"/>
    </w:pPr>
    <w:rPr>
      <w:sz w:val="19"/>
      <w:szCs w:val="19"/>
    </w:rPr>
  </w:style>
  <w:style w:type="paragraph" w:styleId="affffffff">
    <w:name w:val="envelope address"/>
    <w:basedOn w:val="a7"/>
    <w:rsid w:val="006A30A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paragraph" w:customStyle="1" w:styleId="affffffff0">
    <w:name w:val="Список нумерованный Знак"/>
    <w:basedOn w:val="a7"/>
    <w:semiHidden/>
    <w:rsid w:val="00EA6505"/>
    <w:pPr>
      <w:tabs>
        <w:tab w:val="num" w:pos="153"/>
        <w:tab w:val="left" w:pos="1260"/>
      </w:tabs>
      <w:spacing w:line="360" w:lineRule="auto"/>
      <w:ind w:left="153" w:hanging="153"/>
      <w:jc w:val="both"/>
    </w:pPr>
  </w:style>
  <w:style w:type="paragraph" w:styleId="affffffff1">
    <w:name w:val="table of figures"/>
    <w:basedOn w:val="a7"/>
    <w:next w:val="a7"/>
    <w:rsid w:val="00EA6505"/>
  </w:style>
  <w:style w:type="paragraph" w:styleId="affffffff2">
    <w:name w:val="Bibliography"/>
    <w:basedOn w:val="a7"/>
    <w:next w:val="a7"/>
    <w:uiPriority w:val="37"/>
    <w:semiHidden/>
    <w:unhideWhenUsed/>
    <w:rsid w:val="00EA6505"/>
  </w:style>
  <w:style w:type="paragraph" w:styleId="affffffff3">
    <w:name w:val="table of authorities"/>
    <w:basedOn w:val="a7"/>
    <w:next w:val="a7"/>
    <w:rsid w:val="00EA6505"/>
    <w:pPr>
      <w:ind w:left="240" w:hanging="240"/>
    </w:pPr>
  </w:style>
  <w:style w:type="paragraph" w:styleId="affffffff4">
    <w:name w:val="macro"/>
    <w:link w:val="affffffff5"/>
    <w:rsid w:val="00EA6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5">
    <w:name w:val="Текст макроса Знак"/>
    <w:basedOn w:val="a9"/>
    <w:link w:val="affffffff4"/>
    <w:rsid w:val="00EA6505"/>
    <w:rPr>
      <w:rFonts w:ascii="Courier New" w:hAnsi="Courier New" w:cs="Courier New"/>
    </w:rPr>
  </w:style>
  <w:style w:type="paragraph" w:styleId="1f5">
    <w:name w:val="index 1"/>
    <w:basedOn w:val="a7"/>
    <w:next w:val="a7"/>
    <w:autoRedefine/>
    <w:rsid w:val="00EA6505"/>
    <w:pPr>
      <w:ind w:left="240" w:hanging="240"/>
    </w:pPr>
  </w:style>
  <w:style w:type="paragraph" w:styleId="affffffff6">
    <w:name w:val="index heading"/>
    <w:basedOn w:val="a7"/>
    <w:next w:val="1f5"/>
    <w:rsid w:val="00EA6505"/>
    <w:rPr>
      <w:rFonts w:ascii="Cambria" w:hAnsi="Cambria"/>
      <w:b/>
      <w:bCs/>
    </w:rPr>
  </w:style>
  <w:style w:type="paragraph" w:styleId="2ff2">
    <w:name w:val="index 2"/>
    <w:basedOn w:val="a7"/>
    <w:next w:val="a7"/>
    <w:autoRedefine/>
    <w:rsid w:val="00EA6505"/>
    <w:pPr>
      <w:ind w:left="480" w:hanging="240"/>
    </w:pPr>
  </w:style>
  <w:style w:type="paragraph" w:styleId="3f4">
    <w:name w:val="index 3"/>
    <w:basedOn w:val="a7"/>
    <w:next w:val="a7"/>
    <w:autoRedefine/>
    <w:rsid w:val="00EA6505"/>
    <w:pPr>
      <w:ind w:left="720" w:hanging="240"/>
    </w:pPr>
  </w:style>
  <w:style w:type="paragraph" w:styleId="4a">
    <w:name w:val="index 4"/>
    <w:basedOn w:val="a7"/>
    <w:next w:val="a7"/>
    <w:autoRedefine/>
    <w:rsid w:val="00EA6505"/>
    <w:pPr>
      <w:ind w:left="960" w:hanging="240"/>
    </w:pPr>
  </w:style>
  <w:style w:type="paragraph" w:styleId="58">
    <w:name w:val="index 5"/>
    <w:basedOn w:val="a7"/>
    <w:next w:val="a7"/>
    <w:autoRedefine/>
    <w:rsid w:val="00EA6505"/>
    <w:pPr>
      <w:ind w:left="1200" w:hanging="240"/>
    </w:pPr>
  </w:style>
  <w:style w:type="paragraph" w:styleId="63">
    <w:name w:val="index 6"/>
    <w:basedOn w:val="a7"/>
    <w:next w:val="a7"/>
    <w:autoRedefine/>
    <w:rsid w:val="00EA6505"/>
    <w:pPr>
      <w:ind w:left="1440" w:hanging="240"/>
    </w:pPr>
  </w:style>
  <w:style w:type="paragraph" w:styleId="73">
    <w:name w:val="index 7"/>
    <w:basedOn w:val="a7"/>
    <w:next w:val="a7"/>
    <w:autoRedefine/>
    <w:rsid w:val="00EA6505"/>
    <w:pPr>
      <w:ind w:left="1680" w:hanging="240"/>
    </w:pPr>
  </w:style>
  <w:style w:type="paragraph" w:styleId="83">
    <w:name w:val="index 8"/>
    <w:basedOn w:val="a7"/>
    <w:next w:val="a7"/>
    <w:autoRedefine/>
    <w:rsid w:val="00EA6505"/>
    <w:pPr>
      <w:ind w:left="1920" w:hanging="240"/>
    </w:pPr>
  </w:style>
  <w:style w:type="paragraph" w:styleId="92">
    <w:name w:val="index 9"/>
    <w:basedOn w:val="a7"/>
    <w:next w:val="a7"/>
    <w:autoRedefine/>
    <w:rsid w:val="00EA6505"/>
    <w:pPr>
      <w:ind w:left="2160" w:hanging="240"/>
    </w:pPr>
  </w:style>
  <w:style w:type="numbering" w:customStyle="1" w:styleId="1ai1">
    <w:name w:val="1 / a / i1"/>
    <w:basedOn w:val="ab"/>
    <w:next w:val="1ai"/>
    <w:rsid w:val="00EA6505"/>
  </w:style>
  <w:style w:type="paragraph" w:customStyle="1" w:styleId="12">
    <w:name w:val="Маркированный_1"/>
    <w:basedOn w:val="a7"/>
    <w:semiHidden/>
    <w:rsid w:val="00EA6505"/>
    <w:pPr>
      <w:numPr>
        <w:ilvl w:val="1"/>
        <w:numId w:val="18"/>
      </w:numPr>
      <w:tabs>
        <w:tab w:val="left" w:pos="900"/>
      </w:tabs>
      <w:spacing w:line="360" w:lineRule="auto"/>
      <w:ind w:firstLine="720"/>
      <w:jc w:val="both"/>
    </w:pPr>
    <w:rPr>
      <w:rFonts w:eastAsia="Calibri"/>
      <w:lang w:eastAsia="en-US"/>
    </w:rPr>
  </w:style>
  <w:style w:type="paragraph" w:customStyle="1" w:styleId="affffffff7">
    <w:name w:val="Закладка"/>
    <w:basedOn w:val="1"/>
    <w:link w:val="affffffff8"/>
    <w:qFormat/>
    <w:rsid w:val="00EA6505"/>
    <w:pPr>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autoSpaceDE w:val="0"/>
      <w:autoSpaceDN w:val="0"/>
      <w:adjustRightInd w:val="0"/>
      <w:spacing w:before="0" w:after="0"/>
      <w:ind w:firstLine="540"/>
      <w:jc w:val="both"/>
    </w:pPr>
    <w:rPr>
      <w:rFonts w:ascii="Times New Roman" w:hAnsi="Times New Roman"/>
      <w:caps w:val="0"/>
      <w:color w:val="365F91"/>
      <w:sz w:val="24"/>
      <w:szCs w:val="32"/>
    </w:rPr>
  </w:style>
  <w:style w:type="character" w:customStyle="1" w:styleId="affffffff8">
    <w:name w:val="Закладка Знак"/>
    <w:link w:val="affffffff7"/>
    <w:rsid w:val="00EA6505"/>
    <w:rPr>
      <w:b/>
      <w:bCs/>
      <w:color w:val="365F91"/>
      <w:kern w:val="32"/>
      <w:sz w:val="24"/>
      <w:szCs w:val="32"/>
    </w:rPr>
  </w:style>
  <w:style w:type="character" w:styleId="HTMLa">
    <w:name w:val="HTML Acronym"/>
    <w:rsid w:val="006A30AD"/>
    <w:rPr>
      <w:lang w:val="ru-RU"/>
    </w:rPr>
  </w:style>
  <w:style w:type="paragraph" w:customStyle="1" w:styleId="affffffff9">
    <w:name w:val="Îáû÷íûé"/>
    <w:rsid w:val="006A30AD"/>
    <w:rPr>
      <w:sz w:val="28"/>
    </w:rPr>
  </w:style>
  <w:style w:type="paragraph" w:customStyle="1" w:styleId="affffffffa">
    <w:name w:val="Основной"/>
    <w:basedOn w:val="afff0"/>
    <w:rsid w:val="00EA6505"/>
    <w:pPr>
      <w:ind w:left="0" w:firstLine="680"/>
      <w:jc w:val="both"/>
    </w:pPr>
    <w:rPr>
      <w:color w:val="auto"/>
    </w:rPr>
  </w:style>
  <w:style w:type="paragraph" w:customStyle="1" w:styleId="64">
    <w:name w:val="заголовок 6"/>
    <w:basedOn w:val="a7"/>
    <w:next w:val="a7"/>
    <w:rsid w:val="00EA6505"/>
    <w:pPr>
      <w:keepNext/>
      <w:autoSpaceDE w:val="0"/>
      <w:autoSpaceDN w:val="0"/>
      <w:jc w:val="center"/>
    </w:pPr>
    <w:rPr>
      <w:rFonts w:ascii="Courier New" w:hAnsi="Courier New" w:cs="Courier New"/>
    </w:rPr>
  </w:style>
  <w:style w:type="paragraph" w:customStyle="1" w:styleId="affffffffb">
    <w:name w:val="Табличный_справа"/>
    <w:basedOn w:val="a7"/>
    <w:rsid w:val="00EA6505"/>
    <w:pPr>
      <w:jc w:val="right"/>
    </w:pPr>
    <w:rPr>
      <w:sz w:val="22"/>
      <w:szCs w:val="22"/>
    </w:rPr>
  </w:style>
  <w:style w:type="paragraph" w:customStyle="1" w:styleId="ConsPlusDocList">
    <w:name w:val="ConsPlusDocList"/>
    <w:uiPriority w:val="99"/>
    <w:rsid w:val="00EA6505"/>
    <w:pPr>
      <w:widowControl w:val="0"/>
      <w:autoSpaceDE w:val="0"/>
      <w:autoSpaceDN w:val="0"/>
      <w:adjustRightInd w:val="0"/>
    </w:pPr>
    <w:rPr>
      <w:rFonts w:ascii="Courier New" w:hAnsi="Courier New" w:cs="Courier New"/>
    </w:rPr>
  </w:style>
  <w:style w:type="numbering" w:customStyle="1" w:styleId="11111111">
    <w:name w:val="1 / 1.1 / 1.1.111"/>
    <w:basedOn w:val="ab"/>
    <w:next w:val="111111"/>
    <w:rsid w:val="00EA6505"/>
  </w:style>
  <w:style w:type="numbering" w:customStyle="1" w:styleId="1ai11">
    <w:name w:val="1 / a / i11"/>
    <w:basedOn w:val="ab"/>
    <w:next w:val="1ai"/>
    <w:rsid w:val="00EA6505"/>
  </w:style>
  <w:style w:type="numbering" w:customStyle="1" w:styleId="1f6">
    <w:name w:val="Статья / Раздел1"/>
    <w:basedOn w:val="ab"/>
    <w:next w:val="afffffff6"/>
    <w:rsid w:val="00EA6505"/>
  </w:style>
  <w:style w:type="table" w:customStyle="1" w:styleId="2-51">
    <w:name w:val="Средняя заливка 2 - Акцент 51"/>
    <w:basedOn w:val="aa"/>
    <w:next w:val="2-5"/>
    <w:uiPriority w:val="64"/>
    <w:rsid w:val="00EA6505"/>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
    <w:name w:val="Нет списка11"/>
    <w:next w:val="ab"/>
    <w:uiPriority w:val="99"/>
    <w:semiHidden/>
    <w:unhideWhenUsed/>
    <w:rsid w:val="00EA6505"/>
  </w:style>
  <w:style w:type="numbering" w:customStyle="1" w:styleId="210">
    <w:name w:val="Нет списка21"/>
    <w:next w:val="ab"/>
    <w:uiPriority w:val="99"/>
    <w:semiHidden/>
    <w:unhideWhenUsed/>
    <w:rsid w:val="00EA6505"/>
  </w:style>
  <w:style w:type="numbering" w:customStyle="1" w:styleId="111111111">
    <w:name w:val="1 / 1.1 / 1.1.1111"/>
    <w:basedOn w:val="ab"/>
    <w:next w:val="111111"/>
    <w:rsid w:val="00EA6505"/>
    <w:pPr>
      <w:numPr>
        <w:numId w:val="17"/>
      </w:numPr>
    </w:pPr>
  </w:style>
  <w:style w:type="numbering" w:customStyle="1" w:styleId="1ai111">
    <w:name w:val="1 / a / i111"/>
    <w:basedOn w:val="ab"/>
    <w:next w:val="1ai"/>
    <w:rsid w:val="00EA6505"/>
    <w:pPr>
      <w:numPr>
        <w:numId w:val="9"/>
      </w:numPr>
    </w:pPr>
  </w:style>
  <w:style w:type="table" w:customStyle="1" w:styleId="2-511">
    <w:name w:val="Средняя заливка 2 - Акцент 511"/>
    <w:basedOn w:val="aa"/>
    <w:next w:val="2-5"/>
    <w:uiPriority w:val="64"/>
    <w:rsid w:val="00EA6505"/>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6">
    <w:name w:val="S_Обычный в таблице"/>
    <w:basedOn w:val="a7"/>
    <w:link w:val="S7"/>
    <w:rsid w:val="006A30AD"/>
    <w:pPr>
      <w:spacing w:line="360" w:lineRule="auto"/>
      <w:jc w:val="center"/>
    </w:pPr>
  </w:style>
  <w:style w:type="character" w:customStyle="1" w:styleId="S7">
    <w:name w:val="S_Обычный в таблице Знак"/>
    <w:link w:val="S6"/>
    <w:rsid w:val="006A30AD"/>
    <w:rPr>
      <w:sz w:val="24"/>
      <w:szCs w:val="24"/>
    </w:rPr>
  </w:style>
  <w:style w:type="character" w:customStyle="1" w:styleId="afffff">
    <w:name w:val="Обычный маркер. список Знак"/>
    <w:basedOn w:val="a9"/>
    <w:link w:val="a1"/>
    <w:rsid w:val="00113605"/>
    <w:rPr>
      <w:sz w:val="28"/>
      <w:szCs w:val="28"/>
      <w:lang w:eastAsia="ar-SA"/>
    </w:rPr>
  </w:style>
  <w:style w:type="paragraph" w:customStyle="1" w:styleId="2">
    <w:name w:val="Нум. список Прил.2"/>
    <w:qFormat/>
    <w:rsid w:val="00113605"/>
    <w:pPr>
      <w:numPr>
        <w:numId w:val="19"/>
      </w:numPr>
    </w:pPr>
    <w:rPr>
      <w:sz w:val="28"/>
      <w:szCs w:val="28"/>
      <w:lang w:eastAsia="ar-SA"/>
    </w:rPr>
  </w:style>
  <w:style w:type="character" w:customStyle="1" w:styleId="59">
    <w:name w:val="Основной текст (5)_"/>
    <w:basedOn w:val="a9"/>
    <w:link w:val="5a"/>
    <w:rsid w:val="00113605"/>
    <w:rPr>
      <w:b/>
      <w:bCs/>
      <w:sz w:val="19"/>
      <w:szCs w:val="19"/>
      <w:shd w:val="clear" w:color="auto" w:fill="FFFFFF"/>
    </w:rPr>
  </w:style>
  <w:style w:type="paragraph" w:customStyle="1" w:styleId="5a">
    <w:name w:val="Основной текст (5)"/>
    <w:basedOn w:val="a7"/>
    <w:link w:val="59"/>
    <w:rsid w:val="00113605"/>
    <w:pPr>
      <w:shd w:val="clear" w:color="auto" w:fill="FFFFFF"/>
      <w:spacing w:line="240" w:lineRule="atLeast"/>
    </w:pPr>
    <w:rPr>
      <w:b/>
      <w:bCs/>
      <w:sz w:val="19"/>
      <w:szCs w:val="19"/>
    </w:rPr>
  </w:style>
  <w:style w:type="character" w:customStyle="1" w:styleId="4b">
    <w:name w:val="Основной текст (4)_"/>
    <w:basedOn w:val="a9"/>
    <w:link w:val="410"/>
    <w:rsid w:val="00113605"/>
    <w:rPr>
      <w:shd w:val="clear" w:color="auto" w:fill="FFFFFF"/>
    </w:rPr>
  </w:style>
  <w:style w:type="paragraph" w:customStyle="1" w:styleId="410">
    <w:name w:val="Основной текст (4)1"/>
    <w:basedOn w:val="a7"/>
    <w:link w:val="4b"/>
    <w:rsid w:val="00113605"/>
    <w:pPr>
      <w:shd w:val="clear" w:color="auto" w:fill="FFFFFF"/>
      <w:spacing w:before="300" w:line="274" w:lineRule="exact"/>
      <w:ind w:hanging="560"/>
      <w:jc w:val="both"/>
    </w:pPr>
    <w:rPr>
      <w:sz w:val="20"/>
      <w:szCs w:val="20"/>
    </w:rPr>
  </w:style>
  <w:style w:type="paragraph" w:customStyle="1" w:styleId="-">
    <w:name w:val="Таблица - номер"/>
    <w:basedOn w:val="a7"/>
    <w:link w:val="-0"/>
    <w:qFormat/>
    <w:rsid w:val="00113605"/>
    <w:pPr>
      <w:suppressAutoHyphens/>
      <w:jc w:val="right"/>
    </w:pPr>
    <w:rPr>
      <w:i/>
      <w:lang w:eastAsia="ar-SA"/>
    </w:rPr>
  </w:style>
  <w:style w:type="character" w:customStyle="1" w:styleId="-0">
    <w:name w:val="Таблица - номер Знак"/>
    <w:basedOn w:val="a9"/>
    <w:link w:val="-"/>
    <w:rsid w:val="00113605"/>
    <w:rPr>
      <w:i/>
      <w:sz w:val="24"/>
      <w:szCs w:val="24"/>
      <w:lang w:eastAsia="ar-SA"/>
    </w:rPr>
  </w:style>
  <w:style w:type="paragraph" w:customStyle="1" w:styleId="S8">
    <w:name w:val="S_Обложка_проект"/>
    <w:basedOn w:val="a7"/>
    <w:rsid w:val="006A30AD"/>
    <w:pPr>
      <w:spacing w:line="360" w:lineRule="auto"/>
      <w:ind w:left="3240"/>
      <w:jc w:val="right"/>
    </w:pPr>
    <w:rPr>
      <w:caps/>
    </w:rPr>
  </w:style>
  <w:style w:type="paragraph" w:customStyle="1" w:styleId="affffffffc">
    <w:name w:val="ГРАД Основной текст"/>
    <w:basedOn w:val="a7"/>
    <w:link w:val="affffffffd"/>
    <w:autoRedefine/>
    <w:rsid w:val="00741A36"/>
    <w:pPr>
      <w:tabs>
        <w:tab w:val="left" w:pos="540"/>
        <w:tab w:val="left" w:pos="1080"/>
        <w:tab w:val="left" w:pos="1260"/>
        <w:tab w:val="left" w:pos="1620"/>
      </w:tabs>
      <w:ind w:firstLine="709"/>
      <w:jc w:val="both"/>
    </w:pPr>
    <w:rPr>
      <w:bCs/>
      <w:spacing w:val="4"/>
      <w:szCs w:val="28"/>
    </w:rPr>
  </w:style>
  <w:style w:type="character" w:customStyle="1" w:styleId="affffffffd">
    <w:name w:val="ГРАД Основной текст Знак Знак"/>
    <w:basedOn w:val="a9"/>
    <w:link w:val="affffffffc"/>
    <w:rsid w:val="00741A36"/>
    <w:rPr>
      <w:bCs/>
      <w:spacing w:val="4"/>
      <w:sz w:val="24"/>
      <w:szCs w:val="28"/>
    </w:rPr>
  </w:style>
  <w:style w:type="character" w:customStyle="1" w:styleId="apple-style-span">
    <w:name w:val="apple-style-span"/>
    <w:basedOn w:val="a9"/>
    <w:rsid w:val="00741A36"/>
  </w:style>
  <w:style w:type="character" w:customStyle="1" w:styleId="apple-converted-space">
    <w:name w:val="apple-converted-space"/>
    <w:basedOn w:val="a9"/>
    <w:rsid w:val="00741A36"/>
  </w:style>
  <w:style w:type="paragraph" w:customStyle="1" w:styleId="CharChar">
    <w:name w:val="Char Char"/>
    <w:basedOn w:val="a7"/>
    <w:rsid w:val="00741A36"/>
    <w:pPr>
      <w:autoSpaceDE w:val="0"/>
      <w:autoSpaceDN w:val="0"/>
      <w:spacing w:after="160" w:line="240" w:lineRule="exact"/>
    </w:pPr>
    <w:rPr>
      <w:rFonts w:ascii="Arial" w:eastAsia="MS Mincho" w:hAnsi="Arial" w:cs="Arial"/>
      <w:b/>
      <w:sz w:val="20"/>
      <w:szCs w:val="20"/>
      <w:lang w:val="en-US" w:eastAsia="de-DE"/>
    </w:rPr>
  </w:style>
  <w:style w:type="paragraph" w:customStyle="1" w:styleId="S21">
    <w:name w:val="S_Титульный 2"/>
    <w:basedOn w:val="a7"/>
    <w:rsid w:val="006A30AD"/>
    <w:pPr>
      <w:shd w:val="clear" w:color="auto" w:fill="FFFFFF"/>
      <w:snapToGrid w:val="0"/>
      <w:jc w:val="center"/>
    </w:pPr>
    <w:rPr>
      <w:rFonts w:eastAsia="Calibri"/>
      <w:lang w:eastAsia="ar-SA"/>
    </w:rPr>
  </w:style>
  <w:style w:type="paragraph" w:customStyle="1" w:styleId="S40">
    <w:name w:val="S_Заголовок 4"/>
    <w:basedOn w:val="4"/>
    <w:link w:val="S41"/>
    <w:rsid w:val="006A30AD"/>
    <w:pPr>
      <w:keepNext w:val="0"/>
      <w:pBdr>
        <w:top w:val="none" w:sz="0" w:space="0" w:color="auto"/>
        <w:left w:val="none" w:sz="0" w:space="0" w:color="auto"/>
        <w:bottom w:val="none" w:sz="0" w:space="0" w:color="auto"/>
        <w:right w:val="none" w:sz="0" w:space="0" w:color="auto"/>
      </w:pBdr>
      <w:shd w:val="clear" w:color="auto" w:fill="auto"/>
      <w:spacing w:after="0"/>
      <w:ind w:left="864" w:hanging="864"/>
      <w:jc w:val="left"/>
    </w:pPr>
    <w:rPr>
      <w:rFonts w:ascii="Times New Roman" w:hAnsi="Times New Roman"/>
      <w:b w:val="0"/>
      <w:bCs w:val="0"/>
      <w:i/>
      <w:color w:val="auto"/>
    </w:rPr>
  </w:style>
  <w:style w:type="paragraph" w:customStyle="1" w:styleId="S10">
    <w:name w:val="S_Заголовок 1"/>
    <w:basedOn w:val="a7"/>
    <w:qFormat/>
    <w:rsid w:val="006A30AD"/>
    <w:pPr>
      <w:jc w:val="center"/>
    </w:pPr>
    <w:rPr>
      <w:b/>
      <w:caps/>
    </w:rPr>
  </w:style>
  <w:style w:type="paragraph" w:customStyle="1" w:styleId="formattext">
    <w:name w:val="formattext"/>
    <w:basedOn w:val="a7"/>
    <w:rsid w:val="00741A36"/>
    <w:pPr>
      <w:spacing w:before="100" w:beforeAutospacing="1" w:after="100" w:afterAutospacing="1"/>
    </w:pPr>
  </w:style>
  <w:style w:type="character" w:customStyle="1" w:styleId="ConsPlusNormal">
    <w:name w:val="ConsPlusNormal Знак"/>
    <w:link w:val="ConsPlusNormal0"/>
    <w:locked/>
    <w:rsid w:val="00741A36"/>
    <w:rPr>
      <w:rFonts w:ascii="Arial" w:hAnsi="Arial" w:cs="Arial"/>
    </w:rPr>
  </w:style>
  <w:style w:type="paragraph" w:customStyle="1" w:styleId="ConsPlusNormal0">
    <w:name w:val="ConsPlusNormal"/>
    <w:link w:val="ConsPlusNormal"/>
    <w:rsid w:val="00741A36"/>
    <w:pPr>
      <w:widowControl w:val="0"/>
      <w:tabs>
        <w:tab w:val="left" w:pos="708"/>
      </w:tabs>
      <w:autoSpaceDE w:val="0"/>
      <w:autoSpaceDN w:val="0"/>
      <w:adjustRightInd w:val="0"/>
      <w:ind w:firstLine="720"/>
    </w:pPr>
    <w:rPr>
      <w:rFonts w:ascii="Arial" w:hAnsi="Arial" w:cs="Arial"/>
    </w:rPr>
  </w:style>
  <w:style w:type="paragraph" w:customStyle="1" w:styleId="Default">
    <w:name w:val="Default"/>
    <w:rsid w:val="00741A36"/>
    <w:pPr>
      <w:autoSpaceDE w:val="0"/>
      <w:autoSpaceDN w:val="0"/>
      <w:adjustRightInd w:val="0"/>
    </w:pPr>
    <w:rPr>
      <w:rFonts w:eastAsiaTheme="minorHAnsi"/>
      <w:color w:val="000000"/>
      <w:sz w:val="24"/>
      <w:szCs w:val="24"/>
      <w:lang w:eastAsia="en-US"/>
    </w:rPr>
  </w:style>
  <w:style w:type="paragraph" w:styleId="affffffffe">
    <w:name w:val="Date"/>
    <w:basedOn w:val="a7"/>
    <w:next w:val="a7"/>
    <w:link w:val="afffffffff"/>
    <w:rsid w:val="00741A36"/>
    <w:pPr>
      <w:spacing w:line="360" w:lineRule="auto"/>
      <w:ind w:left="1080" w:firstLine="709"/>
      <w:jc w:val="both"/>
    </w:pPr>
    <w:rPr>
      <w:rFonts w:ascii="Arial" w:hAnsi="Arial"/>
      <w:spacing w:val="-5"/>
      <w:sz w:val="20"/>
      <w:szCs w:val="20"/>
      <w:lang w:eastAsia="en-US"/>
    </w:rPr>
  </w:style>
  <w:style w:type="character" w:customStyle="1" w:styleId="afffffffff">
    <w:name w:val="Дата Знак"/>
    <w:basedOn w:val="a9"/>
    <w:link w:val="affffffffe"/>
    <w:rsid w:val="00741A36"/>
    <w:rPr>
      <w:rFonts w:ascii="Arial" w:hAnsi="Arial"/>
      <w:spacing w:val="-5"/>
      <w:lang w:eastAsia="en-US"/>
    </w:rPr>
  </w:style>
  <w:style w:type="paragraph" w:customStyle="1" w:styleId="S9">
    <w:name w:val="S_Нумерованный"/>
    <w:basedOn w:val="a7"/>
    <w:link w:val="Sa"/>
    <w:autoRedefine/>
    <w:rsid w:val="006A30AD"/>
    <w:pPr>
      <w:tabs>
        <w:tab w:val="left" w:pos="992"/>
      </w:tabs>
      <w:spacing w:line="360" w:lineRule="auto"/>
      <w:ind w:firstLine="709"/>
      <w:jc w:val="both"/>
    </w:pPr>
  </w:style>
  <w:style w:type="character" w:customStyle="1" w:styleId="Sa">
    <w:name w:val="S_Нумерованный Знак Знак"/>
    <w:link w:val="S9"/>
    <w:locked/>
    <w:rsid w:val="006A30AD"/>
    <w:rPr>
      <w:sz w:val="24"/>
      <w:szCs w:val="24"/>
    </w:rPr>
  </w:style>
  <w:style w:type="paragraph" w:customStyle="1" w:styleId="xl75">
    <w:name w:val="xl75"/>
    <w:basedOn w:val="a7"/>
    <w:rsid w:val="00452E0B"/>
    <w:pPr>
      <w:pBdr>
        <w:left w:val="single" w:sz="4" w:space="0" w:color="000000"/>
      </w:pBdr>
      <w:spacing w:before="100" w:beforeAutospacing="1" w:after="100" w:afterAutospacing="1"/>
      <w:jc w:val="center"/>
    </w:pPr>
  </w:style>
  <w:style w:type="paragraph" w:customStyle="1" w:styleId="xl76">
    <w:name w:val="xl76"/>
    <w:basedOn w:val="a7"/>
    <w:rsid w:val="00452E0B"/>
    <w:pPr>
      <w:spacing w:before="100" w:beforeAutospacing="1" w:after="100" w:afterAutospacing="1"/>
      <w:jc w:val="center"/>
    </w:pPr>
  </w:style>
  <w:style w:type="paragraph" w:customStyle="1" w:styleId="xl77">
    <w:name w:val="xl77"/>
    <w:basedOn w:val="a7"/>
    <w:rsid w:val="00452E0B"/>
    <w:pPr>
      <w:pBdr>
        <w:left w:val="single" w:sz="4" w:space="0" w:color="000000"/>
      </w:pBdr>
      <w:spacing w:before="100" w:beforeAutospacing="1" w:after="100" w:afterAutospacing="1"/>
      <w:jc w:val="center"/>
    </w:pPr>
  </w:style>
  <w:style w:type="paragraph" w:customStyle="1" w:styleId="xl78">
    <w:name w:val="xl78"/>
    <w:basedOn w:val="a7"/>
    <w:rsid w:val="00452E0B"/>
    <w:pPr>
      <w:pBdr>
        <w:left w:val="single" w:sz="4" w:space="0" w:color="auto"/>
        <w:right w:val="single" w:sz="4" w:space="0" w:color="auto"/>
      </w:pBdr>
      <w:spacing w:before="100" w:beforeAutospacing="1" w:after="100" w:afterAutospacing="1"/>
    </w:pPr>
  </w:style>
  <w:style w:type="paragraph" w:customStyle="1" w:styleId="ConsNormal">
    <w:name w:val="ConsNormal"/>
    <w:link w:val="ConsNormal0"/>
    <w:rsid w:val="00741A36"/>
    <w:pPr>
      <w:snapToGrid w:val="0"/>
      <w:ind w:firstLine="720"/>
      <w:jc w:val="both"/>
    </w:pPr>
    <w:rPr>
      <w:rFonts w:ascii="Arial" w:hAnsi="Arial"/>
    </w:rPr>
  </w:style>
  <w:style w:type="paragraph" w:customStyle="1" w:styleId="xl79">
    <w:name w:val="xl79"/>
    <w:basedOn w:val="a7"/>
    <w:rsid w:val="00452E0B"/>
    <w:pPr>
      <w:pBdr>
        <w:top w:val="single" w:sz="4" w:space="0" w:color="000000"/>
        <w:left w:val="single" w:sz="4" w:space="0" w:color="auto"/>
        <w:bottom w:val="single" w:sz="4" w:space="0" w:color="auto"/>
        <w:right w:val="single" w:sz="4" w:space="0" w:color="auto"/>
      </w:pBdr>
      <w:spacing w:before="100" w:beforeAutospacing="1" w:after="100" w:afterAutospacing="1"/>
    </w:pPr>
  </w:style>
  <w:style w:type="character" w:customStyle="1" w:styleId="FontStyle20">
    <w:name w:val="Font Style20"/>
    <w:rsid w:val="00741A36"/>
    <w:rPr>
      <w:rFonts w:ascii="Times New Roman" w:hAnsi="Times New Roman" w:cs="Times New Roman"/>
      <w:sz w:val="22"/>
      <w:szCs w:val="22"/>
    </w:rPr>
  </w:style>
  <w:style w:type="paragraph" w:customStyle="1" w:styleId="xl80">
    <w:name w:val="xl80"/>
    <w:basedOn w:val="a7"/>
    <w:rsid w:val="00452E0B"/>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submenu-table">
    <w:name w:val="submenu-table"/>
    <w:rsid w:val="006A30AD"/>
  </w:style>
  <w:style w:type="paragraph" w:customStyle="1" w:styleId="xl81">
    <w:name w:val="xl81"/>
    <w:basedOn w:val="a7"/>
    <w:rsid w:val="00452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7"/>
    <w:rsid w:val="00452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7"/>
    <w:rsid w:val="00452E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7"/>
    <w:rsid w:val="00452E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ConsNonformat">
    <w:name w:val="ConsNonformat"/>
    <w:link w:val="ConsNonformat0"/>
    <w:rsid w:val="00741A36"/>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741A36"/>
    <w:rPr>
      <w:rFonts w:ascii="Courier New" w:eastAsia="Arial" w:hAnsi="Courier New"/>
      <w:lang w:eastAsia="ar-SA"/>
    </w:rPr>
  </w:style>
  <w:style w:type="paragraph" w:customStyle="1" w:styleId="xl85">
    <w:name w:val="xl85"/>
    <w:basedOn w:val="a7"/>
    <w:rsid w:val="00452E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FooterOdd">
    <w:name w:val="Footer Odd"/>
    <w:basedOn w:val="a7"/>
    <w:qFormat/>
    <w:rsid w:val="00741A3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xl86">
    <w:name w:val="xl86"/>
    <w:basedOn w:val="a7"/>
    <w:rsid w:val="00452E0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7"/>
    <w:rsid w:val="00452E0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7"/>
    <w:rsid w:val="00452E0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S50">
    <w:name w:val="S_Заголовок 5"/>
    <w:basedOn w:val="a7"/>
    <w:autoRedefine/>
    <w:qFormat/>
    <w:rsid w:val="006A30AD"/>
    <w:pPr>
      <w:spacing w:line="276" w:lineRule="auto"/>
      <w:ind w:left="567"/>
    </w:pPr>
    <w:rPr>
      <w:b/>
    </w:rPr>
  </w:style>
  <w:style w:type="paragraph" w:customStyle="1" w:styleId="s00">
    <w:name w:val="s0"/>
    <w:basedOn w:val="a7"/>
    <w:rsid w:val="006A30AD"/>
    <w:pPr>
      <w:spacing w:before="100" w:beforeAutospacing="1" w:after="100" w:afterAutospacing="1"/>
    </w:pPr>
  </w:style>
  <w:style w:type="character" w:customStyle="1" w:styleId="Sb">
    <w:name w:val="S_Таблица Знак"/>
    <w:link w:val="Sc"/>
    <w:locked/>
    <w:rsid w:val="006A30AD"/>
    <w:rPr>
      <w:sz w:val="24"/>
      <w:szCs w:val="24"/>
    </w:rPr>
  </w:style>
  <w:style w:type="paragraph" w:customStyle="1" w:styleId="Sc">
    <w:name w:val="S_Таблица"/>
    <w:basedOn w:val="a7"/>
    <w:link w:val="Sb"/>
    <w:autoRedefine/>
    <w:rsid w:val="006A30AD"/>
    <w:pPr>
      <w:ind w:right="-158"/>
      <w:jc w:val="right"/>
    </w:pPr>
  </w:style>
  <w:style w:type="paragraph" w:customStyle="1" w:styleId="textn">
    <w:name w:val="textn"/>
    <w:basedOn w:val="a7"/>
    <w:rsid w:val="006A30AD"/>
    <w:pPr>
      <w:spacing w:before="100" w:beforeAutospacing="1" w:after="100" w:afterAutospacing="1"/>
    </w:pPr>
  </w:style>
  <w:style w:type="character" w:customStyle="1" w:styleId="ConsNormal0">
    <w:name w:val="ConsNormal Знак"/>
    <w:link w:val="ConsNormal"/>
    <w:locked/>
    <w:rsid w:val="00741A36"/>
    <w:rPr>
      <w:rFonts w:ascii="Arial" w:hAnsi="Arial"/>
    </w:rPr>
  </w:style>
  <w:style w:type="paragraph" w:customStyle="1" w:styleId="S22">
    <w:name w:val="S_Нумерованный 2"/>
    <w:basedOn w:val="a7"/>
    <w:autoRedefine/>
    <w:rsid w:val="006A30AD"/>
    <w:pPr>
      <w:tabs>
        <w:tab w:val="left" w:pos="680"/>
      </w:tabs>
      <w:spacing w:line="360" w:lineRule="auto"/>
      <w:jc w:val="both"/>
    </w:pPr>
  </w:style>
  <w:style w:type="character" w:customStyle="1" w:styleId="fts-hit">
    <w:name w:val="fts-hit"/>
    <w:rsid w:val="00741A36"/>
  </w:style>
  <w:style w:type="character" w:customStyle="1" w:styleId="S41">
    <w:name w:val="S_Заголовок 4 Знак"/>
    <w:link w:val="S40"/>
    <w:locked/>
    <w:rsid w:val="006A30AD"/>
    <w:rPr>
      <w:i/>
      <w:sz w:val="24"/>
      <w:szCs w:val="24"/>
    </w:rPr>
  </w:style>
  <w:style w:type="paragraph" w:customStyle="1" w:styleId="1466">
    <w:name w:val="1466"/>
    <w:basedOn w:val="a7"/>
    <w:rsid w:val="00741A36"/>
    <w:pPr>
      <w:autoSpaceDE w:val="0"/>
      <w:autoSpaceDN w:val="0"/>
      <w:spacing w:before="120" w:after="120"/>
      <w:jc w:val="center"/>
    </w:pPr>
    <w:rPr>
      <w:b/>
      <w:bCs/>
      <w:color w:val="000000"/>
      <w:sz w:val="28"/>
      <w:szCs w:val="28"/>
    </w:rPr>
  </w:style>
  <w:style w:type="character" w:customStyle="1" w:styleId="ep">
    <w:name w:val="ep"/>
    <w:rsid w:val="00741A36"/>
  </w:style>
  <w:style w:type="paragraph" w:customStyle="1" w:styleId="S31">
    <w:name w:val="S_Нумерованный_3.1"/>
    <w:basedOn w:val="S2"/>
    <w:autoRedefine/>
    <w:rsid w:val="006A30AD"/>
    <w:pPr>
      <w:spacing w:line="360" w:lineRule="auto"/>
      <w:ind w:left="1420" w:firstLine="567"/>
    </w:pPr>
    <w:rPr>
      <w:color w:val="FF0000"/>
      <w:lang w:eastAsia="en-US"/>
    </w:rPr>
  </w:style>
  <w:style w:type="paragraph" w:customStyle="1" w:styleId="Heading">
    <w:name w:val="Heading"/>
    <w:rsid w:val="00741A36"/>
    <w:pPr>
      <w:widowControl w:val="0"/>
      <w:overflowPunct w:val="0"/>
      <w:autoSpaceDE w:val="0"/>
      <w:autoSpaceDN w:val="0"/>
      <w:adjustRightInd w:val="0"/>
      <w:textAlignment w:val="baseline"/>
    </w:pPr>
    <w:rPr>
      <w:rFonts w:ascii="Arial" w:hAnsi="Arial"/>
      <w:b/>
      <w:sz w:val="22"/>
    </w:rPr>
  </w:style>
  <w:style w:type="paragraph" w:customStyle="1" w:styleId="Iauiue">
    <w:name w:val="Iau?iue"/>
    <w:rsid w:val="006A30AD"/>
    <w:pPr>
      <w:widowControl w:val="0"/>
    </w:pPr>
  </w:style>
  <w:style w:type="paragraph" w:customStyle="1" w:styleId="-9">
    <w:name w:val="Приложение - подзаголовок"/>
    <w:basedOn w:val="a7"/>
    <w:link w:val="-a"/>
    <w:qFormat/>
    <w:rsid w:val="00741A36"/>
    <w:pPr>
      <w:suppressAutoHyphens/>
      <w:spacing w:before="240" w:after="240"/>
      <w:jc w:val="center"/>
    </w:pPr>
    <w:rPr>
      <w:b/>
      <w:sz w:val="28"/>
      <w:lang w:eastAsia="ar-SA"/>
    </w:rPr>
  </w:style>
  <w:style w:type="character" w:customStyle="1" w:styleId="-a">
    <w:name w:val="Приложение - подзаголовок Знак"/>
    <w:link w:val="-9"/>
    <w:rsid w:val="00741A36"/>
    <w:rPr>
      <w:b/>
      <w:sz w:val="28"/>
      <w:szCs w:val="24"/>
      <w:lang w:eastAsia="ar-SA"/>
    </w:rPr>
  </w:style>
  <w:style w:type="character" w:customStyle="1" w:styleId="spelle">
    <w:name w:val="spelle"/>
    <w:basedOn w:val="a9"/>
    <w:rsid w:val="006A30AD"/>
  </w:style>
  <w:style w:type="character" w:customStyle="1" w:styleId="310">
    <w:name w:val="Заголовок 3 Знак1"/>
    <w:basedOn w:val="a9"/>
    <w:uiPriority w:val="9"/>
    <w:semiHidden/>
    <w:rsid w:val="00741A36"/>
    <w:rPr>
      <w:rFonts w:asciiTheme="majorHAnsi" w:eastAsiaTheme="majorEastAsia" w:hAnsiTheme="majorHAnsi" w:cstheme="majorBidi"/>
      <w:b/>
      <w:bCs/>
      <w:color w:val="4F81BD" w:themeColor="accent1"/>
      <w:sz w:val="24"/>
      <w:szCs w:val="24"/>
      <w:lang w:eastAsia="ru-RU"/>
    </w:rPr>
  </w:style>
  <w:style w:type="character" w:customStyle="1" w:styleId="afffffffff0">
    <w:name w:val="Подпись к таблице"/>
    <w:uiPriority w:val="99"/>
    <w:rsid w:val="00741A36"/>
  </w:style>
  <w:style w:type="character" w:customStyle="1" w:styleId="77">
    <w:name w:val="Основной текст + 77"/>
    <w:aliases w:val="5 pt40,Полужирный26"/>
    <w:uiPriority w:val="99"/>
    <w:rsid w:val="00741A36"/>
    <w:rPr>
      <w:rFonts w:ascii="Times New Roman" w:hAnsi="Times New Roman" w:cs="Times New Roman"/>
      <w:b/>
      <w:bCs/>
      <w:sz w:val="15"/>
      <w:szCs w:val="15"/>
      <w:u w:val="none"/>
    </w:rPr>
  </w:style>
  <w:style w:type="character" w:customStyle="1" w:styleId="10pt">
    <w:name w:val="Основной текст + 10 pt"/>
    <w:uiPriority w:val="99"/>
    <w:rsid w:val="00741A36"/>
    <w:rPr>
      <w:rFonts w:ascii="Times New Roman" w:hAnsi="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3253">
      <w:bodyDiv w:val="1"/>
      <w:marLeft w:val="0"/>
      <w:marRight w:val="0"/>
      <w:marTop w:val="0"/>
      <w:marBottom w:val="0"/>
      <w:divBdr>
        <w:top w:val="none" w:sz="0" w:space="0" w:color="auto"/>
        <w:left w:val="none" w:sz="0" w:space="0" w:color="auto"/>
        <w:bottom w:val="none" w:sz="0" w:space="0" w:color="auto"/>
        <w:right w:val="none" w:sz="0" w:space="0" w:color="auto"/>
      </w:divBdr>
    </w:div>
    <w:div w:id="386953778">
      <w:bodyDiv w:val="1"/>
      <w:marLeft w:val="0"/>
      <w:marRight w:val="0"/>
      <w:marTop w:val="0"/>
      <w:marBottom w:val="0"/>
      <w:divBdr>
        <w:top w:val="none" w:sz="0" w:space="0" w:color="auto"/>
        <w:left w:val="none" w:sz="0" w:space="0" w:color="auto"/>
        <w:bottom w:val="none" w:sz="0" w:space="0" w:color="auto"/>
        <w:right w:val="none" w:sz="0" w:space="0" w:color="auto"/>
      </w:divBdr>
    </w:div>
    <w:div w:id="437674620">
      <w:bodyDiv w:val="1"/>
      <w:marLeft w:val="0"/>
      <w:marRight w:val="0"/>
      <w:marTop w:val="0"/>
      <w:marBottom w:val="0"/>
      <w:divBdr>
        <w:top w:val="none" w:sz="0" w:space="0" w:color="auto"/>
        <w:left w:val="none" w:sz="0" w:space="0" w:color="auto"/>
        <w:bottom w:val="none" w:sz="0" w:space="0" w:color="auto"/>
        <w:right w:val="none" w:sz="0" w:space="0" w:color="auto"/>
      </w:divBdr>
    </w:div>
    <w:div w:id="1689987327">
      <w:bodyDiv w:val="1"/>
      <w:marLeft w:val="0"/>
      <w:marRight w:val="0"/>
      <w:marTop w:val="0"/>
      <w:marBottom w:val="0"/>
      <w:divBdr>
        <w:top w:val="none" w:sz="0" w:space="0" w:color="auto"/>
        <w:left w:val="none" w:sz="0" w:space="0" w:color="auto"/>
        <w:bottom w:val="none" w:sz="0" w:space="0" w:color="auto"/>
        <w:right w:val="none" w:sz="0" w:space="0" w:color="auto"/>
      </w:divBdr>
    </w:div>
    <w:div w:id="1947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yperlink" Target="consultantplus://offline/ref=98510B731327C12AD65A0255719E102BED0E096E9A360B9172CBAB4B2A835B79D602E5A808D89F47g3H5K" TargetMode="External"/><Relationship Id="rId21" Type="http://schemas.openxmlformats.org/officeDocument/2006/relationships/header" Target="header3.xml"/><Relationship Id="rId34" Type="http://schemas.openxmlformats.org/officeDocument/2006/relationships/hyperlink" Target="consultantplus://offline/ref=98510B731327C12AD65A0255719E102BED00086C9F360B9172CBAB4B2Ag8H3K" TargetMode="External"/><Relationship Id="rId42" Type="http://schemas.openxmlformats.org/officeDocument/2006/relationships/hyperlink" Target="consultantplus://offline/ref=98510B731327C12AD65A0255719E102BEA010B6C9D3E569B7A92A7492D8C046ED14BE9A908D89Eg4H1K" TargetMode="External"/><Relationship Id="rId47" Type="http://schemas.openxmlformats.org/officeDocument/2006/relationships/hyperlink" Target="garantF1://1481502.0" TargetMode="External"/><Relationship Id="rId50" Type="http://schemas.openxmlformats.org/officeDocument/2006/relationships/hyperlink" Target="garantF1://6080772.0" TargetMode="External"/><Relationship Id="rId55" Type="http://schemas.openxmlformats.org/officeDocument/2006/relationships/hyperlink" Target="garantF1://2205985.0" TargetMode="External"/><Relationship Id="rId63" Type="http://schemas.openxmlformats.org/officeDocument/2006/relationships/footer" Target="footer13.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yperlink" Target="garantF1://6080772.0" TargetMode="External"/><Relationship Id="rId41" Type="http://schemas.openxmlformats.org/officeDocument/2006/relationships/hyperlink" Target="consultantplus://offline/ref=98510B731327C12AD65A0255719E102BED0E096E9A360B9172CBAB4B2A835B79D602E5A808D89F47g3H5K" TargetMode="External"/><Relationship Id="rId54" Type="http://schemas.openxmlformats.org/officeDocument/2006/relationships/hyperlink" Target="garantF1://6080772.0" TargetMode="External"/><Relationship Id="rId62" Type="http://schemas.openxmlformats.org/officeDocument/2006/relationships/hyperlink" Target="garantF1://6080772.0"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pf.referent.ru:4005/1/34257" TargetMode="External"/><Relationship Id="rId24" Type="http://schemas.openxmlformats.org/officeDocument/2006/relationships/footer" Target="footer9.xml"/><Relationship Id="rId32" Type="http://schemas.openxmlformats.org/officeDocument/2006/relationships/hyperlink" Target="garantF1://12038258.0" TargetMode="External"/><Relationship Id="rId37" Type="http://schemas.openxmlformats.org/officeDocument/2006/relationships/hyperlink" Target="consultantplus://offline/ref=98510B731327C12AD65A0255719E102BED00086C9F360B9172CBAB4B2Ag8H3K" TargetMode="External"/><Relationship Id="rId40" Type="http://schemas.openxmlformats.org/officeDocument/2006/relationships/hyperlink" Target="consultantplus://offline/ref=98510B731327C12AD65A0255719E102BED0E096E9A360B9172CBAB4B2A835B79D602E5A808D89F47g3H5K" TargetMode="External"/><Relationship Id="rId45" Type="http://schemas.openxmlformats.org/officeDocument/2006/relationships/hyperlink" Target="consultantplus://offline/ref=D1E5E58F921F6C5A290F86D3C00F7397B30B6E02440A6906639E5D1C9FE0CACA0D3131D4C024723AQCj2G" TargetMode="External"/><Relationship Id="rId53" Type="http://schemas.openxmlformats.org/officeDocument/2006/relationships/hyperlink" Target="garantF1://6080772.0" TargetMode="External"/><Relationship Id="rId58" Type="http://schemas.openxmlformats.org/officeDocument/2006/relationships/hyperlink" Target="garantF1://2205985.0" TargetMode="Externa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hyperlink" Target="consultantplus://offline/ref=98510B731327C12AD65A0255719E102BEA010B6C9D3E569B7A92A7492D8C046ED14BE9A908D89Eg4H1K" TargetMode="External"/><Relationship Id="rId49" Type="http://schemas.openxmlformats.org/officeDocument/2006/relationships/hyperlink" Target="garantF1://6077931.0" TargetMode="External"/><Relationship Id="rId57" Type="http://schemas.openxmlformats.org/officeDocument/2006/relationships/hyperlink" Target="garantF1://12058477.10000" TargetMode="External"/><Relationship Id="rId61" Type="http://schemas.openxmlformats.org/officeDocument/2006/relationships/hyperlink" Target="garantF1://2007950.270" TargetMode="External"/><Relationship Id="rId10" Type="http://schemas.openxmlformats.org/officeDocument/2006/relationships/hyperlink" Target="garantF1://3822556.0" TargetMode="External"/><Relationship Id="rId19" Type="http://schemas.openxmlformats.org/officeDocument/2006/relationships/footer" Target="footer6.xml"/><Relationship Id="rId31" Type="http://schemas.openxmlformats.org/officeDocument/2006/relationships/hyperlink" Target="garantF1://6080772.0" TargetMode="External"/><Relationship Id="rId44" Type="http://schemas.openxmlformats.org/officeDocument/2006/relationships/hyperlink" Target="consultantplus://offline/ref=D1E5E58F921F6C5A290F86D3C00F7397B4036F034F02340C6BC7511E98EF95DD0A783DD5C02473Q3jDG" TargetMode="External"/><Relationship Id="rId52" Type="http://schemas.openxmlformats.org/officeDocument/2006/relationships/hyperlink" Target="consultantplus://offline/ref=91697598999F1E47A1DBF70CDEB8DF16D81B2C14305BFBC0670340AB08A3B9057F08888EE929F0cAAFG" TargetMode="External"/><Relationship Id="rId60" Type="http://schemas.openxmlformats.org/officeDocument/2006/relationships/hyperlink" Target="garantF1://2007950.0"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hyperlink" Target="garantF1://6080772.0" TargetMode="External"/><Relationship Id="rId35" Type="http://schemas.openxmlformats.org/officeDocument/2006/relationships/hyperlink" Target="consultantplus://offline/ref=98510B731327C12AD65A0255719E102BED00086396370B9172CBAB4B2Ag8H3K" TargetMode="External"/><Relationship Id="rId43" Type="http://schemas.openxmlformats.org/officeDocument/2006/relationships/hyperlink" Target="consultantplus://offline/ref=98510B731327C12AD65A0255719E102BED00086396370B9172CBAB4B2Ag8H3K" TargetMode="External"/><Relationship Id="rId48" Type="http://schemas.openxmlformats.org/officeDocument/2006/relationships/hyperlink" Target="garantF1://6630327.0" TargetMode="External"/><Relationship Id="rId56" Type="http://schemas.openxmlformats.org/officeDocument/2006/relationships/hyperlink" Target="garantF1://2206247.0" TargetMode="External"/><Relationship Id="rId64" Type="http://schemas.openxmlformats.org/officeDocument/2006/relationships/footer" Target="footer14.xml"/><Relationship Id="rId8" Type="http://schemas.openxmlformats.org/officeDocument/2006/relationships/footnotes" Target="footnotes.xml"/><Relationship Id="rId51" Type="http://schemas.openxmlformats.org/officeDocument/2006/relationships/hyperlink" Target="consultantplus://offline/ref=91697598999F1E47A1DBF70CDEB8DF16D81825193953A6CA6F5A4CA90FACE6127841848FE929F1ACc0A0G"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yperlink" Target="consultantplus://offline/ref=98510B731327C12AD65A0255719E102BED0008629C300B9172CBAB4B2Ag8H3K" TargetMode="External"/><Relationship Id="rId38" Type="http://schemas.openxmlformats.org/officeDocument/2006/relationships/hyperlink" Target="consultantplus://offline/ref=98510B731327C12AD65A0255719E102BEF090D6A9B3E569B7A92A7492D8C046ED14BE9A908D89Eg4H5K" TargetMode="External"/><Relationship Id="rId46" Type="http://schemas.openxmlformats.org/officeDocument/2006/relationships/hyperlink" Target="garantF1://12083577.1000" TargetMode="External"/><Relationship Id="rId59" Type="http://schemas.openxmlformats.org/officeDocument/2006/relationships/hyperlink" Target="garantF1://2007950.260" TargetMode="External"/></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A99D-94EA-4E61-8752-00A885B9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218</Pages>
  <Words>65109</Words>
  <Characters>371124</Characters>
  <Application>Microsoft Office Word</Application>
  <DocSecurity>0</DocSecurity>
  <Lines>3092</Lines>
  <Paragraphs>870</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vt:lpstr>
    </vt:vector>
  </TitlesOfParts>
  <Company>Hewlett-Packard Company</Company>
  <LinksUpToDate>false</LinksUpToDate>
  <CharactersWithSpaces>435363</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dc:title>
  <dc:creator>erusakov</dc:creator>
  <cp:keywords>Стили мои (градовские)</cp:keywords>
  <cp:lastModifiedBy>Хакимова Ирина Саедгареевна</cp:lastModifiedBy>
  <cp:revision>4</cp:revision>
  <cp:lastPrinted>2016-09-30T06:30:00Z</cp:lastPrinted>
  <dcterms:created xsi:type="dcterms:W3CDTF">2016-09-29T08:33:00Z</dcterms:created>
  <dcterms:modified xsi:type="dcterms:W3CDTF">2016-09-30T08:15:00Z</dcterms:modified>
  <cp:category>ТЗ</cp:category>
</cp:coreProperties>
</file>