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747" w:type="dxa"/>
        <w:tblLook w:val="04A0" w:firstRow="1" w:lastRow="0" w:firstColumn="1" w:lastColumn="0" w:noHBand="0" w:noVBand="1"/>
      </w:tblPr>
      <w:tblGrid>
        <w:gridCol w:w="4503"/>
        <w:gridCol w:w="1026"/>
        <w:gridCol w:w="1843"/>
        <w:gridCol w:w="2375"/>
      </w:tblGrid>
      <w:tr w:rsidR="00474AE6" w:rsidRPr="002D491E" w:rsidTr="003751BD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586EED">
        <w:trPr>
          <w:trHeight w:val="37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586EED">
        <w:trPr>
          <w:trHeight w:val="1699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</w:t>
            </w:r>
            <w:r w:rsidR="003751B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17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586EED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9"/>
        <w:gridCol w:w="1953"/>
        <w:gridCol w:w="850"/>
        <w:gridCol w:w="1455"/>
      </w:tblGrid>
      <w:tr w:rsidR="003751BD" w:rsidRPr="003751BD" w:rsidTr="007F23AE">
        <w:trPr>
          <w:trHeight w:val="544"/>
        </w:trPr>
        <w:tc>
          <w:tcPr>
            <w:tcW w:w="5419" w:type="dxa"/>
            <w:vMerge w:val="restart"/>
            <w:vAlign w:val="center"/>
            <w:hideMark/>
          </w:tcPr>
          <w:p w:rsidR="003751BD" w:rsidRPr="003751BD" w:rsidRDefault="007F23AE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3751BD"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аименование</w:t>
            </w:r>
          </w:p>
        </w:tc>
        <w:tc>
          <w:tcPr>
            <w:tcW w:w="1953" w:type="dxa"/>
            <w:vMerge w:val="restart"/>
            <w:vAlign w:val="center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455" w:type="dxa"/>
            <w:vMerge w:val="restart"/>
            <w:vAlign w:val="center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3751BD" w:rsidRPr="003751BD" w:rsidTr="007F23AE">
        <w:trPr>
          <w:trHeight w:val="299"/>
        </w:trPr>
        <w:tc>
          <w:tcPr>
            <w:tcW w:w="5419" w:type="dxa"/>
            <w:vMerge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53" w:type="dxa"/>
            <w:vMerge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5" w:type="dxa"/>
            <w:vMerge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2 711 070,9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01 0 </w:t>
            </w:r>
            <w:bookmarkStart w:id="0" w:name="_GoBack"/>
            <w:bookmarkEnd w:id="0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2 929,8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2 769,8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2 580,5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Компенсация части расходов, понесенных субъектами малого и среднего предпринимательства на приобретение оборудования в целях создания и (или) развития, либо модернизации производства товаров (работ, услуг) за счет средств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01 2 01 72190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420,1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01 2 01 72190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420,1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2 160,4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2 160,4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119,3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01 2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389 055,2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54 905,5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02 1 04 00000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54 905,5</w:t>
            </w:r>
          </w:p>
        </w:tc>
      </w:tr>
      <w:tr w:rsidR="003751BD" w:rsidRPr="003751BD" w:rsidTr="007F23AE">
        <w:trPr>
          <w:trHeight w:val="418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молодым семьям на приобретение жилого помещения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создания объекта индивидуального жилищного строительства за счёт средств местного бюджета,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1 04 L0200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21 402,5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1 04 L0200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21 402,5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счет средств субсидии федерального бюджета и республиканского бюджета РК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1 04 R0200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33 503,0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1 04 R0200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33 503,0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1 402,5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коммунальных ресурсов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Модернизация сетей уличного освещения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289,0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на 2016-2018 годы и на период до 2020 года" учреждений физической культуры и спорта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831,7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Ведомственная целевая программа "Энергосбережение и повышение энергетической эффективности учреждений культуры и искусства на 2016-2018 годы и на период до 2020 года"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2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263,5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239 041,7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87 141,8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87 141,8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87 141,8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муниципального жилищного фонда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5 305,6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5 305,6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5 305,6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1 800,8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1 800,8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1 800,8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37 937,9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37 937,9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37 937,9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31 105,7</w:t>
            </w:r>
          </w:p>
        </w:tc>
      </w:tr>
      <w:tr w:rsidR="003751BD" w:rsidRPr="003751BD" w:rsidTr="007F23AE">
        <w:trPr>
          <w:trHeight w:val="418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и развитие систем коммунальной инфраструктуры за счёт средств местного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3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31 105,7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4 505,6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26 600,1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35 293,3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35 293,3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30 132,1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3 711,3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1 449,9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40 379,7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02 3 11 73060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40 379,7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02 3 11 73060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40 379,7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12 7307Z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76,9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12 7307Z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73,9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3 12 7307Z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10 735,7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4 523,3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4 523,3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4 523,3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охраны питьевых вод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296,1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296,1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296,1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676,0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водозабора по извлечению подземных артезианских вод для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обесепечения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г. Усинска питьевой, в том числе ПИР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5 240,3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водозабора по извлечению подземных артезианских вод для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обесепечения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г. Усинска питьевой, в том числе ПИР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4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5 240,3</w:t>
            </w:r>
          </w:p>
        </w:tc>
      </w:tr>
      <w:tr w:rsidR="003751BD" w:rsidRPr="003751BD" w:rsidTr="007F23AE">
        <w:trPr>
          <w:trHeight w:val="276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Капитальные вложения в объекты государственной (муниципальной)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02 4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5 240,3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"Переселение граждан из аварийного жилищного фонда на 2013-2017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72 899,2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в рамках 4 этапа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72 899,2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счёт средств Фонда содействия реформированию ЖКХ в рамках 4 этапа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02 5 08 09502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30 222,3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02 5 08 09502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30 222,3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мероприятий по переселению граждан из аварийного жилищного фонда за счёт средств республиканского бюджета Республики Коми в рамках 4 этапа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02 5 08 09602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19 114,3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02 5 08 09602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19 114,3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4 этапа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S9602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23 562,7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5 08 S9602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23 562,7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10 070,6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8 771,6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8 771,6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8 771,6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Разработка генеральных планов, правил землепользования и застройки и документации по планировке территорий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1 299,1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Разработка генеральных планов, правил землепользования и застройки и документации по планировке территорий за счет средств субсидии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02 6 08 72410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1 234,1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02 6 08 72410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1 234,1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генеральных планов, правил землепользования и застройки и документации по планировке территорий за счет средств местного бюджета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08 S7241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02 6 08 S7241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108 577,8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63 243,0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дорожного хозяйства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48 296,4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48 296,4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48 296,4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11 103,4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03 1 05 72210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7 003,4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03 1 05 72210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7 003,4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05 S7221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3 500,0</w:t>
            </w:r>
          </w:p>
        </w:tc>
      </w:tr>
      <w:tr w:rsidR="003751BD" w:rsidRPr="003751BD" w:rsidTr="007F23AE">
        <w:trPr>
          <w:trHeight w:val="276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 1 05 S7221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3 500,0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3 343,2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03 1 06 72220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2 353,0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03 1 06 72220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2 353,0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06 S7222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990,2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1 06 S7222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990,2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45 334,8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30 779,3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30 779,3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29 279,3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8 000,0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8 000,0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8 000,0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6 555,5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03 2 04 72270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5 805,5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03 2 04 72270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5 805,5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Пассажирские воздушные перевозки,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04 S7227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03 2 04 S7227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750,0</w:t>
            </w:r>
          </w:p>
        </w:tc>
      </w:tr>
      <w:tr w:rsidR="003751BD" w:rsidRPr="003751BD" w:rsidTr="007F23AE">
        <w:trPr>
          <w:trHeight w:val="276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"Устойчивое развитие сельских территорий в 2014-2016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годах и на период до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20 006,1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"Социальное развитие села"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4 506,1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4 436,5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4 436,5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3 877,8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558,7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Решение вопросов местного значения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15 500,0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04 2 01 00000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15 500,0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Реализация народных проектов в сфере агропромышленного комплекса, прошедших отбор в рамках проекта "Народный бюджет" за счет средств субсидии, поступающей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04 2 01 72550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04 2 01 72550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за счёт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15 000,0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04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15 000,0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1 371 046,7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46 563,9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3751BD" w:rsidRPr="003751BD" w:rsidTr="007F23AE">
        <w:trPr>
          <w:trHeight w:val="276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12 533,5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05 1 02 72010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554,9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05 1 02 72010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554,9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R5200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1 076,5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R5200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1 076,5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10 182,1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10 182,1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целевых средств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V0000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02 V0000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720,0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456,8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456,8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414,0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профориентации учащихся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481,9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481,9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481,9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мероприятий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257,0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257,0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257,0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314,7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поддержки одаренных детей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784,2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784,2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734,2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27 860,0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05 1 08 72010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952,5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05 1 08 72010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952,5</w:t>
            </w:r>
          </w:p>
        </w:tc>
      </w:tr>
      <w:tr w:rsidR="003751BD" w:rsidRPr="003751BD" w:rsidTr="007F23AE">
        <w:trPr>
          <w:trHeight w:val="559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и создание безопасных условий в организациях в сфере образования за счет средств местного бюджета,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субсидии из республиканского и федерального бюджетов</w:t>
            </w:r>
            <w:proofErr w:type="gram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1 08 L5200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119,7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L5200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119,7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и создание безопасных условий в организациях в сфере образования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R5200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4 787,2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R5200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4 787,2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материально-технической базы и создание безопасных условий в организациях в сфере образования,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S2010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S2010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81,5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20 458,1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5 139,0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15 319,1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модернизации инфраструктуры образовательных организаций за счет целевых средств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V0000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1 461,0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08 V0000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1 461,0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образовательных организаций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05 1 09 00000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1 09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3 853,0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13 772,0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круглогодичного оздоровления и отдыха детей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12 111,2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05 2 03 72040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2 212,7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05 2 03 72040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2 212,7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проведению оздоровительной кампании детей,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S7204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2 212,7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S7204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2 212,7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7 685,8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7 685,8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занятости детей, в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1 660,8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занятости детей, в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1 660,8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1 660,8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"Дети и молодёжь в 2015 - 2017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5 985,3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5 457,5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5 457,5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84,5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обеспечение и иные выплаты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5 283,0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458,2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458,2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378,2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3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69,6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1 304 725,5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66 749,3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66 749,3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66 749,3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22 239,2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05 4 02 73020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22 239,2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05 4 02 73020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22 239,2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общего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1 054 305,3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05 4 04 72000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23 182,7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05 4 04 72000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23 182,7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05 4 04 73010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928 657,6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05 4 04 73010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928 657,6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S7200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234,2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S7200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234,2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102 230,8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102 230,8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дополнительного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68 216,1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05 4 06 72700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10 296,0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05 4 06 72700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10 296,0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педагогическим работникам муниципальных учреждений дополнительного образования в Республике Коми,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S2700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147,1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S2700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147,1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57 772,9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57 772,9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27 019,3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07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27 019,3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07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27 019,3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Управления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48 963,6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48 963,6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40 838,0</w:t>
            </w:r>
          </w:p>
        </w:tc>
      </w:tr>
      <w:tr w:rsidR="003751BD" w:rsidRPr="003751BD" w:rsidTr="007F23AE">
        <w:trPr>
          <w:trHeight w:val="276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Закупка товаров, работ и услуг для обеспечения государственных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 4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7 891,0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234,6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05 4 09 00000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17 232,7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17 232,7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1 067,0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05 4 09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16 165,7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235 999,3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62 639,5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62 639,5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62 639,5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3 091,8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3 091,8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1 791,8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1 000,0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5 905,9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5 905,9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5 905,9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 досуга населения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Комплектование документных фондов муниципальных библиотек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798,1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Поддержка отрасли культуры, на комплектование документных фондов муниципальных библиотек, за счет средств поступающих из республиканского и федерального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R5190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R5190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98,1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отрасли культуры, на комплектование документных фондов муниципальных библиотек,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субсидиям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поступающим из республиканского и федерального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S5190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S5190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84,4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615,6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615,6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библиотечной системы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41 577,3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Поддержка отрасли культуры,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за счет средств, поступающих из федерального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10 R5190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10 R5190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41 561,1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41 561,1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50 799,5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50 799,5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50 799,5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музея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5 744,5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5 744,5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5 744,5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художественный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и творческих выставок.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27 974,6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27 974,6</w:t>
            </w:r>
          </w:p>
        </w:tc>
      </w:tr>
      <w:tr w:rsidR="003751BD" w:rsidRPr="003751BD" w:rsidTr="007F23AE">
        <w:trPr>
          <w:trHeight w:val="559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06 0 15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26 976,7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15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997,9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8 261,2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8 261,2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7 874,4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377,8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3 491,7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3 491,7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1 281,1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2 210,6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933,4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учреждений сферы культуры, за счет средств поступающих из республиканского и федерального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18 R5580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679,9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18 R5580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679,9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Укрепление материально-технической базы муниципальных учреждений сферы культуры, в части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субсидиям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поступающим из республиканского и федерального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18 S5580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253,5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18 S5580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253,5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Строительные и ремонтные работы учреждений культуры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06 0 19 00000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3 411,0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3 411,0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19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3 411,0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06 0 24 00000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19 720,6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 за счет средств РК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06 0 24 72690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19 441,8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06 0 24 72690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19 441,8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24 S2690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278,9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06 0 24 S2690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278,9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182 864,2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148 243,6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148 243,6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148 243,6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5 801,3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муниципальных центров тестирования ГТО за счет субсидии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07 0 04 72590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07 0 04 72590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5 551,3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5 551,3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13 650,8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13 650,8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13 650,8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адаптивной физической культуры и адаптивного спорта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657,8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657,8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657,8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Руководство и управление в сфере установленных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07 0 09 00000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12 458,1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09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12 458,1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09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10 548,3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09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1 904,9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09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1 803,1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1 803,1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197,1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1 606,0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мероприятия "Народный проект"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Реализация проектов народного бюджета (спортивные площадки) за счет Реализация мероприятия "Народный проект"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07 0 11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30 744,8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30 014,3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6 180,4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6 180,4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482,5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5 697,9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8 094,6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02 U000W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8 094,6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02 U000W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8 094,6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1 157,9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1 157,9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1 100,5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57,4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социально-значимых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социально-значимых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1 880,0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Грантовая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1 880,0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1 880,0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6 682,3</w:t>
            </w:r>
          </w:p>
        </w:tc>
      </w:tr>
      <w:tr w:rsidR="003751BD" w:rsidRPr="003751BD" w:rsidTr="007F23AE">
        <w:trPr>
          <w:trHeight w:val="252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08 1 15 73030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2 942,6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08 1 15 73030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2 942,6</w:t>
            </w:r>
          </w:p>
        </w:tc>
      </w:tr>
      <w:tr w:rsidR="003751BD" w:rsidRPr="003751BD" w:rsidTr="007F23AE">
        <w:trPr>
          <w:trHeight w:val="346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ащите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инвалидов в РФ" за счёт средств субвенции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7304Z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7304Z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57,5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7304Z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3751BD" w:rsidRPr="003751BD" w:rsidTr="007F23AE">
        <w:trPr>
          <w:trHeight w:val="252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R0820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3 681,0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15 R0820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3 681,0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жильем отдельных категорий граждан, установленных федеральными законами от 12.01.1995 года №5-ФЗ "О ветеранах" и от 24.11.1995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08 1 16 51350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08 1 16 51350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744,8</w:t>
            </w:r>
          </w:p>
        </w:tc>
      </w:tr>
      <w:tr w:rsidR="003751BD" w:rsidRPr="003751BD" w:rsidTr="007F23AE">
        <w:trPr>
          <w:trHeight w:val="189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5 241,0</w:t>
            </w:r>
          </w:p>
        </w:tc>
      </w:tr>
      <w:tr w:rsidR="003751BD" w:rsidRPr="003751BD" w:rsidTr="007F23AE">
        <w:trPr>
          <w:trHeight w:val="220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17 7319W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5 241,0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1 17 7319W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5 241,0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Подпрограмма "Доступная среда" в 2014-2016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730,5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08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347,5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315 977,0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37 801,4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1 498,6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1 498,6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1 498,6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457,6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457,6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457,6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2 029,7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2 029,7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2 029,7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2 741,5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2 741,5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2 741,5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25 580,8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25 580,8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23 335,7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2 187,5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57,7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5 493,3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5 493,3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4 853,3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1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640,0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70 459,4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Обслуживание муниципального долга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47 048,9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47 048,9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47 048,9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финуправления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АМО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23 410,5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финуправления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АМО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04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23 410,5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04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22 062,4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04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1 346,9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2 04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11 802,4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170,0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09 3 05 00000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11 324,4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05 U000W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11 324,4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05 U000W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11 324,4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09 3 06 00000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3 06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2 379,0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673,0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180,0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1 526,0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1 526,0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5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1 526,0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193 534,8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192 177,1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38 715,9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16 395,0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20 720,4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1 600,5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153 461,2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130 769,1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22 088,2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01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603,8</w:t>
            </w:r>
          </w:p>
        </w:tc>
      </w:tr>
      <w:tr w:rsidR="003751BD" w:rsidRPr="003751BD" w:rsidTr="007F23AE">
        <w:trPr>
          <w:trHeight w:val="283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550,6</w:t>
            </w:r>
          </w:p>
        </w:tc>
      </w:tr>
      <w:tr w:rsidR="003751BD" w:rsidRPr="003751BD" w:rsidTr="007F23AE">
        <w:trPr>
          <w:trHeight w:val="252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04 7308Z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550,6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04 7308Z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542,1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04 7308Z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8,5</w:t>
            </w:r>
          </w:p>
        </w:tc>
      </w:tr>
      <w:tr w:rsidR="003751BD" w:rsidRPr="003751BD" w:rsidTr="007F23AE">
        <w:trPr>
          <w:trHeight w:val="189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09 6 09 00000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3751BD" w:rsidRPr="003751BD" w:rsidTr="007F23AE">
        <w:trPr>
          <w:trHeight w:val="220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3,4 статьи 3, статьями 4,6,7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09 7315Z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51,0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09 7315Z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09 7315Z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отлова и содержания безнадзорных животных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09 6 10 00000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756,1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09 6 10 73120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690,8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09 6 10 73120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690,8</w:t>
            </w:r>
          </w:p>
        </w:tc>
      </w:tr>
      <w:tr w:rsidR="003751BD" w:rsidRPr="003751BD" w:rsidTr="007F23AE">
        <w:trPr>
          <w:trHeight w:val="157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10 7312Z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65,3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10 7312Z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62,3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09 6 10 7312Z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23 239,4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7 991,0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6 395,4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6 395,4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1 694,5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4 700,9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1 324,7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1 324,7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174,5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1 150,2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пожарами)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270,9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135,4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101,5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1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244,3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49,0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10 2 03 00000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03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2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9 169,9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общественных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местах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и на улицах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10 3 04 00000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2 119,0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общественных </w:t>
            </w:r>
            <w:proofErr w:type="gramStart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местах</w:t>
            </w:r>
            <w:proofErr w:type="gramEnd"/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 и на улице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2 119,0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04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2 119,0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10 3 07 00000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07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10 3 10 00000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7 025,2</w:t>
            </w:r>
          </w:p>
        </w:tc>
      </w:tr>
      <w:tr w:rsidR="003751BD" w:rsidRPr="003751BD" w:rsidTr="007F23AE">
        <w:trPr>
          <w:trHeight w:val="276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правонарушений в сфере проявлений терроризма и экстремизма за счет </w:t>
            </w: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3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7 025,2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3 10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7 025,2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10 4 08 00000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4 08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5 534,2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10 5 01 00000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5 407,0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5 407,0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5 407,0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10 5 02 00000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3751BD" w:rsidRPr="003751BD" w:rsidTr="007F23AE">
        <w:trPr>
          <w:trHeight w:val="94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5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127,2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30 630,7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7 487,3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2 135,5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5 351,9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02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10 768,7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02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3 501,2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02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7 261,5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02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03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238,0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03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238,0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04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2 244,2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04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2 244,2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Аудиторы контрольно-счетной палаты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1 211,4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1 211,3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05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Аппарат контрольно-счетной палаты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2 681,1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1 945,7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715,8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0 06 U000Z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99 1 00 00000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6 000,0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1 100,0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816,6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01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283,4</w:t>
            </w:r>
          </w:p>
        </w:tc>
      </w:tr>
      <w:tr w:rsidR="003751BD" w:rsidRPr="003751BD" w:rsidTr="007F23AE">
        <w:trPr>
          <w:trHeight w:val="126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4 900,0</w:t>
            </w:r>
          </w:p>
        </w:tc>
      </w:tr>
      <w:tr w:rsidR="003751BD" w:rsidRPr="003751BD" w:rsidTr="007F23AE">
        <w:trPr>
          <w:trHeight w:val="630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1 448,4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2 340,0</w:t>
            </w:r>
          </w:p>
        </w:tc>
      </w:tr>
      <w:tr w:rsidR="003751BD" w:rsidRPr="003751BD" w:rsidTr="007F23AE">
        <w:trPr>
          <w:trHeight w:val="315"/>
        </w:trPr>
        <w:tc>
          <w:tcPr>
            <w:tcW w:w="5419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53" w:type="dxa"/>
            <w:hideMark/>
          </w:tcPr>
          <w:p w:rsidR="003751BD" w:rsidRPr="003751BD" w:rsidRDefault="003751BD" w:rsidP="007F23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99 1 02 U0000</w:t>
            </w:r>
          </w:p>
        </w:tc>
        <w:tc>
          <w:tcPr>
            <w:tcW w:w="850" w:type="dxa"/>
            <w:hideMark/>
          </w:tcPr>
          <w:p w:rsidR="003751BD" w:rsidRPr="003751BD" w:rsidRDefault="003751BD" w:rsidP="007F2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455" w:type="dxa"/>
            <w:noWrap/>
            <w:hideMark/>
          </w:tcPr>
          <w:p w:rsidR="003751BD" w:rsidRPr="003751BD" w:rsidRDefault="003751BD" w:rsidP="007F23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751BD">
              <w:rPr>
                <w:rFonts w:ascii="Times New Roman" w:hAnsi="Times New Roman" w:cs="Times New Roman"/>
                <w:sz w:val="26"/>
                <w:szCs w:val="26"/>
              </w:rPr>
              <w:t>1 111,6</w:t>
            </w:r>
          </w:p>
        </w:tc>
      </w:tr>
    </w:tbl>
    <w:p w:rsidR="00B4266F" w:rsidRDefault="00B4266F" w:rsidP="007F23AE">
      <w:pPr>
        <w:spacing w:after="0" w:line="240" w:lineRule="auto"/>
      </w:pPr>
    </w:p>
    <w:sectPr w:rsidR="00B4266F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80" w:rsidRDefault="00746380" w:rsidP="00474AE6">
      <w:pPr>
        <w:spacing w:after="0" w:line="240" w:lineRule="auto"/>
      </w:pPr>
      <w:r>
        <w:separator/>
      </w:r>
    </w:p>
  </w:endnote>
  <w:endnote w:type="continuationSeparator" w:id="0">
    <w:p w:rsidR="00746380" w:rsidRDefault="00746380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80" w:rsidRDefault="00746380" w:rsidP="00474AE6">
      <w:pPr>
        <w:spacing w:after="0" w:line="240" w:lineRule="auto"/>
      </w:pPr>
      <w:r>
        <w:separator/>
      </w:r>
    </w:p>
  </w:footnote>
  <w:footnote w:type="continuationSeparator" w:id="0">
    <w:p w:rsidR="00746380" w:rsidRDefault="00746380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3751BD" w:rsidRDefault="003751B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AE">
          <w:rPr>
            <w:noProof/>
          </w:rPr>
          <w:t>39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86EED"/>
    <w:rsid w:val="00746380"/>
    <w:rsid w:val="0076031A"/>
    <w:rsid w:val="007B4163"/>
    <w:rsid w:val="007F23AE"/>
    <w:rsid w:val="009047F7"/>
    <w:rsid w:val="00B11AF6"/>
    <w:rsid w:val="00B4266F"/>
    <w:rsid w:val="00B93157"/>
    <w:rsid w:val="00BD3339"/>
    <w:rsid w:val="00C71F17"/>
    <w:rsid w:val="00C93CF0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39</Pages>
  <Words>11164</Words>
  <Characters>63635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12</cp:revision>
  <cp:lastPrinted>2016-12-16T07:17:00Z</cp:lastPrinted>
  <dcterms:created xsi:type="dcterms:W3CDTF">2016-04-29T06:27:00Z</dcterms:created>
  <dcterms:modified xsi:type="dcterms:W3CDTF">2017-11-08T08:34:00Z</dcterms:modified>
</cp:coreProperties>
</file>