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9A" w:rsidRPr="001C7E83" w:rsidRDefault="003E5D9A" w:rsidP="003E5D9A">
      <w:pPr>
        <w:keepNext/>
        <w:widowControl/>
        <w:suppressAutoHyphens w:val="0"/>
        <w:autoSpaceDE/>
        <w:spacing w:line="240" w:lineRule="auto"/>
        <w:ind w:left="4536" w:firstLine="0"/>
        <w:jc w:val="center"/>
        <w:outlineLvl w:val="1"/>
        <w:rPr>
          <w:rFonts w:ascii="Times New Roman" w:hAnsi="Times New Roman" w:cs="Times New Roman"/>
          <w:color w:val="000000"/>
          <w:sz w:val="28"/>
          <w:szCs w:val="28"/>
          <w:lang w:eastAsia="ru-RU"/>
        </w:rPr>
      </w:pPr>
      <w:r w:rsidRPr="001C7E83">
        <w:rPr>
          <w:rFonts w:ascii="Times New Roman" w:hAnsi="Times New Roman" w:cs="Times New Roman"/>
          <w:color w:val="000000"/>
          <w:sz w:val="28"/>
          <w:szCs w:val="28"/>
          <w:lang w:eastAsia="ru-RU"/>
        </w:rPr>
        <w:t>УТВЕРЖДЕНЫ</w:t>
      </w:r>
    </w:p>
    <w:p w:rsidR="003E5D9A" w:rsidRPr="001C7E83" w:rsidRDefault="003E5D9A" w:rsidP="003E5D9A">
      <w:pPr>
        <w:keepNext/>
        <w:widowControl/>
        <w:suppressAutoHyphens w:val="0"/>
        <w:autoSpaceDE/>
        <w:spacing w:line="240" w:lineRule="auto"/>
        <w:ind w:left="4536" w:firstLine="0"/>
        <w:jc w:val="center"/>
        <w:outlineLvl w:val="1"/>
        <w:rPr>
          <w:rFonts w:ascii="Times New Roman" w:hAnsi="Times New Roman" w:cs="Times New Roman"/>
          <w:color w:val="000000"/>
          <w:sz w:val="28"/>
          <w:szCs w:val="28"/>
          <w:lang w:eastAsia="ru-RU"/>
        </w:rPr>
      </w:pPr>
      <w:r w:rsidRPr="001C7E83">
        <w:rPr>
          <w:rFonts w:ascii="Times New Roman" w:hAnsi="Times New Roman" w:cs="Times New Roman"/>
          <w:color w:val="000000"/>
          <w:sz w:val="28"/>
          <w:szCs w:val="28"/>
          <w:lang w:eastAsia="ru-RU"/>
        </w:rPr>
        <w:t>решением семнадцатой сессии Совета муниципального образования городского округа «Усинск» пятого созыва</w:t>
      </w:r>
    </w:p>
    <w:p w:rsidR="003E5D9A" w:rsidRPr="001C7E83" w:rsidRDefault="003E5D9A" w:rsidP="003E5D9A">
      <w:pPr>
        <w:keepNext/>
        <w:widowControl/>
        <w:suppressAutoHyphens w:val="0"/>
        <w:autoSpaceDE/>
        <w:spacing w:line="240" w:lineRule="auto"/>
        <w:ind w:left="4536" w:firstLine="0"/>
        <w:jc w:val="center"/>
        <w:outlineLvl w:val="1"/>
        <w:rPr>
          <w:rFonts w:ascii="Times New Roman" w:hAnsi="Times New Roman" w:cs="Times New Roman"/>
          <w:color w:val="000000"/>
          <w:sz w:val="28"/>
          <w:szCs w:val="28"/>
          <w:lang w:eastAsia="ru-RU"/>
        </w:rPr>
      </w:pPr>
      <w:r w:rsidRPr="001C7E83">
        <w:rPr>
          <w:rFonts w:ascii="Times New Roman" w:hAnsi="Times New Roman" w:cs="Times New Roman"/>
          <w:color w:val="000000"/>
          <w:sz w:val="28"/>
          <w:szCs w:val="28"/>
          <w:lang w:eastAsia="ru-RU"/>
        </w:rPr>
        <w:t>от 14 июня 2018 года № 210</w:t>
      </w:r>
    </w:p>
    <w:p w:rsidR="003E5D9A" w:rsidRPr="001C7E83" w:rsidRDefault="003E5D9A" w:rsidP="003E5D9A">
      <w:pPr>
        <w:widowControl/>
        <w:suppressAutoHyphens w:val="0"/>
        <w:autoSpaceDE/>
        <w:spacing w:line="240" w:lineRule="auto"/>
        <w:ind w:left="4536" w:firstLine="0"/>
        <w:jc w:val="center"/>
        <w:rPr>
          <w:rFonts w:ascii="Times New Roman" w:hAnsi="Times New Roman" w:cs="Times New Roman"/>
          <w:sz w:val="28"/>
          <w:szCs w:val="28"/>
          <w:lang w:eastAsia="ru-RU"/>
        </w:rPr>
      </w:pPr>
      <w:r w:rsidRPr="001C7E83">
        <w:rPr>
          <w:rFonts w:ascii="Times New Roman" w:hAnsi="Times New Roman" w:cs="Times New Roman"/>
          <w:sz w:val="28"/>
          <w:szCs w:val="28"/>
          <w:lang w:eastAsia="ru-RU"/>
        </w:rPr>
        <w:t>(Приложение №</w:t>
      </w:r>
      <w:r w:rsidR="00B05CA7" w:rsidRPr="001C7E83">
        <w:rPr>
          <w:rFonts w:ascii="Times New Roman" w:hAnsi="Times New Roman" w:cs="Times New Roman"/>
          <w:sz w:val="28"/>
          <w:szCs w:val="28"/>
          <w:lang w:eastAsia="ru-RU"/>
        </w:rPr>
        <w:t xml:space="preserve"> </w:t>
      </w:r>
      <w:r w:rsidRPr="001C7E83">
        <w:rPr>
          <w:rFonts w:ascii="Times New Roman" w:hAnsi="Times New Roman" w:cs="Times New Roman"/>
          <w:sz w:val="28"/>
          <w:szCs w:val="28"/>
          <w:lang w:eastAsia="ru-RU"/>
        </w:rPr>
        <w:t>1)</w:t>
      </w:r>
    </w:p>
    <w:p w:rsidR="004C1CDB" w:rsidRPr="001C7E83" w:rsidRDefault="004C1CDB" w:rsidP="003E5D9A">
      <w:pPr>
        <w:pStyle w:val="15"/>
        <w:spacing w:line="240" w:lineRule="auto"/>
        <w:jc w:val="right"/>
        <w:rPr>
          <w:rFonts w:ascii="Times New Roman" w:hAnsi="Times New Roman"/>
          <w:sz w:val="24"/>
        </w:rPr>
      </w:pPr>
    </w:p>
    <w:p w:rsidR="003E1DF0" w:rsidRPr="001C7E83" w:rsidRDefault="003E1DF0" w:rsidP="003E1DF0"/>
    <w:p w:rsidR="003E1DF0" w:rsidRPr="001C7E83" w:rsidRDefault="003E1DF0" w:rsidP="003E1DF0"/>
    <w:p w:rsidR="003E1DF0" w:rsidRPr="001C7E83" w:rsidRDefault="003E5D9A" w:rsidP="00B05CA7">
      <w:pPr>
        <w:spacing w:line="240" w:lineRule="auto"/>
        <w:ind w:firstLine="159"/>
        <w:jc w:val="center"/>
        <w:rPr>
          <w:rFonts w:ascii="Times New Roman" w:hAnsi="Times New Roman" w:cs="Times New Roman"/>
          <w:b/>
          <w:sz w:val="28"/>
          <w:szCs w:val="28"/>
        </w:rPr>
      </w:pPr>
      <w:r w:rsidRPr="001C7E83">
        <w:rPr>
          <w:rFonts w:ascii="Times New Roman" w:hAnsi="Times New Roman" w:cs="Times New Roman"/>
          <w:b/>
          <w:sz w:val="28"/>
          <w:szCs w:val="28"/>
        </w:rPr>
        <w:t>Правила землепользования и застройки муниципального образования городского округа «Усинск»</w:t>
      </w:r>
    </w:p>
    <w:p w:rsidR="00BC16F4" w:rsidRPr="001C7E83" w:rsidRDefault="00BC16F4" w:rsidP="005A7AB1">
      <w:pPr>
        <w:spacing w:line="240" w:lineRule="auto"/>
        <w:ind w:firstLine="0"/>
      </w:pPr>
    </w:p>
    <w:p w:rsidR="00BC16F4" w:rsidRPr="001C7E83" w:rsidRDefault="00BC16F4" w:rsidP="003C2C65">
      <w:pPr>
        <w:spacing w:line="240" w:lineRule="auto"/>
      </w:pPr>
    </w:p>
    <w:p w:rsidR="00BC16F4" w:rsidRPr="001C7E83" w:rsidRDefault="00BC16F4" w:rsidP="003C2C65">
      <w:pPr>
        <w:pStyle w:val="15"/>
        <w:spacing w:line="240" w:lineRule="auto"/>
        <w:jc w:val="center"/>
        <w:rPr>
          <w:rFonts w:ascii="Times New Roman" w:hAnsi="Times New Roman"/>
          <w:b/>
          <w:sz w:val="24"/>
        </w:rPr>
      </w:pPr>
      <w:r w:rsidRPr="001C7E83">
        <w:rPr>
          <w:rFonts w:ascii="Times New Roman" w:hAnsi="Times New Roman"/>
          <w:b/>
          <w:sz w:val="24"/>
        </w:rPr>
        <w:t>СОДЕРЖАНИЕ</w:t>
      </w:r>
    </w:p>
    <w:tbl>
      <w:tblPr>
        <w:tblStyle w:val="afc"/>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8769"/>
      </w:tblGrid>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b/>
                <w:sz w:val="24"/>
              </w:rPr>
            </w:pPr>
            <w:r w:rsidRPr="001C7E83">
              <w:rPr>
                <w:rFonts w:ascii="Times New Roman" w:hAnsi="Times New Roman" w:cs="Times New Roman"/>
                <w:b/>
                <w:sz w:val="24"/>
              </w:rPr>
              <w:t>ЧАСТЬ I</w:t>
            </w:r>
          </w:p>
        </w:tc>
        <w:tc>
          <w:tcPr>
            <w:tcW w:w="8769" w:type="dxa"/>
          </w:tcPr>
          <w:p w:rsidR="00B05CA7" w:rsidRPr="001C7E83" w:rsidRDefault="00B05CA7" w:rsidP="00B05CA7">
            <w:pPr>
              <w:pStyle w:val="15"/>
              <w:spacing w:line="216" w:lineRule="auto"/>
              <w:jc w:val="left"/>
              <w:rPr>
                <w:rFonts w:ascii="Times New Roman" w:hAnsi="Times New Roman" w:cs="Times New Roman"/>
                <w:b/>
                <w:sz w:val="24"/>
                <w:szCs w:val="24"/>
              </w:rPr>
            </w:pPr>
            <w:r w:rsidRPr="001C7E83">
              <w:rPr>
                <w:rFonts w:ascii="Times New Roman" w:hAnsi="Times New Roman" w:cs="Times New Roman"/>
                <w:b/>
                <w:sz w:val="24"/>
                <w:szCs w:val="24"/>
              </w:rPr>
              <w:t>Порядок применения Правил землепользования и застройки и внесения в них изменений</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rPr>
            </w:pPr>
            <w:r w:rsidRPr="001C7E83">
              <w:rPr>
                <w:rFonts w:ascii="Times New Roman" w:hAnsi="Times New Roman" w:cs="Times New Roman"/>
                <w:sz w:val="24"/>
              </w:rPr>
              <w:t>ГЛАВА I.</w:t>
            </w:r>
          </w:p>
        </w:tc>
        <w:tc>
          <w:tcPr>
            <w:tcW w:w="8769" w:type="dxa"/>
          </w:tcPr>
          <w:p w:rsidR="00B05CA7" w:rsidRPr="001C7E83" w:rsidRDefault="00B05CA7" w:rsidP="00B05CA7">
            <w:pPr>
              <w:pStyle w:val="15"/>
              <w:spacing w:line="216" w:lineRule="auto"/>
              <w:jc w:val="left"/>
              <w:rPr>
                <w:rFonts w:ascii="Times New Roman" w:hAnsi="Times New Roman" w:cs="Times New Roman"/>
                <w:sz w:val="24"/>
                <w:szCs w:val="24"/>
              </w:rPr>
            </w:pPr>
            <w:r w:rsidRPr="001C7E83">
              <w:rPr>
                <w:rFonts w:ascii="Times New Roman" w:hAnsi="Times New Roman" w:cs="Times New Roman"/>
                <w:sz w:val="24"/>
                <w:szCs w:val="24"/>
              </w:rPr>
              <w:t xml:space="preserve">Общие положения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rPr>
            </w:pPr>
            <w:r w:rsidRPr="001C7E83">
              <w:rPr>
                <w:rFonts w:ascii="Times New Roman" w:hAnsi="Times New Roman" w:cs="Times New Roman"/>
                <w:sz w:val="24"/>
                <w:szCs w:val="24"/>
              </w:rPr>
              <w:t>Статья 2</w:t>
            </w:r>
            <w:r w:rsidRPr="001C7E83">
              <w:rPr>
                <w:rFonts w:ascii="Times New Roman" w:hAnsi="Times New Roman" w:cs="Times New Roman"/>
                <w:b/>
                <w:sz w:val="24"/>
                <w:szCs w:val="24"/>
              </w:rPr>
              <w:t>.</w:t>
            </w:r>
          </w:p>
        </w:tc>
        <w:tc>
          <w:tcPr>
            <w:tcW w:w="8769" w:type="dxa"/>
          </w:tcPr>
          <w:p w:rsidR="00B05CA7" w:rsidRPr="001C7E83" w:rsidRDefault="00B05CA7" w:rsidP="00B05CA7">
            <w:pPr>
              <w:pStyle w:val="1"/>
              <w:tabs>
                <w:tab w:val="left" w:pos="0"/>
              </w:tabs>
              <w:spacing w:line="216" w:lineRule="auto"/>
              <w:jc w:val="left"/>
              <w:outlineLvl w:val="0"/>
              <w:rPr>
                <w:b w:val="0"/>
                <w:sz w:val="24"/>
                <w:szCs w:val="24"/>
              </w:rPr>
            </w:pPr>
            <w:r w:rsidRPr="001C7E83">
              <w:rPr>
                <w:b w:val="0"/>
                <w:sz w:val="24"/>
                <w:szCs w:val="24"/>
              </w:rPr>
              <w:t xml:space="preserve">Цели введения Правил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3.</w:t>
            </w:r>
          </w:p>
        </w:tc>
        <w:tc>
          <w:tcPr>
            <w:tcW w:w="8769" w:type="dxa"/>
          </w:tcPr>
          <w:p w:rsidR="00B05CA7" w:rsidRPr="001C7E83" w:rsidRDefault="00B05CA7" w:rsidP="00B05CA7">
            <w:pPr>
              <w:pStyle w:val="1"/>
              <w:tabs>
                <w:tab w:val="left" w:pos="0"/>
              </w:tabs>
              <w:spacing w:line="216" w:lineRule="auto"/>
              <w:jc w:val="left"/>
              <w:outlineLvl w:val="0"/>
              <w:rPr>
                <w:b w:val="0"/>
                <w:sz w:val="24"/>
                <w:szCs w:val="24"/>
              </w:rPr>
            </w:pPr>
            <w:r w:rsidRPr="001C7E83">
              <w:rPr>
                <w:b w:val="0"/>
                <w:sz w:val="24"/>
                <w:szCs w:val="24"/>
              </w:rPr>
              <w:t xml:space="preserve">Правовой статус и сфера регулирования Правил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4.</w:t>
            </w:r>
          </w:p>
        </w:tc>
        <w:tc>
          <w:tcPr>
            <w:tcW w:w="8769" w:type="dxa"/>
          </w:tcPr>
          <w:p w:rsidR="00B05CA7" w:rsidRPr="001C7E83" w:rsidRDefault="00B05CA7" w:rsidP="00B05CA7">
            <w:pPr>
              <w:pStyle w:val="1"/>
              <w:tabs>
                <w:tab w:val="left" w:pos="0"/>
              </w:tabs>
              <w:spacing w:line="216" w:lineRule="auto"/>
              <w:jc w:val="left"/>
              <w:outlineLvl w:val="0"/>
              <w:rPr>
                <w:b w:val="0"/>
                <w:sz w:val="24"/>
                <w:szCs w:val="24"/>
              </w:rPr>
            </w:pPr>
            <w:r w:rsidRPr="001C7E83">
              <w:rPr>
                <w:b w:val="0"/>
                <w:sz w:val="24"/>
                <w:szCs w:val="24"/>
              </w:rPr>
              <w:t xml:space="preserve">Состав Правил землепользования и застройки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rPr>
            </w:pPr>
            <w:r w:rsidRPr="001C7E83">
              <w:rPr>
                <w:rFonts w:ascii="Times New Roman" w:hAnsi="Times New Roman" w:cs="Times New Roman"/>
                <w:sz w:val="24"/>
                <w:szCs w:val="24"/>
              </w:rPr>
              <w:t>Статья 5.</w:t>
            </w:r>
          </w:p>
        </w:tc>
        <w:tc>
          <w:tcPr>
            <w:tcW w:w="8769" w:type="dxa"/>
          </w:tcPr>
          <w:p w:rsidR="00B05CA7" w:rsidRPr="001C7E83" w:rsidRDefault="00B05CA7" w:rsidP="00B05CA7">
            <w:pPr>
              <w:pStyle w:val="1"/>
              <w:tabs>
                <w:tab w:val="left" w:pos="0"/>
              </w:tabs>
              <w:spacing w:line="216" w:lineRule="auto"/>
              <w:jc w:val="left"/>
              <w:outlineLvl w:val="0"/>
              <w:rPr>
                <w:b w:val="0"/>
                <w:sz w:val="24"/>
                <w:szCs w:val="24"/>
              </w:rPr>
            </w:pPr>
            <w:r w:rsidRPr="001C7E83">
              <w:rPr>
                <w:b w:val="0"/>
                <w:sz w:val="24"/>
                <w:szCs w:val="24"/>
              </w:rPr>
              <w:t>Открытость и доступность информации о землепользовании и застройке</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rPr>
            </w:pPr>
            <w:r w:rsidRPr="001C7E83">
              <w:rPr>
                <w:rFonts w:ascii="Times New Roman" w:hAnsi="Times New Roman" w:cs="Times New Roman"/>
                <w:sz w:val="24"/>
                <w:szCs w:val="24"/>
              </w:rPr>
              <w:t>Статья 6.</w:t>
            </w:r>
          </w:p>
        </w:tc>
        <w:tc>
          <w:tcPr>
            <w:tcW w:w="8769" w:type="dxa"/>
          </w:tcPr>
          <w:p w:rsidR="00B05CA7" w:rsidRPr="001C7E83" w:rsidRDefault="00B05CA7" w:rsidP="00B05CA7">
            <w:pPr>
              <w:pStyle w:val="1"/>
              <w:tabs>
                <w:tab w:val="left" w:pos="0"/>
              </w:tabs>
              <w:spacing w:line="216" w:lineRule="auto"/>
              <w:jc w:val="left"/>
              <w:outlineLvl w:val="0"/>
              <w:rPr>
                <w:b w:val="0"/>
                <w:sz w:val="24"/>
                <w:szCs w:val="24"/>
              </w:rPr>
            </w:pPr>
            <w:r w:rsidRPr="001C7E83">
              <w:rPr>
                <w:b w:val="0"/>
                <w:sz w:val="24"/>
                <w:szCs w:val="24"/>
              </w:rPr>
              <w:t>Лица, осуществляющие землепользование и застройку</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rPr>
            </w:pPr>
            <w:r w:rsidRPr="001C7E83">
              <w:rPr>
                <w:rFonts w:ascii="Times New Roman" w:hAnsi="Times New Roman" w:cs="Times New Roman"/>
                <w:sz w:val="24"/>
                <w:szCs w:val="24"/>
              </w:rPr>
              <w:t>Статья 7.</w:t>
            </w:r>
          </w:p>
        </w:tc>
        <w:tc>
          <w:tcPr>
            <w:tcW w:w="8769" w:type="dxa"/>
          </w:tcPr>
          <w:p w:rsidR="00B05CA7" w:rsidRPr="001C7E83" w:rsidRDefault="00B05CA7" w:rsidP="00B05CA7">
            <w:pPr>
              <w:pStyle w:val="1"/>
              <w:tabs>
                <w:tab w:val="left" w:pos="0"/>
              </w:tabs>
              <w:spacing w:line="216" w:lineRule="auto"/>
              <w:jc w:val="left"/>
              <w:outlineLvl w:val="0"/>
              <w:rPr>
                <w:b w:val="0"/>
                <w:sz w:val="24"/>
                <w:szCs w:val="24"/>
              </w:rPr>
            </w:pPr>
            <w:r w:rsidRPr="001C7E83">
              <w:rPr>
                <w:b w:val="0"/>
                <w:sz w:val="24"/>
                <w:szCs w:val="24"/>
              </w:rPr>
              <w:t>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rPr>
            </w:pPr>
            <w:r w:rsidRPr="001C7E83">
              <w:rPr>
                <w:rFonts w:ascii="Times New Roman" w:hAnsi="Times New Roman" w:cs="Times New Roman"/>
                <w:sz w:val="24"/>
              </w:rPr>
              <w:t>Статья 8.</w:t>
            </w:r>
          </w:p>
        </w:tc>
        <w:tc>
          <w:tcPr>
            <w:tcW w:w="8769" w:type="dxa"/>
          </w:tcPr>
          <w:p w:rsidR="00B05CA7" w:rsidRPr="001C7E83" w:rsidRDefault="00B05CA7" w:rsidP="00B05CA7">
            <w:pPr>
              <w:pStyle w:val="afd"/>
              <w:spacing w:line="216" w:lineRule="auto"/>
              <w:rPr>
                <w:rFonts w:ascii="Times New Roman" w:hAnsi="Times New Roman" w:cs="Times New Roman"/>
                <w:sz w:val="24"/>
                <w:szCs w:val="24"/>
              </w:rPr>
            </w:pPr>
            <w:r w:rsidRPr="001C7E83">
              <w:rPr>
                <w:rFonts w:ascii="Times New Roman" w:hAnsi="Times New Roman" w:cs="Times New Roman"/>
                <w:sz w:val="24"/>
                <w:szCs w:val="24"/>
              </w:rPr>
              <w:t>Ответственность за нарушение Правил землепользования и застройки</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 xml:space="preserve">ГЛАВА </w:t>
            </w:r>
            <w:r w:rsidRPr="001C7E83">
              <w:rPr>
                <w:rFonts w:ascii="Times New Roman" w:hAnsi="Times New Roman" w:cs="Times New Roman"/>
                <w:sz w:val="24"/>
                <w:szCs w:val="24"/>
                <w:lang w:val="en-US"/>
              </w:rPr>
              <w:t>II</w:t>
            </w:r>
            <w:r w:rsidRPr="001C7E83">
              <w:rPr>
                <w:rFonts w:ascii="Times New Roman" w:hAnsi="Times New Roman" w:cs="Times New Roman"/>
                <w:sz w:val="24"/>
                <w:szCs w:val="24"/>
              </w:rPr>
              <w:t>.</w:t>
            </w:r>
          </w:p>
        </w:tc>
        <w:tc>
          <w:tcPr>
            <w:tcW w:w="8769" w:type="dxa"/>
          </w:tcPr>
          <w:p w:rsidR="00B05CA7" w:rsidRPr="001C7E83" w:rsidRDefault="00B05CA7" w:rsidP="00B05CA7">
            <w:pPr>
              <w:pStyle w:val="afd"/>
              <w:spacing w:line="216" w:lineRule="auto"/>
              <w:rPr>
                <w:rFonts w:ascii="Times New Roman" w:hAnsi="Times New Roman" w:cs="Times New Roman"/>
                <w:sz w:val="24"/>
                <w:szCs w:val="24"/>
              </w:rPr>
            </w:pPr>
            <w:r w:rsidRPr="001C7E83">
              <w:rPr>
                <w:rFonts w:ascii="Times New Roman" w:hAnsi="Times New Roman" w:cs="Times New Roman"/>
                <w:sz w:val="24"/>
                <w:szCs w:val="24"/>
              </w:rPr>
              <w:t xml:space="preserve">Регулирование землепользования и застройки органами местного самоуправления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rPr>
            </w:pPr>
            <w:r w:rsidRPr="001C7E83">
              <w:rPr>
                <w:rFonts w:ascii="Times New Roman" w:hAnsi="Times New Roman" w:cs="Times New Roman"/>
                <w:sz w:val="24"/>
              </w:rPr>
              <w:t>Статья 9.</w:t>
            </w:r>
          </w:p>
        </w:tc>
        <w:tc>
          <w:tcPr>
            <w:tcW w:w="8769" w:type="dxa"/>
          </w:tcPr>
          <w:p w:rsidR="00B05CA7" w:rsidRPr="001C7E83" w:rsidRDefault="00B05CA7" w:rsidP="00B05CA7">
            <w:pPr>
              <w:pStyle w:val="afd"/>
              <w:spacing w:line="216" w:lineRule="auto"/>
              <w:rPr>
                <w:rFonts w:ascii="Times New Roman" w:hAnsi="Times New Roman" w:cs="Times New Roman"/>
                <w:sz w:val="24"/>
                <w:szCs w:val="24"/>
              </w:rPr>
            </w:pPr>
            <w:r w:rsidRPr="001C7E83">
              <w:rPr>
                <w:rFonts w:ascii="Times New Roman" w:hAnsi="Times New Roman" w:cs="Times New Roman"/>
                <w:sz w:val="24"/>
                <w:szCs w:val="24"/>
              </w:rPr>
              <w:t>Градостроительное зонирование территории и установление градостроительных регламентов</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rPr>
            </w:pPr>
            <w:r w:rsidRPr="001C7E83">
              <w:rPr>
                <w:rFonts w:ascii="Times New Roman" w:hAnsi="Times New Roman" w:cs="Times New Roman"/>
                <w:sz w:val="24"/>
              </w:rPr>
              <w:t>Статья 10.</w:t>
            </w:r>
          </w:p>
        </w:tc>
        <w:tc>
          <w:tcPr>
            <w:tcW w:w="8769" w:type="dxa"/>
          </w:tcPr>
          <w:p w:rsidR="00B05CA7" w:rsidRPr="001C7E83" w:rsidRDefault="00B05CA7" w:rsidP="00B05CA7">
            <w:pPr>
              <w:pStyle w:val="afd"/>
              <w:spacing w:line="216" w:lineRule="auto"/>
              <w:rPr>
                <w:rFonts w:ascii="Times New Roman" w:hAnsi="Times New Roman" w:cs="Times New Roman"/>
                <w:sz w:val="24"/>
                <w:szCs w:val="24"/>
              </w:rPr>
            </w:pPr>
            <w:r w:rsidRPr="001C7E83">
              <w:rPr>
                <w:rFonts w:ascii="Times New Roman" w:hAnsi="Times New Roman" w:cs="Times New Roman"/>
                <w:sz w:val="24"/>
                <w:szCs w:val="24"/>
              </w:rPr>
              <w:t xml:space="preserve">Органы Администрации </w:t>
            </w:r>
            <w:r w:rsidRPr="001C7E83">
              <w:rPr>
                <w:rFonts w:ascii="Times New Roman" w:hAnsi="Times New Roman" w:cs="Times New Roman"/>
                <w:iCs/>
                <w:sz w:val="24"/>
                <w:szCs w:val="24"/>
              </w:rPr>
              <w:t>муниципального образования городского округа «Усинск»</w:t>
            </w:r>
            <w:r w:rsidRPr="001C7E83">
              <w:rPr>
                <w:rFonts w:ascii="Times New Roman" w:hAnsi="Times New Roman" w:cs="Times New Roman"/>
                <w:sz w:val="24"/>
                <w:szCs w:val="24"/>
              </w:rPr>
              <w:t xml:space="preserve"> и иные органы, уполномоченные регулировать и контролировать землепользование и застройку. Комиссия по землепользованию и застройке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 xml:space="preserve">ГЛАВА </w:t>
            </w:r>
            <w:r w:rsidRPr="001C7E83">
              <w:rPr>
                <w:rFonts w:ascii="Times New Roman" w:hAnsi="Times New Roman" w:cs="Times New Roman"/>
                <w:sz w:val="24"/>
                <w:szCs w:val="24"/>
                <w:lang w:val="en-US"/>
              </w:rPr>
              <w:t>III</w:t>
            </w:r>
            <w:r w:rsidRPr="001C7E83">
              <w:rPr>
                <w:rFonts w:ascii="Times New Roman" w:hAnsi="Times New Roman" w:cs="Times New Roman"/>
                <w:sz w:val="24"/>
                <w:szCs w:val="24"/>
              </w:rPr>
              <w:t>.</w:t>
            </w:r>
          </w:p>
        </w:tc>
        <w:tc>
          <w:tcPr>
            <w:tcW w:w="8769" w:type="dxa"/>
          </w:tcPr>
          <w:p w:rsidR="00B05CA7" w:rsidRPr="001C7E83" w:rsidRDefault="00B05CA7" w:rsidP="00B05CA7">
            <w:pPr>
              <w:pStyle w:val="1"/>
              <w:tabs>
                <w:tab w:val="left" w:pos="0"/>
              </w:tabs>
              <w:spacing w:line="216" w:lineRule="auto"/>
              <w:jc w:val="left"/>
              <w:outlineLvl w:val="0"/>
              <w:rPr>
                <w:b w:val="0"/>
                <w:sz w:val="24"/>
                <w:szCs w:val="24"/>
              </w:rPr>
            </w:pPr>
            <w:r w:rsidRPr="001C7E83">
              <w:rPr>
                <w:b w:val="0"/>
                <w:sz w:val="24"/>
                <w:szCs w:val="24"/>
              </w:rPr>
              <w:t xml:space="preserve">Изменение видов разрешенного использования недвижимости физическими и юридическими лицами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11.</w:t>
            </w:r>
          </w:p>
        </w:tc>
        <w:tc>
          <w:tcPr>
            <w:tcW w:w="8769" w:type="dxa"/>
          </w:tcPr>
          <w:p w:rsidR="00B05CA7" w:rsidRPr="001C7E83" w:rsidRDefault="00B05CA7" w:rsidP="00B05CA7">
            <w:pPr>
              <w:spacing w:line="216" w:lineRule="auto"/>
              <w:ind w:firstLine="0"/>
              <w:rPr>
                <w:rFonts w:ascii="Times New Roman" w:hAnsi="Times New Roman" w:cs="Times New Roman"/>
                <w:sz w:val="24"/>
                <w:szCs w:val="24"/>
              </w:rPr>
            </w:pPr>
            <w:r w:rsidRPr="001C7E8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12.</w:t>
            </w:r>
          </w:p>
        </w:tc>
        <w:tc>
          <w:tcPr>
            <w:tcW w:w="8769" w:type="dxa"/>
          </w:tcPr>
          <w:p w:rsidR="00B05CA7" w:rsidRPr="001C7E83" w:rsidRDefault="00B05CA7" w:rsidP="00B05CA7">
            <w:pPr>
              <w:pStyle w:val="1"/>
              <w:tabs>
                <w:tab w:val="left" w:pos="0"/>
              </w:tabs>
              <w:spacing w:line="216" w:lineRule="auto"/>
              <w:jc w:val="left"/>
              <w:outlineLvl w:val="0"/>
              <w:rPr>
                <w:b w:val="0"/>
                <w:sz w:val="24"/>
                <w:szCs w:val="24"/>
              </w:rPr>
            </w:pPr>
            <w:r w:rsidRPr="001C7E83">
              <w:rPr>
                <w:b w:val="0"/>
                <w:sz w:val="24"/>
                <w:szCs w:val="24"/>
              </w:rPr>
              <w:t xml:space="preserve">Изменение видов разрешенного использования земельных участков и объектов капитального строительства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13.</w:t>
            </w:r>
          </w:p>
        </w:tc>
        <w:tc>
          <w:tcPr>
            <w:tcW w:w="8769" w:type="dxa"/>
          </w:tcPr>
          <w:p w:rsidR="00B05CA7" w:rsidRPr="001C7E83" w:rsidRDefault="00B05CA7" w:rsidP="00B05CA7">
            <w:pPr>
              <w:pStyle w:val="1"/>
              <w:tabs>
                <w:tab w:val="left" w:pos="0"/>
              </w:tabs>
              <w:spacing w:line="216" w:lineRule="auto"/>
              <w:jc w:val="left"/>
              <w:outlineLvl w:val="0"/>
              <w:rPr>
                <w:b w:val="0"/>
                <w:sz w:val="24"/>
                <w:szCs w:val="24"/>
              </w:rPr>
            </w:pPr>
            <w:r w:rsidRPr="001C7E83">
              <w:rPr>
                <w:b w:val="0"/>
                <w:sz w:val="24"/>
                <w:szCs w:val="24"/>
              </w:rPr>
              <w:t xml:space="preserve">Порядок предоставления разрешения на условно разрешенный вид использования земельного участка или объекта капитального строительства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bCs/>
                <w:iCs/>
                <w:sz w:val="24"/>
                <w:szCs w:val="24"/>
              </w:rPr>
              <w:t>Статья 14.</w:t>
            </w:r>
          </w:p>
        </w:tc>
        <w:tc>
          <w:tcPr>
            <w:tcW w:w="8769" w:type="dxa"/>
          </w:tcPr>
          <w:p w:rsidR="00B05CA7" w:rsidRPr="001C7E83" w:rsidRDefault="00B05CA7" w:rsidP="00B05CA7">
            <w:pPr>
              <w:pStyle w:val="1"/>
              <w:tabs>
                <w:tab w:val="left" w:pos="0"/>
              </w:tabs>
              <w:spacing w:line="216" w:lineRule="auto"/>
              <w:jc w:val="left"/>
              <w:outlineLvl w:val="0"/>
              <w:rPr>
                <w:b w:val="0"/>
                <w:bCs/>
                <w:iCs/>
                <w:sz w:val="24"/>
                <w:szCs w:val="24"/>
              </w:rPr>
            </w:pPr>
            <w:r w:rsidRPr="001C7E83">
              <w:rPr>
                <w:b w:val="0"/>
                <w:bCs/>
                <w:iCs/>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 xml:space="preserve">ГЛАВА </w:t>
            </w:r>
            <w:r w:rsidRPr="001C7E83">
              <w:rPr>
                <w:rFonts w:ascii="Times New Roman" w:hAnsi="Times New Roman" w:cs="Times New Roman"/>
                <w:sz w:val="24"/>
                <w:szCs w:val="24"/>
                <w:lang w:val="en-US"/>
              </w:rPr>
              <w:t>IV</w:t>
            </w:r>
            <w:r w:rsidRPr="001C7E83">
              <w:rPr>
                <w:rFonts w:ascii="Times New Roman" w:hAnsi="Times New Roman" w:cs="Times New Roman"/>
                <w:sz w:val="24"/>
                <w:szCs w:val="24"/>
              </w:rPr>
              <w:t>.</w:t>
            </w:r>
          </w:p>
        </w:tc>
        <w:tc>
          <w:tcPr>
            <w:tcW w:w="8769" w:type="dxa"/>
          </w:tcPr>
          <w:p w:rsidR="00B05CA7" w:rsidRPr="001C7E83" w:rsidRDefault="00B05CA7" w:rsidP="00B05CA7">
            <w:pPr>
              <w:pStyle w:val="1"/>
              <w:tabs>
                <w:tab w:val="left" w:pos="0"/>
              </w:tabs>
              <w:spacing w:line="216" w:lineRule="auto"/>
              <w:jc w:val="left"/>
              <w:outlineLvl w:val="0"/>
              <w:rPr>
                <w:b w:val="0"/>
                <w:sz w:val="24"/>
                <w:szCs w:val="24"/>
              </w:rPr>
            </w:pPr>
            <w:r w:rsidRPr="001C7E83">
              <w:rPr>
                <w:b w:val="0"/>
                <w:sz w:val="24"/>
                <w:szCs w:val="24"/>
              </w:rPr>
              <w:t xml:space="preserve">Порядок подготовки и утверждения документации по планировке территории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color w:val="000000"/>
                <w:sz w:val="24"/>
                <w:szCs w:val="24"/>
              </w:rPr>
              <w:t>Статья 15.</w:t>
            </w:r>
          </w:p>
        </w:tc>
        <w:tc>
          <w:tcPr>
            <w:tcW w:w="8769" w:type="dxa"/>
          </w:tcPr>
          <w:p w:rsidR="00B05CA7" w:rsidRPr="001C7E83" w:rsidRDefault="00B05CA7" w:rsidP="00B05CA7">
            <w:pPr>
              <w:pStyle w:val="afd"/>
              <w:spacing w:line="216" w:lineRule="auto"/>
              <w:rPr>
                <w:rFonts w:ascii="Times New Roman" w:hAnsi="Times New Roman" w:cs="Times New Roman"/>
                <w:color w:val="000000"/>
                <w:sz w:val="24"/>
                <w:szCs w:val="24"/>
              </w:rPr>
            </w:pPr>
            <w:r w:rsidRPr="001C7E83">
              <w:rPr>
                <w:rFonts w:ascii="Times New Roman" w:hAnsi="Times New Roman" w:cs="Times New Roman"/>
                <w:sz w:val="24"/>
                <w:szCs w:val="24"/>
              </w:rPr>
              <w:t xml:space="preserve">Назначение, виды документации по планировке территории. </w:t>
            </w:r>
            <w:r w:rsidRPr="001C7E83">
              <w:rPr>
                <w:rFonts w:ascii="Times New Roman" w:hAnsi="Times New Roman" w:cs="Times New Roman"/>
                <w:bCs/>
                <w:sz w:val="24"/>
                <w:szCs w:val="24"/>
                <w:lang w:eastAsia="ru-RU"/>
              </w:rPr>
              <w:t xml:space="preserve">Общие требования к документации по планировке территории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color w:val="000000"/>
                <w:sz w:val="24"/>
                <w:szCs w:val="24"/>
              </w:rPr>
              <w:t>Статья 16.</w:t>
            </w:r>
          </w:p>
        </w:tc>
        <w:tc>
          <w:tcPr>
            <w:tcW w:w="8769" w:type="dxa"/>
          </w:tcPr>
          <w:p w:rsidR="00B05CA7" w:rsidRPr="001C7E83" w:rsidRDefault="00B05CA7" w:rsidP="00B05CA7">
            <w:pPr>
              <w:pStyle w:val="afd"/>
              <w:spacing w:line="216" w:lineRule="auto"/>
              <w:rPr>
                <w:rFonts w:ascii="Times New Roman" w:hAnsi="Times New Roman" w:cs="Times New Roman"/>
                <w:color w:val="000000"/>
                <w:sz w:val="24"/>
                <w:szCs w:val="24"/>
              </w:rPr>
            </w:pPr>
            <w:r w:rsidRPr="001C7E83">
              <w:rPr>
                <w:rFonts w:ascii="Times New Roman" w:hAnsi="Times New Roman" w:cs="Times New Roman"/>
                <w:color w:val="000000"/>
                <w:sz w:val="24"/>
                <w:szCs w:val="24"/>
              </w:rPr>
              <w:t xml:space="preserve">Порядок подготовки и утверждения  документации по планировке территории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 xml:space="preserve">ГЛАВА </w:t>
            </w:r>
            <w:r w:rsidRPr="001C7E83">
              <w:rPr>
                <w:rFonts w:ascii="Times New Roman" w:hAnsi="Times New Roman" w:cs="Times New Roman"/>
                <w:sz w:val="24"/>
                <w:szCs w:val="24"/>
                <w:lang w:val="en-US"/>
              </w:rPr>
              <w:t>V</w:t>
            </w:r>
            <w:r w:rsidRPr="001C7E83">
              <w:rPr>
                <w:rFonts w:ascii="Times New Roman" w:hAnsi="Times New Roman" w:cs="Times New Roman"/>
                <w:sz w:val="24"/>
                <w:szCs w:val="24"/>
              </w:rPr>
              <w:t>.</w:t>
            </w:r>
          </w:p>
        </w:tc>
        <w:tc>
          <w:tcPr>
            <w:tcW w:w="8769" w:type="dxa"/>
          </w:tcPr>
          <w:p w:rsidR="00B05CA7" w:rsidRPr="001C7E83" w:rsidRDefault="00B05CA7" w:rsidP="00B05CA7">
            <w:pPr>
              <w:autoSpaceDN w:val="0"/>
              <w:adjustRightInd w:val="0"/>
              <w:spacing w:line="216" w:lineRule="auto"/>
              <w:ind w:firstLine="0"/>
              <w:outlineLvl w:val="0"/>
              <w:rPr>
                <w:rFonts w:ascii="Times New Roman" w:hAnsi="Times New Roman" w:cs="Times New Roman"/>
                <w:bCs/>
                <w:sz w:val="24"/>
                <w:szCs w:val="24"/>
              </w:rPr>
            </w:pPr>
            <w:r w:rsidRPr="001C7E83">
              <w:rPr>
                <w:rFonts w:ascii="Times New Roman" w:hAnsi="Times New Roman" w:cs="Times New Roman"/>
                <w:bCs/>
                <w:sz w:val="24"/>
                <w:szCs w:val="24"/>
                <w:lang w:eastAsia="ru-RU"/>
              </w:rPr>
              <w:t xml:space="preserve">Развитие застроенных территорий </w:t>
            </w:r>
          </w:p>
        </w:tc>
      </w:tr>
      <w:tr w:rsidR="00B05CA7" w:rsidRPr="001C7E83" w:rsidTr="00B05CA7">
        <w:trPr>
          <w:trHeight w:val="294"/>
        </w:trPr>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17.</w:t>
            </w:r>
          </w:p>
        </w:tc>
        <w:tc>
          <w:tcPr>
            <w:tcW w:w="8769" w:type="dxa"/>
          </w:tcPr>
          <w:p w:rsidR="00B05CA7" w:rsidRPr="001C7E83" w:rsidRDefault="00B05CA7" w:rsidP="00B05CA7">
            <w:pPr>
              <w:pStyle w:val="1"/>
              <w:tabs>
                <w:tab w:val="left" w:pos="0"/>
              </w:tabs>
              <w:spacing w:line="216" w:lineRule="auto"/>
              <w:jc w:val="left"/>
              <w:outlineLvl w:val="0"/>
              <w:rPr>
                <w:b w:val="0"/>
                <w:bCs/>
                <w:sz w:val="24"/>
                <w:szCs w:val="24"/>
              </w:rPr>
            </w:pPr>
            <w:r w:rsidRPr="001C7E83">
              <w:rPr>
                <w:b w:val="0"/>
                <w:sz w:val="24"/>
                <w:szCs w:val="24"/>
              </w:rPr>
              <w:t xml:space="preserve">Назначение и общие требования по </w:t>
            </w:r>
            <w:r w:rsidRPr="001C7E83">
              <w:rPr>
                <w:b w:val="0"/>
                <w:bCs/>
                <w:sz w:val="24"/>
                <w:szCs w:val="24"/>
                <w:lang w:eastAsia="ru-RU"/>
              </w:rPr>
              <w:t xml:space="preserve"> развитию застроенных территорий</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18.</w:t>
            </w:r>
          </w:p>
        </w:tc>
        <w:tc>
          <w:tcPr>
            <w:tcW w:w="8769" w:type="dxa"/>
          </w:tcPr>
          <w:p w:rsidR="00B05CA7" w:rsidRPr="001C7E83" w:rsidRDefault="00B05CA7" w:rsidP="00B05CA7">
            <w:pPr>
              <w:widowControl/>
              <w:suppressAutoHyphens w:val="0"/>
              <w:autoSpaceDN w:val="0"/>
              <w:adjustRightInd w:val="0"/>
              <w:spacing w:line="216" w:lineRule="auto"/>
              <w:ind w:firstLine="0"/>
              <w:jc w:val="left"/>
              <w:outlineLvl w:val="0"/>
              <w:rPr>
                <w:rFonts w:ascii="Times New Roman" w:hAnsi="Times New Roman" w:cs="Times New Roman"/>
                <w:bCs/>
                <w:sz w:val="24"/>
                <w:szCs w:val="24"/>
                <w:lang w:eastAsia="ru-RU"/>
              </w:rPr>
            </w:pPr>
            <w:r w:rsidRPr="001C7E83">
              <w:rPr>
                <w:rFonts w:ascii="Times New Roman" w:hAnsi="Times New Roman" w:cs="Times New Roman"/>
                <w:bCs/>
                <w:sz w:val="24"/>
                <w:szCs w:val="24"/>
                <w:lang w:eastAsia="ru-RU"/>
              </w:rPr>
              <w:t xml:space="preserve">Комплексное развитие территории по инициативе правообладателей земельных участков и (или) расположенных на них объектов недвижимого имущества </w:t>
            </w:r>
          </w:p>
        </w:tc>
      </w:tr>
      <w:tr w:rsidR="00B05CA7" w:rsidRPr="001C7E83" w:rsidTr="00B05CA7">
        <w:trPr>
          <w:trHeight w:val="397"/>
        </w:trPr>
        <w:tc>
          <w:tcPr>
            <w:tcW w:w="1438" w:type="dxa"/>
          </w:tcPr>
          <w:p w:rsidR="00B05CA7" w:rsidRPr="001C7E83" w:rsidRDefault="00B05CA7" w:rsidP="00B05CA7">
            <w:pPr>
              <w:pStyle w:val="15"/>
              <w:spacing w:line="240" w:lineRule="auto"/>
              <w:jc w:val="left"/>
              <w:rPr>
                <w:rFonts w:ascii="Times New Roman" w:hAnsi="Times New Roman" w:cs="Times New Roman"/>
                <w:bCs/>
                <w:sz w:val="24"/>
                <w:szCs w:val="24"/>
                <w:lang w:eastAsia="ru-RU"/>
              </w:rPr>
            </w:pPr>
          </w:p>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bCs/>
                <w:sz w:val="24"/>
                <w:szCs w:val="24"/>
                <w:lang w:eastAsia="ru-RU"/>
              </w:rPr>
              <w:t>Статья 19.</w:t>
            </w:r>
          </w:p>
        </w:tc>
        <w:tc>
          <w:tcPr>
            <w:tcW w:w="8769" w:type="dxa"/>
          </w:tcPr>
          <w:p w:rsidR="00B05CA7" w:rsidRPr="001C7E83" w:rsidRDefault="00B05CA7" w:rsidP="00B05CA7">
            <w:pPr>
              <w:widowControl/>
              <w:suppressAutoHyphens w:val="0"/>
              <w:autoSpaceDN w:val="0"/>
              <w:adjustRightInd w:val="0"/>
              <w:spacing w:line="216" w:lineRule="auto"/>
              <w:ind w:firstLine="0"/>
              <w:outlineLvl w:val="0"/>
              <w:rPr>
                <w:rFonts w:ascii="Times New Roman" w:hAnsi="Times New Roman" w:cs="Times New Roman"/>
                <w:bCs/>
                <w:sz w:val="24"/>
                <w:szCs w:val="24"/>
                <w:lang w:eastAsia="ru-RU"/>
              </w:rPr>
            </w:pPr>
            <w:r w:rsidRPr="001C7E83">
              <w:rPr>
                <w:rFonts w:ascii="Times New Roman" w:hAnsi="Times New Roman" w:cs="Times New Roman"/>
                <w:bCs/>
                <w:sz w:val="24"/>
                <w:szCs w:val="24"/>
                <w:lang w:eastAsia="ru-RU"/>
              </w:rPr>
              <w:t xml:space="preserve">Комплексное развитие территории по инициативе органа местного самоуправления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bCs/>
                <w:sz w:val="24"/>
                <w:szCs w:val="24"/>
                <w:lang w:eastAsia="ru-RU"/>
              </w:rPr>
              <w:t>Статья 20 .</w:t>
            </w:r>
          </w:p>
        </w:tc>
        <w:tc>
          <w:tcPr>
            <w:tcW w:w="8769" w:type="dxa"/>
          </w:tcPr>
          <w:p w:rsidR="00B05CA7" w:rsidRPr="001C7E83" w:rsidRDefault="00B05CA7" w:rsidP="00B05CA7">
            <w:pPr>
              <w:widowControl/>
              <w:suppressAutoHyphens w:val="0"/>
              <w:autoSpaceDN w:val="0"/>
              <w:adjustRightInd w:val="0"/>
              <w:spacing w:line="216" w:lineRule="auto"/>
              <w:ind w:firstLine="31"/>
              <w:jc w:val="left"/>
              <w:outlineLvl w:val="0"/>
              <w:rPr>
                <w:rFonts w:ascii="Times New Roman" w:hAnsi="Times New Roman" w:cs="Times New Roman"/>
                <w:bCs/>
                <w:sz w:val="24"/>
                <w:szCs w:val="24"/>
                <w:lang w:eastAsia="ru-RU"/>
              </w:rPr>
            </w:pPr>
            <w:r w:rsidRPr="001C7E83">
              <w:rPr>
                <w:rFonts w:ascii="Times New Roman" w:hAnsi="Times New Roman" w:cs="Times New Roman"/>
                <w:bCs/>
                <w:sz w:val="24"/>
                <w:szCs w:val="24"/>
                <w:lang w:eastAsia="ru-RU"/>
              </w:rPr>
              <w:t>Договор о развитии застроенной территории</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21.</w:t>
            </w:r>
          </w:p>
        </w:tc>
        <w:tc>
          <w:tcPr>
            <w:tcW w:w="8769" w:type="dxa"/>
          </w:tcPr>
          <w:p w:rsidR="00B05CA7" w:rsidRPr="001C7E83" w:rsidRDefault="00B05CA7" w:rsidP="00B05CA7">
            <w:pPr>
              <w:pStyle w:val="afd"/>
              <w:spacing w:line="216" w:lineRule="auto"/>
              <w:rPr>
                <w:rFonts w:ascii="Times New Roman" w:hAnsi="Times New Roman" w:cs="Times New Roman"/>
                <w:sz w:val="24"/>
                <w:szCs w:val="24"/>
              </w:rPr>
            </w:pPr>
            <w:r w:rsidRPr="001C7E83">
              <w:rPr>
                <w:rFonts w:ascii="Times New Roman" w:hAnsi="Times New Roman" w:cs="Times New Roman"/>
                <w:sz w:val="24"/>
                <w:szCs w:val="24"/>
              </w:rPr>
              <w:t>Договор о комплексном освоении территории</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bCs/>
                <w:sz w:val="24"/>
                <w:szCs w:val="24"/>
                <w:lang w:eastAsia="ru-RU"/>
              </w:rPr>
              <w:t>Статья 22.</w:t>
            </w:r>
          </w:p>
        </w:tc>
        <w:tc>
          <w:tcPr>
            <w:tcW w:w="8769" w:type="dxa"/>
          </w:tcPr>
          <w:p w:rsidR="00B05CA7" w:rsidRPr="001C7E83" w:rsidRDefault="00B05CA7" w:rsidP="00B05CA7">
            <w:pPr>
              <w:widowControl/>
              <w:suppressAutoHyphens w:val="0"/>
              <w:autoSpaceDN w:val="0"/>
              <w:adjustRightInd w:val="0"/>
              <w:spacing w:line="216" w:lineRule="auto"/>
              <w:ind w:firstLine="0"/>
              <w:jc w:val="left"/>
              <w:outlineLvl w:val="0"/>
              <w:rPr>
                <w:rFonts w:ascii="Times New Roman" w:hAnsi="Times New Roman" w:cs="Times New Roman"/>
                <w:bCs/>
                <w:sz w:val="24"/>
                <w:szCs w:val="24"/>
                <w:lang w:eastAsia="ru-RU"/>
              </w:rPr>
            </w:pPr>
            <w:r w:rsidRPr="001C7E83">
              <w:rPr>
                <w:rFonts w:ascii="Times New Roman" w:hAnsi="Times New Roman" w:cs="Times New Roman"/>
                <w:bCs/>
                <w:sz w:val="24"/>
                <w:szCs w:val="24"/>
                <w:lang w:eastAsia="ru-RU"/>
              </w:rPr>
              <w:t xml:space="preserve">Договор об освоении территории в целях строительства стандартного жилья </w:t>
            </w:r>
          </w:p>
        </w:tc>
      </w:tr>
      <w:tr w:rsidR="00B05CA7" w:rsidRPr="001C7E83" w:rsidTr="00B05CA7">
        <w:trPr>
          <w:trHeight w:val="503"/>
        </w:trPr>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lastRenderedPageBreak/>
              <w:t>Статья 23.</w:t>
            </w:r>
          </w:p>
        </w:tc>
        <w:tc>
          <w:tcPr>
            <w:tcW w:w="8769" w:type="dxa"/>
          </w:tcPr>
          <w:p w:rsidR="00B05CA7" w:rsidRPr="001C7E83" w:rsidRDefault="00B05CA7" w:rsidP="00B05CA7">
            <w:pPr>
              <w:widowControl/>
              <w:suppressAutoHyphens w:val="0"/>
              <w:autoSpaceDN w:val="0"/>
              <w:adjustRightInd w:val="0"/>
              <w:spacing w:line="216" w:lineRule="auto"/>
              <w:ind w:firstLine="0"/>
              <w:jc w:val="left"/>
              <w:outlineLvl w:val="0"/>
              <w:rPr>
                <w:rFonts w:ascii="Times New Roman" w:hAnsi="Times New Roman" w:cs="Times New Roman"/>
                <w:bCs/>
                <w:sz w:val="24"/>
                <w:szCs w:val="24"/>
                <w:lang w:eastAsia="ru-RU"/>
              </w:rPr>
            </w:pPr>
            <w:r w:rsidRPr="001C7E83">
              <w:rPr>
                <w:rFonts w:ascii="Times New Roman" w:hAnsi="Times New Roman" w:cs="Times New Roman"/>
                <w:bCs/>
                <w:sz w:val="24"/>
                <w:szCs w:val="24"/>
                <w:lang w:eastAsia="ru-RU"/>
              </w:rPr>
              <w:t xml:space="preserve">Договор о комплексном освоении территории в целях строительства стандартного жилья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24.</w:t>
            </w:r>
          </w:p>
        </w:tc>
        <w:tc>
          <w:tcPr>
            <w:tcW w:w="8769" w:type="dxa"/>
          </w:tcPr>
          <w:p w:rsidR="00B05CA7" w:rsidRPr="001C7E83" w:rsidRDefault="00B05CA7" w:rsidP="00B05CA7">
            <w:pPr>
              <w:pStyle w:val="afd"/>
              <w:spacing w:line="216" w:lineRule="auto"/>
              <w:rPr>
                <w:rFonts w:ascii="Times New Roman" w:hAnsi="Times New Roman" w:cs="Times New Roman"/>
                <w:sz w:val="24"/>
                <w:szCs w:val="24"/>
              </w:rPr>
            </w:pPr>
            <w:r w:rsidRPr="001C7E83">
              <w:rPr>
                <w:rFonts w:ascii="Times New Roman" w:hAnsi="Times New Roman" w:cs="Times New Roman"/>
                <w:sz w:val="24"/>
                <w:szCs w:val="24"/>
              </w:rPr>
              <w:t>Порядок организации и проведения аукциона на право заключить договор о развитии застроенной территории</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25.</w:t>
            </w:r>
          </w:p>
        </w:tc>
        <w:tc>
          <w:tcPr>
            <w:tcW w:w="8769" w:type="dxa"/>
          </w:tcPr>
          <w:p w:rsidR="00B05CA7" w:rsidRPr="001C7E83" w:rsidRDefault="00B05CA7" w:rsidP="00B05CA7">
            <w:pPr>
              <w:widowControl/>
              <w:suppressAutoHyphens w:val="0"/>
              <w:autoSpaceDN w:val="0"/>
              <w:adjustRightInd w:val="0"/>
              <w:spacing w:line="216" w:lineRule="auto"/>
              <w:ind w:firstLine="0"/>
              <w:jc w:val="left"/>
              <w:outlineLvl w:val="0"/>
              <w:rPr>
                <w:rFonts w:ascii="Times New Roman" w:hAnsi="Times New Roman" w:cs="Times New Roman"/>
                <w:bCs/>
                <w:sz w:val="24"/>
                <w:szCs w:val="24"/>
                <w:lang w:eastAsia="ru-RU"/>
              </w:rPr>
            </w:pPr>
            <w:r w:rsidRPr="001C7E83">
              <w:rPr>
                <w:rFonts w:ascii="Times New Roman" w:hAnsi="Times New Roman" w:cs="Times New Roman"/>
                <w:sz w:val="24"/>
                <w:szCs w:val="24"/>
              </w:rPr>
              <w:t xml:space="preserve">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26.</w:t>
            </w:r>
          </w:p>
        </w:tc>
        <w:tc>
          <w:tcPr>
            <w:tcW w:w="8769" w:type="dxa"/>
          </w:tcPr>
          <w:p w:rsidR="00B05CA7" w:rsidRPr="001C7E83" w:rsidRDefault="00B05CA7" w:rsidP="00B05CA7">
            <w:pPr>
              <w:widowControl/>
              <w:suppressAutoHyphens w:val="0"/>
              <w:autoSpaceDN w:val="0"/>
              <w:adjustRightInd w:val="0"/>
              <w:spacing w:line="216" w:lineRule="auto"/>
              <w:ind w:firstLine="0"/>
              <w:outlineLvl w:val="0"/>
              <w:rPr>
                <w:rFonts w:ascii="Times New Roman" w:hAnsi="Times New Roman" w:cs="Times New Roman"/>
                <w:bCs/>
                <w:sz w:val="24"/>
                <w:szCs w:val="24"/>
                <w:lang w:eastAsia="ru-RU"/>
              </w:rPr>
            </w:pPr>
            <w:r w:rsidRPr="001C7E83">
              <w:rPr>
                <w:rFonts w:ascii="Times New Roman" w:hAnsi="Times New Roman" w:cs="Times New Roman"/>
                <w:sz w:val="24"/>
                <w:szCs w:val="24"/>
              </w:rPr>
              <w:t>П</w:t>
            </w:r>
            <w:r w:rsidRPr="001C7E83">
              <w:rPr>
                <w:rFonts w:ascii="Times New Roman" w:hAnsi="Times New Roman" w:cs="Times New Roman"/>
                <w:bCs/>
                <w:sz w:val="24"/>
                <w:szCs w:val="24"/>
                <w:lang w:eastAsia="ru-RU"/>
              </w:rPr>
              <w:t xml:space="preserve">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 xml:space="preserve">ГЛАВА </w:t>
            </w:r>
            <w:r w:rsidRPr="001C7E83">
              <w:rPr>
                <w:rFonts w:ascii="Times New Roman" w:hAnsi="Times New Roman" w:cs="Times New Roman"/>
                <w:sz w:val="24"/>
                <w:szCs w:val="24"/>
                <w:lang w:val="en-US"/>
              </w:rPr>
              <w:t>VI</w:t>
            </w:r>
            <w:r w:rsidRPr="001C7E83">
              <w:rPr>
                <w:rFonts w:ascii="Times New Roman" w:hAnsi="Times New Roman" w:cs="Times New Roman"/>
                <w:sz w:val="24"/>
                <w:szCs w:val="24"/>
              </w:rPr>
              <w:t>.</w:t>
            </w:r>
          </w:p>
        </w:tc>
        <w:tc>
          <w:tcPr>
            <w:tcW w:w="8769" w:type="dxa"/>
          </w:tcPr>
          <w:p w:rsidR="00B05CA7" w:rsidRPr="001C7E83" w:rsidRDefault="00B05CA7" w:rsidP="00B05CA7">
            <w:pPr>
              <w:pStyle w:val="afd"/>
              <w:spacing w:line="216" w:lineRule="auto"/>
              <w:rPr>
                <w:rFonts w:ascii="Times New Roman" w:hAnsi="Times New Roman" w:cs="Times New Roman"/>
                <w:sz w:val="24"/>
                <w:szCs w:val="24"/>
              </w:rPr>
            </w:pPr>
            <w:r w:rsidRPr="001C7E83">
              <w:rPr>
                <w:rFonts w:ascii="Times New Roman" w:hAnsi="Times New Roman" w:cs="Times New Roman"/>
                <w:sz w:val="24"/>
                <w:szCs w:val="24"/>
              </w:rPr>
              <w:t xml:space="preserve">Организация и проведение общественных обсуждений или публичных слушаний при осуществлении градостроительной деятельности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27.</w:t>
            </w:r>
          </w:p>
        </w:tc>
        <w:tc>
          <w:tcPr>
            <w:tcW w:w="8769" w:type="dxa"/>
          </w:tcPr>
          <w:p w:rsidR="00B05CA7" w:rsidRPr="001C7E83" w:rsidRDefault="00B05CA7" w:rsidP="00B05CA7">
            <w:pPr>
              <w:pStyle w:val="afd"/>
              <w:spacing w:line="216" w:lineRule="auto"/>
              <w:rPr>
                <w:rFonts w:ascii="Times New Roman" w:hAnsi="Times New Roman" w:cs="Times New Roman"/>
                <w:sz w:val="24"/>
                <w:szCs w:val="24"/>
              </w:rPr>
            </w:pPr>
            <w:r w:rsidRPr="001C7E83">
              <w:rPr>
                <w:rFonts w:ascii="Times New Roman" w:hAnsi="Times New Roman" w:cs="Times New Roman"/>
                <w:sz w:val="24"/>
                <w:szCs w:val="24"/>
              </w:rPr>
              <w:t>Общие положения по вопросам организации и проведения общественных обсуждений или публичных слушаний</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28.</w:t>
            </w:r>
          </w:p>
        </w:tc>
        <w:tc>
          <w:tcPr>
            <w:tcW w:w="8769" w:type="dxa"/>
          </w:tcPr>
          <w:p w:rsidR="00B05CA7" w:rsidRPr="001C7E83" w:rsidRDefault="00B05CA7" w:rsidP="00B05CA7">
            <w:pPr>
              <w:autoSpaceDN w:val="0"/>
              <w:adjustRightInd w:val="0"/>
              <w:spacing w:line="216" w:lineRule="auto"/>
              <w:ind w:firstLine="0"/>
              <w:jc w:val="left"/>
              <w:outlineLvl w:val="0"/>
              <w:rPr>
                <w:rFonts w:ascii="Times New Roman" w:hAnsi="Times New Roman" w:cs="Times New Roman"/>
                <w:bCs/>
                <w:sz w:val="24"/>
                <w:szCs w:val="24"/>
              </w:rPr>
            </w:pPr>
            <w:r w:rsidRPr="001C7E83">
              <w:rPr>
                <w:rFonts w:ascii="Times New Roman" w:hAnsi="Times New Roman" w:cs="Times New Roman"/>
                <w:sz w:val="24"/>
                <w:szCs w:val="24"/>
              </w:rPr>
              <w:t xml:space="preserve">Вопросы градостроительной деятельности, выносимые на обсуждение общественных обсуждений или публичных слушаний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29.</w:t>
            </w:r>
          </w:p>
        </w:tc>
        <w:tc>
          <w:tcPr>
            <w:tcW w:w="8769" w:type="dxa"/>
          </w:tcPr>
          <w:p w:rsidR="00B05CA7" w:rsidRPr="001C7E83" w:rsidRDefault="00B05CA7" w:rsidP="00B05CA7">
            <w:pPr>
              <w:pStyle w:val="afd"/>
              <w:spacing w:line="216" w:lineRule="auto"/>
              <w:rPr>
                <w:rFonts w:ascii="Times New Roman" w:hAnsi="Times New Roman" w:cs="Times New Roman"/>
                <w:sz w:val="24"/>
                <w:szCs w:val="24"/>
              </w:rPr>
            </w:pPr>
            <w:r w:rsidRPr="001C7E83">
              <w:rPr>
                <w:rFonts w:ascii="Times New Roman" w:hAnsi="Times New Roman" w:cs="Times New Roman"/>
                <w:sz w:val="24"/>
                <w:szCs w:val="24"/>
              </w:rPr>
              <w:t>Проведение общественных обсуждений или публичных слушаний по вопросу внесения изменений в Правила землепользования и застройки</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30.</w:t>
            </w:r>
          </w:p>
        </w:tc>
        <w:tc>
          <w:tcPr>
            <w:tcW w:w="8769" w:type="dxa"/>
          </w:tcPr>
          <w:p w:rsidR="00B05CA7" w:rsidRPr="001C7E83" w:rsidRDefault="00B05CA7" w:rsidP="00B05CA7">
            <w:pPr>
              <w:pStyle w:val="1"/>
              <w:tabs>
                <w:tab w:val="left" w:pos="0"/>
              </w:tabs>
              <w:spacing w:line="216" w:lineRule="auto"/>
              <w:jc w:val="left"/>
              <w:outlineLvl w:val="0"/>
              <w:rPr>
                <w:b w:val="0"/>
                <w:sz w:val="24"/>
                <w:szCs w:val="24"/>
              </w:rPr>
            </w:pPr>
            <w:r w:rsidRPr="001C7E83">
              <w:rPr>
                <w:b w:val="0"/>
                <w:sz w:val="24"/>
                <w:szCs w:val="24"/>
              </w:rPr>
              <w:t xml:space="preserve">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31.</w:t>
            </w:r>
          </w:p>
        </w:tc>
        <w:tc>
          <w:tcPr>
            <w:tcW w:w="8769" w:type="dxa"/>
          </w:tcPr>
          <w:p w:rsidR="00B05CA7" w:rsidRPr="001C7E83" w:rsidRDefault="00B05CA7" w:rsidP="00B05CA7">
            <w:pPr>
              <w:autoSpaceDN w:val="0"/>
              <w:adjustRightInd w:val="0"/>
              <w:spacing w:line="216" w:lineRule="auto"/>
              <w:ind w:firstLine="0"/>
              <w:jc w:val="left"/>
              <w:outlineLvl w:val="0"/>
              <w:rPr>
                <w:rFonts w:ascii="Times New Roman" w:hAnsi="Times New Roman" w:cs="Times New Roman"/>
                <w:bCs/>
                <w:sz w:val="24"/>
                <w:szCs w:val="24"/>
              </w:rPr>
            </w:pPr>
            <w:r w:rsidRPr="001C7E83">
              <w:rPr>
                <w:rFonts w:ascii="Times New Roman" w:hAnsi="Times New Roman" w:cs="Times New Roman"/>
                <w:sz w:val="24"/>
                <w:szCs w:val="24"/>
              </w:rPr>
              <w:t xml:space="preserve">Проведение общественных обсуждений  или публичных слушаний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32.</w:t>
            </w:r>
          </w:p>
        </w:tc>
        <w:tc>
          <w:tcPr>
            <w:tcW w:w="8769" w:type="dxa"/>
          </w:tcPr>
          <w:p w:rsidR="00B05CA7" w:rsidRPr="001C7E83" w:rsidRDefault="00B05CA7" w:rsidP="00B05CA7">
            <w:pPr>
              <w:pStyle w:val="1"/>
              <w:tabs>
                <w:tab w:val="left" w:pos="0"/>
              </w:tabs>
              <w:spacing w:line="216" w:lineRule="auto"/>
              <w:jc w:val="left"/>
              <w:outlineLvl w:val="0"/>
              <w:rPr>
                <w:b w:val="0"/>
                <w:sz w:val="24"/>
                <w:szCs w:val="24"/>
              </w:rPr>
            </w:pPr>
            <w:r w:rsidRPr="001C7E83">
              <w:rPr>
                <w:b w:val="0"/>
                <w:sz w:val="24"/>
                <w:szCs w:val="24"/>
              </w:rPr>
              <w:t xml:space="preserve">Проведение общественных обсуждений  или публичных слушаний по проекту документов территориального планирования (генерального плана)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33.</w:t>
            </w:r>
          </w:p>
        </w:tc>
        <w:tc>
          <w:tcPr>
            <w:tcW w:w="8769" w:type="dxa"/>
          </w:tcPr>
          <w:p w:rsidR="00B05CA7" w:rsidRPr="001C7E83" w:rsidRDefault="00B05CA7" w:rsidP="00B05CA7">
            <w:pPr>
              <w:pStyle w:val="1"/>
              <w:tabs>
                <w:tab w:val="left" w:pos="0"/>
              </w:tabs>
              <w:spacing w:line="216" w:lineRule="auto"/>
              <w:jc w:val="left"/>
              <w:outlineLvl w:val="0"/>
              <w:rPr>
                <w:b w:val="0"/>
                <w:sz w:val="24"/>
                <w:szCs w:val="24"/>
              </w:rPr>
            </w:pPr>
            <w:r w:rsidRPr="001C7E83">
              <w:rPr>
                <w:b w:val="0"/>
                <w:sz w:val="24"/>
                <w:szCs w:val="24"/>
              </w:rPr>
              <w:t xml:space="preserve">Проведение общественных обсуждений  или публичных слушаний по вопросу рассмотрения проектов планировки территории и проектов межевания территории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ГЛАВА</w:t>
            </w:r>
            <w:r w:rsidRPr="001C7E83">
              <w:rPr>
                <w:rFonts w:ascii="Times New Roman" w:hAnsi="Times New Roman" w:cs="Times New Roman"/>
                <w:sz w:val="24"/>
                <w:szCs w:val="24"/>
                <w:lang w:val="en-US"/>
              </w:rPr>
              <w:t>VII</w:t>
            </w:r>
            <w:r w:rsidRPr="001C7E83">
              <w:rPr>
                <w:rFonts w:ascii="Times New Roman" w:hAnsi="Times New Roman" w:cs="Times New Roman"/>
                <w:sz w:val="24"/>
                <w:szCs w:val="24"/>
              </w:rPr>
              <w:t>.</w:t>
            </w:r>
          </w:p>
        </w:tc>
        <w:tc>
          <w:tcPr>
            <w:tcW w:w="8769" w:type="dxa"/>
          </w:tcPr>
          <w:p w:rsidR="00B05CA7" w:rsidRPr="001C7E83" w:rsidRDefault="00B05CA7" w:rsidP="00B05CA7">
            <w:pPr>
              <w:pStyle w:val="1"/>
              <w:tabs>
                <w:tab w:val="left" w:pos="0"/>
              </w:tabs>
              <w:spacing w:line="216" w:lineRule="auto"/>
              <w:jc w:val="both"/>
              <w:outlineLvl w:val="0"/>
              <w:rPr>
                <w:b w:val="0"/>
                <w:sz w:val="24"/>
                <w:szCs w:val="24"/>
              </w:rPr>
            </w:pPr>
            <w:r w:rsidRPr="001C7E83">
              <w:rPr>
                <w:b w:val="0"/>
                <w:sz w:val="24"/>
                <w:szCs w:val="24"/>
              </w:rPr>
              <w:t>Внесение изменений в Правила землепользования и застройки</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34.</w:t>
            </w:r>
          </w:p>
        </w:tc>
        <w:tc>
          <w:tcPr>
            <w:tcW w:w="8769" w:type="dxa"/>
          </w:tcPr>
          <w:p w:rsidR="00B05CA7" w:rsidRPr="001C7E83" w:rsidRDefault="00B05CA7" w:rsidP="00B05CA7">
            <w:pPr>
              <w:pStyle w:val="1"/>
              <w:tabs>
                <w:tab w:val="left" w:pos="0"/>
              </w:tabs>
              <w:spacing w:line="216" w:lineRule="auto"/>
              <w:jc w:val="both"/>
              <w:outlineLvl w:val="0"/>
              <w:rPr>
                <w:b w:val="0"/>
                <w:sz w:val="24"/>
                <w:szCs w:val="24"/>
              </w:rPr>
            </w:pPr>
            <w:r w:rsidRPr="001C7E83">
              <w:rPr>
                <w:b w:val="0"/>
                <w:sz w:val="24"/>
                <w:szCs w:val="24"/>
              </w:rPr>
              <w:t>Порядок внесения изменений в Правила землепользования и застройки</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ГЛАВА</w:t>
            </w:r>
            <w:r w:rsidRPr="001C7E83">
              <w:rPr>
                <w:rFonts w:ascii="Times New Roman" w:hAnsi="Times New Roman" w:cs="Times New Roman"/>
                <w:sz w:val="24"/>
                <w:szCs w:val="24"/>
                <w:lang w:val="en-US"/>
              </w:rPr>
              <w:t>VIII</w:t>
            </w:r>
          </w:p>
        </w:tc>
        <w:tc>
          <w:tcPr>
            <w:tcW w:w="8769" w:type="dxa"/>
          </w:tcPr>
          <w:p w:rsidR="00B05CA7" w:rsidRPr="001C7E83" w:rsidRDefault="00B05CA7" w:rsidP="00B05CA7">
            <w:pPr>
              <w:pStyle w:val="ConsNormal"/>
              <w:spacing w:line="216" w:lineRule="auto"/>
              <w:ind w:firstLine="0"/>
              <w:rPr>
                <w:rFonts w:ascii="Times New Roman" w:hAnsi="Times New Roman" w:cs="Times New Roman"/>
                <w:sz w:val="24"/>
                <w:szCs w:val="24"/>
              </w:rPr>
            </w:pPr>
            <w:r w:rsidRPr="001C7E83">
              <w:rPr>
                <w:rFonts w:ascii="Times New Roman" w:hAnsi="Times New Roman" w:cs="Times New Roman"/>
                <w:sz w:val="24"/>
                <w:szCs w:val="24"/>
              </w:rPr>
              <w:t>Иные положения</w:t>
            </w:r>
            <w:r w:rsidRPr="001C7E83">
              <w:rPr>
                <w:rFonts w:ascii="Times New Roman" w:hAnsi="Times New Roman" w:cs="Times New Roman"/>
                <w:sz w:val="24"/>
                <w:szCs w:val="24"/>
                <w:lang w:val="en-US"/>
              </w:rPr>
              <w:t xml:space="preserve">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35.</w:t>
            </w:r>
          </w:p>
        </w:tc>
        <w:tc>
          <w:tcPr>
            <w:tcW w:w="8769" w:type="dxa"/>
          </w:tcPr>
          <w:p w:rsidR="00B05CA7" w:rsidRPr="001C7E83" w:rsidRDefault="00B05CA7" w:rsidP="00B05CA7">
            <w:pPr>
              <w:pStyle w:val="afd"/>
              <w:spacing w:line="216" w:lineRule="auto"/>
              <w:rPr>
                <w:rFonts w:ascii="Times New Roman" w:hAnsi="Times New Roman" w:cs="Times New Roman"/>
                <w:sz w:val="24"/>
                <w:szCs w:val="24"/>
              </w:rPr>
            </w:pPr>
            <w:r w:rsidRPr="001C7E83">
              <w:rPr>
                <w:rFonts w:ascii="Times New Roman" w:hAnsi="Times New Roman" w:cs="Times New Roman"/>
                <w:sz w:val="24"/>
                <w:szCs w:val="24"/>
              </w:rPr>
              <w:t>Виды градостроительных ограничений</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36.</w:t>
            </w:r>
          </w:p>
        </w:tc>
        <w:tc>
          <w:tcPr>
            <w:tcW w:w="8769" w:type="dxa"/>
          </w:tcPr>
          <w:p w:rsidR="00B05CA7" w:rsidRPr="001C7E83" w:rsidRDefault="00B05CA7" w:rsidP="00B05CA7">
            <w:pPr>
              <w:pStyle w:val="afd"/>
              <w:spacing w:line="216" w:lineRule="auto"/>
              <w:rPr>
                <w:rFonts w:ascii="Times New Roman" w:hAnsi="Times New Roman" w:cs="Times New Roman"/>
                <w:sz w:val="24"/>
                <w:szCs w:val="24"/>
              </w:rPr>
            </w:pPr>
            <w:r w:rsidRPr="001C7E83">
              <w:rPr>
                <w:rFonts w:ascii="Times New Roman" w:hAnsi="Times New Roman" w:cs="Times New Roman"/>
                <w:sz w:val="24"/>
                <w:szCs w:val="24"/>
              </w:rPr>
              <w:t>Осуществление землепользования и застройки в зонах с особыми условиями использования территорий</w:t>
            </w:r>
          </w:p>
        </w:tc>
      </w:tr>
      <w:tr w:rsidR="00B05CA7" w:rsidRPr="001C7E83" w:rsidTr="00B05CA7">
        <w:tc>
          <w:tcPr>
            <w:tcW w:w="1438" w:type="dxa"/>
          </w:tcPr>
          <w:p w:rsidR="00B05CA7" w:rsidRPr="001C7E83" w:rsidRDefault="00B05CA7" w:rsidP="00B05CA7">
            <w:pPr>
              <w:pStyle w:val="ConsNormal"/>
              <w:widowControl/>
              <w:ind w:firstLine="0"/>
              <w:rPr>
                <w:rFonts w:ascii="Times New Roman" w:hAnsi="Times New Roman" w:cs="Times New Roman"/>
                <w:b/>
                <w:sz w:val="28"/>
                <w:szCs w:val="28"/>
              </w:rPr>
            </w:pPr>
            <w:r w:rsidRPr="001C7E83">
              <w:rPr>
                <w:rFonts w:ascii="Times New Roman" w:hAnsi="Times New Roman" w:cs="Times New Roman"/>
                <w:b/>
                <w:sz w:val="24"/>
                <w:szCs w:val="24"/>
              </w:rPr>
              <w:t>ЧАСТЬ I</w:t>
            </w:r>
            <w:r w:rsidRPr="001C7E83">
              <w:rPr>
                <w:rFonts w:ascii="Times New Roman" w:hAnsi="Times New Roman" w:cs="Times New Roman"/>
                <w:b/>
                <w:sz w:val="24"/>
                <w:szCs w:val="24"/>
                <w:lang w:val="en-US"/>
              </w:rPr>
              <w:t>I</w:t>
            </w:r>
          </w:p>
        </w:tc>
        <w:tc>
          <w:tcPr>
            <w:tcW w:w="8769" w:type="dxa"/>
          </w:tcPr>
          <w:p w:rsidR="00B05CA7" w:rsidRPr="001C7E83" w:rsidRDefault="00B05CA7" w:rsidP="00B05CA7">
            <w:pPr>
              <w:pStyle w:val="ConsNormal"/>
              <w:widowControl/>
              <w:spacing w:line="216" w:lineRule="auto"/>
              <w:ind w:firstLine="0"/>
              <w:rPr>
                <w:rFonts w:ascii="Times New Roman" w:hAnsi="Times New Roman" w:cs="Times New Roman"/>
                <w:b/>
                <w:sz w:val="28"/>
                <w:szCs w:val="28"/>
              </w:rPr>
            </w:pPr>
            <w:r w:rsidRPr="001C7E83">
              <w:rPr>
                <w:rFonts w:ascii="Times New Roman" w:hAnsi="Times New Roman" w:cs="Times New Roman"/>
                <w:b/>
                <w:iCs/>
                <w:sz w:val="24"/>
                <w:szCs w:val="24"/>
              </w:rPr>
              <w:t>К</w:t>
            </w:r>
            <w:r w:rsidRPr="001C7E83">
              <w:rPr>
                <w:rFonts w:ascii="Times New Roman" w:hAnsi="Times New Roman" w:cs="Times New Roman"/>
                <w:b/>
                <w:bCs/>
                <w:iCs/>
                <w:sz w:val="24"/>
                <w:szCs w:val="24"/>
              </w:rPr>
              <w:t>арты градостроительного зонирования муниципального образования городского округа «Усинск»</w:t>
            </w:r>
            <w:r w:rsidRPr="001C7E83">
              <w:rPr>
                <w:rFonts w:ascii="Times New Roman" w:hAnsi="Times New Roman" w:cs="Times New Roman"/>
                <w:b/>
                <w:sz w:val="24"/>
                <w:szCs w:val="24"/>
              </w:rPr>
              <w:t xml:space="preserve">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b/>
                <w:sz w:val="24"/>
                <w:szCs w:val="24"/>
              </w:rPr>
            </w:pPr>
            <w:r w:rsidRPr="001C7E83">
              <w:rPr>
                <w:rFonts w:ascii="Times New Roman" w:hAnsi="Times New Roman" w:cs="Times New Roman"/>
                <w:b/>
                <w:sz w:val="24"/>
                <w:szCs w:val="24"/>
              </w:rPr>
              <w:t>ЧАСТЬ I</w:t>
            </w:r>
            <w:r w:rsidRPr="001C7E83">
              <w:rPr>
                <w:rFonts w:ascii="Times New Roman" w:hAnsi="Times New Roman" w:cs="Times New Roman"/>
                <w:b/>
                <w:sz w:val="24"/>
                <w:szCs w:val="24"/>
                <w:lang w:val="en-US"/>
              </w:rPr>
              <w:t>I</w:t>
            </w:r>
            <w:r w:rsidRPr="001C7E83">
              <w:rPr>
                <w:rFonts w:ascii="Times New Roman" w:hAnsi="Times New Roman" w:cs="Times New Roman"/>
                <w:b/>
                <w:sz w:val="24"/>
                <w:szCs w:val="24"/>
              </w:rPr>
              <w:t>I</w:t>
            </w:r>
          </w:p>
        </w:tc>
        <w:tc>
          <w:tcPr>
            <w:tcW w:w="8769" w:type="dxa"/>
          </w:tcPr>
          <w:p w:rsidR="00B05CA7" w:rsidRPr="001C7E83" w:rsidRDefault="00B05CA7" w:rsidP="00B05CA7">
            <w:pPr>
              <w:pStyle w:val="1"/>
              <w:tabs>
                <w:tab w:val="left" w:pos="0"/>
              </w:tabs>
              <w:spacing w:line="216" w:lineRule="auto"/>
              <w:jc w:val="left"/>
              <w:outlineLvl w:val="0"/>
              <w:rPr>
                <w:sz w:val="24"/>
                <w:szCs w:val="24"/>
              </w:rPr>
            </w:pPr>
            <w:r w:rsidRPr="001C7E83">
              <w:rPr>
                <w:sz w:val="24"/>
                <w:szCs w:val="24"/>
              </w:rPr>
              <w:t>ГРАДОСТРОИТЕЛЬНЫЕ РЕГЛАМЕНТЫ</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37</w:t>
            </w:r>
          </w:p>
        </w:tc>
        <w:tc>
          <w:tcPr>
            <w:tcW w:w="8769" w:type="dxa"/>
          </w:tcPr>
          <w:p w:rsidR="00B05CA7" w:rsidRPr="001C7E83" w:rsidRDefault="00B05CA7" w:rsidP="00B05CA7">
            <w:pPr>
              <w:pStyle w:val="1"/>
              <w:pageBreakBefore/>
              <w:tabs>
                <w:tab w:val="clear" w:pos="0"/>
              </w:tabs>
              <w:spacing w:line="216" w:lineRule="auto"/>
              <w:ind w:firstLine="31"/>
              <w:jc w:val="left"/>
              <w:outlineLvl w:val="0"/>
              <w:rPr>
                <w:iCs/>
                <w:szCs w:val="28"/>
              </w:rPr>
            </w:pPr>
            <w:r w:rsidRPr="001C7E83">
              <w:rPr>
                <w:b w:val="0"/>
                <w:iCs/>
                <w:sz w:val="24"/>
                <w:szCs w:val="24"/>
              </w:rPr>
              <w:t>Типы территориальных зон ………………………………….………………..</w:t>
            </w:r>
          </w:p>
        </w:tc>
      </w:tr>
      <w:tr w:rsidR="00B05CA7" w:rsidRPr="001C7E83" w:rsidTr="00B05CA7">
        <w:tc>
          <w:tcPr>
            <w:tcW w:w="1438" w:type="dxa"/>
          </w:tcPr>
          <w:p w:rsidR="00B05CA7" w:rsidRPr="001C7E83" w:rsidRDefault="00B05CA7" w:rsidP="00B05CA7">
            <w:pPr>
              <w:pStyle w:val="15"/>
              <w:spacing w:line="240" w:lineRule="auto"/>
              <w:jc w:val="left"/>
              <w:rPr>
                <w:rFonts w:ascii="Times New Roman" w:hAnsi="Times New Roman" w:cs="Times New Roman"/>
                <w:sz w:val="24"/>
                <w:szCs w:val="24"/>
              </w:rPr>
            </w:pPr>
            <w:r w:rsidRPr="001C7E83">
              <w:rPr>
                <w:rFonts w:ascii="Times New Roman" w:hAnsi="Times New Roman" w:cs="Times New Roman"/>
                <w:sz w:val="24"/>
                <w:szCs w:val="24"/>
              </w:rPr>
              <w:t>Статья 38</w:t>
            </w:r>
          </w:p>
        </w:tc>
        <w:tc>
          <w:tcPr>
            <w:tcW w:w="8769" w:type="dxa"/>
          </w:tcPr>
          <w:p w:rsidR="00B05CA7" w:rsidRPr="001C7E83" w:rsidRDefault="00B05CA7" w:rsidP="00B05CA7">
            <w:pPr>
              <w:pStyle w:val="1"/>
              <w:pageBreakBefore/>
              <w:tabs>
                <w:tab w:val="clear" w:pos="0"/>
              </w:tabs>
              <w:spacing w:line="216" w:lineRule="auto"/>
              <w:ind w:firstLine="31"/>
              <w:jc w:val="left"/>
              <w:outlineLvl w:val="0"/>
              <w:rPr>
                <w:iCs/>
                <w:szCs w:val="28"/>
              </w:rPr>
            </w:pPr>
            <w:r w:rsidRPr="001C7E83">
              <w:rPr>
                <w:b w:val="0"/>
                <w:iCs/>
                <w:sz w:val="24"/>
                <w:szCs w:val="24"/>
              </w:rPr>
              <w:t>Списки видов разрешенного использования земельных участков и объектов капитального строительства по зонам ……………………………..</w:t>
            </w:r>
          </w:p>
        </w:tc>
      </w:tr>
    </w:tbl>
    <w:p w:rsidR="00001DCC" w:rsidRPr="001C7E83" w:rsidRDefault="00001DCC" w:rsidP="003C2C65">
      <w:pPr>
        <w:pStyle w:val="af0"/>
        <w:spacing w:before="140" w:line="240" w:lineRule="auto"/>
        <w:rPr>
          <w:rFonts w:ascii="Times New Roman" w:hAnsi="Times New Roman"/>
        </w:rPr>
      </w:pPr>
    </w:p>
    <w:p w:rsidR="00B05CA7" w:rsidRPr="001C7E83" w:rsidRDefault="00B05CA7" w:rsidP="00B05CA7">
      <w:pPr>
        <w:pStyle w:val="af1"/>
      </w:pPr>
    </w:p>
    <w:p w:rsidR="00B05CA7" w:rsidRPr="001C7E83" w:rsidRDefault="00B05CA7" w:rsidP="00B05CA7">
      <w:pPr>
        <w:pStyle w:val="ab"/>
      </w:pPr>
    </w:p>
    <w:p w:rsidR="00B05CA7" w:rsidRPr="001C7E83" w:rsidRDefault="00B05CA7" w:rsidP="00B05CA7">
      <w:pPr>
        <w:pStyle w:val="ab"/>
      </w:pPr>
    </w:p>
    <w:p w:rsidR="00B05CA7" w:rsidRPr="001C7E83" w:rsidRDefault="00B05CA7" w:rsidP="00B05CA7">
      <w:pPr>
        <w:pStyle w:val="ab"/>
      </w:pPr>
    </w:p>
    <w:p w:rsidR="00B05CA7" w:rsidRPr="001C7E83" w:rsidRDefault="00B05CA7" w:rsidP="00B05CA7">
      <w:pPr>
        <w:pStyle w:val="ab"/>
      </w:pPr>
    </w:p>
    <w:p w:rsidR="00B05CA7" w:rsidRPr="001C7E83" w:rsidRDefault="00B05CA7" w:rsidP="00B05CA7">
      <w:pPr>
        <w:pStyle w:val="ab"/>
      </w:pPr>
    </w:p>
    <w:p w:rsidR="00B05CA7" w:rsidRPr="001C7E83" w:rsidRDefault="00B05CA7" w:rsidP="00B05CA7">
      <w:pPr>
        <w:pStyle w:val="ab"/>
      </w:pPr>
    </w:p>
    <w:p w:rsidR="00B05CA7" w:rsidRPr="001C7E83" w:rsidRDefault="00B05CA7" w:rsidP="00B05CA7">
      <w:pPr>
        <w:pStyle w:val="ab"/>
      </w:pPr>
    </w:p>
    <w:p w:rsidR="00B05CA7" w:rsidRPr="001C7E83" w:rsidRDefault="00B05CA7" w:rsidP="00B05CA7">
      <w:pPr>
        <w:pStyle w:val="ab"/>
      </w:pPr>
    </w:p>
    <w:p w:rsidR="00B05CA7" w:rsidRPr="001C7E83" w:rsidRDefault="00B05CA7" w:rsidP="00B05CA7">
      <w:pPr>
        <w:pStyle w:val="ab"/>
      </w:pPr>
    </w:p>
    <w:p w:rsidR="00B05CA7" w:rsidRPr="001C7E83" w:rsidRDefault="00B05CA7" w:rsidP="00B05CA7">
      <w:pPr>
        <w:pStyle w:val="ab"/>
      </w:pPr>
    </w:p>
    <w:p w:rsidR="00A66D03" w:rsidRPr="001C7E83" w:rsidRDefault="00A66D03" w:rsidP="003C2C65">
      <w:pPr>
        <w:pStyle w:val="af0"/>
        <w:spacing w:before="140" w:line="240" w:lineRule="auto"/>
        <w:rPr>
          <w:rFonts w:ascii="Times New Roman" w:hAnsi="Times New Roman"/>
        </w:rPr>
      </w:pPr>
      <w:r w:rsidRPr="001C7E83">
        <w:rPr>
          <w:rFonts w:ascii="Times New Roman" w:hAnsi="Times New Roman"/>
        </w:rPr>
        <w:lastRenderedPageBreak/>
        <w:t>ПРАВИЛА ЗЕМЛЕПОЛЬЗОВАНИЯ И ЗАСТРОЙКИ</w:t>
      </w:r>
    </w:p>
    <w:p w:rsidR="00A66D03" w:rsidRPr="001C7E83" w:rsidRDefault="00A66D03" w:rsidP="003C2C65">
      <w:pPr>
        <w:spacing w:line="240" w:lineRule="auto"/>
        <w:jc w:val="center"/>
        <w:rPr>
          <w:rFonts w:ascii="Times New Roman" w:hAnsi="Times New Roman" w:cs="Times New Roman"/>
          <w:b/>
          <w:sz w:val="24"/>
          <w:szCs w:val="24"/>
        </w:rPr>
      </w:pPr>
      <w:r w:rsidRPr="001C7E83">
        <w:rPr>
          <w:rFonts w:ascii="Times New Roman" w:hAnsi="Times New Roman" w:cs="Times New Roman"/>
          <w:b/>
          <w:sz w:val="24"/>
          <w:szCs w:val="24"/>
        </w:rPr>
        <w:t xml:space="preserve">МУНИЦИПАЛЬНОГО ОБРАЗОВАНИЯ ГОРОДСКОГО ОКРУГА «УСИНСК» </w:t>
      </w:r>
    </w:p>
    <w:p w:rsidR="0089090F" w:rsidRPr="001C7E83" w:rsidRDefault="0089090F" w:rsidP="00D03AEB">
      <w:pPr>
        <w:pStyle w:val="aff4"/>
        <w:spacing w:line="360" w:lineRule="auto"/>
        <w:rPr>
          <w:rFonts w:ascii="Times New Roman" w:hAnsi="Times New Roman"/>
        </w:rPr>
      </w:pPr>
      <w:r w:rsidRPr="001C7E83">
        <w:rPr>
          <w:rFonts w:ascii="Times New Roman" w:hAnsi="Times New Roman"/>
        </w:rPr>
        <w:t>Правила землепользования и застройки муниципального образования городского округа «Усинск» (далее также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муниципального образования городского округа «Усинск» (далее также – городской округ) создают условия для устойчивого развития территории городского округа, его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w:t>
      </w:r>
    </w:p>
    <w:p w:rsidR="00A66D03"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sz w:val="24"/>
          <w:szCs w:val="24"/>
        </w:rPr>
        <w:t>Правила разработаны на основе генерального плана города Усинска, в соответствии с основными положениями Градостроительного, Земельного и Гражданского кодексов Российской Федерации и иных нормативных правовых актов.</w:t>
      </w:r>
    </w:p>
    <w:p w:rsidR="00A66D03" w:rsidRPr="001C7E83" w:rsidRDefault="00A66D03" w:rsidP="003C2C65">
      <w:pPr>
        <w:pStyle w:val="1"/>
        <w:tabs>
          <w:tab w:val="left" w:pos="0"/>
        </w:tabs>
      </w:pPr>
    </w:p>
    <w:p w:rsidR="00A05F74" w:rsidRPr="001C7E83" w:rsidRDefault="00A66D03" w:rsidP="003C2C65">
      <w:pPr>
        <w:pStyle w:val="1"/>
        <w:tabs>
          <w:tab w:val="left" w:pos="0"/>
        </w:tabs>
        <w:rPr>
          <w:sz w:val="24"/>
          <w:szCs w:val="24"/>
        </w:rPr>
      </w:pPr>
      <w:bookmarkStart w:id="0" w:name="_Toc220731577"/>
      <w:r w:rsidRPr="001C7E83">
        <w:rPr>
          <w:sz w:val="24"/>
          <w:szCs w:val="24"/>
        </w:rPr>
        <w:t xml:space="preserve">ЧАСТЬ I. </w:t>
      </w:r>
    </w:p>
    <w:p w:rsidR="004F6D3D" w:rsidRPr="001C7E83" w:rsidRDefault="00A66D03" w:rsidP="004F6D3D">
      <w:pPr>
        <w:pStyle w:val="1"/>
        <w:tabs>
          <w:tab w:val="left" w:pos="0"/>
        </w:tabs>
        <w:rPr>
          <w:sz w:val="24"/>
          <w:szCs w:val="24"/>
        </w:rPr>
      </w:pPr>
      <w:r w:rsidRPr="001C7E83">
        <w:rPr>
          <w:sz w:val="24"/>
          <w:szCs w:val="24"/>
        </w:rPr>
        <w:t xml:space="preserve">Порядок применения Правил землепользования и застройки </w:t>
      </w:r>
    </w:p>
    <w:p w:rsidR="00A66D03" w:rsidRPr="001C7E83" w:rsidRDefault="00A66D03" w:rsidP="004F6D3D">
      <w:pPr>
        <w:pStyle w:val="1"/>
        <w:tabs>
          <w:tab w:val="left" w:pos="0"/>
        </w:tabs>
        <w:rPr>
          <w:sz w:val="24"/>
          <w:szCs w:val="24"/>
        </w:rPr>
      </w:pPr>
      <w:r w:rsidRPr="001C7E83">
        <w:rPr>
          <w:sz w:val="24"/>
          <w:szCs w:val="24"/>
        </w:rPr>
        <w:t>и внесения в них</w:t>
      </w:r>
      <w:r w:rsidR="004F6D3D" w:rsidRPr="001C7E83">
        <w:rPr>
          <w:sz w:val="24"/>
          <w:szCs w:val="24"/>
        </w:rPr>
        <w:t xml:space="preserve"> </w:t>
      </w:r>
      <w:r w:rsidRPr="001C7E83">
        <w:rPr>
          <w:sz w:val="24"/>
          <w:szCs w:val="24"/>
        </w:rPr>
        <w:t>изменений</w:t>
      </w:r>
      <w:bookmarkEnd w:id="0"/>
    </w:p>
    <w:p w:rsidR="00A66D03" w:rsidRPr="001C7E83" w:rsidRDefault="00A66D03" w:rsidP="003C2C65">
      <w:pPr>
        <w:pStyle w:val="1"/>
        <w:tabs>
          <w:tab w:val="left" w:pos="0"/>
        </w:tabs>
      </w:pPr>
    </w:p>
    <w:p w:rsidR="00A05F74" w:rsidRPr="001C7E83" w:rsidRDefault="00A66D03" w:rsidP="003C2C65">
      <w:pPr>
        <w:pStyle w:val="1"/>
        <w:tabs>
          <w:tab w:val="left" w:pos="0"/>
        </w:tabs>
        <w:rPr>
          <w:sz w:val="24"/>
          <w:szCs w:val="24"/>
        </w:rPr>
      </w:pPr>
      <w:bookmarkStart w:id="1" w:name="_Toc220731578"/>
      <w:r w:rsidRPr="001C7E83">
        <w:rPr>
          <w:sz w:val="24"/>
          <w:szCs w:val="24"/>
        </w:rPr>
        <w:t xml:space="preserve">ГЛАВА </w:t>
      </w:r>
      <w:r w:rsidRPr="001C7E83">
        <w:rPr>
          <w:sz w:val="24"/>
          <w:szCs w:val="24"/>
          <w:lang w:val="en-US"/>
        </w:rPr>
        <w:t>I</w:t>
      </w:r>
      <w:r w:rsidRPr="001C7E83">
        <w:rPr>
          <w:sz w:val="24"/>
          <w:szCs w:val="24"/>
        </w:rPr>
        <w:t>.</w:t>
      </w:r>
    </w:p>
    <w:p w:rsidR="00A66D03" w:rsidRDefault="00A66D03" w:rsidP="003C2C65">
      <w:pPr>
        <w:pStyle w:val="1"/>
        <w:tabs>
          <w:tab w:val="left" w:pos="0"/>
        </w:tabs>
        <w:rPr>
          <w:sz w:val="24"/>
          <w:szCs w:val="24"/>
        </w:rPr>
      </w:pPr>
      <w:r w:rsidRPr="001C7E83">
        <w:rPr>
          <w:sz w:val="24"/>
          <w:szCs w:val="24"/>
        </w:rPr>
        <w:t xml:space="preserve"> Общие положения</w:t>
      </w:r>
      <w:bookmarkEnd w:id="1"/>
    </w:p>
    <w:p w:rsidR="003636F2" w:rsidRPr="003636F2" w:rsidRDefault="003636F2" w:rsidP="003636F2">
      <w:pPr>
        <w:spacing w:line="360" w:lineRule="auto"/>
      </w:pPr>
    </w:p>
    <w:p w:rsidR="004F6D3D" w:rsidRPr="001C7E83" w:rsidRDefault="00A66D03" w:rsidP="003636F2">
      <w:pPr>
        <w:pStyle w:val="1"/>
        <w:tabs>
          <w:tab w:val="left" w:pos="0"/>
        </w:tabs>
        <w:spacing w:line="360" w:lineRule="auto"/>
        <w:ind w:firstLine="709"/>
        <w:jc w:val="both"/>
        <w:rPr>
          <w:sz w:val="24"/>
          <w:szCs w:val="24"/>
        </w:rPr>
      </w:pPr>
      <w:bookmarkStart w:id="2" w:name="_Toc220731579"/>
      <w:r w:rsidRPr="001C7E83">
        <w:rPr>
          <w:sz w:val="24"/>
          <w:szCs w:val="24"/>
        </w:rPr>
        <w:t>Статья 1. Основные понятия, используемые в Правилах</w:t>
      </w:r>
      <w:bookmarkEnd w:id="2"/>
    </w:p>
    <w:p w:rsidR="00A66D03" w:rsidRPr="001C7E83" w:rsidRDefault="00A66D03" w:rsidP="003636F2">
      <w:pPr>
        <w:spacing w:line="360" w:lineRule="auto"/>
        <w:ind w:firstLine="567"/>
        <w:rPr>
          <w:rFonts w:ascii="Times New Roman" w:hAnsi="Times New Roman"/>
          <w:sz w:val="24"/>
          <w:szCs w:val="24"/>
        </w:rPr>
      </w:pPr>
      <w:r w:rsidRPr="001C7E83">
        <w:rPr>
          <w:rFonts w:ascii="Times New Roman" w:hAnsi="Times New Roman"/>
          <w:sz w:val="24"/>
          <w:szCs w:val="24"/>
        </w:rPr>
        <w:t>В настоящих Правилах приведенные понятия применяются в следующем значении:</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szCs w:val="24"/>
        </w:rPr>
        <w:t>Арендаторы земельных участков</w:t>
      </w:r>
      <w:r w:rsidRPr="001C7E83">
        <w:rPr>
          <w:rFonts w:ascii="Times New Roman" w:hAnsi="Times New Roman"/>
          <w:sz w:val="24"/>
          <w:szCs w:val="24"/>
        </w:rPr>
        <w:t xml:space="preserve"> — лица, владеющие и пользующиеся земельными участками по договору аренды, договору субаренды;</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 xml:space="preserve">Вспомогательные виды разрешенного использования </w:t>
      </w:r>
      <w:r w:rsidRPr="001C7E83">
        <w:rPr>
          <w:rFonts w:ascii="Times New Roman" w:hAnsi="Times New Roman"/>
          <w:sz w:val="24"/>
        </w:rPr>
        <w:t xml:space="preserve">– виды использования, </w:t>
      </w:r>
      <w:r w:rsidRPr="001C7E83">
        <w:rPr>
          <w:rFonts w:ascii="Times New Roman" w:hAnsi="Times New Roman" w:cs="Times New Roman"/>
          <w:sz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03AEB" w:rsidRPr="001C7E83" w:rsidRDefault="00A66D03" w:rsidP="00D03AEB">
      <w:pPr>
        <w:spacing w:line="360" w:lineRule="auto"/>
        <w:ind w:firstLine="567"/>
        <w:rPr>
          <w:rFonts w:ascii="Times New Roman" w:hAnsi="Times New Roman"/>
          <w:sz w:val="24"/>
          <w:szCs w:val="24"/>
        </w:rPr>
      </w:pPr>
      <w:proofErr w:type="spellStart"/>
      <w:r w:rsidRPr="001C7E83">
        <w:rPr>
          <w:rFonts w:ascii="Times New Roman" w:hAnsi="Times New Roman" w:cs="Times New Roman"/>
          <w:b/>
          <w:sz w:val="24"/>
        </w:rPr>
        <w:t>Водоохранная</w:t>
      </w:r>
      <w:proofErr w:type="spellEnd"/>
      <w:r w:rsidRPr="001C7E83">
        <w:rPr>
          <w:rFonts w:ascii="Times New Roman" w:hAnsi="Times New Roman" w:cs="Times New Roman"/>
          <w:b/>
          <w:sz w:val="24"/>
        </w:rPr>
        <w:t xml:space="preserve"> зона</w:t>
      </w:r>
      <w:r w:rsidRPr="001C7E83">
        <w:rPr>
          <w:rFonts w:ascii="Times New Roman" w:hAnsi="Times New Roman" w:cs="Times New Roman"/>
          <w:sz w:val="24"/>
        </w:rPr>
        <w:t xml:space="preserve"> — территории, которые примыкают к береговой линии морей, рек, ручьев, каналов, озер, водохранили</w:t>
      </w:r>
      <w:r w:rsidR="00D03AEB" w:rsidRPr="001C7E83">
        <w:rPr>
          <w:rFonts w:ascii="Times New Roman" w:hAnsi="Times New Roman" w:cs="Times New Roman"/>
          <w:sz w:val="24"/>
        </w:rPr>
        <w:t xml:space="preserve">щ и на которые устанавливается </w:t>
      </w:r>
      <w:r w:rsidRPr="001C7E83">
        <w:rPr>
          <w:rFonts w:ascii="Times New Roman" w:hAnsi="Times New Roman" w:cs="Times New Roman"/>
          <w:sz w:val="24"/>
        </w:rPr>
        <w:t>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lastRenderedPageBreak/>
        <w:t>Высота строения</w:t>
      </w:r>
      <w:r w:rsidRPr="001C7E83">
        <w:rPr>
          <w:rFonts w:ascii="Times New Roman" w:hAnsi="Times New Roman"/>
          <w:sz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 xml:space="preserve">Градостроительная деятельность – </w:t>
      </w:r>
      <w:r w:rsidRPr="001C7E83">
        <w:rPr>
          <w:rFonts w:ascii="Times New Roman" w:hAnsi="Times New Roman"/>
          <w:sz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Градостроительный регламент</w:t>
      </w:r>
      <w:r w:rsidRPr="001C7E83">
        <w:rPr>
          <w:rFonts w:ascii="Times New Roman" w:hAnsi="Times New Roman"/>
          <w:sz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Градостроительное зонирование</w:t>
      </w:r>
      <w:r w:rsidRPr="001C7E83">
        <w:rPr>
          <w:rFonts w:ascii="Times New Roman" w:hAnsi="Times New Roman"/>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 xml:space="preserve">Движимое имущество – </w:t>
      </w:r>
      <w:r w:rsidRPr="001C7E83">
        <w:rPr>
          <w:rFonts w:ascii="Times New Roman" w:hAnsi="Times New Roman"/>
          <w:sz w:val="24"/>
        </w:rPr>
        <w:t>сооружения, прочно не связанные с землей, перемещение которых возможно без нанесения несоразмерного ущерба их назначению;</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 xml:space="preserve">Документы о правах на земельные участки </w:t>
      </w:r>
      <w:r w:rsidRPr="001C7E83">
        <w:rPr>
          <w:rFonts w:ascii="Times New Roman" w:hAnsi="Times New Roman"/>
          <w:sz w:val="24"/>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w:t>
      </w:r>
      <w:r w:rsidR="00703554" w:rsidRPr="001C7E83">
        <w:rPr>
          <w:rFonts w:ascii="Times New Roman" w:hAnsi="Times New Roman"/>
          <w:sz w:val="24"/>
        </w:rPr>
        <w:t>г</w:t>
      </w:r>
      <w:r w:rsidRPr="001C7E83">
        <w:rPr>
          <w:rFonts w:ascii="Times New Roman" w:hAnsi="Times New Roman"/>
          <w:sz w:val="24"/>
        </w:rPr>
        <w:t>. № 122-ФЗ «О государственной регистрации прав на недвижимое имущество и сделок с ним»;</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 xml:space="preserve">Жилой дом блокированной застройки </w:t>
      </w:r>
      <w:r w:rsidRPr="001C7E83">
        <w:rPr>
          <w:rFonts w:ascii="Times New Roman" w:hAnsi="Times New Roman"/>
          <w:sz w:val="24"/>
        </w:rP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 xml:space="preserve">Застройщик – </w:t>
      </w:r>
      <w:r w:rsidRPr="001C7E83">
        <w:rPr>
          <w:rFonts w:ascii="Times New Roman" w:hAnsi="Times New Roman"/>
          <w:sz w:val="24"/>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03AEB" w:rsidRPr="001C7E83" w:rsidRDefault="008219D9" w:rsidP="00D03AEB">
      <w:pPr>
        <w:spacing w:line="360" w:lineRule="auto"/>
        <w:ind w:firstLine="567"/>
        <w:rPr>
          <w:rFonts w:ascii="Times New Roman" w:hAnsi="Times New Roman"/>
          <w:sz w:val="24"/>
          <w:szCs w:val="24"/>
        </w:rPr>
      </w:pPr>
      <w:r w:rsidRPr="001C7E83">
        <w:rPr>
          <w:rFonts w:ascii="Times New Roman" w:hAnsi="Times New Roman"/>
          <w:b/>
          <w:sz w:val="24"/>
        </w:rPr>
        <w:lastRenderedPageBreak/>
        <w:t xml:space="preserve">Земельный участок </w:t>
      </w:r>
      <w:r w:rsidRPr="001C7E83">
        <w:rPr>
          <w:rFonts w:ascii="Times New Roman" w:hAnsi="Times New Roman"/>
          <w:sz w:val="24"/>
        </w:rPr>
        <w:t>– часть земной поверхности, границы которой определены в соответствии с федеральными законами;</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Землевладельцы</w:t>
      </w:r>
      <w:r w:rsidRPr="001C7E83">
        <w:rPr>
          <w:rFonts w:ascii="Times New Roman" w:hAnsi="Times New Roman"/>
          <w:sz w:val="24"/>
        </w:rPr>
        <w:t xml:space="preserve"> — лица, владеющие и пользующиеся земельными участками на праве пожизненного наследуемого владения;</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Землепользователи</w:t>
      </w:r>
      <w:r w:rsidRPr="001C7E83">
        <w:rPr>
          <w:rFonts w:ascii="Times New Roman" w:hAnsi="Times New Roman"/>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Зоны с особыми условиями использования территорий</w:t>
      </w:r>
      <w:r w:rsidRPr="001C7E83">
        <w:rPr>
          <w:rFonts w:ascii="Times New Roman" w:hAnsi="Times New Roman"/>
          <w:sz w:val="24"/>
        </w:rPr>
        <w:t xml:space="preserve"> </w:t>
      </w:r>
      <w:r w:rsidRPr="001C7E83">
        <w:rPr>
          <w:rFonts w:ascii="Times New Roman" w:hAnsi="Times New Roman"/>
          <w:b/>
          <w:sz w:val="24"/>
        </w:rPr>
        <w:t xml:space="preserve">– </w:t>
      </w:r>
      <w:r w:rsidRPr="001C7E83">
        <w:rPr>
          <w:rFonts w:ascii="Times New Roman" w:hAnsi="Times New Roman"/>
          <w:sz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1C7E83">
        <w:rPr>
          <w:rFonts w:ascii="Times New Roman" w:hAnsi="Times New Roman"/>
          <w:sz w:val="24"/>
        </w:rPr>
        <w:t>водоохранные</w:t>
      </w:r>
      <w:proofErr w:type="spellEnd"/>
      <w:r w:rsidRPr="001C7E83">
        <w:rPr>
          <w:rFonts w:ascii="Times New Roman" w:hAnsi="Times New Roman"/>
          <w:sz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 xml:space="preserve">Инженерные изыскания – </w:t>
      </w:r>
      <w:r w:rsidRPr="001C7E83">
        <w:rPr>
          <w:rFonts w:ascii="Times New Roman" w:hAnsi="Times New Roman"/>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Изменения недвижимости</w:t>
      </w:r>
      <w:r w:rsidRPr="001C7E83">
        <w:rPr>
          <w:rFonts w:ascii="Times New Roman" w:hAnsi="Times New Roman"/>
          <w:sz w:val="24"/>
        </w:rPr>
        <w:t xml:space="preserve"> — изменение вида (видов) и (или) параметров разрешенного использования земельного участка и объектов капитального строительства, а так же изменения, осуществляемые применительно к объектам капитального строительства путем реконструкции, переоборудования, сноса, строительства нового объекта взамен ветхого, изменения функционального назначения объекта, выделение самостоятельных объектов и объединение нескольких объектов и иных действий, производимых на основании разрешения на строительство;</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 xml:space="preserve">Карта градостроительного зонирования </w:t>
      </w:r>
      <w:r w:rsidRPr="001C7E83">
        <w:rPr>
          <w:rFonts w:ascii="Times New Roman" w:hAnsi="Times New Roman"/>
          <w:sz w:val="24"/>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Красные линии</w:t>
      </w:r>
      <w:r w:rsidRPr="001C7E83">
        <w:rPr>
          <w:rFonts w:ascii="Times New Roman" w:hAnsi="Times New Roman"/>
          <w:sz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Линейные объекты</w:t>
      </w:r>
      <w:r w:rsidRPr="001C7E83">
        <w:rPr>
          <w:rFonts w:ascii="Times New Roman" w:hAnsi="Times New Roman"/>
          <w:sz w:val="24"/>
        </w:rPr>
        <w:t xml:space="preserve"> — </w:t>
      </w:r>
      <w:r w:rsidRPr="001C7E83">
        <w:rPr>
          <w:rFonts w:ascii="Times New Roman" w:hAnsi="Times New Roman" w:cs="Times New Roman"/>
          <w:sz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03AEB" w:rsidRPr="001C7E83" w:rsidRDefault="00A66D03" w:rsidP="00D03AEB">
      <w:pPr>
        <w:spacing w:line="360" w:lineRule="auto"/>
        <w:ind w:firstLine="567"/>
        <w:rPr>
          <w:rFonts w:ascii="Times New Roman" w:hAnsi="Times New Roman" w:cs="Times New Roman"/>
          <w:sz w:val="24"/>
          <w:szCs w:val="22"/>
        </w:rPr>
      </w:pPr>
      <w:r w:rsidRPr="001C7E83">
        <w:rPr>
          <w:rFonts w:ascii="Times New Roman" w:hAnsi="Times New Roman" w:cs="Times New Roman"/>
          <w:b/>
          <w:bCs/>
          <w:sz w:val="24"/>
          <w:szCs w:val="22"/>
        </w:rPr>
        <w:t>Маломобильные группы населения</w:t>
      </w:r>
      <w:r w:rsidRPr="001C7E83">
        <w:rPr>
          <w:rFonts w:ascii="Times New Roman" w:hAnsi="Times New Roman" w:cs="Times New Roman"/>
          <w:sz w:val="24"/>
          <w:szCs w:val="22"/>
        </w:rPr>
        <w:t xml:space="preserve"> - люди, испытывающие затруднения при </w:t>
      </w:r>
      <w:r w:rsidRPr="001C7E83">
        <w:rPr>
          <w:rFonts w:ascii="Times New Roman" w:hAnsi="Times New Roman" w:cs="Times New Roman"/>
          <w:sz w:val="24"/>
          <w:szCs w:val="22"/>
        </w:rPr>
        <w:lastRenderedPageBreak/>
        <w:t>самостоятельном передвижении, получении услуги, необходимой информации или при ориентировании в пространстве;</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cs="Times New Roman"/>
          <w:b/>
          <w:bCs/>
          <w:sz w:val="24"/>
        </w:rPr>
        <w:t>Межевание земельного участка</w:t>
      </w:r>
      <w:r w:rsidRPr="001C7E83">
        <w:rPr>
          <w:rFonts w:ascii="Times New Roman" w:hAnsi="Times New Roman" w:cs="Times New Roman"/>
          <w:sz w:val="24"/>
        </w:rPr>
        <w:t xml:space="preserve"> - мероприятия по определению местоположения и границ земельного участка на местности;</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cs="Times New Roman"/>
          <w:b/>
          <w:sz w:val="24"/>
        </w:rPr>
        <w:t>Многоквартирный жилой дом —</w:t>
      </w:r>
      <w:r w:rsidRPr="001C7E83">
        <w:rPr>
          <w:rFonts w:ascii="Times New Roman" w:hAnsi="Times New Roman" w:cs="Times New Roman"/>
          <w:sz w:val="24"/>
        </w:rPr>
        <w:t xml:space="preserve"> жилой дом, квартиры которого имеют выход на общие лестничные клетки и общий для всего дома земельный участок;</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Недвижимость</w:t>
      </w:r>
      <w:r w:rsidRPr="001C7E83">
        <w:rPr>
          <w:rFonts w:ascii="Times New Roman" w:hAnsi="Times New Roman"/>
          <w:sz w:val="24"/>
        </w:rPr>
        <w:t xml:space="preserve">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 xml:space="preserve">Объект индивидуального жилищного строительства – </w:t>
      </w:r>
      <w:r w:rsidRPr="001C7E83">
        <w:rPr>
          <w:rFonts w:ascii="Times New Roman" w:hAnsi="Times New Roman"/>
          <w:sz w:val="24"/>
        </w:rPr>
        <w:t>отдельно стоящий</w:t>
      </w:r>
      <w:r w:rsidRPr="001C7E83">
        <w:rPr>
          <w:rFonts w:ascii="Times New Roman" w:hAnsi="Times New Roman"/>
          <w:b/>
          <w:sz w:val="24"/>
        </w:rPr>
        <w:t xml:space="preserve"> </w:t>
      </w:r>
      <w:r w:rsidRPr="001C7E83">
        <w:rPr>
          <w:rFonts w:ascii="Times New Roman" w:hAnsi="Times New Roman"/>
          <w:sz w:val="24"/>
        </w:rPr>
        <w:t>жилой дом с количеством этажей не более, чем три, предназначенный для проживания одной семьи;</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Объект капитального строительства</w:t>
      </w:r>
      <w:r w:rsidRPr="001C7E83">
        <w:rPr>
          <w:rFonts w:ascii="Times New Roman" w:hAnsi="Times New Roman"/>
          <w:sz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Основные виды разрешенного использования</w:t>
      </w:r>
      <w:r w:rsidRPr="001C7E83">
        <w:rPr>
          <w:rFonts w:ascii="Times New Roman" w:hAnsi="Times New Roman"/>
          <w:sz w:val="24"/>
        </w:rPr>
        <w:t xml:space="preserve"> —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 xml:space="preserve">Правила землепользования и застройки – </w:t>
      </w:r>
      <w:r w:rsidRPr="001C7E83">
        <w:rPr>
          <w:rFonts w:ascii="Times New Roman" w:hAnsi="Times New Roman"/>
          <w:sz w:val="24"/>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03AEB"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Проектная документация</w:t>
      </w:r>
      <w:r w:rsidRPr="001C7E83">
        <w:rPr>
          <w:rFonts w:ascii="Times New Roman" w:hAnsi="Times New Roman"/>
          <w:sz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66D03" w:rsidRPr="001C7E83" w:rsidRDefault="00A66D03" w:rsidP="00D03AEB">
      <w:pPr>
        <w:spacing w:line="360" w:lineRule="auto"/>
        <w:ind w:firstLine="567"/>
        <w:rPr>
          <w:rFonts w:ascii="Times New Roman" w:hAnsi="Times New Roman"/>
          <w:sz w:val="24"/>
          <w:szCs w:val="24"/>
        </w:rPr>
      </w:pPr>
      <w:r w:rsidRPr="001C7E83">
        <w:rPr>
          <w:rFonts w:ascii="Times New Roman" w:hAnsi="Times New Roman"/>
          <w:b/>
          <w:sz w:val="24"/>
        </w:rPr>
        <w:t>Публичный сервитут</w:t>
      </w:r>
      <w:r w:rsidRPr="001C7E83">
        <w:rPr>
          <w:rFonts w:ascii="Times New Roman" w:hAnsi="Times New Roman"/>
          <w:sz w:val="24"/>
        </w:rPr>
        <w:t xml:space="preserve"> — право ограниченного пользования чужой недвижимостью, установленное нормативным правовым актом органа местного самоуправления на основании настоящих Правил и градостроительной документации в случаях, когда это определяется государственными или общественными интересами;</w:t>
      </w:r>
    </w:p>
    <w:p w:rsidR="00D03AEB" w:rsidRPr="001C7E83" w:rsidRDefault="00344CDF" w:rsidP="00D03AEB">
      <w:pPr>
        <w:pStyle w:val="1"/>
        <w:spacing w:line="360" w:lineRule="auto"/>
        <w:ind w:firstLine="567"/>
        <w:jc w:val="both"/>
        <w:rPr>
          <w:b w:val="0"/>
          <w:sz w:val="24"/>
        </w:rPr>
      </w:pPr>
      <w:r w:rsidRPr="001C7E83">
        <w:rPr>
          <w:sz w:val="24"/>
        </w:rPr>
        <w:t>Парковка</w:t>
      </w:r>
      <w:r w:rsidRPr="001C7E83">
        <w:rPr>
          <w:b w:val="0"/>
          <w:sz w:val="24"/>
        </w:rPr>
        <w:t xml:space="preserve"> </w:t>
      </w:r>
      <w:r w:rsidRPr="001C7E83">
        <w:rPr>
          <w:sz w:val="24"/>
        </w:rPr>
        <w:t>(парковочное место)</w:t>
      </w:r>
      <w:r w:rsidRPr="001C7E83">
        <w:rPr>
          <w:b w:val="0"/>
          <w:sz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C7E83">
        <w:rPr>
          <w:b w:val="0"/>
          <w:sz w:val="24"/>
        </w:rPr>
        <w:t>подэстакадных</w:t>
      </w:r>
      <w:proofErr w:type="spellEnd"/>
      <w:r w:rsidRPr="001C7E83">
        <w:rPr>
          <w:b w:val="0"/>
          <w:sz w:val="24"/>
        </w:rPr>
        <w:t xml:space="preserve"> или </w:t>
      </w:r>
      <w:proofErr w:type="spellStart"/>
      <w:r w:rsidRPr="001C7E83">
        <w:rPr>
          <w:b w:val="0"/>
          <w:sz w:val="24"/>
        </w:rPr>
        <w:t>подмостовых</w:t>
      </w:r>
      <w:proofErr w:type="spellEnd"/>
      <w:r w:rsidRPr="001C7E83">
        <w:rPr>
          <w:b w:val="0"/>
          <w:sz w:val="24"/>
        </w:rPr>
        <w:t xml:space="preserve"> пространств, площадей и </w:t>
      </w:r>
      <w:r w:rsidRPr="001C7E83">
        <w:rPr>
          <w:b w:val="0"/>
          <w:sz w:val="24"/>
        </w:rPr>
        <w:lastRenderedPageBreak/>
        <w:t>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03AEB" w:rsidRPr="001C7E83" w:rsidRDefault="00A66D03" w:rsidP="00D03AEB">
      <w:pPr>
        <w:pStyle w:val="1"/>
        <w:spacing w:line="360" w:lineRule="auto"/>
        <w:ind w:firstLine="567"/>
        <w:jc w:val="both"/>
        <w:rPr>
          <w:b w:val="0"/>
          <w:sz w:val="24"/>
        </w:rPr>
      </w:pPr>
      <w:r w:rsidRPr="001C7E83">
        <w:rPr>
          <w:sz w:val="24"/>
        </w:rPr>
        <w:t xml:space="preserve">Разрешение на строительство </w:t>
      </w:r>
      <w:r w:rsidRPr="001C7E83">
        <w:rPr>
          <w:b w:val="0"/>
          <w:sz w:val="24"/>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D03AEB" w:rsidRPr="001C7E83" w:rsidRDefault="00A66D03" w:rsidP="00D03AEB">
      <w:pPr>
        <w:pStyle w:val="1"/>
        <w:spacing w:line="360" w:lineRule="auto"/>
        <w:ind w:firstLine="567"/>
        <w:jc w:val="both"/>
        <w:rPr>
          <w:b w:val="0"/>
          <w:sz w:val="24"/>
        </w:rPr>
      </w:pPr>
      <w:r w:rsidRPr="001C7E83">
        <w:rPr>
          <w:sz w:val="24"/>
        </w:rPr>
        <w:t>Реконструкция</w:t>
      </w:r>
      <w:r w:rsidR="00422519" w:rsidRPr="001C7E83">
        <w:rPr>
          <w:sz w:val="24"/>
        </w:rPr>
        <w:t xml:space="preserve"> объектов капитального строительства (за исключением линейных объектов)</w:t>
      </w:r>
      <w:r w:rsidRPr="001C7E83">
        <w:rPr>
          <w:sz w:val="24"/>
        </w:rPr>
        <w:t xml:space="preserve"> </w:t>
      </w:r>
      <w:r w:rsidRPr="001C7E83">
        <w:rPr>
          <w:b w:val="0"/>
          <w:sz w:val="24"/>
        </w:rPr>
        <w:t>– изменение параметров объектов капитального строительства, их частей (высоты, количества этажей, площади, показателей производственной мощности, объема)</w:t>
      </w:r>
      <w:r w:rsidR="00422519" w:rsidRPr="001C7E83">
        <w:rPr>
          <w:b w:val="0"/>
          <w:sz w:val="24"/>
        </w:rPr>
        <w:t>,</w:t>
      </w:r>
      <w:r w:rsidRPr="001C7E83">
        <w:rPr>
          <w:b w:val="0"/>
          <w:sz w:val="24"/>
        </w:rPr>
        <w:t xml:space="preserve"> и качества инженерно-технического обеспечения;</w:t>
      </w:r>
    </w:p>
    <w:p w:rsidR="00D03AEB" w:rsidRPr="001C7E83" w:rsidRDefault="00422519" w:rsidP="00D03AEB">
      <w:pPr>
        <w:pStyle w:val="1"/>
        <w:spacing w:line="360" w:lineRule="auto"/>
        <w:ind w:firstLine="567"/>
        <w:jc w:val="both"/>
        <w:rPr>
          <w:b w:val="0"/>
          <w:sz w:val="24"/>
        </w:rPr>
      </w:pPr>
      <w:r w:rsidRPr="001C7E83">
        <w:rPr>
          <w:sz w:val="24"/>
        </w:rPr>
        <w:t xml:space="preserve">Реконструкция линейных объектов </w:t>
      </w:r>
      <w:r w:rsidRPr="001C7E83">
        <w:rPr>
          <w:b w:val="0"/>
          <w:sz w:val="24"/>
        </w:rPr>
        <w:t>– изменение параметров линейных объектов или их участков (частей), которые вле</w:t>
      </w:r>
      <w:r w:rsidR="00344CDF" w:rsidRPr="001C7E83">
        <w:rPr>
          <w:b w:val="0"/>
          <w:sz w:val="24"/>
        </w:rPr>
        <w:t>к</w:t>
      </w:r>
      <w:r w:rsidRPr="001C7E83">
        <w:rPr>
          <w:b w:val="0"/>
          <w:sz w:val="24"/>
        </w:rPr>
        <w:t>ут за собой изменение класса, категории и (или) первоначально установленных показателей ф</w:t>
      </w:r>
      <w:r w:rsidR="00344CDF" w:rsidRPr="001C7E83">
        <w:rPr>
          <w:b w:val="0"/>
          <w:sz w:val="24"/>
        </w:rPr>
        <w:t>ункционирования таких объектов (</w:t>
      </w:r>
      <w:r w:rsidRPr="001C7E83">
        <w:rPr>
          <w:b w:val="0"/>
          <w:sz w:val="24"/>
        </w:rPr>
        <w:t>мощности, грузоподъ</w:t>
      </w:r>
      <w:r w:rsidR="00344CDF" w:rsidRPr="001C7E83">
        <w:rPr>
          <w:b w:val="0"/>
          <w:sz w:val="24"/>
        </w:rPr>
        <w:t>е</w:t>
      </w:r>
      <w:r w:rsidRPr="001C7E83">
        <w:rPr>
          <w:b w:val="0"/>
          <w:sz w:val="24"/>
        </w:rPr>
        <w:t>мности и другие) или при котором требуется изменение границ полос отвода и (или) охранных зон таких объектов;</w:t>
      </w:r>
    </w:p>
    <w:p w:rsidR="00D03AEB" w:rsidRPr="001C7E83" w:rsidRDefault="00A66D03" w:rsidP="00D03AEB">
      <w:pPr>
        <w:pStyle w:val="1"/>
        <w:spacing w:line="360" w:lineRule="auto"/>
        <w:ind w:firstLine="567"/>
        <w:jc w:val="both"/>
        <w:rPr>
          <w:b w:val="0"/>
          <w:sz w:val="24"/>
        </w:rPr>
      </w:pPr>
      <w:r w:rsidRPr="001C7E83">
        <w:rPr>
          <w:sz w:val="24"/>
        </w:rPr>
        <w:t xml:space="preserve">Санитарно-защитная зона </w:t>
      </w:r>
      <w:r w:rsidRPr="001C7E83">
        <w:rPr>
          <w:b w:val="0"/>
          <w:sz w:val="24"/>
        </w:rPr>
        <w:t>–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D03AEB" w:rsidRPr="001C7E83" w:rsidRDefault="00A66D03" w:rsidP="00D03AEB">
      <w:pPr>
        <w:pStyle w:val="1"/>
        <w:spacing w:line="360" w:lineRule="auto"/>
        <w:ind w:firstLine="567"/>
        <w:jc w:val="both"/>
        <w:rPr>
          <w:b w:val="0"/>
          <w:sz w:val="24"/>
        </w:rPr>
      </w:pPr>
      <w:r w:rsidRPr="001C7E83">
        <w:rPr>
          <w:sz w:val="24"/>
        </w:rPr>
        <w:t xml:space="preserve">Собственник земельного участка </w:t>
      </w:r>
      <w:r w:rsidRPr="001C7E83">
        <w:rPr>
          <w:b w:val="0"/>
          <w:sz w:val="24"/>
        </w:rPr>
        <w:t>— лицо, обладающее правом собственности на земельный участок;</w:t>
      </w:r>
    </w:p>
    <w:p w:rsidR="00D03AEB" w:rsidRPr="001C7E83" w:rsidRDefault="00A66D03" w:rsidP="00D03AEB">
      <w:pPr>
        <w:pStyle w:val="1"/>
        <w:spacing w:line="360" w:lineRule="auto"/>
        <w:ind w:firstLine="567"/>
        <w:jc w:val="both"/>
        <w:rPr>
          <w:b w:val="0"/>
          <w:sz w:val="24"/>
        </w:rPr>
      </w:pPr>
      <w:r w:rsidRPr="001C7E83">
        <w:rPr>
          <w:sz w:val="24"/>
        </w:rPr>
        <w:t xml:space="preserve">Строительство </w:t>
      </w:r>
      <w:r w:rsidRPr="001C7E83">
        <w:rPr>
          <w:b w:val="0"/>
          <w:sz w:val="24"/>
        </w:rPr>
        <w:t>– создание зданий, строений, сооружений (в том числе на месте сносимых объектов капитального строительства);</w:t>
      </w:r>
    </w:p>
    <w:p w:rsidR="00D03AEB" w:rsidRPr="001C7E83" w:rsidRDefault="00A66D03" w:rsidP="00D03AEB">
      <w:pPr>
        <w:pStyle w:val="1"/>
        <w:spacing w:line="360" w:lineRule="auto"/>
        <w:ind w:firstLine="567"/>
        <w:jc w:val="both"/>
        <w:rPr>
          <w:b w:val="0"/>
          <w:sz w:val="24"/>
        </w:rPr>
      </w:pPr>
      <w:r w:rsidRPr="001C7E83">
        <w:rPr>
          <w:sz w:val="24"/>
        </w:rPr>
        <w:t xml:space="preserve">Территориальные зоны </w:t>
      </w:r>
      <w:r w:rsidRPr="001C7E83">
        <w:rPr>
          <w:b w:val="0"/>
          <w:sz w:val="24"/>
        </w:rPr>
        <w:t>– зоны, для которых в правилах землепользования и застройки определены границы и установлены градостроительные регламенты;</w:t>
      </w:r>
    </w:p>
    <w:p w:rsidR="00D03AEB" w:rsidRPr="001C7E83" w:rsidRDefault="00A66D03" w:rsidP="00D03AEB">
      <w:pPr>
        <w:pStyle w:val="1"/>
        <w:spacing w:line="360" w:lineRule="auto"/>
        <w:ind w:firstLine="567"/>
        <w:jc w:val="both"/>
        <w:rPr>
          <w:b w:val="0"/>
          <w:sz w:val="24"/>
        </w:rPr>
      </w:pPr>
      <w:r w:rsidRPr="001C7E83">
        <w:rPr>
          <w:sz w:val="24"/>
        </w:rPr>
        <w:t xml:space="preserve">Территориальное планирование </w:t>
      </w:r>
      <w:r w:rsidRPr="001C7E83">
        <w:rPr>
          <w:b w:val="0"/>
          <w:sz w:val="24"/>
        </w:rPr>
        <w:t>–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03AEB" w:rsidRPr="001C7E83" w:rsidRDefault="00A66D03" w:rsidP="00D03AEB">
      <w:pPr>
        <w:pStyle w:val="1"/>
        <w:spacing w:line="360" w:lineRule="auto"/>
        <w:ind w:firstLine="567"/>
        <w:jc w:val="both"/>
        <w:rPr>
          <w:b w:val="0"/>
          <w:sz w:val="24"/>
        </w:rPr>
      </w:pPr>
      <w:r w:rsidRPr="001C7E83">
        <w:rPr>
          <w:sz w:val="24"/>
        </w:rPr>
        <w:t xml:space="preserve">Территории общего пользования </w:t>
      </w:r>
      <w:r w:rsidRPr="001C7E83">
        <w:rPr>
          <w:b w:val="0"/>
          <w:sz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954477" w:rsidRPr="001C7E83" w:rsidRDefault="00A66D03" w:rsidP="00954477">
      <w:pPr>
        <w:pStyle w:val="1"/>
        <w:spacing w:line="360" w:lineRule="auto"/>
        <w:ind w:firstLine="567"/>
        <w:jc w:val="both"/>
        <w:rPr>
          <w:b w:val="0"/>
          <w:sz w:val="24"/>
        </w:rPr>
      </w:pPr>
      <w:r w:rsidRPr="001C7E83">
        <w:rPr>
          <w:bCs/>
          <w:sz w:val="24"/>
        </w:rPr>
        <w:t>Технический регламент</w:t>
      </w:r>
      <w:r w:rsidRPr="001C7E83">
        <w:rPr>
          <w:sz w:val="24"/>
        </w:rPr>
        <w:t xml:space="preserve"> </w:t>
      </w:r>
      <w:r w:rsidRPr="001C7E83">
        <w:rPr>
          <w:b w:val="0"/>
          <w:sz w:val="24"/>
        </w:rPr>
        <w:t xml:space="preserve">-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w:t>
      </w:r>
      <w:r w:rsidRPr="001C7E83">
        <w:rPr>
          <w:b w:val="0"/>
          <w:sz w:val="24"/>
        </w:rPr>
        <w:lastRenderedPageBreak/>
        <w:t>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954477" w:rsidRPr="001C7E83" w:rsidRDefault="00A66D03" w:rsidP="00954477">
      <w:pPr>
        <w:pStyle w:val="1"/>
        <w:spacing w:line="360" w:lineRule="auto"/>
        <w:ind w:firstLine="567"/>
        <w:jc w:val="both"/>
        <w:rPr>
          <w:b w:val="0"/>
          <w:sz w:val="24"/>
        </w:rPr>
      </w:pPr>
      <w:r w:rsidRPr="001C7E83">
        <w:rPr>
          <w:sz w:val="24"/>
        </w:rPr>
        <w:t>Условно разрешенные виды использования</w:t>
      </w:r>
      <w:r w:rsidRPr="001C7E83">
        <w:rPr>
          <w:b w:val="0"/>
          <w:sz w:val="24"/>
        </w:rPr>
        <w:t xml:space="preserve"> –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w:t>
      </w:r>
    </w:p>
    <w:p w:rsidR="00954477" w:rsidRPr="001C7E83" w:rsidRDefault="00422519" w:rsidP="00954477">
      <w:pPr>
        <w:pStyle w:val="1"/>
        <w:spacing w:line="360" w:lineRule="auto"/>
        <w:ind w:firstLine="567"/>
        <w:jc w:val="both"/>
        <w:rPr>
          <w:b w:val="0"/>
          <w:sz w:val="24"/>
        </w:rPr>
      </w:pPr>
      <w:r w:rsidRPr="001C7E83">
        <w:rPr>
          <w:sz w:val="24"/>
        </w:rPr>
        <w:t>Устойчивое развитие территорий</w:t>
      </w:r>
      <w:r w:rsidRPr="001C7E83">
        <w:rPr>
          <w:b w:val="0"/>
          <w:sz w:val="24"/>
        </w:rPr>
        <w:t xml:space="preserve"> – обеспечение при осуществлении градостроительной деятельности безопасности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поколения;</w:t>
      </w:r>
    </w:p>
    <w:p w:rsidR="00A66D03" w:rsidRPr="001C7E83" w:rsidRDefault="00A66D03" w:rsidP="00954477">
      <w:pPr>
        <w:pStyle w:val="1"/>
        <w:spacing w:line="360" w:lineRule="auto"/>
        <w:ind w:firstLine="567"/>
        <w:jc w:val="both"/>
        <w:rPr>
          <w:b w:val="0"/>
          <w:sz w:val="24"/>
        </w:rPr>
      </w:pPr>
      <w:r w:rsidRPr="001C7E83">
        <w:rPr>
          <w:sz w:val="24"/>
        </w:rPr>
        <w:t xml:space="preserve">Частный сервитут </w:t>
      </w:r>
      <w:r w:rsidRPr="001C7E83">
        <w:rPr>
          <w:b w:val="0"/>
          <w:sz w:val="24"/>
        </w:rPr>
        <w:t>— право ограниченного пользования чужой недвижимостью, установленное договором между физическими или юридическими лицами, и подлежащее регистрации в порядке, установленном для регистрации прав на недвижимое имущество.</w:t>
      </w:r>
    </w:p>
    <w:p w:rsidR="00A66D03" w:rsidRPr="001C7E83" w:rsidRDefault="00A66D03" w:rsidP="003636F2">
      <w:pPr>
        <w:pStyle w:val="1"/>
        <w:tabs>
          <w:tab w:val="left" w:pos="0"/>
        </w:tabs>
        <w:spacing w:line="360" w:lineRule="auto"/>
        <w:ind w:firstLine="567"/>
        <w:jc w:val="both"/>
        <w:rPr>
          <w:sz w:val="24"/>
          <w:szCs w:val="24"/>
        </w:rPr>
      </w:pPr>
      <w:bookmarkStart w:id="3" w:name="_Toc220731580"/>
      <w:r w:rsidRPr="001C7E83">
        <w:rPr>
          <w:sz w:val="24"/>
          <w:szCs w:val="24"/>
        </w:rPr>
        <w:t>Статья 2. Цели введения Правил</w:t>
      </w:r>
      <w:bookmarkEnd w:id="3"/>
    </w:p>
    <w:p w:rsidR="005A1B51" w:rsidRPr="001C7E83" w:rsidRDefault="005A1B51" w:rsidP="00444790">
      <w:pPr>
        <w:pStyle w:val="aff4"/>
        <w:spacing w:before="0" w:after="0" w:line="360" w:lineRule="auto"/>
        <w:rPr>
          <w:rFonts w:ascii="Times New Roman" w:hAnsi="Times New Roman"/>
        </w:rPr>
      </w:pPr>
      <w:r w:rsidRPr="001C7E83">
        <w:rPr>
          <w:rFonts w:ascii="Times New Roman" w:hAnsi="Times New Roman"/>
        </w:rPr>
        <w:t>1. Настоящие Правила разработаны в целях:</w:t>
      </w:r>
    </w:p>
    <w:p w:rsidR="005A1B51" w:rsidRPr="001C7E83" w:rsidRDefault="005A1B51" w:rsidP="00444790">
      <w:pPr>
        <w:pStyle w:val="G"/>
        <w:numPr>
          <w:ilvl w:val="0"/>
          <w:numId w:val="187"/>
        </w:numPr>
        <w:spacing w:line="360" w:lineRule="auto"/>
        <w:ind w:left="0" w:firstLine="567"/>
        <w:rPr>
          <w:rStyle w:val="aff5"/>
          <w:rFonts w:ascii="Times New Roman" w:hAnsi="Times New Roman"/>
        </w:rPr>
      </w:pPr>
      <w:r w:rsidRPr="001C7E83">
        <w:rPr>
          <w:rStyle w:val="aff5"/>
          <w:rFonts w:ascii="Times New Roman" w:hAnsi="Times New Roman"/>
        </w:rPr>
        <w:t>создания условий для устойчивого развития территории городского округа, сохранения окружающей среды и объектов культурного наследия;</w:t>
      </w:r>
    </w:p>
    <w:p w:rsidR="005A1B51" w:rsidRPr="001C7E83" w:rsidRDefault="005A1B51" w:rsidP="00954477">
      <w:pPr>
        <w:pStyle w:val="G"/>
        <w:numPr>
          <w:ilvl w:val="0"/>
          <w:numId w:val="187"/>
        </w:numPr>
        <w:spacing w:before="60" w:after="60" w:line="360" w:lineRule="auto"/>
        <w:ind w:hanging="720"/>
        <w:rPr>
          <w:rStyle w:val="aff5"/>
          <w:rFonts w:ascii="Times New Roman" w:hAnsi="Times New Roman"/>
        </w:rPr>
      </w:pPr>
      <w:r w:rsidRPr="001C7E83">
        <w:rPr>
          <w:rStyle w:val="aff5"/>
          <w:rFonts w:ascii="Times New Roman" w:hAnsi="Times New Roman"/>
        </w:rPr>
        <w:t>создания условий для планировки территории городского округа;</w:t>
      </w:r>
    </w:p>
    <w:p w:rsidR="005A1B51" w:rsidRPr="001C7E83" w:rsidRDefault="005A1B51" w:rsidP="00954477">
      <w:pPr>
        <w:pStyle w:val="G"/>
        <w:numPr>
          <w:ilvl w:val="0"/>
          <w:numId w:val="187"/>
        </w:numPr>
        <w:spacing w:before="60" w:after="60" w:line="360" w:lineRule="auto"/>
        <w:ind w:left="0" w:firstLine="567"/>
        <w:rPr>
          <w:rStyle w:val="aff5"/>
          <w:rFonts w:ascii="Times New Roman" w:hAnsi="Times New Roman"/>
        </w:rPr>
      </w:pPr>
      <w:r w:rsidRPr="001C7E83">
        <w:rPr>
          <w:rStyle w:val="aff5"/>
          <w:rFonts w:ascii="Times New Roman" w:hAnsi="Times New Roman"/>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9090F" w:rsidRPr="001C7E83" w:rsidRDefault="005A1B51" w:rsidP="003636F2">
      <w:pPr>
        <w:pStyle w:val="G"/>
        <w:numPr>
          <w:ilvl w:val="0"/>
          <w:numId w:val="187"/>
        </w:numPr>
        <w:spacing w:before="60" w:after="60" w:line="360" w:lineRule="auto"/>
        <w:ind w:left="0" w:firstLine="567"/>
        <w:rPr>
          <w:rFonts w:ascii="Times New Roman" w:hAnsi="Times New Roman"/>
        </w:rPr>
      </w:pPr>
      <w:r w:rsidRPr="001C7E83">
        <w:rPr>
          <w:rStyle w:val="aff5"/>
          <w:rFonts w:ascii="Times New Roman" w:hAnsi="Times New Roman"/>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A66D03" w:rsidRPr="001C7E83" w:rsidRDefault="00A66D03" w:rsidP="003636F2">
      <w:pPr>
        <w:pStyle w:val="1"/>
        <w:tabs>
          <w:tab w:val="left" w:pos="0"/>
        </w:tabs>
        <w:spacing w:line="360" w:lineRule="auto"/>
        <w:ind w:firstLine="567"/>
        <w:jc w:val="both"/>
        <w:rPr>
          <w:sz w:val="24"/>
          <w:szCs w:val="24"/>
        </w:rPr>
      </w:pPr>
      <w:bookmarkStart w:id="4" w:name="_Toc220731581"/>
      <w:r w:rsidRPr="001C7E83">
        <w:rPr>
          <w:sz w:val="24"/>
          <w:szCs w:val="24"/>
        </w:rPr>
        <w:t>Статья 3. Правовой статус и сфера регулирования Правил</w:t>
      </w:r>
      <w:bookmarkEnd w:id="4"/>
    </w:p>
    <w:p w:rsidR="00954477" w:rsidRPr="001C7E83" w:rsidRDefault="00A66D03" w:rsidP="003636F2">
      <w:pPr>
        <w:pStyle w:val="aff4"/>
        <w:spacing w:after="0" w:line="360" w:lineRule="auto"/>
        <w:rPr>
          <w:rFonts w:ascii="Times New Roman" w:hAnsi="Times New Roman"/>
        </w:rPr>
      </w:pPr>
      <w:r w:rsidRPr="001C7E83">
        <w:rPr>
          <w:rFonts w:ascii="Times New Roman" w:hAnsi="Times New Roman"/>
        </w:rPr>
        <w:t xml:space="preserve">1. Правила землепользования и застройки территории муниципального образования городского округа Усинск (далее также – муниципального образования) </w:t>
      </w:r>
      <w:r w:rsidR="005A1B51" w:rsidRPr="001C7E83">
        <w:rPr>
          <w:rFonts w:ascii="Times New Roman" w:hAnsi="Times New Roman"/>
        </w:rPr>
        <w:t>подлежат применению на всей территории городского округа в границах, установ</w:t>
      </w:r>
      <w:r w:rsidR="00954477" w:rsidRPr="001C7E83">
        <w:rPr>
          <w:rFonts w:ascii="Times New Roman" w:hAnsi="Times New Roman"/>
        </w:rPr>
        <w:t>ленных законом Республики Коми.</w:t>
      </w:r>
    </w:p>
    <w:p w:rsidR="00954477" w:rsidRPr="001C7E83" w:rsidRDefault="005A1B51" w:rsidP="00954477">
      <w:pPr>
        <w:pStyle w:val="aff4"/>
        <w:spacing w:before="0" w:after="0" w:line="360" w:lineRule="auto"/>
        <w:rPr>
          <w:rFonts w:ascii="Times New Roman" w:hAnsi="Times New Roman"/>
        </w:rPr>
      </w:pPr>
      <w:r w:rsidRPr="001C7E83">
        <w:rPr>
          <w:rFonts w:ascii="Times New Roman" w:hAnsi="Times New Roman"/>
        </w:rPr>
        <w:t>2. Настоящие Правила обязательны для исполнения всеми субъектами градостроительных отношений.</w:t>
      </w:r>
    </w:p>
    <w:p w:rsidR="005A1B51" w:rsidRPr="001C7E83" w:rsidRDefault="005A1B51" w:rsidP="00954477">
      <w:pPr>
        <w:pStyle w:val="aff4"/>
        <w:spacing w:before="0" w:after="0" w:line="360" w:lineRule="auto"/>
        <w:rPr>
          <w:rFonts w:ascii="Times New Roman" w:hAnsi="Times New Roman"/>
        </w:rPr>
      </w:pPr>
      <w:r w:rsidRPr="001C7E83">
        <w:rPr>
          <w:rFonts w:ascii="Times New Roman" w:hAnsi="Times New Roman"/>
        </w:rPr>
        <w:lastRenderedPageBreak/>
        <w:t>3. Настоящие Правила применяются наряду с утвержденными документами территориального планирования, документацией по планировке территории,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зданий, строений и сооружений, сохранения окружающей природной среды, а так же иными нормативными правовыми актами органов местного самоуправления городского округа по вопросам регулирования землепользования и застройки.</w:t>
      </w:r>
    </w:p>
    <w:p w:rsidR="00A66D03" w:rsidRPr="001C7E83" w:rsidRDefault="004F6D3D" w:rsidP="00954477">
      <w:pPr>
        <w:spacing w:line="360" w:lineRule="auto"/>
        <w:ind w:firstLine="567"/>
        <w:rPr>
          <w:rFonts w:ascii="Times New Roman" w:hAnsi="Times New Roman" w:cs="Times New Roman"/>
          <w:sz w:val="24"/>
        </w:rPr>
      </w:pPr>
      <w:r w:rsidRPr="001C7E83">
        <w:rPr>
          <w:rFonts w:ascii="Times New Roman" w:hAnsi="Times New Roman" w:cs="Times New Roman"/>
          <w:sz w:val="24"/>
        </w:rPr>
        <w:t>4</w:t>
      </w:r>
      <w:r w:rsidR="005A1B51" w:rsidRPr="001C7E83">
        <w:rPr>
          <w:rFonts w:ascii="Times New Roman" w:hAnsi="Times New Roman" w:cs="Times New Roman"/>
          <w:sz w:val="24"/>
        </w:rPr>
        <w:t xml:space="preserve">. </w:t>
      </w:r>
      <w:r w:rsidR="00A66D03" w:rsidRPr="001C7E83">
        <w:rPr>
          <w:rFonts w:ascii="Times New Roman" w:hAnsi="Times New Roman" w:cs="Times New Roman"/>
          <w:sz w:val="24"/>
        </w:rPr>
        <w:t>Правила землепользования и застройки являются основанием для разрешения споров по вопросам землепользования и застройки.</w:t>
      </w:r>
    </w:p>
    <w:p w:rsidR="00A66D03" w:rsidRPr="001C7E83" w:rsidRDefault="004F6D3D" w:rsidP="00954477">
      <w:pPr>
        <w:spacing w:line="360" w:lineRule="auto"/>
        <w:ind w:firstLine="567"/>
        <w:rPr>
          <w:rFonts w:ascii="Times New Roman" w:hAnsi="Times New Roman" w:cs="Times New Roman"/>
          <w:sz w:val="24"/>
        </w:rPr>
      </w:pPr>
      <w:r w:rsidRPr="001C7E83">
        <w:rPr>
          <w:rFonts w:ascii="Times New Roman" w:hAnsi="Times New Roman" w:cs="Times New Roman"/>
          <w:sz w:val="24"/>
        </w:rPr>
        <w:t>5</w:t>
      </w:r>
      <w:r w:rsidR="00A66D03" w:rsidRPr="001C7E83">
        <w:rPr>
          <w:rFonts w:ascii="Times New Roman" w:hAnsi="Times New Roman" w:cs="Times New Roman"/>
          <w:sz w:val="24"/>
        </w:rPr>
        <w:t>. Настоящие Правила регламентируют деятельность должностных, а также физических и юридических лиц в отношении:</w:t>
      </w:r>
    </w:p>
    <w:p w:rsidR="00A66D03" w:rsidRPr="001C7E83" w:rsidRDefault="00954477" w:rsidP="00954477">
      <w:pPr>
        <w:numPr>
          <w:ilvl w:val="0"/>
          <w:numId w:val="2"/>
        </w:numPr>
        <w:spacing w:line="360" w:lineRule="auto"/>
        <w:ind w:left="0" w:firstLine="567"/>
        <w:rPr>
          <w:rFonts w:ascii="Times New Roman" w:hAnsi="Times New Roman" w:cs="Times New Roman"/>
          <w:sz w:val="24"/>
        </w:rPr>
      </w:pPr>
      <w:r w:rsidRPr="001C7E83">
        <w:rPr>
          <w:rFonts w:ascii="Times New Roman" w:hAnsi="Times New Roman" w:cs="Times New Roman"/>
          <w:sz w:val="24"/>
        </w:rPr>
        <w:t> </w:t>
      </w:r>
      <w:r w:rsidR="00A66D03" w:rsidRPr="001C7E83">
        <w:rPr>
          <w:rFonts w:ascii="Times New Roman" w:hAnsi="Times New Roman" w:cs="Times New Roman"/>
          <w:sz w:val="24"/>
        </w:rPr>
        <w:t>градостроительного зонирования территории населенных пунктов и установления градостроительных регламентов по видам разрешенного использования земельных участков, иных объектов недвижимости;</w:t>
      </w:r>
    </w:p>
    <w:p w:rsidR="00A66D03" w:rsidRPr="001C7E83" w:rsidRDefault="00954477" w:rsidP="00954477">
      <w:pPr>
        <w:numPr>
          <w:ilvl w:val="0"/>
          <w:numId w:val="2"/>
        </w:numPr>
        <w:spacing w:line="360" w:lineRule="auto"/>
        <w:ind w:left="567" w:firstLine="0"/>
        <w:rPr>
          <w:rFonts w:ascii="Times New Roman" w:hAnsi="Times New Roman" w:cs="Times New Roman"/>
          <w:sz w:val="24"/>
        </w:rPr>
      </w:pPr>
      <w:r w:rsidRPr="001C7E83">
        <w:rPr>
          <w:rFonts w:ascii="Times New Roman" w:hAnsi="Times New Roman" w:cs="Times New Roman"/>
          <w:sz w:val="24"/>
        </w:rPr>
        <w:t> </w:t>
      </w:r>
      <w:r w:rsidR="00A66D03" w:rsidRPr="001C7E83">
        <w:rPr>
          <w:rFonts w:ascii="Times New Roman" w:hAnsi="Times New Roman" w:cs="Times New Roman"/>
          <w:sz w:val="24"/>
        </w:rPr>
        <w:t>предоставления прав на земельные участки физическим и юридическим лицам;</w:t>
      </w:r>
    </w:p>
    <w:p w:rsidR="00A66D03" w:rsidRPr="001C7E83" w:rsidRDefault="00954477" w:rsidP="00954477">
      <w:pPr>
        <w:numPr>
          <w:ilvl w:val="0"/>
          <w:numId w:val="2"/>
        </w:numPr>
        <w:spacing w:line="360" w:lineRule="auto"/>
        <w:ind w:left="0" w:firstLine="567"/>
        <w:rPr>
          <w:rFonts w:ascii="Times New Roman" w:hAnsi="Times New Roman" w:cs="Times New Roman"/>
          <w:sz w:val="24"/>
        </w:rPr>
      </w:pPr>
      <w:r w:rsidRPr="001C7E83">
        <w:rPr>
          <w:rFonts w:ascii="Times New Roman" w:hAnsi="Times New Roman" w:cs="Times New Roman"/>
          <w:sz w:val="24"/>
        </w:rPr>
        <w:t> </w:t>
      </w:r>
      <w:r w:rsidR="00A66D03" w:rsidRPr="001C7E83">
        <w:rPr>
          <w:rFonts w:ascii="Times New Roman" w:hAnsi="Times New Roman" w:cs="Times New Roman"/>
          <w:sz w:val="24"/>
        </w:rPr>
        <w:t>изменения видов разрешенного использования земельных участков и объектов капитального строительства физическим и юридическим лицам;</w:t>
      </w:r>
    </w:p>
    <w:p w:rsidR="00A66D03" w:rsidRPr="001C7E83" w:rsidRDefault="00954477" w:rsidP="00954477">
      <w:pPr>
        <w:numPr>
          <w:ilvl w:val="0"/>
          <w:numId w:val="2"/>
        </w:numPr>
        <w:spacing w:line="360" w:lineRule="auto"/>
        <w:ind w:left="0" w:firstLine="567"/>
        <w:rPr>
          <w:rFonts w:ascii="Times New Roman" w:hAnsi="Times New Roman" w:cs="Times New Roman"/>
          <w:sz w:val="24"/>
        </w:rPr>
      </w:pPr>
      <w:r w:rsidRPr="001C7E83">
        <w:rPr>
          <w:rFonts w:ascii="Times New Roman" w:hAnsi="Times New Roman" w:cs="Times New Roman"/>
          <w:sz w:val="24"/>
        </w:rPr>
        <w:t> </w:t>
      </w:r>
      <w:r w:rsidR="00A66D03" w:rsidRPr="001C7E83">
        <w:rPr>
          <w:rFonts w:ascii="Times New Roman" w:hAnsi="Times New Roman" w:cs="Times New Roman"/>
          <w:sz w:val="24"/>
        </w:rPr>
        <w:t>подготовки органом местного самоуправления документации по планировке территории;</w:t>
      </w:r>
    </w:p>
    <w:p w:rsidR="00A66D03" w:rsidRPr="001C7E83" w:rsidRDefault="00A66D03" w:rsidP="00954477">
      <w:pPr>
        <w:numPr>
          <w:ilvl w:val="0"/>
          <w:numId w:val="2"/>
        </w:numPr>
        <w:spacing w:line="360" w:lineRule="auto"/>
        <w:ind w:left="0" w:firstLine="567"/>
        <w:rPr>
          <w:rFonts w:ascii="Times New Roman" w:hAnsi="Times New Roman" w:cs="Times New Roman"/>
          <w:sz w:val="24"/>
        </w:rPr>
      </w:pPr>
      <w:r w:rsidRPr="001C7E83">
        <w:rPr>
          <w:rFonts w:ascii="Times New Roman" w:hAnsi="Times New Roman" w:cs="Times New Roman"/>
          <w:sz w:val="24"/>
        </w:rPr>
        <w:t xml:space="preserve"> подготовки оснований для принятия решений об изъятии земельных участков для муниципальных нужд;</w:t>
      </w:r>
    </w:p>
    <w:p w:rsidR="00A66D03" w:rsidRPr="001C7E83" w:rsidRDefault="00954477" w:rsidP="00954477">
      <w:pPr>
        <w:numPr>
          <w:ilvl w:val="0"/>
          <w:numId w:val="2"/>
        </w:numPr>
        <w:spacing w:line="360" w:lineRule="auto"/>
        <w:ind w:left="0" w:firstLine="567"/>
        <w:rPr>
          <w:rFonts w:ascii="Times New Roman" w:hAnsi="Times New Roman" w:cs="Times New Roman"/>
          <w:sz w:val="24"/>
        </w:rPr>
      </w:pPr>
      <w:r w:rsidRPr="001C7E83">
        <w:rPr>
          <w:rFonts w:ascii="Times New Roman" w:hAnsi="Times New Roman" w:cs="Times New Roman"/>
          <w:sz w:val="24"/>
        </w:rPr>
        <w:t> </w:t>
      </w:r>
      <w:r w:rsidR="00A66D03" w:rsidRPr="001C7E83">
        <w:rPr>
          <w:rFonts w:ascii="Times New Roman" w:hAnsi="Times New Roman" w:cs="Times New Roman"/>
          <w:sz w:val="24"/>
        </w:rPr>
        <w:t>проведения публичных слушаний при осуществлении градостроительной деятельности;</w:t>
      </w:r>
    </w:p>
    <w:p w:rsidR="00A66D03" w:rsidRPr="001C7E83" w:rsidRDefault="00954477" w:rsidP="00954477">
      <w:pPr>
        <w:numPr>
          <w:ilvl w:val="0"/>
          <w:numId w:val="2"/>
        </w:numPr>
        <w:spacing w:line="360" w:lineRule="auto"/>
        <w:ind w:left="0" w:firstLine="567"/>
        <w:rPr>
          <w:rFonts w:ascii="Times New Roman" w:hAnsi="Times New Roman" w:cs="Times New Roman"/>
          <w:sz w:val="24"/>
        </w:rPr>
      </w:pPr>
      <w:r w:rsidRPr="001C7E83">
        <w:rPr>
          <w:rFonts w:ascii="Times New Roman" w:hAnsi="Times New Roman" w:cs="Times New Roman"/>
          <w:sz w:val="24"/>
        </w:rPr>
        <w:t> </w:t>
      </w:r>
      <w:r w:rsidR="00A66D03" w:rsidRPr="001C7E83">
        <w:rPr>
          <w:rFonts w:ascii="Times New Roman" w:hAnsi="Times New Roman" w:cs="Times New Roman"/>
          <w:sz w:val="24"/>
        </w:rPr>
        <w:t>предоставления разрешений на строительство, реконструкцию объектов капитального строительства, а также их капитальный ремонт;</w:t>
      </w:r>
    </w:p>
    <w:p w:rsidR="00A66D03" w:rsidRPr="001C7E83" w:rsidRDefault="00444790" w:rsidP="00444790">
      <w:pPr>
        <w:numPr>
          <w:ilvl w:val="0"/>
          <w:numId w:val="2"/>
        </w:numPr>
        <w:spacing w:line="360" w:lineRule="auto"/>
        <w:ind w:left="0" w:firstLine="567"/>
        <w:rPr>
          <w:rFonts w:ascii="Times New Roman" w:hAnsi="Times New Roman" w:cs="Times New Roman"/>
          <w:sz w:val="24"/>
        </w:rPr>
      </w:pPr>
      <w:r w:rsidRPr="001C7E83">
        <w:rPr>
          <w:rFonts w:ascii="Times New Roman" w:hAnsi="Times New Roman" w:cs="Times New Roman"/>
          <w:sz w:val="24"/>
        </w:rPr>
        <w:t> </w:t>
      </w:r>
      <w:r w:rsidR="00A66D03" w:rsidRPr="001C7E83">
        <w:rPr>
          <w:rFonts w:ascii="Times New Roman" w:hAnsi="Times New Roman" w:cs="Times New Roman"/>
          <w:sz w:val="24"/>
        </w:rPr>
        <w:t>приведения в соответствие с настоящими Правилами ранее утвержденной градостроительной документации;</w:t>
      </w:r>
    </w:p>
    <w:p w:rsidR="00A66D03" w:rsidRPr="001C7E83" w:rsidRDefault="00444790" w:rsidP="00444790">
      <w:pPr>
        <w:numPr>
          <w:ilvl w:val="0"/>
          <w:numId w:val="2"/>
        </w:numPr>
        <w:spacing w:line="360" w:lineRule="auto"/>
        <w:ind w:left="567" w:firstLine="0"/>
        <w:rPr>
          <w:rFonts w:ascii="Times New Roman" w:hAnsi="Times New Roman" w:cs="Times New Roman"/>
          <w:sz w:val="24"/>
        </w:rPr>
      </w:pPr>
      <w:r w:rsidRPr="001C7E83">
        <w:rPr>
          <w:rFonts w:ascii="Times New Roman" w:hAnsi="Times New Roman" w:cs="Times New Roman"/>
          <w:sz w:val="24"/>
        </w:rPr>
        <w:t> </w:t>
      </w:r>
      <w:r w:rsidR="00BF18BA" w:rsidRPr="001C7E83">
        <w:rPr>
          <w:rFonts w:ascii="Times New Roman" w:hAnsi="Times New Roman" w:cs="Times New Roman"/>
          <w:sz w:val="24"/>
        </w:rPr>
        <w:t>контроля за</w:t>
      </w:r>
      <w:r w:rsidR="00A66D03" w:rsidRPr="001C7E83">
        <w:rPr>
          <w:rFonts w:ascii="Times New Roman" w:hAnsi="Times New Roman" w:cs="Times New Roman"/>
          <w:sz w:val="24"/>
        </w:rPr>
        <w:t xml:space="preserve"> использованием и изменениями объектов недвижимости;</w:t>
      </w:r>
    </w:p>
    <w:p w:rsidR="005A1B51" w:rsidRPr="001C7E83" w:rsidRDefault="00444790" w:rsidP="00444790">
      <w:pPr>
        <w:numPr>
          <w:ilvl w:val="0"/>
          <w:numId w:val="2"/>
        </w:numPr>
        <w:spacing w:line="360" w:lineRule="auto"/>
        <w:ind w:left="0" w:firstLine="567"/>
        <w:rPr>
          <w:rFonts w:ascii="Times New Roman" w:hAnsi="Times New Roman"/>
          <w:sz w:val="24"/>
        </w:rPr>
      </w:pPr>
      <w:r w:rsidRPr="001C7E83">
        <w:rPr>
          <w:rFonts w:ascii="Times New Roman" w:hAnsi="Times New Roman" w:cs="Times New Roman"/>
          <w:sz w:val="24"/>
        </w:rPr>
        <w:t> </w:t>
      </w:r>
      <w:r w:rsidR="00A66D03" w:rsidRPr="001C7E83">
        <w:rPr>
          <w:rFonts w:ascii="Times New Roman" w:hAnsi="Times New Roman" w:cs="Times New Roman"/>
          <w:sz w:val="24"/>
        </w:rPr>
        <w:t>обеспечения открытости и доступности для физических и юридических лиц инфор</w:t>
      </w:r>
      <w:r w:rsidR="00A66D03" w:rsidRPr="001C7E83">
        <w:rPr>
          <w:rFonts w:ascii="Times New Roman" w:hAnsi="Times New Roman"/>
          <w:sz w:val="24"/>
        </w:rPr>
        <w:t>мации о землепользовании и застройке, а также их участия в принятии решений по вопросам внесения дополнений и изменений в настоящие Правила, в том числе по инициативе граждан.</w:t>
      </w:r>
      <w:bookmarkStart w:id="5" w:name="_Toc220731582"/>
      <w:bookmarkStart w:id="6" w:name="_Toc220731583"/>
      <w:bookmarkEnd w:id="5"/>
    </w:p>
    <w:p w:rsidR="00A66D03" w:rsidRPr="001C7E83" w:rsidRDefault="00A66D03" w:rsidP="003636F2">
      <w:pPr>
        <w:pStyle w:val="1"/>
        <w:tabs>
          <w:tab w:val="left" w:pos="0"/>
        </w:tabs>
        <w:spacing w:line="360" w:lineRule="auto"/>
        <w:ind w:firstLine="567"/>
        <w:jc w:val="both"/>
        <w:rPr>
          <w:sz w:val="24"/>
          <w:szCs w:val="24"/>
        </w:rPr>
      </w:pPr>
      <w:r w:rsidRPr="001C7E83">
        <w:rPr>
          <w:sz w:val="24"/>
          <w:szCs w:val="24"/>
        </w:rPr>
        <w:t>Статья 4. Состав Правил землепользования и застройки</w:t>
      </w:r>
      <w:bookmarkEnd w:id="6"/>
    </w:p>
    <w:p w:rsidR="00A66D03" w:rsidRPr="001C7E83" w:rsidRDefault="00A66D03" w:rsidP="00444790">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w:t>
      </w:r>
      <w:r w:rsidRPr="001C7E83">
        <w:t xml:space="preserve"> </w:t>
      </w:r>
      <w:r w:rsidRPr="001C7E83">
        <w:rPr>
          <w:rFonts w:ascii="Times New Roman" w:hAnsi="Times New Roman" w:cs="Times New Roman"/>
          <w:sz w:val="24"/>
          <w:szCs w:val="24"/>
        </w:rPr>
        <w:t>Настоящие Правила содержат три части:</w:t>
      </w:r>
    </w:p>
    <w:p w:rsidR="00A66D03" w:rsidRPr="001C7E83" w:rsidRDefault="00444790" w:rsidP="00444790">
      <w:pPr>
        <w:pStyle w:val="afd"/>
        <w:numPr>
          <w:ilvl w:val="0"/>
          <w:numId w:val="188"/>
        </w:numPr>
        <w:tabs>
          <w:tab w:val="left" w:pos="567"/>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 </w:t>
      </w:r>
      <w:r w:rsidR="00A66D03" w:rsidRPr="001C7E83">
        <w:rPr>
          <w:rFonts w:ascii="Times New Roman" w:hAnsi="Times New Roman" w:cs="Times New Roman"/>
          <w:sz w:val="24"/>
          <w:szCs w:val="24"/>
        </w:rPr>
        <w:t xml:space="preserve">часть </w:t>
      </w:r>
      <w:r w:rsidR="00A66D03" w:rsidRPr="001C7E83">
        <w:rPr>
          <w:rFonts w:ascii="Times New Roman" w:hAnsi="Times New Roman" w:cs="Times New Roman"/>
          <w:sz w:val="24"/>
          <w:szCs w:val="24"/>
          <w:lang w:val="en-US"/>
        </w:rPr>
        <w:t>I</w:t>
      </w:r>
      <w:r w:rsidR="005A1B51" w:rsidRPr="001C7E83">
        <w:rPr>
          <w:rFonts w:ascii="Times New Roman" w:hAnsi="Times New Roman" w:cs="Times New Roman"/>
          <w:sz w:val="24"/>
          <w:szCs w:val="24"/>
        </w:rPr>
        <w:t xml:space="preserve"> — «</w:t>
      </w:r>
      <w:r w:rsidR="00A66D03" w:rsidRPr="001C7E83">
        <w:rPr>
          <w:rFonts w:ascii="Times New Roman" w:hAnsi="Times New Roman" w:cs="Times New Roman"/>
          <w:sz w:val="24"/>
          <w:szCs w:val="24"/>
        </w:rPr>
        <w:t>Порядок применения Правил землепользования и застро</w:t>
      </w:r>
      <w:r w:rsidR="005A1B51" w:rsidRPr="001C7E83">
        <w:rPr>
          <w:rFonts w:ascii="Times New Roman" w:hAnsi="Times New Roman" w:cs="Times New Roman"/>
          <w:sz w:val="24"/>
          <w:szCs w:val="24"/>
        </w:rPr>
        <w:t>йки и внесения в них изменений»</w:t>
      </w:r>
      <w:r w:rsidR="00A66D03" w:rsidRPr="001C7E83">
        <w:rPr>
          <w:rFonts w:ascii="Times New Roman" w:hAnsi="Times New Roman" w:cs="Times New Roman"/>
          <w:sz w:val="24"/>
          <w:szCs w:val="24"/>
        </w:rPr>
        <w:t>;</w:t>
      </w:r>
    </w:p>
    <w:p w:rsidR="00A66D03" w:rsidRPr="001C7E83" w:rsidRDefault="00444790" w:rsidP="00444790">
      <w:pPr>
        <w:pStyle w:val="afd"/>
        <w:numPr>
          <w:ilvl w:val="0"/>
          <w:numId w:val="188"/>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 xml:space="preserve">часть </w:t>
      </w:r>
      <w:r w:rsidR="00A66D03" w:rsidRPr="001C7E83">
        <w:rPr>
          <w:rFonts w:ascii="Times New Roman" w:hAnsi="Times New Roman" w:cs="Times New Roman"/>
          <w:sz w:val="24"/>
          <w:szCs w:val="24"/>
          <w:lang w:val="en-US"/>
        </w:rPr>
        <w:t>II</w:t>
      </w:r>
      <w:r w:rsidR="005A1B51" w:rsidRPr="001C7E83">
        <w:rPr>
          <w:rFonts w:ascii="Times New Roman" w:hAnsi="Times New Roman" w:cs="Times New Roman"/>
          <w:sz w:val="24"/>
          <w:szCs w:val="24"/>
        </w:rPr>
        <w:t xml:space="preserve"> — «</w:t>
      </w:r>
      <w:r w:rsidR="00A66D03" w:rsidRPr="001C7E83">
        <w:rPr>
          <w:rFonts w:ascii="Times New Roman" w:hAnsi="Times New Roman" w:cs="Times New Roman"/>
          <w:sz w:val="24"/>
          <w:szCs w:val="24"/>
        </w:rPr>
        <w:t>Карта градостроительного зонирования муниципального образо</w:t>
      </w:r>
      <w:r w:rsidR="005A1B51" w:rsidRPr="001C7E83">
        <w:rPr>
          <w:rFonts w:ascii="Times New Roman" w:hAnsi="Times New Roman" w:cs="Times New Roman"/>
          <w:sz w:val="24"/>
          <w:szCs w:val="24"/>
        </w:rPr>
        <w:t>вания городского округа Усинска»</w:t>
      </w:r>
      <w:r w:rsidR="00A66D03" w:rsidRPr="001C7E83">
        <w:rPr>
          <w:rFonts w:ascii="Times New Roman" w:hAnsi="Times New Roman" w:cs="Times New Roman"/>
          <w:sz w:val="24"/>
          <w:szCs w:val="24"/>
        </w:rPr>
        <w:t>;</w:t>
      </w:r>
    </w:p>
    <w:p w:rsidR="00A66D03" w:rsidRPr="001C7E83" w:rsidRDefault="00444790" w:rsidP="00444790">
      <w:pPr>
        <w:pStyle w:val="afd"/>
        <w:numPr>
          <w:ilvl w:val="0"/>
          <w:numId w:val="188"/>
        </w:numPr>
        <w:spacing w:line="360" w:lineRule="auto"/>
        <w:ind w:hanging="153"/>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 xml:space="preserve">часть </w:t>
      </w:r>
      <w:r w:rsidR="00A66D03" w:rsidRPr="001C7E83">
        <w:rPr>
          <w:rFonts w:ascii="Times New Roman" w:hAnsi="Times New Roman" w:cs="Times New Roman"/>
          <w:sz w:val="24"/>
          <w:szCs w:val="24"/>
          <w:lang w:val="en-US"/>
        </w:rPr>
        <w:t>III</w:t>
      </w:r>
      <w:r w:rsidR="005A1B51" w:rsidRPr="001C7E83">
        <w:rPr>
          <w:rFonts w:ascii="Times New Roman" w:hAnsi="Times New Roman" w:cs="Times New Roman"/>
          <w:sz w:val="24"/>
          <w:szCs w:val="24"/>
        </w:rPr>
        <w:t xml:space="preserve"> — «Градостроительные регламенты»</w:t>
      </w:r>
      <w:r w:rsidR="00A66D03" w:rsidRPr="001C7E83">
        <w:rPr>
          <w:rFonts w:ascii="Times New Roman" w:hAnsi="Times New Roman" w:cs="Times New Roman"/>
          <w:sz w:val="24"/>
          <w:szCs w:val="24"/>
        </w:rPr>
        <w:t>.</w:t>
      </w:r>
    </w:p>
    <w:p w:rsidR="00A66D03" w:rsidRPr="001C7E83" w:rsidRDefault="00A66D03" w:rsidP="00444790">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Часть </w:t>
      </w:r>
      <w:r w:rsidRPr="001C7E83">
        <w:rPr>
          <w:rFonts w:ascii="Times New Roman" w:hAnsi="Times New Roman" w:cs="Times New Roman"/>
          <w:sz w:val="24"/>
          <w:szCs w:val="24"/>
          <w:lang w:val="en-US"/>
        </w:rPr>
        <w:t>I</w:t>
      </w:r>
      <w:r w:rsidR="005A1B51" w:rsidRPr="001C7E83">
        <w:rPr>
          <w:rFonts w:ascii="Times New Roman" w:hAnsi="Times New Roman" w:cs="Times New Roman"/>
          <w:sz w:val="24"/>
          <w:szCs w:val="24"/>
        </w:rPr>
        <w:t xml:space="preserve"> Правил — «</w:t>
      </w:r>
      <w:r w:rsidRPr="001C7E83">
        <w:rPr>
          <w:rFonts w:ascii="Times New Roman" w:hAnsi="Times New Roman" w:cs="Times New Roman"/>
          <w:sz w:val="24"/>
          <w:szCs w:val="24"/>
        </w:rPr>
        <w:t>Порядок применения Правил землепользования и застро</w:t>
      </w:r>
      <w:r w:rsidR="005A1B51" w:rsidRPr="001C7E83">
        <w:rPr>
          <w:rFonts w:ascii="Times New Roman" w:hAnsi="Times New Roman" w:cs="Times New Roman"/>
          <w:sz w:val="24"/>
          <w:szCs w:val="24"/>
        </w:rPr>
        <w:t>йки и внесения в них изменений «</w:t>
      </w:r>
      <w:r w:rsidRPr="001C7E83">
        <w:rPr>
          <w:rFonts w:ascii="Times New Roman" w:hAnsi="Times New Roman" w:cs="Times New Roman"/>
          <w:sz w:val="24"/>
          <w:szCs w:val="24"/>
        </w:rPr>
        <w:t xml:space="preserve"> — представлена в форме текста правовых и процедурных норм, регламентирующих:</w:t>
      </w:r>
    </w:p>
    <w:p w:rsidR="005A1B51" w:rsidRPr="001C7E83" w:rsidRDefault="00444790" w:rsidP="00444790">
      <w:pPr>
        <w:pStyle w:val="afd"/>
        <w:numPr>
          <w:ilvl w:val="0"/>
          <w:numId w:val="189"/>
        </w:numPr>
        <w:spacing w:line="360" w:lineRule="auto"/>
        <w:ind w:left="0" w:firstLine="567"/>
        <w:jc w:val="both"/>
        <w:rPr>
          <w:rStyle w:val="aff5"/>
          <w:rFonts w:ascii="Times New Roman" w:hAnsi="Times New Roman" w:cs="Times New Roman"/>
        </w:rPr>
      </w:pPr>
      <w:r w:rsidRPr="001C7E83">
        <w:rPr>
          <w:rStyle w:val="aff5"/>
          <w:rFonts w:ascii="Times New Roman" w:hAnsi="Times New Roman" w:cs="Times New Roman"/>
        </w:rPr>
        <w:t> </w:t>
      </w:r>
      <w:r w:rsidR="005A1B51" w:rsidRPr="001C7E83">
        <w:rPr>
          <w:rStyle w:val="aff5"/>
          <w:rFonts w:ascii="Times New Roman" w:hAnsi="Times New Roman" w:cs="Times New Roman"/>
        </w:rPr>
        <w:t>регулирование землепользования и застройки на территории муниципального образования городского округа «Усинск» органами местного самоуправления;</w:t>
      </w:r>
    </w:p>
    <w:p w:rsidR="005A1B51" w:rsidRPr="001C7E83" w:rsidRDefault="00444790" w:rsidP="00444790">
      <w:pPr>
        <w:pStyle w:val="afd"/>
        <w:numPr>
          <w:ilvl w:val="0"/>
          <w:numId w:val="189"/>
        </w:numPr>
        <w:spacing w:line="360" w:lineRule="auto"/>
        <w:ind w:left="0" w:firstLine="567"/>
        <w:jc w:val="both"/>
        <w:rPr>
          <w:rStyle w:val="aff5"/>
          <w:rFonts w:ascii="Times New Roman" w:hAnsi="Times New Roman" w:cs="Times New Roman"/>
        </w:rPr>
      </w:pPr>
      <w:r w:rsidRPr="001C7E83">
        <w:rPr>
          <w:rStyle w:val="aff5"/>
          <w:rFonts w:ascii="Times New Roman" w:hAnsi="Times New Roman" w:cs="Times New Roman"/>
        </w:rPr>
        <w:t> </w:t>
      </w:r>
      <w:r w:rsidR="005A1B51" w:rsidRPr="001C7E83">
        <w:rPr>
          <w:rStyle w:val="aff5"/>
          <w:rFonts w:ascii="Times New Roman" w:hAnsi="Times New Roman" w:cs="Times New Roman"/>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5A1B51" w:rsidRPr="001C7E83" w:rsidRDefault="00444790" w:rsidP="00444790">
      <w:pPr>
        <w:pStyle w:val="afd"/>
        <w:numPr>
          <w:ilvl w:val="0"/>
          <w:numId w:val="189"/>
        </w:numPr>
        <w:spacing w:line="360" w:lineRule="auto"/>
        <w:ind w:left="0" w:firstLine="567"/>
        <w:jc w:val="both"/>
        <w:rPr>
          <w:rStyle w:val="aff5"/>
          <w:rFonts w:ascii="Times New Roman" w:hAnsi="Times New Roman" w:cs="Times New Roman"/>
        </w:rPr>
      </w:pPr>
      <w:r w:rsidRPr="001C7E83">
        <w:rPr>
          <w:rStyle w:val="aff5"/>
          <w:rFonts w:ascii="Times New Roman" w:hAnsi="Times New Roman" w:cs="Times New Roman"/>
        </w:rPr>
        <w:t> </w:t>
      </w:r>
      <w:r w:rsidR="005A1B51" w:rsidRPr="001C7E83">
        <w:rPr>
          <w:rStyle w:val="aff5"/>
          <w:rFonts w:ascii="Times New Roman" w:hAnsi="Times New Roman" w:cs="Times New Roman"/>
        </w:rPr>
        <w:t>подготовку документации по планировке территории органами местного самоуправления городского округа;</w:t>
      </w:r>
    </w:p>
    <w:p w:rsidR="005A1B51" w:rsidRPr="001C7E83" w:rsidRDefault="00444790" w:rsidP="00444790">
      <w:pPr>
        <w:pStyle w:val="afd"/>
        <w:numPr>
          <w:ilvl w:val="0"/>
          <w:numId w:val="189"/>
        </w:numPr>
        <w:spacing w:line="360" w:lineRule="auto"/>
        <w:ind w:hanging="153"/>
        <w:jc w:val="both"/>
        <w:rPr>
          <w:rStyle w:val="aff5"/>
          <w:rFonts w:ascii="Times New Roman" w:hAnsi="Times New Roman" w:cs="Times New Roman"/>
        </w:rPr>
      </w:pPr>
      <w:r w:rsidRPr="001C7E83">
        <w:rPr>
          <w:rStyle w:val="aff5"/>
          <w:rFonts w:ascii="Times New Roman" w:hAnsi="Times New Roman" w:cs="Times New Roman"/>
        </w:rPr>
        <w:t> </w:t>
      </w:r>
      <w:r w:rsidR="005A1B51" w:rsidRPr="001C7E83">
        <w:rPr>
          <w:rStyle w:val="aff5"/>
          <w:rFonts w:ascii="Times New Roman" w:hAnsi="Times New Roman" w:cs="Times New Roman"/>
        </w:rPr>
        <w:t>проведение публичных слушаний по вопросам землепользования и застройки;</w:t>
      </w:r>
    </w:p>
    <w:p w:rsidR="005A1B51" w:rsidRPr="001C7E83" w:rsidRDefault="005A1B51" w:rsidP="00444790">
      <w:pPr>
        <w:pStyle w:val="afd"/>
        <w:numPr>
          <w:ilvl w:val="0"/>
          <w:numId w:val="189"/>
        </w:numPr>
        <w:spacing w:line="360" w:lineRule="auto"/>
        <w:ind w:hanging="153"/>
        <w:jc w:val="both"/>
        <w:rPr>
          <w:rStyle w:val="aff5"/>
          <w:rFonts w:ascii="Times New Roman" w:hAnsi="Times New Roman" w:cs="Times New Roman"/>
        </w:rPr>
      </w:pPr>
      <w:r w:rsidRPr="001C7E83">
        <w:rPr>
          <w:rStyle w:val="aff5"/>
          <w:rFonts w:ascii="Times New Roman" w:hAnsi="Times New Roman" w:cs="Times New Roman"/>
        </w:rPr>
        <w:t>внесение изменений в Правила землепользования и застройки;</w:t>
      </w:r>
    </w:p>
    <w:p w:rsidR="00A66D03" w:rsidRPr="001C7E83" w:rsidRDefault="005A1B51" w:rsidP="00444790">
      <w:pPr>
        <w:pStyle w:val="afd"/>
        <w:numPr>
          <w:ilvl w:val="0"/>
          <w:numId w:val="189"/>
        </w:numPr>
        <w:spacing w:line="360" w:lineRule="auto"/>
        <w:ind w:hanging="153"/>
        <w:jc w:val="both"/>
        <w:rPr>
          <w:rFonts w:ascii="Times New Roman" w:hAnsi="Times New Roman" w:cs="Times New Roman"/>
          <w:sz w:val="24"/>
          <w:szCs w:val="24"/>
        </w:rPr>
      </w:pPr>
      <w:r w:rsidRPr="001C7E83">
        <w:rPr>
          <w:rStyle w:val="aff5"/>
          <w:rFonts w:ascii="Times New Roman" w:hAnsi="Times New Roman" w:cs="Times New Roman"/>
        </w:rPr>
        <w:t>регулирование иных вопросов землепользования и застройки.</w:t>
      </w:r>
    </w:p>
    <w:p w:rsidR="00A66D03" w:rsidRPr="001C7E83" w:rsidRDefault="00A66D03" w:rsidP="00444790">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Часть </w:t>
      </w:r>
      <w:r w:rsidRPr="001C7E83">
        <w:rPr>
          <w:rFonts w:ascii="Times New Roman" w:hAnsi="Times New Roman" w:cs="Times New Roman"/>
          <w:sz w:val="24"/>
          <w:szCs w:val="24"/>
          <w:lang w:val="en-US"/>
        </w:rPr>
        <w:t>II</w:t>
      </w:r>
      <w:r w:rsidR="005A1B51" w:rsidRPr="001C7E83">
        <w:rPr>
          <w:rFonts w:ascii="Times New Roman" w:hAnsi="Times New Roman" w:cs="Times New Roman"/>
          <w:sz w:val="24"/>
          <w:szCs w:val="24"/>
        </w:rPr>
        <w:t xml:space="preserve"> Правил — «</w:t>
      </w:r>
      <w:r w:rsidRPr="001C7E83">
        <w:rPr>
          <w:rFonts w:ascii="Times New Roman" w:hAnsi="Times New Roman" w:cs="Times New Roman"/>
          <w:sz w:val="24"/>
          <w:szCs w:val="24"/>
        </w:rPr>
        <w:t>Карта</w:t>
      </w:r>
      <w:r w:rsidR="005A1B51" w:rsidRPr="001C7E83">
        <w:rPr>
          <w:rFonts w:ascii="Times New Roman" w:hAnsi="Times New Roman" w:cs="Times New Roman"/>
          <w:sz w:val="24"/>
          <w:szCs w:val="24"/>
        </w:rPr>
        <w:t xml:space="preserve"> градостроительного зонирования»</w:t>
      </w:r>
      <w:r w:rsidRPr="001C7E83">
        <w:rPr>
          <w:rFonts w:ascii="Times New Roman" w:hAnsi="Times New Roman" w:cs="Times New Roman"/>
          <w:sz w:val="24"/>
          <w:szCs w:val="24"/>
        </w:rPr>
        <w:t xml:space="preserve"> — представляет собой графический материал, устанавливающий границы территориальных зон и границы зон с особыми условиями использования территории на территориях населенных пунктов.</w:t>
      </w:r>
    </w:p>
    <w:p w:rsidR="00A66D03" w:rsidRPr="001C7E83" w:rsidRDefault="00A66D03" w:rsidP="00444790">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Часть </w:t>
      </w:r>
      <w:r w:rsidRPr="001C7E83">
        <w:rPr>
          <w:rFonts w:ascii="Times New Roman" w:hAnsi="Times New Roman" w:cs="Times New Roman"/>
          <w:sz w:val="24"/>
          <w:szCs w:val="24"/>
          <w:lang w:val="en-US"/>
        </w:rPr>
        <w:t>III</w:t>
      </w:r>
      <w:r w:rsidR="005A1B51" w:rsidRPr="001C7E83">
        <w:rPr>
          <w:rFonts w:ascii="Times New Roman" w:hAnsi="Times New Roman" w:cs="Times New Roman"/>
          <w:sz w:val="24"/>
          <w:szCs w:val="24"/>
        </w:rPr>
        <w:t xml:space="preserve"> Правил — «Градостроительные регламенты»</w:t>
      </w:r>
      <w:r w:rsidRPr="001C7E83">
        <w:rPr>
          <w:rFonts w:ascii="Times New Roman" w:hAnsi="Times New Roman" w:cs="Times New Roman"/>
          <w:sz w:val="24"/>
          <w:szCs w:val="24"/>
        </w:rPr>
        <w:t xml:space="preserve"> —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A66D03" w:rsidRPr="001C7E83" w:rsidRDefault="00444790" w:rsidP="00444790">
      <w:pPr>
        <w:pStyle w:val="afd"/>
        <w:numPr>
          <w:ilvl w:val="0"/>
          <w:numId w:val="190"/>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A66D03" w:rsidRPr="001C7E83" w:rsidRDefault="00444790" w:rsidP="00444790">
      <w:pPr>
        <w:pStyle w:val="afd"/>
        <w:numPr>
          <w:ilvl w:val="0"/>
          <w:numId w:val="190"/>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6D03" w:rsidRPr="001C7E83" w:rsidRDefault="00444790" w:rsidP="00444790">
      <w:pPr>
        <w:pStyle w:val="afd"/>
        <w:numPr>
          <w:ilvl w:val="0"/>
          <w:numId w:val="190"/>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A1B51" w:rsidRPr="001C7E83" w:rsidRDefault="004D360E" w:rsidP="00444790">
      <w:pPr>
        <w:pStyle w:val="afa"/>
        <w:widowControl/>
        <w:suppressAutoHyphens w:val="0"/>
        <w:autoSpaceDN w:val="0"/>
        <w:adjustRightInd w:val="0"/>
        <w:spacing w:line="360" w:lineRule="auto"/>
        <w:ind w:left="0" w:firstLine="567"/>
        <w:rPr>
          <w:rFonts w:ascii="Times New Roman" w:hAnsi="Times New Roman" w:cs="Times New Roman"/>
          <w:sz w:val="24"/>
          <w:szCs w:val="24"/>
          <w:lang w:eastAsia="ru-RU"/>
        </w:rPr>
      </w:pPr>
      <w:bookmarkStart w:id="7" w:name="_Toc220731584"/>
      <w:r w:rsidRPr="001C7E83">
        <w:rPr>
          <w:rFonts w:ascii="Times New Roman" w:hAnsi="Times New Roman" w:cs="Times New Roman"/>
          <w:sz w:val="24"/>
          <w:szCs w:val="24"/>
          <w:lang w:eastAsia="ru-RU"/>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w:t>
      </w:r>
      <w:r w:rsidR="004467ED" w:rsidRPr="001C7E83">
        <w:rPr>
          <w:rFonts w:ascii="Times New Roman" w:hAnsi="Times New Roman" w:cs="Times New Roman"/>
          <w:sz w:val="24"/>
          <w:szCs w:val="24"/>
          <w:lang w:eastAsia="ru-RU"/>
        </w:rPr>
        <w:t>ого реестра недвижимости. Орган</w:t>
      </w:r>
      <w:r w:rsidRPr="001C7E83">
        <w:rPr>
          <w:rFonts w:ascii="Times New Roman" w:hAnsi="Times New Roman" w:cs="Times New Roman"/>
          <w:sz w:val="24"/>
          <w:szCs w:val="24"/>
          <w:lang w:eastAsia="ru-RU"/>
        </w:rPr>
        <w:t xml:space="preserve"> местного самоуправления </w:t>
      </w:r>
      <w:r w:rsidR="004467ED" w:rsidRPr="001C7E83">
        <w:rPr>
          <w:rFonts w:ascii="Times New Roman" w:hAnsi="Times New Roman" w:cs="Times New Roman"/>
          <w:sz w:val="24"/>
          <w:szCs w:val="24"/>
          <w:lang w:eastAsia="ru-RU"/>
        </w:rPr>
        <w:t xml:space="preserve"> </w:t>
      </w:r>
      <w:r w:rsidRPr="001C7E83">
        <w:rPr>
          <w:rFonts w:ascii="Times New Roman" w:hAnsi="Times New Roman" w:cs="Times New Roman"/>
          <w:sz w:val="24"/>
          <w:szCs w:val="24"/>
          <w:lang w:eastAsia="ru-RU"/>
        </w:rPr>
        <w:t xml:space="preserve">городского </w:t>
      </w:r>
      <w:r w:rsidRPr="001C7E83">
        <w:rPr>
          <w:rFonts w:ascii="Times New Roman" w:hAnsi="Times New Roman" w:cs="Times New Roman"/>
          <w:sz w:val="24"/>
          <w:szCs w:val="24"/>
          <w:lang w:eastAsia="ru-RU"/>
        </w:rPr>
        <w:lastRenderedPageBreak/>
        <w:t>округа вправе подготовить текстовое описание местоположе</w:t>
      </w:r>
      <w:r w:rsidR="00444790" w:rsidRPr="001C7E83">
        <w:rPr>
          <w:rFonts w:ascii="Times New Roman" w:hAnsi="Times New Roman" w:cs="Times New Roman"/>
          <w:sz w:val="24"/>
          <w:szCs w:val="24"/>
          <w:lang w:eastAsia="ru-RU"/>
        </w:rPr>
        <w:t>ния границ территориальных зон.</w:t>
      </w:r>
    </w:p>
    <w:p w:rsidR="00A66D03" w:rsidRPr="001C7E83" w:rsidRDefault="00A66D03" w:rsidP="003636F2">
      <w:pPr>
        <w:pStyle w:val="1"/>
        <w:tabs>
          <w:tab w:val="left" w:pos="0"/>
        </w:tabs>
        <w:spacing w:line="360" w:lineRule="auto"/>
        <w:ind w:firstLine="567"/>
        <w:jc w:val="both"/>
        <w:rPr>
          <w:sz w:val="24"/>
          <w:szCs w:val="24"/>
        </w:rPr>
      </w:pPr>
      <w:r w:rsidRPr="001C7E83">
        <w:rPr>
          <w:sz w:val="24"/>
          <w:szCs w:val="24"/>
        </w:rPr>
        <w:t>Статья 5. Открытость и доступность информации о землепользовании и застройке</w:t>
      </w:r>
      <w:bookmarkEnd w:id="7"/>
    </w:p>
    <w:p w:rsidR="00A66D03" w:rsidRPr="001C7E83" w:rsidRDefault="00A66D03" w:rsidP="00444790">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A66D03" w:rsidRPr="001C7E83" w:rsidRDefault="00A66D03" w:rsidP="00444790">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Администрация муниципального образования городского округа «Усинск» обеспечивает возможность ознакомления с настоящими Правилами всех желающих путем:</w:t>
      </w:r>
    </w:p>
    <w:p w:rsidR="00A66D03" w:rsidRPr="001C7E83" w:rsidRDefault="00A66D03" w:rsidP="00E153CD">
      <w:pPr>
        <w:pStyle w:val="afd"/>
        <w:numPr>
          <w:ilvl w:val="0"/>
          <w:numId w:val="240"/>
        </w:numPr>
        <w:tabs>
          <w:tab w:val="left" w:pos="567"/>
        </w:tabs>
        <w:spacing w:line="360" w:lineRule="auto"/>
        <w:ind w:hanging="153"/>
        <w:jc w:val="both"/>
        <w:rPr>
          <w:rFonts w:ascii="Times New Roman" w:hAnsi="Times New Roman" w:cs="Times New Roman"/>
          <w:sz w:val="24"/>
          <w:szCs w:val="24"/>
        </w:rPr>
      </w:pPr>
      <w:r w:rsidRPr="001C7E83">
        <w:rPr>
          <w:rFonts w:ascii="Times New Roman" w:hAnsi="Times New Roman" w:cs="Times New Roman"/>
          <w:sz w:val="24"/>
          <w:szCs w:val="24"/>
        </w:rPr>
        <w:t>публикации Правил и открытой продажи их копий;</w:t>
      </w:r>
    </w:p>
    <w:p w:rsidR="00A66D03" w:rsidRPr="001C7E83" w:rsidRDefault="00A66D03" w:rsidP="00E153CD">
      <w:pPr>
        <w:pStyle w:val="afd"/>
        <w:numPr>
          <w:ilvl w:val="0"/>
          <w:numId w:val="240"/>
        </w:numPr>
        <w:tabs>
          <w:tab w:val="left" w:pos="567"/>
        </w:tabs>
        <w:spacing w:line="360" w:lineRule="auto"/>
        <w:ind w:hanging="153"/>
        <w:jc w:val="both"/>
        <w:rPr>
          <w:rFonts w:ascii="Times New Roman" w:hAnsi="Times New Roman" w:cs="Times New Roman"/>
          <w:sz w:val="24"/>
          <w:szCs w:val="24"/>
        </w:rPr>
      </w:pPr>
      <w:r w:rsidRPr="001C7E83">
        <w:rPr>
          <w:rFonts w:ascii="Times New Roman" w:hAnsi="Times New Roman" w:cs="Times New Roman"/>
          <w:sz w:val="24"/>
          <w:szCs w:val="24"/>
        </w:rPr>
        <w:t xml:space="preserve"> предоставления Правил в библиотеках муниципального образования «Усинск»;</w:t>
      </w:r>
    </w:p>
    <w:p w:rsidR="00A66D03" w:rsidRPr="001C7E83" w:rsidRDefault="00A66D03" w:rsidP="00E153CD">
      <w:pPr>
        <w:pStyle w:val="afd"/>
        <w:numPr>
          <w:ilvl w:val="0"/>
          <w:numId w:val="240"/>
        </w:numPr>
        <w:tabs>
          <w:tab w:val="left" w:pos="567"/>
        </w:tabs>
        <w:spacing w:line="360" w:lineRule="auto"/>
        <w:ind w:hanging="153"/>
        <w:jc w:val="both"/>
        <w:rPr>
          <w:rFonts w:ascii="Times New Roman" w:hAnsi="Times New Roman" w:cs="Times New Roman"/>
          <w:sz w:val="24"/>
          <w:szCs w:val="24"/>
        </w:rPr>
      </w:pPr>
      <w:r w:rsidRPr="001C7E83">
        <w:rPr>
          <w:rFonts w:ascii="Times New Roman" w:hAnsi="Times New Roman" w:cs="Times New Roman"/>
          <w:sz w:val="24"/>
          <w:szCs w:val="24"/>
        </w:rPr>
        <w:t>помещения Правил в сети Интернет;</w:t>
      </w:r>
    </w:p>
    <w:p w:rsidR="00A66D03" w:rsidRPr="001C7E83" w:rsidRDefault="00A66D03" w:rsidP="00E153CD">
      <w:pPr>
        <w:pStyle w:val="afd"/>
        <w:numPr>
          <w:ilvl w:val="0"/>
          <w:numId w:val="240"/>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создания условий для ознакомления с настоящими Правилами в полном комплекте входящих в их состав картографических и иных документов в органах и организациях, причастных к регулированию землепользования и застройки на территории муниципального образования.</w:t>
      </w:r>
    </w:p>
    <w:p w:rsidR="00A66D03" w:rsidRPr="001C7E83" w:rsidRDefault="00A66D03" w:rsidP="00E153CD">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Граждане имеют право участвовать в принятии решений по вопросам землепользования и застройки в соотв</w:t>
      </w:r>
      <w:r w:rsidR="00E153CD" w:rsidRPr="001C7E83">
        <w:rPr>
          <w:rFonts w:ascii="Times New Roman" w:hAnsi="Times New Roman" w:cs="Times New Roman"/>
          <w:sz w:val="24"/>
          <w:szCs w:val="24"/>
        </w:rPr>
        <w:t>етствии с настоящими Правилами.</w:t>
      </w:r>
    </w:p>
    <w:p w:rsidR="00A66D03" w:rsidRPr="001C7E83" w:rsidRDefault="00A66D03" w:rsidP="003636F2">
      <w:pPr>
        <w:pStyle w:val="1"/>
        <w:tabs>
          <w:tab w:val="left" w:pos="0"/>
          <w:tab w:val="left" w:pos="567"/>
        </w:tabs>
        <w:spacing w:line="360" w:lineRule="auto"/>
        <w:ind w:firstLine="567"/>
        <w:jc w:val="both"/>
        <w:rPr>
          <w:sz w:val="24"/>
          <w:szCs w:val="24"/>
        </w:rPr>
      </w:pPr>
      <w:bookmarkStart w:id="8" w:name="_Toc220731585"/>
      <w:r w:rsidRPr="001C7E83">
        <w:rPr>
          <w:sz w:val="24"/>
          <w:szCs w:val="24"/>
        </w:rPr>
        <w:t>Статья 6. Лица, осуществляющие землепользование и застройку</w:t>
      </w:r>
      <w:bookmarkEnd w:id="8"/>
    </w:p>
    <w:p w:rsidR="00A66D03" w:rsidRPr="001C7E83" w:rsidRDefault="00A66D03" w:rsidP="00444790">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1.Настоящие Правила регулируют действия физических и юридических лиц, которые:</w:t>
      </w:r>
    </w:p>
    <w:p w:rsidR="00A66D03" w:rsidRPr="001C7E83" w:rsidRDefault="00E153CD" w:rsidP="00E153CD">
      <w:pPr>
        <w:pStyle w:val="afd"/>
        <w:numPr>
          <w:ilvl w:val="0"/>
          <w:numId w:val="240"/>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участвуют в торгах (конкурсах, аукционах) по предоставлению прав собственности или аренды на сформированные земельные участки в целях нового строительства или реконструкции;</w:t>
      </w:r>
    </w:p>
    <w:p w:rsidR="00A66D03" w:rsidRPr="001C7E83" w:rsidRDefault="00E153CD" w:rsidP="00E153CD">
      <w:pPr>
        <w:pStyle w:val="afd"/>
        <w:numPr>
          <w:ilvl w:val="0"/>
          <w:numId w:val="242"/>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обращаются с заявлением о разрешении строительства, реконструкции и осуществляют иные действия по изменению недвижимости;</w:t>
      </w:r>
    </w:p>
    <w:p w:rsidR="00A66D03" w:rsidRPr="001C7E83" w:rsidRDefault="00A66D03" w:rsidP="00E153CD">
      <w:pPr>
        <w:pStyle w:val="afd"/>
        <w:numPr>
          <w:ilvl w:val="0"/>
          <w:numId w:val="242"/>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 владея земельными участками, иными объектами недвижимости, осуществляют их разрешенное использование, а также разрабатывают и утверждают в установленном порядке проектную документацию и осуществляют в соответствии с ней строительство, реконструкцию, иные изменения недвижимости.</w:t>
      </w:r>
    </w:p>
    <w:p w:rsidR="00EE0FF1" w:rsidRPr="001C7E83" w:rsidRDefault="00A66D03" w:rsidP="00444790">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Указанные в пункте 1 настоящей статьи действия, а также иные действия могут регулироваться прочими нормативными правовыми актами органов местного самоуправления муниципального образования, детализирующими нормы настоящих Правил.</w:t>
      </w:r>
    </w:p>
    <w:p w:rsidR="00A66D03" w:rsidRPr="001C7E83" w:rsidRDefault="00A66D03" w:rsidP="00444790">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 </w:t>
      </w:r>
      <w:r w:rsidR="00EE0FF1" w:rsidRPr="001C7E83">
        <w:rPr>
          <w:rFonts w:ascii="Times New Roman" w:hAnsi="Times New Roman" w:cs="Times New Roman"/>
          <w:sz w:val="24"/>
          <w:szCs w:val="24"/>
        </w:rPr>
        <w:t xml:space="preserve"> </w:t>
      </w:r>
      <w:r w:rsidRPr="001C7E83">
        <w:rPr>
          <w:rFonts w:ascii="Times New Roman" w:hAnsi="Times New Roman" w:cs="Times New Roman"/>
          <w:sz w:val="24"/>
          <w:szCs w:val="24"/>
        </w:rPr>
        <w:t>К другим действиям физических и юридических лиц относятся:</w:t>
      </w:r>
    </w:p>
    <w:p w:rsidR="00EE0FF1" w:rsidRPr="001C7E83" w:rsidRDefault="00A66D03" w:rsidP="00E153CD">
      <w:pPr>
        <w:pStyle w:val="afd"/>
        <w:numPr>
          <w:ilvl w:val="0"/>
          <w:numId w:val="243"/>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 установка, эксплуатация и снос движимого имущества на земельных участках, предоставленных в краткосрочную аренду;</w:t>
      </w:r>
    </w:p>
    <w:p w:rsidR="00A66D03" w:rsidRPr="001C7E83" w:rsidRDefault="00A66D03" w:rsidP="00E153CD">
      <w:pPr>
        <w:pStyle w:val="afd"/>
        <w:numPr>
          <w:ilvl w:val="0"/>
          <w:numId w:val="243"/>
        </w:numPr>
        <w:spacing w:line="360" w:lineRule="auto"/>
        <w:ind w:left="851" w:hanging="284"/>
        <w:jc w:val="both"/>
        <w:rPr>
          <w:rFonts w:ascii="Times New Roman" w:hAnsi="Times New Roman" w:cs="Times New Roman"/>
          <w:sz w:val="24"/>
          <w:szCs w:val="24"/>
        </w:rPr>
      </w:pPr>
      <w:r w:rsidRPr="001C7E83">
        <w:rPr>
          <w:rFonts w:ascii="Times New Roman" w:hAnsi="Times New Roman" w:cs="Times New Roman"/>
          <w:sz w:val="24"/>
          <w:szCs w:val="24"/>
        </w:rPr>
        <w:t>размещение рекламных конструкций;</w:t>
      </w:r>
    </w:p>
    <w:p w:rsidR="00A66D03" w:rsidRPr="001C7E83" w:rsidRDefault="00A66D03" w:rsidP="00E153CD">
      <w:pPr>
        <w:pStyle w:val="afd"/>
        <w:numPr>
          <w:ilvl w:val="0"/>
          <w:numId w:val="243"/>
        </w:numPr>
        <w:spacing w:line="360" w:lineRule="auto"/>
        <w:ind w:left="851" w:hanging="284"/>
        <w:jc w:val="both"/>
        <w:rPr>
          <w:rFonts w:ascii="Times New Roman" w:hAnsi="Times New Roman" w:cs="Times New Roman"/>
          <w:sz w:val="24"/>
          <w:szCs w:val="24"/>
        </w:rPr>
      </w:pPr>
      <w:r w:rsidRPr="001C7E83">
        <w:rPr>
          <w:rFonts w:ascii="Times New Roman" w:hAnsi="Times New Roman" w:cs="Times New Roman"/>
          <w:sz w:val="24"/>
          <w:szCs w:val="24"/>
        </w:rPr>
        <w:lastRenderedPageBreak/>
        <w:t>выкуп земельных участков;</w:t>
      </w:r>
    </w:p>
    <w:p w:rsidR="00A66D03" w:rsidRPr="001C7E83" w:rsidRDefault="004467ED" w:rsidP="00E153CD">
      <w:pPr>
        <w:pStyle w:val="afd"/>
        <w:numPr>
          <w:ilvl w:val="0"/>
          <w:numId w:val="243"/>
        </w:numPr>
        <w:spacing w:line="360" w:lineRule="auto"/>
        <w:ind w:left="851" w:hanging="284"/>
        <w:jc w:val="both"/>
        <w:rPr>
          <w:rFonts w:ascii="Times New Roman" w:hAnsi="Times New Roman" w:cs="Times New Roman"/>
          <w:sz w:val="24"/>
          <w:szCs w:val="24"/>
        </w:rPr>
      </w:pPr>
      <w:r w:rsidRPr="001C7E83">
        <w:rPr>
          <w:rFonts w:ascii="Times New Roman" w:hAnsi="Times New Roman" w:cs="Times New Roman"/>
          <w:sz w:val="24"/>
          <w:szCs w:val="24"/>
        </w:rPr>
        <w:t xml:space="preserve"> </w:t>
      </w:r>
      <w:r w:rsidR="00A66D03" w:rsidRPr="001C7E83">
        <w:rPr>
          <w:rFonts w:ascii="Times New Roman" w:hAnsi="Times New Roman" w:cs="Times New Roman"/>
          <w:sz w:val="24"/>
          <w:szCs w:val="24"/>
        </w:rPr>
        <w:t>межевание земельных участков;</w:t>
      </w:r>
    </w:p>
    <w:p w:rsidR="00A66D03" w:rsidRPr="001C7E83" w:rsidRDefault="00A66D03" w:rsidP="00E153CD">
      <w:pPr>
        <w:pStyle w:val="afd"/>
        <w:numPr>
          <w:ilvl w:val="0"/>
          <w:numId w:val="243"/>
        </w:numPr>
        <w:tabs>
          <w:tab w:val="left" w:pos="851"/>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иные действия, связанные с подготовкой и реализацией землепользования и застройки.</w:t>
      </w:r>
    </w:p>
    <w:p w:rsidR="00A66D03" w:rsidRPr="001C7E83" w:rsidRDefault="00A66D03" w:rsidP="003636F2">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Лица, осуществляющие на территории муниципального образования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A66D03" w:rsidRPr="001C7E83" w:rsidRDefault="00A66D03" w:rsidP="003636F2">
      <w:pPr>
        <w:pStyle w:val="1"/>
        <w:tabs>
          <w:tab w:val="left" w:pos="0"/>
        </w:tabs>
        <w:spacing w:line="360" w:lineRule="auto"/>
        <w:ind w:firstLine="567"/>
        <w:jc w:val="both"/>
        <w:rPr>
          <w:sz w:val="24"/>
          <w:szCs w:val="24"/>
        </w:rPr>
      </w:pPr>
      <w:bookmarkStart w:id="9" w:name="_Toc220731586"/>
      <w:r w:rsidRPr="001C7E83">
        <w:rPr>
          <w:sz w:val="24"/>
          <w:szCs w:val="24"/>
        </w:rPr>
        <w:t>Статья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bookmarkEnd w:id="9"/>
    </w:p>
    <w:p w:rsidR="00A66D03" w:rsidRPr="001C7E83" w:rsidRDefault="00A66D03" w:rsidP="003636F2">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A66D03" w:rsidRPr="001C7E83" w:rsidRDefault="00A66D03" w:rsidP="00E153CD">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520DD3" w:rsidRPr="001C7E83" w:rsidRDefault="00D361C8" w:rsidP="00E153CD">
      <w:pPr>
        <w:widowControl/>
        <w:suppressAutoHyphens w:val="0"/>
        <w:autoSpaceDN w:val="0"/>
        <w:adjustRightInd w:val="0"/>
        <w:spacing w:line="360" w:lineRule="auto"/>
        <w:ind w:firstLine="567"/>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3. </w:t>
      </w:r>
      <w:r w:rsidR="00520DD3" w:rsidRPr="001C7E83">
        <w:rPr>
          <w:rFonts w:ascii="Times New Roman" w:hAnsi="Times New Roman" w:cs="Times New Roman"/>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20DD3" w:rsidRPr="001C7E83" w:rsidRDefault="00D361C8" w:rsidP="00E153CD">
      <w:pPr>
        <w:widowControl/>
        <w:suppressAutoHyphens w:val="0"/>
        <w:autoSpaceDN w:val="0"/>
        <w:adjustRightInd w:val="0"/>
        <w:spacing w:line="360" w:lineRule="auto"/>
        <w:ind w:firstLine="540"/>
        <w:rPr>
          <w:rFonts w:ascii="Times New Roman" w:hAnsi="Times New Roman" w:cs="Times New Roman"/>
          <w:sz w:val="24"/>
          <w:szCs w:val="24"/>
          <w:lang w:eastAsia="ru-RU"/>
        </w:rPr>
      </w:pPr>
      <w:r w:rsidRPr="001C7E83">
        <w:rPr>
          <w:rFonts w:ascii="Times New Roman" w:hAnsi="Times New Roman" w:cs="Times New Roman"/>
          <w:sz w:val="24"/>
          <w:szCs w:val="24"/>
          <w:lang w:eastAsia="ru-RU"/>
        </w:rPr>
        <w:t>4.</w:t>
      </w:r>
      <w:r w:rsidR="000D4B43" w:rsidRPr="001C7E83">
        <w:rPr>
          <w:rFonts w:ascii="Times New Roman" w:hAnsi="Times New Roman" w:cs="Times New Roman"/>
          <w:sz w:val="24"/>
          <w:szCs w:val="24"/>
          <w:lang w:eastAsia="ru-RU"/>
        </w:rPr>
        <w:t> </w:t>
      </w:r>
      <w:r w:rsidR="00520DD3" w:rsidRPr="001C7E83">
        <w:rPr>
          <w:rFonts w:ascii="Times New Roman" w:hAnsi="Times New Roman" w:cs="Times New Roman"/>
          <w:sz w:val="24"/>
          <w:szCs w:val="24"/>
          <w:lang w:eastAsia="ru-RU"/>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A66D03" w:rsidRPr="001C7E83" w:rsidRDefault="00520DD3" w:rsidP="00E153CD">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5.</w:t>
      </w:r>
      <w:r w:rsidR="000D4B43" w:rsidRPr="001C7E83">
        <w:rPr>
          <w:rFonts w:ascii="Times New Roman" w:hAnsi="Times New Roman" w:cs="Times New Roman"/>
          <w:sz w:val="24"/>
          <w:szCs w:val="24"/>
        </w:rPr>
        <w:t> </w:t>
      </w:r>
      <w:r w:rsidR="00A66D03" w:rsidRPr="001C7E83">
        <w:rPr>
          <w:rFonts w:ascii="Times New Roman" w:hAnsi="Times New Roman" w:cs="Times New Roman"/>
          <w:sz w:val="24"/>
          <w:szCs w:val="24"/>
        </w:rPr>
        <w:t>Администрация муниципального образования городского округа «Усинск» после введения в действие настоящих Правил может принять решение о:</w:t>
      </w:r>
    </w:p>
    <w:p w:rsidR="00A66D03" w:rsidRPr="001C7E83" w:rsidRDefault="00E153CD" w:rsidP="00E153CD">
      <w:pPr>
        <w:pStyle w:val="afd"/>
        <w:numPr>
          <w:ilvl w:val="0"/>
          <w:numId w:val="192"/>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w:t>
      </w:r>
      <w:r w:rsidR="00EE0FF1" w:rsidRPr="001C7E83">
        <w:rPr>
          <w:rFonts w:ascii="Times New Roman" w:hAnsi="Times New Roman" w:cs="Times New Roman"/>
          <w:sz w:val="24"/>
          <w:szCs w:val="24"/>
        </w:rPr>
        <w:t>приведение</w:t>
      </w:r>
      <w:r w:rsidR="003D2643" w:rsidRPr="001C7E83">
        <w:rPr>
          <w:rFonts w:ascii="Times New Roman" w:hAnsi="Times New Roman" w:cs="Times New Roman"/>
          <w:sz w:val="24"/>
          <w:szCs w:val="24"/>
        </w:rPr>
        <w:t xml:space="preserve"> в соответствии</w:t>
      </w:r>
      <w:r w:rsidR="00A66D03" w:rsidRPr="001C7E83">
        <w:rPr>
          <w:rFonts w:ascii="Times New Roman" w:hAnsi="Times New Roman" w:cs="Times New Roman"/>
          <w:sz w:val="24"/>
          <w:szCs w:val="24"/>
        </w:rPr>
        <w:t xml:space="preserve"> с настоящими Правилами ранее утвержденной градостроительной документации;</w:t>
      </w:r>
    </w:p>
    <w:p w:rsidR="00A66D03" w:rsidRPr="001C7E83" w:rsidRDefault="00E153CD" w:rsidP="00E153CD">
      <w:pPr>
        <w:pStyle w:val="afd"/>
        <w:numPr>
          <w:ilvl w:val="0"/>
          <w:numId w:val="192"/>
        </w:numPr>
        <w:spacing w:line="360" w:lineRule="auto"/>
        <w:ind w:left="709" w:hanging="142"/>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разработке документации по планировке территорий.</w:t>
      </w:r>
    </w:p>
    <w:p w:rsidR="00A66D03" w:rsidRPr="001C7E83" w:rsidRDefault="00520DD3" w:rsidP="00E153CD">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6.</w:t>
      </w:r>
      <w:r w:rsidR="00A66D03" w:rsidRPr="001C7E83">
        <w:rPr>
          <w:rFonts w:ascii="Times New Roman" w:hAnsi="Times New Roman" w:cs="Times New Roman"/>
          <w:sz w:val="24"/>
          <w:szCs w:val="24"/>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w:t>
      </w:r>
      <w:r w:rsidR="00A66D03" w:rsidRPr="001C7E83">
        <w:rPr>
          <w:rFonts w:ascii="Times New Roman" w:hAnsi="Times New Roman" w:cs="Times New Roman"/>
          <w:sz w:val="24"/>
          <w:szCs w:val="24"/>
          <w:u w:val="single"/>
        </w:rPr>
        <w:t>выданы до вступления Правил в силу</w:t>
      </w:r>
      <w:r w:rsidR="00A66D03" w:rsidRPr="001C7E83">
        <w:rPr>
          <w:rFonts w:ascii="Times New Roman" w:hAnsi="Times New Roman" w:cs="Times New Roman"/>
          <w:sz w:val="24"/>
          <w:szCs w:val="24"/>
        </w:rPr>
        <w:t xml:space="preserve">, при условии, что </w:t>
      </w:r>
      <w:r w:rsidR="00A66D03" w:rsidRPr="001C7E83">
        <w:rPr>
          <w:rFonts w:ascii="Times New Roman" w:hAnsi="Times New Roman" w:cs="Times New Roman"/>
          <w:sz w:val="24"/>
          <w:szCs w:val="24"/>
          <w:u w:val="single"/>
        </w:rPr>
        <w:t>срок действия разрешения</w:t>
      </w:r>
      <w:r w:rsidR="00A66D03" w:rsidRPr="001C7E83">
        <w:rPr>
          <w:rFonts w:ascii="Times New Roman" w:hAnsi="Times New Roman" w:cs="Times New Roman"/>
          <w:sz w:val="24"/>
          <w:szCs w:val="24"/>
        </w:rPr>
        <w:t xml:space="preserve"> на строительство и реконструкцию </w:t>
      </w:r>
      <w:r w:rsidR="00A66D03" w:rsidRPr="001C7E83">
        <w:rPr>
          <w:rFonts w:ascii="Times New Roman" w:hAnsi="Times New Roman" w:cs="Times New Roman"/>
          <w:sz w:val="24"/>
          <w:szCs w:val="24"/>
          <w:u w:val="single"/>
        </w:rPr>
        <w:t>не истек.</w:t>
      </w:r>
    </w:p>
    <w:p w:rsidR="00A66D03" w:rsidRPr="001C7E83" w:rsidRDefault="00D361C8" w:rsidP="00E153CD">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7</w:t>
      </w:r>
      <w:r w:rsidR="00A66D03" w:rsidRPr="001C7E83">
        <w:rPr>
          <w:rFonts w:ascii="Times New Roman" w:hAnsi="Times New Roman" w:cs="Times New Roman"/>
          <w:sz w:val="24"/>
          <w:szCs w:val="24"/>
        </w:rPr>
        <w:t>. 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rsidR="00A66D03" w:rsidRPr="001C7E83" w:rsidRDefault="00D361C8" w:rsidP="00E153CD">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8</w:t>
      </w:r>
      <w:r w:rsidR="00A66D03" w:rsidRPr="001C7E83">
        <w:rPr>
          <w:rFonts w:ascii="Times New Roman" w:hAnsi="Times New Roman" w:cs="Times New Roman"/>
          <w:sz w:val="24"/>
          <w:szCs w:val="24"/>
        </w:rPr>
        <w:t>.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 если:</w:t>
      </w:r>
    </w:p>
    <w:p w:rsidR="00A66D03" w:rsidRPr="001C7E83" w:rsidRDefault="00A66D03" w:rsidP="00E153CD">
      <w:pPr>
        <w:pStyle w:val="afd"/>
        <w:numPr>
          <w:ilvl w:val="0"/>
          <w:numId w:val="193"/>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A66D03" w:rsidRPr="001C7E83" w:rsidRDefault="00A66D03" w:rsidP="00A05F74">
      <w:pPr>
        <w:pStyle w:val="afd"/>
        <w:numPr>
          <w:ilvl w:val="0"/>
          <w:numId w:val="194"/>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их размеры и параметры не соответствуют предельным значениям, установленным градостроительным регламентом.</w:t>
      </w:r>
    </w:p>
    <w:p w:rsidR="00A66D03" w:rsidRPr="001C7E83" w:rsidRDefault="00D361C8" w:rsidP="00E153CD">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9</w:t>
      </w:r>
      <w:r w:rsidR="00A66D03" w:rsidRPr="001C7E83">
        <w:rPr>
          <w:rFonts w:ascii="Times New Roman" w:hAnsi="Times New Roman" w:cs="Times New Roman"/>
          <w:sz w:val="24"/>
          <w:szCs w:val="24"/>
        </w:rPr>
        <w:t xml:space="preserve">. Указанные земельные участки или объекты капитального строительства могут использоваться </w:t>
      </w:r>
      <w:r w:rsidR="00A66D03" w:rsidRPr="001C7E83">
        <w:rPr>
          <w:rFonts w:ascii="Times New Roman" w:hAnsi="Times New Roman" w:cs="Times New Roman"/>
          <w:sz w:val="24"/>
          <w:szCs w:val="24"/>
          <w:u w:val="single"/>
        </w:rPr>
        <w:t>без установления срока приведения</w:t>
      </w:r>
      <w:r w:rsidR="00A66D03" w:rsidRPr="001C7E83">
        <w:rPr>
          <w:rFonts w:ascii="Times New Roman" w:hAnsi="Times New Roman" w:cs="Times New Roman"/>
          <w:sz w:val="24"/>
          <w:szCs w:val="24"/>
        </w:rPr>
        <w:t xml:space="preserve">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A66D03" w:rsidRPr="001C7E83" w:rsidRDefault="00D361C8" w:rsidP="00E153CD">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10.</w:t>
      </w:r>
      <w:r w:rsidR="004C21E6">
        <w:rPr>
          <w:rFonts w:ascii="Times New Roman" w:hAnsi="Times New Roman" w:cs="Times New Roman"/>
          <w:sz w:val="24"/>
          <w:szCs w:val="24"/>
        </w:rPr>
        <w:t> </w:t>
      </w:r>
      <w:r w:rsidR="00A66D03" w:rsidRPr="001C7E83">
        <w:rPr>
          <w:rFonts w:ascii="Times New Roman" w:hAnsi="Times New Roman" w:cs="Times New Roman"/>
          <w:sz w:val="24"/>
          <w:szCs w:val="24"/>
        </w:rPr>
        <w:t>Федеральным законом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A66D03" w:rsidRPr="001C7E83" w:rsidRDefault="00D361C8" w:rsidP="00E153CD">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11</w:t>
      </w:r>
      <w:r w:rsidR="00A66D03" w:rsidRPr="001C7E83">
        <w:rPr>
          <w:rFonts w:ascii="Times New Roman" w:hAnsi="Times New Roman" w:cs="Times New Roman"/>
          <w:sz w:val="24"/>
          <w:szCs w:val="24"/>
        </w:rPr>
        <w:t xml:space="preserve">. В случаях, когда объекты капитального строительства, расположенные на земельном участке, не соответствуют утвержденным настоящими Правилами видам разрешенного использования и (или) выходят за красные </w:t>
      </w:r>
      <w:r w:rsidR="003D2643" w:rsidRPr="001C7E83">
        <w:rPr>
          <w:rFonts w:ascii="Times New Roman" w:hAnsi="Times New Roman" w:cs="Times New Roman"/>
          <w:sz w:val="24"/>
          <w:szCs w:val="24"/>
        </w:rPr>
        <w:t>линии,</w:t>
      </w:r>
      <w:r w:rsidR="00A66D03" w:rsidRPr="001C7E83">
        <w:rPr>
          <w:rFonts w:ascii="Times New Roman" w:hAnsi="Times New Roman" w:cs="Times New Roman"/>
          <w:sz w:val="24"/>
          <w:szCs w:val="24"/>
        </w:rPr>
        <w:t xml:space="preserve"> установленные утвержденной градостроительной документацией, приватизация земельного участка не допускается, а возможность использования объектов капитального строительства расположенных на земельном участке, определяется в соответствии с действующим законодательством, предусматривая постепенное приведение использования земельного участка и объектов капитального строительства в соответствие с правовым режимом, установленным градостроительным регламентом.</w:t>
      </w:r>
    </w:p>
    <w:p w:rsidR="00A66D03" w:rsidRPr="001C7E83" w:rsidRDefault="00D361C8" w:rsidP="00E153CD">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12</w:t>
      </w:r>
      <w:r w:rsidR="00A66D03" w:rsidRPr="001C7E83">
        <w:rPr>
          <w:rFonts w:ascii="Times New Roman" w:hAnsi="Times New Roman" w:cs="Times New Roman"/>
          <w:sz w:val="24"/>
          <w:szCs w:val="24"/>
        </w:rPr>
        <w:t>.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A66D03" w:rsidRPr="001C7E83" w:rsidRDefault="00D361C8" w:rsidP="00E153CD">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13.</w:t>
      </w:r>
      <w:r w:rsidR="004467ED" w:rsidRPr="001C7E83">
        <w:rPr>
          <w:rFonts w:ascii="Times New Roman" w:hAnsi="Times New Roman" w:cs="Times New Roman"/>
          <w:sz w:val="24"/>
          <w:szCs w:val="24"/>
        </w:rPr>
        <w:t>Капитальный р</w:t>
      </w:r>
      <w:r w:rsidR="00A66D03" w:rsidRPr="001C7E83">
        <w:rPr>
          <w:rFonts w:ascii="Times New Roman" w:hAnsi="Times New Roman" w:cs="Times New Roman"/>
          <w:sz w:val="24"/>
          <w:szCs w:val="24"/>
        </w:rPr>
        <w:t xml:space="preserve">емонт и содержание объектов капитального строительства, не соответствующих настоящим Правилам, должны осуществляться при условии, что эти </w:t>
      </w:r>
      <w:r w:rsidR="00A66D03" w:rsidRPr="001C7E83">
        <w:rPr>
          <w:rFonts w:ascii="Times New Roman" w:hAnsi="Times New Roman" w:cs="Times New Roman"/>
          <w:sz w:val="24"/>
          <w:szCs w:val="24"/>
        </w:rPr>
        <w:lastRenderedPageBreak/>
        <w:t>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A66D03" w:rsidRPr="001C7E83" w:rsidRDefault="00A66D03" w:rsidP="00E153CD">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A66D03" w:rsidRPr="003636F2" w:rsidRDefault="00A66D03" w:rsidP="003636F2">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A66D03" w:rsidRPr="001C7E83" w:rsidRDefault="00A66D03" w:rsidP="00A05F74">
      <w:pPr>
        <w:pStyle w:val="afd"/>
        <w:spacing w:line="360" w:lineRule="auto"/>
        <w:jc w:val="center"/>
        <w:rPr>
          <w:rFonts w:ascii="Times New Roman" w:hAnsi="Times New Roman" w:cs="Times New Roman"/>
          <w:b/>
          <w:sz w:val="24"/>
          <w:szCs w:val="24"/>
        </w:rPr>
      </w:pPr>
      <w:bookmarkStart w:id="10" w:name="_Toc220731587"/>
      <w:r w:rsidRPr="001C7E83">
        <w:rPr>
          <w:rFonts w:ascii="Times New Roman" w:hAnsi="Times New Roman" w:cs="Times New Roman"/>
          <w:b/>
          <w:sz w:val="24"/>
          <w:szCs w:val="24"/>
        </w:rPr>
        <w:t>Статья 8. Ответственность за нарушение Правил землепользования и застройки</w:t>
      </w:r>
      <w:bookmarkEnd w:id="10"/>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За нарушение норм, установленных настоящими Правилами, физические, юридические и должностные лица несут ответственность в соответствии с</w:t>
      </w:r>
      <w:r w:rsidR="00A05F74" w:rsidRPr="001C7E83">
        <w:rPr>
          <w:rFonts w:ascii="Times New Roman" w:hAnsi="Times New Roman" w:cs="Times New Roman"/>
          <w:sz w:val="24"/>
          <w:szCs w:val="24"/>
        </w:rPr>
        <w:t xml:space="preserve"> действующим законодательством.</w:t>
      </w:r>
    </w:p>
    <w:p w:rsidR="00A05F74" w:rsidRPr="001C7E83" w:rsidRDefault="00A66D03" w:rsidP="00A05F74">
      <w:pPr>
        <w:pStyle w:val="afd"/>
        <w:spacing w:line="360" w:lineRule="auto"/>
        <w:jc w:val="center"/>
        <w:rPr>
          <w:rFonts w:ascii="Times New Roman" w:hAnsi="Times New Roman" w:cs="Times New Roman"/>
          <w:b/>
          <w:sz w:val="24"/>
          <w:szCs w:val="24"/>
        </w:rPr>
      </w:pPr>
      <w:bookmarkStart w:id="11" w:name="_Toc220731588"/>
      <w:r w:rsidRPr="001C7E83">
        <w:rPr>
          <w:rFonts w:ascii="Times New Roman" w:hAnsi="Times New Roman" w:cs="Times New Roman"/>
          <w:b/>
          <w:sz w:val="24"/>
          <w:szCs w:val="24"/>
        </w:rPr>
        <w:t xml:space="preserve">ГЛАВА </w:t>
      </w:r>
      <w:r w:rsidRPr="001C7E83">
        <w:rPr>
          <w:rFonts w:ascii="Times New Roman" w:hAnsi="Times New Roman" w:cs="Times New Roman"/>
          <w:b/>
          <w:sz w:val="24"/>
          <w:szCs w:val="24"/>
          <w:lang w:val="en-US"/>
        </w:rPr>
        <w:t>II</w:t>
      </w:r>
      <w:r w:rsidRPr="001C7E83">
        <w:rPr>
          <w:rFonts w:ascii="Times New Roman" w:hAnsi="Times New Roman" w:cs="Times New Roman"/>
          <w:b/>
          <w:sz w:val="24"/>
          <w:szCs w:val="24"/>
        </w:rPr>
        <w:t xml:space="preserve">. </w:t>
      </w:r>
    </w:p>
    <w:p w:rsidR="00A66D03" w:rsidRPr="001C7E83" w:rsidRDefault="00A66D03" w:rsidP="00A05F74">
      <w:pPr>
        <w:pStyle w:val="afd"/>
        <w:spacing w:line="360" w:lineRule="auto"/>
        <w:jc w:val="center"/>
        <w:rPr>
          <w:rFonts w:ascii="Times New Roman" w:hAnsi="Times New Roman" w:cs="Times New Roman"/>
          <w:b/>
          <w:sz w:val="24"/>
          <w:szCs w:val="24"/>
        </w:rPr>
      </w:pPr>
      <w:r w:rsidRPr="001C7E83">
        <w:rPr>
          <w:rFonts w:ascii="Times New Roman" w:hAnsi="Times New Roman" w:cs="Times New Roman"/>
          <w:b/>
          <w:sz w:val="24"/>
          <w:szCs w:val="24"/>
        </w:rPr>
        <w:t>Регулирование землепользования и застройки органами местного самоуправления</w:t>
      </w:r>
      <w:bookmarkEnd w:id="11"/>
    </w:p>
    <w:p w:rsidR="004F6D3D" w:rsidRPr="001C7E83" w:rsidRDefault="00A66D03" w:rsidP="003636F2">
      <w:pPr>
        <w:pStyle w:val="afd"/>
        <w:spacing w:line="360" w:lineRule="auto"/>
        <w:ind w:firstLine="567"/>
        <w:jc w:val="both"/>
        <w:rPr>
          <w:rFonts w:ascii="Times New Roman" w:hAnsi="Times New Roman" w:cs="Times New Roman"/>
          <w:b/>
          <w:sz w:val="24"/>
          <w:szCs w:val="24"/>
        </w:rPr>
      </w:pPr>
      <w:bookmarkStart w:id="12" w:name="_Toc220731589"/>
      <w:r w:rsidRPr="001C7E83">
        <w:rPr>
          <w:rFonts w:ascii="Times New Roman" w:hAnsi="Times New Roman" w:cs="Times New Roman"/>
          <w:b/>
          <w:sz w:val="24"/>
          <w:szCs w:val="24"/>
        </w:rPr>
        <w:t>Статья 9. Градостроительное зонирование территории и установление градостроительных регламентов</w:t>
      </w:r>
      <w:bookmarkEnd w:id="12"/>
    </w:p>
    <w:p w:rsidR="00A66D03" w:rsidRPr="001C7E83" w:rsidRDefault="00A66D03" w:rsidP="003636F2">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В соответствии с Земельным кодексом РФ на территории муниципального образования городского округа Усинск в пределах границ населенных пунктов находятся земли населенных пунктов.</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Порядок использования земель территорий населенных пунктов определяется в соответствии с градостроительным зонированием территории.</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муниципального образования городского округа «Усинск». Градостроительное зонирование осуществляется на территории населенных пунктов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Границы зон на карте градостроительного зонирования устанавливаются по:</w:t>
      </w:r>
    </w:p>
    <w:p w:rsidR="00A66D03" w:rsidRPr="001C7E83" w:rsidRDefault="00A66D03" w:rsidP="00A05F74">
      <w:pPr>
        <w:pStyle w:val="afd"/>
        <w:numPr>
          <w:ilvl w:val="0"/>
          <w:numId w:val="194"/>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осям магистралей, улиц, проездов, разделяющим транспортные потоки </w:t>
      </w:r>
      <w:r w:rsidR="004467ED" w:rsidRPr="001C7E83">
        <w:rPr>
          <w:rFonts w:ascii="Times New Roman" w:hAnsi="Times New Roman" w:cs="Times New Roman"/>
          <w:sz w:val="24"/>
          <w:szCs w:val="24"/>
        </w:rPr>
        <w:t xml:space="preserve">  </w:t>
      </w:r>
      <w:r w:rsidRPr="001C7E83">
        <w:rPr>
          <w:rFonts w:ascii="Times New Roman" w:hAnsi="Times New Roman" w:cs="Times New Roman"/>
          <w:sz w:val="24"/>
          <w:szCs w:val="24"/>
        </w:rPr>
        <w:t>противоположных направлений;</w:t>
      </w:r>
    </w:p>
    <w:p w:rsidR="00A66D03" w:rsidRPr="001C7E83" w:rsidRDefault="00A66D03" w:rsidP="00A05F74">
      <w:pPr>
        <w:pStyle w:val="afd"/>
        <w:numPr>
          <w:ilvl w:val="0"/>
          <w:numId w:val="194"/>
        </w:numPr>
        <w:spacing w:line="360" w:lineRule="auto"/>
        <w:ind w:hanging="153"/>
        <w:jc w:val="both"/>
        <w:rPr>
          <w:rFonts w:ascii="Times New Roman" w:hAnsi="Times New Roman" w:cs="Times New Roman"/>
          <w:sz w:val="24"/>
          <w:szCs w:val="24"/>
        </w:rPr>
      </w:pPr>
      <w:r w:rsidRPr="001C7E83">
        <w:rPr>
          <w:rFonts w:ascii="Times New Roman" w:hAnsi="Times New Roman" w:cs="Times New Roman"/>
          <w:sz w:val="24"/>
          <w:szCs w:val="24"/>
        </w:rPr>
        <w:t>границам земельных участков;</w:t>
      </w:r>
    </w:p>
    <w:p w:rsidR="004467ED" w:rsidRPr="001C7E83" w:rsidRDefault="00A66D03" w:rsidP="00A05F74">
      <w:pPr>
        <w:pStyle w:val="afd"/>
        <w:numPr>
          <w:ilvl w:val="0"/>
          <w:numId w:val="194"/>
        </w:numPr>
        <w:spacing w:line="360" w:lineRule="auto"/>
        <w:ind w:hanging="153"/>
        <w:jc w:val="both"/>
        <w:rPr>
          <w:rFonts w:ascii="Times New Roman" w:hAnsi="Times New Roman" w:cs="Times New Roman"/>
          <w:sz w:val="24"/>
          <w:szCs w:val="24"/>
        </w:rPr>
      </w:pPr>
      <w:r w:rsidRPr="001C7E83">
        <w:rPr>
          <w:rFonts w:ascii="Times New Roman" w:hAnsi="Times New Roman" w:cs="Times New Roman"/>
          <w:sz w:val="24"/>
          <w:szCs w:val="24"/>
        </w:rPr>
        <w:t>естественным границам природных объектов;</w:t>
      </w:r>
    </w:p>
    <w:p w:rsidR="00A66D03" w:rsidRPr="001C7E83" w:rsidRDefault="004467ED" w:rsidP="00A05F74">
      <w:pPr>
        <w:pStyle w:val="afd"/>
        <w:numPr>
          <w:ilvl w:val="0"/>
          <w:numId w:val="200"/>
        </w:numPr>
        <w:spacing w:line="360" w:lineRule="auto"/>
        <w:ind w:left="567" w:firstLine="0"/>
        <w:jc w:val="both"/>
        <w:rPr>
          <w:rFonts w:ascii="Times New Roman" w:hAnsi="Times New Roman" w:cs="Times New Roman"/>
          <w:sz w:val="24"/>
          <w:szCs w:val="24"/>
        </w:rPr>
      </w:pPr>
      <w:r w:rsidRPr="001C7E83">
        <w:rPr>
          <w:rFonts w:ascii="Times New Roman" w:hAnsi="Times New Roman" w:cs="Times New Roman"/>
          <w:sz w:val="24"/>
          <w:szCs w:val="24"/>
        </w:rPr>
        <w:t xml:space="preserve"> </w:t>
      </w:r>
      <w:r w:rsidR="00A66D03" w:rsidRPr="001C7E83">
        <w:rPr>
          <w:rFonts w:ascii="Times New Roman" w:hAnsi="Times New Roman" w:cs="Times New Roman"/>
          <w:sz w:val="24"/>
          <w:szCs w:val="24"/>
        </w:rPr>
        <w:t>иным границам.</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3. Для каждой территориальной зоны устанавливаются градостроительные регламенты.</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 В соответствии с градостроительным зонированием на территориях населенных пунктов муниципального образования городского округа «Усинск» устанавливаются следующие виды территориальных зон:</w:t>
      </w:r>
    </w:p>
    <w:p w:rsidR="00A66D03" w:rsidRPr="001C7E83" w:rsidRDefault="00A66D03" w:rsidP="00A05F74">
      <w:pPr>
        <w:pStyle w:val="afd"/>
        <w:numPr>
          <w:ilvl w:val="0"/>
          <w:numId w:val="200"/>
        </w:numPr>
        <w:spacing w:line="360" w:lineRule="auto"/>
        <w:ind w:hanging="153"/>
        <w:jc w:val="both"/>
        <w:rPr>
          <w:rFonts w:ascii="Times New Roman" w:hAnsi="Times New Roman" w:cs="Times New Roman"/>
          <w:sz w:val="24"/>
          <w:szCs w:val="24"/>
        </w:rPr>
      </w:pPr>
      <w:r w:rsidRPr="001C7E83">
        <w:rPr>
          <w:rFonts w:ascii="Times New Roman" w:hAnsi="Times New Roman" w:cs="Times New Roman"/>
          <w:sz w:val="24"/>
          <w:szCs w:val="24"/>
        </w:rPr>
        <w:t>жилые зоны;</w:t>
      </w:r>
    </w:p>
    <w:p w:rsidR="004467ED" w:rsidRPr="001C7E83" w:rsidRDefault="004467ED" w:rsidP="00A05F74">
      <w:pPr>
        <w:pStyle w:val="afd"/>
        <w:numPr>
          <w:ilvl w:val="0"/>
          <w:numId w:val="200"/>
        </w:numPr>
        <w:spacing w:line="360" w:lineRule="auto"/>
        <w:ind w:hanging="153"/>
        <w:jc w:val="both"/>
        <w:rPr>
          <w:rFonts w:ascii="Times New Roman" w:hAnsi="Times New Roman" w:cs="Times New Roman"/>
          <w:sz w:val="24"/>
          <w:szCs w:val="24"/>
        </w:rPr>
      </w:pPr>
      <w:r w:rsidRPr="001C7E83">
        <w:rPr>
          <w:rFonts w:ascii="Times New Roman" w:hAnsi="Times New Roman" w:cs="Times New Roman"/>
          <w:sz w:val="24"/>
          <w:szCs w:val="24"/>
        </w:rPr>
        <w:t>общественно-деловые зоны;</w:t>
      </w:r>
    </w:p>
    <w:p w:rsidR="00A66D03" w:rsidRPr="001C7E83" w:rsidRDefault="00A66D03" w:rsidP="00A05F74">
      <w:pPr>
        <w:pStyle w:val="afd"/>
        <w:numPr>
          <w:ilvl w:val="0"/>
          <w:numId w:val="200"/>
        </w:numPr>
        <w:spacing w:line="360" w:lineRule="auto"/>
        <w:ind w:hanging="153"/>
        <w:jc w:val="both"/>
        <w:rPr>
          <w:rFonts w:ascii="Times New Roman" w:hAnsi="Times New Roman" w:cs="Times New Roman"/>
          <w:sz w:val="24"/>
          <w:szCs w:val="24"/>
        </w:rPr>
      </w:pPr>
      <w:r w:rsidRPr="001C7E83">
        <w:rPr>
          <w:rFonts w:ascii="Times New Roman" w:hAnsi="Times New Roman" w:cs="Times New Roman"/>
          <w:sz w:val="24"/>
          <w:szCs w:val="24"/>
        </w:rPr>
        <w:t>производственные зоны</w:t>
      </w:r>
      <w:r w:rsidR="00DF00FF" w:rsidRPr="001C7E83">
        <w:rPr>
          <w:rFonts w:ascii="Times New Roman" w:hAnsi="Times New Roman" w:cs="Times New Roman"/>
          <w:sz w:val="24"/>
          <w:szCs w:val="24"/>
        </w:rPr>
        <w:t>;</w:t>
      </w:r>
    </w:p>
    <w:p w:rsidR="00A66D03" w:rsidRPr="001C7E83" w:rsidRDefault="00A66D03" w:rsidP="00A05F74">
      <w:pPr>
        <w:pStyle w:val="afd"/>
        <w:numPr>
          <w:ilvl w:val="0"/>
          <w:numId w:val="200"/>
        </w:numPr>
        <w:spacing w:line="360" w:lineRule="auto"/>
        <w:ind w:hanging="153"/>
        <w:jc w:val="both"/>
        <w:rPr>
          <w:rFonts w:ascii="Times New Roman" w:hAnsi="Times New Roman" w:cs="Times New Roman"/>
          <w:sz w:val="24"/>
          <w:szCs w:val="24"/>
        </w:rPr>
      </w:pPr>
      <w:r w:rsidRPr="001C7E83">
        <w:rPr>
          <w:rFonts w:ascii="Times New Roman" w:hAnsi="Times New Roman" w:cs="Times New Roman"/>
          <w:sz w:val="24"/>
          <w:szCs w:val="24"/>
        </w:rPr>
        <w:t>зоны</w:t>
      </w:r>
      <w:r w:rsidR="004467ED" w:rsidRPr="001C7E83">
        <w:rPr>
          <w:rFonts w:ascii="Times New Roman" w:hAnsi="Times New Roman" w:cs="Times New Roman"/>
          <w:sz w:val="24"/>
          <w:szCs w:val="24"/>
        </w:rPr>
        <w:t xml:space="preserve"> рекреационного назначения</w:t>
      </w:r>
      <w:r w:rsidRPr="001C7E83">
        <w:rPr>
          <w:rFonts w:ascii="Times New Roman" w:hAnsi="Times New Roman" w:cs="Times New Roman"/>
          <w:sz w:val="24"/>
          <w:szCs w:val="24"/>
        </w:rPr>
        <w:t>;</w:t>
      </w:r>
    </w:p>
    <w:p w:rsidR="00A66D03" w:rsidRPr="001C7E83" w:rsidRDefault="00A66D03" w:rsidP="00A05F74">
      <w:pPr>
        <w:pStyle w:val="afd"/>
        <w:numPr>
          <w:ilvl w:val="0"/>
          <w:numId w:val="200"/>
        </w:numPr>
        <w:spacing w:line="360" w:lineRule="auto"/>
        <w:ind w:hanging="153"/>
        <w:jc w:val="both"/>
        <w:rPr>
          <w:rFonts w:ascii="Times New Roman" w:hAnsi="Times New Roman" w:cs="Times New Roman"/>
          <w:sz w:val="24"/>
          <w:szCs w:val="24"/>
        </w:rPr>
      </w:pPr>
      <w:r w:rsidRPr="001C7E83">
        <w:rPr>
          <w:rFonts w:ascii="Times New Roman" w:hAnsi="Times New Roman" w:cs="Times New Roman"/>
          <w:sz w:val="24"/>
          <w:szCs w:val="24"/>
        </w:rPr>
        <w:t>зоны специального назначения;</w:t>
      </w:r>
    </w:p>
    <w:p w:rsidR="00A66D03" w:rsidRPr="001C7E83" w:rsidRDefault="004467ED" w:rsidP="00A05F74">
      <w:pPr>
        <w:pStyle w:val="afd"/>
        <w:numPr>
          <w:ilvl w:val="0"/>
          <w:numId w:val="200"/>
        </w:numPr>
        <w:spacing w:line="360" w:lineRule="auto"/>
        <w:ind w:hanging="153"/>
        <w:jc w:val="both"/>
        <w:rPr>
          <w:rFonts w:ascii="Times New Roman" w:hAnsi="Times New Roman" w:cs="Times New Roman"/>
          <w:sz w:val="24"/>
          <w:szCs w:val="24"/>
        </w:rPr>
      </w:pPr>
      <w:r w:rsidRPr="001C7E83">
        <w:rPr>
          <w:rFonts w:ascii="Times New Roman" w:hAnsi="Times New Roman" w:cs="Times New Roman"/>
          <w:sz w:val="24"/>
          <w:szCs w:val="24"/>
        </w:rPr>
        <w:t>зоны сельскохозяйственного назначения</w:t>
      </w:r>
      <w:r w:rsidR="00A66D03" w:rsidRPr="001C7E83">
        <w:rPr>
          <w:rFonts w:ascii="Times New Roman" w:hAnsi="Times New Roman" w:cs="Times New Roman"/>
          <w:sz w:val="24"/>
          <w:szCs w:val="24"/>
        </w:rPr>
        <w:t>.</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5.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6. Градостроительный регламент по видам разрешенного использования земельных участков и объектов капитального строительства включает:</w:t>
      </w:r>
    </w:p>
    <w:p w:rsidR="00A66D03" w:rsidRPr="001C7E83" w:rsidRDefault="00A66D03" w:rsidP="00A05F74">
      <w:pPr>
        <w:pStyle w:val="afd"/>
        <w:numPr>
          <w:ilvl w:val="0"/>
          <w:numId w:val="244"/>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A66D03" w:rsidRPr="001C7E83" w:rsidRDefault="00A66D03" w:rsidP="00A05F74">
      <w:pPr>
        <w:pStyle w:val="afd"/>
        <w:numPr>
          <w:ilvl w:val="0"/>
          <w:numId w:val="244"/>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w:t>
      </w:r>
      <w:r w:rsidR="00520DD3" w:rsidRPr="001C7E83">
        <w:rPr>
          <w:rFonts w:ascii="Times New Roman" w:hAnsi="Times New Roman" w:cs="Times New Roman"/>
          <w:sz w:val="24"/>
          <w:szCs w:val="24"/>
        </w:rPr>
        <w:t xml:space="preserve">общественных обсуждений или </w:t>
      </w:r>
      <w:r w:rsidRPr="001C7E83">
        <w:rPr>
          <w:rFonts w:ascii="Times New Roman" w:hAnsi="Times New Roman" w:cs="Times New Roman"/>
          <w:sz w:val="24"/>
          <w:szCs w:val="24"/>
        </w:rPr>
        <w:t>публичных слушаний;</w:t>
      </w:r>
    </w:p>
    <w:p w:rsidR="00A66D03" w:rsidRPr="001C7E83" w:rsidRDefault="00A66D03" w:rsidP="00A05F74">
      <w:pPr>
        <w:pStyle w:val="afd"/>
        <w:numPr>
          <w:ilvl w:val="0"/>
          <w:numId w:val="244"/>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66D03" w:rsidRPr="001C7E83" w:rsidRDefault="00A66D03" w:rsidP="00A05F74">
      <w:pPr>
        <w:widowControl/>
        <w:suppressAutoHyphens w:val="0"/>
        <w:autoSpaceDN w:val="0"/>
        <w:adjustRightInd w:val="0"/>
        <w:spacing w:line="360" w:lineRule="auto"/>
        <w:ind w:firstLine="540"/>
        <w:rPr>
          <w:rFonts w:ascii="Times New Roman" w:hAnsi="Times New Roman" w:cs="Times New Roman"/>
          <w:sz w:val="24"/>
          <w:szCs w:val="24"/>
          <w:lang w:eastAsia="ru-RU"/>
        </w:rPr>
      </w:pPr>
      <w:r w:rsidRPr="001C7E83">
        <w:rPr>
          <w:rFonts w:ascii="Times New Roman" w:hAnsi="Times New Roman" w:cs="Times New Roman"/>
          <w:sz w:val="24"/>
          <w:szCs w:val="24"/>
        </w:rPr>
        <w:lastRenderedPageBreak/>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r w:rsidR="00520DD3" w:rsidRPr="001C7E83">
        <w:rPr>
          <w:rFonts w:ascii="Times New Roman" w:hAnsi="Times New Roman" w:cs="Times New Roman"/>
          <w:sz w:val="24"/>
          <w:szCs w:val="24"/>
          <w:lang w:eastAsia="ru-RU"/>
        </w:rPr>
        <w:t xml:space="preserve"> </w:t>
      </w:r>
    </w:p>
    <w:p w:rsidR="00A66D03" w:rsidRPr="001C7E83" w:rsidRDefault="00A66D03" w:rsidP="00A05F74">
      <w:pPr>
        <w:pStyle w:val="afd"/>
        <w:spacing w:line="360" w:lineRule="auto"/>
        <w:ind w:firstLine="567"/>
        <w:jc w:val="both"/>
        <w:rPr>
          <w:rFonts w:ascii="Times New Roman" w:hAnsi="Times New Roman" w:cs="Times New Roman"/>
          <w:sz w:val="24"/>
          <w:szCs w:val="24"/>
          <w:u w:val="single"/>
        </w:rPr>
      </w:pPr>
      <w:r w:rsidRPr="001C7E83">
        <w:rPr>
          <w:rFonts w:ascii="Times New Roman" w:hAnsi="Times New Roman" w:cs="Times New Roman"/>
          <w:sz w:val="24"/>
          <w:szCs w:val="24"/>
          <w:u w:val="single"/>
        </w:rPr>
        <w:t>Все иные виды использования земельных участков и объектов капитального строительства, отсутствующие в настоящих Правилах</w:t>
      </w:r>
      <w:r w:rsidRPr="001C7E83">
        <w:rPr>
          <w:rFonts w:ascii="Times New Roman" w:hAnsi="Times New Roman" w:cs="Times New Roman"/>
          <w:sz w:val="24"/>
          <w:szCs w:val="24"/>
        </w:rPr>
        <w:t xml:space="preserve">, являются неразрешенными для соответствующей территориальной зоны и могут быть разрешены только </w:t>
      </w:r>
      <w:r w:rsidRPr="001C7E83">
        <w:rPr>
          <w:rFonts w:ascii="Times New Roman" w:hAnsi="Times New Roman" w:cs="Times New Roman"/>
          <w:sz w:val="24"/>
          <w:szCs w:val="24"/>
          <w:u w:val="single"/>
        </w:rPr>
        <w:t>при внесении изменений в настоящие Правила.</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7.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A66D03" w:rsidRPr="001C7E83" w:rsidRDefault="00A05F74" w:rsidP="00A05F74">
      <w:pPr>
        <w:pStyle w:val="afd"/>
        <w:numPr>
          <w:ilvl w:val="0"/>
          <w:numId w:val="201"/>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A66D03" w:rsidRPr="001C7E83" w:rsidRDefault="00A05F74" w:rsidP="00A05F74">
      <w:pPr>
        <w:pStyle w:val="afd"/>
        <w:numPr>
          <w:ilvl w:val="0"/>
          <w:numId w:val="201"/>
        </w:numPr>
        <w:spacing w:line="360" w:lineRule="auto"/>
        <w:ind w:left="709" w:hanging="142"/>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опорные пункты охраны порядка;</w:t>
      </w:r>
    </w:p>
    <w:p w:rsidR="00A66D03" w:rsidRPr="001C7E83" w:rsidRDefault="00A05F74" w:rsidP="00A05F74">
      <w:pPr>
        <w:pStyle w:val="afd"/>
        <w:numPr>
          <w:ilvl w:val="0"/>
          <w:numId w:val="201"/>
        </w:numPr>
        <w:spacing w:line="360" w:lineRule="auto"/>
        <w:ind w:left="709" w:hanging="142"/>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объекты пожарной охраны (гидранты, резервуары, пожарные водоемы);</w:t>
      </w:r>
    </w:p>
    <w:p w:rsidR="00A66D03" w:rsidRPr="001C7E83" w:rsidRDefault="00A66D03" w:rsidP="00A05F74">
      <w:pPr>
        <w:pStyle w:val="afd"/>
        <w:numPr>
          <w:ilvl w:val="0"/>
          <w:numId w:val="201"/>
        </w:numPr>
        <w:spacing w:line="360" w:lineRule="auto"/>
        <w:ind w:left="142" w:firstLine="425"/>
        <w:jc w:val="both"/>
        <w:rPr>
          <w:rFonts w:ascii="Times New Roman" w:hAnsi="Times New Roman" w:cs="Times New Roman"/>
          <w:sz w:val="24"/>
          <w:szCs w:val="24"/>
        </w:rPr>
      </w:pPr>
      <w:r w:rsidRPr="001C7E83">
        <w:rPr>
          <w:rFonts w:ascii="Times New Roman" w:hAnsi="Times New Roman" w:cs="Times New Roman"/>
          <w:sz w:val="24"/>
          <w:szCs w:val="24"/>
        </w:rPr>
        <w:t>пожарные депо (кроме территориальных зон в сфере действия ограничений водоохраной зоны и зоны охраны источников водоснабжения).</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8. В соответствии с Градостроительным кодексом РФ действие градостроительных регламентов не распространяется на земельные участки:</w:t>
      </w:r>
    </w:p>
    <w:p w:rsidR="00A66D03" w:rsidRPr="001C7E83" w:rsidRDefault="00A66D03" w:rsidP="00A05F74">
      <w:pPr>
        <w:widowControl/>
        <w:suppressAutoHyphens w:val="0"/>
        <w:autoSpaceDN w:val="0"/>
        <w:adjustRightInd w:val="0"/>
        <w:spacing w:line="360" w:lineRule="auto"/>
        <w:ind w:firstLine="540"/>
        <w:rPr>
          <w:rFonts w:ascii="Times New Roman" w:hAnsi="Times New Roman" w:cs="Times New Roman"/>
          <w:sz w:val="24"/>
          <w:szCs w:val="24"/>
          <w:lang w:eastAsia="ru-RU"/>
        </w:rPr>
      </w:pPr>
      <w:r w:rsidRPr="001C7E83">
        <w:rPr>
          <w:rFonts w:ascii="Times New Roman" w:hAnsi="Times New Roman" w:cs="Times New Roman"/>
          <w:sz w:val="24"/>
          <w:szCs w:val="24"/>
        </w:rPr>
        <w:t xml:space="preserve">1) </w:t>
      </w:r>
      <w:r w:rsidR="00520DD3" w:rsidRPr="001C7E83">
        <w:rPr>
          <w:rFonts w:ascii="Times New Roman" w:hAnsi="Times New Roman" w:cs="Times New Roman"/>
          <w:sz w:val="24"/>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Pr="001C7E83">
        <w:rPr>
          <w:rFonts w:ascii="Times New Roman" w:hAnsi="Times New Roman" w:cs="Times New Roman"/>
          <w:sz w:val="24"/>
          <w:szCs w:val="24"/>
        </w:rPr>
        <w:t>;</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в границах территорий общего пользования (площади, улицы, проезды, набережные, скверы, бульвары);</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занятые линейными объектами (линии электропередачи, линии связи, иные линейно-кабельные сооружения, трубопроводы, автомобильные дороги, железнодорожные линии и другие подобные сооружения);</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 предоставленные для добычи полезных ископаемых.</w:t>
      </w:r>
    </w:p>
    <w:p w:rsidR="00520DD3" w:rsidRPr="001C7E83" w:rsidRDefault="00A66D03" w:rsidP="00A05F74">
      <w:pPr>
        <w:widowControl/>
        <w:suppressAutoHyphens w:val="0"/>
        <w:autoSpaceDN w:val="0"/>
        <w:adjustRightInd w:val="0"/>
        <w:spacing w:line="360" w:lineRule="auto"/>
        <w:ind w:firstLine="540"/>
        <w:rPr>
          <w:rFonts w:ascii="Times New Roman" w:hAnsi="Times New Roman" w:cs="Times New Roman"/>
          <w:sz w:val="24"/>
          <w:szCs w:val="24"/>
          <w:lang w:eastAsia="ru-RU"/>
        </w:rPr>
      </w:pPr>
      <w:r w:rsidRPr="001C7E83">
        <w:rPr>
          <w:rFonts w:ascii="Times New Roman" w:hAnsi="Times New Roman" w:cs="Times New Roman"/>
          <w:sz w:val="24"/>
          <w:szCs w:val="24"/>
        </w:rPr>
        <w:t>9.</w:t>
      </w:r>
      <w:r w:rsidR="00520DD3" w:rsidRPr="001C7E83">
        <w:rPr>
          <w:rFonts w:ascii="Times New Roman" w:hAnsi="Times New Roman" w:cs="Times New Roman"/>
          <w:sz w:val="24"/>
          <w:szCs w:val="24"/>
          <w:lang w:eastAsia="ru-RU"/>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r w:rsidRPr="001C7E83">
        <w:rPr>
          <w:rFonts w:ascii="Times New Roman" w:hAnsi="Times New Roman" w:cs="Times New Roman"/>
          <w:sz w:val="24"/>
          <w:szCs w:val="24"/>
        </w:rPr>
        <w:t xml:space="preserve"> </w:t>
      </w:r>
    </w:p>
    <w:p w:rsidR="00A66D03" w:rsidRPr="001C7E83" w:rsidRDefault="00520DD3" w:rsidP="00A05F74">
      <w:pPr>
        <w:widowControl/>
        <w:suppressAutoHyphens w:val="0"/>
        <w:autoSpaceDN w:val="0"/>
        <w:adjustRightInd w:val="0"/>
        <w:spacing w:line="360" w:lineRule="auto"/>
        <w:ind w:firstLine="540"/>
        <w:rPr>
          <w:rFonts w:ascii="Times New Roman" w:hAnsi="Times New Roman" w:cs="Times New Roman"/>
          <w:sz w:val="24"/>
          <w:szCs w:val="24"/>
          <w:lang w:eastAsia="ru-RU"/>
        </w:rPr>
      </w:pPr>
      <w:r w:rsidRPr="001C7E83">
        <w:rPr>
          <w:rFonts w:ascii="Times New Roman" w:hAnsi="Times New Roman" w:cs="Times New Roman"/>
          <w:sz w:val="24"/>
          <w:szCs w:val="24"/>
        </w:rPr>
        <w:lastRenderedPageBreak/>
        <w:t xml:space="preserve">10. </w:t>
      </w:r>
      <w:r w:rsidR="00A66D03" w:rsidRPr="001C7E83">
        <w:rPr>
          <w:rFonts w:ascii="Times New Roman" w:hAnsi="Times New Roman" w:cs="Times New Roman"/>
          <w:sz w:val="24"/>
          <w:szCs w:val="24"/>
        </w:rPr>
        <w:t xml:space="preserve">В соответствии с Градостроительным кодексом РФ градостроительные регламенты </w:t>
      </w:r>
      <w:r w:rsidRPr="001C7E83">
        <w:rPr>
          <w:rFonts w:ascii="Times New Roman" w:hAnsi="Times New Roman" w:cs="Times New Roman"/>
          <w:sz w:val="24"/>
          <w:szCs w:val="24"/>
          <w:lang w:eastAsia="ru-RU"/>
        </w:rPr>
        <w:t>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w:t>
      </w:r>
      <w:r w:rsidR="004F6D3D" w:rsidRPr="001C7E83">
        <w:rPr>
          <w:rFonts w:ascii="Times New Roman" w:hAnsi="Times New Roman" w:cs="Times New Roman"/>
          <w:sz w:val="24"/>
          <w:szCs w:val="24"/>
        </w:rPr>
        <w:t>1</w:t>
      </w:r>
      <w:r w:rsidRPr="001C7E83">
        <w:rPr>
          <w:rFonts w:ascii="Times New Roman" w:hAnsi="Times New Roman" w:cs="Times New Roman"/>
          <w:sz w:val="24"/>
          <w:szCs w:val="24"/>
        </w:rPr>
        <w:t>. На территории населенных пунктов муниципального образования «Усинск» установлены следующие зоны с особыми условиями использования территорий:</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ВО - </w:t>
      </w:r>
      <w:proofErr w:type="spellStart"/>
      <w:r w:rsidRPr="001C7E83">
        <w:rPr>
          <w:rFonts w:ascii="Times New Roman" w:hAnsi="Times New Roman" w:cs="Times New Roman"/>
          <w:sz w:val="24"/>
          <w:szCs w:val="24"/>
        </w:rPr>
        <w:t>водоохранная</w:t>
      </w:r>
      <w:proofErr w:type="spellEnd"/>
      <w:r w:rsidRPr="001C7E83">
        <w:rPr>
          <w:rFonts w:ascii="Times New Roman" w:hAnsi="Times New Roman" w:cs="Times New Roman"/>
          <w:sz w:val="24"/>
          <w:szCs w:val="24"/>
        </w:rPr>
        <w:t xml:space="preserve"> зона;</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ПЗ – прибрежная защитная полоса;</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ЗВ – зона санитарной охраны источников водоснабжения;</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БО - санитарно-защитная зона полигона твердых бытовых отходов;</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КО - санитарно-защитная зона канализационных очистных сооружений;</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bCs/>
          <w:sz w:val="24"/>
          <w:szCs w:val="24"/>
        </w:rPr>
        <w:t>КЛ – санитарно-защитная зона кладбища;</w:t>
      </w:r>
      <w:r w:rsidRPr="001C7E83">
        <w:rPr>
          <w:rFonts w:ascii="Times New Roman" w:hAnsi="Times New Roman" w:cs="Times New Roman"/>
          <w:sz w:val="24"/>
          <w:szCs w:val="24"/>
        </w:rPr>
        <w:t xml:space="preserve"> </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ЗЖ – санитарно-защитная зона захоронения животных;</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ЛП - охранная зона линий электропередачи;</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МТ - санитарно-защитная зона магистрального трубопровода;</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СХ — санитарно-защитная зона сельскохозяйственных предприятий</w:t>
      </w:r>
      <w:r w:rsidR="007A0AD0" w:rsidRPr="001C7E83">
        <w:rPr>
          <w:rFonts w:ascii="Times New Roman" w:hAnsi="Times New Roman" w:cs="Times New Roman"/>
          <w:sz w:val="24"/>
          <w:szCs w:val="24"/>
        </w:rPr>
        <w:t>;</w:t>
      </w:r>
    </w:p>
    <w:p w:rsidR="007A0AD0" w:rsidRPr="001C7E83" w:rsidRDefault="007A0AD0" w:rsidP="00A05F74">
      <w:pPr>
        <w:pStyle w:val="afd"/>
        <w:spacing w:line="360" w:lineRule="auto"/>
        <w:ind w:firstLine="567"/>
        <w:jc w:val="both"/>
        <w:rPr>
          <w:rFonts w:ascii="Times New Roman" w:hAnsi="Times New Roman" w:cs="Times New Roman"/>
          <w:sz w:val="24"/>
          <w:szCs w:val="24"/>
        </w:rPr>
      </w:pPr>
      <w:proofErr w:type="spellStart"/>
      <w:r w:rsidRPr="001C7E83">
        <w:rPr>
          <w:rFonts w:ascii="Times New Roman" w:hAnsi="Times New Roman" w:cs="Times New Roman"/>
          <w:sz w:val="24"/>
          <w:szCs w:val="24"/>
        </w:rPr>
        <w:t>ЗЗиП</w:t>
      </w:r>
      <w:proofErr w:type="spellEnd"/>
      <w:r w:rsidRPr="001C7E83">
        <w:rPr>
          <w:rFonts w:ascii="Times New Roman" w:hAnsi="Times New Roman" w:cs="Times New Roman"/>
          <w:sz w:val="24"/>
          <w:szCs w:val="24"/>
        </w:rPr>
        <w:t xml:space="preserve"> – зона затопления, подтопления.</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w:t>
      </w:r>
      <w:r w:rsidR="004F6D3D" w:rsidRPr="001C7E83">
        <w:rPr>
          <w:rFonts w:ascii="Times New Roman" w:hAnsi="Times New Roman" w:cs="Times New Roman"/>
          <w:sz w:val="24"/>
          <w:szCs w:val="24"/>
        </w:rPr>
        <w:t>2</w:t>
      </w:r>
      <w:r w:rsidRPr="001C7E83">
        <w:rPr>
          <w:rFonts w:ascii="Times New Roman" w:hAnsi="Times New Roman" w:cs="Times New Roman"/>
          <w:sz w:val="24"/>
          <w:szCs w:val="24"/>
        </w:rPr>
        <w:t>.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66D03" w:rsidRPr="001C7E83" w:rsidRDefault="00A66D03" w:rsidP="00A05F7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В градостроительном регламенте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w:t>
      </w:r>
      <w:r w:rsidR="007A0AD0" w:rsidRPr="001C7E83">
        <w:rPr>
          <w:rFonts w:ascii="Times New Roman" w:hAnsi="Times New Roman" w:cs="Times New Roman"/>
          <w:sz w:val="24"/>
          <w:szCs w:val="24"/>
        </w:rPr>
        <w:t xml:space="preserve">в отношении земельных участков и объектов капитального строительства, расположенных </w:t>
      </w:r>
      <w:r w:rsidRPr="001C7E83">
        <w:rPr>
          <w:rFonts w:ascii="Times New Roman" w:hAnsi="Times New Roman" w:cs="Times New Roman"/>
          <w:sz w:val="24"/>
          <w:szCs w:val="24"/>
        </w:rPr>
        <w:t>для данной зоны, в соответствии с федеральным законодательством.</w:t>
      </w:r>
    </w:p>
    <w:p w:rsidR="00A66D03" w:rsidRPr="001C7E83" w:rsidRDefault="00A66D03"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w:t>
      </w:r>
      <w:r w:rsidR="00F24DDF" w:rsidRPr="001C7E83">
        <w:rPr>
          <w:rFonts w:ascii="Times New Roman" w:hAnsi="Times New Roman" w:cs="Times New Roman"/>
          <w:sz w:val="24"/>
          <w:szCs w:val="24"/>
        </w:rPr>
        <w:t>ельности на данных территориях.</w:t>
      </w:r>
    </w:p>
    <w:p w:rsidR="00D361C8" w:rsidRPr="001C7E83" w:rsidRDefault="00A66D03" w:rsidP="003636F2">
      <w:pPr>
        <w:pStyle w:val="afd"/>
        <w:spacing w:line="360" w:lineRule="auto"/>
        <w:ind w:firstLine="567"/>
        <w:jc w:val="both"/>
        <w:rPr>
          <w:rFonts w:ascii="Times New Roman" w:hAnsi="Times New Roman" w:cs="Times New Roman"/>
          <w:b/>
          <w:sz w:val="24"/>
          <w:szCs w:val="24"/>
        </w:rPr>
      </w:pPr>
      <w:bookmarkStart w:id="13" w:name="_Toc220731590"/>
      <w:r w:rsidRPr="001C7E83">
        <w:rPr>
          <w:rFonts w:ascii="Times New Roman" w:hAnsi="Times New Roman" w:cs="Times New Roman"/>
          <w:b/>
          <w:sz w:val="24"/>
          <w:szCs w:val="24"/>
        </w:rPr>
        <w:t xml:space="preserve">Статья 10. Органы Администрации </w:t>
      </w:r>
      <w:r w:rsidRPr="001C7E83">
        <w:rPr>
          <w:rFonts w:ascii="Times New Roman" w:hAnsi="Times New Roman" w:cs="Times New Roman"/>
          <w:b/>
          <w:iCs/>
          <w:sz w:val="24"/>
          <w:szCs w:val="24"/>
        </w:rPr>
        <w:t>муниципального образования городского округа «Усинск»</w:t>
      </w:r>
      <w:r w:rsidRPr="001C7E83">
        <w:rPr>
          <w:rFonts w:ascii="Times New Roman" w:hAnsi="Times New Roman" w:cs="Times New Roman"/>
          <w:b/>
          <w:sz w:val="24"/>
          <w:szCs w:val="24"/>
        </w:rPr>
        <w:t xml:space="preserve"> и иные органы, уполномоченные регулировать и контролировать землепользование и застройку. Комиссия по землепользованию и застройке</w:t>
      </w:r>
      <w:bookmarkEnd w:id="13"/>
    </w:p>
    <w:p w:rsidR="004F6D3D" w:rsidRPr="001C7E83" w:rsidRDefault="004F6D3D" w:rsidP="003636F2">
      <w:pPr>
        <w:pStyle w:val="afd"/>
        <w:spacing w:line="360" w:lineRule="auto"/>
        <w:ind w:firstLine="567"/>
        <w:jc w:val="both"/>
        <w:rPr>
          <w:rFonts w:ascii="Times New Roman" w:hAnsi="Times New Roman" w:cs="Times New Roman"/>
          <w:b/>
          <w:sz w:val="24"/>
          <w:szCs w:val="24"/>
        </w:rPr>
      </w:pPr>
    </w:p>
    <w:p w:rsidR="00D361C8" w:rsidRPr="001C7E83" w:rsidRDefault="00A66D03"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 xml:space="preserve">1. </w:t>
      </w:r>
      <w:r w:rsidR="00D361C8" w:rsidRPr="001C7E83">
        <w:rPr>
          <w:rFonts w:ascii="Times New Roman" w:hAnsi="Times New Roman" w:cs="Times New Roman"/>
          <w:sz w:val="24"/>
          <w:szCs w:val="24"/>
        </w:rPr>
        <w:t>К полномочиям Совета муниципального образования городского округа «Усинск» в области землепользования и застройки относятся:</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утверждение генерального плана городского округа;</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утверждение местных нормативов градостроительного проектирования городского округа;</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утверждение правил землепользования и застройки на территории городского округа;</w:t>
      </w:r>
    </w:p>
    <w:p w:rsidR="00D361C8" w:rsidRPr="001C7E83" w:rsidRDefault="00D361C8" w:rsidP="00F24DDF">
      <w:pPr>
        <w:pStyle w:val="afd"/>
        <w:tabs>
          <w:tab w:val="left" w:pos="851"/>
        </w:tabs>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 утверждение правил благоустройства территории городского округа, устанавливающих в том числе требования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5) иные полномочия, отнесенные к компетенции представительного органа федеральными законами и принимаемыми в соответствии с ними законами Республики Коми, Уставом муниципального образования городского округа «Усинск».</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К полномочиям Администрации муниципального образования городского округа «Усинск» в области землепользования и застройки относятся:</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разработка генерального плана городского округа;</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подготовка документации по планировке территории городского округа;</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определение порядка подготовки, утверждения местных нормативов градостроительного проектирования городского округа и внесения изменений в них;</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 ведение информационной системы обеспечения градостроительной деятельности;</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5) изъятие в установленном порядке земельных участков в границах городского округа для муниципальных нужд, в том числе путем выкупа;</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6) осуществление муниципального земельного контроля в границах городского округа в установленном Советом муниципального образования городского округа «Усинск» порядке;</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7) управление и распоряжение земельными участками, находящимися в муниципальной собственности, в порядке, предусмотренном решением Совета муниципального образования городского округа «Усинск»;</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8) распоряжение земельными участками, расположенными на территории городского округа, государственная собственность на которые не разграничена;</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9)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10) выдача в установленном порядке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11) 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w:t>
      </w:r>
      <w:r w:rsidR="004F6D3D" w:rsidRPr="001C7E83">
        <w:rPr>
          <w:rFonts w:ascii="Times New Roman" w:hAnsi="Times New Roman" w:cs="Times New Roman"/>
          <w:sz w:val="24"/>
          <w:szCs w:val="24"/>
        </w:rPr>
        <w:t>2</w:t>
      </w:r>
      <w:r w:rsidRPr="001C7E83">
        <w:rPr>
          <w:rFonts w:ascii="Times New Roman" w:hAnsi="Times New Roman" w:cs="Times New Roman"/>
          <w:sz w:val="24"/>
          <w:szCs w:val="24"/>
        </w:rPr>
        <w:t>) иные полномочия, отнесенные к компетенции органов местного самоуправления федеральными законами и принимаемыми в соответствии с ними законами Республики Коми, Уставом муниципального образования городского округа «Усинск», другими муниципальными правовыми актами городского округа.</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К полномочиям руководителя Администрации муниципального образования городского округа «Усинск» в области землепользования и застройки относятся:</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принятие решения о подготовке проекта генерального плана городского округа, а также решения о подготовке предложений о внесении изменений в генеральный план городского округа;</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представление на утверждение Совета муниципального образования городского округа «Усинск» проекта генерального плана городского округа;</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принятие решения о подготовке проекта правил землепользования и застройки на территории городского округа, а также решения о подготовке проекта о внесении изменений в правила землепользования и застройки на территории городского округа;</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 представление на утверждение Совета муниципального образования городского округа «Усинск» проекта правил землепользования и застройки на территории городского округа;</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5) утверждение документации по планировке территории городского округа;</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6) утверждение состава и порядка деятельности комиссии по подготовке проекта правил землепользования и застройки;</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7) 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361C8"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8) иные полномочия, установленные федеральными законами и принимаемыми в соответствии с ними законами Республики Коми, Уставом муниципального образования городского округа «Усинск», другими муниципальными правовыми актами городского округа.</w:t>
      </w:r>
    </w:p>
    <w:p w:rsidR="00A66D03" w:rsidRPr="001C7E83" w:rsidRDefault="00D361C8"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 xml:space="preserve">4. </w:t>
      </w:r>
      <w:r w:rsidR="00A66D03" w:rsidRPr="001C7E83">
        <w:rPr>
          <w:rFonts w:ascii="Times New Roman" w:hAnsi="Times New Roman" w:cs="Times New Roman"/>
          <w:sz w:val="24"/>
          <w:szCs w:val="24"/>
        </w:rPr>
        <w:t>Комиссия по землепользованию и застройке (далее Комиссия) является постоянно действующим консультативным органом при Администрации муниципального образования</w:t>
      </w:r>
      <w:r w:rsidR="00A66D03" w:rsidRPr="001C7E83">
        <w:rPr>
          <w:rFonts w:ascii="Times New Roman" w:hAnsi="Times New Roman" w:cs="Times New Roman"/>
          <w:i/>
          <w:sz w:val="24"/>
          <w:szCs w:val="24"/>
        </w:rPr>
        <w:t xml:space="preserve"> </w:t>
      </w:r>
      <w:r w:rsidR="00A66D03" w:rsidRPr="001C7E83">
        <w:rPr>
          <w:rFonts w:ascii="Times New Roman" w:hAnsi="Times New Roman" w:cs="Times New Roman"/>
          <w:sz w:val="24"/>
          <w:szCs w:val="24"/>
        </w:rPr>
        <w:t>и сформирована для обеспечения реализации настоящих Правил.</w:t>
      </w:r>
    </w:p>
    <w:p w:rsidR="00A66D03" w:rsidRPr="001C7E83" w:rsidRDefault="00A66D03"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Комиссия формируется на основании постановления </w:t>
      </w:r>
      <w:r w:rsidR="00344CDF" w:rsidRPr="001C7E83">
        <w:rPr>
          <w:rFonts w:ascii="Times New Roman" w:hAnsi="Times New Roman" w:cs="Times New Roman"/>
          <w:sz w:val="24"/>
          <w:szCs w:val="24"/>
        </w:rPr>
        <w:t>главы местной администрации</w:t>
      </w:r>
      <w:r w:rsidRPr="001C7E83">
        <w:rPr>
          <w:rFonts w:ascii="Times New Roman" w:hAnsi="Times New Roman" w:cs="Times New Roman"/>
          <w:sz w:val="24"/>
          <w:szCs w:val="24"/>
        </w:rPr>
        <w:t xml:space="preserve"> и осуществляет свою деятельность в соответствии с настоящими Правилами, Положением о комиссии.</w:t>
      </w:r>
    </w:p>
    <w:p w:rsidR="00A66D03" w:rsidRPr="001C7E83" w:rsidRDefault="00A66D03"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Комиссия по землепользованию и застройке:</w:t>
      </w:r>
    </w:p>
    <w:p w:rsidR="00A66D03" w:rsidRPr="001C7E83" w:rsidRDefault="00F24DDF" w:rsidP="00F24DDF">
      <w:pPr>
        <w:pStyle w:val="afd"/>
        <w:numPr>
          <w:ilvl w:val="0"/>
          <w:numId w:val="198"/>
        </w:numPr>
        <w:spacing w:line="360" w:lineRule="auto"/>
        <w:ind w:left="142" w:firstLine="425"/>
        <w:jc w:val="both"/>
        <w:rPr>
          <w:rFonts w:ascii="Times New Roman" w:hAnsi="Times New Roman" w:cs="Times New Roman"/>
          <w:sz w:val="24"/>
          <w:szCs w:val="24"/>
        </w:rPr>
      </w:pPr>
      <w:r w:rsidRPr="001C7E83">
        <w:t> </w:t>
      </w:r>
      <w:r w:rsidR="00A66D03" w:rsidRPr="001C7E83">
        <w:rPr>
          <w:rFonts w:ascii="Times New Roman" w:hAnsi="Times New Roman" w:cs="Times New Roman"/>
          <w:sz w:val="24"/>
          <w:szCs w:val="24"/>
        </w:rPr>
        <w:t>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A66D03" w:rsidRPr="001C7E83" w:rsidRDefault="00F24DDF" w:rsidP="00F24DDF">
      <w:pPr>
        <w:pStyle w:val="afd"/>
        <w:numPr>
          <w:ilvl w:val="0"/>
          <w:numId w:val="198"/>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A66D03" w:rsidRPr="001C7E83" w:rsidRDefault="00F24DDF" w:rsidP="00F24DDF">
      <w:pPr>
        <w:pStyle w:val="afd"/>
        <w:numPr>
          <w:ilvl w:val="0"/>
          <w:numId w:val="198"/>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A66D03" w:rsidRPr="001C7E83" w:rsidRDefault="00F24DDF" w:rsidP="00F24DDF">
      <w:pPr>
        <w:pStyle w:val="afd"/>
        <w:numPr>
          <w:ilvl w:val="0"/>
          <w:numId w:val="198"/>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A66D03" w:rsidRPr="001C7E83" w:rsidRDefault="00F24DDF" w:rsidP="00F24DDF">
      <w:pPr>
        <w:pStyle w:val="afd"/>
        <w:numPr>
          <w:ilvl w:val="0"/>
          <w:numId w:val="198"/>
        </w:numPr>
        <w:spacing w:line="360" w:lineRule="auto"/>
        <w:ind w:left="709" w:hanging="142"/>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проводит публичные слушания при осуществлении градостроительной деятельности;</w:t>
      </w:r>
    </w:p>
    <w:p w:rsidR="00A66D03" w:rsidRPr="001C7E83" w:rsidRDefault="00F24DDF" w:rsidP="00F24DDF">
      <w:pPr>
        <w:pStyle w:val="afd"/>
        <w:numPr>
          <w:ilvl w:val="0"/>
          <w:numId w:val="198"/>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A66D03" w:rsidRPr="001C7E83" w:rsidRDefault="00F24DDF" w:rsidP="00F24DDF">
      <w:pPr>
        <w:pStyle w:val="afd"/>
        <w:numPr>
          <w:ilvl w:val="0"/>
          <w:numId w:val="198"/>
        </w:numPr>
        <w:spacing w:line="360" w:lineRule="auto"/>
        <w:ind w:left="709" w:hanging="142"/>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решает иные задачи, связанные с регулированием землепользования и застройки.</w:t>
      </w:r>
    </w:p>
    <w:p w:rsidR="00A66D03" w:rsidRPr="001C7E83" w:rsidRDefault="00A66D03"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В состав Комиссии входят председатель Комиссии и руководители (или заместители руководителей) следующих органов:</w:t>
      </w:r>
    </w:p>
    <w:p w:rsidR="00A66D03" w:rsidRPr="001C7E83" w:rsidRDefault="00F24DDF" w:rsidP="00F24DDF">
      <w:pPr>
        <w:pStyle w:val="afd"/>
        <w:numPr>
          <w:ilvl w:val="0"/>
          <w:numId w:val="199"/>
        </w:numPr>
        <w:spacing w:line="360" w:lineRule="auto"/>
        <w:ind w:left="709" w:hanging="142"/>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Орган, уполномоченный в области архитектуры и градостроительства;</w:t>
      </w:r>
    </w:p>
    <w:p w:rsidR="00A66D03" w:rsidRPr="001C7E83" w:rsidRDefault="00F24DDF" w:rsidP="00F24DDF">
      <w:pPr>
        <w:pStyle w:val="afd"/>
        <w:numPr>
          <w:ilvl w:val="0"/>
          <w:numId w:val="199"/>
        </w:numPr>
        <w:spacing w:line="360" w:lineRule="auto"/>
        <w:ind w:left="709" w:hanging="142"/>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Орган, уполномоченный в области земельных отношений;</w:t>
      </w:r>
    </w:p>
    <w:p w:rsidR="00A66D03" w:rsidRPr="001C7E83" w:rsidRDefault="00F24DDF" w:rsidP="00F24DDF">
      <w:pPr>
        <w:pStyle w:val="afd"/>
        <w:numPr>
          <w:ilvl w:val="0"/>
          <w:numId w:val="199"/>
        </w:numPr>
        <w:spacing w:line="360" w:lineRule="auto"/>
        <w:ind w:left="709" w:hanging="142"/>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Орган, уполномоченный в области правового обеспечения;</w:t>
      </w:r>
    </w:p>
    <w:p w:rsidR="00A66D03" w:rsidRPr="001C7E83" w:rsidRDefault="00F24DDF" w:rsidP="00F24DDF">
      <w:pPr>
        <w:pStyle w:val="afd"/>
        <w:numPr>
          <w:ilvl w:val="0"/>
          <w:numId w:val="199"/>
        </w:numPr>
        <w:spacing w:line="360" w:lineRule="auto"/>
        <w:ind w:left="709" w:hanging="142"/>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Орган, уполномоченный в области управления муниципальным имуществом;</w:t>
      </w:r>
    </w:p>
    <w:p w:rsidR="00A66D03" w:rsidRPr="001C7E83" w:rsidRDefault="00F24DDF" w:rsidP="00F24DDF">
      <w:pPr>
        <w:pStyle w:val="afd"/>
        <w:numPr>
          <w:ilvl w:val="0"/>
          <w:numId w:val="199"/>
        </w:numPr>
        <w:spacing w:line="360" w:lineRule="auto"/>
        <w:ind w:left="709" w:hanging="142"/>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Орган, уполномоченный в области жилищно-коммунального хозяйства;</w:t>
      </w:r>
    </w:p>
    <w:p w:rsidR="00A66D03" w:rsidRPr="001C7E83" w:rsidRDefault="00F24DDF" w:rsidP="00F24DDF">
      <w:pPr>
        <w:pStyle w:val="afd"/>
        <w:numPr>
          <w:ilvl w:val="0"/>
          <w:numId w:val="199"/>
        </w:numPr>
        <w:spacing w:line="360" w:lineRule="auto"/>
        <w:ind w:left="709" w:hanging="142"/>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Орган, уполномоченный в области Госсанэпиднадзора;</w:t>
      </w:r>
    </w:p>
    <w:p w:rsidR="00A66D03" w:rsidRPr="001C7E83" w:rsidRDefault="00F24DDF" w:rsidP="00F24DDF">
      <w:pPr>
        <w:pStyle w:val="afd"/>
        <w:numPr>
          <w:ilvl w:val="0"/>
          <w:numId w:val="199"/>
        </w:numPr>
        <w:spacing w:line="360" w:lineRule="auto"/>
        <w:ind w:left="709" w:hanging="142"/>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Орган, уполномоченный в области транспорта, связи и эксплуатации дорог;</w:t>
      </w:r>
    </w:p>
    <w:p w:rsidR="00A66D03" w:rsidRPr="001C7E83" w:rsidRDefault="00F24DDF" w:rsidP="00F24DDF">
      <w:pPr>
        <w:pStyle w:val="afd"/>
        <w:numPr>
          <w:ilvl w:val="0"/>
          <w:numId w:val="199"/>
        </w:numPr>
        <w:spacing w:line="360" w:lineRule="auto"/>
        <w:ind w:left="709" w:hanging="142"/>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Орган, уполномоченный в области охраны культурного наследия;</w:t>
      </w:r>
    </w:p>
    <w:p w:rsidR="00A66D03" w:rsidRPr="001C7E83" w:rsidRDefault="00F24DDF" w:rsidP="00F24DDF">
      <w:pPr>
        <w:pStyle w:val="afd"/>
        <w:numPr>
          <w:ilvl w:val="0"/>
          <w:numId w:val="199"/>
        </w:numPr>
        <w:spacing w:line="360" w:lineRule="auto"/>
        <w:ind w:left="709" w:hanging="142"/>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Орган, уполномоченный в области охраны окружающей среды;</w:t>
      </w:r>
    </w:p>
    <w:p w:rsidR="00A66D03" w:rsidRPr="001C7E83" w:rsidRDefault="00F24DDF" w:rsidP="00F24DDF">
      <w:pPr>
        <w:pStyle w:val="afd"/>
        <w:numPr>
          <w:ilvl w:val="0"/>
          <w:numId w:val="199"/>
        </w:numPr>
        <w:spacing w:line="360" w:lineRule="auto"/>
        <w:ind w:left="709" w:hanging="142"/>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Орган, уполномоченный в области охраны водных ресурсов;</w:t>
      </w:r>
    </w:p>
    <w:p w:rsidR="00A66D03" w:rsidRPr="001C7E83" w:rsidRDefault="00F24DDF" w:rsidP="00F24DDF">
      <w:pPr>
        <w:pStyle w:val="afd"/>
        <w:numPr>
          <w:ilvl w:val="0"/>
          <w:numId w:val="199"/>
        </w:numPr>
        <w:spacing w:line="360" w:lineRule="auto"/>
        <w:ind w:left="709" w:hanging="142"/>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 xml:space="preserve">Орган, уполномоченный в области противопожарной безопасности МЧС РФ; </w:t>
      </w:r>
    </w:p>
    <w:p w:rsidR="00A66D03" w:rsidRPr="001C7E83" w:rsidRDefault="00F24DDF" w:rsidP="00F24DDF">
      <w:pPr>
        <w:pStyle w:val="afd"/>
        <w:numPr>
          <w:ilvl w:val="0"/>
          <w:numId w:val="199"/>
        </w:numPr>
        <w:spacing w:line="360" w:lineRule="auto"/>
        <w:ind w:left="709" w:hanging="142"/>
        <w:jc w:val="both"/>
        <w:rPr>
          <w:rFonts w:ascii="Times New Roman" w:hAnsi="Times New Roman" w:cs="Times New Roman"/>
          <w:sz w:val="24"/>
          <w:szCs w:val="24"/>
        </w:rPr>
      </w:pPr>
      <w:r w:rsidRPr="001C7E83">
        <w:rPr>
          <w:rFonts w:ascii="Times New Roman" w:hAnsi="Times New Roman" w:cs="Times New Roman"/>
          <w:sz w:val="24"/>
          <w:szCs w:val="24"/>
        </w:rPr>
        <w:lastRenderedPageBreak/>
        <w:t> </w:t>
      </w:r>
      <w:r w:rsidR="00A66D03" w:rsidRPr="001C7E83">
        <w:rPr>
          <w:rFonts w:ascii="Times New Roman" w:hAnsi="Times New Roman" w:cs="Times New Roman"/>
          <w:sz w:val="24"/>
          <w:szCs w:val="24"/>
        </w:rPr>
        <w:t>Орган, уполномоченный в области ГО и ЧС;</w:t>
      </w:r>
    </w:p>
    <w:p w:rsidR="00A66D03" w:rsidRPr="001C7E83" w:rsidRDefault="00F24DDF" w:rsidP="00F24DDF">
      <w:pPr>
        <w:pStyle w:val="afd"/>
        <w:numPr>
          <w:ilvl w:val="0"/>
          <w:numId w:val="199"/>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w:t>
      </w:r>
      <w:r w:rsidR="00A66D03" w:rsidRPr="001C7E83">
        <w:rPr>
          <w:rFonts w:ascii="Times New Roman" w:hAnsi="Times New Roman" w:cs="Times New Roman"/>
          <w:sz w:val="24"/>
          <w:szCs w:val="24"/>
        </w:rPr>
        <w:t>Орган, уполномоченный в области экологического и технического надзора по г.Усинску;</w:t>
      </w:r>
    </w:p>
    <w:p w:rsidR="00A66D03" w:rsidRPr="001C7E83" w:rsidRDefault="00A66D03" w:rsidP="00F24DDF">
      <w:pPr>
        <w:pStyle w:val="afd"/>
        <w:numPr>
          <w:ilvl w:val="0"/>
          <w:numId w:val="199"/>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других органов Администрации, деятельность которых связана с вопросами планирования развития, обустройства территории и функционирования городского хозяйства.</w:t>
      </w:r>
    </w:p>
    <w:p w:rsidR="00A66D03" w:rsidRPr="001C7E83" w:rsidRDefault="00A66D03"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A66D03" w:rsidRPr="001C7E83" w:rsidRDefault="004F6D3D" w:rsidP="00F24DDF">
      <w:pPr>
        <w:autoSpaceDN w:val="0"/>
        <w:adjustRightInd w:val="0"/>
        <w:spacing w:line="360" w:lineRule="auto"/>
        <w:ind w:firstLine="539"/>
        <w:rPr>
          <w:rFonts w:ascii="Times New Roman" w:hAnsi="Times New Roman" w:cs="Times New Roman"/>
          <w:sz w:val="24"/>
          <w:szCs w:val="24"/>
        </w:rPr>
      </w:pPr>
      <w:r w:rsidRPr="001C7E83">
        <w:rPr>
          <w:rFonts w:ascii="Times New Roman" w:hAnsi="Times New Roman" w:cs="Times New Roman"/>
          <w:sz w:val="24"/>
          <w:szCs w:val="24"/>
        </w:rPr>
        <w:t>5</w:t>
      </w:r>
      <w:r w:rsidR="00A66D03" w:rsidRPr="001C7E83">
        <w:rPr>
          <w:rFonts w:ascii="Times New Roman" w:hAnsi="Times New Roman" w:cs="Times New Roman"/>
          <w:sz w:val="24"/>
          <w:szCs w:val="24"/>
        </w:rPr>
        <w:t xml:space="preserve">. При </w:t>
      </w:r>
      <w:r w:rsidR="00410A84" w:rsidRPr="001C7E83">
        <w:rPr>
          <w:rFonts w:ascii="Times New Roman" w:hAnsi="Times New Roman" w:cs="Times New Roman"/>
          <w:sz w:val="24"/>
          <w:szCs w:val="24"/>
        </w:rPr>
        <w:t xml:space="preserve">руководителе администрации </w:t>
      </w:r>
      <w:r w:rsidR="00A66D03" w:rsidRPr="001C7E83">
        <w:rPr>
          <w:rFonts w:ascii="Times New Roman" w:hAnsi="Times New Roman" w:cs="Times New Roman"/>
          <w:sz w:val="24"/>
          <w:szCs w:val="24"/>
        </w:rPr>
        <w:t xml:space="preserve">муниципального образования городского округа «Усинск» действует консультативный орган - Градостроительный совет, который подготавливает предложения по </w:t>
      </w:r>
      <w:r w:rsidR="00410A84" w:rsidRPr="001C7E83">
        <w:rPr>
          <w:rFonts w:ascii="Times New Roman" w:hAnsi="Times New Roman" w:cs="Times New Roman"/>
          <w:sz w:val="24"/>
          <w:szCs w:val="24"/>
        </w:rPr>
        <w:t>выработке рекомендаций по подготовке и реализации мероприятий в области архитектуры и дизайна архитектурной среды, по созданию гармоничного архитектурно-пространственного облика, комплексного благоустройства и озеленения, колористического, светового оформления территории городского округа</w:t>
      </w:r>
      <w:r w:rsidR="00A66D03" w:rsidRPr="001C7E83">
        <w:rPr>
          <w:rFonts w:ascii="Times New Roman" w:hAnsi="Times New Roman" w:cs="Times New Roman"/>
          <w:sz w:val="24"/>
          <w:szCs w:val="24"/>
        </w:rPr>
        <w:t xml:space="preserve">. </w:t>
      </w:r>
      <w:r w:rsidR="00410A84" w:rsidRPr="001C7E83">
        <w:rPr>
          <w:rFonts w:ascii="Times New Roman" w:hAnsi="Times New Roman" w:cs="Times New Roman"/>
          <w:sz w:val="24"/>
          <w:szCs w:val="24"/>
        </w:rPr>
        <w:t>Решения Градостроительного Совета носят рекомендательный характер для принятия решений органами местного самоуправления, а также юридическими и физическими лицами, участвующими в инвестировании, проектировании, экспертизе и согласовании проектов, их реализации на территории городского округа «Усинск».</w:t>
      </w:r>
      <w:r w:rsidR="00F47624" w:rsidRPr="001C7E83">
        <w:rPr>
          <w:rFonts w:ascii="Times New Roman" w:hAnsi="Times New Roman" w:cs="Times New Roman"/>
          <w:sz w:val="24"/>
          <w:szCs w:val="24"/>
        </w:rPr>
        <w:t xml:space="preserve"> </w:t>
      </w:r>
      <w:r w:rsidR="00A66D03" w:rsidRPr="001C7E83">
        <w:rPr>
          <w:rFonts w:ascii="Times New Roman" w:hAnsi="Times New Roman" w:cs="Times New Roman"/>
          <w:sz w:val="24"/>
          <w:szCs w:val="24"/>
        </w:rPr>
        <w:t>Совет осуществляет свою деятельность в соответствии с Положением о Градостроительном совете.</w:t>
      </w:r>
    </w:p>
    <w:p w:rsidR="00A66D03" w:rsidRPr="001C7E83" w:rsidRDefault="00F47624"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6</w:t>
      </w:r>
      <w:r w:rsidR="00A66D03" w:rsidRPr="001C7E83">
        <w:rPr>
          <w:rFonts w:ascii="Times New Roman" w:hAnsi="Times New Roman" w:cs="Times New Roman"/>
          <w:sz w:val="24"/>
          <w:szCs w:val="24"/>
        </w:rPr>
        <w:t xml:space="preserve">. По вопросам реализации и </w:t>
      </w:r>
      <w:r w:rsidR="007A0AD0" w:rsidRPr="001C7E83">
        <w:rPr>
          <w:rFonts w:ascii="Times New Roman" w:hAnsi="Times New Roman" w:cs="Times New Roman"/>
          <w:sz w:val="24"/>
          <w:szCs w:val="24"/>
        </w:rPr>
        <w:t>применения,</w:t>
      </w:r>
      <w:r w:rsidR="00A66D03" w:rsidRPr="001C7E83">
        <w:rPr>
          <w:rFonts w:ascii="Times New Roman" w:hAnsi="Times New Roman" w:cs="Times New Roman"/>
          <w:sz w:val="24"/>
          <w:szCs w:val="24"/>
        </w:rPr>
        <w:t xml:space="preserve"> настоящих Правил иные органы:</w:t>
      </w:r>
    </w:p>
    <w:p w:rsidR="00A66D03" w:rsidRPr="001C7E83" w:rsidRDefault="00F47624"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 </w:t>
      </w:r>
      <w:r w:rsidR="00A66D03" w:rsidRPr="001C7E83">
        <w:rPr>
          <w:rFonts w:ascii="Times New Roman" w:hAnsi="Times New Roman" w:cs="Times New Roman"/>
          <w:sz w:val="24"/>
          <w:szCs w:val="24"/>
        </w:rPr>
        <w:t>по запросу Комиссии по зе</w:t>
      </w:r>
      <w:r w:rsidR="007A0AD0" w:rsidRPr="001C7E83">
        <w:rPr>
          <w:rFonts w:ascii="Times New Roman" w:hAnsi="Times New Roman" w:cs="Times New Roman"/>
          <w:sz w:val="24"/>
          <w:szCs w:val="24"/>
        </w:rPr>
        <w:t>млепользованию и застройке пред</w:t>
      </w:r>
      <w:r w:rsidR="00A66D03" w:rsidRPr="001C7E83">
        <w:rPr>
          <w:rFonts w:ascii="Times New Roman" w:hAnsi="Times New Roman" w:cs="Times New Roman"/>
          <w:sz w:val="24"/>
          <w:szCs w:val="24"/>
        </w:rPr>
        <w:t>ставляют ей заключения по вопросам, связанным с проведением публичных слушаний;</w:t>
      </w:r>
    </w:p>
    <w:p w:rsidR="00A66D03" w:rsidRPr="001C7E83" w:rsidRDefault="00F47624"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 </w:t>
      </w:r>
      <w:r w:rsidR="00A66D03" w:rsidRPr="001C7E83">
        <w:rPr>
          <w:rFonts w:ascii="Times New Roman" w:hAnsi="Times New Roman" w:cs="Times New Roman"/>
          <w:sz w:val="24"/>
          <w:szCs w:val="24"/>
        </w:rPr>
        <w:t xml:space="preserve">по запросу Комиссии по землепользованию и застройке </w:t>
      </w:r>
      <w:r w:rsidR="007A0AD0" w:rsidRPr="001C7E83">
        <w:rPr>
          <w:rFonts w:ascii="Times New Roman" w:hAnsi="Times New Roman" w:cs="Times New Roman"/>
          <w:sz w:val="24"/>
          <w:szCs w:val="24"/>
        </w:rPr>
        <w:t>пред</w:t>
      </w:r>
      <w:r w:rsidR="00A66D03" w:rsidRPr="001C7E83">
        <w:rPr>
          <w:rFonts w:ascii="Times New Roman" w:hAnsi="Times New Roman" w:cs="Times New Roman"/>
          <w:sz w:val="24"/>
          <w:szCs w:val="24"/>
        </w:rPr>
        <w:t>ставляют заключения по вопросам предоставления разрешения на условно разрешенный вид использования земельного участка или объекта капитального строительства;</w:t>
      </w:r>
    </w:p>
    <w:p w:rsidR="00A66D03" w:rsidRPr="001C7E83" w:rsidRDefault="00F47624"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 </w:t>
      </w:r>
      <w:r w:rsidR="00A66D03" w:rsidRPr="001C7E83">
        <w:rPr>
          <w:rFonts w:ascii="Times New Roman" w:hAnsi="Times New Roman" w:cs="Times New Roman"/>
          <w:sz w:val="24"/>
          <w:szCs w:val="24"/>
        </w:rPr>
        <w:t>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A66D03" w:rsidRPr="001C7E83" w:rsidRDefault="00A66D03"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Земельного Кодекса Российской Федерации.</w:t>
      </w:r>
    </w:p>
    <w:p w:rsidR="00A66D03" w:rsidRPr="001C7E83" w:rsidRDefault="00A66D03" w:rsidP="003C2C65">
      <w:pPr>
        <w:pStyle w:val="afd"/>
        <w:tabs>
          <w:tab w:val="left" w:pos="567"/>
          <w:tab w:val="left" w:pos="709"/>
        </w:tabs>
        <w:ind w:firstLine="567"/>
        <w:jc w:val="both"/>
        <w:rPr>
          <w:rFonts w:ascii="Times New Roman" w:hAnsi="Times New Roman" w:cs="Times New Roman"/>
          <w:sz w:val="24"/>
          <w:szCs w:val="24"/>
        </w:rPr>
      </w:pPr>
    </w:p>
    <w:p w:rsidR="00F24DDF" w:rsidRPr="001C7E83" w:rsidRDefault="00A66D03" w:rsidP="003C2C65">
      <w:pPr>
        <w:pStyle w:val="1"/>
        <w:tabs>
          <w:tab w:val="left" w:pos="0"/>
        </w:tabs>
        <w:rPr>
          <w:sz w:val="24"/>
          <w:szCs w:val="24"/>
        </w:rPr>
      </w:pPr>
      <w:bookmarkStart w:id="14" w:name="_Toc220731598"/>
      <w:r w:rsidRPr="001C7E83">
        <w:rPr>
          <w:sz w:val="24"/>
          <w:szCs w:val="24"/>
        </w:rPr>
        <w:t xml:space="preserve">ГЛАВА </w:t>
      </w:r>
      <w:r w:rsidRPr="001C7E83">
        <w:rPr>
          <w:sz w:val="24"/>
          <w:szCs w:val="24"/>
          <w:lang w:val="en-US"/>
        </w:rPr>
        <w:t>III</w:t>
      </w:r>
      <w:r w:rsidRPr="001C7E83">
        <w:rPr>
          <w:sz w:val="24"/>
          <w:szCs w:val="24"/>
        </w:rPr>
        <w:t xml:space="preserve">. </w:t>
      </w:r>
    </w:p>
    <w:p w:rsidR="002A30B7" w:rsidRPr="001C7E83" w:rsidRDefault="00A66D03" w:rsidP="00F47624">
      <w:pPr>
        <w:pStyle w:val="1"/>
        <w:tabs>
          <w:tab w:val="left" w:pos="0"/>
        </w:tabs>
        <w:rPr>
          <w:sz w:val="24"/>
          <w:szCs w:val="24"/>
        </w:rPr>
      </w:pPr>
      <w:r w:rsidRPr="001C7E83">
        <w:rPr>
          <w:sz w:val="24"/>
          <w:szCs w:val="24"/>
        </w:rPr>
        <w:t>Изменение видов разрешенного использования недвижимости физическими и юридическими лицами</w:t>
      </w:r>
      <w:bookmarkEnd w:id="14"/>
    </w:p>
    <w:p w:rsidR="00F47624" w:rsidRPr="001C7E83" w:rsidRDefault="00F47624" w:rsidP="00F47624"/>
    <w:p w:rsidR="00FF06CF" w:rsidRPr="001C7E83" w:rsidRDefault="002F33C6" w:rsidP="003636F2">
      <w:pPr>
        <w:spacing w:line="360" w:lineRule="auto"/>
        <w:ind w:firstLine="567"/>
        <w:rPr>
          <w:rFonts w:ascii="Times New Roman" w:hAnsi="Times New Roman" w:cs="Times New Roman"/>
          <w:b/>
          <w:sz w:val="24"/>
          <w:szCs w:val="24"/>
        </w:rPr>
      </w:pPr>
      <w:r w:rsidRPr="001C7E83">
        <w:rPr>
          <w:rFonts w:ascii="Times New Roman" w:hAnsi="Times New Roman" w:cs="Times New Roman"/>
          <w:b/>
          <w:sz w:val="24"/>
          <w:szCs w:val="24"/>
        </w:rPr>
        <w:t>Статья 11</w:t>
      </w:r>
      <w:r w:rsidR="00FF06CF" w:rsidRPr="001C7E83">
        <w:rPr>
          <w:rFonts w:ascii="Times New Roman" w:hAnsi="Times New Roman" w:cs="Times New Roman"/>
          <w:b/>
          <w:sz w:val="24"/>
          <w:szCs w:val="24"/>
        </w:rPr>
        <w:t>. Виды разрешенного использования земельных участков и объектов капитального строительства</w:t>
      </w:r>
    </w:p>
    <w:p w:rsidR="00F47624" w:rsidRPr="001C7E83" w:rsidRDefault="00F47624" w:rsidP="003636F2">
      <w:pPr>
        <w:spacing w:line="240" w:lineRule="auto"/>
        <w:ind w:firstLine="567"/>
        <w:rPr>
          <w:rFonts w:ascii="Times New Roman" w:hAnsi="Times New Roman" w:cs="Times New Roman"/>
          <w:b/>
          <w:sz w:val="24"/>
          <w:szCs w:val="24"/>
        </w:rPr>
      </w:pPr>
    </w:p>
    <w:p w:rsidR="00FF06CF" w:rsidRPr="001C7E83" w:rsidRDefault="00FF06CF"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rPr>
        <w:lastRenderedPageBreak/>
        <w:t xml:space="preserve">1. </w:t>
      </w:r>
      <w:r w:rsidRPr="001C7E83">
        <w:rPr>
          <w:rFonts w:ascii="Times New Roman" w:hAnsi="Times New Roman" w:cs="Times New Roman"/>
          <w:sz w:val="24"/>
          <w:szCs w:val="24"/>
        </w:rPr>
        <w:t>Виды разрешенного использования земельных участков и объектов капитального строительства включают:</w:t>
      </w:r>
    </w:p>
    <w:p w:rsidR="00FF06CF" w:rsidRPr="001C7E83" w:rsidRDefault="00FF06CF"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основные виды разрешенного использования, которые не могут быть запрещены при условии соблюдения требований градостроительного регламента, а также требований стандартов и сводов правил или требований специальных технических условий для подготовки проектной документации и строительства;</w:t>
      </w:r>
    </w:p>
    <w:p w:rsidR="00FF06CF" w:rsidRPr="001C7E83" w:rsidRDefault="00FF06CF"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условно разрешенные виды использования, решение о предоставлении разрешения на которые принимается руководителем Администрации муниципального образования городского округа «Усинск» на основании заявления заинтересованного лица и рекомендации комиссии, подготовленной на основании заключения о результатах публичных слушаний;</w:t>
      </w:r>
    </w:p>
    <w:p w:rsidR="00FF06CF" w:rsidRPr="001C7E83" w:rsidRDefault="00FF06CF"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F06CF" w:rsidRPr="001C7E83" w:rsidRDefault="00FF06CF"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Описание видов разрешенного использования земельных участков и объектов капитального строительства, установленных Частью III настоящих Правил, определяется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A66D03" w:rsidRPr="003636F2" w:rsidRDefault="00FF06CF" w:rsidP="003636F2">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3.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охватывается содержанием всех видов разрешенного использования, установленных градостроительным регламентом, без отдельного указания. </w:t>
      </w:r>
    </w:p>
    <w:p w:rsidR="00A66D03" w:rsidRPr="003636F2" w:rsidRDefault="002F33C6" w:rsidP="003636F2">
      <w:pPr>
        <w:pStyle w:val="1"/>
        <w:tabs>
          <w:tab w:val="left" w:pos="0"/>
        </w:tabs>
        <w:spacing w:line="360" w:lineRule="auto"/>
        <w:ind w:firstLine="567"/>
        <w:jc w:val="both"/>
        <w:rPr>
          <w:sz w:val="24"/>
          <w:szCs w:val="24"/>
        </w:rPr>
      </w:pPr>
      <w:bookmarkStart w:id="15" w:name="_Toc220731599"/>
      <w:r w:rsidRPr="001C7E83">
        <w:rPr>
          <w:sz w:val="24"/>
          <w:szCs w:val="24"/>
        </w:rPr>
        <w:t>Статья 12</w:t>
      </w:r>
      <w:r w:rsidR="00A66D03" w:rsidRPr="001C7E83">
        <w:rPr>
          <w:sz w:val="24"/>
          <w:szCs w:val="24"/>
        </w:rPr>
        <w:t>. Изменение видов разрешенного использования земельных участков и объектов капитального строительства</w:t>
      </w:r>
      <w:bookmarkEnd w:id="15"/>
    </w:p>
    <w:p w:rsidR="00FF06CF" w:rsidRPr="001C7E83" w:rsidRDefault="00FF06CF" w:rsidP="003636F2">
      <w:pPr>
        <w:pStyle w:val="afa"/>
        <w:widowControl/>
        <w:numPr>
          <w:ilvl w:val="0"/>
          <w:numId w:val="195"/>
        </w:numPr>
        <w:tabs>
          <w:tab w:val="left" w:pos="567"/>
          <w:tab w:val="left" w:pos="851"/>
        </w:tabs>
        <w:suppressAutoHyphens w:val="0"/>
        <w:autoSpaceDN w:val="0"/>
        <w:adjustRightInd w:val="0"/>
        <w:spacing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F06CF" w:rsidRPr="001C7E83" w:rsidRDefault="00FF06CF" w:rsidP="00F24DDF">
      <w:pPr>
        <w:pStyle w:val="afa"/>
        <w:widowControl/>
        <w:numPr>
          <w:ilvl w:val="0"/>
          <w:numId w:val="195"/>
        </w:numPr>
        <w:tabs>
          <w:tab w:val="left" w:pos="567"/>
          <w:tab w:val="left" w:pos="851"/>
        </w:tabs>
        <w:suppressAutoHyphens w:val="0"/>
        <w:autoSpaceDN w:val="0"/>
        <w:adjustRightInd w:val="0"/>
        <w:spacing w:before="240"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1C7E83">
        <w:rPr>
          <w:rFonts w:ascii="Times New Roman" w:hAnsi="Times New Roman" w:cs="Times New Roman"/>
          <w:sz w:val="24"/>
          <w:szCs w:val="24"/>
          <w:lang w:eastAsia="ru-RU"/>
        </w:rPr>
        <w:lastRenderedPageBreak/>
        <w:t>государственных и муниципальных унитарных предприятий, выбираются самостоятельно без дополнительных разрешений и согласования.</w:t>
      </w:r>
    </w:p>
    <w:p w:rsidR="00FF06CF" w:rsidRPr="001C7E83" w:rsidRDefault="00FF06CF" w:rsidP="00F24DDF">
      <w:pPr>
        <w:pStyle w:val="afa"/>
        <w:widowControl/>
        <w:numPr>
          <w:ilvl w:val="0"/>
          <w:numId w:val="195"/>
        </w:numPr>
        <w:tabs>
          <w:tab w:val="left" w:pos="567"/>
          <w:tab w:val="left" w:pos="851"/>
        </w:tabs>
        <w:suppressAutoHyphens w:val="0"/>
        <w:autoSpaceDN w:val="0"/>
        <w:adjustRightInd w:val="0"/>
        <w:spacing w:before="240"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F06CF" w:rsidRPr="001C7E83" w:rsidRDefault="00FF06CF" w:rsidP="00F24DDF">
      <w:pPr>
        <w:pStyle w:val="afd"/>
        <w:numPr>
          <w:ilvl w:val="0"/>
          <w:numId w:val="195"/>
        </w:numPr>
        <w:tabs>
          <w:tab w:val="left" w:pos="567"/>
          <w:tab w:val="left" w:pos="851"/>
        </w:tabs>
        <w:spacing w:line="360" w:lineRule="auto"/>
        <w:ind w:left="0" w:firstLine="567"/>
        <w:jc w:val="both"/>
        <w:rPr>
          <w:rFonts w:ascii="Times New Roman" w:hAnsi="Times New Roman" w:cs="Times New Roman"/>
          <w:i/>
          <w:sz w:val="24"/>
          <w:szCs w:val="24"/>
        </w:rPr>
      </w:pPr>
      <w:r w:rsidRPr="001C7E83">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в порядке и с соблюдением условий, предусмотренных Жилищным кодексом Российской Федерации.</w:t>
      </w:r>
      <w:bookmarkStart w:id="16" w:name="_Toc220731600"/>
      <w:r w:rsidRPr="001C7E83">
        <w:rPr>
          <w:szCs w:val="28"/>
        </w:rPr>
        <w:t xml:space="preserve"> </w:t>
      </w:r>
    </w:p>
    <w:p w:rsidR="00F47624" w:rsidRPr="003636F2" w:rsidRDefault="00FF06CF" w:rsidP="003636F2">
      <w:pPr>
        <w:pStyle w:val="1"/>
        <w:tabs>
          <w:tab w:val="left" w:pos="0"/>
        </w:tabs>
        <w:spacing w:line="360" w:lineRule="auto"/>
        <w:ind w:firstLine="567"/>
        <w:jc w:val="both"/>
        <w:rPr>
          <w:sz w:val="24"/>
          <w:szCs w:val="24"/>
        </w:rPr>
      </w:pPr>
      <w:r w:rsidRPr="001C7E83">
        <w:rPr>
          <w:szCs w:val="28"/>
        </w:rPr>
        <w:t xml:space="preserve"> </w:t>
      </w:r>
      <w:r w:rsidR="002F33C6" w:rsidRPr="001C7E83">
        <w:rPr>
          <w:sz w:val="24"/>
          <w:szCs w:val="24"/>
        </w:rPr>
        <w:t>Статья 13</w:t>
      </w:r>
      <w:r w:rsidR="00A66D03" w:rsidRPr="001C7E83">
        <w:rPr>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6"/>
    </w:p>
    <w:p w:rsidR="00316586" w:rsidRPr="001C7E83" w:rsidRDefault="00A66D03" w:rsidP="00F24DDF">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rPr>
        <w:t xml:space="preserve">1. </w:t>
      </w:r>
      <w:r w:rsidR="00316586" w:rsidRPr="001C7E83">
        <w:rPr>
          <w:rFonts w:ascii="Times New Roman" w:hAnsi="Times New Roman" w:cs="Times New Roman"/>
          <w:sz w:val="24"/>
          <w:szCs w:val="24"/>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07F89" w:rsidRPr="001C7E83" w:rsidRDefault="00316586" w:rsidP="00F24DDF">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9" w:history="1">
        <w:r w:rsidRPr="001C7E83">
          <w:rPr>
            <w:rFonts w:ascii="Times New Roman" w:hAnsi="Times New Roman" w:cs="Times New Roman"/>
            <w:color w:val="000000" w:themeColor="text1"/>
            <w:sz w:val="24"/>
            <w:szCs w:val="24"/>
            <w:lang w:eastAsia="ru-RU"/>
          </w:rPr>
          <w:t>статьей 5.1</w:t>
        </w:r>
      </w:hyperlink>
      <w:r w:rsidRPr="001C7E83">
        <w:rPr>
          <w:rFonts w:ascii="Times New Roman" w:hAnsi="Times New Roman" w:cs="Times New Roman"/>
          <w:color w:val="000000" w:themeColor="text1"/>
          <w:sz w:val="24"/>
          <w:szCs w:val="24"/>
          <w:lang w:eastAsia="ru-RU"/>
        </w:rPr>
        <w:t xml:space="preserve"> </w:t>
      </w:r>
      <w:proofErr w:type="spellStart"/>
      <w:r w:rsidR="00907F89" w:rsidRPr="001C7E83">
        <w:rPr>
          <w:rFonts w:ascii="Times New Roman" w:hAnsi="Times New Roman" w:cs="Times New Roman"/>
          <w:color w:val="000000" w:themeColor="text1"/>
          <w:sz w:val="24"/>
          <w:szCs w:val="24"/>
          <w:lang w:eastAsia="ru-RU"/>
        </w:rPr>
        <w:t>ГрК</w:t>
      </w:r>
      <w:proofErr w:type="spellEnd"/>
      <w:r w:rsidR="00907F89" w:rsidRPr="001C7E83">
        <w:rPr>
          <w:rFonts w:ascii="Times New Roman" w:hAnsi="Times New Roman" w:cs="Times New Roman"/>
          <w:color w:val="000000" w:themeColor="text1"/>
          <w:sz w:val="24"/>
          <w:szCs w:val="24"/>
          <w:lang w:eastAsia="ru-RU"/>
        </w:rPr>
        <w:t xml:space="preserve"> РФ</w:t>
      </w:r>
      <w:r w:rsidR="00907F89" w:rsidRPr="001C7E83">
        <w:rPr>
          <w:rFonts w:ascii="Times New Roman" w:hAnsi="Times New Roman" w:cs="Times New Roman"/>
          <w:sz w:val="24"/>
          <w:szCs w:val="24"/>
          <w:lang w:eastAsia="ru-RU"/>
        </w:rPr>
        <w:t>.</w:t>
      </w:r>
    </w:p>
    <w:p w:rsidR="00316586" w:rsidRPr="001C7E83" w:rsidRDefault="00316586" w:rsidP="00F24DDF">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16586" w:rsidRPr="001C7E83" w:rsidRDefault="00316586" w:rsidP="00F24DDF">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Pr="001C7E83">
        <w:rPr>
          <w:rFonts w:cs="Times New Roman"/>
          <w:sz w:val="24"/>
          <w:szCs w:val="24"/>
          <w:lang w:eastAsia="ru-RU"/>
        </w:rPr>
        <w:t xml:space="preserve">, </w:t>
      </w:r>
      <w:r w:rsidRPr="001C7E83">
        <w:rPr>
          <w:rFonts w:ascii="Times New Roman" w:hAnsi="Times New Roman" w:cs="Times New Roman"/>
          <w:sz w:val="24"/>
          <w:szCs w:val="24"/>
          <w:lang w:eastAsia="ru-RU"/>
        </w:rPr>
        <w:t xml:space="preserve">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w:t>
      </w:r>
      <w:r w:rsidRPr="001C7E83">
        <w:rPr>
          <w:rFonts w:ascii="Times New Roman" w:hAnsi="Times New Roman" w:cs="Times New Roman"/>
          <w:sz w:val="24"/>
          <w:szCs w:val="24"/>
          <w:lang w:eastAsia="ru-RU"/>
        </w:rPr>
        <w:lastRenderedPageBreak/>
        <w:t>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16586" w:rsidRPr="001C7E83" w:rsidRDefault="00316586"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16586" w:rsidRPr="001C7E83" w:rsidRDefault="00316586" w:rsidP="00F24DDF">
      <w:pPr>
        <w:pStyle w:val="afd"/>
        <w:spacing w:line="360" w:lineRule="auto"/>
        <w:ind w:firstLine="567"/>
        <w:jc w:val="both"/>
        <w:rPr>
          <w:rFonts w:ascii="Times New Roman" w:hAnsi="Times New Roman" w:cs="Times New Roman"/>
          <w:sz w:val="24"/>
          <w:szCs w:val="24"/>
        </w:rPr>
      </w:pPr>
      <w:bookmarkStart w:id="17" w:name="Par2"/>
      <w:bookmarkEnd w:id="17"/>
      <w:r w:rsidRPr="001C7E83">
        <w:rPr>
          <w:rFonts w:ascii="Times New Roman" w:hAnsi="Times New Roman" w:cs="Times New Roman"/>
          <w:sz w:val="24"/>
          <w:szCs w:val="24"/>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16586" w:rsidRPr="001C7E83" w:rsidRDefault="00F47624"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7</w:t>
      </w:r>
      <w:r w:rsidR="00316586" w:rsidRPr="001C7E83">
        <w:rPr>
          <w:rFonts w:ascii="Times New Roman" w:hAnsi="Times New Roman" w:cs="Times New Roman"/>
          <w:sz w:val="24"/>
          <w:szCs w:val="24"/>
        </w:rPr>
        <w:t>. На основании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316586" w:rsidRPr="001C7E83" w:rsidRDefault="00F47624"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8</w:t>
      </w:r>
      <w:r w:rsidR="00316586" w:rsidRPr="001C7E83">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16586" w:rsidRPr="001C7E83" w:rsidRDefault="00F47624"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9</w:t>
      </w:r>
      <w:r w:rsidR="00316586" w:rsidRPr="001C7E83">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47624" w:rsidRPr="003636F2" w:rsidRDefault="00316586" w:rsidP="003636F2">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1</w:t>
      </w:r>
      <w:r w:rsidR="00F47624" w:rsidRPr="001C7E83">
        <w:rPr>
          <w:rFonts w:ascii="Times New Roman" w:hAnsi="Times New Roman" w:cs="Times New Roman"/>
          <w:sz w:val="24"/>
          <w:szCs w:val="24"/>
        </w:rPr>
        <w:t>0</w:t>
      </w:r>
      <w:r w:rsidRPr="001C7E83">
        <w:rPr>
          <w:rFonts w:ascii="Times New Roman" w:hAnsi="Times New Roman" w:cs="Times New Roman"/>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w:t>
      </w:r>
      <w:r w:rsidR="00F24DDF" w:rsidRPr="001C7E83">
        <w:rPr>
          <w:rFonts w:ascii="Times New Roman" w:hAnsi="Times New Roman" w:cs="Times New Roman"/>
          <w:sz w:val="24"/>
          <w:szCs w:val="24"/>
        </w:rPr>
        <w:t>кого разрешения.</w:t>
      </w:r>
      <w:bookmarkStart w:id="18" w:name="_Toc220731601"/>
    </w:p>
    <w:p w:rsidR="00F47624" w:rsidRPr="003636F2" w:rsidRDefault="00A66D03" w:rsidP="003636F2">
      <w:pPr>
        <w:pStyle w:val="1"/>
        <w:tabs>
          <w:tab w:val="left" w:pos="0"/>
          <w:tab w:val="left" w:pos="567"/>
        </w:tabs>
        <w:spacing w:line="360" w:lineRule="auto"/>
        <w:ind w:firstLine="567"/>
        <w:jc w:val="both"/>
        <w:rPr>
          <w:bCs/>
          <w:iCs/>
          <w:sz w:val="24"/>
          <w:szCs w:val="24"/>
        </w:rPr>
      </w:pPr>
      <w:r w:rsidRPr="001C7E83">
        <w:rPr>
          <w:bCs/>
          <w:iCs/>
          <w:sz w:val="24"/>
          <w:szCs w:val="24"/>
        </w:rPr>
        <w:t xml:space="preserve">Статья </w:t>
      </w:r>
      <w:r w:rsidR="002F33C6" w:rsidRPr="001C7E83">
        <w:rPr>
          <w:bCs/>
          <w:iCs/>
          <w:sz w:val="24"/>
          <w:szCs w:val="24"/>
        </w:rPr>
        <w:t>14</w:t>
      </w:r>
      <w:r w:rsidRPr="001C7E83">
        <w:rPr>
          <w:bCs/>
          <w:iCs/>
          <w:sz w:val="24"/>
          <w:szCs w:val="24"/>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8"/>
    </w:p>
    <w:p w:rsidR="007A416E" w:rsidRPr="001C7E83" w:rsidRDefault="00A66D03" w:rsidP="003636F2">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rPr>
        <w:t>1.</w:t>
      </w:r>
      <w:r w:rsidR="007A416E" w:rsidRPr="001C7E83">
        <w:rPr>
          <w:rFonts w:ascii="Times New Roman" w:hAnsi="Times New Roman" w:cs="Times New Roman"/>
          <w:sz w:val="24"/>
          <w:szCs w:val="24"/>
          <w:lang w:eastAsia="ru-RU"/>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A416E" w:rsidRPr="001C7E83" w:rsidRDefault="007A416E" w:rsidP="00F24DDF">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A416E" w:rsidRPr="001C7E83" w:rsidRDefault="007A416E" w:rsidP="00F24DDF">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A416E" w:rsidRPr="001C7E83" w:rsidRDefault="00316586" w:rsidP="00F24DDF">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4. </w:t>
      </w:r>
      <w:r w:rsidR="007A416E" w:rsidRPr="001C7E83">
        <w:rPr>
          <w:rFonts w:ascii="Times New Roman" w:hAnsi="Times New Roman" w:cs="Times New Roman"/>
          <w:sz w:val="24"/>
          <w:szCs w:val="24"/>
          <w:lang w:eastAsia="ru-RU"/>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00F12B44" w:rsidRPr="001C7E83">
        <w:rPr>
          <w:rFonts w:ascii="Times New Roman" w:hAnsi="Times New Roman" w:cs="Times New Roman"/>
          <w:sz w:val="24"/>
          <w:szCs w:val="24"/>
          <w:lang w:eastAsia="ru-RU"/>
        </w:rPr>
        <w:t xml:space="preserve"> </w:t>
      </w:r>
      <w:r w:rsidR="007A416E" w:rsidRPr="001C7E83">
        <w:rPr>
          <w:rFonts w:ascii="Times New Roman" w:hAnsi="Times New Roman" w:cs="Times New Roman"/>
          <w:sz w:val="24"/>
          <w:szCs w:val="24"/>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16586" w:rsidRPr="001C7E83" w:rsidRDefault="00316586" w:rsidP="00F24DDF">
      <w:pPr>
        <w:pStyle w:val="afd"/>
        <w:spacing w:line="360" w:lineRule="auto"/>
        <w:ind w:firstLine="567"/>
        <w:jc w:val="both"/>
        <w:rPr>
          <w:rFonts w:ascii="Times New Roman" w:hAnsi="Times New Roman" w:cs="Times New Roman"/>
          <w:bCs/>
          <w:iCs/>
          <w:sz w:val="24"/>
          <w:szCs w:val="24"/>
          <w:lang w:eastAsia="ru-RU"/>
        </w:rPr>
      </w:pPr>
      <w:r w:rsidRPr="001C7E83">
        <w:rPr>
          <w:rFonts w:ascii="Times New Roman" w:hAnsi="Times New Roman" w:cs="Times New Roman"/>
          <w:bCs/>
          <w:iCs/>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A416E" w:rsidRPr="001C7E83" w:rsidRDefault="00316586" w:rsidP="00F24DDF">
      <w:pPr>
        <w:pStyle w:val="afd"/>
        <w:spacing w:line="360" w:lineRule="auto"/>
        <w:ind w:firstLine="567"/>
        <w:jc w:val="both"/>
        <w:rPr>
          <w:rFonts w:ascii="Times New Roman" w:hAnsi="Times New Roman" w:cs="Times New Roman"/>
          <w:bCs/>
          <w:iCs/>
          <w:sz w:val="24"/>
          <w:szCs w:val="24"/>
          <w:lang w:eastAsia="ru-RU"/>
        </w:rPr>
      </w:pPr>
      <w:r w:rsidRPr="001C7E83">
        <w:rPr>
          <w:rFonts w:ascii="Times New Roman" w:hAnsi="Times New Roman" w:cs="Times New Roman"/>
          <w:sz w:val="24"/>
          <w:szCs w:val="24"/>
          <w:lang w:eastAsia="ru-RU"/>
        </w:rPr>
        <w:lastRenderedPageBreak/>
        <w:t xml:space="preserve">6. </w:t>
      </w:r>
      <w:r w:rsidR="007A416E" w:rsidRPr="001C7E83">
        <w:rPr>
          <w:rFonts w:ascii="Times New Roman" w:hAnsi="Times New Roman" w:cs="Times New Roman"/>
          <w:sz w:val="24"/>
          <w:szCs w:val="24"/>
          <w:lang w:eastAsia="ru-RU"/>
        </w:rPr>
        <w:t>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A416E" w:rsidRPr="001C7E83" w:rsidRDefault="007A416E" w:rsidP="00F24DDF">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7. </w:t>
      </w:r>
      <w:r w:rsidR="00316586" w:rsidRPr="001C7E83">
        <w:rPr>
          <w:rFonts w:ascii="Times New Roman" w:hAnsi="Times New Roman" w:cs="Times New Roman"/>
          <w:sz w:val="24"/>
          <w:szCs w:val="24"/>
          <w:lang w:eastAsia="ru-RU"/>
        </w:rPr>
        <w:t xml:space="preserve">Физическое </w:t>
      </w:r>
      <w:r w:rsidRPr="001C7E83">
        <w:rPr>
          <w:rFonts w:ascii="Times New Roman" w:hAnsi="Times New Roman" w:cs="Times New Roman"/>
          <w:sz w:val="24"/>
          <w:szCs w:val="24"/>
          <w:lang w:eastAsia="ru-RU"/>
        </w:rPr>
        <w:t>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66D03" w:rsidRPr="001C7E83" w:rsidRDefault="007A416E" w:rsidP="00F24DDF">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w:t>
      </w:r>
      <w:r w:rsidR="00F24DDF" w:rsidRPr="001C7E83">
        <w:rPr>
          <w:rFonts w:ascii="Times New Roman" w:hAnsi="Times New Roman" w:cs="Times New Roman"/>
          <w:sz w:val="24"/>
          <w:szCs w:val="24"/>
          <w:lang w:eastAsia="ru-RU"/>
        </w:rPr>
        <w:t xml:space="preserve">м на </w:t>
      </w:r>
      <w:proofErr w:type="spellStart"/>
      <w:r w:rsidR="00F24DDF" w:rsidRPr="001C7E83">
        <w:rPr>
          <w:rFonts w:ascii="Times New Roman" w:hAnsi="Times New Roman" w:cs="Times New Roman"/>
          <w:sz w:val="24"/>
          <w:szCs w:val="24"/>
          <w:lang w:eastAsia="ru-RU"/>
        </w:rPr>
        <w:t>приаэродромной</w:t>
      </w:r>
      <w:proofErr w:type="spellEnd"/>
      <w:r w:rsidR="00F24DDF" w:rsidRPr="001C7E83">
        <w:rPr>
          <w:rFonts w:ascii="Times New Roman" w:hAnsi="Times New Roman" w:cs="Times New Roman"/>
          <w:sz w:val="24"/>
          <w:szCs w:val="24"/>
          <w:lang w:eastAsia="ru-RU"/>
        </w:rPr>
        <w:t xml:space="preserve"> территории.</w:t>
      </w:r>
    </w:p>
    <w:p w:rsidR="00F47624" w:rsidRPr="001C7E83" w:rsidRDefault="00F47624" w:rsidP="00F24DDF">
      <w:pPr>
        <w:pStyle w:val="1"/>
        <w:tabs>
          <w:tab w:val="left" w:pos="0"/>
        </w:tabs>
        <w:spacing w:line="360" w:lineRule="auto"/>
        <w:rPr>
          <w:sz w:val="24"/>
          <w:szCs w:val="24"/>
        </w:rPr>
      </w:pPr>
      <w:bookmarkStart w:id="19" w:name="_Toc220731602"/>
    </w:p>
    <w:p w:rsidR="00F24DDF" w:rsidRPr="001C7E83" w:rsidRDefault="00A66D03" w:rsidP="00F24DDF">
      <w:pPr>
        <w:pStyle w:val="1"/>
        <w:tabs>
          <w:tab w:val="left" w:pos="0"/>
        </w:tabs>
        <w:spacing w:line="360" w:lineRule="auto"/>
        <w:rPr>
          <w:sz w:val="24"/>
          <w:szCs w:val="24"/>
        </w:rPr>
      </w:pPr>
      <w:r w:rsidRPr="001C7E83">
        <w:rPr>
          <w:sz w:val="24"/>
          <w:szCs w:val="24"/>
        </w:rPr>
        <w:t xml:space="preserve">ГЛАВА </w:t>
      </w:r>
      <w:r w:rsidRPr="001C7E83">
        <w:rPr>
          <w:sz w:val="24"/>
          <w:szCs w:val="24"/>
          <w:lang w:val="en-US"/>
        </w:rPr>
        <w:t>IV</w:t>
      </w:r>
      <w:r w:rsidRPr="001C7E83">
        <w:rPr>
          <w:sz w:val="24"/>
          <w:szCs w:val="24"/>
        </w:rPr>
        <w:t xml:space="preserve">. </w:t>
      </w:r>
    </w:p>
    <w:p w:rsidR="0073135C" w:rsidRPr="001C7E83" w:rsidRDefault="00A66D03" w:rsidP="00F47624">
      <w:pPr>
        <w:pStyle w:val="1"/>
        <w:tabs>
          <w:tab w:val="left" w:pos="0"/>
        </w:tabs>
        <w:rPr>
          <w:sz w:val="24"/>
          <w:szCs w:val="24"/>
        </w:rPr>
      </w:pPr>
      <w:r w:rsidRPr="001C7E83">
        <w:rPr>
          <w:sz w:val="24"/>
          <w:szCs w:val="24"/>
        </w:rPr>
        <w:t>Порядок подготовки и утверждения документации по планировке территории</w:t>
      </w:r>
      <w:bookmarkStart w:id="20" w:name="_Toc220731603"/>
      <w:bookmarkEnd w:id="19"/>
    </w:p>
    <w:p w:rsidR="00F47624" w:rsidRPr="001C7E83" w:rsidRDefault="00F47624" w:rsidP="00F47624">
      <w:pPr>
        <w:widowControl/>
        <w:suppressAutoHyphens w:val="0"/>
        <w:autoSpaceDN w:val="0"/>
        <w:adjustRightInd w:val="0"/>
        <w:spacing w:line="240" w:lineRule="auto"/>
        <w:ind w:firstLine="540"/>
        <w:jc w:val="center"/>
        <w:outlineLvl w:val="0"/>
        <w:rPr>
          <w:rFonts w:ascii="Times New Roman" w:hAnsi="Times New Roman" w:cs="Times New Roman"/>
          <w:b/>
          <w:color w:val="000000"/>
          <w:sz w:val="24"/>
          <w:szCs w:val="24"/>
        </w:rPr>
      </w:pPr>
    </w:p>
    <w:p w:rsidR="00F47624" w:rsidRPr="001C7E83" w:rsidRDefault="00A66D03" w:rsidP="003636F2">
      <w:pPr>
        <w:widowControl/>
        <w:suppressAutoHyphens w:val="0"/>
        <w:autoSpaceDN w:val="0"/>
        <w:adjustRightInd w:val="0"/>
        <w:spacing w:line="360" w:lineRule="auto"/>
        <w:ind w:firstLine="540"/>
        <w:outlineLvl w:val="0"/>
        <w:rPr>
          <w:rFonts w:ascii="Times New Roman" w:hAnsi="Times New Roman" w:cs="Times New Roman"/>
          <w:b/>
          <w:bCs/>
          <w:sz w:val="24"/>
          <w:szCs w:val="24"/>
          <w:lang w:eastAsia="ru-RU"/>
        </w:rPr>
      </w:pPr>
      <w:r w:rsidRPr="001C7E83">
        <w:rPr>
          <w:rFonts w:ascii="Times New Roman" w:hAnsi="Times New Roman" w:cs="Times New Roman"/>
          <w:b/>
          <w:color w:val="000000"/>
          <w:sz w:val="24"/>
          <w:szCs w:val="24"/>
        </w:rPr>
        <w:t xml:space="preserve">Статья </w:t>
      </w:r>
      <w:r w:rsidR="002F33C6" w:rsidRPr="001C7E83">
        <w:rPr>
          <w:rFonts w:ascii="Times New Roman" w:hAnsi="Times New Roman" w:cs="Times New Roman"/>
          <w:b/>
          <w:color w:val="000000"/>
          <w:sz w:val="24"/>
          <w:szCs w:val="24"/>
        </w:rPr>
        <w:t>15</w:t>
      </w:r>
      <w:r w:rsidRPr="001C7E83">
        <w:rPr>
          <w:rFonts w:ascii="Times New Roman" w:hAnsi="Times New Roman" w:cs="Times New Roman"/>
          <w:b/>
          <w:color w:val="000000"/>
          <w:sz w:val="24"/>
          <w:szCs w:val="24"/>
        </w:rPr>
        <w:t xml:space="preserve">. </w:t>
      </w:r>
      <w:r w:rsidR="0073135C" w:rsidRPr="001C7E83">
        <w:rPr>
          <w:rFonts w:ascii="Times New Roman" w:hAnsi="Times New Roman" w:cs="Times New Roman"/>
          <w:b/>
          <w:sz w:val="24"/>
          <w:szCs w:val="24"/>
        </w:rPr>
        <w:t xml:space="preserve">Назначение, виды документации по планировке территории. </w:t>
      </w:r>
      <w:r w:rsidR="0073135C" w:rsidRPr="001C7E83">
        <w:rPr>
          <w:rFonts w:ascii="Times New Roman" w:hAnsi="Times New Roman" w:cs="Times New Roman"/>
          <w:b/>
          <w:bCs/>
          <w:sz w:val="24"/>
          <w:szCs w:val="24"/>
          <w:lang w:eastAsia="ru-RU"/>
        </w:rPr>
        <w:t>Общие требования к документации по планировке территории</w:t>
      </w:r>
    </w:p>
    <w:p w:rsidR="0073135C" w:rsidRPr="001C7E83" w:rsidRDefault="0073135C" w:rsidP="00F24DDF">
      <w:pPr>
        <w:pStyle w:val="afd"/>
        <w:spacing w:line="360" w:lineRule="auto"/>
        <w:ind w:firstLine="567"/>
        <w:jc w:val="both"/>
        <w:rPr>
          <w:rFonts w:ascii="Times New Roman" w:hAnsi="Times New Roman" w:cs="Times New Roman"/>
          <w:color w:val="000000"/>
          <w:sz w:val="24"/>
          <w:szCs w:val="24"/>
          <w:lang w:eastAsia="ar-SA"/>
        </w:rPr>
      </w:pPr>
      <w:r w:rsidRPr="001C7E83">
        <w:rPr>
          <w:rFonts w:ascii="Times New Roman" w:hAnsi="Times New Roman" w:cs="Times New Roman"/>
          <w:color w:val="000000"/>
          <w:sz w:val="24"/>
          <w:szCs w:val="24"/>
        </w:rPr>
        <w:t>1.</w:t>
      </w:r>
      <w:r w:rsidR="004C21E6">
        <w:rPr>
          <w:rFonts w:ascii="Times New Roman" w:hAnsi="Times New Roman" w:cs="Times New Roman"/>
          <w:color w:val="000000"/>
          <w:sz w:val="24"/>
          <w:szCs w:val="24"/>
        </w:rPr>
        <w:t> </w:t>
      </w:r>
      <w:r w:rsidRPr="001C7E83">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3135C" w:rsidRPr="001C7E83" w:rsidRDefault="0073135C"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следующих случаев:</w:t>
      </w:r>
    </w:p>
    <w:p w:rsidR="0073135C" w:rsidRPr="001C7E83" w:rsidRDefault="0073135C"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3135C" w:rsidRPr="001C7E83" w:rsidRDefault="0073135C"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необходимо установление, изменение или отмена красных линий;</w:t>
      </w:r>
    </w:p>
    <w:p w:rsidR="0073135C" w:rsidRPr="001C7E83" w:rsidRDefault="0073135C"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3135C" w:rsidRPr="001C7E83" w:rsidRDefault="0073135C"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w:t>
      </w:r>
      <w:r w:rsidRPr="001C7E83">
        <w:rPr>
          <w:rFonts w:ascii="Times New Roman" w:hAnsi="Times New Roman" w:cs="Times New Roman"/>
          <w:sz w:val="24"/>
          <w:szCs w:val="24"/>
        </w:rPr>
        <w:lastRenderedPageBreak/>
        <w:t>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3135C" w:rsidRPr="001C7E83" w:rsidRDefault="0073135C"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
    <w:p w:rsidR="0073135C" w:rsidRPr="001C7E83" w:rsidRDefault="00907F89"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3. </w:t>
      </w:r>
      <w:r w:rsidR="0073135C" w:rsidRPr="001C7E83">
        <w:rPr>
          <w:rFonts w:ascii="Times New Roman" w:hAnsi="Times New Roman" w:cs="Times New Roman"/>
          <w:sz w:val="24"/>
          <w:szCs w:val="24"/>
        </w:rPr>
        <w:t xml:space="preserve">Правительством Российской Федерации могут быть установлены иные </w:t>
      </w:r>
      <w:hyperlink r:id="rId10" w:history="1">
        <w:r w:rsidR="0073135C" w:rsidRPr="001C7E83">
          <w:rPr>
            <w:rFonts w:ascii="Times New Roman" w:hAnsi="Times New Roman" w:cs="Times New Roman"/>
            <w:sz w:val="24"/>
            <w:szCs w:val="24"/>
          </w:rPr>
          <w:t>случаи</w:t>
        </w:r>
      </w:hyperlink>
      <w:r w:rsidR="0073135C" w:rsidRPr="001C7E83">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73135C" w:rsidRPr="001C7E83" w:rsidRDefault="0073135C"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 Видами документации по планировке территории являются:</w:t>
      </w:r>
    </w:p>
    <w:p w:rsidR="0073135C" w:rsidRPr="001C7E83" w:rsidRDefault="0073135C"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проект планировки территории;</w:t>
      </w:r>
    </w:p>
    <w:p w:rsidR="0073135C" w:rsidRPr="001C7E83" w:rsidRDefault="0073135C"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проект межевания территории.</w:t>
      </w:r>
    </w:p>
    <w:p w:rsidR="0073135C" w:rsidRPr="001C7E83" w:rsidRDefault="0073135C" w:rsidP="00F24DDF">
      <w:pPr>
        <w:pStyle w:val="afd"/>
        <w:spacing w:line="360" w:lineRule="auto"/>
        <w:ind w:firstLine="567"/>
        <w:jc w:val="both"/>
        <w:rPr>
          <w:rFonts w:ascii="Times New Roman" w:hAnsi="Times New Roman" w:cs="Times New Roman"/>
          <w:sz w:val="24"/>
          <w:szCs w:val="24"/>
        </w:rPr>
      </w:pPr>
      <w:bookmarkStart w:id="21" w:name="Par11"/>
      <w:bookmarkEnd w:id="21"/>
      <w:r w:rsidRPr="001C7E83">
        <w:rPr>
          <w:rFonts w:ascii="Times New Roman" w:hAnsi="Times New Roman" w:cs="Times New Roman"/>
          <w:sz w:val="24"/>
          <w:szCs w:val="24"/>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1" w:history="1">
        <w:r w:rsidRPr="001C7E83">
          <w:rPr>
            <w:rFonts w:ascii="Times New Roman" w:hAnsi="Times New Roman" w:cs="Times New Roman"/>
            <w:sz w:val="24"/>
            <w:szCs w:val="24"/>
          </w:rPr>
          <w:t>частью 2 статьи 43</w:t>
        </w:r>
      </w:hyperlink>
      <w:r w:rsidRPr="001C7E83">
        <w:rPr>
          <w:rFonts w:ascii="Times New Roman" w:hAnsi="Times New Roman" w:cs="Times New Roman"/>
          <w:sz w:val="24"/>
          <w:szCs w:val="24"/>
        </w:rPr>
        <w:t xml:space="preserve"> </w:t>
      </w:r>
      <w:proofErr w:type="spellStart"/>
      <w:r w:rsidR="00907F89" w:rsidRPr="001C7E83">
        <w:rPr>
          <w:rFonts w:ascii="Times New Roman" w:hAnsi="Times New Roman" w:cs="Times New Roman"/>
          <w:sz w:val="24"/>
          <w:szCs w:val="24"/>
        </w:rPr>
        <w:t>ГрК</w:t>
      </w:r>
      <w:proofErr w:type="spellEnd"/>
      <w:r w:rsidR="00907F89" w:rsidRPr="001C7E83">
        <w:rPr>
          <w:rFonts w:ascii="Times New Roman" w:hAnsi="Times New Roman" w:cs="Times New Roman"/>
          <w:sz w:val="24"/>
          <w:szCs w:val="24"/>
        </w:rPr>
        <w:t xml:space="preserve"> РФ</w:t>
      </w:r>
      <w:r w:rsidRPr="001C7E83">
        <w:rPr>
          <w:rFonts w:ascii="Times New Roman" w:hAnsi="Times New Roman" w:cs="Times New Roman"/>
          <w:sz w:val="24"/>
          <w:szCs w:val="24"/>
        </w:rPr>
        <w:t>.</w:t>
      </w:r>
    </w:p>
    <w:p w:rsidR="0073135C" w:rsidRPr="001C7E83" w:rsidRDefault="0073135C" w:rsidP="00F24DD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Pr="001C7E83">
          <w:rPr>
            <w:rFonts w:ascii="Times New Roman" w:hAnsi="Times New Roman" w:cs="Times New Roman"/>
            <w:sz w:val="24"/>
            <w:szCs w:val="24"/>
          </w:rPr>
          <w:t>частью 2</w:t>
        </w:r>
      </w:hyperlink>
      <w:r w:rsidRPr="001C7E83">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3135C" w:rsidRPr="001C7E83" w:rsidRDefault="0073135C" w:rsidP="00F24DDF">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3135C" w:rsidRPr="001C7E83" w:rsidRDefault="004E3535" w:rsidP="00F24DDF">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8.</w:t>
      </w:r>
      <w:r w:rsidR="0073135C" w:rsidRPr="001C7E83">
        <w:rPr>
          <w:rFonts w:ascii="Times New Roman" w:hAnsi="Times New Roman" w:cs="Times New Roman"/>
          <w:sz w:val="24"/>
          <w:szCs w:val="24"/>
          <w:lang w:eastAsia="ru-RU"/>
        </w:rPr>
        <w:t xml:space="preserve"> Подготовка графической части документации по планировке территории осуществляется:</w:t>
      </w:r>
    </w:p>
    <w:p w:rsidR="0073135C" w:rsidRPr="001C7E83" w:rsidRDefault="0073135C" w:rsidP="00F24DDF">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1) в соответствии с системой координат, используемой для ведения Единого государственного реестра недвижимости;</w:t>
      </w:r>
    </w:p>
    <w:p w:rsidR="0073135C" w:rsidRPr="001C7E83" w:rsidRDefault="0073135C" w:rsidP="00F24DDF">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lastRenderedPageBreak/>
        <w:t xml:space="preserve">2) с использованием цифровых топографических карт, цифровых топографических планов, </w:t>
      </w:r>
      <w:hyperlink r:id="rId12" w:history="1">
        <w:r w:rsidRPr="001C7E83">
          <w:rPr>
            <w:rFonts w:ascii="Times New Roman" w:hAnsi="Times New Roman" w:cs="Times New Roman"/>
            <w:sz w:val="24"/>
            <w:szCs w:val="24"/>
            <w:lang w:eastAsia="ru-RU"/>
          </w:rPr>
          <w:t>требования</w:t>
        </w:r>
      </w:hyperlink>
      <w:r w:rsidRPr="001C7E83">
        <w:rPr>
          <w:rFonts w:ascii="Times New Roman" w:hAnsi="Times New Roman" w:cs="Times New Roman"/>
          <w:sz w:val="24"/>
          <w:szCs w:val="24"/>
          <w:lang w:eastAsia="ru-RU"/>
        </w:rPr>
        <w:t xml:space="preserve"> к которым устанавливаются уполномоченным федеральным органом исполнительной власти.</w:t>
      </w:r>
    </w:p>
    <w:p w:rsidR="004E3535" w:rsidRPr="001C7E83" w:rsidRDefault="004E3535" w:rsidP="00F24DDF">
      <w:pPr>
        <w:widowControl/>
        <w:suppressAutoHyphens w:val="0"/>
        <w:autoSpaceDN w:val="0"/>
        <w:adjustRightInd w:val="0"/>
        <w:spacing w:line="360" w:lineRule="auto"/>
        <w:ind w:firstLine="54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9. Документация по планировке территории осуществляется в соответствии с материалами и результатами инженерных изысканий в случаях, предусмотренных Правительством Российской Федерации, согласно утвержденному перечню видов инженерных изысканий, необходимых для подготовки документации по планировке территории (Постановление Правительства РФ от 31.03.2017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w:t>
      </w:r>
    </w:p>
    <w:p w:rsidR="00F47624" w:rsidRPr="003636F2" w:rsidRDefault="004E3535" w:rsidP="003636F2">
      <w:pPr>
        <w:pStyle w:val="afd"/>
        <w:spacing w:line="360" w:lineRule="auto"/>
        <w:ind w:firstLine="540"/>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10.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00DE5F86" w:rsidRPr="001C7E83">
        <w:rPr>
          <w:rFonts w:ascii="Times New Roman" w:hAnsi="Times New Roman" w:cs="Times New Roman"/>
          <w:sz w:val="24"/>
          <w:szCs w:val="24"/>
          <w:lang w:eastAsia="ru-RU"/>
        </w:rPr>
        <w:t>.</w:t>
      </w:r>
    </w:p>
    <w:p w:rsidR="00F47624" w:rsidRPr="001C7E83" w:rsidRDefault="0073135C" w:rsidP="003636F2">
      <w:pPr>
        <w:pStyle w:val="afd"/>
        <w:spacing w:line="360" w:lineRule="auto"/>
        <w:ind w:firstLine="567"/>
        <w:jc w:val="both"/>
        <w:rPr>
          <w:rFonts w:ascii="Times New Roman" w:hAnsi="Times New Roman" w:cs="Times New Roman"/>
          <w:b/>
          <w:color w:val="000000"/>
          <w:sz w:val="24"/>
          <w:szCs w:val="24"/>
        </w:rPr>
      </w:pPr>
      <w:r w:rsidRPr="001C7E83">
        <w:rPr>
          <w:rFonts w:ascii="Times New Roman" w:hAnsi="Times New Roman" w:cs="Times New Roman"/>
          <w:b/>
          <w:color w:val="000000"/>
          <w:sz w:val="24"/>
          <w:szCs w:val="24"/>
        </w:rPr>
        <w:t xml:space="preserve">Статья </w:t>
      </w:r>
      <w:r w:rsidR="002F33C6" w:rsidRPr="001C7E83">
        <w:rPr>
          <w:rFonts w:ascii="Times New Roman" w:hAnsi="Times New Roman" w:cs="Times New Roman"/>
          <w:b/>
          <w:color w:val="000000"/>
          <w:sz w:val="24"/>
          <w:szCs w:val="24"/>
        </w:rPr>
        <w:t>16</w:t>
      </w:r>
      <w:r w:rsidRPr="001C7E83">
        <w:rPr>
          <w:rFonts w:ascii="Times New Roman" w:hAnsi="Times New Roman" w:cs="Times New Roman"/>
          <w:b/>
          <w:color w:val="000000"/>
          <w:sz w:val="24"/>
          <w:szCs w:val="24"/>
        </w:rPr>
        <w:t xml:space="preserve">. </w:t>
      </w:r>
      <w:r w:rsidR="00A66D03" w:rsidRPr="001C7E83">
        <w:rPr>
          <w:rFonts w:ascii="Times New Roman" w:hAnsi="Times New Roman" w:cs="Times New Roman"/>
          <w:b/>
          <w:color w:val="000000"/>
          <w:sz w:val="24"/>
          <w:szCs w:val="24"/>
        </w:rPr>
        <w:t>П</w:t>
      </w:r>
      <w:r w:rsidR="009E0D72" w:rsidRPr="001C7E83">
        <w:rPr>
          <w:rFonts w:ascii="Times New Roman" w:hAnsi="Times New Roman" w:cs="Times New Roman"/>
          <w:b/>
          <w:color w:val="000000"/>
          <w:sz w:val="24"/>
          <w:szCs w:val="24"/>
        </w:rPr>
        <w:t>орядок</w:t>
      </w:r>
      <w:r w:rsidR="00A66D03" w:rsidRPr="001C7E83">
        <w:rPr>
          <w:rFonts w:ascii="Times New Roman" w:hAnsi="Times New Roman" w:cs="Times New Roman"/>
          <w:b/>
          <w:color w:val="000000"/>
          <w:sz w:val="24"/>
          <w:szCs w:val="24"/>
        </w:rPr>
        <w:t xml:space="preserve"> подготовки</w:t>
      </w:r>
      <w:r w:rsidR="00DE5F86" w:rsidRPr="001C7E83">
        <w:rPr>
          <w:rFonts w:ascii="Times New Roman" w:hAnsi="Times New Roman" w:cs="Times New Roman"/>
          <w:b/>
          <w:color w:val="000000"/>
          <w:sz w:val="24"/>
          <w:szCs w:val="24"/>
        </w:rPr>
        <w:t xml:space="preserve"> и утверждения </w:t>
      </w:r>
      <w:r w:rsidR="00A66D03" w:rsidRPr="001C7E83">
        <w:rPr>
          <w:rFonts w:ascii="Times New Roman" w:hAnsi="Times New Roman" w:cs="Times New Roman"/>
          <w:b/>
          <w:color w:val="000000"/>
          <w:sz w:val="24"/>
          <w:szCs w:val="24"/>
        </w:rPr>
        <w:t xml:space="preserve"> документации по планировке территории</w:t>
      </w:r>
      <w:bookmarkEnd w:id="20"/>
    </w:p>
    <w:p w:rsidR="00EB7805" w:rsidRPr="001C7E83" w:rsidRDefault="00EB7805" w:rsidP="00017917">
      <w:pPr>
        <w:pStyle w:val="afd"/>
        <w:numPr>
          <w:ilvl w:val="0"/>
          <w:numId w:val="197"/>
        </w:numPr>
        <w:tabs>
          <w:tab w:val="left" w:pos="851"/>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Решения о подготовке документации по планировке территории принимаются уполномоченными органом местного самоуправления, за исключением следующих случаев, указанных в пункте 1.1. настоящей статьи.</w:t>
      </w:r>
    </w:p>
    <w:p w:rsidR="00EB7805" w:rsidRPr="001C7E83" w:rsidRDefault="00EB7805" w:rsidP="00017917">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1.1. Решения о подготовке документации по планировке территории принимаются самостоятельно:</w:t>
      </w:r>
    </w:p>
    <w:p w:rsidR="00EB7805" w:rsidRPr="001C7E83" w:rsidRDefault="00EB7805" w:rsidP="00017917">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B7805" w:rsidRPr="001C7E83" w:rsidRDefault="00EB7805" w:rsidP="00017917">
      <w:pPr>
        <w:widowControl/>
        <w:suppressAutoHyphens w:val="0"/>
        <w:autoSpaceDN w:val="0"/>
        <w:adjustRightInd w:val="0"/>
        <w:spacing w:line="360" w:lineRule="auto"/>
        <w:ind w:firstLine="540"/>
        <w:rPr>
          <w:rFonts w:ascii="Times New Roman" w:hAnsi="Times New Roman" w:cs="Times New Roman"/>
          <w:sz w:val="24"/>
          <w:szCs w:val="24"/>
          <w:lang w:eastAsia="ru-RU"/>
        </w:rPr>
      </w:pPr>
      <w:r w:rsidRPr="001C7E83">
        <w:rPr>
          <w:rFonts w:ascii="Times New Roman" w:hAnsi="Times New Roman" w:cs="Times New Roman"/>
          <w:sz w:val="24"/>
          <w:szCs w:val="24"/>
        </w:rPr>
        <w:t xml:space="preserve">2) </w:t>
      </w:r>
      <w:r w:rsidRPr="001C7E83">
        <w:rPr>
          <w:rFonts w:ascii="Times New Roman" w:hAnsi="Times New Roman" w:cs="Times New Roman"/>
          <w:sz w:val="24"/>
          <w:szCs w:val="24"/>
          <w:lang w:eastAsia="ru-RU"/>
        </w:rPr>
        <w:t xml:space="preserve">по  инициативе правообладателей земельных участков и (или) объектов недвижимого имущества,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представлены под  комплексное развитие территории .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w:t>
      </w:r>
      <w:r w:rsidRPr="001C7E83">
        <w:rPr>
          <w:rFonts w:ascii="Times New Roman" w:hAnsi="Times New Roman" w:cs="Times New Roman"/>
          <w:sz w:val="24"/>
          <w:szCs w:val="24"/>
          <w:lang w:eastAsia="ru-RU"/>
        </w:rPr>
        <w:lastRenderedPageBreak/>
        <w:t>заключения в соответствии с настоящей статьей договора о комплексном развитии территории не менее чем пять лет.</w:t>
      </w:r>
    </w:p>
    <w:p w:rsidR="00EB7805" w:rsidRPr="001C7E83" w:rsidRDefault="00EB7805" w:rsidP="00017917">
      <w:pPr>
        <w:pStyle w:val="afd"/>
        <w:spacing w:line="360" w:lineRule="auto"/>
        <w:ind w:firstLine="540"/>
        <w:jc w:val="both"/>
        <w:rPr>
          <w:rFonts w:ascii="Times New Roman" w:hAnsi="Times New Roman" w:cs="Times New Roman"/>
          <w:sz w:val="24"/>
          <w:szCs w:val="24"/>
        </w:rPr>
      </w:pPr>
      <w:r w:rsidRPr="001C7E83">
        <w:rPr>
          <w:rFonts w:ascii="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B7805" w:rsidRPr="001C7E83" w:rsidRDefault="00EB7805" w:rsidP="00017917">
      <w:pPr>
        <w:pStyle w:val="afd"/>
        <w:spacing w:line="360" w:lineRule="auto"/>
        <w:ind w:firstLine="540"/>
        <w:jc w:val="both"/>
        <w:rPr>
          <w:rFonts w:ascii="Times New Roman" w:hAnsi="Times New Roman" w:cs="Times New Roman"/>
          <w:sz w:val="24"/>
          <w:szCs w:val="24"/>
        </w:rPr>
      </w:pPr>
      <w:r w:rsidRPr="001C7E83">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B7805" w:rsidRPr="001C7E83" w:rsidRDefault="00EB7805" w:rsidP="00017917">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B7805" w:rsidRPr="001C7E83" w:rsidRDefault="00EB7805" w:rsidP="00017917">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313119" w:rsidRPr="001C7E83" w:rsidRDefault="00EB7805" w:rsidP="00017917">
      <w:pPr>
        <w:widowControl/>
        <w:suppressAutoHyphens w:val="0"/>
        <w:autoSpaceDN w:val="0"/>
        <w:adjustRightInd w:val="0"/>
        <w:spacing w:line="360" w:lineRule="auto"/>
        <w:ind w:firstLine="540"/>
        <w:rPr>
          <w:rFonts w:ascii="Times New Roman" w:hAnsi="Times New Roman" w:cs="Times New Roman"/>
          <w:sz w:val="24"/>
          <w:szCs w:val="24"/>
          <w:lang w:eastAsia="ru-RU"/>
        </w:rPr>
      </w:pPr>
      <w:r w:rsidRPr="001C7E83">
        <w:rPr>
          <w:rFonts w:ascii="Times New Roman" w:hAnsi="Times New Roman" w:cs="Times New Roman"/>
          <w:sz w:val="24"/>
          <w:szCs w:val="24"/>
        </w:rPr>
        <w:t>4. Орган местного самоуправления городского округа осуществляет проверку документации по планировке территории на соответ</w:t>
      </w:r>
      <w:r w:rsidR="00313119" w:rsidRPr="001C7E83">
        <w:rPr>
          <w:rFonts w:ascii="Times New Roman" w:hAnsi="Times New Roman" w:cs="Times New Roman"/>
          <w:sz w:val="24"/>
          <w:szCs w:val="24"/>
        </w:rPr>
        <w:t xml:space="preserve">ствие требованиям </w:t>
      </w:r>
      <w:r w:rsidR="00313119" w:rsidRPr="001C7E83">
        <w:rPr>
          <w:rFonts w:ascii="Times New Roman" w:hAnsi="Times New Roman" w:cs="Times New Roman"/>
          <w:sz w:val="24"/>
          <w:szCs w:val="24"/>
          <w:lang w:eastAsia="ru-RU"/>
        </w:rPr>
        <w:t>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B7805" w:rsidRPr="001C7E83" w:rsidRDefault="00EB7805" w:rsidP="00017917">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EB7805" w:rsidRPr="001C7E83" w:rsidRDefault="00EB7805" w:rsidP="00017917">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w:t>
      </w:r>
      <w:r w:rsidR="00F33453" w:rsidRPr="001C7E83">
        <w:rPr>
          <w:rFonts w:ascii="Times New Roman" w:hAnsi="Times New Roman" w:cs="Times New Roman"/>
          <w:sz w:val="24"/>
          <w:szCs w:val="24"/>
        </w:rPr>
        <w:t>ом</w:t>
      </w:r>
      <w:r w:rsidRPr="001C7E83">
        <w:rPr>
          <w:rFonts w:ascii="Times New Roman" w:hAnsi="Times New Roman" w:cs="Times New Roman"/>
          <w:sz w:val="24"/>
          <w:szCs w:val="24"/>
        </w:rPr>
        <w:t xml:space="preserve"> местного </w:t>
      </w:r>
      <w:r w:rsidRPr="001C7E83">
        <w:rPr>
          <w:rFonts w:ascii="Times New Roman" w:hAnsi="Times New Roman" w:cs="Times New Roman"/>
          <w:sz w:val="24"/>
          <w:szCs w:val="24"/>
        </w:rPr>
        <w:lastRenderedPageBreak/>
        <w:t>самоуправления городского округа, до их утверждения подлежат обязательному рассмотрению на общественных обсуждениях или публичных слушаниях.</w:t>
      </w:r>
    </w:p>
    <w:p w:rsidR="00EB7805" w:rsidRPr="001C7E83" w:rsidRDefault="00EB7805" w:rsidP="00017917">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rPr>
        <w:t>5.1</w:t>
      </w:r>
      <w:r w:rsidRPr="001C7E83">
        <w:rPr>
          <w:rFonts w:ascii="Times New Roman" w:hAnsi="Times New Roman" w:cs="Times New Roman"/>
          <w:sz w:val="24"/>
          <w:szCs w:val="24"/>
        </w:rPr>
        <w:t>.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EB7805" w:rsidRPr="001C7E83" w:rsidRDefault="00EB7805" w:rsidP="00017917">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B7805" w:rsidRPr="001C7E83" w:rsidRDefault="00EB7805" w:rsidP="00017917">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B7805" w:rsidRPr="001C7E83" w:rsidRDefault="00EB7805" w:rsidP="00017917">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3) территории для размещения линейных объектов в границах земель лесного фонда.</w:t>
      </w:r>
    </w:p>
    <w:p w:rsidR="00313119" w:rsidRPr="001C7E83" w:rsidRDefault="00313119" w:rsidP="00017917">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6.</w:t>
      </w:r>
      <w:r w:rsidR="00EB7805" w:rsidRPr="001C7E83">
        <w:rPr>
          <w:rFonts w:ascii="Times New Roman" w:hAnsi="Times New Roman" w:cs="Times New Roman"/>
          <w:sz w:val="24"/>
          <w:szCs w:val="24"/>
          <w:lang w:eastAsia="ru-RU"/>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B7805" w:rsidRPr="001C7E83" w:rsidRDefault="00313119" w:rsidP="00017917">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7.</w:t>
      </w:r>
      <w:r w:rsidR="00EB7805" w:rsidRPr="001C7E83">
        <w:rPr>
          <w:rFonts w:ascii="Times New Roman" w:hAnsi="Times New Roman" w:cs="Times New Roman"/>
          <w:sz w:val="24"/>
          <w:szCs w:val="24"/>
          <w:lang w:eastAsia="ru-RU"/>
        </w:rPr>
        <w:t xml:space="preserve"> Орган местного самоуправления городского округа направляет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EB7805" w:rsidRPr="001C7E83" w:rsidRDefault="00313119" w:rsidP="00017917">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8.</w:t>
      </w:r>
      <w:r w:rsidR="00EB7805" w:rsidRPr="001C7E83">
        <w:rPr>
          <w:rFonts w:ascii="Times New Roman" w:hAnsi="Times New Roman" w:cs="Times New Roman"/>
          <w:sz w:val="24"/>
          <w:szCs w:val="24"/>
          <w:lang w:eastAsia="ru-RU"/>
        </w:rPr>
        <w:t xml:space="preserve">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313119" w:rsidRPr="001C7E83" w:rsidRDefault="00313119" w:rsidP="00017917">
      <w:pPr>
        <w:widowControl/>
        <w:suppressAutoHyphens w:val="0"/>
        <w:autoSpaceDN w:val="0"/>
        <w:adjustRightInd w:val="0"/>
        <w:spacing w:line="360" w:lineRule="auto"/>
        <w:ind w:firstLine="540"/>
        <w:rPr>
          <w:rFonts w:ascii="Times New Roman" w:hAnsi="Times New Roman" w:cs="Times New Roman"/>
          <w:sz w:val="24"/>
          <w:szCs w:val="24"/>
          <w:lang w:eastAsia="ru-RU"/>
        </w:rPr>
      </w:pPr>
      <w:r w:rsidRPr="001C7E83">
        <w:rPr>
          <w:rFonts w:ascii="Times New Roman" w:hAnsi="Times New Roman" w:cs="Times New Roman"/>
          <w:sz w:val="24"/>
          <w:szCs w:val="24"/>
          <w:lang w:eastAsia="ru-RU"/>
        </w:rPr>
        <w:t>9.</w:t>
      </w:r>
      <w:r w:rsidR="00EB7805" w:rsidRPr="001C7E83">
        <w:rPr>
          <w:rFonts w:ascii="Times New Roman" w:hAnsi="Times New Roman" w:cs="Times New Roman"/>
          <w:sz w:val="24"/>
          <w:szCs w:val="24"/>
          <w:lang w:eastAsia="ru-RU"/>
        </w:rPr>
        <w:t xml:space="preserve"> Основанием для отклонения документации по планировке территории, и направления ее на доработку является несоответствие</w:t>
      </w:r>
      <w:r w:rsidRPr="001C7E83">
        <w:rPr>
          <w:rFonts w:ascii="Times New Roman" w:hAnsi="Times New Roman" w:cs="Times New Roman"/>
          <w:sz w:val="24"/>
          <w:szCs w:val="24"/>
          <w:lang w:eastAsia="ru-RU"/>
        </w:rPr>
        <w:t xml:space="preserve"> такой документации требованиям</w:t>
      </w:r>
      <w:r w:rsidR="00EB7805" w:rsidRPr="001C7E83">
        <w:rPr>
          <w:rFonts w:ascii="Times New Roman" w:hAnsi="Times New Roman" w:cs="Times New Roman"/>
          <w:sz w:val="24"/>
          <w:szCs w:val="24"/>
          <w:lang w:eastAsia="ru-RU"/>
        </w:rPr>
        <w:t xml:space="preserve"> </w:t>
      </w:r>
      <w:r w:rsidRPr="001C7E83">
        <w:rPr>
          <w:rFonts w:ascii="Times New Roman" w:hAnsi="Times New Roman" w:cs="Times New Roman"/>
          <w:sz w:val="24"/>
          <w:szCs w:val="24"/>
          <w:lang w:eastAsia="ru-RU"/>
        </w:rPr>
        <w:t xml:space="preserve">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w:t>
      </w:r>
      <w:r w:rsidRPr="001C7E83">
        <w:rPr>
          <w:rFonts w:ascii="Times New Roman" w:hAnsi="Times New Roman" w:cs="Times New Roman"/>
          <w:sz w:val="24"/>
          <w:szCs w:val="24"/>
          <w:lang w:eastAsia="ru-RU"/>
        </w:rPr>
        <w:lastRenderedPageBreak/>
        <w:t>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B7805" w:rsidRPr="001C7E83" w:rsidRDefault="00313119" w:rsidP="00017917">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 </w:t>
      </w:r>
      <w:r w:rsidR="00EB7805" w:rsidRPr="001C7E83">
        <w:rPr>
          <w:rFonts w:ascii="Times New Roman" w:hAnsi="Times New Roman" w:cs="Times New Roman"/>
          <w:sz w:val="24"/>
          <w:szCs w:val="24"/>
          <w:lang w:eastAsia="ru-RU"/>
        </w:rPr>
        <w:t>В иных случаях отклонение представленной такими лицами документации по планировке территории не допускается.</w:t>
      </w:r>
    </w:p>
    <w:p w:rsidR="00EB7805" w:rsidRPr="001C7E83" w:rsidRDefault="00313119" w:rsidP="00017917">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10</w:t>
      </w:r>
      <w:r w:rsidR="00EB7805" w:rsidRPr="001C7E83">
        <w:rPr>
          <w:rFonts w:ascii="Times New Roman" w:hAnsi="Times New Roman" w:cs="Times New Roman"/>
          <w:sz w:val="24"/>
          <w:szCs w:val="24"/>
          <w:lang w:eastAsia="ru-RU"/>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w:t>
      </w:r>
      <w:r w:rsidRPr="001C7E83">
        <w:rPr>
          <w:rFonts w:ascii="Times New Roman" w:hAnsi="Times New Roman" w:cs="Times New Roman"/>
          <w:sz w:val="24"/>
          <w:szCs w:val="24"/>
          <w:lang w:eastAsia="ru-RU"/>
        </w:rPr>
        <w:t>о образования) в сети «Интернет»</w:t>
      </w:r>
      <w:r w:rsidR="00EB7805" w:rsidRPr="001C7E83">
        <w:rPr>
          <w:rFonts w:ascii="Times New Roman" w:hAnsi="Times New Roman" w:cs="Times New Roman"/>
          <w:sz w:val="24"/>
          <w:szCs w:val="24"/>
          <w:lang w:eastAsia="ru-RU"/>
        </w:rPr>
        <w:t>.</w:t>
      </w:r>
    </w:p>
    <w:p w:rsidR="00EB7805" w:rsidRPr="001C7E83" w:rsidRDefault="00313119" w:rsidP="00017917">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11</w:t>
      </w:r>
      <w:r w:rsidR="00EB7805" w:rsidRPr="001C7E83">
        <w:rPr>
          <w:rFonts w:ascii="Times New Roman" w:hAnsi="Times New Roman" w:cs="Times New Roman"/>
          <w:sz w:val="24"/>
          <w:szCs w:val="24"/>
        </w:rPr>
        <w:t>. Подготовка документации по планировке межселенных территорий осуществляется</w:t>
      </w:r>
      <w:r w:rsidR="00EB7805" w:rsidRPr="001C7E83">
        <w:rPr>
          <w:sz w:val="24"/>
          <w:szCs w:val="24"/>
        </w:rPr>
        <w:t xml:space="preserve"> на </w:t>
      </w:r>
      <w:r w:rsidR="00EB7805" w:rsidRPr="001C7E83">
        <w:rPr>
          <w:rFonts w:ascii="Times New Roman" w:hAnsi="Times New Roman" w:cs="Times New Roman"/>
          <w:sz w:val="24"/>
          <w:szCs w:val="24"/>
        </w:rPr>
        <w:t>основании решения органа местного самоуправления муниципального района в соответствии с требованиями настоящей статьи.</w:t>
      </w:r>
    </w:p>
    <w:p w:rsidR="00DE5F86" w:rsidRPr="001C7E83" w:rsidRDefault="00F33453" w:rsidP="00017917">
      <w:pPr>
        <w:pStyle w:val="afd"/>
        <w:spacing w:line="360" w:lineRule="auto"/>
        <w:ind w:firstLine="567"/>
        <w:jc w:val="both"/>
        <w:rPr>
          <w:rFonts w:ascii="Times New Roman" w:hAnsi="Times New Roman" w:cs="Times New Roman"/>
          <w:bCs/>
          <w:sz w:val="24"/>
          <w:szCs w:val="24"/>
        </w:rPr>
      </w:pPr>
      <w:r w:rsidRPr="001C7E83">
        <w:rPr>
          <w:rFonts w:ascii="Times New Roman" w:hAnsi="Times New Roman" w:cs="Times New Roman"/>
          <w:bCs/>
          <w:sz w:val="24"/>
          <w:szCs w:val="24"/>
        </w:rPr>
        <w:t>12</w:t>
      </w:r>
      <w:r w:rsidR="00017917" w:rsidRPr="001C7E83">
        <w:rPr>
          <w:rFonts w:ascii="Times New Roman" w:hAnsi="Times New Roman" w:cs="Times New Roman"/>
          <w:bCs/>
          <w:sz w:val="24"/>
          <w:szCs w:val="24"/>
        </w:rPr>
        <w:t>.</w:t>
      </w:r>
      <w:r w:rsidR="00DE5F86" w:rsidRPr="001C7E83">
        <w:rPr>
          <w:rFonts w:ascii="Times New Roman" w:hAnsi="Times New Roman" w:cs="Times New Roman"/>
          <w:bCs/>
          <w:sz w:val="24"/>
          <w:szCs w:val="24"/>
        </w:rPr>
        <w:t xml:space="preserve">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33453" w:rsidRPr="001C7E83" w:rsidRDefault="00F33453" w:rsidP="003C2C65">
      <w:pPr>
        <w:pStyle w:val="1"/>
        <w:tabs>
          <w:tab w:val="left" w:pos="0"/>
        </w:tabs>
        <w:rPr>
          <w:i/>
          <w:sz w:val="24"/>
        </w:rPr>
      </w:pPr>
    </w:p>
    <w:p w:rsidR="00F75DDC" w:rsidRPr="001C7E83" w:rsidRDefault="00F33453" w:rsidP="00F47624">
      <w:pPr>
        <w:widowControl/>
        <w:suppressAutoHyphens w:val="0"/>
        <w:autoSpaceDN w:val="0"/>
        <w:adjustRightInd w:val="0"/>
        <w:spacing w:line="240" w:lineRule="auto"/>
        <w:ind w:firstLine="540"/>
        <w:jc w:val="center"/>
        <w:outlineLvl w:val="0"/>
        <w:rPr>
          <w:sz w:val="24"/>
          <w:szCs w:val="24"/>
        </w:rPr>
      </w:pPr>
      <w:r w:rsidRPr="001C7E83">
        <w:rPr>
          <w:rFonts w:ascii="Times New Roman" w:hAnsi="Times New Roman" w:cs="Times New Roman"/>
          <w:b/>
          <w:sz w:val="24"/>
          <w:szCs w:val="24"/>
        </w:rPr>
        <w:t xml:space="preserve">ГЛАВА </w:t>
      </w:r>
      <w:r w:rsidRPr="001C7E83">
        <w:rPr>
          <w:rFonts w:ascii="Times New Roman" w:hAnsi="Times New Roman" w:cs="Times New Roman"/>
          <w:b/>
          <w:sz w:val="24"/>
          <w:szCs w:val="24"/>
          <w:lang w:val="en-US"/>
        </w:rPr>
        <w:t>V</w:t>
      </w:r>
      <w:r w:rsidRPr="001C7E83">
        <w:rPr>
          <w:rFonts w:ascii="Times New Roman" w:hAnsi="Times New Roman" w:cs="Times New Roman"/>
          <w:b/>
          <w:sz w:val="24"/>
          <w:szCs w:val="24"/>
        </w:rPr>
        <w:t>.</w:t>
      </w:r>
      <w:r w:rsidRPr="001C7E83">
        <w:rPr>
          <w:sz w:val="24"/>
          <w:szCs w:val="24"/>
        </w:rPr>
        <w:t xml:space="preserve"> </w:t>
      </w:r>
    </w:p>
    <w:p w:rsidR="00F33453" w:rsidRPr="001C7E83" w:rsidRDefault="00F33453" w:rsidP="00F47624">
      <w:pPr>
        <w:widowControl/>
        <w:suppressAutoHyphens w:val="0"/>
        <w:autoSpaceDN w:val="0"/>
        <w:adjustRightInd w:val="0"/>
        <w:spacing w:line="240" w:lineRule="auto"/>
        <w:ind w:firstLine="540"/>
        <w:jc w:val="center"/>
        <w:outlineLvl w:val="0"/>
        <w:rPr>
          <w:rFonts w:ascii="Times New Roman" w:hAnsi="Times New Roman" w:cs="Times New Roman"/>
          <w:b/>
          <w:bCs/>
          <w:sz w:val="24"/>
          <w:szCs w:val="24"/>
          <w:lang w:eastAsia="ru-RU"/>
        </w:rPr>
      </w:pPr>
      <w:r w:rsidRPr="001C7E83">
        <w:rPr>
          <w:rFonts w:ascii="Times New Roman" w:hAnsi="Times New Roman" w:cs="Times New Roman"/>
          <w:b/>
          <w:bCs/>
          <w:sz w:val="24"/>
          <w:szCs w:val="24"/>
          <w:lang w:eastAsia="ru-RU"/>
        </w:rPr>
        <w:t>Развитие застроенных территорий</w:t>
      </w:r>
    </w:p>
    <w:p w:rsidR="00F47624" w:rsidRPr="001C7E83" w:rsidRDefault="00F47624" w:rsidP="00F47624">
      <w:pPr>
        <w:widowControl/>
        <w:suppressAutoHyphens w:val="0"/>
        <w:autoSpaceDN w:val="0"/>
        <w:adjustRightInd w:val="0"/>
        <w:spacing w:line="240" w:lineRule="auto"/>
        <w:ind w:firstLine="540"/>
        <w:jc w:val="center"/>
        <w:outlineLvl w:val="0"/>
        <w:rPr>
          <w:rFonts w:ascii="Times New Roman" w:hAnsi="Times New Roman" w:cs="Times New Roman"/>
          <w:b/>
          <w:bCs/>
          <w:sz w:val="24"/>
          <w:szCs w:val="24"/>
          <w:lang w:eastAsia="ru-RU"/>
        </w:rPr>
      </w:pPr>
    </w:p>
    <w:p w:rsidR="002A30B7" w:rsidRPr="001C7E83" w:rsidRDefault="00F33453" w:rsidP="003636F2">
      <w:pPr>
        <w:pStyle w:val="1"/>
        <w:tabs>
          <w:tab w:val="left" w:pos="0"/>
        </w:tabs>
        <w:ind w:firstLine="567"/>
        <w:rPr>
          <w:bCs/>
          <w:sz w:val="24"/>
          <w:szCs w:val="24"/>
          <w:lang w:eastAsia="ru-RU"/>
        </w:rPr>
      </w:pPr>
      <w:r w:rsidRPr="001C7E83">
        <w:rPr>
          <w:sz w:val="24"/>
          <w:szCs w:val="24"/>
        </w:rPr>
        <w:t>Статья</w:t>
      </w:r>
      <w:r w:rsidR="002F33C6" w:rsidRPr="001C7E83">
        <w:rPr>
          <w:sz w:val="24"/>
          <w:szCs w:val="24"/>
        </w:rPr>
        <w:t xml:space="preserve"> 17</w:t>
      </w:r>
      <w:r w:rsidRPr="001C7E83">
        <w:rPr>
          <w:sz w:val="24"/>
          <w:szCs w:val="24"/>
        </w:rPr>
        <w:t>.</w:t>
      </w:r>
      <w:r w:rsidR="003C6040" w:rsidRPr="001C7E83">
        <w:rPr>
          <w:sz w:val="24"/>
          <w:szCs w:val="24"/>
        </w:rPr>
        <w:t xml:space="preserve"> Назначение и общие требования по </w:t>
      </w:r>
      <w:r w:rsidRPr="001C7E83">
        <w:rPr>
          <w:b w:val="0"/>
          <w:bCs/>
          <w:sz w:val="24"/>
          <w:szCs w:val="24"/>
          <w:lang w:eastAsia="ru-RU"/>
        </w:rPr>
        <w:t xml:space="preserve"> </w:t>
      </w:r>
      <w:r w:rsidR="003C6040" w:rsidRPr="001C7E83">
        <w:rPr>
          <w:bCs/>
          <w:sz w:val="24"/>
          <w:szCs w:val="24"/>
          <w:lang w:eastAsia="ru-RU"/>
        </w:rPr>
        <w:t>развитию</w:t>
      </w:r>
      <w:r w:rsidRPr="001C7E83">
        <w:rPr>
          <w:bCs/>
          <w:sz w:val="24"/>
          <w:szCs w:val="24"/>
          <w:lang w:eastAsia="ru-RU"/>
        </w:rPr>
        <w:t xml:space="preserve"> застроенных территорий</w:t>
      </w:r>
    </w:p>
    <w:p w:rsidR="00F47624" w:rsidRPr="001C7E83" w:rsidRDefault="00F47624" w:rsidP="00F47624">
      <w:pPr>
        <w:rPr>
          <w:lang w:eastAsia="ru-RU"/>
        </w:rPr>
      </w:pPr>
    </w:p>
    <w:p w:rsidR="00F33453" w:rsidRPr="001C7E83" w:rsidRDefault="00F33453" w:rsidP="00F75DDC">
      <w:pPr>
        <w:pStyle w:val="afd"/>
        <w:spacing w:line="360" w:lineRule="auto"/>
        <w:ind w:firstLine="567"/>
        <w:jc w:val="both"/>
        <w:rPr>
          <w:rFonts w:ascii="Times New Roman" w:hAnsi="Times New Roman" w:cs="Times New Roman"/>
          <w:sz w:val="24"/>
          <w:szCs w:val="24"/>
        </w:rPr>
      </w:pPr>
      <w:bookmarkStart w:id="22" w:name="_Toc220731604"/>
      <w:r w:rsidRPr="001C7E83">
        <w:rPr>
          <w:rFonts w:ascii="Times New Roman" w:hAnsi="Times New Roman" w:cs="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F33453" w:rsidRPr="001C7E83" w:rsidRDefault="00F33453"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2. Решение о развитии застроенной территории принимается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w:t>
      </w:r>
      <w:r w:rsidRPr="001C7E83">
        <w:rPr>
          <w:rFonts w:ascii="Times New Roman" w:hAnsi="Times New Roman" w:cs="Times New Roman"/>
          <w:sz w:val="24"/>
          <w:szCs w:val="24"/>
        </w:rPr>
        <w:lastRenderedPageBreak/>
        <w:t>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F33453" w:rsidRPr="001C7E83" w:rsidRDefault="00F33453" w:rsidP="00F75DDC">
      <w:pPr>
        <w:pStyle w:val="afd"/>
        <w:spacing w:line="360" w:lineRule="auto"/>
        <w:ind w:firstLine="567"/>
        <w:jc w:val="both"/>
        <w:rPr>
          <w:rFonts w:ascii="Times New Roman" w:hAnsi="Times New Roman" w:cs="Times New Roman"/>
          <w:sz w:val="24"/>
          <w:szCs w:val="24"/>
        </w:rPr>
      </w:pPr>
      <w:bookmarkStart w:id="23" w:name="Par3"/>
      <w:bookmarkEnd w:id="23"/>
      <w:r w:rsidRPr="001C7E83">
        <w:rPr>
          <w:rFonts w:ascii="Times New Roman" w:hAnsi="Times New Roman" w:cs="Times New Roman"/>
          <w:sz w:val="24"/>
          <w:szCs w:val="24"/>
        </w:rPr>
        <w:t>3. Решение о развитии застроенной территории может быть принято, если на такой территории расположены:</w:t>
      </w:r>
    </w:p>
    <w:p w:rsidR="00F33453" w:rsidRPr="001C7E83" w:rsidRDefault="00F33453" w:rsidP="00F75DDC">
      <w:pPr>
        <w:pStyle w:val="afd"/>
        <w:spacing w:line="360" w:lineRule="auto"/>
        <w:ind w:firstLine="567"/>
        <w:jc w:val="both"/>
        <w:rPr>
          <w:rFonts w:ascii="Times New Roman" w:hAnsi="Times New Roman" w:cs="Times New Roman"/>
          <w:sz w:val="24"/>
          <w:szCs w:val="24"/>
        </w:rPr>
      </w:pPr>
      <w:bookmarkStart w:id="24" w:name="Par4"/>
      <w:bookmarkEnd w:id="24"/>
      <w:r w:rsidRPr="001C7E83">
        <w:rPr>
          <w:rFonts w:ascii="Times New Roman" w:hAnsi="Times New Roman" w:cs="Times New Roman"/>
          <w:sz w:val="24"/>
          <w:szCs w:val="24"/>
        </w:rPr>
        <w:t xml:space="preserve">1) многоквартирные дома, признанные в установленном Правительством Российской Федерации </w:t>
      </w:r>
      <w:hyperlink r:id="rId13" w:history="1">
        <w:r w:rsidRPr="001C7E83">
          <w:rPr>
            <w:rFonts w:ascii="Times New Roman" w:hAnsi="Times New Roman" w:cs="Times New Roman"/>
            <w:sz w:val="24"/>
            <w:szCs w:val="24"/>
          </w:rPr>
          <w:t>порядке</w:t>
        </w:r>
      </w:hyperlink>
      <w:r w:rsidRPr="001C7E83">
        <w:rPr>
          <w:rFonts w:ascii="Times New Roman" w:hAnsi="Times New Roman" w:cs="Times New Roman"/>
          <w:sz w:val="24"/>
          <w:szCs w:val="24"/>
        </w:rPr>
        <w:t xml:space="preserve"> аварийными и подлежащими сносу;</w:t>
      </w:r>
    </w:p>
    <w:p w:rsidR="00F33453" w:rsidRPr="001C7E83" w:rsidRDefault="00F33453" w:rsidP="00F75DDC">
      <w:pPr>
        <w:pStyle w:val="afd"/>
        <w:spacing w:line="360" w:lineRule="auto"/>
        <w:ind w:firstLine="567"/>
        <w:jc w:val="both"/>
        <w:rPr>
          <w:rFonts w:ascii="Times New Roman" w:hAnsi="Times New Roman" w:cs="Times New Roman"/>
          <w:sz w:val="24"/>
          <w:szCs w:val="24"/>
        </w:rPr>
      </w:pPr>
      <w:bookmarkStart w:id="25" w:name="Par5"/>
      <w:bookmarkEnd w:id="25"/>
      <w:r w:rsidRPr="001C7E83">
        <w:rPr>
          <w:rFonts w:ascii="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F33453" w:rsidRPr="001C7E83" w:rsidRDefault="00F33453" w:rsidP="00F75DDC">
      <w:pPr>
        <w:pStyle w:val="afd"/>
        <w:spacing w:line="360" w:lineRule="auto"/>
        <w:ind w:firstLine="567"/>
        <w:jc w:val="both"/>
        <w:rPr>
          <w:rFonts w:ascii="Times New Roman" w:hAnsi="Times New Roman" w:cs="Times New Roman"/>
          <w:sz w:val="24"/>
          <w:szCs w:val="24"/>
        </w:rPr>
      </w:pPr>
      <w:bookmarkStart w:id="26" w:name="Par6"/>
      <w:bookmarkEnd w:id="26"/>
      <w:r w:rsidRPr="001C7E83">
        <w:rPr>
          <w:rFonts w:ascii="Times New Roman" w:hAnsi="Times New Roman" w:cs="Times New Roman"/>
          <w:sz w:val="24"/>
          <w:szCs w:val="24"/>
        </w:rP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ar3" w:history="1">
        <w:r w:rsidRPr="001C7E83">
          <w:rPr>
            <w:rFonts w:ascii="Times New Roman" w:hAnsi="Times New Roman" w:cs="Times New Roman"/>
            <w:sz w:val="24"/>
            <w:szCs w:val="24"/>
          </w:rPr>
          <w:t>частью 3</w:t>
        </w:r>
      </w:hyperlink>
      <w:r w:rsidRPr="001C7E83">
        <w:rPr>
          <w:rFonts w:ascii="Times New Roman" w:hAnsi="Times New Roman" w:cs="Times New Roman"/>
          <w:sz w:val="24"/>
          <w:szCs w:val="24"/>
        </w:rPr>
        <w:t xml:space="preserve"> настоящей статьи, объекты инженерной инфраструктуры, обеспечивающие исключительно функционирование многоквартирных домов,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4" w:history="1">
        <w:r w:rsidRPr="001C7E83">
          <w:rPr>
            <w:rFonts w:ascii="Times New Roman" w:hAnsi="Times New Roman" w:cs="Times New Roman"/>
            <w:sz w:val="24"/>
            <w:szCs w:val="24"/>
          </w:rPr>
          <w:t>порядке</w:t>
        </w:r>
      </w:hyperlink>
      <w:r w:rsidRPr="001C7E83">
        <w:rPr>
          <w:rFonts w:ascii="Times New Roman" w:hAnsi="Times New Roman" w:cs="Times New Roman"/>
          <w:sz w:val="24"/>
          <w:szCs w:val="24"/>
        </w:rPr>
        <w:t>, установленном Правительством Российской Федерации.</w:t>
      </w:r>
    </w:p>
    <w:p w:rsidR="00F33453" w:rsidRPr="001C7E83" w:rsidRDefault="00F33453"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ar3" w:history="1">
        <w:r w:rsidRPr="001C7E83">
          <w:rPr>
            <w:rFonts w:ascii="Times New Roman" w:hAnsi="Times New Roman" w:cs="Times New Roman"/>
            <w:sz w:val="24"/>
            <w:szCs w:val="24"/>
          </w:rPr>
          <w:t>частях 3</w:t>
        </w:r>
      </w:hyperlink>
      <w:r w:rsidRPr="001C7E83">
        <w:rPr>
          <w:rFonts w:ascii="Times New Roman" w:hAnsi="Times New Roman" w:cs="Times New Roman"/>
          <w:sz w:val="24"/>
          <w:szCs w:val="24"/>
        </w:rPr>
        <w:t xml:space="preserve"> и </w:t>
      </w:r>
      <w:hyperlink w:anchor="Par6" w:history="1">
        <w:r w:rsidRPr="001C7E83">
          <w:rPr>
            <w:rFonts w:ascii="Times New Roman" w:hAnsi="Times New Roman" w:cs="Times New Roman"/>
            <w:sz w:val="24"/>
            <w:szCs w:val="24"/>
          </w:rPr>
          <w:t>4</w:t>
        </w:r>
      </w:hyperlink>
      <w:r w:rsidRPr="001C7E83">
        <w:rPr>
          <w:rFonts w:ascii="Times New Roman" w:hAnsi="Times New Roman" w:cs="Times New Roman"/>
          <w:sz w:val="24"/>
          <w:szCs w:val="24"/>
        </w:rPr>
        <w:t xml:space="preserve"> настоящей статьи.</w:t>
      </w:r>
    </w:p>
    <w:p w:rsidR="00F33453" w:rsidRPr="001C7E83" w:rsidRDefault="00F33453"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F33453" w:rsidRPr="001C7E83" w:rsidRDefault="00F33453"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7. Развитие застроенных территорий осуществляется на основании договора о развитии застроенной территории </w:t>
      </w:r>
      <w:r w:rsidR="005B123A" w:rsidRPr="001C7E83">
        <w:rPr>
          <w:rFonts w:ascii="Times New Roman" w:hAnsi="Times New Roman" w:cs="Times New Roman"/>
          <w:sz w:val="24"/>
          <w:szCs w:val="24"/>
        </w:rPr>
        <w:t>.</w:t>
      </w:r>
    </w:p>
    <w:p w:rsidR="00F33453" w:rsidRPr="001C7E83" w:rsidRDefault="00F33453"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15" w:history="1">
        <w:r w:rsidRPr="001C7E83">
          <w:rPr>
            <w:rFonts w:ascii="Times New Roman" w:hAnsi="Times New Roman" w:cs="Times New Roman"/>
            <w:sz w:val="24"/>
            <w:szCs w:val="24"/>
          </w:rPr>
          <w:t>законодательством</w:t>
        </w:r>
      </w:hyperlink>
      <w:r w:rsidRPr="001C7E83">
        <w:rPr>
          <w:rFonts w:ascii="Times New Roman" w:hAnsi="Times New Roman" w:cs="Times New Roman"/>
          <w:sz w:val="24"/>
          <w:szCs w:val="24"/>
        </w:rPr>
        <w:t>.</w:t>
      </w:r>
    </w:p>
    <w:p w:rsidR="00F47624" w:rsidRPr="001C7E83" w:rsidRDefault="003C6040" w:rsidP="003636F2">
      <w:pPr>
        <w:widowControl/>
        <w:suppressAutoHyphens w:val="0"/>
        <w:autoSpaceDN w:val="0"/>
        <w:adjustRightInd w:val="0"/>
        <w:spacing w:line="360" w:lineRule="auto"/>
        <w:ind w:firstLine="539"/>
        <w:outlineLvl w:val="0"/>
        <w:rPr>
          <w:rFonts w:ascii="Times New Roman" w:hAnsi="Times New Roman" w:cs="Times New Roman"/>
          <w:b/>
          <w:bCs/>
          <w:sz w:val="24"/>
          <w:szCs w:val="24"/>
          <w:lang w:eastAsia="ru-RU"/>
        </w:rPr>
      </w:pPr>
      <w:r w:rsidRPr="001C7E83">
        <w:rPr>
          <w:rFonts w:ascii="Times New Roman" w:hAnsi="Times New Roman" w:cs="Times New Roman"/>
          <w:b/>
          <w:sz w:val="24"/>
          <w:szCs w:val="24"/>
        </w:rPr>
        <w:lastRenderedPageBreak/>
        <w:t xml:space="preserve">Статья 18. </w:t>
      </w:r>
      <w:r w:rsidRPr="001C7E83">
        <w:rPr>
          <w:rFonts w:ascii="Times New Roman" w:hAnsi="Times New Roman" w:cs="Times New Roman"/>
          <w:b/>
          <w:bCs/>
          <w:sz w:val="24"/>
          <w:szCs w:val="24"/>
          <w:lang w:eastAsia="ru-RU"/>
        </w:rPr>
        <w:t>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3C6040" w:rsidRPr="001C7E83" w:rsidRDefault="00907F89" w:rsidP="00F75DDC">
      <w:pPr>
        <w:pStyle w:val="afd"/>
        <w:spacing w:line="360" w:lineRule="auto"/>
        <w:ind w:firstLine="567"/>
        <w:jc w:val="both"/>
        <w:rPr>
          <w:rFonts w:ascii="Times New Roman" w:hAnsi="Times New Roman" w:cs="Times New Roman"/>
          <w:sz w:val="24"/>
          <w:szCs w:val="24"/>
        </w:rPr>
      </w:pPr>
      <w:bookmarkStart w:id="27" w:name="Par12"/>
      <w:bookmarkEnd w:id="27"/>
      <w:r w:rsidRPr="001C7E83">
        <w:rPr>
          <w:rFonts w:ascii="Times New Roman" w:hAnsi="Times New Roman" w:cs="Times New Roman"/>
          <w:sz w:val="24"/>
          <w:szCs w:val="24"/>
        </w:rPr>
        <w:t>5</w:t>
      </w:r>
      <w:r w:rsidR="003C6040" w:rsidRPr="001C7E83">
        <w:rPr>
          <w:rFonts w:ascii="Times New Roman" w:hAnsi="Times New Roman" w:cs="Times New Roman"/>
          <w:sz w:val="24"/>
          <w:szCs w:val="24"/>
        </w:rPr>
        <w:t xml:space="preserve">. В соглашении наряду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w:t>
      </w:r>
      <w:r w:rsidR="003C6040" w:rsidRPr="001C7E83">
        <w:rPr>
          <w:rFonts w:ascii="Times New Roman" w:hAnsi="Times New Roman" w:cs="Times New Roman"/>
          <w:sz w:val="24"/>
          <w:szCs w:val="24"/>
        </w:rPr>
        <w:lastRenderedPageBreak/>
        <w:t>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3C6040" w:rsidRPr="001C7E83" w:rsidRDefault="00907F89"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6</w:t>
      </w:r>
      <w:r w:rsidR="003C6040" w:rsidRPr="001C7E83">
        <w:rPr>
          <w:rFonts w:ascii="Times New Roman" w:hAnsi="Times New Roman" w:cs="Times New Roman"/>
          <w:sz w:val="24"/>
          <w:szCs w:val="24"/>
        </w:rPr>
        <w:t>.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3C6040" w:rsidRPr="001C7E83" w:rsidRDefault="00907F89"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7</w:t>
      </w:r>
      <w:r w:rsidR="003C6040" w:rsidRPr="001C7E83">
        <w:rPr>
          <w:rFonts w:ascii="Times New Roman" w:hAnsi="Times New Roman" w:cs="Times New Roman"/>
          <w:sz w:val="24"/>
          <w:szCs w:val="24"/>
        </w:rPr>
        <w:t>.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3C6040" w:rsidRPr="001C7E83" w:rsidRDefault="00907F89"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8</w:t>
      </w:r>
      <w:r w:rsidR="003C6040" w:rsidRPr="001C7E83">
        <w:rPr>
          <w:rFonts w:ascii="Times New Roman" w:hAnsi="Times New Roman" w:cs="Times New Roman"/>
          <w:sz w:val="24"/>
          <w:szCs w:val="24"/>
        </w:rPr>
        <w:t xml:space="preserve">.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w:t>
      </w:r>
      <w:r w:rsidR="003C6040" w:rsidRPr="001C7E83">
        <w:rPr>
          <w:rFonts w:ascii="Times New Roman" w:hAnsi="Times New Roman" w:cs="Times New Roman"/>
          <w:sz w:val="24"/>
          <w:szCs w:val="24"/>
        </w:rPr>
        <w:lastRenderedPageBreak/>
        <w:t>менее чем два, соглашение. При этом указанный проект договора может устанавливать исключительно права и обязанности правообладателей.</w:t>
      </w:r>
    </w:p>
    <w:p w:rsidR="003C6040" w:rsidRPr="001C7E83" w:rsidRDefault="00907F89"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9</w:t>
      </w:r>
      <w:r w:rsidR="003C6040" w:rsidRPr="001C7E83">
        <w:rPr>
          <w:rFonts w:ascii="Times New Roman" w:hAnsi="Times New Roman" w:cs="Times New Roman"/>
          <w:sz w:val="24"/>
          <w:szCs w:val="24"/>
        </w:rPr>
        <w:t>. Уполномоченный орган местного самоуправления осуществляет проверку проекта планировки территории и проекта межевания территории в части соответствия  требованиям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3C6040" w:rsidRPr="001C7E83" w:rsidRDefault="00907F89"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10</w:t>
      </w:r>
      <w:r w:rsidR="003C6040" w:rsidRPr="001C7E83">
        <w:rPr>
          <w:rFonts w:ascii="Times New Roman" w:hAnsi="Times New Roman" w:cs="Times New Roman"/>
          <w:sz w:val="24"/>
          <w:szCs w:val="24"/>
        </w:rPr>
        <w:t>.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3C6040" w:rsidRPr="001C7E83" w:rsidRDefault="00907F89"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w:t>
      </w:r>
      <w:r w:rsidR="00F75DDC" w:rsidRPr="001C7E83">
        <w:rPr>
          <w:rFonts w:ascii="Times New Roman" w:hAnsi="Times New Roman" w:cs="Times New Roman"/>
          <w:sz w:val="24"/>
          <w:szCs w:val="24"/>
        </w:rPr>
        <w:t>1</w:t>
      </w:r>
      <w:r w:rsidR="003C6040" w:rsidRPr="001C7E83">
        <w:rPr>
          <w:rFonts w:ascii="Times New Roman" w:hAnsi="Times New Roman" w:cs="Times New Roman"/>
          <w:sz w:val="24"/>
          <w:szCs w:val="24"/>
        </w:rPr>
        <w:t>.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3C6040" w:rsidRPr="001C7E83" w:rsidRDefault="00907F89" w:rsidP="00F75DDC">
      <w:pPr>
        <w:pStyle w:val="afd"/>
        <w:spacing w:line="360" w:lineRule="auto"/>
        <w:ind w:firstLine="567"/>
        <w:jc w:val="both"/>
        <w:rPr>
          <w:rFonts w:ascii="Times New Roman" w:hAnsi="Times New Roman" w:cs="Times New Roman"/>
          <w:sz w:val="24"/>
          <w:szCs w:val="24"/>
        </w:rPr>
      </w:pPr>
      <w:bookmarkStart w:id="28" w:name="Par24"/>
      <w:bookmarkEnd w:id="28"/>
      <w:r w:rsidRPr="001C7E83">
        <w:rPr>
          <w:rFonts w:ascii="Times New Roman" w:hAnsi="Times New Roman" w:cs="Times New Roman"/>
          <w:sz w:val="24"/>
          <w:szCs w:val="24"/>
        </w:rPr>
        <w:t>12</w:t>
      </w:r>
      <w:r w:rsidR="003C6040" w:rsidRPr="001C7E83">
        <w:rPr>
          <w:rFonts w:ascii="Times New Roman" w:hAnsi="Times New Roman" w:cs="Times New Roman"/>
          <w:sz w:val="24"/>
          <w:szCs w:val="24"/>
        </w:rPr>
        <w:t xml:space="preserve">.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w:t>
      </w:r>
      <w:r w:rsidR="003C6040" w:rsidRPr="001C7E83">
        <w:rPr>
          <w:rFonts w:ascii="Times New Roman" w:hAnsi="Times New Roman" w:cs="Times New Roman"/>
          <w:sz w:val="24"/>
          <w:szCs w:val="24"/>
        </w:rPr>
        <w:lastRenderedPageBreak/>
        <w:t>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3C6040" w:rsidRPr="001C7E83" w:rsidRDefault="00907F89"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13</w:t>
      </w:r>
      <w:r w:rsidR="003C6040" w:rsidRPr="001C7E83">
        <w:rPr>
          <w:rFonts w:ascii="Times New Roman" w:hAnsi="Times New Roman" w:cs="Times New Roman"/>
          <w:sz w:val="24"/>
          <w:szCs w:val="24"/>
        </w:rPr>
        <w:t>.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3C6040" w:rsidRPr="001C7E83" w:rsidRDefault="00907F89"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14</w:t>
      </w:r>
      <w:r w:rsidR="003C6040" w:rsidRPr="001C7E83">
        <w:rPr>
          <w:rFonts w:ascii="Times New Roman" w:hAnsi="Times New Roman" w:cs="Times New Roman"/>
          <w:sz w:val="24"/>
          <w:szCs w:val="24"/>
        </w:rPr>
        <w:t>.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3C6040" w:rsidRPr="001C7E83" w:rsidRDefault="00907F89"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15</w:t>
      </w:r>
      <w:r w:rsidR="003C6040" w:rsidRPr="001C7E83">
        <w:rPr>
          <w:rFonts w:ascii="Times New Roman" w:hAnsi="Times New Roman" w:cs="Times New Roman"/>
          <w:sz w:val="24"/>
          <w:szCs w:val="24"/>
        </w:rPr>
        <w:t>.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C6040" w:rsidRPr="001C7E83" w:rsidRDefault="00907F89"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16</w:t>
      </w:r>
      <w:r w:rsidR="003C6040" w:rsidRPr="001C7E83">
        <w:rPr>
          <w:rFonts w:ascii="Times New Roman" w:hAnsi="Times New Roman" w:cs="Times New Roman"/>
          <w:sz w:val="24"/>
          <w:szCs w:val="24"/>
        </w:rPr>
        <w:t>. Договор может быть расторгнут по основаниям, предусмотренным гражданским законодательством, исключительно по решению суда.</w:t>
      </w:r>
    </w:p>
    <w:p w:rsidR="003C6040" w:rsidRPr="001C7E83" w:rsidRDefault="00907F89"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17</w:t>
      </w:r>
      <w:r w:rsidR="003C6040" w:rsidRPr="001C7E83">
        <w:rPr>
          <w:rFonts w:ascii="Times New Roman" w:hAnsi="Times New Roman" w:cs="Times New Roman"/>
          <w:sz w:val="24"/>
          <w:szCs w:val="24"/>
        </w:rPr>
        <w:t>.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C6040" w:rsidRPr="001C7E83" w:rsidRDefault="00907F89" w:rsidP="00F75DDC">
      <w:pPr>
        <w:pStyle w:val="afd"/>
        <w:spacing w:line="360" w:lineRule="auto"/>
        <w:ind w:firstLine="567"/>
        <w:jc w:val="both"/>
        <w:rPr>
          <w:rFonts w:ascii="Times New Roman" w:hAnsi="Times New Roman" w:cs="Times New Roman"/>
          <w:sz w:val="24"/>
          <w:szCs w:val="24"/>
        </w:rPr>
      </w:pPr>
      <w:bookmarkStart w:id="29" w:name="Par38"/>
      <w:bookmarkEnd w:id="29"/>
      <w:r w:rsidRPr="001C7E83">
        <w:rPr>
          <w:rFonts w:ascii="Times New Roman" w:hAnsi="Times New Roman" w:cs="Times New Roman"/>
          <w:sz w:val="24"/>
          <w:szCs w:val="24"/>
        </w:rPr>
        <w:lastRenderedPageBreak/>
        <w:t>18</w:t>
      </w:r>
      <w:r w:rsidR="003C6040" w:rsidRPr="001C7E83">
        <w:rPr>
          <w:rFonts w:ascii="Times New Roman" w:hAnsi="Times New Roman" w:cs="Times New Roman"/>
          <w:sz w:val="24"/>
          <w:szCs w:val="24"/>
        </w:rPr>
        <w:t>.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3C6040" w:rsidRPr="001C7E83" w:rsidRDefault="00907F89"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19</w:t>
      </w:r>
      <w:r w:rsidR="003C6040" w:rsidRPr="001C7E83">
        <w:rPr>
          <w:rFonts w:ascii="Times New Roman" w:hAnsi="Times New Roman" w:cs="Times New Roman"/>
          <w:sz w:val="24"/>
          <w:szCs w:val="24"/>
        </w:rPr>
        <w:t>.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неисполнение правообладателем или правообладателями обязательств,;</w:t>
      </w:r>
    </w:p>
    <w:p w:rsidR="003C6040" w:rsidRPr="001C7E83" w:rsidRDefault="003C6040" w:rsidP="00F75DDC">
      <w:pPr>
        <w:pStyle w:val="afd"/>
        <w:spacing w:line="360" w:lineRule="auto"/>
        <w:ind w:firstLine="567"/>
        <w:jc w:val="both"/>
        <w:rPr>
          <w:rFonts w:ascii="Times New Roman" w:hAnsi="Times New Roman" w:cs="Times New Roman"/>
          <w:sz w:val="24"/>
          <w:szCs w:val="24"/>
        </w:rPr>
      </w:pPr>
      <w:bookmarkStart w:id="30" w:name="Par41"/>
      <w:bookmarkEnd w:id="30"/>
      <w:r w:rsidRPr="001C7E83">
        <w:rPr>
          <w:rFonts w:ascii="Times New Roman" w:hAnsi="Times New Roman" w:cs="Times New Roman"/>
          <w:sz w:val="24"/>
          <w:szCs w:val="24"/>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3C6040" w:rsidRPr="001C7E83" w:rsidRDefault="00907F89"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20</w:t>
      </w:r>
      <w:r w:rsidR="003C6040" w:rsidRPr="001C7E83">
        <w:rPr>
          <w:rFonts w:ascii="Times New Roman" w:hAnsi="Times New Roman" w:cs="Times New Roman"/>
          <w:sz w:val="24"/>
          <w:szCs w:val="24"/>
        </w:rPr>
        <w:t>.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w:t>
      </w:r>
      <w:r w:rsidRPr="001C7E83">
        <w:rPr>
          <w:rFonts w:ascii="Times New Roman" w:hAnsi="Times New Roman" w:cs="Times New Roman"/>
          <w:sz w:val="24"/>
          <w:szCs w:val="24"/>
        </w:rPr>
        <w:t xml:space="preserve"> 19</w:t>
      </w:r>
      <w:r w:rsidR="003C6040" w:rsidRPr="001C7E83">
        <w:rPr>
          <w:rFonts w:ascii="Times New Roman" w:hAnsi="Times New Roman" w:cs="Times New Roman"/>
          <w:sz w:val="24"/>
          <w:szCs w:val="24"/>
        </w:rP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3C6040" w:rsidRPr="001C7E83" w:rsidRDefault="00907F89" w:rsidP="00F75DDC">
      <w:pPr>
        <w:pStyle w:val="afd"/>
        <w:spacing w:line="360" w:lineRule="auto"/>
        <w:ind w:firstLine="567"/>
        <w:jc w:val="both"/>
        <w:rPr>
          <w:rFonts w:ascii="Times New Roman" w:hAnsi="Times New Roman" w:cs="Times New Roman"/>
          <w:sz w:val="24"/>
          <w:szCs w:val="24"/>
        </w:rPr>
      </w:pPr>
      <w:bookmarkStart w:id="31" w:name="Par43"/>
      <w:bookmarkEnd w:id="31"/>
      <w:r w:rsidRPr="001C7E83">
        <w:rPr>
          <w:rFonts w:ascii="Times New Roman" w:hAnsi="Times New Roman" w:cs="Times New Roman"/>
          <w:sz w:val="24"/>
          <w:szCs w:val="24"/>
        </w:rPr>
        <w:t>21</w:t>
      </w:r>
      <w:r w:rsidR="003C6040" w:rsidRPr="001C7E83">
        <w:rPr>
          <w:rFonts w:ascii="Times New Roman" w:hAnsi="Times New Roman" w:cs="Times New Roman"/>
          <w:sz w:val="24"/>
          <w:szCs w:val="24"/>
        </w:rPr>
        <w:t xml:space="preserve">.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w:t>
      </w:r>
      <w:r w:rsidRPr="001C7E83">
        <w:rPr>
          <w:rFonts w:ascii="Times New Roman" w:hAnsi="Times New Roman" w:cs="Times New Roman"/>
          <w:sz w:val="24"/>
          <w:szCs w:val="24"/>
        </w:rPr>
        <w:t>19</w:t>
      </w:r>
      <w:r w:rsidR="003C6040" w:rsidRPr="001C7E83">
        <w:rPr>
          <w:rFonts w:ascii="Times New Roman" w:hAnsi="Times New Roman" w:cs="Times New Roman"/>
          <w:sz w:val="24"/>
          <w:szCs w:val="24"/>
        </w:rP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3C6040" w:rsidRPr="001C7E83" w:rsidRDefault="00907F89"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22</w:t>
      </w:r>
      <w:r w:rsidR="003C6040" w:rsidRPr="001C7E83">
        <w:rPr>
          <w:rFonts w:ascii="Times New Roman" w:hAnsi="Times New Roman" w:cs="Times New Roman"/>
          <w:sz w:val="24"/>
          <w:szCs w:val="24"/>
        </w:rPr>
        <w:t xml:space="preserve">. В случае, предусмотренном </w:t>
      </w:r>
      <w:r w:rsidRPr="001C7E83">
        <w:rPr>
          <w:rFonts w:ascii="Times New Roman" w:hAnsi="Times New Roman" w:cs="Times New Roman"/>
          <w:sz w:val="24"/>
          <w:szCs w:val="24"/>
        </w:rPr>
        <w:t xml:space="preserve">частью </w:t>
      </w:r>
      <w:hyperlink w:anchor="Par43" w:history="1">
        <w:r w:rsidRPr="001C7E83">
          <w:rPr>
            <w:rFonts w:ascii="Times New Roman" w:hAnsi="Times New Roman" w:cs="Times New Roman"/>
            <w:sz w:val="24"/>
            <w:szCs w:val="24"/>
          </w:rPr>
          <w:t>21</w:t>
        </w:r>
      </w:hyperlink>
      <w:r w:rsidR="003C6040" w:rsidRPr="001C7E83">
        <w:rPr>
          <w:rFonts w:ascii="Times New Roman" w:hAnsi="Times New Roman" w:cs="Times New Roman"/>
          <w:sz w:val="24"/>
          <w:szCs w:val="24"/>
        </w:rP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w:t>
      </w:r>
      <w:r w:rsidR="003C6040" w:rsidRPr="001C7E83">
        <w:rPr>
          <w:rFonts w:ascii="Times New Roman" w:hAnsi="Times New Roman" w:cs="Times New Roman"/>
          <w:sz w:val="24"/>
          <w:szCs w:val="24"/>
        </w:rPr>
        <w:lastRenderedPageBreak/>
        <w:t xml:space="preserve">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43" w:history="1">
        <w:r w:rsidRPr="001C7E83">
          <w:rPr>
            <w:rFonts w:ascii="Times New Roman" w:hAnsi="Times New Roman" w:cs="Times New Roman"/>
            <w:sz w:val="24"/>
            <w:szCs w:val="24"/>
          </w:rPr>
          <w:t>частью</w:t>
        </w:r>
      </w:hyperlink>
      <w:r w:rsidRPr="001C7E83">
        <w:rPr>
          <w:rFonts w:ascii="Times New Roman" w:hAnsi="Times New Roman" w:cs="Times New Roman"/>
          <w:sz w:val="24"/>
          <w:szCs w:val="24"/>
        </w:rPr>
        <w:t xml:space="preserve"> 21 </w:t>
      </w:r>
      <w:r w:rsidR="003C6040" w:rsidRPr="001C7E83">
        <w:rPr>
          <w:rFonts w:ascii="Times New Roman" w:hAnsi="Times New Roman" w:cs="Times New Roman"/>
          <w:sz w:val="24"/>
          <w:szCs w:val="24"/>
        </w:rPr>
        <w:t xml:space="preserve"> настоящей статьи.</w:t>
      </w:r>
    </w:p>
    <w:p w:rsidR="003C6040" w:rsidRPr="001C7E83" w:rsidRDefault="00907F89"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23</w:t>
      </w:r>
      <w:r w:rsidR="003C6040" w:rsidRPr="001C7E83">
        <w:rPr>
          <w:rFonts w:ascii="Times New Roman" w:hAnsi="Times New Roman" w:cs="Times New Roman"/>
          <w:sz w:val="24"/>
          <w:szCs w:val="24"/>
        </w:rPr>
        <w:t>.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w:t>
      </w:r>
    </w:p>
    <w:p w:rsidR="00907F89" w:rsidRPr="001C7E83" w:rsidRDefault="00907F89"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24</w:t>
      </w:r>
      <w:r w:rsidR="003C6040" w:rsidRPr="001C7E83">
        <w:rPr>
          <w:rFonts w:ascii="Times New Roman" w:hAnsi="Times New Roman" w:cs="Times New Roman"/>
          <w:sz w:val="24"/>
          <w:szCs w:val="24"/>
        </w:rPr>
        <w:t xml:space="preserve">. В случае, предусмотренном </w:t>
      </w:r>
      <w:hyperlink w:anchor="Par41" w:history="1">
        <w:r w:rsidRPr="001C7E83">
          <w:rPr>
            <w:rFonts w:ascii="Times New Roman" w:hAnsi="Times New Roman" w:cs="Times New Roman"/>
            <w:sz w:val="24"/>
            <w:szCs w:val="24"/>
          </w:rPr>
          <w:t>пунктом</w:t>
        </w:r>
      </w:hyperlink>
      <w:r w:rsidRPr="001C7E83">
        <w:rPr>
          <w:rFonts w:ascii="Times New Roman" w:hAnsi="Times New Roman" w:cs="Times New Roman"/>
          <w:sz w:val="24"/>
          <w:szCs w:val="24"/>
        </w:rPr>
        <w:t xml:space="preserve"> 2 частью 21</w:t>
      </w:r>
      <w:r w:rsidR="003C6040" w:rsidRPr="001C7E83">
        <w:rPr>
          <w:rFonts w:ascii="Times New Roman" w:hAnsi="Times New Roman" w:cs="Times New Roman"/>
          <w:sz w:val="24"/>
          <w:szCs w:val="24"/>
        </w:rP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3C6040" w:rsidRPr="001C7E83" w:rsidRDefault="00907F89"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25. </w:t>
      </w:r>
      <w:r w:rsidR="003C6040" w:rsidRPr="001C7E83">
        <w:rPr>
          <w:rFonts w:ascii="Times New Roman" w:hAnsi="Times New Roman" w:cs="Times New Roman"/>
          <w:sz w:val="24"/>
          <w:szCs w:val="24"/>
        </w:rPr>
        <w:t xml:space="preserve">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w:t>
      </w:r>
    </w:p>
    <w:p w:rsidR="003C6040" w:rsidRPr="001C7E83" w:rsidRDefault="00907F89" w:rsidP="00F75DDC">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26.</w:t>
      </w:r>
      <w:r w:rsidR="003C6040" w:rsidRPr="001C7E83">
        <w:rPr>
          <w:rFonts w:ascii="Times New Roman" w:hAnsi="Times New Roman" w:cs="Times New Roman"/>
          <w:sz w:val="24"/>
          <w:szCs w:val="24"/>
          <w:lang w:eastAsia="ru-RU"/>
        </w:rPr>
        <w:t>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3C6040" w:rsidRPr="001C7E83" w:rsidRDefault="003C6040" w:rsidP="00F75DDC">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1) неисполнение правообладателем или правообладателями обязательств</w:t>
      </w:r>
      <w:r w:rsidR="00907F89" w:rsidRPr="001C7E83">
        <w:rPr>
          <w:rFonts w:ascii="Times New Roman" w:hAnsi="Times New Roman" w:cs="Times New Roman"/>
          <w:sz w:val="24"/>
          <w:szCs w:val="24"/>
          <w:lang w:eastAsia="ru-RU"/>
        </w:rPr>
        <w:t>.</w:t>
      </w:r>
    </w:p>
    <w:p w:rsidR="00F75DDC" w:rsidRPr="001C7E83" w:rsidRDefault="003C6040" w:rsidP="00F75DDC">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w:t>
      </w:r>
      <w:r w:rsidR="00F75DDC" w:rsidRPr="001C7E83">
        <w:rPr>
          <w:rFonts w:ascii="Times New Roman" w:hAnsi="Times New Roman" w:cs="Times New Roman"/>
          <w:sz w:val="24"/>
          <w:szCs w:val="24"/>
          <w:lang w:eastAsia="ru-RU"/>
        </w:rPr>
        <w:t>тур, предусмотренных договором.</w:t>
      </w:r>
    </w:p>
    <w:p w:rsidR="00F47624" w:rsidRPr="003636F2" w:rsidRDefault="003C6040" w:rsidP="003636F2">
      <w:pPr>
        <w:pStyle w:val="afd"/>
        <w:spacing w:line="360" w:lineRule="auto"/>
        <w:ind w:firstLine="567"/>
        <w:jc w:val="both"/>
        <w:rPr>
          <w:rFonts w:ascii="Times New Roman" w:hAnsi="Times New Roman" w:cs="Times New Roman"/>
          <w:b/>
          <w:bCs/>
          <w:sz w:val="24"/>
          <w:szCs w:val="24"/>
          <w:lang w:eastAsia="ru-RU"/>
        </w:rPr>
      </w:pPr>
      <w:r w:rsidRPr="001C7E83">
        <w:rPr>
          <w:rFonts w:ascii="Times New Roman" w:hAnsi="Times New Roman" w:cs="Times New Roman"/>
          <w:b/>
          <w:bCs/>
          <w:sz w:val="24"/>
          <w:szCs w:val="24"/>
          <w:lang w:eastAsia="ru-RU"/>
        </w:rPr>
        <w:t>Статья 19. Комплексное развитие территории по инициативе органа местного самоуправления</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w:t>
      </w:r>
      <w:r w:rsidRPr="001C7E83">
        <w:rPr>
          <w:rFonts w:ascii="Times New Roman" w:hAnsi="Times New Roman" w:cs="Times New Roman"/>
          <w:sz w:val="24"/>
          <w:szCs w:val="24"/>
        </w:rPr>
        <w:lastRenderedPageBreak/>
        <w:t>предусматривающих территории, в границах которых допускается осуществление деятельности по комплексному и устойчивому развитию территории.</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6" w:history="1">
        <w:r w:rsidRPr="001C7E83">
          <w:rPr>
            <w:rFonts w:ascii="Times New Roman" w:hAnsi="Times New Roman" w:cs="Times New Roman"/>
            <w:sz w:val="24"/>
            <w:szCs w:val="24"/>
          </w:rPr>
          <w:t>порядке</w:t>
        </w:r>
      </w:hyperlink>
      <w:r w:rsidRPr="001C7E83">
        <w:rPr>
          <w:rFonts w:ascii="Times New Roman" w:hAnsi="Times New Roman" w:cs="Times New Roman"/>
          <w:sz w:val="24"/>
          <w:szCs w:val="24"/>
        </w:rPr>
        <w:t xml:space="preserve"> аварийными и подлежащими сносу;</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7" w:history="1">
        <w:r w:rsidRPr="001C7E83">
          <w:rPr>
            <w:rFonts w:ascii="Times New Roman" w:hAnsi="Times New Roman" w:cs="Times New Roman"/>
            <w:sz w:val="24"/>
            <w:szCs w:val="24"/>
          </w:rPr>
          <w:t>порядке</w:t>
        </w:r>
      </w:hyperlink>
      <w:r w:rsidRPr="001C7E83">
        <w:rPr>
          <w:rFonts w:ascii="Times New Roman" w:hAnsi="Times New Roman" w:cs="Times New Roman"/>
          <w:sz w:val="24"/>
          <w:szCs w:val="24"/>
        </w:rPr>
        <w:t>, установленном Правительством Российской Федерации.</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w:t>
      </w:r>
      <w:r w:rsidRPr="001C7E83">
        <w:rPr>
          <w:rFonts w:ascii="Times New Roman" w:hAnsi="Times New Roman" w:cs="Times New Roman"/>
          <w:sz w:val="24"/>
          <w:szCs w:val="24"/>
        </w:rPr>
        <w:lastRenderedPageBreak/>
        <w:t>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2) обеспечить размещение на официальном сайте уполномоченного органа </w:t>
      </w:r>
      <w:r w:rsidR="00907F89" w:rsidRPr="001C7E83">
        <w:rPr>
          <w:rFonts w:ascii="Times New Roman" w:hAnsi="Times New Roman" w:cs="Times New Roman"/>
          <w:sz w:val="24"/>
          <w:szCs w:val="24"/>
        </w:rPr>
        <w:t xml:space="preserve">местного самоуправления в сети «Интернет» </w:t>
      </w:r>
      <w:r w:rsidRPr="001C7E83">
        <w:rPr>
          <w:rFonts w:ascii="Times New Roman" w:hAnsi="Times New Roman" w:cs="Times New Roman"/>
          <w:sz w:val="24"/>
          <w:szCs w:val="24"/>
        </w:rPr>
        <w:t>информации о принятии такого решения;</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3C6040" w:rsidRPr="001C7E83" w:rsidRDefault="003C6040" w:rsidP="00F75DDC">
      <w:pPr>
        <w:pStyle w:val="afd"/>
        <w:spacing w:line="360" w:lineRule="auto"/>
        <w:ind w:firstLine="567"/>
        <w:jc w:val="both"/>
        <w:rPr>
          <w:rFonts w:ascii="Times New Roman" w:hAnsi="Times New Roman" w:cs="Times New Roman"/>
          <w:sz w:val="24"/>
          <w:szCs w:val="24"/>
        </w:rPr>
      </w:pPr>
      <w:bookmarkStart w:id="32" w:name="Par20"/>
      <w:bookmarkEnd w:id="32"/>
      <w:r w:rsidRPr="001C7E83">
        <w:rPr>
          <w:rFonts w:ascii="Times New Roman" w:hAnsi="Times New Roman" w:cs="Times New Roman"/>
          <w:sz w:val="24"/>
          <w:szCs w:val="24"/>
        </w:rP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r:id="rId18" w:history="1">
        <w:r w:rsidRPr="001C7E83">
          <w:rPr>
            <w:rFonts w:ascii="Times New Roman" w:hAnsi="Times New Roman" w:cs="Times New Roman"/>
            <w:sz w:val="24"/>
            <w:szCs w:val="24"/>
          </w:rPr>
          <w:t>статьей 46.9</w:t>
        </w:r>
      </w:hyperlink>
      <w:r w:rsidRPr="001C7E83">
        <w:rPr>
          <w:rFonts w:ascii="Times New Roman" w:hAnsi="Times New Roman" w:cs="Times New Roman"/>
          <w:sz w:val="24"/>
          <w:szCs w:val="24"/>
        </w:rPr>
        <w:t xml:space="preserve"> </w:t>
      </w:r>
      <w:proofErr w:type="spellStart"/>
      <w:r w:rsidR="00907F89" w:rsidRPr="001C7E83">
        <w:rPr>
          <w:rFonts w:ascii="Times New Roman" w:hAnsi="Times New Roman" w:cs="Times New Roman"/>
          <w:sz w:val="24"/>
          <w:szCs w:val="24"/>
        </w:rPr>
        <w:t>ГрК</w:t>
      </w:r>
      <w:proofErr w:type="spellEnd"/>
      <w:r w:rsidR="00907F89" w:rsidRPr="001C7E83">
        <w:rPr>
          <w:rFonts w:ascii="Times New Roman" w:hAnsi="Times New Roman" w:cs="Times New Roman"/>
          <w:sz w:val="24"/>
          <w:szCs w:val="24"/>
        </w:rPr>
        <w:t xml:space="preserve"> РФ</w:t>
      </w:r>
      <w:r w:rsidRPr="001C7E83">
        <w:rPr>
          <w:rFonts w:ascii="Times New Roman" w:hAnsi="Times New Roman" w:cs="Times New Roman"/>
          <w:sz w:val="24"/>
          <w:szCs w:val="24"/>
        </w:rPr>
        <w:t>.</w:t>
      </w:r>
    </w:p>
    <w:p w:rsidR="003C6040" w:rsidRPr="001C7E83" w:rsidRDefault="003C6040" w:rsidP="00F75DDC">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8. В случае, если в течение шести месяцев со дня направления копии решения и предложения в уполномоченный орган местного самоуправления поступили предусмотренные </w:t>
      </w:r>
      <w:hyperlink r:id="rId19" w:history="1">
        <w:r w:rsidRPr="001C7E83">
          <w:rPr>
            <w:rFonts w:ascii="Times New Roman" w:hAnsi="Times New Roman" w:cs="Times New Roman"/>
            <w:color w:val="000000" w:themeColor="text1"/>
            <w:sz w:val="24"/>
            <w:szCs w:val="24"/>
          </w:rPr>
          <w:t>частью 9 статьи 46.9</w:t>
        </w:r>
      </w:hyperlink>
      <w:r w:rsidRPr="001C7E83">
        <w:rPr>
          <w:rFonts w:ascii="Times New Roman" w:hAnsi="Times New Roman" w:cs="Times New Roman"/>
          <w:color w:val="000000" w:themeColor="text1"/>
          <w:sz w:val="24"/>
          <w:szCs w:val="24"/>
        </w:rPr>
        <w:t xml:space="preserve"> </w:t>
      </w:r>
      <w:proofErr w:type="spellStart"/>
      <w:r w:rsidR="00907F89" w:rsidRPr="001C7E83">
        <w:rPr>
          <w:rFonts w:ascii="Times New Roman" w:hAnsi="Times New Roman" w:cs="Times New Roman"/>
          <w:sz w:val="24"/>
          <w:szCs w:val="24"/>
        </w:rPr>
        <w:t>ГрК</w:t>
      </w:r>
      <w:proofErr w:type="spellEnd"/>
      <w:r w:rsidR="00907F89" w:rsidRPr="001C7E83">
        <w:rPr>
          <w:rFonts w:ascii="Times New Roman" w:hAnsi="Times New Roman" w:cs="Times New Roman"/>
          <w:sz w:val="24"/>
          <w:szCs w:val="24"/>
        </w:rPr>
        <w:t xml:space="preserve"> РФ</w:t>
      </w:r>
      <w:r w:rsidR="00907F89" w:rsidRPr="001C7E83">
        <w:rPr>
          <w:rFonts w:ascii="Times New Roman" w:hAnsi="Times New Roman" w:cs="Times New Roman"/>
          <w:color w:val="000000" w:themeColor="text1"/>
          <w:sz w:val="24"/>
          <w:szCs w:val="24"/>
        </w:rPr>
        <w:t xml:space="preserve"> </w:t>
      </w:r>
      <w:r w:rsidRPr="001C7E83">
        <w:rPr>
          <w:rFonts w:ascii="Times New Roman" w:hAnsi="Times New Roman" w:cs="Times New Roman"/>
          <w:color w:val="000000" w:themeColor="text1"/>
          <w:sz w:val="24"/>
          <w:szCs w:val="24"/>
        </w:rPr>
        <w:t xml:space="preserve">документация по планировке территории, проект договора о комплексном развитии территории и соглашение, соответствующие требованиям, установленным </w:t>
      </w:r>
      <w:proofErr w:type="spellStart"/>
      <w:r w:rsidR="00907F89" w:rsidRPr="001C7E83">
        <w:rPr>
          <w:rFonts w:ascii="Times New Roman" w:hAnsi="Times New Roman" w:cs="Times New Roman"/>
          <w:sz w:val="24"/>
          <w:szCs w:val="24"/>
        </w:rPr>
        <w:t>ГрК</w:t>
      </w:r>
      <w:proofErr w:type="spellEnd"/>
      <w:r w:rsidR="00907F89" w:rsidRPr="001C7E83">
        <w:rPr>
          <w:rFonts w:ascii="Times New Roman" w:hAnsi="Times New Roman" w:cs="Times New Roman"/>
          <w:sz w:val="24"/>
          <w:szCs w:val="24"/>
        </w:rPr>
        <w:t xml:space="preserve"> РФ</w:t>
      </w:r>
      <w:r w:rsidRPr="001C7E83">
        <w:rPr>
          <w:rFonts w:ascii="Times New Roman" w:hAnsi="Times New Roman" w:cs="Times New Roman"/>
          <w:color w:val="000000" w:themeColor="text1"/>
          <w:sz w:val="24"/>
          <w:szCs w:val="24"/>
        </w:rPr>
        <w:t xml:space="preserve">,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r:id="rId20" w:history="1">
        <w:r w:rsidRPr="001C7E83">
          <w:rPr>
            <w:rFonts w:ascii="Times New Roman" w:hAnsi="Times New Roman" w:cs="Times New Roman"/>
            <w:color w:val="000000" w:themeColor="text1"/>
            <w:sz w:val="24"/>
            <w:szCs w:val="24"/>
          </w:rPr>
          <w:t>статьей 46.9</w:t>
        </w:r>
      </w:hyperlink>
      <w:r w:rsidRPr="001C7E83">
        <w:rPr>
          <w:rFonts w:ascii="Times New Roman" w:hAnsi="Times New Roman" w:cs="Times New Roman"/>
          <w:color w:val="000000" w:themeColor="text1"/>
          <w:sz w:val="24"/>
          <w:szCs w:val="24"/>
        </w:rPr>
        <w:t xml:space="preserve"> </w:t>
      </w:r>
      <w:proofErr w:type="spellStart"/>
      <w:r w:rsidR="00907F89" w:rsidRPr="001C7E83">
        <w:rPr>
          <w:rFonts w:ascii="Times New Roman" w:hAnsi="Times New Roman" w:cs="Times New Roman"/>
          <w:sz w:val="24"/>
          <w:szCs w:val="24"/>
        </w:rPr>
        <w:t>ГрК</w:t>
      </w:r>
      <w:proofErr w:type="spellEnd"/>
      <w:r w:rsidR="00907F89" w:rsidRPr="001C7E83">
        <w:rPr>
          <w:rFonts w:ascii="Times New Roman" w:hAnsi="Times New Roman" w:cs="Times New Roman"/>
          <w:sz w:val="24"/>
          <w:szCs w:val="24"/>
        </w:rPr>
        <w:t xml:space="preserve"> РФ</w:t>
      </w:r>
      <w:r w:rsidRPr="001C7E83">
        <w:rPr>
          <w:rFonts w:ascii="Times New Roman" w:hAnsi="Times New Roman" w:cs="Times New Roman"/>
          <w:color w:val="000000" w:themeColor="text1"/>
          <w:sz w:val="24"/>
          <w:szCs w:val="24"/>
        </w:rPr>
        <w:t xml:space="preserve">. В этом случае правообладателю или правообладателям допускается предоставлять </w:t>
      </w:r>
      <w:r w:rsidRPr="001C7E83">
        <w:rPr>
          <w:rFonts w:ascii="Times New Roman" w:hAnsi="Times New Roman" w:cs="Times New Roman"/>
          <w:color w:val="000000" w:themeColor="text1"/>
          <w:sz w:val="24"/>
          <w:szCs w:val="24"/>
        </w:rPr>
        <w:lastRenderedPageBreak/>
        <w:t>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3C6040" w:rsidRPr="001C7E83" w:rsidRDefault="003C6040" w:rsidP="00F75DDC">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9. В случае, если по истечении шести месяцев со дня направления копии решения и предложения в уполномоченный орган местного самоуправления не поступили предусмотренные </w:t>
      </w:r>
      <w:hyperlink r:id="rId21" w:history="1">
        <w:r w:rsidRPr="001C7E83">
          <w:rPr>
            <w:rFonts w:ascii="Times New Roman" w:hAnsi="Times New Roman" w:cs="Times New Roman"/>
            <w:color w:val="000000" w:themeColor="text1"/>
            <w:sz w:val="24"/>
            <w:szCs w:val="24"/>
          </w:rPr>
          <w:t>частью 9 статьи 46.9</w:t>
        </w:r>
      </w:hyperlink>
      <w:r w:rsidRPr="001C7E83">
        <w:rPr>
          <w:rFonts w:ascii="Times New Roman" w:hAnsi="Times New Roman" w:cs="Times New Roman"/>
          <w:color w:val="000000" w:themeColor="text1"/>
          <w:sz w:val="24"/>
          <w:szCs w:val="24"/>
        </w:rPr>
        <w:t xml:space="preserve"> </w:t>
      </w:r>
      <w:proofErr w:type="spellStart"/>
      <w:r w:rsidR="00907F89" w:rsidRPr="001C7E83">
        <w:rPr>
          <w:rFonts w:ascii="Times New Roman" w:hAnsi="Times New Roman" w:cs="Times New Roman"/>
          <w:sz w:val="24"/>
          <w:szCs w:val="24"/>
        </w:rPr>
        <w:t>ГрК</w:t>
      </w:r>
      <w:proofErr w:type="spellEnd"/>
      <w:r w:rsidR="00907F89" w:rsidRPr="001C7E83">
        <w:rPr>
          <w:rFonts w:ascii="Times New Roman" w:hAnsi="Times New Roman" w:cs="Times New Roman"/>
          <w:sz w:val="24"/>
          <w:szCs w:val="24"/>
        </w:rPr>
        <w:t xml:space="preserve"> РФ</w:t>
      </w:r>
      <w:r w:rsidR="00907F89" w:rsidRPr="001C7E83">
        <w:rPr>
          <w:rFonts w:ascii="Times New Roman" w:hAnsi="Times New Roman" w:cs="Times New Roman"/>
          <w:color w:val="000000" w:themeColor="text1"/>
          <w:sz w:val="24"/>
          <w:szCs w:val="24"/>
        </w:rPr>
        <w:t xml:space="preserve"> </w:t>
      </w:r>
      <w:r w:rsidRPr="001C7E83">
        <w:rPr>
          <w:rFonts w:ascii="Times New Roman" w:hAnsi="Times New Roman" w:cs="Times New Roman"/>
          <w:color w:val="000000" w:themeColor="text1"/>
          <w:sz w:val="24"/>
          <w:szCs w:val="24"/>
        </w:rPr>
        <w:t xml:space="preserve">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22" w:history="1">
        <w:r w:rsidRPr="001C7E83">
          <w:rPr>
            <w:rFonts w:ascii="Times New Roman" w:hAnsi="Times New Roman" w:cs="Times New Roman"/>
            <w:color w:val="000000" w:themeColor="text1"/>
            <w:sz w:val="24"/>
            <w:szCs w:val="24"/>
          </w:rPr>
          <w:t>части 10 статьи 45</w:t>
        </w:r>
      </w:hyperlink>
      <w:r w:rsidRPr="001C7E83">
        <w:rPr>
          <w:rFonts w:ascii="Times New Roman" w:hAnsi="Times New Roman" w:cs="Times New Roman"/>
          <w:color w:val="000000" w:themeColor="text1"/>
          <w:sz w:val="24"/>
          <w:szCs w:val="24"/>
        </w:rPr>
        <w:t xml:space="preserve"> </w:t>
      </w:r>
      <w:proofErr w:type="spellStart"/>
      <w:r w:rsidR="00907F89" w:rsidRPr="001C7E83">
        <w:rPr>
          <w:rFonts w:ascii="Times New Roman" w:hAnsi="Times New Roman" w:cs="Times New Roman"/>
          <w:sz w:val="24"/>
          <w:szCs w:val="24"/>
        </w:rPr>
        <w:t>ГрК</w:t>
      </w:r>
      <w:proofErr w:type="spellEnd"/>
      <w:r w:rsidR="00907F89" w:rsidRPr="001C7E83">
        <w:rPr>
          <w:rFonts w:ascii="Times New Roman" w:hAnsi="Times New Roman" w:cs="Times New Roman"/>
          <w:sz w:val="24"/>
          <w:szCs w:val="24"/>
        </w:rPr>
        <w:t xml:space="preserve"> РФ</w:t>
      </w:r>
      <w:r w:rsidR="00907F89" w:rsidRPr="001C7E83">
        <w:rPr>
          <w:rFonts w:ascii="Times New Roman" w:hAnsi="Times New Roman" w:cs="Times New Roman"/>
          <w:color w:val="000000" w:themeColor="text1"/>
          <w:sz w:val="24"/>
          <w:szCs w:val="24"/>
        </w:rPr>
        <w:t xml:space="preserve"> </w:t>
      </w:r>
      <w:r w:rsidRPr="001C7E83">
        <w:rPr>
          <w:rFonts w:ascii="Times New Roman" w:hAnsi="Times New Roman" w:cs="Times New Roman"/>
          <w:color w:val="000000" w:themeColor="text1"/>
          <w:sz w:val="24"/>
          <w:szCs w:val="24"/>
        </w:rPr>
        <w:t xml:space="preserve">и (или) подготовленный правообладателем или правообладателями договор не был подписан сторонами в связи с несоблюдением ими требований </w:t>
      </w:r>
      <w:hyperlink r:id="rId23" w:history="1">
        <w:r w:rsidRPr="001C7E83">
          <w:rPr>
            <w:rFonts w:ascii="Times New Roman" w:hAnsi="Times New Roman" w:cs="Times New Roman"/>
            <w:color w:val="000000" w:themeColor="text1"/>
            <w:sz w:val="24"/>
            <w:szCs w:val="24"/>
          </w:rPr>
          <w:t>статьи 46.9</w:t>
        </w:r>
      </w:hyperlink>
      <w:r w:rsidRPr="001C7E83">
        <w:rPr>
          <w:rFonts w:ascii="Times New Roman" w:hAnsi="Times New Roman" w:cs="Times New Roman"/>
          <w:color w:val="000000" w:themeColor="text1"/>
          <w:sz w:val="24"/>
          <w:szCs w:val="24"/>
        </w:rPr>
        <w:t xml:space="preserve"> </w:t>
      </w:r>
      <w:proofErr w:type="spellStart"/>
      <w:r w:rsidR="00907F89" w:rsidRPr="001C7E83">
        <w:rPr>
          <w:rFonts w:ascii="Times New Roman" w:hAnsi="Times New Roman" w:cs="Times New Roman"/>
          <w:sz w:val="24"/>
          <w:szCs w:val="24"/>
        </w:rPr>
        <w:t>ГрК</w:t>
      </w:r>
      <w:proofErr w:type="spellEnd"/>
      <w:r w:rsidR="00907F89" w:rsidRPr="001C7E83">
        <w:rPr>
          <w:rFonts w:ascii="Times New Roman" w:hAnsi="Times New Roman" w:cs="Times New Roman"/>
          <w:sz w:val="24"/>
          <w:szCs w:val="24"/>
        </w:rPr>
        <w:t xml:space="preserve"> РФ</w:t>
      </w:r>
      <w:r w:rsidRPr="001C7E83">
        <w:rPr>
          <w:rFonts w:ascii="Times New Roman" w:hAnsi="Times New Roman" w:cs="Times New Roman"/>
          <w:color w:val="000000" w:themeColor="text1"/>
          <w:sz w:val="24"/>
          <w:szCs w:val="24"/>
        </w:rPr>
        <w:t xml:space="preserve">,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r:id="rId24" w:history="1">
        <w:r w:rsidRPr="001C7E83">
          <w:rPr>
            <w:rFonts w:ascii="Times New Roman" w:hAnsi="Times New Roman" w:cs="Times New Roman"/>
            <w:color w:val="000000" w:themeColor="text1"/>
            <w:sz w:val="24"/>
            <w:szCs w:val="24"/>
          </w:rPr>
          <w:t>статьей 46.11</w:t>
        </w:r>
      </w:hyperlink>
      <w:r w:rsidRPr="001C7E83">
        <w:rPr>
          <w:rFonts w:ascii="Times New Roman" w:hAnsi="Times New Roman" w:cs="Times New Roman"/>
          <w:color w:val="000000" w:themeColor="text1"/>
          <w:sz w:val="24"/>
          <w:szCs w:val="24"/>
        </w:rPr>
        <w:t xml:space="preserve"> </w:t>
      </w:r>
      <w:proofErr w:type="spellStart"/>
      <w:r w:rsidR="00907F89" w:rsidRPr="001C7E83">
        <w:rPr>
          <w:rFonts w:ascii="Times New Roman" w:hAnsi="Times New Roman" w:cs="Times New Roman"/>
          <w:sz w:val="24"/>
          <w:szCs w:val="24"/>
        </w:rPr>
        <w:t>ГрК</w:t>
      </w:r>
      <w:proofErr w:type="spellEnd"/>
      <w:r w:rsidR="00907F89" w:rsidRPr="001C7E83">
        <w:rPr>
          <w:rFonts w:ascii="Times New Roman" w:hAnsi="Times New Roman" w:cs="Times New Roman"/>
          <w:sz w:val="24"/>
          <w:szCs w:val="24"/>
        </w:rPr>
        <w:t xml:space="preserve"> РФ</w:t>
      </w:r>
      <w:r w:rsidRPr="001C7E83">
        <w:rPr>
          <w:rFonts w:ascii="Times New Roman" w:hAnsi="Times New Roman" w:cs="Times New Roman"/>
          <w:color w:val="000000" w:themeColor="text1"/>
          <w:sz w:val="24"/>
          <w:szCs w:val="24"/>
        </w:rPr>
        <w:t>.</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color w:val="000000" w:themeColor="text1"/>
          <w:sz w:val="24"/>
          <w:szCs w:val="24"/>
        </w:rP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w:t>
      </w:r>
      <w:r w:rsidRPr="001C7E83">
        <w:rPr>
          <w:rFonts w:ascii="Times New Roman" w:hAnsi="Times New Roman" w:cs="Times New Roman"/>
          <w:sz w:val="24"/>
          <w:szCs w:val="24"/>
        </w:rPr>
        <w:t xml:space="preserve">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13. Условиями договора являются:</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w:t>
      </w:r>
      <w:r w:rsidRPr="001C7E83">
        <w:rPr>
          <w:rFonts w:ascii="Times New Roman" w:hAnsi="Times New Roman" w:cs="Times New Roman"/>
          <w:sz w:val="24"/>
          <w:szCs w:val="24"/>
        </w:rPr>
        <w:lastRenderedPageBreak/>
        <w:t>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3C6040" w:rsidRPr="001C7E83" w:rsidRDefault="003C6040" w:rsidP="00F75DDC">
      <w:pPr>
        <w:pStyle w:val="afd"/>
        <w:spacing w:line="360" w:lineRule="auto"/>
        <w:ind w:firstLine="567"/>
        <w:jc w:val="both"/>
        <w:rPr>
          <w:rFonts w:ascii="Times New Roman" w:hAnsi="Times New Roman" w:cs="Times New Roman"/>
          <w:sz w:val="24"/>
          <w:szCs w:val="24"/>
        </w:rPr>
      </w:pPr>
      <w:bookmarkStart w:id="33" w:name="Par29"/>
      <w:bookmarkEnd w:id="33"/>
      <w:r w:rsidRPr="001C7E83">
        <w:rPr>
          <w:rFonts w:ascii="Times New Roman" w:hAnsi="Times New Roman" w:cs="Times New Roman"/>
          <w:sz w:val="24"/>
          <w:szCs w:val="24"/>
        </w:rP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3C6040" w:rsidRPr="001C7E83" w:rsidRDefault="003C6040" w:rsidP="00F75DDC">
      <w:pPr>
        <w:pStyle w:val="afd"/>
        <w:spacing w:line="360" w:lineRule="auto"/>
        <w:ind w:firstLine="567"/>
        <w:jc w:val="both"/>
        <w:rPr>
          <w:rFonts w:ascii="Times New Roman" w:hAnsi="Times New Roman" w:cs="Times New Roman"/>
          <w:sz w:val="24"/>
          <w:szCs w:val="24"/>
        </w:rPr>
      </w:pPr>
      <w:bookmarkStart w:id="34" w:name="Par31"/>
      <w:bookmarkEnd w:id="34"/>
      <w:r w:rsidRPr="001C7E83">
        <w:rPr>
          <w:rFonts w:ascii="Times New Roman" w:hAnsi="Times New Roman" w:cs="Times New Roman"/>
          <w:sz w:val="24"/>
          <w:szCs w:val="24"/>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3C6040" w:rsidRPr="001C7E83" w:rsidRDefault="003C6040" w:rsidP="00F75DDC">
      <w:pPr>
        <w:pStyle w:val="afd"/>
        <w:spacing w:line="360" w:lineRule="auto"/>
        <w:ind w:firstLine="567"/>
        <w:jc w:val="both"/>
        <w:rPr>
          <w:rFonts w:ascii="Times New Roman" w:hAnsi="Times New Roman" w:cs="Times New Roman"/>
          <w:sz w:val="24"/>
          <w:szCs w:val="24"/>
        </w:rPr>
      </w:pPr>
      <w:bookmarkStart w:id="35" w:name="Par32"/>
      <w:bookmarkEnd w:id="35"/>
      <w:r w:rsidRPr="001C7E83">
        <w:rPr>
          <w:rFonts w:ascii="Times New Roman" w:hAnsi="Times New Roman" w:cs="Times New Roman"/>
          <w:sz w:val="24"/>
          <w:szCs w:val="24"/>
        </w:rP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10) срок действия договора, который может быть установлен не более чем на пятнадцать лет;</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11) ответственность сторон договора за нарушение обязательств, предусмотренных договором;</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12) иные условия.</w:t>
      </w:r>
    </w:p>
    <w:p w:rsidR="003C6040" w:rsidRPr="001C7E83" w:rsidRDefault="003C6040" w:rsidP="00F75DDC">
      <w:pPr>
        <w:pStyle w:val="afd"/>
        <w:spacing w:line="360" w:lineRule="auto"/>
        <w:ind w:firstLine="567"/>
        <w:jc w:val="both"/>
        <w:rPr>
          <w:rFonts w:ascii="Times New Roman" w:hAnsi="Times New Roman" w:cs="Times New Roman"/>
          <w:sz w:val="24"/>
          <w:szCs w:val="24"/>
        </w:rPr>
      </w:pPr>
      <w:bookmarkStart w:id="36" w:name="Par39"/>
      <w:bookmarkEnd w:id="36"/>
      <w:r w:rsidRPr="001C7E83">
        <w:rPr>
          <w:rFonts w:ascii="Times New Roman" w:hAnsi="Times New Roman" w:cs="Times New Roman"/>
          <w:sz w:val="24"/>
          <w:szCs w:val="24"/>
        </w:rP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2A30B7"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16. </w:t>
      </w:r>
      <w:r w:rsidR="00907F89" w:rsidRPr="001C7E83">
        <w:rPr>
          <w:rFonts w:ascii="Times New Roman" w:hAnsi="Times New Roman" w:cs="Times New Roman"/>
          <w:sz w:val="24"/>
          <w:szCs w:val="24"/>
        </w:rPr>
        <w:t>Договор,</w:t>
      </w:r>
      <w:r w:rsidRPr="001C7E83">
        <w:rPr>
          <w:rFonts w:ascii="Times New Roman" w:hAnsi="Times New Roman" w:cs="Times New Roman"/>
          <w:sz w:val="24"/>
          <w:szCs w:val="24"/>
        </w:rPr>
        <w:t xml:space="preserve"> может быть расторгнут по основаниям, предусмотренным гражданским законодательством, исключительно по решению суда</w:t>
      </w:r>
      <w:r w:rsidR="002A30B7" w:rsidRPr="001C7E83">
        <w:rPr>
          <w:rFonts w:ascii="Times New Roman" w:hAnsi="Times New Roman" w:cs="Times New Roman"/>
          <w:sz w:val="24"/>
          <w:szCs w:val="24"/>
        </w:rPr>
        <w:t>.</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w:t>
      </w:r>
      <w:r w:rsidRPr="001C7E83">
        <w:rPr>
          <w:rFonts w:ascii="Times New Roman" w:hAnsi="Times New Roman" w:cs="Times New Roman"/>
          <w:sz w:val="24"/>
          <w:szCs w:val="24"/>
        </w:rPr>
        <w:lastRenderedPageBreak/>
        <w:t>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3C6040" w:rsidRPr="001C7E83" w:rsidRDefault="003C6040" w:rsidP="00F75DDC">
      <w:pPr>
        <w:pStyle w:val="afd"/>
        <w:spacing w:line="360" w:lineRule="auto"/>
        <w:ind w:firstLine="567"/>
        <w:jc w:val="both"/>
        <w:rPr>
          <w:rFonts w:ascii="Times New Roman" w:hAnsi="Times New Roman" w:cs="Times New Roman"/>
          <w:sz w:val="24"/>
          <w:szCs w:val="24"/>
        </w:rPr>
      </w:pPr>
      <w:bookmarkStart w:id="37" w:name="Par45"/>
      <w:bookmarkEnd w:id="37"/>
      <w:r w:rsidRPr="001C7E83">
        <w:rPr>
          <w:rFonts w:ascii="Times New Roman" w:hAnsi="Times New Roman" w:cs="Times New Roman"/>
          <w:sz w:val="24"/>
          <w:szCs w:val="24"/>
        </w:rPr>
        <w:t>20. Уполномоченный орган местного самоуправления имеет право на односторонний отказ от договора (исполнения договора), заключенного в соответствии с</w:t>
      </w:r>
      <w:r w:rsidR="000B1689" w:rsidRPr="001C7E83">
        <w:rPr>
          <w:rFonts w:ascii="Times New Roman" w:hAnsi="Times New Roman" w:cs="Times New Roman"/>
          <w:sz w:val="24"/>
          <w:szCs w:val="24"/>
        </w:rPr>
        <w:t>о</w:t>
      </w:r>
      <w:r w:rsidRPr="001C7E83">
        <w:rPr>
          <w:rFonts w:ascii="Times New Roman" w:hAnsi="Times New Roman" w:cs="Times New Roman"/>
          <w:sz w:val="24"/>
          <w:szCs w:val="24"/>
        </w:rPr>
        <w:t xml:space="preserve"> </w:t>
      </w:r>
      <w:hyperlink r:id="rId25" w:history="1">
        <w:r w:rsidRPr="001C7E83">
          <w:rPr>
            <w:rFonts w:ascii="Times New Roman" w:hAnsi="Times New Roman" w:cs="Times New Roman"/>
            <w:sz w:val="24"/>
            <w:szCs w:val="24"/>
          </w:rPr>
          <w:t>статьей 46.11</w:t>
        </w:r>
      </w:hyperlink>
      <w:r w:rsidRPr="001C7E83">
        <w:rPr>
          <w:rFonts w:ascii="Times New Roman" w:hAnsi="Times New Roman" w:cs="Times New Roman"/>
          <w:sz w:val="24"/>
          <w:szCs w:val="24"/>
        </w:rPr>
        <w:t xml:space="preserve"> </w:t>
      </w:r>
      <w:proofErr w:type="spellStart"/>
      <w:r w:rsidR="00907F89" w:rsidRPr="001C7E83">
        <w:rPr>
          <w:rFonts w:ascii="Times New Roman" w:hAnsi="Times New Roman" w:cs="Times New Roman"/>
          <w:sz w:val="24"/>
          <w:szCs w:val="24"/>
        </w:rPr>
        <w:t>ГрК</w:t>
      </w:r>
      <w:proofErr w:type="spellEnd"/>
      <w:r w:rsidR="00907F89" w:rsidRPr="001C7E83">
        <w:rPr>
          <w:rFonts w:ascii="Times New Roman" w:hAnsi="Times New Roman" w:cs="Times New Roman"/>
          <w:sz w:val="24"/>
          <w:szCs w:val="24"/>
        </w:rPr>
        <w:t xml:space="preserve"> РФ</w:t>
      </w:r>
      <w:r w:rsidRPr="001C7E83">
        <w:rPr>
          <w:rFonts w:ascii="Times New Roman" w:hAnsi="Times New Roman" w:cs="Times New Roman"/>
          <w:sz w:val="24"/>
          <w:szCs w:val="24"/>
        </w:rPr>
        <w:t>, по следующим основаниям:</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1) неисполнение лицом, заключившим договор, обязательств, предусмотренных </w:t>
      </w:r>
      <w:hyperlink w:anchor="Par29" w:history="1">
        <w:r w:rsidRPr="001C7E83">
          <w:rPr>
            <w:rFonts w:ascii="Times New Roman" w:hAnsi="Times New Roman" w:cs="Times New Roman"/>
            <w:sz w:val="24"/>
            <w:szCs w:val="24"/>
          </w:rPr>
          <w:t>пунктами 3</w:t>
        </w:r>
      </w:hyperlink>
      <w:r w:rsidRPr="001C7E83">
        <w:rPr>
          <w:rFonts w:ascii="Times New Roman" w:hAnsi="Times New Roman" w:cs="Times New Roman"/>
          <w:sz w:val="24"/>
          <w:szCs w:val="24"/>
        </w:rPr>
        <w:t xml:space="preserve">, </w:t>
      </w:r>
      <w:hyperlink w:anchor="Par31" w:history="1">
        <w:r w:rsidRPr="001C7E83">
          <w:rPr>
            <w:rFonts w:ascii="Times New Roman" w:hAnsi="Times New Roman" w:cs="Times New Roman"/>
            <w:sz w:val="24"/>
            <w:szCs w:val="24"/>
          </w:rPr>
          <w:t>5</w:t>
        </w:r>
      </w:hyperlink>
      <w:r w:rsidRPr="001C7E83">
        <w:rPr>
          <w:rFonts w:ascii="Times New Roman" w:hAnsi="Times New Roman" w:cs="Times New Roman"/>
          <w:sz w:val="24"/>
          <w:szCs w:val="24"/>
        </w:rPr>
        <w:t xml:space="preserve"> и </w:t>
      </w:r>
      <w:hyperlink w:anchor="Par32" w:history="1">
        <w:r w:rsidRPr="001C7E83">
          <w:rPr>
            <w:rFonts w:ascii="Times New Roman" w:hAnsi="Times New Roman" w:cs="Times New Roman"/>
            <w:sz w:val="24"/>
            <w:szCs w:val="24"/>
          </w:rPr>
          <w:t>6 части 13</w:t>
        </w:r>
      </w:hyperlink>
      <w:r w:rsidRPr="001C7E83">
        <w:rPr>
          <w:rFonts w:ascii="Times New Roman" w:hAnsi="Times New Roman" w:cs="Times New Roman"/>
          <w:sz w:val="24"/>
          <w:szCs w:val="24"/>
        </w:rPr>
        <w:t xml:space="preserve"> настоящей статьи;</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46" w:history="1">
        <w:r w:rsidRPr="001C7E83">
          <w:rPr>
            <w:rFonts w:ascii="Times New Roman" w:hAnsi="Times New Roman" w:cs="Times New Roman"/>
            <w:sz w:val="24"/>
            <w:szCs w:val="24"/>
          </w:rPr>
          <w:t>пунктом 1 части 20</w:t>
        </w:r>
      </w:hyperlink>
      <w:r w:rsidRPr="001C7E83">
        <w:rPr>
          <w:rFonts w:ascii="Times New Roman" w:hAnsi="Times New Roman" w:cs="Times New Roman"/>
          <w:sz w:val="24"/>
          <w:szCs w:val="24"/>
        </w:rP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ar29" w:history="1">
        <w:r w:rsidRPr="001C7E83">
          <w:rPr>
            <w:rFonts w:ascii="Times New Roman" w:hAnsi="Times New Roman" w:cs="Times New Roman"/>
            <w:sz w:val="24"/>
            <w:szCs w:val="24"/>
          </w:rPr>
          <w:t>пунктами 3</w:t>
        </w:r>
      </w:hyperlink>
      <w:r w:rsidRPr="001C7E83">
        <w:rPr>
          <w:rFonts w:ascii="Times New Roman" w:hAnsi="Times New Roman" w:cs="Times New Roman"/>
          <w:sz w:val="24"/>
          <w:szCs w:val="24"/>
        </w:rPr>
        <w:t xml:space="preserve">, </w:t>
      </w:r>
      <w:hyperlink w:anchor="Par31" w:history="1">
        <w:r w:rsidRPr="001C7E83">
          <w:rPr>
            <w:rFonts w:ascii="Times New Roman" w:hAnsi="Times New Roman" w:cs="Times New Roman"/>
            <w:sz w:val="24"/>
            <w:szCs w:val="24"/>
          </w:rPr>
          <w:t>5</w:t>
        </w:r>
      </w:hyperlink>
      <w:r w:rsidRPr="001C7E83">
        <w:rPr>
          <w:rFonts w:ascii="Times New Roman" w:hAnsi="Times New Roman" w:cs="Times New Roman"/>
          <w:sz w:val="24"/>
          <w:szCs w:val="24"/>
        </w:rPr>
        <w:t xml:space="preserve"> и </w:t>
      </w:r>
      <w:hyperlink w:anchor="Par32" w:history="1">
        <w:r w:rsidRPr="001C7E83">
          <w:rPr>
            <w:rFonts w:ascii="Times New Roman" w:hAnsi="Times New Roman" w:cs="Times New Roman"/>
            <w:sz w:val="24"/>
            <w:szCs w:val="24"/>
          </w:rPr>
          <w:t>6 части 13</w:t>
        </w:r>
      </w:hyperlink>
      <w:r w:rsidRPr="001C7E83">
        <w:rPr>
          <w:rFonts w:ascii="Times New Roman" w:hAnsi="Times New Roman" w:cs="Times New Roman"/>
          <w:sz w:val="24"/>
          <w:szCs w:val="24"/>
        </w:rP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r:id="rId26" w:history="1">
        <w:r w:rsidRPr="001C7E83">
          <w:rPr>
            <w:rFonts w:ascii="Times New Roman" w:hAnsi="Times New Roman" w:cs="Times New Roman"/>
            <w:sz w:val="24"/>
            <w:szCs w:val="24"/>
          </w:rPr>
          <w:t>статьей 46.11</w:t>
        </w:r>
      </w:hyperlink>
      <w:r w:rsidRPr="001C7E83">
        <w:rPr>
          <w:rFonts w:ascii="Times New Roman" w:hAnsi="Times New Roman" w:cs="Times New Roman"/>
          <w:sz w:val="24"/>
          <w:szCs w:val="24"/>
        </w:rPr>
        <w:t xml:space="preserve"> </w:t>
      </w:r>
      <w:proofErr w:type="spellStart"/>
      <w:r w:rsidR="000B1689" w:rsidRPr="001C7E83">
        <w:rPr>
          <w:rFonts w:ascii="Times New Roman" w:hAnsi="Times New Roman" w:cs="Times New Roman"/>
          <w:sz w:val="24"/>
          <w:szCs w:val="24"/>
        </w:rPr>
        <w:t>ГрК</w:t>
      </w:r>
      <w:proofErr w:type="spellEnd"/>
      <w:r w:rsidR="000B1689" w:rsidRPr="001C7E83">
        <w:rPr>
          <w:rFonts w:ascii="Times New Roman" w:hAnsi="Times New Roman" w:cs="Times New Roman"/>
          <w:sz w:val="24"/>
          <w:szCs w:val="24"/>
        </w:rPr>
        <w:t xml:space="preserve"> РФ</w:t>
      </w:r>
      <w:r w:rsidRPr="001C7E83">
        <w:rPr>
          <w:rFonts w:ascii="Times New Roman" w:hAnsi="Times New Roman" w:cs="Times New Roman"/>
          <w:sz w:val="24"/>
          <w:szCs w:val="24"/>
        </w:rPr>
        <w:t xml:space="preserve">.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47" w:history="1">
        <w:r w:rsidRPr="001C7E83">
          <w:rPr>
            <w:rFonts w:ascii="Times New Roman" w:hAnsi="Times New Roman" w:cs="Times New Roman"/>
            <w:sz w:val="24"/>
            <w:szCs w:val="24"/>
          </w:rPr>
          <w:t>пунктом 2 части 20</w:t>
        </w:r>
      </w:hyperlink>
      <w:r w:rsidRPr="001C7E83">
        <w:rPr>
          <w:rFonts w:ascii="Times New Roman" w:hAnsi="Times New Roman" w:cs="Times New Roman"/>
          <w:sz w:val="24"/>
          <w:szCs w:val="24"/>
        </w:rPr>
        <w:t xml:space="preserve"> настоящей статьи.</w:t>
      </w:r>
    </w:p>
    <w:p w:rsidR="003C6040" w:rsidRPr="001C7E83" w:rsidRDefault="003C6040" w:rsidP="00F75DDC">
      <w:pPr>
        <w:pStyle w:val="afd"/>
        <w:spacing w:line="360" w:lineRule="auto"/>
        <w:ind w:firstLine="567"/>
        <w:jc w:val="both"/>
        <w:rPr>
          <w:rFonts w:ascii="Times New Roman" w:hAnsi="Times New Roman" w:cs="Times New Roman"/>
          <w:sz w:val="24"/>
          <w:szCs w:val="24"/>
        </w:rPr>
      </w:pPr>
      <w:bookmarkStart w:id="38" w:name="Par50"/>
      <w:bookmarkEnd w:id="38"/>
      <w:r w:rsidRPr="001C7E83">
        <w:rPr>
          <w:rFonts w:ascii="Times New Roman" w:hAnsi="Times New Roman" w:cs="Times New Roman"/>
          <w:sz w:val="24"/>
          <w:szCs w:val="24"/>
        </w:rP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47" w:history="1">
        <w:r w:rsidRPr="001C7E83">
          <w:rPr>
            <w:rFonts w:ascii="Times New Roman" w:hAnsi="Times New Roman" w:cs="Times New Roman"/>
            <w:sz w:val="24"/>
            <w:szCs w:val="24"/>
          </w:rPr>
          <w:t>пунктом 2 части 20</w:t>
        </w:r>
      </w:hyperlink>
      <w:r w:rsidRPr="001C7E83">
        <w:rPr>
          <w:rFonts w:ascii="Times New Roman" w:hAnsi="Times New Roman" w:cs="Times New Roman"/>
          <w:sz w:val="24"/>
          <w:szCs w:val="24"/>
        </w:rPr>
        <w:t xml:space="preserve"> </w:t>
      </w:r>
      <w:r w:rsidRPr="001C7E83">
        <w:rPr>
          <w:rFonts w:ascii="Times New Roman" w:hAnsi="Times New Roman" w:cs="Times New Roman"/>
          <w:sz w:val="24"/>
          <w:szCs w:val="24"/>
        </w:rPr>
        <w:lastRenderedPageBreak/>
        <w:t>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24. В случае, предусмотренном </w:t>
      </w:r>
      <w:hyperlink w:anchor="Par50" w:history="1">
        <w:r w:rsidRPr="001C7E83">
          <w:rPr>
            <w:rFonts w:ascii="Times New Roman" w:hAnsi="Times New Roman" w:cs="Times New Roman"/>
            <w:sz w:val="24"/>
            <w:szCs w:val="24"/>
          </w:rPr>
          <w:t>частью 23</w:t>
        </w:r>
      </w:hyperlink>
      <w:r w:rsidRPr="001C7E83">
        <w:rPr>
          <w:rFonts w:ascii="Times New Roman" w:hAnsi="Times New Roman" w:cs="Times New Roman"/>
          <w:sz w:val="24"/>
          <w:szCs w:val="24"/>
        </w:rP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50" w:history="1">
        <w:r w:rsidRPr="001C7E83">
          <w:rPr>
            <w:rFonts w:ascii="Times New Roman" w:hAnsi="Times New Roman" w:cs="Times New Roman"/>
            <w:sz w:val="24"/>
            <w:szCs w:val="24"/>
          </w:rPr>
          <w:t>частью 23</w:t>
        </w:r>
      </w:hyperlink>
      <w:r w:rsidRPr="001C7E83">
        <w:rPr>
          <w:rFonts w:ascii="Times New Roman" w:hAnsi="Times New Roman" w:cs="Times New Roman"/>
          <w:sz w:val="24"/>
          <w:szCs w:val="24"/>
        </w:rPr>
        <w:t xml:space="preserve"> настоящей статьи.</w:t>
      </w:r>
    </w:p>
    <w:p w:rsidR="003C6040" w:rsidRPr="001C7E83" w:rsidRDefault="003C6040" w:rsidP="00F75DDC">
      <w:pPr>
        <w:pStyle w:val="afd"/>
        <w:spacing w:line="360" w:lineRule="auto"/>
        <w:ind w:firstLine="567"/>
        <w:jc w:val="both"/>
        <w:rPr>
          <w:rFonts w:ascii="Times New Roman" w:hAnsi="Times New Roman" w:cs="Times New Roman"/>
          <w:sz w:val="24"/>
          <w:szCs w:val="24"/>
        </w:rPr>
      </w:pPr>
      <w:bookmarkStart w:id="39" w:name="Par52"/>
      <w:bookmarkEnd w:id="39"/>
      <w:r w:rsidRPr="001C7E83">
        <w:rPr>
          <w:rFonts w:ascii="Times New Roman" w:hAnsi="Times New Roman" w:cs="Times New Roman"/>
          <w:sz w:val="24"/>
          <w:szCs w:val="24"/>
        </w:rP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ar30" w:history="1">
        <w:r w:rsidRPr="001C7E83">
          <w:rPr>
            <w:rFonts w:ascii="Times New Roman" w:hAnsi="Times New Roman" w:cs="Times New Roman"/>
            <w:sz w:val="24"/>
            <w:szCs w:val="24"/>
          </w:rPr>
          <w:t>пунктами 4</w:t>
        </w:r>
      </w:hyperlink>
      <w:r w:rsidRPr="001C7E83">
        <w:rPr>
          <w:rFonts w:ascii="Times New Roman" w:hAnsi="Times New Roman" w:cs="Times New Roman"/>
          <w:sz w:val="24"/>
          <w:szCs w:val="24"/>
        </w:rPr>
        <w:t xml:space="preserve">, </w:t>
      </w:r>
      <w:hyperlink w:anchor="Par32" w:history="1">
        <w:r w:rsidRPr="001C7E83">
          <w:rPr>
            <w:rFonts w:ascii="Times New Roman" w:hAnsi="Times New Roman" w:cs="Times New Roman"/>
            <w:sz w:val="24"/>
            <w:szCs w:val="24"/>
          </w:rPr>
          <w:t>6</w:t>
        </w:r>
      </w:hyperlink>
      <w:r w:rsidRPr="001C7E83">
        <w:rPr>
          <w:rFonts w:ascii="Times New Roman" w:hAnsi="Times New Roman" w:cs="Times New Roman"/>
          <w:sz w:val="24"/>
          <w:szCs w:val="24"/>
        </w:rPr>
        <w:t xml:space="preserve"> - </w:t>
      </w:r>
      <w:hyperlink w:anchor="Par34" w:history="1">
        <w:r w:rsidRPr="001C7E83">
          <w:rPr>
            <w:rFonts w:ascii="Times New Roman" w:hAnsi="Times New Roman" w:cs="Times New Roman"/>
            <w:sz w:val="24"/>
            <w:szCs w:val="24"/>
          </w:rPr>
          <w:t>8 части 13</w:t>
        </w:r>
      </w:hyperlink>
      <w:r w:rsidRPr="001C7E83">
        <w:rPr>
          <w:rFonts w:ascii="Times New Roman" w:hAnsi="Times New Roman" w:cs="Times New Roman"/>
          <w:sz w:val="24"/>
          <w:szCs w:val="24"/>
        </w:rPr>
        <w:t xml:space="preserve"> настоящей статьи.</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26. В случае, предусмотренном </w:t>
      </w:r>
      <w:hyperlink w:anchor="Par47" w:history="1">
        <w:r w:rsidRPr="001C7E83">
          <w:rPr>
            <w:rFonts w:ascii="Times New Roman" w:hAnsi="Times New Roman" w:cs="Times New Roman"/>
            <w:sz w:val="24"/>
            <w:szCs w:val="24"/>
          </w:rPr>
          <w:t>пунктом 2 части 20</w:t>
        </w:r>
      </w:hyperlink>
      <w:r w:rsidRPr="001C7E83">
        <w:rPr>
          <w:rFonts w:ascii="Times New Roman" w:hAnsi="Times New Roman" w:cs="Times New Roman"/>
          <w:sz w:val="24"/>
          <w:szCs w:val="24"/>
        </w:rP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F75DDC" w:rsidRPr="001C7E83" w:rsidRDefault="003C6040" w:rsidP="00F75DDC">
      <w:pPr>
        <w:pStyle w:val="afd"/>
        <w:spacing w:line="360" w:lineRule="auto"/>
        <w:ind w:firstLine="567"/>
        <w:jc w:val="both"/>
        <w:rPr>
          <w:rFonts w:ascii="Times New Roman" w:hAnsi="Times New Roman" w:cs="Times New Roman"/>
          <w:sz w:val="24"/>
          <w:szCs w:val="24"/>
          <w:lang w:eastAsia="ru-RU"/>
        </w:rPr>
      </w:pPr>
      <w:bookmarkStart w:id="40" w:name="Par54"/>
      <w:bookmarkEnd w:id="40"/>
      <w:r w:rsidRPr="001C7E83">
        <w:rPr>
          <w:rFonts w:ascii="Times New Roman" w:hAnsi="Times New Roman" w:cs="Times New Roman"/>
          <w:sz w:val="24"/>
          <w:szCs w:val="24"/>
          <w:lang w:eastAsia="ru-RU"/>
        </w:rP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ar50" w:history="1">
        <w:r w:rsidRPr="001C7E83">
          <w:rPr>
            <w:rFonts w:ascii="Times New Roman" w:hAnsi="Times New Roman" w:cs="Times New Roman"/>
            <w:sz w:val="24"/>
            <w:szCs w:val="24"/>
            <w:lang w:eastAsia="ru-RU"/>
          </w:rPr>
          <w:t>частями 23</w:t>
        </w:r>
      </w:hyperlink>
      <w:r w:rsidRPr="001C7E83">
        <w:rPr>
          <w:rFonts w:ascii="Times New Roman" w:hAnsi="Times New Roman" w:cs="Times New Roman"/>
          <w:sz w:val="24"/>
          <w:szCs w:val="24"/>
          <w:lang w:eastAsia="ru-RU"/>
        </w:rPr>
        <w:t xml:space="preserve"> - </w:t>
      </w:r>
      <w:hyperlink w:anchor="Par52" w:history="1">
        <w:r w:rsidRPr="001C7E83">
          <w:rPr>
            <w:rFonts w:ascii="Times New Roman" w:hAnsi="Times New Roman" w:cs="Times New Roman"/>
            <w:sz w:val="24"/>
            <w:szCs w:val="24"/>
            <w:lang w:eastAsia="ru-RU"/>
          </w:rPr>
          <w:t>25</w:t>
        </w:r>
      </w:hyperlink>
      <w:r w:rsidRPr="001C7E83">
        <w:rPr>
          <w:rFonts w:ascii="Times New Roman" w:hAnsi="Times New Roman" w:cs="Times New Roman"/>
          <w:sz w:val="24"/>
          <w:szCs w:val="24"/>
          <w:lang w:eastAsia="ru-RU"/>
        </w:rPr>
        <w:t xml:space="preserve"> наст</w:t>
      </w:r>
      <w:r w:rsidR="00F75DDC" w:rsidRPr="001C7E83">
        <w:rPr>
          <w:rFonts w:ascii="Times New Roman" w:hAnsi="Times New Roman" w:cs="Times New Roman"/>
          <w:sz w:val="24"/>
          <w:szCs w:val="24"/>
          <w:lang w:eastAsia="ru-RU"/>
        </w:rPr>
        <w:t>оящей статьи.</w:t>
      </w:r>
    </w:p>
    <w:p w:rsidR="00F33453" w:rsidRPr="001C7E83" w:rsidRDefault="005B123A" w:rsidP="003636F2">
      <w:pPr>
        <w:widowControl/>
        <w:suppressAutoHyphens w:val="0"/>
        <w:autoSpaceDN w:val="0"/>
        <w:adjustRightInd w:val="0"/>
        <w:spacing w:line="360" w:lineRule="auto"/>
        <w:ind w:firstLine="540"/>
        <w:outlineLvl w:val="0"/>
        <w:rPr>
          <w:rFonts w:ascii="Times New Roman" w:hAnsi="Times New Roman" w:cs="Times New Roman"/>
          <w:b/>
          <w:bCs/>
          <w:sz w:val="24"/>
          <w:szCs w:val="24"/>
          <w:lang w:eastAsia="ru-RU"/>
        </w:rPr>
      </w:pPr>
      <w:r w:rsidRPr="001C7E83">
        <w:rPr>
          <w:rFonts w:ascii="Times New Roman" w:hAnsi="Times New Roman" w:cs="Times New Roman"/>
          <w:b/>
          <w:bCs/>
          <w:sz w:val="24"/>
          <w:szCs w:val="24"/>
          <w:lang w:eastAsia="ru-RU"/>
        </w:rPr>
        <w:t xml:space="preserve">Статья </w:t>
      </w:r>
      <w:r w:rsidR="003C6040" w:rsidRPr="001C7E83">
        <w:rPr>
          <w:rFonts w:ascii="Times New Roman" w:hAnsi="Times New Roman" w:cs="Times New Roman"/>
          <w:b/>
          <w:bCs/>
          <w:sz w:val="24"/>
          <w:szCs w:val="24"/>
          <w:lang w:eastAsia="ru-RU"/>
        </w:rPr>
        <w:t>20</w:t>
      </w:r>
      <w:r w:rsidRPr="001C7E83">
        <w:rPr>
          <w:rFonts w:ascii="Times New Roman" w:hAnsi="Times New Roman" w:cs="Times New Roman"/>
          <w:b/>
          <w:bCs/>
          <w:sz w:val="24"/>
          <w:szCs w:val="24"/>
          <w:lang w:eastAsia="ru-RU"/>
        </w:rPr>
        <w:t xml:space="preserve"> . Договор о развитии застроенной территории</w:t>
      </w:r>
    </w:p>
    <w:p w:rsidR="005B123A" w:rsidRPr="001C7E83" w:rsidRDefault="005B123A" w:rsidP="00F75DDC">
      <w:pPr>
        <w:pStyle w:val="afd"/>
        <w:tabs>
          <w:tab w:val="left" w:pos="567"/>
        </w:tabs>
        <w:spacing w:line="360" w:lineRule="auto"/>
        <w:ind w:firstLine="567"/>
        <w:jc w:val="both"/>
        <w:rPr>
          <w:rFonts w:ascii="Times New Roman" w:hAnsi="Times New Roman" w:cs="Times New Roman"/>
          <w:bCs/>
          <w:sz w:val="24"/>
          <w:szCs w:val="24"/>
          <w:lang w:eastAsia="ru-RU"/>
        </w:rPr>
      </w:pPr>
      <w:r w:rsidRPr="001C7E83">
        <w:rPr>
          <w:rFonts w:ascii="Times New Roman" w:hAnsi="Times New Roman" w:cs="Times New Roman"/>
          <w:bCs/>
          <w:sz w:val="24"/>
          <w:szCs w:val="24"/>
          <w:lang w:eastAsia="ru-RU"/>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6" w:history="1">
        <w:r w:rsidRPr="001C7E83">
          <w:rPr>
            <w:rFonts w:ascii="Times New Roman" w:hAnsi="Times New Roman" w:cs="Times New Roman"/>
            <w:bCs/>
            <w:sz w:val="24"/>
            <w:szCs w:val="24"/>
            <w:lang w:eastAsia="ru-RU"/>
          </w:rPr>
          <w:t>пунктами 3</w:t>
        </w:r>
      </w:hyperlink>
      <w:r w:rsidRPr="001C7E83">
        <w:rPr>
          <w:rFonts w:ascii="Times New Roman" w:hAnsi="Times New Roman" w:cs="Times New Roman"/>
          <w:bCs/>
          <w:sz w:val="24"/>
          <w:szCs w:val="24"/>
          <w:lang w:eastAsia="ru-RU"/>
        </w:rPr>
        <w:t xml:space="preserve"> - </w:t>
      </w:r>
      <w:hyperlink w:anchor="Par11" w:history="1">
        <w:r w:rsidRPr="001C7E83">
          <w:rPr>
            <w:rFonts w:ascii="Times New Roman" w:hAnsi="Times New Roman" w:cs="Times New Roman"/>
            <w:bCs/>
            <w:sz w:val="24"/>
            <w:szCs w:val="24"/>
            <w:lang w:eastAsia="ru-RU"/>
          </w:rPr>
          <w:t>6 части 3</w:t>
        </w:r>
      </w:hyperlink>
      <w:r w:rsidRPr="001C7E83">
        <w:rPr>
          <w:rFonts w:ascii="Times New Roman" w:hAnsi="Times New Roman" w:cs="Times New Roman"/>
          <w:bCs/>
          <w:sz w:val="24"/>
          <w:szCs w:val="24"/>
          <w:lang w:eastAsia="ru-RU"/>
        </w:rPr>
        <w:t xml:space="preserve"> настоящей статьи, а другая сторона (орган местного </w:t>
      </w:r>
      <w:r w:rsidRPr="001C7E83">
        <w:rPr>
          <w:rFonts w:ascii="Times New Roman" w:hAnsi="Times New Roman" w:cs="Times New Roman"/>
          <w:bCs/>
          <w:sz w:val="24"/>
          <w:szCs w:val="24"/>
          <w:lang w:eastAsia="ru-RU"/>
        </w:rPr>
        <w:lastRenderedPageBreak/>
        <w:t xml:space="preserve">самоуправления) обязуется создать необходимые условия для выполнения обязательств в соответствии с </w:t>
      </w:r>
      <w:hyperlink w:anchor="Par13" w:history="1">
        <w:r w:rsidRPr="001C7E83">
          <w:rPr>
            <w:rFonts w:ascii="Times New Roman" w:hAnsi="Times New Roman" w:cs="Times New Roman"/>
            <w:bCs/>
            <w:sz w:val="24"/>
            <w:szCs w:val="24"/>
            <w:lang w:eastAsia="ru-RU"/>
          </w:rPr>
          <w:t>пунктами 7</w:t>
        </w:r>
      </w:hyperlink>
      <w:r w:rsidRPr="001C7E83">
        <w:rPr>
          <w:rFonts w:ascii="Times New Roman" w:hAnsi="Times New Roman" w:cs="Times New Roman"/>
          <w:bCs/>
          <w:sz w:val="24"/>
          <w:szCs w:val="24"/>
          <w:lang w:eastAsia="ru-RU"/>
        </w:rPr>
        <w:t xml:space="preserve"> - </w:t>
      </w:r>
      <w:hyperlink w:anchor="Par17" w:history="1">
        <w:r w:rsidRPr="001C7E83">
          <w:rPr>
            <w:rFonts w:ascii="Times New Roman" w:hAnsi="Times New Roman" w:cs="Times New Roman"/>
            <w:bCs/>
            <w:sz w:val="24"/>
            <w:szCs w:val="24"/>
            <w:lang w:eastAsia="ru-RU"/>
          </w:rPr>
          <w:t>9 части 3</w:t>
        </w:r>
      </w:hyperlink>
      <w:r w:rsidRPr="001C7E83">
        <w:rPr>
          <w:rFonts w:ascii="Times New Roman" w:hAnsi="Times New Roman" w:cs="Times New Roman"/>
          <w:bCs/>
          <w:sz w:val="24"/>
          <w:szCs w:val="24"/>
          <w:lang w:eastAsia="ru-RU"/>
        </w:rPr>
        <w:t xml:space="preserve"> настоящей статьи. Договором могут быть предусмотрены иные обязательства сторон в соответствии с </w:t>
      </w:r>
      <w:hyperlink w:anchor="Par21" w:history="1">
        <w:r w:rsidRPr="001C7E83">
          <w:rPr>
            <w:rFonts w:ascii="Times New Roman" w:hAnsi="Times New Roman" w:cs="Times New Roman"/>
            <w:bCs/>
            <w:sz w:val="24"/>
            <w:szCs w:val="24"/>
            <w:lang w:eastAsia="ru-RU"/>
          </w:rPr>
          <w:t>частью 4</w:t>
        </w:r>
      </w:hyperlink>
      <w:r w:rsidRPr="001C7E83">
        <w:rPr>
          <w:rFonts w:ascii="Times New Roman" w:hAnsi="Times New Roman" w:cs="Times New Roman"/>
          <w:bCs/>
          <w:sz w:val="24"/>
          <w:szCs w:val="24"/>
          <w:lang w:eastAsia="ru-RU"/>
        </w:rPr>
        <w:t xml:space="preserve"> настоящей статьи.</w:t>
      </w:r>
    </w:p>
    <w:p w:rsidR="005B123A" w:rsidRPr="001C7E83" w:rsidRDefault="005B123A" w:rsidP="00F75DDC">
      <w:pPr>
        <w:pStyle w:val="afd"/>
        <w:tabs>
          <w:tab w:val="left" w:pos="567"/>
        </w:tabs>
        <w:spacing w:line="360" w:lineRule="auto"/>
        <w:ind w:firstLine="567"/>
        <w:jc w:val="both"/>
        <w:rPr>
          <w:rFonts w:ascii="Times New Roman" w:hAnsi="Times New Roman" w:cs="Times New Roman"/>
          <w:bCs/>
          <w:sz w:val="24"/>
          <w:szCs w:val="24"/>
          <w:lang w:eastAsia="ru-RU"/>
        </w:rPr>
      </w:pPr>
      <w:r w:rsidRPr="001C7E83">
        <w:rPr>
          <w:rFonts w:ascii="Times New Roman" w:hAnsi="Times New Roman" w:cs="Times New Roman"/>
          <w:bCs/>
          <w:sz w:val="24"/>
          <w:szCs w:val="24"/>
          <w:lang w:eastAsia="ru-RU"/>
        </w:rPr>
        <w:t>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w:t>
      </w:r>
    </w:p>
    <w:p w:rsidR="00D0525D" w:rsidRPr="001C7E83" w:rsidRDefault="002A30B7" w:rsidP="00F75DDC">
      <w:pPr>
        <w:pStyle w:val="afd"/>
        <w:spacing w:line="360" w:lineRule="auto"/>
        <w:ind w:firstLine="567"/>
        <w:jc w:val="both"/>
        <w:rPr>
          <w:rFonts w:ascii="Times New Roman" w:hAnsi="Times New Roman" w:cs="Times New Roman"/>
          <w:sz w:val="24"/>
          <w:szCs w:val="24"/>
        </w:rPr>
      </w:pPr>
      <w:bookmarkStart w:id="41" w:name="Par21"/>
      <w:bookmarkEnd w:id="41"/>
      <w:r w:rsidRPr="001C7E83">
        <w:rPr>
          <w:rFonts w:ascii="Times New Roman" w:hAnsi="Times New Roman" w:cs="Times New Roman"/>
          <w:sz w:val="24"/>
          <w:szCs w:val="24"/>
        </w:rPr>
        <w:t>3</w:t>
      </w:r>
      <w:r w:rsidR="005B123A" w:rsidRPr="001C7E83">
        <w:rPr>
          <w:rFonts w:ascii="Times New Roman" w:hAnsi="Times New Roman" w:cs="Times New Roman"/>
          <w:sz w:val="24"/>
          <w:szCs w:val="24"/>
        </w:rPr>
        <w:t xml:space="preserve">. </w:t>
      </w:r>
      <w:r w:rsidR="00D0525D" w:rsidRPr="001C7E83">
        <w:rPr>
          <w:rFonts w:ascii="Times New Roman" w:hAnsi="Times New Roman" w:cs="Times New Roman"/>
          <w:sz w:val="24"/>
          <w:szCs w:val="24"/>
        </w:rPr>
        <w:t>Существенными условиями договора являются:</w:t>
      </w:r>
    </w:p>
    <w:p w:rsidR="00D0525D"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D0525D"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цена права на заключение договора;</w:t>
      </w:r>
    </w:p>
    <w:p w:rsidR="00D0525D"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D0525D"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D0525D"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27" w:history="1">
        <w:r w:rsidRPr="001C7E83">
          <w:rPr>
            <w:rFonts w:ascii="Times New Roman" w:hAnsi="Times New Roman" w:cs="Times New Roman"/>
            <w:color w:val="000000" w:themeColor="text1"/>
            <w:sz w:val="24"/>
            <w:szCs w:val="24"/>
          </w:rPr>
          <w:t>жилищным</w:t>
        </w:r>
      </w:hyperlink>
      <w:r w:rsidRPr="001C7E83">
        <w:rPr>
          <w:rFonts w:ascii="Times New Roman" w:hAnsi="Times New Roman" w:cs="Times New Roman"/>
          <w:color w:val="000000" w:themeColor="text1"/>
          <w:sz w:val="24"/>
          <w:szCs w:val="24"/>
        </w:rPr>
        <w:t xml:space="preserve"> </w:t>
      </w:r>
      <w:r w:rsidRPr="001C7E83">
        <w:rPr>
          <w:rFonts w:ascii="Times New Roman" w:hAnsi="Times New Roman" w:cs="Times New Roman"/>
          <w:sz w:val="24"/>
          <w:szCs w:val="24"/>
        </w:rPr>
        <w:t xml:space="preserve">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w:t>
      </w:r>
      <w:r w:rsidRPr="001C7E83">
        <w:rPr>
          <w:rFonts w:ascii="Times New Roman" w:hAnsi="Times New Roman" w:cs="Times New Roman"/>
          <w:sz w:val="24"/>
          <w:szCs w:val="24"/>
        </w:rPr>
        <w:lastRenderedPageBreak/>
        <w:t xml:space="preserve">помещения в соответствии </w:t>
      </w:r>
      <w:r w:rsidRPr="001C7E83">
        <w:rPr>
          <w:rFonts w:ascii="Times New Roman" w:hAnsi="Times New Roman" w:cs="Times New Roman"/>
          <w:color w:val="000000" w:themeColor="text1"/>
          <w:sz w:val="24"/>
          <w:szCs w:val="24"/>
        </w:rPr>
        <w:t xml:space="preserve">с </w:t>
      </w:r>
      <w:hyperlink w:anchor="Par5" w:history="1">
        <w:r w:rsidRPr="001C7E83">
          <w:rPr>
            <w:rFonts w:ascii="Times New Roman" w:hAnsi="Times New Roman" w:cs="Times New Roman"/>
            <w:color w:val="000000" w:themeColor="text1"/>
            <w:sz w:val="24"/>
            <w:szCs w:val="24"/>
          </w:rPr>
          <w:t>пунктом 4</w:t>
        </w:r>
      </w:hyperlink>
      <w:r w:rsidRPr="001C7E83">
        <w:rPr>
          <w:rFonts w:ascii="Times New Roman" w:hAnsi="Times New Roman" w:cs="Times New Roman"/>
          <w:sz w:val="24"/>
          <w:szCs w:val="24"/>
        </w:rPr>
        <w:t xml:space="preserve"> настоящей части; максимальные сроки выполнения указанного обязательства;</w:t>
      </w:r>
    </w:p>
    <w:p w:rsidR="00D0525D"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D0525D"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D0525D"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D0525D"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9) </w:t>
      </w:r>
      <w:r w:rsidRPr="001C7E83">
        <w:rPr>
          <w:rFonts w:ascii="Times New Roman" w:hAnsi="Times New Roman" w:cs="Times New Roman"/>
          <w:color w:val="000000" w:themeColor="text1"/>
          <w:sz w:val="24"/>
          <w:szCs w:val="24"/>
        </w:rPr>
        <w:t xml:space="preserve">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3" w:history="1">
        <w:r w:rsidRPr="001C7E83">
          <w:rPr>
            <w:rFonts w:ascii="Times New Roman" w:hAnsi="Times New Roman" w:cs="Times New Roman"/>
            <w:color w:val="000000" w:themeColor="text1"/>
            <w:sz w:val="24"/>
            <w:szCs w:val="24"/>
          </w:rPr>
          <w:t>пунктами 3</w:t>
        </w:r>
      </w:hyperlink>
      <w:r w:rsidRPr="001C7E83">
        <w:rPr>
          <w:rFonts w:ascii="Times New Roman" w:hAnsi="Times New Roman" w:cs="Times New Roman"/>
          <w:color w:val="000000" w:themeColor="text1"/>
          <w:sz w:val="24"/>
          <w:szCs w:val="24"/>
        </w:rPr>
        <w:t xml:space="preserve"> - </w:t>
      </w:r>
      <w:hyperlink w:anchor="Par6" w:history="1">
        <w:r w:rsidRPr="001C7E83">
          <w:rPr>
            <w:rFonts w:ascii="Times New Roman" w:hAnsi="Times New Roman" w:cs="Times New Roman"/>
            <w:color w:val="000000" w:themeColor="text1"/>
            <w:sz w:val="24"/>
            <w:szCs w:val="24"/>
          </w:rPr>
          <w:t>5</w:t>
        </w:r>
      </w:hyperlink>
      <w:r w:rsidRPr="001C7E83">
        <w:rPr>
          <w:rFonts w:ascii="Times New Roman" w:hAnsi="Times New Roman" w:cs="Times New Roman"/>
          <w:color w:val="000000" w:themeColor="text1"/>
          <w:sz w:val="24"/>
          <w:szCs w:val="24"/>
        </w:rPr>
        <w:t xml:space="preserve"> настоящей</w:t>
      </w:r>
      <w:r w:rsidRPr="001C7E83">
        <w:rPr>
          <w:rFonts w:ascii="Times New Roman" w:hAnsi="Times New Roman" w:cs="Times New Roman"/>
          <w:sz w:val="24"/>
          <w:szCs w:val="24"/>
        </w:rPr>
        <w:t xml:space="preserve">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ar5" w:history="1">
        <w:r w:rsidRPr="001C7E83">
          <w:rPr>
            <w:rFonts w:ascii="Times New Roman" w:hAnsi="Times New Roman" w:cs="Times New Roman"/>
            <w:color w:val="000000" w:themeColor="text1"/>
            <w:sz w:val="24"/>
            <w:szCs w:val="24"/>
          </w:rPr>
          <w:t>пунктами 4</w:t>
        </w:r>
      </w:hyperlink>
      <w:r w:rsidRPr="001C7E83">
        <w:rPr>
          <w:rFonts w:ascii="Times New Roman" w:hAnsi="Times New Roman" w:cs="Times New Roman"/>
          <w:color w:val="000000" w:themeColor="text1"/>
          <w:sz w:val="24"/>
          <w:szCs w:val="24"/>
        </w:rPr>
        <w:t xml:space="preserve"> и </w:t>
      </w:r>
      <w:hyperlink w:anchor="Par6" w:history="1">
        <w:r w:rsidRPr="001C7E83">
          <w:rPr>
            <w:rFonts w:ascii="Times New Roman" w:hAnsi="Times New Roman" w:cs="Times New Roman"/>
            <w:color w:val="000000" w:themeColor="text1"/>
            <w:sz w:val="24"/>
            <w:szCs w:val="24"/>
          </w:rPr>
          <w:t>5</w:t>
        </w:r>
      </w:hyperlink>
      <w:r w:rsidRPr="001C7E83">
        <w:rPr>
          <w:rFonts w:ascii="Times New Roman" w:hAnsi="Times New Roman" w:cs="Times New Roman"/>
          <w:sz w:val="24"/>
          <w:szCs w:val="24"/>
        </w:rPr>
        <w:t xml:space="preserve"> настоящей части;</w:t>
      </w:r>
    </w:p>
    <w:p w:rsidR="00D0525D"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10) срок договора;</w:t>
      </w:r>
    </w:p>
    <w:p w:rsidR="00D0525D"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11) ответственность сторон за неисполнение или ненадлежащее исполнение договора.</w:t>
      </w:r>
    </w:p>
    <w:p w:rsidR="00D0525D"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  В договоре наряду с указанными в</w:t>
      </w:r>
      <w:r w:rsidRPr="001C7E83">
        <w:rPr>
          <w:rFonts w:ascii="Times New Roman" w:hAnsi="Times New Roman" w:cs="Times New Roman"/>
          <w:color w:val="000000" w:themeColor="text1"/>
          <w:sz w:val="24"/>
          <w:szCs w:val="24"/>
        </w:rPr>
        <w:t xml:space="preserve"> </w:t>
      </w:r>
      <w:hyperlink r:id="rId28" w:history="1">
        <w:r w:rsidRPr="001C7E83">
          <w:rPr>
            <w:rFonts w:ascii="Times New Roman" w:hAnsi="Times New Roman" w:cs="Times New Roman"/>
            <w:color w:val="000000" w:themeColor="text1"/>
            <w:sz w:val="24"/>
            <w:szCs w:val="24"/>
          </w:rPr>
          <w:t>части 3</w:t>
        </w:r>
      </w:hyperlink>
      <w:r w:rsidRPr="001C7E83">
        <w:rPr>
          <w:rFonts w:ascii="Times New Roman" w:hAnsi="Times New Roman" w:cs="Times New Roman"/>
          <w:sz w:val="24"/>
          <w:szCs w:val="24"/>
        </w:rPr>
        <w:t xml:space="preserve"> настоящей статьи существенными условиями могут быть предусмотрены иные существенные условия, в том числе:</w:t>
      </w:r>
    </w:p>
    <w:p w:rsidR="00D0525D" w:rsidRPr="001C7E83" w:rsidRDefault="00D0525D" w:rsidP="00F75DDC">
      <w:pPr>
        <w:pStyle w:val="afd"/>
        <w:spacing w:line="360" w:lineRule="auto"/>
        <w:ind w:firstLine="567"/>
        <w:jc w:val="both"/>
        <w:rPr>
          <w:rFonts w:ascii="Times New Roman" w:hAnsi="Times New Roman" w:cs="Times New Roman"/>
          <w:sz w:val="24"/>
          <w:szCs w:val="24"/>
        </w:rPr>
      </w:pPr>
      <w:bookmarkStart w:id="42" w:name="Par1"/>
      <w:bookmarkEnd w:id="42"/>
      <w:r w:rsidRPr="001C7E83">
        <w:rPr>
          <w:rFonts w:ascii="Times New Roman" w:hAnsi="Times New Roman" w:cs="Times New Roman"/>
          <w:sz w:val="24"/>
          <w:szCs w:val="24"/>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D0525D"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2) указание видов объектов, предусмотренных </w:t>
      </w:r>
      <w:hyperlink w:anchor="Par1" w:history="1">
        <w:r w:rsidRPr="001C7E83">
          <w:rPr>
            <w:rFonts w:ascii="Times New Roman" w:hAnsi="Times New Roman" w:cs="Times New Roman"/>
            <w:color w:val="000000" w:themeColor="text1"/>
            <w:sz w:val="24"/>
            <w:szCs w:val="24"/>
          </w:rPr>
          <w:t>пунктом 1</w:t>
        </w:r>
      </w:hyperlink>
      <w:r w:rsidRPr="001C7E83">
        <w:rPr>
          <w:rFonts w:ascii="Times New Roman" w:hAnsi="Times New Roman" w:cs="Times New Roman"/>
          <w:sz w:val="24"/>
          <w:szCs w:val="24"/>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D0525D"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условия и объем участия органа местного самоуправления в развитии застроенной территории с указанием соответствующих сроков;</w:t>
      </w:r>
    </w:p>
    <w:p w:rsidR="00DE37D1" w:rsidRDefault="00D0525D" w:rsidP="00DE37D1">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 способы и размер обеспечения исполнения договора лицом, заключившим договор с о</w:t>
      </w:r>
      <w:r w:rsidR="00DE37D1">
        <w:rPr>
          <w:rFonts w:ascii="Times New Roman" w:hAnsi="Times New Roman" w:cs="Times New Roman"/>
          <w:sz w:val="24"/>
          <w:szCs w:val="24"/>
        </w:rPr>
        <w:t>рганом местного самоуправления;</w:t>
      </w:r>
    </w:p>
    <w:p w:rsidR="00D0525D" w:rsidRPr="001C7E83" w:rsidRDefault="00D0525D" w:rsidP="00DE37D1">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lang w:eastAsia="ru-RU"/>
        </w:rP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D0525D" w:rsidRPr="001C7E83" w:rsidRDefault="00D0525D" w:rsidP="00F75DDC">
      <w:pPr>
        <w:widowControl/>
        <w:suppressAutoHyphens w:val="0"/>
        <w:autoSpaceDN w:val="0"/>
        <w:adjustRightInd w:val="0"/>
        <w:spacing w:line="360" w:lineRule="auto"/>
        <w:ind w:firstLine="540"/>
        <w:rPr>
          <w:rFonts w:ascii="Times New Roman" w:hAnsi="Times New Roman" w:cs="Times New Roman"/>
          <w:sz w:val="24"/>
          <w:szCs w:val="24"/>
          <w:lang w:eastAsia="ru-RU"/>
        </w:rPr>
      </w:pPr>
      <w:r w:rsidRPr="001C7E83">
        <w:rPr>
          <w:rFonts w:ascii="Times New Roman" w:hAnsi="Times New Roman" w:cs="Times New Roman"/>
          <w:sz w:val="24"/>
          <w:szCs w:val="24"/>
        </w:rPr>
        <w:t>5.</w:t>
      </w:r>
      <w:r w:rsidRPr="001C7E83">
        <w:rPr>
          <w:rFonts w:ascii="Times New Roman" w:hAnsi="Times New Roman" w:cs="Times New Roman"/>
          <w:sz w:val="24"/>
          <w:szCs w:val="24"/>
          <w:lang w:eastAsia="ru-RU"/>
        </w:rPr>
        <w:t xml:space="preserve">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w:t>
      </w:r>
      <w:r w:rsidRPr="001C7E83">
        <w:rPr>
          <w:rFonts w:ascii="Times New Roman" w:hAnsi="Times New Roman" w:cs="Times New Roman"/>
          <w:color w:val="000000" w:themeColor="text1"/>
          <w:sz w:val="24"/>
          <w:szCs w:val="24"/>
          <w:lang w:eastAsia="ru-RU"/>
        </w:rPr>
        <w:t xml:space="preserve">в </w:t>
      </w:r>
      <w:hyperlink r:id="rId29" w:history="1">
        <w:r w:rsidRPr="001C7E83">
          <w:rPr>
            <w:rFonts w:ascii="Times New Roman" w:hAnsi="Times New Roman" w:cs="Times New Roman"/>
            <w:color w:val="000000" w:themeColor="text1"/>
            <w:sz w:val="24"/>
            <w:szCs w:val="24"/>
            <w:lang w:eastAsia="ru-RU"/>
          </w:rPr>
          <w:t>пункте 4 части 3</w:t>
        </w:r>
      </w:hyperlink>
      <w:r w:rsidRPr="001C7E83">
        <w:rPr>
          <w:rFonts w:ascii="Times New Roman" w:hAnsi="Times New Roman" w:cs="Times New Roman"/>
          <w:sz w:val="24"/>
          <w:szCs w:val="24"/>
          <w:lang w:eastAsia="ru-RU"/>
        </w:rP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5B123A"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 6. </w:t>
      </w:r>
      <w:r w:rsidR="005B123A" w:rsidRPr="001C7E83">
        <w:rPr>
          <w:rFonts w:ascii="Times New Roman" w:hAnsi="Times New Roman" w:cs="Times New Roman"/>
          <w:sz w:val="24"/>
          <w:szCs w:val="24"/>
        </w:rPr>
        <w:t>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5B123A" w:rsidRPr="001C7E83" w:rsidRDefault="00D0525D" w:rsidP="00F75DDC">
      <w:pPr>
        <w:pStyle w:val="afd"/>
        <w:spacing w:line="360" w:lineRule="auto"/>
        <w:ind w:firstLine="567"/>
        <w:jc w:val="both"/>
        <w:rPr>
          <w:rFonts w:ascii="Times New Roman" w:hAnsi="Times New Roman" w:cs="Times New Roman"/>
          <w:sz w:val="24"/>
          <w:szCs w:val="24"/>
        </w:rPr>
      </w:pPr>
      <w:bookmarkStart w:id="43" w:name="Par30"/>
      <w:bookmarkEnd w:id="43"/>
      <w:r w:rsidRPr="001C7E83">
        <w:rPr>
          <w:rFonts w:ascii="Times New Roman" w:hAnsi="Times New Roman" w:cs="Times New Roman"/>
          <w:sz w:val="24"/>
          <w:szCs w:val="24"/>
        </w:rPr>
        <w:t>7.</w:t>
      </w:r>
      <w:r w:rsidR="005B123A" w:rsidRPr="001C7E83">
        <w:rPr>
          <w:rFonts w:ascii="Times New Roman" w:hAnsi="Times New Roman" w:cs="Times New Roman"/>
          <w:sz w:val="24"/>
          <w:szCs w:val="24"/>
        </w:rPr>
        <w:t xml:space="preserve"> При осуществлении оборота предоставленных в соответствии с </w:t>
      </w:r>
      <w:hyperlink r:id="rId30" w:history="1">
        <w:r w:rsidR="005B123A" w:rsidRPr="001C7E83">
          <w:rPr>
            <w:rFonts w:ascii="Times New Roman" w:hAnsi="Times New Roman" w:cs="Times New Roman"/>
            <w:sz w:val="24"/>
            <w:szCs w:val="24"/>
          </w:rPr>
          <w:t>частью 8 статьи 46.1</w:t>
        </w:r>
      </w:hyperlink>
      <w:r w:rsidR="005B123A" w:rsidRPr="001C7E83">
        <w:rPr>
          <w:rFonts w:ascii="Times New Roman" w:hAnsi="Times New Roman" w:cs="Times New Roman"/>
          <w:sz w:val="24"/>
          <w:szCs w:val="24"/>
        </w:rPr>
        <w:t xml:space="preserve"> </w:t>
      </w:r>
      <w:proofErr w:type="spellStart"/>
      <w:r w:rsidRPr="001C7E83">
        <w:rPr>
          <w:rFonts w:ascii="Times New Roman" w:hAnsi="Times New Roman" w:cs="Times New Roman"/>
          <w:sz w:val="24"/>
          <w:szCs w:val="24"/>
        </w:rPr>
        <w:t>ГрК</w:t>
      </w:r>
      <w:proofErr w:type="spellEnd"/>
      <w:r w:rsidRPr="001C7E83">
        <w:rPr>
          <w:rFonts w:ascii="Times New Roman" w:hAnsi="Times New Roman" w:cs="Times New Roman"/>
          <w:sz w:val="24"/>
          <w:szCs w:val="24"/>
        </w:rPr>
        <w:t xml:space="preserve"> РФ</w:t>
      </w:r>
      <w:r w:rsidR="005B123A" w:rsidRPr="001C7E83">
        <w:rPr>
          <w:rFonts w:ascii="Times New Roman" w:hAnsi="Times New Roman" w:cs="Times New Roman"/>
          <w:sz w:val="24"/>
          <w:szCs w:val="24"/>
        </w:rPr>
        <w:t xml:space="preserve"> и </w:t>
      </w:r>
      <w:hyperlink w:anchor="Par17" w:history="1">
        <w:r w:rsidR="005B123A" w:rsidRPr="001C7E83">
          <w:rPr>
            <w:rFonts w:ascii="Times New Roman" w:hAnsi="Times New Roman" w:cs="Times New Roman"/>
            <w:sz w:val="24"/>
            <w:szCs w:val="24"/>
          </w:rPr>
          <w:t>пунктом 9 части 3</w:t>
        </w:r>
      </w:hyperlink>
      <w:r w:rsidR="005B123A" w:rsidRPr="001C7E83">
        <w:rPr>
          <w:rFonts w:ascii="Times New Roman" w:hAnsi="Times New Roman" w:cs="Times New Roman"/>
          <w:sz w:val="24"/>
          <w:szCs w:val="24"/>
        </w:rP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1" w:history="1">
        <w:r w:rsidR="005B123A" w:rsidRPr="001C7E83">
          <w:rPr>
            <w:rFonts w:ascii="Times New Roman" w:hAnsi="Times New Roman" w:cs="Times New Roman"/>
            <w:sz w:val="24"/>
            <w:szCs w:val="24"/>
          </w:rPr>
          <w:t>пунктом 6 части 3</w:t>
        </w:r>
      </w:hyperlink>
      <w:r w:rsidR="005B123A" w:rsidRPr="001C7E83">
        <w:rPr>
          <w:rFonts w:ascii="Times New Roman" w:hAnsi="Times New Roman" w:cs="Times New Roman"/>
          <w:sz w:val="24"/>
          <w:szCs w:val="24"/>
        </w:rPr>
        <w:t xml:space="preserve"> настоящей статьи, а также иных требований, если они являются существенными условиями договора в соответствии с </w:t>
      </w:r>
      <w:hyperlink w:anchor="Par21" w:history="1">
        <w:r w:rsidR="005B123A" w:rsidRPr="001C7E83">
          <w:rPr>
            <w:rFonts w:ascii="Times New Roman" w:hAnsi="Times New Roman" w:cs="Times New Roman"/>
            <w:sz w:val="24"/>
            <w:szCs w:val="24"/>
          </w:rPr>
          <w:t>частью 4</w:t>
        </w:r>
      </w:hyperlink>
      <w:r w:rsidR="005B123A" w:rsidRPr="001C7E83">
        <w:rPr>
          <w:rFonts w:ascii="Times New Roman" w:hAnsi="Times New Roman" w:cs="Times New Roman"/>
          <w:sz w:val="24"/>
          <w:szCs w:val="24"/>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5B123A"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8</w:t>
      </w:r>
      <w:r w:rsidR="005B123A" w:rsidRPr="001C7E83">
        <w:rPr>
          <w:rFonts w:ascii="Times New Roman" w:hAnsi="Times New Roman" w:cs="Times New Roman"/>
          <w:sz w:val="24"/>
          <w:szCs w:val="24"/>
        </w:rPr>
        <w:t xml:space="preserve">. В случае неисполнения или ненадлежащего исполнения обязательств, предусмотренных </w:t>
      </w:r>
      <w:hyperlink w:anchor="Par11" w:history="1">
        <w:r w:rsidR="005B123A" w:rsidRPr="001C7E83">
          <w:rPr>
            <w:rFonts w:ascii="Times New Roman" w:hAnsi="Times New Roman" w:cs="Times New Roman"/>
            <w:sz w:val="24"/>
            <w:szCs w:val="24"/>
          </w:rPr>
          <w:t>пунктом 6 части 3</w:t>
        </w:r>
      </w:hyperlink>
      <w:r w:rsidR="005B123A" w:rsidRPr="001C7E83">
        <w:rPr>
          <w:rFonts w:ascii="Times New Roman" w:hAnsi="Times New Roman" w:cs="Times New Roman"/>
          <w:sz w:val="24"/>
          <w:szCs w:val="24"/>
        </w:rP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r:id="rId31" w:history="1">
        <w:r w:rsidR="005B123A" w:rsidRPr="001C7E83">
          <w:rPr>
            <w:rFonts w:ascii="Times New Roman" w:hAnsi="Times New Roman" w:cs="Times New Roman"/>
            <w:sz w:val="24"/>
            <w:szCs w:val="24"/>
          </w:rPr>
          <w:t>частью 8 статьи 46.1</w:t>
        </w:r>
      </w:hyperlink>
      <w:r w:rsidR="005B123A" w:rsidRPr="001C7E83">
        <w:rPr>
          <w:rFonts w:ascii="Times New Roman" w:hAnsi="Times New Roman" w:cs="Times New Roman"/>
          <w:sz w:val="24"/>
          <w:szCs w:val="24"/>
        </w:rPr>
        <w:t xml:space="preserve"> </w:t>
      </w:r>
      <w:proofErr w:type="spellStart"/>
      <w:r w:rsidRPr="001C7E83">
        <w:rPr>
          <w:rFonts w:ascii="Times New Roman" w:hAnsi="Times New Roman" w:cs="Times New Roman"/>
          <w:sz w:val="24"/>
          <w:szCs w:val="24"/>
        </w:rPr>
        <w:t>ГрК</w:t>
      </w:r>
      <w:proofErr w:type="spellEnd"/>
      <w:r w:rsidRPr="001C7E83">
        <w:rPr>
          <w:rFonts w:ascii="Times New Roman" w:hAnsi="Times New Roman" w:cs="Times New Roman"/>
          <w:sz w:val="24"/>
          <w:szCs w:val="24"/>
        </w:rPr>
        <w:t xml:space="preserve"> РФ</w:t>
      </w:r>
      <w:r w:rsidR="005B123A" w:rsidRPr="001C7E83">
        <w:rPr>
          <w:rFonts w:ascii="Times New Roman" w:hAnsi="Times New Roman" w:cs="Times New Roman"/>
          <w:sz w:val="24"/>
          <w:szCs w:val="24"/>
        </w:rPr>
        <w:t xml:space="preserve"> и </w:t>
      </w:r>
      <w:hyperlink w:anchor="Par17" w:history="1">
        <w:r w:rsidR="005B123A" w:rsidRPr="001C7E83">
          <w:rPr>
            <w:rFonts w:ascii="Times New Roman" w:hAnsi="Times New Roman" w:cs="Times New Roman"/>
            <w:sz w:val="24"/>
            <w:szCs w:val="24"/>
          </w:rPr>
          <w:t>пунктом 9 части 3</w:t>
        </w:r>
      </w:hyperlink>
      <w:r w:rsidR="005B123A" w:rsidRPr="001C7E83">
        <w:rPr>
          <w:rFonts w:ascii="Times New Roman" w:hAnsi="Times New Roman" w:cs="Times New Roman"/>
          <w:sz w:val="24"/>
          <w:szCs w:val="24"/>
        </w:rP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5B123A" w:rsidRPr="001C7E83" w:rsidRDefault="00F47624"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9</w:t>
      </w:r>
      <w:r w:rsidR="005B123A" w:rsidRPr="001C7E83">
        <w:rPr>
          <w:rFonts w:ascii="Times New Roman" w:hAnsi="Times New Roman" w:cs="Times New Roman"/>
          <w:sz w:val="24"/>
          <w:szCs w:val="24"/>
        </w:rPr>
        <w:t>. Лицо, заключившее договор с органом местного самоуправления, в одностороннем порядке вправе отказаться от исполнения договора в случае:</w:t>
      </w:r>
    </w:p>
    <w:p w:rsidR="005B123A" w:rsidRPr="001C7E83" w:rsidRDefault="005B123A"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1) неисполнения органом местного самоуправления обязательств, предусмотренных </w:t>
      </w:r>
      <w:hyperlink w:anchor="Par13" w:history="1">
        <w:r w:rsidRPr="001C7E83">
          <w:rPr>
            <w:rFonts w:ascii="Times New Roman" w:hAnsi="Times New Roman" w:cs="Times New Roman"/>
            <w:sz w:val="24"/>
            <w:szCs w:val="24"/>
          </w:rPr>
          <w:t>пунктами 7</w:t>
        </w:r>
      </w:hyperlink>
      <w:r w:rsidRPr="001C7E83">
        <w:rPr>
          <w:rFonts w:ascii="Times New Roman" w:hAnsi="Times New Roman" w:cs="Times New Roman"/>
          <w:sz w:val="24"/>
          <w:szCs w:val="24"/>
        </w:rPr>
        <w:t xml:space="preserve"> - </w:t>
      </w:r>
      <w:hyperlink w:anchor="Par17" w:history="1">
        <w:r w:rsidRPr="001C7E83">
          <w:rPr>
            <w:rFonts w:ascii="Times New Roman" w:hAnsi="Times New Roman" w:cs="Times New Roman"/>
            <w:sz w:val="24"/>
            <w:szCs w:val="24"/>
          </w:rPr>
          <w:t>9 части 3</w:t>
        </w:r>
      </w:hyperlink>
      <w:r w:rsidRPr="001C7E83">
        <w:rPr>
          <w:rFonts w:ascii="Times New Roman" w:hAnsi="Times New Roman" w:cs="Times New Roman"/>
          <w:sz w:val="24"/>
          <w:szCs w:val="24"/>
        </w:rPr>
        <w:t xml:space="preserve"> настоящей статьи, а также </w:t>
      </w:r>
      <w:hyperlink w:anchor="Par24" w:history="1">
        <w:r w:rsidRPr="001C7E83">
          <w:rPr>
            <w:rFonts w:ascii="Times New Roman" w:hAnsi="Times New Roman" w:cs="Times New Roman"/>
            <w:sz w:val="24"/>
            <w:szCs w:val="24"/>
          </w:rPr>
          <w:t>пунктом 3 части 4</w:t>
        </w:r>
      </w:hyperlink>
      <w:r w:rsidRPr="001C7E83">
        <w:rPr>
          <w:rFonts w:ascii="Times New Roman" w:hAnsi="Times New Roman" w:cs="Times New Roman"/>
          <w:sz w:val="24"/>
          <w:szCs w:val="24"/>
        </w:rPr>
        <w:t xml:space="preserve"> настоящей статьи, если такие обязательства предусмотрены договором;</w:t>
      </w:r>
    </w:p>
    <w:p w:rsidR="00F33453" w:rsidRPr="001C7E83" w:rsidRDefault="005B123A"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в иных случаях, установленных фед</w:t>
      </w:r>
      <w:r w:rsidR="00F75DDC" w:rsidRPr="001C7E83">
        <w:rPr>
          <w:rFonts w:ascii="Times New Roman" w:hAnsi="Times New Roman" w:cs="Times New Roman"/>
          <w:sz w:val="24"/>
          <w:szCs w:val="24"/>
        </w:rPr>
        <w:t>еральным законом или договором.</w:t>
      </w:r>
    </w:p>
    <w:p w:rsidR="003C6040" w:rsidRPr="001C7E83" w:rsidRDefault="003C6040" w:rsidP="00DE37D1">
      <w:pPr>
        <w:pStyle w:val="afd"/>
        <w:spacing w:line="360" w:lineRule="auto"/>
        <w:ind w:firstLine="567"/>
        <w:jc w:val="both"/>
        <w:rPr>
          <w:rFonts w:ascii="Times New Roman" w:hAnsi="Times New Roman" w:cs="Times New Roman"/>
          <w:b/>
          <w:sz w:val="24"/>
          <w:szCs w:val="24"/>
        </w:rPr>
      </w:pPr>
      <w:r w:rsidRPr="001C7E83">
        <w:rPr>
          <w:rFonts w:ascii="Times New Roman" w:hAnsi="Times New Roman" w:cs="Times New Roman"/>
          <w:b/>
          <w:sz w:val="24"/>
          <w:szCs w:val="24"/>
        </w:rPr>
        <w:t xml:space="preserve">Статья 21. Договор о </w:t>
      </w:r>
      <w:r w:rsidR="00F75DDC" w:rsidRPr="001C7E83">
        <w:rPr>
          <w:rFonts w:ascii="Times New Roman" w:hAnsi="Times New Roman" w:cs="Times New Roman"/>
          <w:b/>
          <w:sz w:val="24"/>
          <w:szCs w:val="24"/>
        </w:rPr>
        <w:t>комплексном освоении территории</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Договор комплексного освоения территории заключается органом местного самоуправления, предоставляющим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а другая сторона орган местного самоуправления обязуется создать необходимые условия для выполнения этих обязательств. </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w:t>
      </w:r>
      <w:r w:rsidRPr="001C7E83">
        <w:rPr>
          <w:rFonts w:ascii="Times New Roman" w:hAnsi="Times New Roman" w:cs="Times New Roman"/>
          <w:sz w:val="24"/>
          <w:szCs w:val="24"/>
        </w:rPr>
        <w:lastRenderedPageBreak/>
        <w:t>территории, или в границах земельных участков, образованных из такого земельного участка.</w:t>
      </w:r>
    </w:p>
    <w:p w:rsidR="003C6040" w:rsidRPr="001C7E83" w:rsidRDefault="00D0525D" w:rsidP="00F75DDC">
      <w:pPr>
        <w:pStyle w:val="afd"/>
        <w:spacing w:line="360" w:lineRule="auto"/>
        <w:ind w:firstLine="567"/>
        <w:jc w:val="both"/>
        <w:rPr>
          <w:rFonts w:ascii="Times New Roman" w:hAnsi="Times New Roman" w:cs="Times New Roman"/>
          <w:sz w:val="24"/>
          <w:szCs w:val="24"/>
        </w:rPr>
      </w:pPr>
      <w:bookmarkStart w:id="44" w:name="Par15"/>
      <w:bookmarkEnd w:id="44"/>
      <w:r w:rsidRPr="001C7E83">
        <w:rPr>
          <w:rFonts w:ascii="Times New Roman" w:hAnsi="Times New Roman" w:cs="Times New Roman"/>
          <w:sz w:val="24"/>
          <w:szCs w:val="24"/>
        </w:rPr>
        <w:t>5</w:t>
      </w:r>
      <w:r w:rsidR="003C6040" w:rsidRPr="001C7E83">
        <w:rPr>
          <w:rFonts w:ascii="Times New Roman" w:hAnsi="Times New Roman" w:cs="Times New Roman"/>
          <w:sz w:val="24"/>
          <w:szCs w:val="24"/>
        </w:rPr>
        <w:t>.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C6040"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6</w:t>
      </w:r>
      <w:r w:rsidR="003C6040" w:rsidRPr="001C7E83">
        <w:rPr>
          <w:rFonts w:ascii="Times New Roman" w:hAnsi="Times New Roman" w:cs="Times New Roman"/>
          <w:sz w:val="24"/>
          <w:szCs w:val="24"/>
        </w:rPr>
        <w:t>.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A6F86" w:rsidRPr="001C7E83" w:rsidRDefault="00D0525D" w:rsidP="00DE37D1">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7</w:t>
      </w:r>
      <w:r w:rsidR="003C6040" w:rsidRPr="001C7E83">
        <w:rPr>
          <w:rFonts w:ascii="Times New Roman" w:hAnsi="Times New Roman" w:cs="Times New Roman"/>
          <w:sz w:val="24"/>
          <w:szCs w:val="24"/>
        </w:rPr>
        <w:t>. Договор может быть расторгнут по основаниям, предусмотренным гражданским законодательством,</w:t>
      </w:r>
      <w:r w:rsidR="00F75DDC" w:rsidRPr="001C7E83">
        <w:rPr>
          <w:rFonts w:ascii="Times New Roman" w:hAnsi="Times New Roman" w:cs="Times New Roman"/>
          <w:sz w:val="24"/>
          <w:szCs w:val="24"/>
        </w:rPr>
        <w:t xml:space="preserve"> исключительно по решению суда.</w:t>
      </w:r>
    </w:p>
    <w:p w:rsidR="00AA6F86" w:rsidRPr="001C7E83" w:rsidRDefault="003C6040" w:rsidP="00DE37D1">
      <w:pPr>
        <w:widowControl/>
        <w:suppressAutoHyphens w:val="0"/>
        <w:autoSpaceDN w:val="0"/>
        <w:adjustRightInd w:val="0"/>
        <w:spacing w:line="360" w:lineRule="auto"/>
        <w:ind w:firstLine="567"/>
        <w:outlineLvl w:val="0"/>
        <w:rPr>
          <w:rFonts w:ascii="Times New Roman" w:hAnsi="Times New Roman" w:cs="Times New Roman"/>
          <w:b/>
          <w:bCs/>
          <w:sz w:val="24"/>
          <w:szCs w:val="24"/>
          <w:lang w:eastAsia="ru-RU"/>
        </w:rPr>
      </w:pPr>
      <w:r w:rsidRPr="001C7E83">
        <w:rPr>
          <w:rFonts w:ascii="Times New Roman" w:hAnsi="Times New Roman" w:cs="Times New Roman"/>
          <w:b/>
          <w:bCs/>
          <w:sz w:val="24"/>
          <w:szCs w:val="24"/>
          <w:lang w:eastAsia="ru-RU"/>
        </w:rPr>
        <w:t>Статья 22. Договор об освоении территории в целях строительства стандартного жилья</w:t>
      </w:r>
    </w:p>
    <w:p w:rsidR="003C6040" w:rsidRPr="001C7E83" w:rsidRDefault="003C6040" w:rsidP="00DE37D1">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1. В целях строительства многоквартирного дома или жилого дома блокированной застройки, в которых все жилые помещения или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договорам участия в долевом строительстве такого дома в соответствии с Федеральным </w:t>
      </w:r>
      <w:hyperlink r:id="rId32" w:history="1">
        <w:r w:rsidRPr="001C7E83">
          <w:rPr>
            <w:rFonts w:ascii="Times New Roman" w:hAnsi="Times New Roman" w:cs="Times New Roman"/>
            <w:sz w:val="24"/>
            <w:szCs w:val="24"/>
          </w:rPr>
          <w:t>законом</w:t>
        </w:r>
      </w:hyperlink>
      <w:r w:rsidRPr="001C7E83">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w:t>
      </w:r>
      <w:r w:rsidRPr="001C7E83">
        <w:rPr>
          <w:rFonts w:ascii="Times New Roman" w:hAnsi="Times New Roman" w:cs="Times New Roman"/>
          <w:sz w:val="24"/>
          <w:szCs w:val="24"/>
        </w:rPr>
        <w:lastRenderedPageBreak/>
        <w:t xml:space="preserve">договора об освоении территории в целях строительства стандартного жилья, либо в случаях, предусмотренных </w:t>
      </w:r>
      <w:hyperlink r:id="rId33" w:history="1">
        <w:r w:rsidRPr="001C7E83">
          <w:rPr>
            <w:rFonts w:ascii="Times New Roman" w:hAnsi="Times New Roman" w:cs="Times New Roman"/>
            <w:sz w:val="24"/>
            <w:szCs w:val="24"/>
          </w:rPr>
          <w:t>частями 24</w:t>
        </w:r>
      </w:hyperlink>
      <w:r w:rsidRPr="001C7E83">
        <w:rPr>
          <w:rFonts w:ascii="Times New Roman" w:hAnsi="Times New Roman" w:cs="Times New Roman"/>
          <w:sz w:val="24"/>
          <w:szCs w:val="24"/>
        </w:rPr>
        <w:t xml:space="preserve"> - </w:t>
      </w:r>
      <w:hyperlink r:id="rId34" w:history="1">
        <w:r w:rsidRPr="001C7E83">
          <w:rPr>
            <w:rFonts w:ascii="Times New Roman" w:hAnsi="Times New Roman" w:cs="Times New Roman"/>
            <w:sz w:val="24"/>
            <w:szCs w:val="24"/>
          </w:rPr>
          <w:t>26 статьи 46.7</w:t>
        </w:r>
      </w:hyperlink>
      <w:r w:rsidRPr="001C7E83">
        <w:rPr>
          <w:rFonts w:ascii="Times New Roman" w:hAnsi="Times New Roman" w:cs="Times New Roman"/>
          <w:sz w:val="24"/>
          <w:szCs w:val="24"/>
        </w:rPr>
        <w:t xml:space="preserve"> </w:t>
      </w:r>
      <w:proofErr w:type="spellStart"/>
      <w:r w:rsidR="00D0525D" w:rsidRPr="001C7E83">
        <w:rPr>
          <w:rFonts w:ascii="Times New Roman" w:hAnsi="Times New Roman" w:cs="Times New Roman"/>
          <w:sz w:val="24"/>
          <w:szCs w:val="24"/>
        </w:rPr>
        <w:t>ГрК</w:t>
      </w:r>
      <w:proofErr w:type="spellEnd"/>
      <w:r w:rsidR="00D0525D" w:rsidRPr="001C7E83">
        <w:rPr>
          <w:rFonts w:ascii="Times New Roman" w:hAnsi="Times New Roman" w:cs="Times New Roman"/>
          <w:sz w:val="24"/>
          <w:szCs w:val="24"/>
        </w:rPr>
        <w:t xml:space="preserve"> РФ</w:t>
      </w:r>
      <w:r w:rsidRPr="001C7E83">
        <w:rPr>
          <w:rFonts w:ascii="Times New Roman" w:hAnsi="Times New Roman" w:cs="Times New Roman"/>
          <w:sz w:val="24"/>
          <w:szCs w:val="24"/>
        </w:rPr>
        <w:t>, начальную цену предмета аукциона (далее в настоящей статье - максимальная цена одного квадратного метра стандартного жилья).</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Договор об освоении территории в целях строительства стандартного жилья заключается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(далее в настоящей статье - лицо, заключившее договор об освоении территории в целях строительства стандартного жилья).</w:t>
      </w:r>
    </w:p>
    <w:p w:rsidR="003C6040"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w:t>
      </w:r>
      <w:r w:rsidR="003C6040" w:rsidRPr="001C7E83">
        <w:rPr>
          <w:rFonts w:ascii="Times New Roman" w:hAnsi="Times New Roman" w:cs="Times New Roman"/>
          <w:sz w:val="24"/>
          <w:szCs w:val="24"/>
        </w:rPr>
        <w:t>.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3C6040" w:rsidRPr="001C7E83" w:rsidRDefault="00D0525D" w:rsidP="00F75DDC">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4</w:t>
      </w:r>
      <w:r w:rsidR="003C6040" w:rsidRPr="001C7E83">
        <w:rPr>
          <w:rFonts w:ascii="Times New Roman" w:hAnsi="Times New Roman" w:cs="Times New Roman"/>
          <w:sz w:val="24"/>
          <w:szCs w:val="24"/>
          <w:lang w:eastAsia="ru-RU"/>
        </w:rPr>
        <w:t xml:space="preserve">. </w:t>
      </w:r>
      <w:bookmarkStart w:id="45" w:name="Par34"/>
      <w:bookmarkEnd w:id="45"/>
      <w:r w:rsidR="003C6040" w:rsidRPr="001C7E83">
        <w:rPr>
          <w:rFonts w:ascii="Times New Roman" w:hAnsi="Times New Roman" w:cs="Times New Roman"/>
          <w:sz w:val="24"/>
          <w:szCs w:val="24"/>
          <w:lang w:eastAsia="ru-RU"/>
        </w:rPr>
        <w:t>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орган местного самоуправления, заключившие данный договор:</w:t>
      </w:r>
    </w:p>
    <w:p w:rsidR="003C6040" w:rsidRPr="001C7E83" w:rsidRDefault="003C6040" w:rsidP="00F75DDC">
      <w:pPr>
        <w:pStyle w:val="afd"/>
        <w:spacing w:line="360" w:lineRule="auto"/>
        <w:ind w:firstLine="567"/>
        <w:jc w:val="both"/>
        <w:rPr>
          <w:rFonts w:ascii="Times New Roman" w:hAnsi="Times New Roman" w:cs="Times New Roman"/>
          <w:sz w:val="24"/>
          <w:szCs w:val="24"/>
          <w:lang w:eastAsia="ru-RU"/>
        </w:rPr>
      </w:pPr>
      <w:bookmarkStart w:id="46" w:name="Par36"/>
      <w:bookmarkEnd w:id="46"/>
      <w:r w:rsidRPr="001C7E83">
        <w:rPr>
          <w:rFonts w:ascii="Times New Roman" w:hAnsi="Times New Roman" w:cs="Times New Roman"/>
          <w:sz w:val="24"/>
          <w:szCs w:val="24"/>
          <w:lang w:eastAsia="ru-RU"/>
        </w:rP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3C6040" w:rsidRPr="001C7E83" w:rsidRDefault="003C6040" w:rsidP="00F75DDC">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w:t>
      </w:r>
      <w:r w:rsidRPr="001C7E83">
        <w:rPr>
          <w:rFonts w:ascii="Times New Roman" w:hAnsi="Times New Roman" w:cs="Times New Roman"/>
          <w:sz w:val="24"/>
          <w:szCs w:val="24"/>
          <w:lang w:eastAsia="ru-RU"/>
        </w:rPr>
        <w:lastRenderedPageBreak/>
        <w:t>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w:t>
      </w:r>
    </w:p>
    <w:p w:rsidR="003C6040" w:rsidRPr="001C7E83" w:rsidRDefault="003C6040" w:rsidP="00F75DDC">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3C6040" w:rsidRPr="001C7E83" w:rsidRDefault="003C6040" w:rsidP="00F75DDC">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4) информацию о сроке заключения договоров купли-продажи стандартного жилья, договоров участия в долевом строительстве стандартного жилья.</w:t>
      </w:r>
    </w:p>
    <w:p w:rsidR="00AA6F86" w:rsidRPr="00DE37D1" w:rsidRDefault="00D0525D" w:rsidP="00DE37D1">
      <w:pPr>
        <w:pStyle w:val="afd"/>
        <w:spacing w:line="360" w:lineRule="auto"/>
        <w:ind w:firstLine="567"/>
        <w:jc w:val="both"/>
        <w:rPr>
          <w:rFonts w:ascii="Times New Roman" w:hAnsi="Times New Roman" w:cs="Times New Roman"/>
          <w:sz w:val="24"/>
          <w:szCs w:val="24"/>
          <w:lang w:eastAsia="ru-RU"/>
        </w:rPr>
      </w:pPr>
      <w:bookmarkStart w:id="47" w:name="Par44"/>
      <w:bookmarkEnd w:id="47"/>
      <w:r w:rsidRPr="001C7E83">
        <w:rPr>
          <w:rFonts w:ascii="Times New Roman" w:hAnsi="Times New Roman" w:cs="Times New Roman"/>
          <w:sz w:val="24"/>
          <w:szCs w:val="24"/>
          <w:lang w:eastAsia="ru-RU"/>
        </w:rPr>
        <w:t>5</w:t>
      </w:r>
      <w:r w:rsidR="003C6040" w:rsidRPr="001C7E83">
        <w:rPr>
          <w:rFonts w:ascii="Times New Roman" w:hAnsi="Times New Roman" w:cs="Times New Roman"/>
          <w:sz w:val="24"/>
          <w:szCs w:val="24"/>
          <w:lang w:eastAsia="ru-RU"/>
        </w:rPr>
        <w:t>. Орган местного самоуправления, заключивший договор об освоении территории в целях строительства стандартного жилья, обеспечивает размещение на официальном сайте субъекта Российской Федерации, на территории которого расположен земельный участок, в сети «Интернет» и на официальном сайте городского округа в сети «Интернет» по месту расположения такого земельного участка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bookmarkStart w:id="48" w:name="Par46"/>
      <w:bookmarkEnd w:id="48"/>
    </w:p>
    <w:p w:rsidR="00AA6F86" w:rsidRPr="001C7E83" w:rsidRDefault="003C6040" w:rsidP="00DE37D1">
      <w:pPr>
        <w:widowControl/>
        <w:suppressAutoHyphens w:val="0"/>
        <w:autoSpaceDN w:val="0"/>
        <w:adjustRightInd w:val="0"/>
        <w:spacing w:line="360" w:lineRule="auto"/>
        <w:ind w:firstLine="539"/>
        <w:outlineLvl w:val="0"/>
        <w:rPr>
          <w:rFonts w:ascii="Times New Roman" w:hAnsi="Times New Roman" w:cs="Times New Roman"/>
          <w:b/>
          <w:bCs/>
          <w:sz w:val="24"/>
          <w:szCs w:val="24"/>
          <w:lang w:eastAsia="ru-RU"/>
        </w:rPr>
      </w:pPr>
      <w:r w:rsidRPr="001C7E83">
        <w:rPr>
          <w:rFonts w:ascii="Times New Roman" w:hAnsi="Times New Roman" w:cs="Times New Roman"/>
          <w:b/>
          <w:sz w:val="24"/>
          <w:szCs w:val="24"/>
        </w:rPr>
        <w:t xml:space="preserve">Статья 23. </w:t>
      </w:r>
      <w:r w:rsidRPr="001C7E83">
        <w:rPr>
          <w:rFonts w:ascii="Times New Roman" w:hAnsi="Times New Roman" w:cs="Times New Roman"/>
          <w:b/>
          <w:bCs/>
          <w:sz w:val="24"/>
          <w:szCs w:val="24"/>
          <w:lang w:eastAsia="ru-RU"/>
        </w:rPr>
        <w:t>Договор о комплексном освоении территории в целях строительства стандартного жилья</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подготовку документации по планировке территории (при отсутствии такой документации);</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образование земельных участков в границах этой территории;</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у которых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3C6040" w:rsidRPr="001C7E83" w:rsidRDefault="003C6040" w:rsidP="00F75DDC">
      <w:pPr>
        <w:pStyle w:val="afd"/>
        <w:tabs>
          <w:tab w:val="left" w:pos="567"/>
        </w:tabs>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Договор о комплексном освоении территории в целях строительства стандартного жилья заключается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о комплексном освоении территории в целях строительства стандартного жилья).</w:t>
      </w:r>
    </w:p>
    <w:p w:rsidR="003C6040" w:rsidRPr="001C7E83" w:rsidRDefault="003C6040"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3. </w:t>
      </w:r>
      <w:bookmarkStart w:id="49" w:name="Par47"/>
      <w:bookmarkEnd w:id="49"/>
      <w:r w:rsidRPr="001C7E83">
        <w:rPr>
          <w:rFonts w:ascii="Times New Roman" w:hAnsi="Times New Roman" w:cs="Times New Roman"/>
          <w:sz w:val="24"/>
          <w:szCs w:val="24"/>
        </w:rPr>
        <w:t>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3C6040"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w:t>
      </w:r>
      <w:r w:rsidR="003C6040" w:rsidRPr="001C7E83">
        <w:rPr>
          <w:rFonts w:ascii="Times New Roman" w:hAnsi="Times New Roman" w:cs="Times New Roman"/>
          <w:sz w:val="24"/>
          <w:szCs w:val="24"/>
        </w:rPr>
        <w:t>.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в отношении каждого мероприятия с указанием сроков начала и окончания выполнения соответствующих работ.</w:t>
      </w:r>
    </w:p>
    <w:p w:rsidR="00F75DDC" w:rsidRPr="001C7E83" w:rsidRDefault="00D0525D" w:rsidP="00DE37D1">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5</w:t>
      </w:r>
      <w:r w:rsidR="003C6040" w:rsidRPr="001C7E83">
        <w:rPr>
          <w:rFonts w:ascii="Times New Roman" w:hAnsi="Times New Roman" w:cs="Times New Roman"/>
          <w:sz w:val="24"/>
          <w:szCs w:val="24"/>
          <w:lang w:eastAsia="ru-RU"/>
        </w:rPr>
        <w:t>.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w:t>
      </w:r>
      <w:r w:rsidR="00F75DDC" w:rsidRPr="001C7E83">
        <w:rPr>
          <w:rFonts w:ascii="Times New Roman" w:hAnsi="Times New Roman" w:cs="Times New Roman"/>
          <w:sz w:val="24"/>
          <w:szCs w:val="24"/>
          <w:lang w:eastAsia="ru-RU"/>
        </w:rPr>
        <w:t xml:space="preserve"> определенных данным договором.</w:t>
      </w:r>
    </w:p>
    <w:p w:rsidR="00AA6F86" w:rsidRPr="001C7E83" w:rsidRDefault="005B123A" w:rsidP="00DE37D1">
      <w:pPr>
        <w:pStyle w:val="afd"/>
        <w:spacing w:line="360" w:lineRule="auto"/>
        <w:ind w:firstLine="567"/>
        <w:jc w:val="both"/>
        <w:rPr>
          <w:rFonts w:ascii="Times New Roman" w:hAnsi="Times New Roman" w:cs="Times New Roman"/>
          <w:b/>
          <w:sz w:val="24"/>
          <w:szCs w:val="24"/>
        </w:rPr>
      </w:pPr>
      <w:r w:rsidRPr="001C7E83">
        <w:rPr>
          <w:rFonts w:ascii="Times New Roman" w:hAnsi="Times New Roman" w:cs="Times New Roman"/>
          <w:b/>
          <w:sz w:val="24"/>
          <w:szCs w:val="24"/>
        </w:rPr>
        <w:t xml:space="preserve">Статья </w:t>
      </w:r>
      <w:r w:rsidR="003C6040" w:rsidRPr="001C7E83">
        <w:rPr>
          <w:rFonts w:ascii="Times New Roman" w:hAnsi="Times New Roman" w:cs="Times New Roman"/>
          <w:b/>
          <w:sz w:val="24"/>
          <w:szCs w:val="24"/>
        </w:rPr>
        <w:t>24</w:t>
      </w:r>
      <w:r w:rsidRPr="001C7E83">
        <w:rPr>
          <w:rFonts w:ascii="Times New Roman" w:hAnsi="Times New Roman" w:cs="Times New Roman"/>
          <w:b/>
          <w:sz w:val="24"/>
          <w:szCs w:val="24"/>
        </w:rPr>
        <w:t xml:space="preserve">. Порядок организации и проведения аукциона на право заключить договор о </w:t>
      </w:r>
      <w:r w:rsidR="00F75DDC" w:rsidRPr="001C7E83">
        <w:rPr>
          <w:rFonts w:ascii="Times New Roman" w:hAnsi="Times New Roman" w:cs="Times New Roman"/>
          <w:b/>
          <w:sz w:val="24"/>
          <w:szCs w:val="24"/>
        </w:rPr>
        <w:t>развитии застроенной территории</w:t>
      </w:r>
    </w:p>
    <w:p w:rsidR="005B123A" w:rsidRPr="001C7E83" w:rsidRDefault="005B123A" w:rsidP="00DE37D1">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F33453" w:rsidRPr="001C7E83" w:rsidRDefault="005B123A"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5B123A" w:rsidRPr="001C7E83" w:rsidRDefault="005B123A"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5B123A"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w:t>
      </w:r>
      <w:r w:rsidR="005B123A" w:rsidRPr="001C7E83">
        <w:rPr>
          <w:rFonts w:ascii="Times New Roman" w:hAnsi="Times New Roman" w:cs="Times New Roman"/>
          <w:sz w:val="24"/>
          <w:szCs w:val="24"/>
        </w:rPr>
        <w:t>.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5B123A"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w:t>
      </w:r>
      <w:r w:rsidR="005B123A" w:rsidRPr="001C7E83">
        <w:rPr>
          <w:rFonts w:ascii="Times New Roman" w:hAnsi="Times New Roman" w:cs="Times New Roman"/>
          <w:sz w:val="24"/>
          <w:szCs w:val="24"/>
        </w:rPr>
        <w:t>.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5B123A"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5</w:t>
      </w:r>
      <w:r w:rsidR="005B123A" w:rsidRPr="001C7E83">
        <w:rPr>
          <w:rFonts w:ascii="Times New Roman" w:hAnsi="Times New Roman" w:cs="Times New Roman"/>
          <w:sz w:val="24"/>
          <w:szCs w:val="24"/>
        </w:rPr>
        <w:t>. Извещение о проведении аукциона размещается на официальном сай</w:t>
      </w:r>
      <w:r w:rsidRPr="001C7E83">
        <w:rPr>
          <w:rFonts w:ascii="Times New Roman" w:hAnsi="Times New Roman" w:cs="Times New Roman"/>
          <w:sz w:val="24"/>
          <w:szCs w:val="24"/>
        </w:rPr>
        <w:t>те Российской Федерации в сети «Интернет»</w:t>
      </w:r>
      <w:r w:rsidR="005B123A" w:rsidRPr="001C7E83">
        <w:rPr>
          <w:rFonts w:ascii="Times New Roman" w:hAnsi="Times New Roman" w:cs="Times New Roman"/>
          <w:sz w:val="24"/>
          <w:szCs w:val="24"/>
        </w:rPr>
        <w:t xml:space="preserve"> для размещения информации о проведении торгов (д</w:t>
      </w:r>
      <w:r w:rsidRPr="001C7E83">
        <w:rPr>
          <w:rFonts w:ascii="Times New Roman" w:hAnsi="Times New Roman" w:cs="Times New Roman"/>
          <w:sz w:val="24"/>
          <w:szCs w:val="24"/>
        </w:rPr>
        <w:t>алее - официальный сайт в сети «Интернет»</w:t>
      </w:r>
      <w:r w:rsidR="005B123A" w:rsidRPr="001C7E83">
        <w:rPr>
          <w:rFonts w:ascii="Times New Roman" w:hAnsi="Times New Roman" w:cs="Times New Roman"/>
          <w:sz w:val="24"/>
          <w:szCs w:val="24"/>
        </w:rPr>
        <w:t xml:space="preserve">) не менее чем за тридцать дней до дня проведения аукциона. Правительством Российской Федерации определяются </w:t>
      </w:r>
      <w:hyperlink r:id="rId35" w:history="1">
        <w:r w:rsidR="005B123A" w:rsidRPr="001C7E83">
          <w:rPr>
            <w:rFonts w:ascii="Times New Roman" w:hAnsi="Times New Roman" w:cs="Times New Roman"/>
            <w:sz w:val="24"/>
            <w:szCs w:val="24"/>
          </w:rPr>
          <w:t>официальный сайт</w:t>
        </w:r>
      </w:hyperlink>
      <w:r w:rsidR="005B123A" w:rsidRPr="001C7E83">
        <w:rPr>
          <w:rFonts w:ascii="Times New Roman" w:hAnsi="Times New Roman" w:cs="Times New Roman"/>
          <w:sz w:val="24"/>
          <w:szCs w:val="24"/>
        </w:rPr>
        <w:t xml:space="preserve"> в сети </w:t>
      </w:r>
      <w:r w:rsidR="00F75DDC" w:rsidRPr="001C7E83">
        <w:rPr>
          <w:rFonts w:ascii="Times New Roman" w:hAnsi="Times New Roman" w:cs="Times New Roman"/>
          <w:sz w:val="24"/>
          <w:szCs w:val="24"/>
        </w:rPr>
        <w:t>«</w:t>
      </w:r>
      <w:r w:rsidR="005B123A" w:rsidRPr="001C7E83">
        <w:rPr>
          <w:rFonts w:ascii="Times New Roman" w:hAnsi="Times New Roman" w:cs="Times New Roman"/>
          <w:sz w:val="24"/>
          <w:szCs w:val="24"/>
        </w:rPr>
        <w:t>Интернет</w:t>
      </w:r>
      <w:r w:rsidR="00F75DDC" w:rsidRPr="001C7E83">
        <w:rPr>
          <w:rFonts w:ascii="Times New Roman" w:hAnsi="Times New Roman" w:cs="Times New Roman"/>
          <w:sz w:val="24"/>
          <w:szCs w:val="24"/>
        </w:rPr>
        <w:t>»</w:t>
      </w:r>
      <w:r w:rsidR="005B123A" w:rsidRPr="001C7E83">
        <w:rPr>
          <w:rFonts w:ascii="Times New Roman" w:hAnsi="Times New Roman" w:cs="Times New Roman"/>
          <w:sz w:val="24"/>
          <w:szCs w:val="24"/>
        </w:rPr>
        <w:t xml:space="preserve"> и уполномоченный на его ведение орган. До определения Правительством Российской Федерации официального са</w:t>
      </w:r>
      <w:r w:rsidRPr="001C7E83">
        <w:rPr>
          <w:rFonts w:ascii="Times New Roman" w:hAnsi="Times New Roman" w:cs="Times New Roman"/>
          <w:sz w:val="24"/>
          <w:szCs w:val="24"/>
        </w:rPr>
        <w:t>йта в сети «Интернет»</w:t>
      </w:r>
      <w:r w:rsidR="005B123A" w:rsidRPr="001C7E83">
        <w:rPr>
          <w:rFonts w:ascii="Times New Roman" w:hAnsi="Times New Roman" w:cs="Times New Roman"/>
          <w:sz w:val="24"/>
          <w:szCs w:val="24"/>
        </w:rPr>
        <w:t xml:space="preserve"> извещение о проведении аукциона размещается на официальном сайте мун</w:t>
      </w:r>
      <w:r w:rsidRPr="001C7E83">
        <w:rPr>
          <w:rFonts w:ascii="Times New Roman" w:hAnsi="Times New Roman" w:cs="Times New Roman"/>
          <w:sz w:val="24"/>
          <w:szCs w:val="24"/>
        </w:rPr>
        <w:t>иципального образования в сети «Интернет»</w:t>
      </w:r>
      <w:r w:rsidR="005B123A" w:rsidRPr="001C7E83">
        <w:rPr>
          <w:rFonts w:ascii="Times New Roman" w:hAnsi="Times New Roman" w:cs="Times New Roman"/>
          <w:sz w:val="24"/>
          <w:szCs w:val="24"/>
        </w:rPr>
        <w:t xml:space="preserve">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w:t>
      </w:r>
      <w:r w:rsidRPr="001C7E83">
        <w:rPr>
          <w:rFonts w:ascii="Times New Roman" w:hAnsi="Times New Roman" w:cs="Times New Roman"/>
          <w:sz w:val="24"/>
          <w:szCs w:val="24"/>
        </w:rPr>
        <w:t>иципальное образование, в сети «Интернет»</w:t>
      </w:r>
      <w:r w:rsidR="005B123A" w:rsidRPr="001C7E83">
        <w:rPr>
          <w:rFonts w:ascii="Times New Roman" w:hAnsi="Times New Roman" w:cs="Times New Roman"/>
          <w:sz w:val="24"/>
          <w:szCs w:val="24"/>
        </w:rPr>
        <w:t>,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5B123A"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6</w:t>
      </w:r>
      <w:r w:rsidR="005B123A" w:rsidRPr="001C7E83">
        <w:rPr>
          <w:rFonts w:ascii="Times New Roman" w:hAnsi="Times New Roman" w:cs="Times New Roman"/>
          <w:sz w:val="24"/>
          <w:szCs w:val="24"/>
        </w:rPr>
        <w:t>.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было опубликовано извещение о проведении аукциона, и размещает</w:t>
      </w:r>
      <w:r w:rsidRPr="001C7E83">
        <w:rPr>
          <w:rFonts w:ascii="Times New Roman" w:hAnsi="Times New Roman" w:cs="Times New Roman"/>
          <w:sz w:val="24"/>
          <w:szCs w:val="24"/>
        </w:rPr>
        <w:t>ся на официальном сайте в сети «Интернет»</w:t>
      </w:r>
      <w:r w:rsidR="005B123A" w:rsidRPr="001C7E83">
        <w:rPr>
          <w:rFonts w:ascii="Times New Roman" w:hAnsi="Times New Roman" w:cs="Times New Roman"/>
          <w:sz w:val="24"/>
          <w:szCs w:val="24"/>
        </w:rPr>
        <w:t xml:space="preserve">,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w:t>
      </w:r>
      <w:r w:rsidR="005B123A" w:rsidRPr="001C7E83">
        <w:rPr>
          <w:rFonts w:ascii="Times New Roman" w:hAnsi="Times New Roman" w:cs="Times New Roman"/>
          <w:sz w:val="24"/>
          <w:szCs w:val="24"/>
        </w:rPr>
        <w:lastRenderedPageBreak/>
        <w:t>известить участников аукциона о своем отказе в проведении аукциона и возвратить участникам аукциона внесенные ими задатки.</w:t>
      </w:r>
    </w:p>
    <w:p w:rsidR="005B123A" w:rsidRPr="001C7E83" w:rsidRDefault="005B123A"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5B123A"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7</w:t>
      </w:r>
      <w:r w:rsidR="00D525B5" w:rsidRPr="001C7E83">
        <w:rPr>
          <w:rFonts w:ascii="Times New Roman" w:hAnsi="Times New Roman" w:cs="Times New Roman"/>
          <w:sz w:val="24"/>
          <w:szCs w:val="24"/>
        </w:rPr>
        <w:t>.</w:t>
      </w:r>
      <w:r w:rsidR="005B123A" w:rsidRPr="001C7E83">
        <w:rPr>
          <w:rFonts w:ascii="Times New Roman" w:hAnsi="Times New Roman" w:cs="Times New Roman"/>
          <w:sz w:val="24"/>
          <w:szCs w:val="24"/>
        </w:rPr>
        <w:t xml:space="preserve"> Один заявитель вправе подать только одну заявку на участие в аукционе.</w:t>
      </w:r>
    </w:p>
    <w:p w:rsidR="005B123A"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8</w:t>
      </w:r>
      <w:r w:rsidR="00D525B5" w:rsidRPr="001C7E83">
        <w:rPr>
          <w:rFonts w:ascii="Times New Roman" w:hAnsi="Times New Roman" w:cs="Times New Roman"/>
          <w:sz w:val="24"/>
          <w:szCs w:val="24"/>
        </w:rPr>
        <w:t>.</w:t>
      </w:r>
      <w:r w:rsidR="005B123A" w:rsidRPr="001C7E83">
        <w:rPr>
          <w:rFonts w:ascii="Times New Roman" w:hAnsi="Times New Roman" w:cs="Times New Roman"/>
          <w:sz w:val="24"/>
          <w:szCs w:val="24"/>
        </w:rPr>
        <w:t xml:space="preserve"> Заявитель становится участником аукциона с момента подписания организатором аукциона протокола приема заявок на участие в аукционе.</w:t>
      </w:r>
    </w:p>
    <w:p w:rsidR="005B123A"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9</w:t>
      </w:r>
      <w:r w:rsidR="00D525B5" w:rsidRPr="001C7E83">
        <w:rPr>
          <w:rFonts w:ascii="Times New Roman" w:hAnsi="Times New Roman" w:cs="Times New Roman"/>
          <w:sz w:val="24"/>
          <w:szCs w:val="24"/>
        </w:rPr>
        <w:t>.</w:t>
      </w:r>
      <w:r w:rsidR="005B123A" w:rsidRPr="001C7E83">
        <w:rPr>
          <w:rFonts w:ascii="Times New Roman" w:hAnsi="Times New Roman" w:cs="Times New Roman"/>
          <w:sz w:val="24"/>
          <w:szCs w:val="24"/>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5B123A"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10</w:t>
      </w:r>
      <w:r w:rsidR="00D525B5" w:rsidRPr="001C7E83">
        <w:rPr>
          <w:rFonts w:ascii="Times New Roman" w:hAnsi="Times New Roman" w:cs="Times New Roman"/>
          <w:sz w:val="24"/>
          <w:szCs w:val="24"/>
        </w:rPr>
        <w:t>.</w:t>
      </w:r>
      <w:r w:rsidR="005B123A" w:rsidRPr="001C7E83">
        <w:rPr>
          <w:rFonts w:ascii="Times New Roman" w:hAnsi="Times New Roman" w:cs="Times New Roman"/>
          <w:sz w:val="24"/>
          <w:szCs w:val="24"/>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B123A"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11</w:t>
      </w:r>
      <w:r w:rsidR="00D525B5" w:rsidRPr="001C7E83">
        <w:rPr>
          <w:rFonts w:ascii="Times New Roman" w:hAnsi="Times New Roman" w:cs="Times New Roman"/>
          <w:sz w:val="24"/>
          <w:szCs w:val="24"/>
        </w:rPr>
        <w:t>.</w:t>
      </w:r>
      <w:r w:rsidR="005B123A" w:rsidRPr="001C7E83">
        <w:rPr>
          <w:rFonts w:ascii="Times New Roman" w:hAnsi="Times New Roman" w:cs="Times New Roman"/>
          <w:sz w:val="24"/>
          <w:szCs w:val="24"/>
        </w:rPr>
        <w:t xml:space="preserve">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5B123A"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12</w:t>
      </w:r>
      <w:r w:rsidR="00D525B5" w:rsidRPr="001C7E83">
        <w:rPr>
          <w:rFonts w:ascii="Times New Roman" w:hAnsi="Times New Roman" w:cs="Times New Roman"/>
          <w:sz w:val="24"/>
          <w:szCs w:val="24"/>
        </w:rPr>
        <w:t xml:space="preserve">. </w:t>
      </w:r>
      <w:r w:rsidR="005B123A" w:rsidRPr="001C7E83">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B123A"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13</w:t>
      </w:r>
      <w:r w:rsidR="00D525B5" w:rsidRPr="001C7E83">
        <w:rPr>
          <w:rFonts w:ascii="Times New Roman" w:hAnsi="Times New Roman" w:cs="Times New Roman"/>
          <w:sz w:val="24"/>
          <w:szCs w:val="24"/>
        </w:rPr>
        <w:t xml:space="preserve">. </w:t>
      </w:r>
      <w:r w:rsidR="005B123A" w:rsidRPr="001C7E83">
        <w:rPr>
          <w:rFonts w:ascii="Times New Roman" w:hAnsi="Times New Roman" w:cs="Times New Roman"/>
          <w:sz w:val="24"/>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525B5"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14</w:t>
      </w:r>
      <w:r w:rsidR="00D525B5" w:rsidRPr="001C7E83">
        <w:rPr>
          <w:rFonts w:ascii="Times New Roman" w:hAnsi="Times New Roman" w:cs="Times New Roman"/>
          <w:sz w:val="24"/>
          <w:szCs w:val="24"/>
        </w:rPr>
        <w:t>. Победителем аукциона признается участник аукциона, предложивший наибольшую цену за право на заключение договора.</w:t>
      </w:r>
    </w:p>
    <w:p w:rsidR="00D525B5"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15</w:t>
      </w:r>
      <w:r w:rsidR="00D525B5" w:rsidRPr="001C7E83">
        <w:rPr>
          <w:rFonts w:ascii="Times New Roman" w:hAnsi="Times New Roman" w:cs="Times New Roman"/>
          <w:sz w:val="24"/>
          <w:szCs w:val="24"/>
        </w:rPr>
        <w:t>.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525B5"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16</w:t>
      </w:r>
      <w:r w:rsidR="00D525B5" w:rsidRPr="001C7E83">
        <w:rPr>
          <w:rFonts w:ascii="Times New Roman" w:hAnsi="Times New Roman" w:cs="Times New Roman"/>
          <w:sz w:val="24"/>
          <w:szCs w:val="24"/>
        </w:rPr>
        <w:t>.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D525B5"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17</w:t>
      </w:r>
      <w:r w:rsidR="00D525B5" w:rsidRPr="001C7E83">
        <w:rPr>
          <w:rFonts w:ascii="Times New Roman" w:hAnsi="Times New Roman" w:cs="Times New Roman"/>
          <w:sz w:val="24"/>
          <w:szCs w:val="24"/>
        </w:rPr>
        <w:t>. Информация о результатах аукциона опубликовывается организатором аукциона в печатных изданиях, в которых ранее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D525B5" w:rsidRPr="001C7E83" w:rsidRDefault="00D0525D" w:rsidP="00F75DDC">
      <w:pPr>
        <w:pStyle w:val="afd"/>
        <w:spacing w:line="360" w:lineRule="auto"/>
        <w:ind w:firstLine="567"/>
        <w:jc w:val="both"/>
        <w:rPr>
          <w:rFonts w:ascii="Times New Roman" w:hAnsi="Times New Roman" w:cs="Times New Roman"/>
          <w:sz w:val="24"/>
          <w:szCs w:val="24"/>
        </w:rPr>
      </w:pPr>
      <w:bookmarkStart w:id="50" w:name="Par0"/>
      <w:bookmarkEnd w:id="50"/>
      <w:r w:rsidRPr="001C7E83">
        <w:rPr>
          <w:rFonts w:ascii="Times New Roman" w:hAnsi="Times New Roman" w:cs="Times New Roman"/>
          <w:sz w:val="24"/>
          <w:szCs w:val="24"/>
        </w:rPr>
        <w:t>18</w:t>
      </w:r>
      <w:r w:rsidR="00D525B5" w:rsidRPr="001C7E83">
        <w:rPr>
          <w:rFonts w:ascii="Times New Roman" w:hAnsi="Times New Roman" w:cs="Times New Roman"/>
          <w:sz w:val="24"/>
          <w:szCs w:val="24"/>
        </w:rPr>
        <w:t>.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D525B5"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19</w:t>
      </w:r>
      <w:r w:rsidR="00D525B5" w:rsidRPr="001C7E83">
        <w:rPr>
          <w:rFonts w:ascii="Times New Roman" w:hAnsi="Times New Roman" w:cs="Times New Roman"/>
          <w:sz w:val="24"/>
          <w:szCs w:val="24"/>
        </w:rPr>
        <w:t xml:space="preserve">.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ранее, чем через десять дней со дня размещения информации о результатах аукциона на официальном </w:t>
      </w:r>
      <w:hyperlink r:id="rId36" w:history="1">
        <w:r w:rsidR="00D525B5" w:rsidRPr="001C7E83">
          <w:rPr>
            <w:rFonts w:ascii="Times New Roman" w:hAnsi="Times New Roman" w:cs="Times New Roman"/>
            <w:sz w:val="24"/>
            <w:szCs w:val="24"/>
          </w:rPr>
          <w:t>сайте</w:t>
        </w:r>
      </w:hyperlink>
      <w:r w:rsidR="00D525B5" w:rsidRPr="001C7E83">
        <w:rPr>
          <w:rFonts w:ascii="Times New Roman" w:hAnsi="Times New Roman" w:cs="Times New Roman"/>
          <w:sz w:val="24"/>
          <w:szCs w:val="24"/>
        </w:rPr>
        <w:t xml:space="preserve"> в сети «Интернет».</w:t>
      </w:r>
    </w:p>
    <w:p w:rsidR="00D525B5" w:rsidRPr="001C7E83" w:rsidRDefault="00D0525D" w:rsidP="00F75DDC">
      <w:pPr>
        <w:pStyle w:val="afd"/>
        <w:spacing w:line="360" w:lineRule="auto"/>
        <w:ind w:firstLine="567"/>
        <w:jc w:val="both"/>
        <w:rPr>
          <w:rFonts w:ascii="Times New Roman" w:hAnsi="Times New Roman" w:cs="Times New Roman"/>
          <w:sz w:val="24"/>
          <w:szCs w:val="24"/>
        </w:rPr>
      </w:pPr>
      <w:bookmarkStart w:id="51" w:name="Par7"/>
      <w:bookmarkEnd w:id="51"/>
      <w:r w:rsidRPr="001C7E83">
        <w:rPr>
          <w:rFonts w:ascii="Times New Roman" w:hAnsi="Times New Roman" w:cs="Times New Roman"/>
          <w:sz w:val="24"/>
          <w:szCs w:val="24"/>
        </w:rPr>
        <w:t>20</w:t>
      </w:r>
      <w:r w:rsidR="00D525B5" w:rsidRPr="001C7E83">
        <w:rPr>
          <w:rFonts w:ascii="Times New Roman" w:hAnsi="Times New Roman" w:cs="Times New Roman"/>
          <w:sz w:val="24"/>
          <w:szCs w:val="24"/>
        </w:rPr>
        <w:t>. В случае, если аукцион признан не состоявшимся,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D525B5"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21</w:t>
      </w:r>
      <w:r w:rsidR="00D525B5" w:rsidRPr="001C7E83">
        <w:rPr>
          <w:rFonts w:ascii="Times New Roman" w:hAnsi="Times New Roman" w:cs="Times New Roman"/>
          <w:sz w:val="24"/>
          <w:szCs w:val="24"/>
        </w:rPr>
        <w:t>. До заключения договора победитель открытого аукциона или имеющее право заключить договор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D525B5"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22</w:t>
      </w:r>
      <w:r w:rsidR="00D525B5" w:rsidRPr="001C7E83">
        <w:rPr>
          <w:rFonts w:ascii="Times New Roman" w:hAnsi="Times New Roman" w:cs="Times New Roman"/>
          <w:sz w:val="24"/>
          <w:szCs w:val="24"/>
        </w:rPr>
        <w:t>.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A6F86" w:rsidRPr="001C7E83" w:rsidRDefault="003C6040" w:rsidP="00DE37D1">
      <w:pPr>
        <w:pStyle w:val="afd"/>
        <w:spacing w:line="360" w:lineRule="auto"/>
        <w:ind w:firstLine="567"/>
        <w:jc w:val="both"/>
        <w:rPr>
          <w:rFonts w:ascii="Times New Roman" w:hAnsi="Times New Roman" w:cs="Times New Roman"/>
          <w:b/>
          <w:sz w:val="24"/>
          <w:szCs w:val="24"/>
        </w:rPr>
      </w:pPr>
      <w:r w:rsidRPr="001C7E83">
        <w:rPr>
          <w:rFonts w:ascii="Times New Roman" w:hAnsi="Times New Roman" w:cs="Times New Roman"/>
          <w:b/>
          <w:sz w:val="24"/>
          <w:szCs w:val="24"/>
        </w:rPr>
        <w:t>Статья 25.</w:t>
      </w:r>
      <w:r w:rsidR="00FD7274" w:rsidRPr="001C7E83">
        <w:rPr>
          <w:rFonts w:ascii="Times New Roman" w:hAnsi="Times New Roman" w:cs="Times New Roman"/>
          <w:b/>
          <w:sz w:val="24"/>
          <w:szCs w:val="24"/>
        </w:rPr>
        <w:t xml:space="preserve">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w:t>
      </w:r>
      <w:r w:rsidR="000D4F44" w:rsidRPr="001C7E83">
        <w:rPr>
          <w:rFonts w:ascii="Times New Roman" w:hAnsi="Times New Roman" w:cs="Times New Roman"/>
          <w:b/>
          <w:sz w:val="24"/>
          <w:szCs w:val="24"/>
        </w:rPr>
        <w:t>троительства стандартного жилья</w:t>
      </w:r>
    </w:p>
    <w:p w:rsidR="00FD7274" w:rsidRPr="001C7E83" w:rsidRDefault="00FD7274"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w:t>
      </w:r>
      <w:r w:rsidRPr="001C7E83">
        <w:rPr>
          <w:rFonts w:ascii="Times New Roman" w:hAnsi="Times New Roman" w:cs="Times New Roman"/>
          <w:sz w:val="24"/>
          <w:szCs w:val="24"/>
        </w:rPr>
        <w:lastRenderedPageBreak/>
        <w:t>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FD7274"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w:t>
      </w:r>
      <w:r w:rsidR="00FD7274" w:rsidRPr="001C7E83">
        <w:rPr>
          <w:rFonts w:ascii="Times New Roman" w:hAnsi="Times New Roman" w:cs="Times New Roman"/>
          <w:sz w:val="24"/>
          <w:szCs w:val="24"/>
        </w:rPr>
        <w:t>. Орган местного самоуправления, определяет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FD7274"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w:t>
      </w:r>
      <w:r w:rsidR="00FD7274" w:rsidRPr="001C7E83">
        <w:rPr>
          <w:rFonts w:ascii="Times New Roman" w:hAnsi="Times New Roman" w:cs="Times New Roman"/>
          <w:sz w:val="24"/>
          <w:szCs w:val="24"/>
        </w:rPr>
        <w:t>. Организатор аукциона устанавливает время, место и порядок проведения аукциона, форму и сроки подачи заявок на участие в аукционе, величину снижения нач</w:t>
      </w:r>
      <w:r w:rsidRPr="001C7E83">
        <w:rPr>
          <w:rFonts w:ascii="Times New Roman" w:hAnsi="Times New Roman" w:cs="Times New Roman"/>
          <w:sz w:val="24"/>
          <w:szCs w:val="24"/>
        </w:rPr>
        <w:t>альной цены предмета аукциона («шаг аукциона»</w:t>
      </w:r>
      <w:r w:rsidR="00FD7274" w:rsidRPr="001C7E83">
        <w:rPr>
          <w:rFonts w:ascii="Times New Roman" w:hAnsi="Times New Roman" w:cs="Times New Roman"/>
          <w:sz w:val="24"/>
          <w:szCs w:val="24"/>
        </w:rPr>
        <w:t>).</w:t>
      </w:r>
    </w:p>
    <w:p w:rsidR="00FD7274"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w:t>
      </w:r>
      <w:r w:rsidR="00FD7274" w:rsidRPr="001C7E83">
        <w:rPr>
          <w:rFonts w:ascii="Times New Roman" w:hAnsi="Times New Roman" w:cs="Times New Roman"/>
          <w:sz w:val="24"/>
          <w:szCs w:val="24"/>
        </w:rPr>
        <w:t xml:space="preserve">. Участниками аукциона могут быть юридические лица, соответствующие требованиям, указанным в </w:t>
      </w:r>
      <w:hyperlink r:id="rId37" w:history="1">
        <w:r w:rsidR="00FD7274" w:rsidRPr="001C7E83">
          <w:rPr>
            <w:rFonts w:ascii="Times New Roman" w:hAnsi="Times New Roman" w:cs="Times New Roman"/>
            <w:sz w:val="24"/>
            <w:szCs w:val="24"/>
          </w:rPr>
          <w:t>статье 46.8</w:t>
        </w:r>
      </w:hyperlink>
      <w:r w:rsidR="00FD7274" w:rsidRPr="001C7E83">
        <w:rPr>
          <w:rFonts w:ascii="Times New Roman" w:hAnsi="Times New Roman" w:cs="Times New Roman"/>
          <w:sz w:val="24"/>
          <w:szCs w:val="24"/>
        </w:rPr>
        <w:t xml:space="preserve"> </w:t>
      </w:r>
      <w:proofErr w:type="spellStart"/>
      <w:r w:rsidRPr="001C7E83">
        <w:rPr>
          <w:rFonts w:ascii="Times New Roman" w:hAnsi="Times New Roman" w:cs="Times New Roman"/>
          <w:sz w:val="24"/>
          <w:szCs w:val="24"/>
        </w:rPr>
        <w:t>ГрК</w:t>
      </w:r>
      <w:proofErr w:type="spellEnd"/>
      <w:r w:rsidRPr="001C7E83">
        <w:rPr>
          <w:rFonts w:ascii="Times New Roman" w:hAnsi="Times New Roman" w:cs="Times New Roman"/>
          <w:sz w:val="24"/>
          <w:szCs w:val="24"/>
        </w:rPr>
        <w:t xml:space="preserve"> РФ.</w:t>
      </w:r>
    </w:p>
    <w:p w:rsidR="00FD7274"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5</w:t>
      </w:r>
      <w:r w:rsidR="00FD7274" w:rsidRPr="001C7E83">
        <w:rPr>
          <w:rFonts w:ascii="Times New Roman" w:hAnsi="Times New Roman" w:cs="Times New Roman"/>
          <w:sz w:val="24"/>
          <w:szCs w:val="24"/>
        </w:rPr>
        <w:t>.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FD7274" w:rsidRPr="001C7E83" w:rsidRDefault="00D0525D" w:rsidP="00F75DDC">
      <w:pPr>
        <w:pStyle w:val="afd"/>
        <w:spacing w:line="360" w:lineRule="auto"/>
        <w:ind w:firstLine="567"/>
        <w:jc w:val="both"/>
        <w:rPr>
          <w:rFonts w:ascii="Times New Roman" w:hAnsi="Times New Roman" w:cs="Times New Roman"/>
          <w:sz w:val="24"/>
          <w:szCs w:val="24"/>
        </w:rPr>
      </w:pPr>
      <w:bookmarkStart w:id="52" w:name="Par40"/>
      <w:bookmarkEnd w:id="52"/>
      <w:r w:rsidRPr="001C7E83">
        <w:rPr>
          <w:rFonts w:ascii="Times New Roman" w:hAnsi="Times New Roman" w:cs="Times New Roman"/>
          <w:sz w:val="24"/>
          <w:szCs w:val="24"/>
        </w:rPr>
        <w:t>6</w:t>
      </w:r>
      <w:r w:rsidR="00FD7274" w:rsidRPr="001C7E83">
        <w:rPr>
          <w:rFonts w:ascii="Times New Roman" w:hAnsi="Times New Roman" w:cs="Times New Roman"/>
          <w:sz w:val="24"/>
          <w:szCs w:val="24"/>
        </w:rPr>
        <w:t>. Извещение о проведении аукциона размещается организатором аукцио</w:t>
      </w:r>
      <w:r w:rsidR="0056544F" w:rsidRPr="001C7E83">
        <w:rPr>
          <w:rFonts w:ascii="Times New Roman" w:hAnsi="Times New Roman" w:cs="Times New Roman"/>
          <w:sz w:val="24"/>
          <w:szCs w:val="24"/>
        </w:rPr>
        <w:t>на на официальном сайте в сети «Интернет»</w:t>
      </w:r>
      <w:r w:rsidR="00FD7274" w:rsidRPr="001C7E83">
        <w:rPr>
          <w:rFonts w:ascii="Times New Roman" w:hAnsi="Times New Roman" w:cs="Times New Roman"/>
          <w:sz w:val="24"/>
          <w:szCs w:val="24"/>
        </w:rPr>
        <w:t xml:space="preserve">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FD7274"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7</w:t>
      </w:r>
      <w:r w:rsidR="0056544F" w:rsidRPr="001C7E83">
        <w:rPr>
          <w:rFonts w:ascii="Times New Roman" w:hAnsi="Times New Roman" w:cs="Times New Roman"/>
          <w:sz w:val="24"/>
          <w:szCs w:val="24"/>
        </w:rPr>
        <w:t>.</w:t>
      </w:r>
      <w:r w:rsidR="00FD7274" w:rsidRPr="001C7E83">
        <w:rPr>
          <w:rFonts w:ascii="Times New Roman" w:hAnsi="Times New Roman" w:cs="Times New Roman"/>
          <w:sz w:val="24"/>
          <w:szCs w:val="24"/>
        </w:rPr>
        <w:t xml:space="preserve"> </w:t>
      </w:r>
      <w:r w:rsidR="0056544F" w:rsidRPr="001C7E83">
        <w:rPr>
          <w:rFonts w:ascii="Times New Roman" w:hAnsi="Times New Roman" w:cs="Times New Roman"/>
          <w:sz w:val="24"/>
          <w:szCs w:val="24"/>
        </w:rPr>
        <w:t>Орган</w:t>
      </w:r>
      <w:r w:rsidR="00FD7274" w:rsidRPr="001C7E83">
        <w:rPr>
          <w:rFonts w:ascii="Times New Roman" w:hAnsi="Times New Roman" w:cs="Times New Roman"/>
          <w:sz w:val="24"/>
          <w:szCs w:val="24"/>
        </w:rPr>
        <w:t xml:space="preserve"> местного самоуправления,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w:t>
      </w:r>
      <w:r w:rsidR="0056544F" w:rsidRPr="001C7E83">
        <w:rPr>
          <w:rFonts w:ascii="Times New Roman" w:hAnsi="Times New Roman" w:cs="Times New Roman"/>
          <w:sz w:val="24"/>
          <w:szCs w:val="24"/>
        </w:rPr>
        <w:t>ся на официальном сайте в сети «Интернет»</w:t>
      </w:r>
      <w:r w:rsidR="00FD7274" w:rsidRPr="001C7E83">
        <w:rPr>
          <w:rFonts w:ascii="Times New Roman" w:hAnsi="Times New Roman" w:cs="Times New Roman"/>
          <w:sz w:val="24"/>
          <w:szCs w:val="24"/>
        </w:rPr>
        <w:t xml:space="preserve"> и опубликовывается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FD7274" w:rsidRPr="001C7E83" w:rsidRDefault="00D0525D" w:rsidP="00F75DDC">
      <w:pPr>
        <w:pStyle w:val="afd"/>
        <w:spacing w:line="360" w:lineRule="auto"/>
        <w:ind w:firstLine="567"/>
        <w:jc w:val="both"/>
        <w:rPr>
          <w:rFonts w:ascii="Times New Roman" w:hAnsi="Times New Roman" w:cs="Times New Roman"/>
          <w:sz w:val="24"/>
          <w:szCs w:val="24"/>
        </w:rPr>
      </w:pPr>
      <w:bookmarkStart w:id="53" w:name="Par49"/>
      <w:bookmarkEnd w:id="53"/>
      <w:r w:rsidRPr="001C7E83">
        <w:rPr>
          <w:rFonts w:ascii="Times New Roman" w:hAnsi="Times New Roman" w:cs="Times New Roman"/>
          <w:sz w:val="24"/>
          <w:szCs w:val="24"/>
        </w:rPr>
        <w:t>8</w:t>
      </w:r>
      <w:r w:rsidR="00FD7274" w:rsidRPr="001C7E83">
        <w:rPr>
          <w:rFonts w:ascii="Times New Roman" w:hAnsi="Times New Roman" w:cs="Times New Roman"/>
          <w:sz w:val="24"/>
          <w:szCs w:val="24"/>
        </w:rPr>
        <w:t>.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FD7274"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9</w:t>
      </w:r>
      <w:r w:rsidR="00FD7274" w:rsidRPr="001C7E83">
        <w:rPr>
          <w:rFonts w:ascii="Times New Roman" w:hAnsi="Times New Roman" w:cs="Times New Roman"/>
          <w:sz w:val="24"/>
          <w:szCs w:val="24"/>
        </w:rPr>
        <w:t>. Один заявитель вправе подать только одну заявку на участие в аукционе.</w:t>
      </w:r>
    </w:p>
    <w:p w:rsidR="00FD7274"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10</w:t>
      </w:r>
      <w:r w:rsidR="00FD7274" w:rsidRPr="001C7E83">
        <w:rPr>
          <w:rFonts w:ascii="Times New Roman" w:hAnsi="Times New Roman" w:cs="Times New Roman"/>
          <w:sz w:val="24"/>
          <w:szCs w:val="24"/>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D7274" w:rsidRPr="001C7E83" w:rsidRDefault="00D0525D" w:rsidP="00F75DDC">
      <w:pPr>
        <w:pStyle w:val="afd"/>
        <w:spacing w:line="360" w:lineRule="auto"/>
        <w:ind w:firstLine="567"/>
        <w:jc w:val="both"/>
        <w:rPr>
          <w:rFonts w:ascii="Times New Roman" w:hAnsi="Times New Roman" w:cs="Times New Roman"/>
          <w:sz w:val="24"/>
          <w:szCs w:val="24"/>
        </w:rPr>
      </w:pPr>
      <w:bookmarkStart w:id="54" w:name="Par57"/>
      <w:bookmarkEnd w:id="54"/>
      <w:r w:rsidRPr="001C7E83">
        <w:rPr>
          <w:rFonts w:ascii="Times New Roman" w:hAnsi="Times New Roman" w:cs="Times New Roman"/>
          <w:sz w:val="24"/>
          <w:szCs w:val="24"/>
        </w:rPr>
        <w:t>11</w:t>
      </w:r>
      <w:r w:rsidR="0056544F" w:rsidRPr="001C7E83">
        <w:rPr>
          <w:rFonts w:ascii="Times New Roman" w:hAnsi="Times New Roman" w:cs="Times New Roman"/>
          <w:sz w:val="24"/>
          <w:szCs w:val="24"/>
        </w:rPr>
        <w:t>.</w:t>
      </w:r>
      <w:r w:rsidR="00FD7274" w:rsidRPr="001C7E83">
        <w:rPr>
          <w:rFonts w:ascii="Times New Roman" w:hAnsi="Times New Roman" w:cs="Times New Roman"/>
          <w:sz w:val="24"/>
          <w:szCs w:val="24"/>
        </w:rPr>
        <w:t xml:space="preserve">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w:t>
      </w:r>
      <w:r w:rsidR="0056544F" w:rsidRPr="001C7E83">
        <w:rPr>
          <w:rFonts w:ascii="Times New Roman" w:hAnsi="Times New Roman" w:cs="Times New Roman"/>
          <w:sz w:val="24"/>
          <w:szCs w:val="24"/>
        </w:rPr>
        <w:t>ся на официальном сайте в сети «Интернет».</w:t>
      </w:r>
    </w:p>
    <w:p w:rsidR="00FD7274" w:rsidRPr="001C7E83" w:rsidRDefault="0056544F"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w:t>
      </w:r>
      <w:r w:rsidR="00D0525D" w:rsidRPr="001C7E83">
        <w:rPr>
          <w:rFonts w:ascii="Times New Roman" w:hAnsi="Times New Roman" w:cs="Times New Roman"/>
          <w:sz w:val="24"/>
          <w:szCs w:val="24"/>
        </w:rPr>
        <w:t>2.</w:t>
      </w:r>
      <w:r w:rsidR="00FD7274" w:rsidRPr="001C7E83">
        <w:rPr>
          <w:rFonts w:ascii="Times New Roman" w:hAnsi="Times New Roman" w:cs="Times New Roman"/>
          <w:sz w:val="24"/>
          <w:szCs w:val="24"/>
        </w:rPr>
        <w:t xml:space="preserve"> Победителем аукциона признается участник аукциона, предложивший наименьшую цену предмета аукциона.</w:t>
      </w:r>
    </w:p>
    <w:p w:rsidR="00FD7274"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13</w:t>
      </w:r>
      <w:r w:rsidR="00FD7274" w:rsidRPr="001C7E83">
        <w:rPr>
          <w:rFonts w:ascii="Times New Roman" w:hAnsi="Times New Roman" w:cs="Times New Roman"/>
          <w:sz w:val="24"/>
          <w:szCs w:val="24"/>
        </w:rPr>
        <w:t>.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w:t>
      </w:r>
      <w:r w:rsidRPr="001C7E83">
        <w:rPr>
          <w:rFonts w:ascii="Times New Roman" w:hAnsi="Times New Roman" w:cs="Times New Roman"/>
          <w:sz w:val="24"/>
          <w:szCs w:val="24"/>
        </w:rPr>
        <w:t>ся на официальном сайте в сети «Интернет»</w:t>
      </w:r>
      <w:r w:rsidR="00FD7274" w:rsidRPr="001C7E83">
        <w:rPr>
          <w:rFonts w:ascii="Times New Roman" w:hAnsi="Times New Roman" w:cs="Times New Roman"/>
          <w:sz w:val="24"/>
          <w:szCs w:val="24"/>
        </w:rPr>
        <w:t xml:space="preserve"> в течение одного рабочего дня со дня его подписания. </w:t>
      </w:r>
    </w:p>
    <w:p w:rsidR="00FD7274"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14</w:t>
      </w:r>
      <w:r w:rsidR="00FD7274" w:rsidRPr="001C7E83">
        <w:rPr>
          <w:rFonts w:ascii="Times New Roman" w:hAnsi="Times New Roman" w:cs="Times New Roman"/>
          <w:sz w:val="24"/>
          <w:szCs w:val="24"/>
        </w:rPr>
        <w:t>.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w:t>
      </w:r>
      <w:r w:rsidRPr="001C7E83">
        <w:rPr>
          <w:rFonts w:ascii="Times New Roman" w:hAnsi="Times New Roman" w:cs="Times New Roman"/>
          <w:sz w:val="24"/>
          <w:szCs w:val="24"/>
        </w:rPr>
        <w:t>на на официальном сайте в сети «Интернет»</w:t>
      </w:r>
      <w:r w:rsidR="00FD7274" w:rsidRPr="001C7E83">
        <w:rPr>
          <w:rFonts w:ascii="Times New Roman" w:hAnsi="Times New Roman" w:cs="Times New Roman"/>
          <w:sz w:val="24"/>
          <w:szCs w:val="24"/>
        </w:rPr>
        <w:t>,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FD7274" w:rsidRPr="001C7E83" w:rsidRDefault="00D0525D" w:rsidP="00F75DDC">
      <w:pPr>
        <w:pStyle w:val="afd"/>
        <w:spacing w:line="360" w:lineRule="auto"/>
        <w:ind w:firstLine="567"/>
        <w:jc w:val="both"/>
        <w:rPr>
          <w:rFonts w:ascii="Times New Roman" w:hAnsi="Times New Roman" w:cs="Times New Roman"/>
          <w:sz w:val="24"/>
          <w:szCs w:val="24"/>
        </w:rPr>
      </w:pPr>
      <w:bookmarkStart w:id="55" w:name="Par72"/>
      <w:bookmarkEnd w:id="55"/>
      <w:r w:rsidRPr="001C7E83">
        <w:rPr>
          <w:rFonts w:ascii="Times New Roman" w:hAnsi="Times New Roman" w:cs="Times New Roman"/>
          <w:sz w:val="24"/>
          <w:szCs w:val="24"/>
        </w:rPr>
        <w:t>15</w:t>
      </w:r>
      <w:r w:rsidR="00FD7274" w:rsidRPr="001C7E83">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w:t>
      </w:r>
      <w:r w:rsidRPr="001C7E83">
        <w:rPr>
          <w:rFonts w:ascii="Times New Roman" w:hAnsi="Times New Roman" w:cs="Times New Roman"/>
          <w:sz w:val="24"/>
          <w:szCs w:val="24"/>
        </w:rPr>
        <w:t>ся на официальном сайте в сети «Интернет»</w:t>
      </w:r>
      <w:r w:rsidR="00FD7274" w:rsidRPr="001C7E83">
        <w:rPr>
          <w:rFonts w:ascii="Times New Roman" w:hAnsi="Times New Roman" w:cs="Times New Roman"/>
          <w:sz w:val="24"/>
          <w:szCs w:val="24"/>
        </w:rPr>
        <w:t xml:space="preserve"> в течение одного рабочего дня со дня ее рассмотрения. Такой заявитель не ранее чем через десять дней со дня размещения этой информации на офи</w:t>
      </w:r>
      <w:r w:rsidRPr="001C7E83">
        <w:rPr>
          <w:rFonts w:ascii="Times New Roman" w:hAnsi="Times New Roman" w:cs="Times New Roman"/>
          <w:sz w:val="24"/>
          <w:szCs w:val="24"/>
        </w:rPr>
        <w:t>циальном сайте в сети «Интернет»</w:t>
      </w:r>
      <w:r w:rsidR="00FD7274" w:rsidRPr="001C7E83">
        <w:rPr>
          <w:rFonts w:ascii="Times New Roman" w:hAnsi="Times New Roman" w:cs="Times New Roman"/>
          <w:sz w:val="24"/>
          <w:szCs w:val="24"/>
        </w:rPr>
        <w:t>,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r w:rsidR="0056544F" w:rsidRPr="001C7E83">
        <w:rPr>
          <w:rFonts w:ascii="Times New Roman" w:hAnsi="Times New Roman" w:cs="Times New Roman"/>
          <w:sz w:val="24"/>
          <w:szCs w:val="24"/>
        </w:rPr>
        <w:t>.</w:t>
      </w:r>
    </w:p>
    <w:p w:rsidR="00FD7274" w:rsidRPr="001C7E83" w:rsidRDefault="00D0525D"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16</w:t>
      </w:r>
      <w:r w:rsidR="00FD7274" w:rsidRPr="001C7E83">
        <w:rPr>
          <w:rFonts w:ascii="Times New Roman" w:hAnsi="Times New Roman" w:cs="Times New Roman"/>
          <w:sz w:val="24"/>
          <w:szCs w:val="24"/>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w:t>
      </w:r>
      <w:r w:rsidR="00FD7274" w:rsidRPr="001C7E83">
        <w:rPr>
          <w:rFonts w:ascii="Times New Roman" w:hAnsi="Times New Roman" w:cs="Times New Roman"/>
          <w:sz w:val="24"/>
          <w:szCs w:val="24"/>
        </w:rPr>
        <w:lastRenderedPageBreak/>
        <w:t>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w:t>
      </w:r>
      <w:r w:rsidRPr="001C7E83">
        <w:rPr>
          <w:rFonts w:ascii="Times New Roman" w:hAnsi="Times New Roman" w:cs="Times New Roman"/>
          <w:sz w:val="24"/>
          <w:szCs w:val="24"/>
        </w:rPr>
        <w:t>ия на официальном сайте в сети «Интернет»</w:t>
      </w:r>
      <w:r w:rsidR="00FD7274" w:rsidRPr="001C7E83">
        <w:rPr>
          <w:rFonts w:ascii="Times New Roman" w:hAnsi="Times New Roman" w:cs="Times New Roman"/>
          <w:sz w:val="24"/>
          <w:szCs w:val="24"/>
        </w:rPr>
        <w:t xml:space="preserve">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w:t>
      </w:r>
      <w:r w:rsidR="0056544F" w:rsidRPr="001C7E83">
        <w:rPr>
          <w:rFonts w:ascii="Times New Roman" w:hAnsi="Times New Roman" w:cs="Times New Roman"/>
          <w:sz w:val="24"/>
          <w:szCs w:val="24"/>
        </w:rPr>
        <w:t>.</w:t>
      </w:r>
    </w:p>
    <w:p w:rsidR="00FD7274" w:rsidRPr="001C7E83" w:rsidRDefault="00D0525D" w:rsidP="00F75DDC">
      <w:pPr>
        <w:pStyle w:val="afd"/>
        <w:spacing w:line="360" w:lineRule="auto"/>
        <w:ind w:firstLine="567"/>
        <w:jc w:val="both"/>
        <w:rPr>
          <w:rFonts w:ascii="Times New Roman" w:hAnsi="Times New Roman" w:cs="Times New Roman"/>
          <w:sz w:val="24"/>
          <w:szCs w:val="24"/>
        </w:rPr>
      </w:pPr>
      <w:bookmarkStart w:id="56" w:name="Par76"/>
      <w:bookmarkEnd w:id="56"/>
      <w:r w:rsidRPr="001C7E83">
        <w:rPr>
          <w:rFonts w:ascii="Times New Roman" w:hAnsi="Times New Roman" w:cs="Times New Roman"/>
          <w:sz w:val="24"/>
          <w:szCs w:val="24"/>
        </w:rPr>
        <w:t>17</w:t>
      </w:r>
      <w:r w:rsidR="00FD7274" w:rsidRPr="001C7E83">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w:t>
      </w:r>
      <w:r w:rsidRPr="001C7E83">
        <w:rPr>
          <w:rFonts w:ascii="Times New Roman" w:hAnsi="Times New Roman" w:cs="Times New Roman"/>
          <w:sz w:val="24"/>
          <w:szCs w:val="24"/>
        </w:rPr>
        <w:t>ия на официальном сайте в сети «Интернет»</w:t>
      </w:r>
      <w:r w:rsidR="00FD7274" w:rsidRPr="001C7E83">
        <w:rPr>
          <w:rFonts w:ascii="Times New Roman" w:hAnsi="Times New Roman" w:cs="Times New Roman"/>
          <w:sz w:val="24"/>
          <w:szCs w:val="24"/>
        </w:rPr>
        <w:t xml:space="preserve">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w:t>
      </w:r>
    </w:p>
    <w:p w:rsidR="00FD7274" w:rsidRPr="001C7E83" w:rsidRDefault="00D0525D" w:rsidP="00F75DDC">
      <w:pPr>
        <w:pStyle w:val="afd"/>
        <w:spacing w:line="360" w:lineRule="auto"/>
        <w:ind w:firstLine="567"/>
        <w:jc w:val="both"/>
        <w:rPr>
          <w:rFonts w:ascii="Times New Roman" w:hAnsi="Times New Roman" w:cs="Times New Roman"/>
          <w:sz w:val="24"/>
          <w:szCs w:val="24"/>
        </w:rPr>
      </w:pPr>
      <w:bookmarkStart w:id="57" w:name="Par78"/>
      <w:bookmarkEnd w:id="57"/>
      <w:r w:rsidRPr="001C7E83">
        <w:rPr>
          <w:rFonts w:ascii="Times New Roman" w:hAnsi="Times New Roman" w:cs="Times New Roman"/>
          <w:sz w:val="24"/>
          <w:szCs w:val="24"/>
        </w:rPr>
        <w:t>18</w:t>
      </w:r>
      <w:r w:rsidR="00FD7274" w:rsidRPr="001C7E83">
        <w:rPr>
          <w:rFonts w:ascii="Times New Roman" w:hAnsi="Times New Roman" w:cs="Times New Roman"/>
          <w:sz w:val="24"/>
          <w:szCs w:val="24"/>
        </w:rPr>
        <w:t>.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w:t>
      </w:r>
      <w:r w:rsidRPr="001C7E83">
        <w:rPr>
          <w:rFonts w:ascii="Times New Roman" w:hAnsi="Times New Roman" w:cs="Times New Roman"/>
          <w:sz w:val="24"/>
          <w:szCs w:val="24"/>
        </w:rPr>
        <w:t>на на официальном сайте в сети «Интернет»</w:t>
      </w:r>
      <w:r w:rsidR="00FD7274" w:rsidRPr="001C7E83">
        <w:rPr>
          <w:rFonts w:ascii="Times New Roman" w:hAnsi="Times New Roman" w:cs="Times New Roman"/>
          <w:sz w:val="24"/>
          <w:szCs w:val="24"/>
        </w:rPr>
        <w:t>,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FD7274" w:rsidRPr="001C7E83" w:rsidRDefault="00D0525D" w:rsidP="00F75DDC">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19</w:t>
      </w:r>
      <w:r w:rsidR="00FD7274" w:rsidRPr="001C7E83">
        <w:rPr>
          <w:rFonts w:ascii="Times New Roman" w:hAnsi="Times New Roman" w:cs="Times New Roman"/>
          <w:sz w:val="24"/>
          <w:szCs w:val="24"/>
          <w:lang w:eastAsia="ru-RU"/>
        </w:rPr>
        <w:t xml:space="preserve">.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w:t>
      </w:r>
      <w:r w:rsidR="00FD7274" w:rsidRPr="001C7E83">
        <w:rPr>
          <w:rFonts w:ascii="Times New Roman" w:hAnsi="Times New Roman" w:cs="Times New Roman"/>
          <w:sz w:val="24"/>
          <w:szCs w:val="24"/>
          <w:lang w:eastAsia="ru-RU"/>
        </w:rPr>
        <w:lastRenderedPageBreak/>
        <w:t>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FD7274" w:rsidRPr="001C7E83" w:rsidRDefault="00D0525D" w:rsidP="00F75DDC">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20</w:t>
      </w:r>
      <w:r w:rsidR="00FD7274" w:rsidRPr="001C7E83">
        <w:rPr>
          <w:rFonts w:ascii="Times New Roman" w:hAnsi="Times New Roman" w:cs="Times New Roman"/>
          <w:sz w:val="24"/>
          <w:szCs w:val="24"/>
          <w:lang w:eastAsia="ru-RU"/>
        </w:rPr>
        <w:t>.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FD7274" w:rsidRPr="001C7E83" w:rsidRDefault="00D0525D" w:rsidP="000D4F44">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21</w:t>
      </w:r>
      <w:r w:rsidR="00FD7274" w:rsidRPr="001C7E83">
        <w:rPr>
          <w:rFonts w:ascii="Times New Roman" w:hAnsi="Times New Roman" w:cs="Times New Roman"/>
          <w:sz w:val="24"/>
          <w:szCs w:val="24"/>
          <w:lang w:eastAsia="ru-RU"/>
        </w:rPr>
        <w:t>.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w:t>
      </w:r>
      <w:r w:rsidR="000D4F44" w:rsidRPr="001C7E83">
        <w:rPr>
          <w:rFonts w:ascii="Times New Roman" w:hAnsi="Times New Roman" w:cs="Times New Roman"/>
          <w:sz w:val="24"/>
          <w:szCs w:val="24"/>
          <w:lang w:eastAsia="ru-RU"/>
        </w:rPr>
        <w:t>убъектами Российской Федерации.</w:t>
      </w:r>
    </w:p>
    <w:p w:rsidR="00AA6F86" w:rsidRPr="001C7E83" w:rsidRDefault="00356806" w:rsidP="00DE37D1">
      <w:pPr>
        <w:widowControl/>
        <w:suppressAutoHyphens w:val="0"/>
        <w:autoSpaceDN w:val="0"/>
        <w:adjustRightInd w:val="0"/>
        <w:spacing w:line="360" w:lineRule="auto"/>
        <w:ind w:firstLine="539"/>
        <w:outlineLvl w:val="0"/>
        <w:rPr>
          <w:rFonts w:ascii="Times New Roman" w:hAnsi="Times New Roman" w:cs="Times New Roman"/>
          <w:b/>
          <w:bCs/>
          <w:sz w:val="24"/>
          <w:szCs w:val="24"/>
          <w:lang w:eastAsia="ru-RU"/>
        </w:rPr>
      </w:pPr>
      <w:r w:rsidRPr="001C7E83">
        <w:rPr>
          <w:rFonts w:ascii="Times New Roman" w:hAnsi="Times New Roman" w:cs="Times New Roman"/>
          <w:b/>
          <w:sz w:val="24"/>
          <w:szCs w:val="24"/>
        </w:rPr>
        <w:t xml:space="preserve">Статья </w:t>
      </w:r>
      <w:r w:rsidR="003C6040" w:rsidRPr="001C7E83">
        <w:rPr>
          <w:rFonts w:ascii="Times New Roman" w:hAnsi="Times New Roman" w:cs="Times New Roman"/>
          <w:b/>
          <w:sz w:val="24"/>
          <w:szCs w:val="24"/>
        </w:rPr>
        <w:t>26.</w:t>
      </w:r>
      <w:r w:rsidRPr="001C7E83">
        <w:rPr>
          <w:rFonts w:ascii="Times New Roman" w:hAnsi="Times New Roman" w:cs="Times New Roman"/>
          <w:b/>
          <w:sz w:val="24"/>
          <w:szCs w:val="24"/>
        </w:rPr>
        <w:t xml:space="preserve"> П</w:t>
      </w:r>
      <w:r w:rsidRPr="001C7E83">
        <w:rPr>
          <w:rFonts w:ascii="Times New Roman" w:hAnsi="Times New Roman" w:cs="Times New Roman"/>
          <w:b/>
          <w:bCs/>
          <w:sz w:val="24"/>
          <w:szCs w:val="24"/>
          <w:lang w:eastAsia="ru-RU"/>
        </w:rPr>
        <w:t>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356806" w:rsidRPr="001C7E83" w:rsidRDefault="00356806"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56806" w:rsidRPr="001C7E83" w:rsidRDefault="00356806"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Организатором аукциона наряду с органом местного самоуправления, , может являться специализированная организация, действующая на основании договора с указанными органами.</w:t>
      </w:r>
    </w:p>
    <w:p w:rsidR="00356806" w:rsidRPr="001C7E83" w:rsidRDefault="00356806"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Орган местного самоуправления,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356806" w:rsidRPr="001C7E83" w:rsidRDefault="00356806"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w:t>
      </w:r>
      <w:r w:rsidR="0081598E" w:rsidRPr="001C7E83">
        <w:rPr>
          <w:rFonts w:ascii="Times New Roman" w:hAnsi="Times New Roman" w:cs="Times New Roman"/>
          <w:sz w:val="24"/>
          <w:szCs w:val="24"/>
        </w:rPr>
        <w:t>она («шаг аукциона»</w:t>
      </w:r>
      <w:r w:rsidRPr="001C7E83">
        <w:rPr>
          <w:rFonts w:ascii="Times New Roman" w:hAnsi="Times New Roman" w:cs="Times New Roman"/>
          <w:sz w:val="24"/>
          <w:szCs w:val="24"/>
        </w:rPr>
        <w:t>).</w:t>
      </w:r>
    </w:p>
    <w:p w:rsidR="00356806" w:rsidRPr="001C7E83" w:rsidRDefault="00356806"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5. Участниками аукциона могут быть юридические лица.</w:t>
      </w:r>
    </w:p>
    <w:p w:rsidR="00356806" w:rsidRPr="001C7E83" w:rsidRDefault="00356806"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356806" w:rsidRPr="001C7E83" w:rsidRDefault="00356806"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органом местного самоуправления,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38" w:history="1">
        <w:r w:rsidRPr="001C7E83">
          <w:rPr>
            <w:rFonts w:ascii="Times New Roman" w:hAnsi="Times New Roman" w:cs="Times New Roman"/>
            <w:sz w:val="24"/>
            <w:szCs w:val="24"/>
          </w:rPr>
          <w:t>законодательством</w:t>
        </w:r>
      </w:hyperlink>
      <w:r w:rsidRPr="001C7E83">
        <w:rPr>
          <w:rFonts w:ascii="Times New Roman" w:hAnsi="Times New Roman" w:cs="Times New Roman"/>
          <w:sz w:val="24"/>
          <w:szCs w:val="24"/>
        </w:rP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356806" w:rsidRPr="001C7E83" w:rsidRDefault="00356806"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8. Извещение о проведении аукциона размещается организатором аукцио</w:t>
      </w:r>
      <w:r w:rsidR="0081598E" w:rsidRPr="001C7E83">
        <w:rPr>
          <w:rFonts w:ascii="Times New Roman" w:hAnsi="Times New Roman" w:cs="Times New Roman"/>
          <w:sz w:val="24"/>
          <w:szCs w:val="24"/>
        </w:rPr>
        <w:t>на на официальном сайте в сети «Интернет»</w:t>
      </w:r>
      <w:r w:rsidRPr="001C7E83">
        <w:rPr>
          <w:rFonts w:ascii="Times New Roman" w:hAnsi="Times New Roman" w:cs="Times New Roman"/>
          <w:sz w:val="24"/>
          <w:szCs w:val="24"/>
        </w:rPr>
        <w:t xml:space="preserve">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56806" w:rsidRPr="001C7E83" w:rsidRDefault="00356806"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9.</w:t>
      </w:r>
      <w:r w:rsidR="00AA6F86" w:rsidRPr="001C7E83">
        <w:rPr>
          <w:rFonts w:ascii="Times New Roman" w:hAnsi="Times New Roman" w:cs="Times New Roman"/>
          <w:sz w:val="24"/>
          <w:szCs w:val="24"/>
        </w:rPr>
        <w:t xml:space="preserve"> </w:t>
      </w:r>
      <w:r w:rsidRPr="001C7E83">
        <w:rPr>
          <w:rFonts w:ascii="Times New Roman" w:hAnsi="Times New Roman" w:cs="Times New Roman"/>
          <w:sz w:val="24"/>
          <w:szCs w:val="24"/>
        </w:rPr>
        <w:t>Орган местного самоуправления,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w:t>
      </w:r>
      <w:r w:rsidR="0081598E" w:rsidRPr="001C7E83">
        <w:rPr>
          <w:rFonts w:ascii="Times New Roman" w:hAnsi="Times New Roman" w:cs="Times New Roman"/>
          <w:sz w:val="24"/>
          <w:szCs w:val="24"/>
        </w:rPr>
        <w:t>ся на официальном сайте в сети «Интернет»</w:t>
      </w:r>
      <w:r w:rsidRPr="001C7E83">
        <w:rPr>
          <w:rFonts w:ascii="Times New Roman" w:hAnsi="Times New Roman" w:cs="Times New Roman"/>
          <w:sz w:val="24"/>
          <w:szCs w:val="24"/>
        </w:rPr>
        <w:t xml:space="preserve"> и </w:t>
      </w:r>
      <w:r w:rsidRPr="001C7E83">
        <w:rPr>
          <w:rFonts w:ascii="Times New Roman" w:hAnsi="Times New Roman" w:cs="Times New Roman"/>
          <w:sz w:val="24"/>
          <w:szCs w:val="24"/>
        </w:rPr>
        <w:lastRenderedPageBreak/>
        <w:t>опубликовывается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356806" w:rsidRPr="001C7E83" w:rsidRDefault="00356806"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10.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56806" w:rsidRPr="001C7E83" w:rsidRDefault="00356806"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11. Один заявитель вправе подать только одну заявку на участие в аукционе.</w:t>
      </w:r>
    </w:p>
    <w:p w:rsidR="00356806" w:rsidRPr="001C7E83" w:rsidRDefault="00356806"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12.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56806" w:rsidRPr="001C7E83" w:rsidRDefault="00356806"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13.Протокол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w:t>
      </w:r>
      <w:r w:rsidR="0081598E" w:rsidRPr="001C7E83">
        <w:rPr>
          <w:rFonts w:ascii="Times New Roman" w:hAnsi="Times New Roman" w:cs="Times New Roman"/>
          <w:sz w:val="24"/>
          <w:szCs w:val="24"/>
        </w:rPr>
        <w:t>ся на официальном сайте в сети «Интернет»</w:t>
      </w:r>
      <w:r w:rsidRPr="001C7E83">
        <w:rPr>
          <w:rFonts w:ascii="Times New Roman" w:hAnsi="Times New Roman" w:cs="Times New Roman"/>
          <w:sz w:val="24"/>
          <w:szCs w:val="24"/>
        </w:rPr>
        <w:t>.</w:t>
      </w:r>
    </w:p>
    <w:p w:rsidR="00356806" w:rsidRPr="001C7E83" w:rsidRDefault="00356806"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356806" w:rsidRPr="001C7E83" w:rsidRDefault="00356806"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15. Победителем аукциона признается участник аукциона, предложивший наименьшую цену предмета аукциона.</w:t>
      </w:r>
    </w:p>
    <w:p w:rsidR="00356806" w:rsidRPr="001C7E83" w:rsidRDefault="00356806"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16.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w:t>
      </w:r>
      <w:r w:rsidR="0081598E" w:rsidRPr="001C7E83">
        <w:rPr>
          <w:rFonts w:ascii="Times New Roman" w:hAnsi="Times New Roman" w:cs="Times New Roman"/>
          <w:sz w:val="24"/>
          <w:szCs w:val="24"/>
        </w:rPr>
        <w:t>ся на официальном сайте в сети «Интернет»</w:t>
      </w:r>
      <w:r w:rsidRPr="001C7E83">
        <w:rPr>
          <w:rFonts w:ascii="Times New Roman" w:hAnsi="Times New Roman" w:cs="Times New Roman"/>
          <w:sz w:val="24"/>
          <w:szCs w:val="24"/>
        </w:rPr>
        <w:t xml:space="preserve"> в течение одного рабочего дня со дня его подписания. </w:t>
      </w:r>
    </w:p>
    <w:p w:rsidR="00356806" w:rsidRPr="001C7E83" w:rsidRDefault="00356806"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17.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w:t>
      </w:r>
      <w:r w:rsidR="0081598E" w:rsidRPr="001C7E83">
        <w:rPr>
          <w:rFonts w:ascii="Times New Roman" w:hAnsi="Times New Roman" w:cs="Times New Roman"/>
          <w:sz w:val="24"/>
          <w:szCs w:val="24"/>
        </w:rPr>
        <w:t>циальном сайте в сети «Интернет»</w:t>
      </w:r>
      <w:r w:rsidRPr="001C7E83">
        <w:rPr>
          <w:rFonts w:ascii="Times New Roman" w:hAnsi="Times New Roman" w:cs="Times New Roman"/>
          <w:sz w:val="24"/>
          <w:szCs w:val="24"/>
        </w:rPr>
        <w:t>,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56806" w:rsidRPr="001C7E83" w:rsidRDefault="00356806"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18.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w:t>
      </w:r>
      <w:r w:rsidRPr="001C7E83">
        <w:rPr>
          <w:rFonts w:ascii="Times New Roman" w:hAnsi="Times New Roman" w:cs="Times New Roman"/>
          <w:sz w:val="24"/>
          <w:szCs w:val="24"/>
        </w:rPr>
        <w:lastRenderedPageBreak/>
        <w:t>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w:t>
      </w:r>
      <w:r w:rsidR="0081598E" w:rsidRPr="001C7E83">
        <w:rPr>
          <w:rFonts w:ascii="Times New Roman" w:hAnsi="Times New Roman" w:cs="Times New Roman"/>
          <w:sz w:val="24"/>
          <w:szCs w:val="24"/>
        </w:rPr>
        <w:t xml:space="preserve">ся на официальном сайте в сети «Интернет» </w:t>
      </w:r>
      <w:r w:rsidRPr="001C7E83">
        <w:rPr>
          <w:rFonts w:ascii="Times New Roman" w:hAnsi="Times New Roman" w:cs="Times New Roman"/>
          <w:sz w:val="24"/>
          <w:szCs w:val="24"/>
        </w:rPr>
        <w:t>в течение одного рабочего дня со дня ее рассмотрения. Такой заявитель не ранее чем через десять дней со дня размещения этой информац</w:t>
      </w:r>
      <w:r w:rsidR="0081598E" w:rsidRPr="001C7E83">
        <w:rPr>
          <w:rFonts w:ascii="Times New Roman" w:hAnsi="Times New Roman" w:cs="Times New Roman"/>
          <w:sz w:val="24"/>
          <w:szCs w:val="24"/>
        </w:rPr>
        <w:t>ии на официальном сайте в сети «Интернет»</w:t>
      </w:r>
      <w:r w:rsidRPr="001C7E83">
        <w:rPr>
          <w:rFonts w:ascii="Times New Roman" w:hAnsi="Times New Roman" w:cs="Times New Roman"/>
          <w:sz w:val="24"/>
          <w:szCs w:val="24"/>
        </w:rPr>
        <w:t>,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w:t>
      </w:r>
      <w:r w:rsidR="000D4F44" w:rsidRPr="001C7E83">
        <w:rPr>
          <w:rFonts w:ascii="Times New Roman" w:hAnsi="Times New Roman" w:cs="Times New Roman"/>
          <w:sz w:val="24"/>
          <w:szCs w:val="24"/>
        </w:rPr>
        <w:t>ых являлось предметом аукциона.</w:t>
      </w:r>
    </w:p>
    <w:p w:rsidR="00356806" w:rsidRPr="001C7E83" w:rsidRDefault="00356806" w:rsidP="00F75DDC">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19.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w:t>
      </w:r>
      <w:r w:rsidR="0081598E" w:rsidRPr="001C7E83">
        <w:rPr>
          <w:rFonts w:ascii="Times New Roman" w:hAnsi="Times New Roman" w:cs="Times New Roman"/>
          <w:sz w:val="24"/>
          <w:szCs w:val="24"/>
        </w:rPr>
        <w:t>ия на официальном сайте в сети «Интернет»</w:t>
      </w:r>
      <w:r w:rsidRPr="001C7E83">
        <w:rPr>
          <w:rFonts w:ascii="Times New Roman" w:hAnsi="Times New Roman" w:cs="Times New Roman"/>
          <w:sz w:val="24"/>
          <w:szCs w:val="24"/>
        </w:rPr>
        <w:t xml:space="preserve">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w:t>
      </w:r>
    </w:p>
    <w:p w:rsidR="00356806" w:rsidRPr="001C7E83" w:rsidRDefault="00356806" w:rsidP="00F75DDC">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20.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w:t>
      </w:r>
      <w:r w:rsidR="000D4F44" w:rsidRPr="001C7E83">
        <w:rPr>
          <w:rFonts w:ascii="Times New Roman" w:hAnsi="Times New Roman" w:cs="Times New Roman"/>
          <w:sz w:val="24"/>
          <w:szCs w:val="24"/>
          <w:lang w:eastAsia="ru-RU"/>
        </w:rPr>
        <w:t>ается не состоявшимся. В случае,</w:t>
      </w:r>
      <w:r w:rsidRPr="001C7E83">
        <w:rPr>
          <w:rFonts w:ascii="Times New Roman" w:hAnsi="Times New Roman" w:cs="Times New Roman"/>
          <w:sz w:val="24"/>
          <w:szCs w:val="24"/>
          <w:lang w:eastAsia="ru-RU"/>
        </w:rPr>
        <w:t xml:space="preserve">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w:t>
      </w:r>
      <w:r w:rsidR="0081598E" w:rsidRPr="001C7E83">
        <w:rPr>
          <w:rFonts w:ascii="Times New Roman" w:hAnsi="Times New Roman" w:cs="Times New Roman"/>
          <w:sz w:val="24"/>
          <w:szCs w:val="24"/>
          <w:lang w:eastAsia="ru-RU"/>
        </w:rPr>
        <w:t>ия на официальном сайте в сети «Интернет»</w:t>
      </w:r>
      <w:r w:rsidRPr="001C7E83">
        <w:rPr>
          <w:rFonts w:ascii="Times New Roman" w:hAnsi="Times New Roman" w:cs="Times New Roman"/>
          <w:sz w:val="24"/>
          <w:szCs w:val="24"/>
          <w:lang w:eastAsia="ru-RU"/>
        </w:rPr>
        <w:t xml:space="preserve">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w:t>
      </w:r>
    </w:p>
    <w:p w:rsidR="00356806" w:rsidRPr="001C7E83" w:rsidRDefault="00356806" w:rsidP="00F75DDC">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lastRenderedPageBreak/>
        <w:t>2</w:t>
      </w:r>
      <w:r w:rsidR="00AA6F86" w:rsidRPr="001C7E83">
        <w:rPr>
          <w:rFonts w:ascii="Times New Roman" w:hAnsi="Times New Roman" w:cs="Times New Roman"/>
          <w:sz w:val="24"/>
          <w:szCs w:val="24"/>
          <w:lang w:eastAsia="ru-RU"/>
        </w:rPr>
        <w:t>1</w:t>
      </w:r>
      <w:r w:rsidRPr="001C7E83">
        <w:rPr>
          <w:rFonts w:ascii="Times New Roman" w:hAnsi="Times New Roman" w:cs="Times New Roman"/>
          <w:sz w:val="24"/>
          <w:szCs w:val="24"/>
          <w:lang w:eastAsia="ru-RU"/>
        </w:rPr>
        <w:t>.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w:t>
      </w:r>
      <w:r w:rsidR="0081598E" w:rsidRPr="001C7E83">
        <w:rPr>
          <w:rFonts w:ascii="Times New Roman" w:hAnsi="Times New Roman" w:cs="Times New Roman"/>
          <w:sz w:val="24"/>
          <w:szCs w:val="24"/>
          <w:lang w:eastAsia="ru-RU"/>
        </w:rPr>
        <w:t>на на официальном сайте в сети «Интернет»</w:t>
      </w:r>
      <w:r w:rsidRPr="001C7E83">
        <w:rPr>
          <w:rFonts w:ascii="Times New Roman" w:hAnsi="Times New Roman" w:cs="Times New Roman"/>
          <w:sz w:val="24"/>
          <w:szCs w:val="24"/>
          <w:lang w:eastAsia="ru-RU"/>
        </w:rPr>
        <w:t>,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356806" w:rsidRPr="001C7E83" w:rsidRDefault="00356806" w:rsidP="00F75DDC">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2</w:t>
      </w:r>
      <w:r w:rsidR="00AA6F86" w:rsidRPr="001C7E83">
        <w:rPr>
          <w:rFonts w:ascii="Times New Roman" w:hAnsi="Times New Roman" w:cs="Times New Roman"/>
          <w:sz w:val="24"/>
          <w:szCs w:val="24"/>
          <w:lang w:eastAsia="ru-RU"/>
        </w:rPr>
        <w:t>2</w:t>
      </w:r>
      <w:r w:rsidRPr="001C7E83">
        <w:rPr>
          <w:rFonts w:ascii="Times New Roman" w:hAnsi="Times New Roman" w:cs="Times New Roman"/>
          <w:sz w:val="24"/>
          <w:szCs w:val="24"/>
          <w:lang w:eastAsia="ru-RU"/>
        </w:rPr>
        <w:t>.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356806" w:rsidRPr="001C7E83" w:rsidRDefault="00356806" w:rsidP="00F75DDC">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2</w:t>
      </w:r>
      <w:r w:rsidR="00AA6F86" w:rsidRPr="001C7E83">
        <w:rPr>
          <w:rFonts w:ascii="Times New Roman" w:hAnsi="Times New Roman" w:cs="Times New Roman"/>
          <w:sz w:val="24"/>
          <w:szCs w:val="24"/>
          <w:lang w:eastAsia="ru-RU"/>
        </w:rPr>
        <w:t>3</w:t>
      </w:r>
      <w:r w:rsidRPr="001C7E83">
        <w:rPr>
          <w:rFonts w:ascii="Times New Roman" w:hAnsi="Times New Roman" w:cs="Times New Roman"/>
          <w:sz w:val="24"/>
          <w:szCs w:val="24"/>
          <w:lang w:eastAsia="ru-RU"/>
        </w:rPr>
        <w:t>.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FD7274" w:rsidRDefault="00AA6F86" w:rsidP="000D4F44">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24</w:t>
      </w:r>
      <w:r w:rsidR="00356806" w:rsidRPr="001C7E83">
        <w:rPr>
          <w:rFonts w:ascii="Times New Roman" w:hAnsi="Times New Roman" w:cs="Times New Roman"/>
          <w:sz w:val="24"/>
          <w:szCs w:val="24"/>
          <w:lang w:eastAsia="ru-RU"/>
        </w:rPr>
        <w:t>.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w:t>
      </w:r>
      <w:r w:rsidR="000D4F44" w:rsidRPr="001C7E83">
        <w:rPr>
          <w:rFonts w:ascii="Times New Roman" w:hAnsi="Times New Roman" w:cs="Times New Roman"/>
          <w:sz w:val="24"/>
          <w:szCs w:val="24"/>
          <w:lang w:eastAsia="ru-RU"/>
        </w:rPr>
        <w:t>убъектами Российской Федерации.</w:t>
      </w:r>
    </w:p>
    <w:p w:rsidR="00DE37D1" w:rsidRDefault="00DE37D1" w:rsidP="000D4F44">
      <w:pPr>
        <w:pStyle w:val="afd"/>
        <w:spacing w:line="360" w:lineRule="auto"/>
        <w:ind w:firstLine="567"/>
        <w:jc w:val="both"/>
        <w:rPr>
          <w:rFonts w:ascii="Times New Roman" w:hAnsi="Times New Roman" w:cs="Times New Roman"/>
          <w:sz w:val="24"/>
          <w:szCs w:val="24"/>
          <w:lang w:eastAsia="ru-RU"/>
        </w:rPr>
      </w:pPr>
    </w:p>
    <w:p w:rsidR="00DE37D1" w:rsidRDefault="00DE37D1" w:rsidP="000D4F44">
      <w:pPr>
        <w:pStyle w:val="afd"/>
        <w:spacing w:line="360" w:lineRule="auto"/>
        <w:ind w:firstLine="567"/>
        <w:jc w:val="both"/>
        <w:rPr>
          <w:rFonts w:ascii="Times New Roman" w:hAnsi="Times New Roman" w:cs="Times New Roman"/>
          <w:sz w:val="24"/>
          <w:szCs w:val="24"/>
          <w:lang w:eastAsia="ru-RU"/>
        </w:rPr>
      </w:pPr>
    </w:p>
    <w:p w:rsidR="00DE37D1" w:rsidRPr="001C7E83" w:rsidRDefault="00DE37D1" w:rsidP="000D4F44">
      <w:pPr>
        <w:pStyle w:val="afd"/>
        <w:spacing w:line="360" w:lineRule="auto"/>
        <w:ind w:firstLine="567"/>
        <w:jc w:val="both"/>
        <w:rPr>
          <w:rFonts w:ascii="Times New Roman" w:hAnsi="Times New Roman" w:cs="Times New Roman"/>
          <w:sz w:val="24"/>
          <w:szCs w:val="24"/>
          <w:lang w:eastAsia="ru-RU"/>
        </w:rPr>
      </w:pPr>
    </w:p>
    <w:p w:rsidR="000D4F44" w:rsidRPr="001C7E83" w:rsidRDefault="00A66D03" w:rsidP="00DE37D1">
      <w:pPr>
        <w:pStyle w:val="afd"/>
        <w:spacing w:line="360" w:lineRule="auto"/>
        <w:ind w:firstLine="567"/>
        <w:jc w:val="center"/>
        <w:rPr>
          <w:rFonts w:ascii="Times New Roman" w:hAnsi="Times New Roman" w:cs="Times New Roman"/>
          <w:b/>
          <w:sz w:val="24"/>
          <w:szCs w:val="24"/>
        </w:rPr>
      </w:pPr>
      <w:r w:rsidRPr="001C7E83">
        <w:rPr>
          <w:rFonts w:ascii="Times New Roman" w:hAnsi="Times New Roman" w:cs="Times New Roman"/>
          <w:b/>
          <w:sz w:val="24"/>
          <w:szCs w:val="24"/>
        </w:rPr>
        <w:lastRenderedPageBreak/>
        <w:t xml:space="preserve">ГЛАВА </w:t>
      </w:r>
      <w:r w:rsidRPr="001C7E83">
        <w:rPr>
          <w:rFonts w:ascii="Times New Roman" w:hAnsi="Times New Roman" w:cs="Times New Roman"/>
          <w:b/>
          <w:sz w:val="24"/>
          <w:szCs w:val="24"/>
          <w:lang w:val="en-US"/>
        </w:rPr>
        <w:t>V</w:t>
      </w:r>
      <w:r w:rsidR="008D7704" w:rsidRPr="001C7E83">
        <w:rPr>
          <w:rFonts w:ascii="Times New Roman" w:hAnsi="Times New Roman" w:cs="Times New Roman"/>
          <w:b/>
          <w:sz w:val="24"/>
          <w:szCs w:val="24"/>
          <w:lang w:val="en-US"/>
        </w:rPr>
        <w:t>I</w:t>
      </w:r>
      <w:r w:rsidRPr="001C7E83">
        <w:rPr>
          <w:rFonts w:ascii="Times New Roman" w:hAnsi="Times New Roman" w:cs="Times New Roman"/>
          <w:b/>
          <w:sz w:val="24"/>
          <w:szCs w:val="24"/>
        </w:rPr>
        <w:t xml:space="preserve">. </w:t>
      </w:r>
    </w:p>
    <w:p w:rsidR="00A66D03" w:rsidRPr="001C7E83" w:rsidRDefault="00A66D03" w:rsidP="00DE37D1">
      <w:pPr>
        <w:pStyle w:val="afd"/>
        <w:spacing w:line="360" w:lineRule="auto"/>
        <w:ind w:firstLine="567"/>
        <w:jc w:val="center"/>
        <w:rPr>
          <w:rFonts w:ascii="Times New Roman" w:hAnsi="Times New Roman" w:cs="Times New Roman"/>
          <w:b/>
          <w:sz w:val="24"/>
          <w:szCs w:val="24"/>
        </w:rPr>
      </w:pPr>
      <w:r w:rsidRPr="001C7E83">
        <w:rPr>
          <w:rFonts w:ascii="Times New Roman" w:hAnsi="Times New Roman" w:cs="Times New Roman"/>
          <w:b/>
          <w:sz w:val="24"/>
          <w:szCs w:val="24"/>
        </w:rPr>
        <w:t>Организация и проведение</w:t>
      </w:r>
      <w:r w:rsidR="007D2515" w:rsidRPr="001C7E83">
        <w:rPr>
          <w:rFonts w:ascii="Times New Roman" w:hAnsi="Times New Roman" w:cs="Times New Roman"/>
          <w:b/>
          <w:sz w:val="24"/>
          <w:szCs w:val="24"/>
        </w:rPr>
        <w:t xml:space="preserve"> общественных обсуждений или </w:t>
      </w:r>
      <w:r w:rsidRPr="001C7E83">
        <w:rPr>
          <w:rFonts w:ascii="Times New Roman" w:hAnsi="Times New Roman" w:cs="Times New Roman"/>
          <w:b/>
          <w:sz w:val="24"/>
          <w:szCs w:val="24"/>
        </w:rPr>
        <w:t>публичных слушаний при осуществлении градостроительной деятельности</w:t>
      </w:r>
      <w:bookmarkEnd w:id="22"/>
    </w:p>
    <w:p w:rsidR="00292A0E" w:rsidRPr="001C7E83" w:rsidRDefault="00292A0E" w:rsidP="003C2C65">
      <w:pPr>
        <w:pStyle w:val="afd"/>
        <w:ind w:firstLine="567"/>
        <w:jc w:val="both"/>
        <w:rPr>
          <w:rFonts w:ascii="Times New Roman" w:hAnsi="Times New Roman" w:cs="Times New Roman"/>
          <w:sz w:val="24"/>
          <w:szCs w:val="24"/>
        </w:rPr>
      </w:pPr>
    </w:p>
    <w:p w:rsidR="00A66D03" w:rsidRPr="00DE37D1" w:rsidRDefault="00A66D03" w:rsidP="00DE37D1">
      <w:pPr>
        <w:pStyle w:val="afd"/>
        <w:spacing w:line="360" w:lineRule="auto"/>
        <w:ind w:firstLine="567"/>
        <w:jc w:val="both"/>
        <w:rPr>
          <w:rFonts w:ascii="Times New Roman" w:hAnsi="Times New Roman" w:cs="Times New Roman"/>
          <w:b/>
          <w:sz w:val="24"/>
          <w:szCs w:val="24"/>
        </w:rPr>
      </w:pPr>
      <w:bookmarkStart w:id="58" w:name="_Toc220731605"/>
      <w:r w:rsidRPr="001C7E83">
        <w:rPr>
          <w:rFonts w:ascii="Times New Roman" w:hAnsi="Times New Roman" w:cs="Times New Roman"/>
          <w:b/>
          <w:sz w:val="24"/>
          <w:szCs w:val="24"/>
        </w:rPr>
        <w:t xml:space="preserve">Статья </w:t>
      </w:r>
      <w:r w:rsidR="003C6040" w:rsidRPr="001C7E83">
        <w:rPr>
          <w:rFonts w:ascii="Times New Roman" w:hAnsi="Times New Roman" w:cs="Times New Roman"/>
          <w:b/>
          <w:sz w:val="24"/>
          <w:szCs w:val="24"/>
        </w:rPr>
        <w:t>27</w:t>
      </w:r>
      <w:r w:rsidRPr="001C7E83">
        <w:rPr>
          <w:rFonts w:ascii="Times New Roman" w:hAnsi="Times New Roman" w:cs="Times New Roman"/>
          <w:b/>
          <w:sz w:val="24"/>
          <w:szCs w:val="24"/>
        </w:rPr>
        <w:t xml:space="preserve">. Общие положения по вопросам организации и проведения </w:t>
      </w:r>
      <w:r w:rsidR="00310085" w:rsidRPr="001C7E83">
        <w:rPr>
          <w:rFonts w:ascii="Times New Roman" w:hAnsi="Times New Roman" w:cs="Times New Roman"/>
          <w:b/>
          <w:sz w:val="24"/>
          <w:szCs w:val="24"/>
        </w:rPr>
        <w:t>общественных о</w:t>
      </w:r>
      <w:r w:rsidR="007D2515" w:rsidRPr="001C7E83">
        <w:rPr>
          <w:rFonts w:ascii="Times New Roman" w:hAnsi="Times New Roman" w:cs="Times New Roman"/>
          <w:b/>
          <w:sz w:val="24"/>
          <w:szCs w:val="24"/>
        </w:rPr>
        <w:t>б</w:t>
      </w:r>
      <w:r w:rsidR="00310085" w:rsidRPr="001C7E83">
        <w:rPr>
          <w:rFonts w:ascii="Times New Roman" w:hAnsi="Times New Roman" w:cs="Times New Roman"/>
          <w:b/>
          <w:sz w:val="24"/>
          <w:szCs w:val="24"/>
        </w:rPr>
        <w:t>суждений</w:t>
      </w:r>
      <w:r w:rsidR="007D2515" w:rsidRPr="001C7E83">
        <w:rPr>
          <w:rFonts w:ascii="Times New Roman" w:hAnsi="Times New Roman" w:cs="Times New Roman"/>
          <w:b/>
          <w:sz w:val="24"/>
          <w:szCs w:val="24"/>
        </w:rPr>
        <w:t xml:space="preserve"> или </w:t>
      </w:r>
      <w:r w:rsidRPr="001C7E83">
        <w:rPr>
          <w:rFonts w:ascii="Times New Roman" w:hAnsi="Times New Roman" w:cs="Times New Roman"/>
          <w:b/>
          <w:sz w:val="24"/>
          <w:szCs w:val="24"/>
        </w:rPr>
        <w:t>публичных слушаний</w:t>
      </w:r>
      <w:bookmarkEnd w:id="58"/>
    </w:p>
    <w:p w:rsidR="00931FE1" w:rsidRPr="001C7E83" w:rsidRDefault="00ED2AD0" w:rsidP="000D4F44">
      <w:pPr>
        <w:pStyle w:val="afa"/>
        <w:widowControl/>
        <w:numPr>
          <w:ilvl w:val="0"/>
          <w:numId w:val="203"/>
        </w:numPr>
        <w:tabs>
          <w:tab w:val="left" w:pos="851"/>
        </w:tabs>
        <w:suppressAutoHyphens w:val="0"/>
        <w:autoSpaceDN w:val="0"/>
        <w:adjustRightInd w:val="0"/>
        <w:spacing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rPr>
        <w:t xml:space="preserve">Общественные обсуждения или публичные слушания  проводятся в </w:t>
      </w:r>
      <w:r w:rsidRPr="001C7E83">
        <w:rPr>
          <w:rFonts w:ascii="Times New Roman" w:hAnsi="Times New Roman" w:cs="Times New Roman"/>
          <w:sz w:val="24"/>
          <w:szCs w:val="24"/>
          <w:lang w:eastAsia="ru-RU"/>
        </w:rPr>
        <w:t>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17490" w:rsidRPr="001C7E83">
        <w:rPr>
          <w:rFonts w:ascii="Times New Roman" w:hAnsi="Times New Roman" w:cs="Times New Roman"/>
          <w:sz w:val="24"/>
          <w:szCs w:val="24"/>
          <w:lang w:eastAsia="ru-RU"/>
        </w:rPr>
        <w:t>.</w:t>
      </w:r>
    </w:p>
    <w:p w:rsidR="00017490" w:rsidRPr="001C7E83" w:rsidRDefault="00931FE1" w:rsidP="000D4F44">
      <w:pPr>
        <w:pStyle w:val="afa"/>
        <w:widowControl/>
        <w:numPr>
          <w:ilvl w:val="0"/>
          <w:numId w:val="203"/>
        </w:numPr>
        <w:tabs>
          <w:tab w:val="left" w:pos="709"/>
          <w:tab w:val="left" w:pos="851"/>
        </w:tabs>
        <w:suppressAutoHyphens w:val="0"/>
        <w:autoSpaceDN w:val="0"/>
        <w:adjustRightInd w:val="0"/>
        <w:spacing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rPr>
        <w:t>Публичные слушания проводятся в соответствии с Конституцией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федеральными законами, законами Республики Коми, Уставом муниципального образования городского округа «Усинск», другими муниципальными правовыми актами, настоящими Правилами.</w:t>
      </w:r>
    </w:p>
    <w:p w:rsidR="00ED2AD0" w:rsidRPr="001C7E83" w:rsidRDefault="00ED2AD0" w:rsidP="000D4F44">
      <w:pPr>
        <w:pStyle w:val="afa"/>
        <w:widowControl/>
        <w:numPr>
          <w:ilvl w:val="0"/>
          <w:numId w:val="203"/>
        </w:numPr>
        <w:tabs>
          <w:tab w:val="left" w:pos="851"/>
        </w:tabs>
        <w:suppressAutoHyphens w:val="0"/>
        <w:autoSpaceDN w:val="0"/>
        <w:adjustRightInd w:val="0"/>
        <w:spacing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rPr>
        <w:t>Участниками общественных обсуждений или публичных слушаний:</w:t>
      </w:r>
    </w:p>
    <w:p w:rsidR="00ED2AD0" w:rsidRPr="001C7E83" w:rsidRDefault="00ED2AD0" w:rsidP="000D4F44">
      <w:pPr>
        <w:pStyle w:val="afd"/>
        <w:numPr>
          <w:ilvl w:val="0"/>
          <w:numId w:val="202"/>
        </w:numPr>
        <w:tabs>
          <w:tab w:val="left" w:pos="851"/>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17490" w:rsidRPr="001C7E83" w:rsidRDefault="000D4F44" w:rsidP="000D4F44">
      <w:pPr>
        <w:pStyle w:val="afd"/>
        <w:numPr>
          <w:ilvl w:val="0"/>
          <w:numId w:val="202"/>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w:t>
      </w:r>
      <w:r w:rsidR="00ED2AD0" w:rsidRPr="001C7E83">
        <w:rPr>
          <w:rFonts w:ascii="Times New Roman" w:hAnsi="Times New Roman" w:cs="Times New Roman"/>
          <w:sz w:val="24"/>
          <w:szCs w:val="24"/>
        </w:rPr>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w:t>
      </w:r>
      <w:r w:rsidR="00ED2AD0" w:rsidRPr="001C7E83">
        <w:rPr>
          <w:rFonts w:ascii="Times New Roman" w:hAnsi="Times New Roman" w:cs="Times New Roman"/>
          <w:sz w:val="24"/>
          <w:szCs w:val="24"/>
        </w:rPr>
        <w:lastRenderedPageBreak/>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D2AD0" w:rsidRPr="001C7E83" w:rsidRDefault="00ED2AD0" w:rsidP="000D4F44">
      <w:pPr>
        <w:pStyle w:val="afd"/>
        <w:numPr>
          <w:ilvl w:val="0"/>
          <w:numId w:val="203"/>
        </w:numPr>
        <w:tabs>
          <w:tab w:val="left" w:pos="851"/>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lang w:eastAsia="ru-RU"/>
        </w:rPr>
        <w:t>Процедура проведения общественных обсуждений состоит из следующих этапов:</w:t>
      </w:r>
    </w:p>
    <w:p w:rsidR="00ED2AD0" w:rsidRPr="001C7E83" w:rsidRDefault="00ED2AD0" w:rsidP="000D4F44">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1) оповещение о начале общественных обсуждений;</w:t>
      </w:r>
    </w:p>
    <w:p w:rsidR="00ED2AD0" w:rsidRPr="001C7E83" w:rsidRDefault="00ED2AD0" w:rsidP="000D4F44">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w:t>
      </w:r>
      <w:r w:rsidR="0081598E" w:rsidRPr="001C7E83">
        <w:rPr>
          <w:rFonts w:ascii="Times New Roman" w:hAnsi="Times New Roman" w:cs="Times New Roman"/>
          <w:sz w:val="24"/>
          <w:szCs w:val="24"/>
          <w:lang w:eastAsia="ru-RU"/>
        </w:rPr>
        <w:t xml:space="preserve">онно-телекоммуникационной сети «Интернет» </w:t>
      </w:r>
      <w:r w:rsidRPr="001C7E83">
        <w:rPr>
          <w:rFonts w:ascii="Times New Roman" w:hAnsi="Times New Roman" w:cs="Times New Roman"/>
          <w:sz w:val="24"/>
          <w:szCs w:val="24"/>
          <w:lang w:eastAsia="ru-RU"/>
        </w:rPr>
        <w:t>(далее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w:t>
      </w:r>
      <w:r w:rsidR="0081598E" w:rsidRPr="001C7E83">
        <w:rPr>
          <w:rFonts w:ascii="Times New Roman" w:hAnsi="Times New Roman" w:cs="Times New Roman"/>
          <w:sz w:val="24"/>
          <w:szCs w:val="24"/>
          <w:lang w:eastAsia="ru-RU"/>
        </w:rPr>
        <w:t>онно-телекоммуникационной сети «Интернет» (далее также - сеть «Интернет»</w:t>
      </w:r>
      <w:r w:rsidRPr="001C7E83">
        <w:rPr>
          <w:rFonts w:ascii="Times New Roman" w:hAnsi="Times New Roman" w:cs="Times New Roman"/>
          <w:sz w:val="24"/>
          <w:szCs w:val="24"/>
          <w:lang w:eastAsia="ru-RU"/>
        </w:rPr>
        <w:t>),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D2AD0" w:rsidRPr="001C7E83" w:rsidRDefault="00ED2AD0" w:rsidP="000D4F44">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rsidR="00ED2AD0" w:rsidRPr="001C7E83" w:rsidRDefault="00ED2AD0" w:rsidP="000D4F44">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4) подготовка и оформление протокола общественных обсуждений;</w:t>
      </w:r>
    </w:p>
    <w:p w:rsidR="00ED2AD0" w:rsidRPr="001C7E83" w:rsidRDefault="00ED2AD0" w:rsidP="000D4F4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5) подготовка и опубликование заключения о результатах общественных обсуждений.</w:t>
      </w:r>
    </w:p>
    <w:p w:rsidR="00017490" w:rsidRPr="001C7E83" w:rsidRDefault="00017490" w:rsidP="000D4F44">
      <w:pPr>
        <w:pStyle w:val="afd"/>
        <w:numPr>
          <w:ilvl w:val="0"/>
          <w:numId w:val="203"/>
        </w:numPr>
        <w:tabs>
          <w:tab w:val="left" w:pos="851"/>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Процедура проведения публичных слушаний состоит из следующих этапов:</w:t>
      </w:r>
    </w:p>
    <w:p w:rsidR="00017490" w:rsidRPr="001C7E83" w:rsidRDefault="00017490" w:rsidP="000D4F4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оповещение о начале публичных слушаний;</w:t>
      </w:r>
    </w:p>
    <w:p w:rsidR="00017490" w:rsidRPr="001C7E83" w:rsidRDefault="00017490" w:rsidP="000D4F4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17490" w:rsidRPr="001C7E83" w:rsidRDefault="00017490" w:rsidP="000D4F4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017490" w:rsidRPr="001C7E83" w:rsidRDefault="00017490" w:rsidP="000D4F4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 проведение собрания или собраний участников публичных слушаний;</w:t>
      </w:r>
    </w:p>
    <w:p w:rsidR="00017490" w:rsidRPr="001C7E83" w:rsidRDefault="00017490" w:rsidP="000D4F4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5) подготовка и оформление протокола публичных слушаний;</w:t>
      </w:r>
    </w:p>
    <w:p w:rsidR="00017490" w:rsidRPr="001C7E83" w:rsidRDefault="00017490" w:rsidP="000D4F4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6) подготовка и опубликование заключения о результатах публичных слушаний.</w:t>
      </w:r>
    </w:p>
    <w:p w:rsidR="00017490" w:rsidRPr="001C7E83" w:rsidRDefault="00017490" w:rsidP="000D4F44">
      <w:pPr>
        <w:pStyle w:val="afd"/>
        <w:numPr>
          <w:ilvl w:val="0"/>
          <w:numId w:val="203"/>
        </w:numPr>
        <w:tabs>
          <w:tab w:val="left" w:pos="851"/>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Оповещение о начале общественных обсуждений или публичных слушаний:</w:t>
      </w:r>
    </w:p>
    <w:p w:rsidR="00017490" w:rsidRPr="001C7E83" w:rsidRDefault="00017490" w:rsidP="000D4F4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17490" w:rsidRPr="001C7E83" w:rsidRDefault="00017490" w:rsidP="000D4F4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rsidR="007E33CF" w:rsidRPr="001C7E83" w:rsidRDefault="007E33CF" w:rsidP="000D4F44">
      <w:pPr>
        <w:pStyle w:val="afa"/>
        <w:widowControl/>
        <w:numPr>
          <w:ilvl w:val="0"/>
          <w:numId w:val="203"/>
        </w:numPr>
        <w:tabs>
          <w:tab w:val="left" w:pos="851"/>
        </w:tabs>
        <w:suppressAutoHyphens w:val="0"/>
        <w:autoSpaceDN w:val="0"/>
        <w:adjustRightInd w:val="0"/>
        <w:spacing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lang w:eastAsia="ru-RU"/>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E33CF" w:rsidRPr="001C7E83" w:rsidRDefault="007E33CF" w:rsidP="000D4F44">
      <w:pPr>
        <w:pStyle w:val="afd"/>
        <w:numPr>
          <w:ilvl w:val="0"/>
          <w:numId w:val="203"/>
        </w:numPr>
        <w:tabs>
          <w:tab w:val="left" w:pos="567"/>
          <w:tab w:val="left" w:pos="851"/>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w:t>
      </w:r>
      <w:r w:rsidRPr="001C7E83">
        <w:rPr>
          <w:rFonts w:ascii="Times New Roman" w:hAnsi="Times New Roman" w:cs="Times New Roman"/>
          <w:color w:val="000000" w:themeColor="text1"/>
          <w:sz w:val="24"/>
          <w:szCs w:val="24"/>
        </w:rPr>
        <w:t xml:space="preserve">с </w:t>
      </w:r>
      <w:hyperlink r:id="rId39" w:history="1">
        <w:r w:rsidRPr="001C7E83">
          <w:rPr>
            <w:rFonts w:ascii="Times New Roman" w:hAnsi="Times New Roman" w:cs="Times New Roman"/>
            <w:color w:val="000000" w:themeColor="text1"/>
            <w:sz w:val="24"/>
            <w:szCs w:val="24"/>
          </w:rPr>
          <w:t>частью 7</w:t>
        </w:r>
      </w:hyperlink>
      <w:r w:rsidRPr="001C7E83">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p>
    <w:p w:rsidR="007E33CF" w:rsidRPr="001C7E83" w:rsidRDefault="007E33CF" w:rsidP="000D4F4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1) посредством официального сайта или информационных систем (в случае проведения общественных обсуждений);</w:t>
      </w:r>
    </w:p>
    <w:p w:rsidR="007E33CF" w:rsidRPr="001C7E83" w:rsidRDefault="007E33CF" w:rsidP="000D4F4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E33CF" w:rsidRPr="001C7E83" w:rsidRDefault="007E33CF" w:rsidP="000D4F4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7E33CF" w:rsidRPr="001C7E83" w:rsidRDefault="007E33CF" w:rsidP="000D4F4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17490" w:rsidRPr="001C7E83" w:rsidRDefault="007E33CF" w:rsidP="000D4F44">
      <w:pPr>
        <w:pStyle w:val="afd"/>
        <w:numPr>
          <w:ilvl w:val="0"/>
          <w:numId w:val="203"/>
        </w:numPr>
        <w:tabs>
          <w:tab w:val="left" w:pos="851"/>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
    <w:p w:rsidR="000D0FFC" w:rsidRPr="001C7E83" w:rsidRDefault="000D0FFC" w:rsidP="000D4F44">
      <w:pPr>
        <w:pStyle w:val="afd"/>
        <w:numPr>
          <w:ilvl w:val="0"/>
          <w:numId w:val="203"/>
        </w:numPr>
        <w:tabs>
          <w:tab w:val="left" w:pos="851"/>
          <w:tab w:val="left" w:pos="993"/>
        </w:tabs>
        <w:spacing w:line="360" w:lineRule="auto"/>
        <w:ind w:left="0"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w:t>
      </w:r>
    </w:p>
    <w:p w:rsidR="000D0FFC" w:rsidRPr="001C7E83" w:rsidRDefault="000D0FFC" w:rsidP="000D4F44">
      <w:pPr>
        <w:pStyle w:val="afd"/>
        <w:numPr>
          <w:ilvl w:val="0"/>
          <w:numId w:val="203"/>
        </w:numPr>
        <w:tabs>
          <w:tab w:val="left" w:pos="993"/>
        </w:tabs>
        <w:spacing w:line="360" w:lineRule="auto"/>
        <w:ind w:left="0" w:firstLine="567"/>
        <w:jc w:val="both"/>
        <w:rPr>
          <w:rFonts w:ascii="Times New Roman" w:hAnsi="Times New Roman" w:cs="Times New Roman"/>
          <w:color w:val="000000" w:themeColor="text1"/>
          <w:sz w:val="24"/>
          <w:szCs w:val="24"/>
          <w:lang w:eastAsia="ru-RU"/>
        </w:rPr>
      </w:pPr>
      <w:r w:rsidRPr="001C7E83">
        <w:rPr>
          <w:rFonts w:ascii="Times New Roman" w:hAnsi="Times New Roman" w:cs="Times New Roman"/>
          <w:sz w:val="24"/>
          <w:szCs w:val="24"/>
          <w:lang w:eastAsia="ru-RU"/>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40" w:history="1">
        <w:r w:rsidRPr="001C7E83">
          <w:rPr>
            <w:rFonts w:ascii="Times New Roman" w:hAnsi="Times New Roman" w:cs="Times New Roman"/>
            <w:color w:val="000000" w:themeColor="text1"/>
            <w:sz w:val="24"/>
            <w:szCs w:val="24"/>
            <w:lang w:eastAsia="ru-RU"/>
          </w:rPr>
          <w:t>законом</w:t>
        </w:r>
      </w:hyperlink>
      <w:r w:rsidRPr="001C7E83">
        <w:rPr>
          <w:rFonts w:ascii="Times New Roman" w:hAnsi="Times New Roman" w:cs="Times New Roman"/>
          <w:color w:val="000000" w:themeColor="text1"/>
          <w:sz w:val="24"/>
          <w:szCs w:val="24"/>
          <w:lang w:eastAsia="ru-RU"/>
        </w:rPr>
        <w:t xml:space="preserve"> от 27 июля 2006 года N 152-ФЗ «О персональных данных».</w:t>
      </w:r>
    </w:p>
    <w:p w:rsidR="000D0FFC" w:rsidRPr="001C7E83" w:rsidRDefault="000D0FFC" w:rsidP="000D4F44">
      <w:pPr>
        <w:pStyle w:val="afd"/>
        <w:numPr>
          <w:ilvl w:val="0"/>
          <w:numId w:val="203"/>
        </w:numPr>
        <w:tabs>
          <w:tab w:val="left" w:pos="851"/>
          <w:tab w:val="left" w:pos="993"/>
        </w:tabs>
        <w:spacing w:line="360" w:lineRule="auto"/>
        <w:ind w:left="0" w:firstLine="567"/>
        <w:jc w:val="both"/>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ru-RU"/>
        </w:rPr>
        <w:t>Предложения и замечания, не рассматриваются в случае выявления факта представления участни</w:t>
      </w:r>
      <w:r w:rsidRPr="001C7E83">
        <w:rPr>
          <w:rFonts w:ascii="Times New Roman" w:hAnsi="Times New Roman" w:cs="Times New Roman"/>
          <w:sz w:val="24"/>
          <w:szCs w:val="24"/>
          <w:lang w:eastAsia="ru-RU"/>
        </w:rPr>
        <w:t>ком общественных обсуждений или публичных слушаний недостоверных сведений.</w:t>
      </w:r>
    </w:p>
    <w:p w:rsidR="000D0FFC" w:rsidRPr="001C7E83" w:rsidRDefault="000D0FFC" w:rsidP="000D4F44">
      <w:pPr>
        <w:pStyle w:val="afd"/>
        <w:numPr>
          <w:ilvl w:val="0"/>
          <w:numId w:val="203"/>
        </w:numPr>
        <w:tabs>
          <w:tab w:val="left" w:pos="993"/>
        </w:tabs>
        <w:spacing w:line="360" w:lineRule="auto"/>
        <w:ind w:left="0" w:firstLine="567"/>
        <w:jc w:val="both"/>
        <w:rPr>
          <w:rFonts w:ascii="Times New Roman" w:hAnsi="Times New Roman" w:cs="Times New Roman"/>
          <w:sz w:val="24"/>
          <w:szCs w:val="24"/>
          <w:lang w:eastAsia="ru-RU"/>
        </w:rPr>
      </w:pPr>
      <w:r w:rsidRPr="001C7E83">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D0FFC" w:rsidRPr="001C7E83" w:rsidRDefault="000D0FFC" w:rsidP="000D4F44">
      <w:pPr>
        <w:pStyle w:val="afd"/>
        <w:numPr>
          <w:ilvl w:val="0"/>
          <w:numId w:val="203"/>
        </w:numPr>
        <w:tabs>
          <w:tab w:val="left" w:pos="851"/>
          <w:tab w:val="left" w:pos="993"/>
        </w:tabs>
        <w:spacing w:line="360" w:lineRule="auto"/>
        <w:ind w:left="0" w:firstLine="567"/>
        <w:jc w:val="both"/>
        <w:rPr>
          <w:rFonts w:ascii="Times New Roman" w:hAnsi="Times New Roman" w:cs="Times New Roman"/>
          <w:sz w:val="24"/>
          <w:szCs w:val="24"/>
          <w:lang w:eastAsia="ru-RU"/>
        </w:rPr>
      </w:pPr>
      <w:r w:rsidRPr="001C7E83">
        <w:rPr>
          <w:rFonts w:ascii="Times New Roman" w:hAnsi="Times New Roman" w:cs="Times New Roman"/>
          <w:sz w:val="24"/>
          <w:szCs w:val="24"/>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D6E0E" w:rsidRPr="001C7E83" w:rsidRDefault="000D0FFC" w:rsidP="000D4F44">
      <w:pPr>
        <w:pStyle w:val="afd"/>
        <w:numPr>
          <w:ilvl w:val="0"/>
          <w:numId w:val="203"/>
        </w:numPr>
        <w:tabs>
          <w:tab w:val="left" w:pos="993"/>
        </w:tabs>
        <w:spacing w:line="360" w:lineRule="auto"/>
        <w:ind w:left="0" w:firstLine="567"/>
        <w:jc w:val="both"/>
        <w:rPr>
          <w:rFonts w:ascii="Times New Roman" w:hAnsi="Times New Roman" w:cs="Times New Roman"/>
          <w:sz w:val="24"/>
          <w:szCs w:val="24"/>
          <w:lang w:eastAsia="ru-RU"/>
        </w:rPr>
      </w:pPr>
      <w:r w:rsidRPr="001C7E83">
        <w:rPr>
          <w:rFonts w:ascii="Times New Roman" w:hAnsi="Times New Roman" w:cs="Times New Roman"/>
          <w:sz w:val="24"/>
          <w:szCs w:val="24"/>
        </w:rPr>
        <w:lastRenderedPageBreak/>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D6E0E" w:rsidRPr="001C7E83" w:rsidRDefault="000D0FFC" w:rsidP="000D4F44">
      <w:pPr>
        <w:pStyle w:val="afd"/>
        <w:numPr>
          <w:ilvl w:val="0"/>
          <w:numId w:val="203"/>
        </w:numPr>
        <w:tabs>
          <w:tab w:val="left" w:pos="993"/>
        </w:tabs>
        <w:spacing w:line="360" w:lineRule="auto"/>
        <w:ind w:left="0" w:firstLine="567"/>
        <w:jc w:val="both"/>
        <w:rPr>
          <w:rFonts w:ascii="Times New Roman" w:hAnsi="Times New Roman" w:cs="Times New Roman"/>
          <w:sz w:val="24"/>
          <w:szCs w:val="24"/>
          <w:lang w:eastAsia="ru-RU"/>
        </w:rPr>
      </w:pPr>
      <w:r w:rsidRPr="001C7E83">
        <w:rPr>
          <w:rFonts w:ascii="Times New Roman" w:hAnsi="Times New Roman" w:cs="Times New Roman"/>
          <w:sz w:val="24"/>
          <w:szCs w:val="24"/>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D6E0E" w:rsidRPr="001C7E83" w:rsidRDefault="000D0FFC" w:rsidP="000D4F44">
      <w:pPr>
        <w:pStyle w:val="afd"/>
        <w:numPr>
          <w:ilvl w:val="0"/>
          <w:numId w:val="203"/>
        </w:numPr>
        <w:tabs>
          <w:tab w:val="left" w:pos="851"/>
          <w:tab w:val="left" w:pos="993"/>
        </w:tabs>
        <w:spacing w:line="360" w:lineRule="auto"/>
        <w:ind w:left="0"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A6F86" w:rsidRPr="001C7E83" w:rsidRDefault="00A66D03" w:rsidP="00DE37D1">
      <w:pPr>
        <w:pStyle w:val="afd"/>
        <w:spacing w:line="360" w:lineRule="auto"/>
        <w:ind w:firstLine="567"/>
        <w:jc w:val="both"/>
        <w:rPr>
          <w:rFonts w:ascii="Times New Roman" w:hAnsi="Times New Roman" w:cs="Times New Roman"/>
          <w:b/>
          <w:sz w:val="24"/>
          <w:szCs w:val="24"/>
        </w:rPr>
      </w:pPr>
      <w:bookmarkStart w:id="59" w:name="_Toc220731606"/>
      <w:r w:rsidRPr="001C7E83">
        <w:rPr>
          <w:rFonts w:ascii="Times New Roman" w:hAnsi="Times New Roman" w:cs="Times New Roman"/>
          <w:b/>
          <w:sz w:val="24"/>
          <w:szCs w:val="24"/>
        </w:rPr>
        <w:t xml:space="preserve">Статья </w:t>
      </w:r>
      <w:r w:rsidR="00363FEB" w:rsidRPr="001C7E83">
        <w:rPr>
          <w:rFonts w:ascii="Times New Roman" w:hAnsi="Times New Roman" w:cs="Times New Roman"/>
          <w:b/>
          <w:sz w:val="24"/>
          <w:szCs w:val="24"/>
        </w:rPr>
        <w:t>28</w:t>
      </w:r>
      <w:r w:rsidRPr="001C7E83">
        <w:rPr>
          <w:rFonts w:ascii="Times New Roman" w:hAnsi="Times New Roman" w:cs="Times New Roman"/>
          <w:b/>
          <w:sz w:val="24"/>
          <w:szCs w:val="24"/>
        </w:rPr>
        <w:t xml:space="preserve">. Вопросы градостроительной деятельности, выносимые на обсуждение </w:t>
      </w:r>
      <w:bookmarkEnd w:id="59"/>
      <w:r w:rsidR="00363FEB" w:rsidRPr="001C7E83">
        <w:rPr>
          <w:rFonts w:ascii="Times New Roman" w:hAnsi="Times New Roman" w:cs="Times New Roman"/>
          <w:b/>
          <w:sz w:val="24"/>
          <w:szCs w:val="24"/>
        </w:rPr>
        <w:t>общественных обсуждений или публичных слушаний</w:t>
      </w:r>
    </w:p>
    <w:p w:rsidR="00A66D03" w:rsidRPr="001C7E83" w:rsidRDefault="00A66D03" w:rsidP="00C42D8F">
      <w:pPr>
        <w:pStyle w:val="afd"/>
        <w:tabs>
          <w:tab w:val="left" w:pos="567"/>
        </w:tabs>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1. На </w:t>
      </w:r>
      <w:r w:rsidR="00363FEB" w:rsidRPr="001C7E83">
        <w:rPr>
          <w:rFonts w:ascii="Times New Roman" w:hAnsi="Times New Roman" w:cs="Times New Roman"/>
          <w:sz w:val="24"/>
          <w:szCs w:val="24"/>
        </w:rPr>
        <w:t>общественные обсуждения, публичные слушания</w:t>
      </w:r>
      <w:r w:rsidRPr="001C7E83">
        <w:rPr>
          <w:rFonts w:ascii="Times New Roman" w:hAnsi="Times New Roman" w:cs="Times New Roman"/>
          <w:sz w:val="24"/>
          <w:szCs w:val="24"/>
        </w:rPr>
        <w:t xml:space="preserve"> по вопросам градостроительной деятельности выносятся</w:t>
      </w:r>
      <w:r w:rsidR="00363FEB" w:rsidRPr="001C7E83">
        <w:rPr>
          <w:rFonts w:ascii="Times New Roman" w:hAnsi="Times New Roman" w:cs="Times New Roman"/>
          <w:sz w:val="24"/>
          <w:szCs w:val="24"/>
        </w:rPr>
        <w:t xml:space="preserve"> вопросы </w:t>
      </w:r>
      <w:r w:rsidRPr="001C7E83">
        <w:rPr>
          <w:rFonts w:ascii="Times New Roman" w:hAnsi="Times New Roman" w:cs="Times New Roman"/>
          <w:sz w:val="24"/>
          <w:szCs w:val="24"/>
        </w:rPr>
        <w:t>:</w:t>
      </w:r>
    </w:p>
    <w:p w:rsidR="00363FEB" w:rsidRPr="001C7E83" w:rsidRDefault="00363FEB" w:rsidP="00C42D8F">
      <w:pPr>
        <w:pStyle w:val="afd"/>
        <w:numPr>
          <w:ilvl w:val="0"/>
          <w:numId w:val="214"/>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p>
    <w:p w:rsidR="00363FEB" w:rsidRPr="001C7E83" w:rsidRDefault="00363FEB" w:rsidP="00C42D8F">
      <w:pPr>
        <w:pStyle w:val="afd"/>
        <w:numPr>
          <w:ilvl w:val="0"/>
          <w:numId w:val="214"/>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363FEB" w:rsidRPr="001C7E83" w:rsidRDefault="00363FEB" w:rsidP="00C42D8F">
      <w:pPr>
        <w:pStyle w:val="afd"/>
        <w:numPr>
          <w:ilvl w:val="0"/>
          <w:numId w:val="214"/>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66D03" w:rsidRPr="001C7E83" w:rsidRDefault="00A66D03" w:rsidP="000D4F44">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2. </w:t>
      </w:r>
      <w:r w:rsidR="00931FE1" w:rsidRPr="001C7E83">
        <w:rPr>
          <w:rFonts w:ascii="Times New Roman" w:hAnsi="Times New Roman" w:cs="Times New Roman"/>
          <w:sz w:val="24"/>
          <w:szCs w:val="24"/>
        </w:rPr>
        <w:t xml:space="preserve">На общественное  обсуждение  или </w:t>
      </w:r>
      <w:r w:rsidRPr="001C7E83">
        <w:rPr>
          <w:rFonts w:ascii="Times New Roman" w:hAnsi="Times New Roman" w:cs="Times New Roman"/>
          <w:sz w:val="24"/>
          <w:szCs w:val="24"/>
        </w:rPr>
        <w:t xml:space="preserve"> публичных слушаний, являются предложения, внесенные в Комиссию по землепользованию и застройке.</w:t>
      </w:r>
    </w:p>
    <w:p w:rsidR="00A66D03" w:rsidRPr="001C7E83" w:rsidRDefault="00A66D03" w:rsidP="00C42D8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3. Темы </w:t>
      </w:r>
      <w:r w:rsidR="00931FE1" w:rsidRPr="001C7E83">
        <w:rPr>
          <w:rFonts w:ascii="Times New Roman" w:hAnsi="Times New Roman" w:cs="Times New Roman"/>
          <w:sz w:val="24"/>
          <w:szCs w:val="24"/>
        </w:rPr>
        <w:t xml:space="preserve">общественных обсуждений или </w:t>
      </w:r>
      <w:r w:rsidRPr="001C7E83">
        <w:rPr>
          <w:rFonts w:ascii="Times New Roman" w:hAnsi="Times New Roman" w:cs="Times New Roman"/>
          <w:sz w:val="24"/>
          <w:szCs w:val="24"/>
        </w:rPr>
        <w:t xml:space="preserve">публичных слушаний и вопросы, выносимые на обсуждение, отражаются в протоколах публичных слушаний и заключениях о результатах </w:t>
      </w:r>
      <w:r w:rsidR="00C42D8F" w:rsidRPr="001C7E83">
        <w:rPr>
          <w:rFonts w:ascii="Times New Roman" w:hAnsi="Times New Roman" w:cs="Times New Roman"/>
          <w:sz w:val="24"/>
          <w:szCs w:val="24"/>
        </w:rPr>
        <w:t>слушаний.</w:t>
      </w:r>
    </w:p>
    <w:p w:rsidR="00AA6F86" w:rsidRPr="001C7E83" w:rsidRDefault="003354D6" w:rsidP="00DE37D1">
      <w:pPr>
        <w:pStyle w:val="afd"/>
        <w:spacing w:line="360" w:lineRule="auto"/>
        <w:ind w:firstLine="567"/>
        <w:jc w:val="both"/>
        <w:rPr>
          <w:rFonts w:ascii="Times New Roman" w:hAnsi="Times New Roman" w:cs="Times New Roman"/>
          <w:b/>
          <w:sz w:val="24"/>
          <w:szCs w:val="24"/>
        </w:rPr>
      </w:pPr>
      <w:bookmarkStart w:id="60" w:name="_Toc220731607"/>
      <w:r w:rsidRPr="001C7E83">
        <w:rPr>
          <w:rFonts w:ascii="Times New Roman" w:hAnsi="Times New Roman" w:cs="Times New Roman"/>
          <w:b/>
          <w:sz w:val="24"/>
          <w:szCs w:val="24"/>
        </w:rPr>
        <w:t>Статья 29</w:t>
      </w:r>
      <w:r w:rsidR="00A66D03" w:rsidRPr="001C7E83">
        <w:rPr>
          <w:rFonts w:ascii="Times New Roman" w:hAnsi="Times New Roman" w:cs="Times New Roman"/>
          <w:b/>
          <w:sz w:val="24"/>
          <w:szCs w:val="24"/>
        </w:rPr>
        <w:t xml:space="preserve">. Проведение </w:t>
      </w:r>
      <w:r w:rsidR="00D95047" w:rsidRPr="001C7E83">
        <w:rPr>
          <w:rFonts w:ascii="Times New Roman" w:hAnsi="Times New Roman" w:cs="Times New Roman"/>
          <w:b/>
          <w:sz w:val="24"/>
          <w:szCs w:val="24"/>
        </w:rPr>
        <w:t xml:space="preserve">общественных обсуждений или </w:t>
      </w:r>
      <w:r w:rsidR="00A66D03" w:rsidRPr="001C7E83">
        <w:rPr>
          <w:rFonts w:ascii="Times New Roman" w:hAnsi="Times New Roman" w:cs="Times New Roman"/>
          <w:b/>
          <w:sz w:val="24"/>
          <w:szCs w:val="24"/>
        </w:rPr>
        <w:t>публичных слушаний по вопросу внесения изменений в Правила землепользования и застройки</w:t>
      </w:r>
      <w:bookmarkEnd w:id="60"/>
    </w:p>
    <w:p w:rsidR="00ED2AD0" w:rsidRPr="001C7E83" w:rsidRDefault="00ED2AD0" w:rsidP="00C42D8F">
      <w:pPr>
        <w:pStyle w:val="afd"/>
        <w:numPr>
          <w:ilvl w:val="0"/>
          <w:numId w:val="204"/>
        </w:numPr>
        <w:tabs>
          <w:tab w:val="left" w:pos="851"/>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ED2AD0" w:rsidRPr="001C7E83" w:rsidRDefault="00ED2AD0" w:rsidP="00C42D8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w:t>
      </w:r>
    </w:p>
    <w:p w:rsidR="00ED2AD0" w:rsidRPr="001C7E83" w:rsidRDefault="00ED2AD0" w:rsidP="00C42D8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C7E83">
        <w:rPr>
          <w:rFonts w:ascii="Times New Roman" w:hAnsi="Times New Roman" w:cs="Times New Roman"/>
          <w:sz w:val="24"/>
          <w:szCs w:val="24"/>
        </w:rPr>
        <w:t>приаэродромной</w:t>
      </w:r>
      <w:proofErr w:type="spellEnd"/>
      <w:r w:rsidRPr="001C7E83">
        <w:rPr>
          <w:rFonts w:ascii="Times New Roman" w:hAnsi="Times New Roman" w:cs="Times New Roman"/>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ED2AD0" w:rsidRPr="001C7E83" w:rsidRDefault="00ED2AD0" w:rsidP="00C42D8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CD6E0E" w:rsidRPr="001C7E83" w:rsidRDefault="003F3513" w:rsidP="00C42D8F">
      <w:pPr>
        <w:pStyle w:val="afd"/>
        <w:numPr>
          <w:ilvl w:val="0"/>
          <w:numId w:val="204"/>
        </w:numPr>
        <w:tabs>
          <w:tab w:val="left" w:pos="851"/>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Решение о подготовке проекта по внесению изменений в Правила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CD6E0E" w:rsidRPr="001C7E83" w:rsidRDefault="003F3513" w:rsidP="00C42D8F">
      <w:pPr>
        <w:pStyle w:val="afd"/>
        <w:numPr>
          <w:ilvl w:val="0"/>
          <w:numId w:val="204"/>
        </w:numPr>
        <w:tabs>
          <w:tab w:val="left" w:pos="709"/>
          <w:tab w:val="left" w:pos="851"/>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Одновременно с принятием решения о подготовке проекта </w:t>
      </w:r>
      <w:r w:rsidR="00586E56" w:rsidRPr="001C7E83">
        <w:rPr>
          <w:rFonts w:ascii="Times New Roman" w:hAnsi="Times New Roman" w:cs="Times New Roman"/>
          <w:sz w:val="24"/>
          <w:szCs w:val="24"/>
        </w:rPr>
        <w:t>по внесению изменений в П</w:t>
      </w:r>
      <w:r w:rsidRPr="001C7E83">
        <w:rPr>
          <w:rFonts w:ascii="Times New Roman" w:hAnsi="Times New Roman" w:cs="Times New Roman"/>
          <w:sz w:val="24"/>
          <w:szCs w:val="24"/>
        </w:rPr>
        <w:t>равил</w:t>
      </w:r>
      <w:r w:rsidR="00586E56" w:rsidRPr="001C7E83">
        <w:rPr>
          <w:rFonts w:ascii="Times New Roman" w:hAnsi="Times New Roman" w:cs="Times New Roman"/>
          <w:sz w:val="24"/>
          <w:szCs w:val="24"/>
        </w:rPr>
        <w:t>а</w:t>
      </w:r>
      <w:r w:rsidRPr="001C7E83">
        <w:rPr>
          <w:rFonts w:ascii="Times New Roman" w:hAnsi="Times New Roman" w:cs="Times New Roman"/>
          <w:sz w:val="24"/>
          <w:szCs w:val="24"/>
        </w:rPr>
        <w:t xml:space="preserve">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CD6E0E" w:rsidRPr="001C7E83" w:rsidRDefault="003F3513" w:rsidP="00C42D8F">
      <w:pPr>
        <w:pStyle w:val="afd"/>
        <w:numPr>
          <w:ilvl w:val="0"/>
          <w:numId w:val="204"/>
        </w:numPr>
        <w:tabs>
          <w:tab w:val="left" w:pos="709"/>
          <w:tab w:val="left" w:pos="851"/>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Глава местной администрации не </w:t>
      </w:r>
      <w:r w:rsidR="00046CA2" w:rsidRPr="001C7E83">
        <w:rPr>
          <w:rFonts w:ascii="Times New Roman" w:hAnsi="Times New Roman" w:cs="Times New Roman"/>
          <w:sz w:val="24"/>
          <w:szCs w:val="24"/>
        </w:rPr>
        <w:t>позднее,</w:t>
      </w:r>
      <w:r w:rsidRPr="001C7E83">
        <w:rPr>
          <w:rFonts w:ascii="Times New Roman" w:hAnsi="Times New Roman" w:cs="Times New Roman"/>
          <w:sz w:val="24"/>
          <w:szCs w:val="24"/>
        </w:rPr>
        <w:t xml:space="preserve"> чем по истечении десяти дней с даты принятия решения о подготовке проекта </w:t>
      </w:r>
      <w:r w:rsidR="00046CA2" w:rsidRPr="001C7E83">
        <w:rPr>
          <w:rFonts w:ascii="Times New Roman" w:hAnsi="Times New Roman" w:cs="Times New Roman"/>
          <w:sz w:val="24"/>
          <w:szCs w:val="24"/>
        </w:rPr>
        <w:t>по внесению изменений в П</w:t>
      </w:r>
      <w:r w:rsidRPr="001C7E83">
        <w:rPr>
          <w:rFonts w:ascii="Times New Roman" w:hAnsi="Times New Roman" w:cs="Times New Roman"/>
          <w:sz w:val="24"/>
          <w:szCs w:val="24"/>
        </w:rPr>
        <w:t>равил</w:t>
      </w:r>
      <w:r w:rsidR="00046CA2" w:rsidRPr="001C7E83">
        <w:rPr>
          <w:rFonts w:ascii="Times New Roman" w:hAnsi="Times New Roman" w:cs="Times New Roman"/>
          <w:sz w:val="24"/>
          <w:szCs w:val="24"/>
        </w:rPr>
        <w:t>а</w:t>
      </w:r>
      <w:r w:rsidRPr="001C7E83">
        <w:rPr>
          <w:rFonts w:ascii="Times New Roman" w:hAnsi="Times New Roman" w:cs="Times New Roman"/>
          <w:sz w:val="24"/>
          <w:szCs w:val="24"/>
        </w:rPr>
        <w:t xml:space="preserve">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046CA2" w:rsidRPr="001C7E83">
        <w:rPr>
          <w:rFonts w:ascii="Times New Roman" w:hAnsi="Times New Roman" w:cs="Times New Roman"/>
          <w:sz w:val="24"/>
          <w:szCs w:val="24"/>
        </w:rPr>
        <w:t xml:space="preserve">Администрации </w:t>
      </w:r>
      <w:r w:rsidRPr="001C7E83">
        <w:rPr>
          <w:rFonts w:ascii="Times New Roman" w:hAnsi="Times New Roman" w:cs="Times New Roman"/>
          <w:sz w:val="24"/>
          <w:szCs w:val="24"/>
        </w:rPr>
        <w:t>муниципального образо</w:t>
      </w:r>
      <w:r w:rsidR="00046CA2" w:rsidRPr="001C7E83">
        <w:rPr>
          <w:rFonts w:ascii="Times New Roman" w:hAnsi="Times New Roman" w:cs="Times New Roman"/>
          <w:sz w:val="24"/>
          <w:szCs w:val="24"/>
        </w:rPr>
        <w:t xml:space="preserve">вания городского округа «Усинск», </w:t>
      </w:r>
      <w:r w:rsidR="0081598E" w:rsidRPr="001C7E83">
        <w:rPr>
          <w:rFonts w:ascii="Times New Roman" w:hAnsi="Times New Roman" w:cs="Times New Roman"/>
          <w:sz w:val="24"/>
          <w:szCs w:val="24"/>
        </w:rPr>
        <w:t>в сети «Интернет»</w:t>
      </w:r>
      <w:r w:rsidRPr="001C7E83">
        <w:rPr>
          <w:rFonts w:ascii="Times New Roman" w:hAnsi="Times New Roman" w:cs="Times New Roman"/>
          <w:sz w:val="24"/>
          <w:szCs w:val="24"/>
        </w:rPr>
        <w:t xml:space="preserve">. Сообщение о принятии такого решения также может быть распространено по радио и телевидению. </w:t>
      </w:r>
    </w:p>
    <w:p w:rsidR="00CD6E0E" w:rsidRPr="001C7E83" w:rsidRDefault="00931FE1" w:rsidP="00C42D8F">
      <w:pPr>
        <w:pStyle w:val="afd"/>
        <w:numPr>
          <w:ilvl w:val="0"/>
          <w:numId w:val="204"/>
        </w:numPr>
        <w:tabs>
          <w:tab w:val="left" w:pos="851"/>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lang w:eastAsia="ru-RU"/>
        </w:rPr>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1C7E83">
        <w:rPr>
          <w:rFonts w:ascii="Times New Roman" w:hAnsi="Times New Roman" w:cs="Times New Roman"/>
          <w:sz w:val="24"/>
          <w:szCs w:val="24"/>
          <w:lang w:eastAsia="ru-RU"/>
        </w:rPr>
        <w:t>приаэродромной</w:t>
      </w:r>
      <w:proofErr w:type="spellEnd"/>
      <w:r w:rsidRPr="001C7E83">
        <w:rPr>
          <w:rFonts w:ascii="Times New Roman" w:hAnsi="Times New Roman" w:cs="Times New Roman"/>
          <w:sz w:val="24"/>
          <w:szCs w:val="24"/>
          <w:lang w:eastAsia="ru-RU"/>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CC6555" w:rsidRPr="001C7E83" w:rsidRDefault="00CC6555" w:rsidP="00C42D8F">
      <w:pPr>
        <w:pStyle w:val="afa"/>
        <w:widowControl/>
        <w:numPr>
          <w:ilvl w:val="0"/>
          <w:numId w:val="204"/>
        </w:numPr>
        <w:tabs>
          <w:tab w:val="left" w:pos="851"/>
        </w:tabs>
        <w:suppressAutoHyphens w:val="0"/>
        <w:autoSpaceDN w:val="0"/>
        <w:adjustRightInd w:val="0"/>
        <w:spacing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lang w:eastAsia="ru-RU"/>
        </w:rPr>
        <w:lastRenderedPageBreak/>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CC6555" w:rsidRPr="001C7E83" w:rsidRDefault="00CC6555" w:rsidP="00C42D8F">
      <w:pPr>
        <w:pStyle w:val="afa"/>
        <w:widowControl/>
        <w:numPr>
          <w:ilvl w:val="0"/>
          <w:numId w:val="204"/>
        </w:numPr>
        <w:tabs>
          <w:tab w:val="left" w:pos="851"/>
        </w:tabs>
        <w:suppressAutoHyphens w:val="0"/>
        <w:autoSpaceDN w:val="0"/>
        <w:adjustRightInd w:val="0"/>
        <w:spacing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lang w:eastAsia="ru-RU"/>
        </w:rPr>
        <w:t>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w:t>
      </w:r>
    </w:p>
    <w:p w:rsidR="00CC6555" w:rsidRPr="001C7E83" w:rsidRDefault="00CC6555" w:rsidP="00C42D8F">
      <w:pPr>
        <w:pStyle w:val="afa"/>
        <w:widowControl/>
        <w:numPr>
          <w:ilvl w:val="0"/>
          <w:numId w:val="204"/>
        </w:numPr>
        <w:tabs>
          <w:tab w:val="left" w:pos="851"/>
        </w:tabs>
        <w:suppressAutoHyphens w:val="0"/>
        <w:autoSpaceDN w:val="0"/>
        <w:adjustRightInd w:val="0"/>
        <w:spacing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lang w:eastAsia="ru-RU"/>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C6555" w:rsidRPr="001C7E83" w:rsidRDefault="00CC6555" w:rsidP="00C42D8F">
      <w:pPr>
        <w:pStyle w:val="afa"/>
        <w:widowControl/>
        <w:numPr>
          <w:ilvl w:val="0"/>
          <w:numId w:val="204"/>
        </w:numPr>
        <w:tabs>
          <w:tab w:val="left" w:pos="851"/>
        </w:tabs>
        <w:suppressAutoHyphens w:val="0"/>
        <w:autoSpaceDN w:val="0"/>
        <w:adjustRightInd w:val="0"/>
        <w:spacing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CC6555" w:rsidRPr="001C7E83" w:rsidRDefault="00CC6555" w:rsidP="00C42D8F">
      <w:pPr>
        <w:pStyle w:val="afa"/>
        <w:widowControl/>
        <w:numPr>
          <w:ilvl w:val="0"/>
          <w:numId w:val="204"/>
        </w:numPr>
        <w:tabs>
          <w:tab w:val="left" w:pos="993"/>
        </w:tabs>
        <w:suppressAutoHyphens w:val="0"/>
        <w:autoSpaceDN w:val="0"/>
        <w:adjustRightInd w:val="0"/>
        <w:spacing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lang w:eastAsia="ru-RU"/>
        </w:rPr>
        <w:t>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CC6555" w:rsidRPr="001C7E83" w:rsidRDefault="00CC6555" w:rsidP="00C42D8F">
      <w:pPr>
        <w:pStyle w:val="afa"/>
        <w:widowControl/>
        <w:numPr>
          <w:ilvl w:val="0"/>
          <w:numId w:val="204"/>
        </w:numPr>
        <w:tabs>
          <w:tab w:val="left" w:pos="851"/>
          <w:tab w:val="left" w:pos="993"/>
        </w:tabs>
        <w:suppressAutoHyphens w:val="0"/>
        <w:autoSpaceDN w:val="0"/>
        <w:adjustRightInd w:val="0"/>
        <w:spacing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lang w:eastAsia="ru-RU"/>
        </w:rPr>
        <w:t>Глава местной администрации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C6555" w:rsidRPr="001C7E83" w:rsidRDefault="00CD6E0E" w:rsidP="00C42D8F">
      <w:pPr>
        <w:pStyle w:val="afa"/>
        <w:widowControl/>
        <w:numPr>
          <w:ilvl w:val="0"/>
          <w:numId w:val="204"/>
        </w:numPr>
        <w:tabs>
          <w:tab w:val="left" w:pos="993"/>
        </w:tabs>
        <w:suppressAutoHyphens w:val="0"/>
        <w:autoSpaceDN w:val="0"/>
        <w:adjustRightInd w:val="0"/>
        <w:spacing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lang w:eastAsia="ru-RU"/>
        </w:rPr>
        <w:lastRenderedPageBreak/>
        <w:t xml:space="preserve">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1" w:history="1">
        <w:r w:rsidRPr="001C7E83">
          <w:rPr>
            <w:rFonts w:ascii="Times New Roman" w:hAnsi="Times New Roman" w:cs="Times New Roman"/>
            <w:color w:val="000000" w:themeColor="text1"/>
            <w:sz w:val="24"/>
            <w:szCs w:val="24"/>
            <w:lang w:eastAsia="ru-RU"/>
          </w:rPr>
          <w:t>согласованию</w:t>
        </w:r>
      </w:hyperlink>
      <w:r w:rsidRPr="001C7E83">
        <w:rPr>
          <w:rFonts w:ascii="Times New Roman" w:hAnsi="Times New Roman" w:cs="Times New Roman"/>
          <w:color w:val="000000" w:themeColor="text1"/>
          <w:sz w:val="24"/>
          <w:szCs w:val="24"/>
          <w:lang w:eastAsia="ru-RU"/>
        </w:rPr>
        <w:t xml:space="preserve"> </w:t>
      </w:r>
      <w:r w:rsidRPr="001C7E83">
        <w:rPr>
          <w:rFonts w:ascii="Times New Roman" w:hAnsi="Times New Roman" w:cs="Times New Roman"/>
          <w:sz w:val="24"/>
          <w:szCs w:val="24"/>
          <w:lang w:eastAsia="ru-RU"/>
        </w:rPr>
        <w:t>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w:t>
      </w:r>
      <w:r w:rsidR="00CC6555" w:rsidRPr="001C7E83">
        <w:rPr>
          <w:rFonts w:ascii="Times New Roman" w:hAnsi="Times New Roman" w:cs="Times New Roman"/>
          <w:sz w:val="24"/>
          <w:szCs w:val="24"/>
          <w:lang w:eastAsia="ru-RU"/>
        </w:rPr>
        <w:t>.</w:t>
      </w:r>
    </w:p>
    <w:p w:rsidR="00CC6555" w:rsidRPr="001C7E83" w:rsidRDefault="00CD6E0E" w:rsidP="00C42D8F">
      <w:pPr>
        <w:pStyle w:val="afd"/>
        <w:numPr>
          <w:ilvl w:val="0"/>
          <w:numId w:val="204"/>
        </w:numPr>
        <w:tabs>
          <w:tab w:val="left" w:pos="993"/>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lang w:eastAsia="ru-RU"/>
        </w:rPr>
        <w:t xml:space="preserve">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w:t>
      </w:r>
      <w:proofErr w:type="spellStart"/>
      <w:r w:rsidRPr="001C7E83">
        <w:rPr>
          <w:rFonts w:ascii="Times New Roman" w:hAnsi="Times New Roman" w:cs="Times New Roman"/>
          <w:sz w:val="24"/>
          <w:szCs w:val="24"/>
          <w:lang w:eastAsia="ru-RU"/>
        </w:rPr>
        <w:t>приаэродромная</w:t>
      </w:r>
      <w:proofErr w:type="spellEnd"/>
      <w:r w:rsidRPr="001C7E83">
        <w:rPr>
          <w:rFonts w:ascii="Times New Roman" w:hAnsi="Times New Roman" w:cs="Times New Roman"/>
          <w:sz w:val="24"/>
          <w:szCs w:val="24"/>
          <w:lang w:eastAsia="ru-RU"/>
        </w:rPr>
        <w:t xml:space="preserve"> территория, не позднее чем по истечении десяти дней с даты принятия решения о проведении общественных обсуждений или публичных слушаний подлежит направлению в уполномоченный Правительством Российской Федерации федеральный орган исполнительной власти.</w:t>
      </w:r>
    </w:p>
    <w:p w:rsidR="00A66D03" w:rsidRPr="001C7E83" w:rsidRDefault="00CC6555" w:rsidP="003C2C65">
      <w:pPr>
        <w:pStyle w:val="afd"/>
        <w:numPr>
          <w:ilvl w:val="0"/>
          <w:numId w:val="204"/>
        </w:numPr>
        <w:tabs>
          <w:tab w:val="left" w:pos="993"/>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A6F86" w:rsidRPr="00DE37D1" w:rsidRDefault="00A66D03" w:rsidP="00DE37D1">
      <w:pPr>
        <w:pStyle w:val="1"/>
        <w:tabs>
          <w:tab w:val="left" w:pos="0"/>
        </w:tabs>
        <w:spacing w:line="360" w:lineRule="auto"/>
        <w:ind w:firstLine="567"/>
        <w:jc w:val="both"/>
        <w:rPr>
          <w:sz w:val="24"/>
          <w:szCs w:val="24"/>
        </w:rPr>
      </w:pPr>
      <w:bookmarkStart w:id="61" w:name="_Toc220731608"/>
      <w:r w:rsidRPr="001C7E83">
        <w:rPr>
          <w:sz w:val="24"/>
          <w:szCs w:val="24"/>
        </w:rPr>
        <w:t xml:space="preserve">Статья </w:t>
      </w:r>
      <w:r w:rsidR="003354D6" w:rsidRPr="001C7E83">
        <w:rPr>
          <w:sz w:val="24"/>
          <w:szCs w:val="24"/>
        </w:rPr>
        <w:t>30</w:t>
      </w:r>
      <w:r w:rsidRPr="001C7E83">
        <w:rPr>
          <w:sz w:val="24"/>
          <w:szCs w:val="24"/>
        </w:rPr>
        <w:t xml:space="preserve">. Проведение </w:t>
      </w:r>
      <w:r w:rsidR="00D74089" w:rsidRPr="001C7E83">
        <w:rPr>
          <w:sz w:val="24"/>
          <w:szCs w:val="24"/>
        </w:rPr>
        <w:t xml:space="preserve">общественных обсуждений  или </w:t>
      </w:r>
      <w:r w:rsidRPr="001C7E83">
        <w:rPr>
          <w:sz w:val="24"/>
          <w:szCs w:val="24"/>
        </w:rPr>
        <w:t xml:space="preserve">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w:t>
      </w:r>
      <w:bookmarkEnd w:id="61"/>
    </w:p>
    <w:p w:rsidR="00C42D8F" w:rsidRPr="001C7E83" w:rsidRDefault="007B0187" w:rsidP="00C42D8F">
      <w:pPr>
        <w:pStyle w:val="Web1"/>
        <w:numPr>
          <w:ilvl w:val="0"/>
          <w:numId w:val="3"/>
        </w:numPr>
        <w:tabs>
          <w:tab w:val="left" w:pos="851"/>
        </w:tabs>
        <w:spacing w:before="0" w:after="0" w:line="360" w:lineRule="auto"/>
        <w:ind w:left="0" w:right="0" w:firstLine="567"/>
        <w:rPr>
          <w:rFonts w:ascii="Times New Roman" w:hAnsi="Times New Roman"/>
          <w:sz w:val="24"/>
        </w:rPr>
      </w:pPr>
      <w:r w:rsidRPr="001C7E83">
        <w:rPr>
          <w:rFonts w:ascii="Times New Roman" w:hAnsi="Times New Roman"/>
          <w:sz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A66D03" w:rsidRPr="001C7E83">
        <w:rPr>
          <w:rFonts w:ascii="Times New Roman" w:hAnsi="Times New Roman"/>
          <w:sz w:val="24"/>
        </w:rPr>
        <w:t>Комиссию.</w:t>
      </w:r>
    </w:p>
    <w:p w:rsidR="00C42D8F" w:rsidRPr="001C7E83" w:rsidRDefault="007B0187" w:rsidP="00C42D8F">
      <w:pPr>
        <w:pStyle w:val="Web1"/>
        <w:numPr>
          <w:ilvl w:val="0"/>
          <w:numId w:val="3"/>
        </w:numPr>
        <w:tabs>
          <w:tab w:val="left" w:pos="851"/>
        </w:tabs>
        <w:spacing w:before="0" w:after="0" w:line="360" w:lineRule="auto"/>
        <w:ind w:left="0" w:right="0" w:firstLine="567"/>
        <w:rPr>
          <w:rFonts w:ascii="Times New Roman" w:hAnsi="Times New Roman"/>
          <w:sz w:val="24"/>
        </w:rPr>
      </w:pPr>
      <w:r w:rsidRPr="001C7E83">
        <w:rPr>
          <w:rFonts w:ascii="Times New Roman" w:hAnsi="Times New Roman"/>
          <w:sz w:val="24"/>
        </w:rPr>
        <w:t>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муниципального образования с учетом положений настоящей статьи.</w:t>
      </w:r>
    </w:p>
    <w:p w:rsidR="00C42D8F" w:rsidRPr="001C7E83" w:rsidRDefault="003354D6" w:rsidP="00C42D8F">
      <w:pPr>
        <w:pStyle w:val="Web1"/>
        <w:numPr>
          <w:ilvl w:val="0"/>
          <w:numId w:val="3"/>
        </w:numPr>
        <w:tabs>
          <w:tab w:val="left" w:pos="851"/>
        </w:tabs>
        <w:spacing w:before="0" w:after="0" w:line="360" w:lineRule="auto"/>
        <w:ind w:left="0" w:right="0" w:firstLine="567"/>
        <w:rPr>
          <w:rFonts w:ascii="Times New Roman" w:hAnsi="Times New Roman"/>
          <w:sz w:val="24"/>
        </w:rPr>
      </w:pPr>
      <w:r w:rsidRPr="001C7E83">
        <w:rPr>
          <w:rFonts w:ascii="Times New Roman" w:hAnsi="Times New Roman" w:cs="Times New Roman"/>
          <w:sz w:val="24"/>
          <w:szCs w:val="24"/>
          <w:lang w:eastAsia="ru-RU"/>
        </w:rPr>
        <w:lastRenderedPageBreak/>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42D8F" w:rsidRPr="001C7E83" w:rsidRDefault="003354D6" w:rsidP="00C42D8F">
      <w:pPr>
        <w:pStyle w:val="Web1"/>
        <w:numPr>
          <w:ilvl w:val="0"/>
          <w:numId w:val="3"/>
        </w:numPr>
        <w:tabs>
          <w:tab w:val="left" w:pos="851"/>
        </w:tabs>
        <w:spacing w:before="0" w:after="0" w:line="360" w:lineRule="auto"/>
        <w:ind w:left="0" w:right="0" w:firstLine="567"/>
        <w:rPr>
          <w:rFonts w:ascii="Times New Roman" w:hAnsi="Times New Roman"/>
          <w:sz w:val="24"/>
        </w:rPr>
      </w:pPr>
      <w:r w:rsidRPr="001C7E83">
        <w:rPr>
          <w:rFonts w:ascii="Times New Roman" w:hAnsi="Times New Roman" w:cs="Times New Roman"/>
          <w:sz w:val="24"/>
          <w:szCs w:val="24"/>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42D8F" w:rsidRPr="001C7E83" w:rsidRDefault="003354D6" w:rsidP="00C42D8F">
      <w:pPr>
        <w:pStyle w:val="Web1"/>
        <w:numPr>
          <w:ilvl w:val="0"/>
          <w:numId w:val="3"/>
        </w:numPr>
        <w:tabs>
          <w:tab w:val="left" w:pos="851"/>
        </w:tabs>
        <w:spacing w:before="0" w:after="0" w:line="360" w:lineRule="auto"/>
        <w:ind w:left="0" w:right="0" w:firstLine="567"/>
        <w:rPr>
          <w:rFonts w:ascii="Times New Roman" w:hAnsi="Times New Roman"/>
          <w:sz w:val="24"/>
        </w:rPr>
      </w:pPr>
      <w:r w:rsidRPr="001C7E83">
        <w:rPr>
          <w:rFonts w:ascii="Times New Roman" w:hAnsi="Times New Roman" w:cs="Times New Roman"/>
          <w:sz w:val="24"/>
          <w:szCs w:val="24"/>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42D8F" w:rsidRPr="001C7E83" w:rsidRDefault="003354D6" w:rsidP="00C42D8F">
      <w:pPr>
        <w:pStyle w:val="Web1"/>
        <w:numPr>
          <w:ilvl w:val="0"/>
          <w:numId w:val="3"/>
        </w:numPr>
        <w:tabs>
          <w:tab w:val="left" w:pos="851"/>
        </w:tabs>
        <w:spacing w:before="0" w:after="0" w:line="360" w:lineRule="auto"/>
        <w:ind w:left="0" w:right="0" w:firstLine="567"/>
        <w:rPr>
          <w:rFonts w:ascii="Times New Roman" w:hAnsi="Times New Roman"/>
          <w:sz w:val="24"/>
        </w:rPr>
      </w:pPr>
      <w:r w:rsidRPr="001C7E83">
        <w:rPr>
          <w:rFonts w:ascii="Times New Roman" w:hAnsi="Times New Roman" w:cs="Times New Roman"/>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42D8F" w:rsidRPr="001C7E83" w:rsidRDefault="003354D6" w:rsidP="00C42D8F">
      <w:pPr>
        <w:pStyle w:val="Web1"/>
        <w:numPr>
          <w:ilvl w:val="0"/>
          <w:numId w:val="3"/>
        </w:numPr>
        <w:tabs>
          <w:tab w:val="left" w:pos="851"/>
        </w:tabs>
        <w:spacing w:before="0" w:after="0" w:line="360" w:lineRule="auto"/>
        <w:ind w:left="0" w:right="0" w:firstLine="567"/>
        <w:rPr>
          <w:rFonts w:ascii="Times New Roman" w:hAnsi="Times New Roman"/>
          <w:sz w:val="24"/>
        </w:rPr>
      </w:pPr>
      <w:r w:rsidRPr="001C7E83">
        <w:rPr>
          <w:rFonts w:ascii="Times New Roman" w:hAnsi="Times New Roman" w:cs="Times New Roman"/>
          <w:sz w:val="24"/>
          <w:szCs w:val="24"/>
          <w:lang w:eastAsia="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r w:rsidRPr="001C7E83">
        <w:rPr>
          <w:rFonts w:ascii="Times New Roman" w:hAnsi="Times New Roman" w:cs="Times New Roman"/>
          <w:sz w:val="24"/>
          <w:szCs w:val="24"/>
          <w:lang w:eastAsia="ru-RU"/>
        </w:rPr>
        <w:lastRenderedPageBreak/>
        <w:t>официальном сайте муниципального образования (при наличии официального сайта муниципального образования) в сети «Интернет».</w:t>
      </w:r>
    </w:p>
    <w:p w:rsidR="00C42D8F" w:rsidRPr="001C7E83" w:rsidRDefault="003354D6" w:rsidP="00C42D8F">
      <w:pPr>
        <w:pStyle w:val="Web1"/>
        <w:numPr>
          <w:ilvl w:val="0"/>
          <w:numId w:val="3"/>
        </w:numPr>
        <w:tabs>
          <w:tab w:val="left" w:pos="851"/>
        </w:tabs>
        <w:spacing w:before="0" w:after="0" w:line="360" w:lineRule="auto"/>
        <w:ind w:left="0" w:right="0" w:firstLine="567"/>
        <w:rPr>
          <w:rFonts w:ascii="Times New Roman" w:hAnsi="Times New Roman"/>
          <w:sz w:val="24"/>
        </w:rPr>
      </w:pPr>
      <w:r w:rsidRPr="001C7E83">
        <w:rPr>
          <w:rFonts w:ascii="Times New Roman" w:hAnsi="Times New Roman" w:cs="Times New Roman"/>
          <w:sz w:val="24"/>
          <w:szCs w:val="24"/>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42D8F" w:rsidRPr="001C7E83" w:rsidRDefault="003354D6" w:rsidP="00C42D8F">
      <w:pPr>
        <w:pStyle w:val="Web1"/>
        <w:numPr>
          <w:ilvl w:val="0"/>
          <w:numId w:val="3"/>
        </w:numPr>
        <w:tabs>
          <w:tab w:val="left" w:pos="851"/>
        </w:tabs>
        <w:spacing w:before="0" w:after="0" w:line="360" w:lineRule="auto"/>
        <w:ind w:left="0" w:right="0" w:firstLine="567"/>
        <w:rPr>
          <w:rFonts w:ascii="Times New Roman" w:hAnsi="Times New Roman"/>
          <w:sz w:val="24"/>
        </w:rPr>
      </w:pPr>
      <w:r w:rsidRPr="001C7E83">
        <w:rPr>
          <w:rFonts w:ascii="Times New Roman" w:hAnsi="Times New Roman" w:cs="Times New Roman"/>
          <w:sz w:val="24"/>
          <w:szCs w:val="24"/>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r w:rsidR="00C42D8F" w:rsidRPr="001C7E83">
        <w:rPr>
          <w:rFonts w:ascii="Times New Roman" w:hAnsi="Times New Roman" w:cs="Times New Roman"/>
          <w:sz w:val="24"/>
          <w:szCs w:val="24"/>
          <w:lang w:eastAsia="ru-RU"/>
        </w:rPr>
        <w:t>\</w:t>
      </w:r>
    </w:p>
    <w:p w:rsidR="003354D6" w:rsidRPr="001C7E83" w:rsidRDefault="003354D6" w:rsidP="003C2C65">
      <w:pPr>
        <w:pStyle w:val="Web1"/>
        <w:numPr>
          <w:ilvl w:val="0"/>
          <w:numId w:val="3"/>
        </w:numPr>
        <w:tabs>
          <w:tab w:val="left" w:pos="851"/>
        </w:tabs>
        <w:spacing w:before="0" w:after="0" w:line="360" w:lineRule="auto"/>
        <w:ind w:left="0" w:right="0" w:firstLine="567"/>
        <w:rPr>
          <w:rFonts w:ascii="Times New Roman" w:hAnsi="Times New Roman"/>
          <w:sz w:val="24"/>
        </w:rPr>
      </w:pPr>
      <w:r w:rsidRPr="001C7E83">
        <w:rPr>
          <w:rFonts w:ascii="Times New Roman" w:hAnsi="Times New Roman" w:cs="Times New Roman"/>
          <w:sz w:val="24"/>
          <w:szCs w:val="24"/>
          <w:lang w:eastAsia="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50BB4" w:rsidRPr="001C7E83" w:rsidRDefault="00A66D03" w:rsidP="00DE37D1">
      <w:pPr>
        <w:pStyle w:val="Web1"/>
        <w:spacing w:before="0" w:after="0" w:line="360" w:lineRule="auto"/>
        <w:ind w:left="0" w:right="0" w:firstLine="567"/>
        <w:rPr>
          <w:rFonts w:ascii="Times New Roman" w:hAnsi="Times New Roman" w:cs="Times New Roman"/>
          <w:b/>
          <w:sz w:val="24"/>
          <w:szCs w:val="24"/>
        </w:rPr>
      </w:pPr>
      <w:bookmarkStart w:id="62" w:name="_Toc220731609"/>
      <w:r w:rsidRPr="001C7E83">
        <w:rPr>
          <w:rFonts w:ascii="Times New Roman" w:hAnsi="Times New Roman" w:cs="Times New Roman"/>
          <w:b/>
          <w:sz w:val="24"/>
          <w:szCs w:val="24"/>
        </w:rPr>
        <w:t xml:space="preserve">Статья </w:t>
      </w:r>
      <w:r w:rsidR="00F12B44" w:rsidRPr="001C7E83">
        <w:rPr>
          <w:rFonts w:ascii="Times New Roman" w:hAnsi="Times New Roman" w:cs="Times New Roman"/>
          <w:b/>
          <w:sz w:val="24"/>
          <w:szCs w:val="24"/>
        </w:rPr>
        <w:t>31</w:t>
      </w:r>
      <w:r w:rsidRPr="001C7E83">
        <w:rPr>
          <w:rFonts w:ascii="Times New Roman" w:hAnsi="Times New Roman" w:cs="Times New Roman"/>
          <w:b/>
          <w:sz w:val="24"/>
          <w:szCs w:val="24"/>
        </w:rPr>
        <w:t xml:space="preserve">. </w:t>
      </w:r>
      <w:r w:rsidR="0015602D" w:rsidRPr="001C7E83">
        <w:rPr>
          <w:rFonts w:ascii="Times New Roman" w:hAnsi="Times New Roman" w:cs="Times New Roman"/>
          <w:b/>
          <w:sz w:val="24"/>
          <w:szCs w:val="24"/>
        </w:rPr>
        <w:t xml:space="preserve">Проведение </w:t>
      </w:r>
      <w:r w:rsidR="003354D6" w:rsidRPr="001C7E83">
        <w:rPr>
          <w:rFonts w:ascii="Times New Roman" w:hAnsi="Times New Roman" w:cs="Times New Roman"/>
          <w:b/>
          <w:sz w:val="24"/>
          <w:szCs w:val="24"/>
        </w:rPr>
        <w:t xml:space="preserve">общественных обсуждений </w:t>
      </w:r>
      <w:r w:rsidR="003354D6" w:rsidRPr="001C7E83">
        <w:rPr>
          <w:sz w:val="24"/>
          <w:szCs w:val="24"/>
        </w:rPr>
        <w:t xml:space="preserve"> </w:t>
      </w:r>
      <w:r w:rsidR="003354D6" w:rsidRPr="001C7E83">
        <w:rPr>
          <w:rFonts w:ascii="Times New Roman" w:hAnsi="Times New Roman" w:cs="Times New Roman"/>
          <w:b/>
          <w:sz w:val="24"/>
          <w:szCs w:val="24"/>
        </w:rPr>
        <w:t>или</w:t>
      </w:r>
      <w:r w:rsidR="003354D6" w:rsidRPr="001C7E83">
        <w:rPr>
          <w:sz w:val="24"/>
          <w:szCs w:val="24"/>
        </w:rPr>
        <w:t xml:space="preserve"> </w:t>
      </w:r>
      <w:r w:rsidR="003354D6" w:rsidRPr="001C7E83">
        <w:rPr>
          <w:rFonts w:ascii="Times New Roman" w:hAnsi="Times New Roman" w:cs="Times New Roman"/>
          <w:b/>
          <w:sz w:val="24"/>
          <w:szCs w:val="24"/>
        </w:rPr>
        <w:t xml:space="preserve">публичных слушаний </w:t>
      </w:r>
      <w:r w:rsidR="00C62A8B" w:rsidRPr="001C7E83">
        <w:rPr>
          <w:rFonts w:ascii="Times New Roman" w:hAnsi="Times New Roman" w:cs="Times New Roman"/>
          <w:b/>
          <w:sz w:val="24"/>
          <w:szCs w:val="24"/>
        </w:rPr>
        <w:t>по предоставлению разрешения на отклонение от предельных параметров разрешенного строительства, реконструкции объектов капитального стро</w:t>
      </w:r>
      <w:r w:rsidR="00C42D8F" w:rsidRPr="001C7E83">
        <w:rPr>
          <w:rFonts w:ascii="Times New Roman" w:hAnsi="Times New Roman" w:cs="Times New Roman"/>
          <w:b/>
          <w:sz w:val="24"/>
          <w:szCs w:val="24"/>
        </w:rPr>
        <w:t>ительства</w:t>
      </w:r>
    </w:p>
    <w:p w:rsidR="003354D6" w:rsidRPr="001C7E83" w:rsidRDefault="003354D6" w:rsidP="00C42D8F">
      <w:pPr>
        <w:pStyle w:val="afd"/>
        <w:numPr>
          <w:ilvl w:val="0"/>
          <w:numId w:val="205"/>
        </w:numPr>
        <w:tabs>
          <w:tab w:val="left" w:pos="851"/>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354D6" w:rsidRPr="001C7E83" w:rsidRDefault="003354D6" w:rsidP="00C42D8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354D6" w:rsidRPr="001C7E83" w:rsidRDefault="003354D6" w:rsidP="00C42D8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354D6" w:rsidRPr="001C7E83" w:rsidRDefault="003354D6" w:rsidP="00C42D8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354D6" w:rsidRPr="001C7E83" w:rsidRDefault="003354D6" w:rsidP="00C42D8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354D6" w:rsidRPr="001C7E83" w:rsidRDefault="003354D6" w:rsidP="00C42D8F">
      <w:pPr>
        <w:widowControl/>
        <w:suppressAutoHyphens w:val="0"/>
        <w:autoSpaceDN w:val="0"/>
        <w:adjustRightInd w:val="0"/>
        <w:spacing w:line="360" w:lineRule="auto"/>
        <w:ind w:firstLine="540"/>
        <w:rPr>
          <w:rFonts w:ascii="Times New Roman" w:hAnsi="Times New Roman" w:cs="Times New Roman"/>
          <w:sz w:val="24"/>
          <w:szCs w:val="24"/>
          <w:lang w:eastAsia="ru-RU"/>
        </w:rPr>
      </w:pPr>
      <w:r w:rsidRPr="001C7E83">
        <w:rPr>
          <w:rFonts w:ascii="Times New Roman" w:hAnsi="Times New Roman" w:cs="Times New Roman"/>
          <w:sz w:val="24"/>
          <w:szCs w:val="24"/>
        </w:rPr>
        <w:t xml:space="preserve">6. Глава местной администрации в течение семи дней со дня поступления </w:t>
      </w:r>
      <w:r w:rsidRPr="001C7E83">
        <w:rPr>
          <w:rFonts w:ascii="Times New Roman" w:hAnsi="Times New Roman" w:cs="Times New Roman"/>
          <w:sz w:val="24"/>
          <w:szCs w:val="24"/>
          <w:lang w:eastAsia="ru-RU"/>
        </w:rPr>
        <w:t>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12B44" w:rsidRPr="001C7E83">
        <w:rPr>
          <w:rFonts w:ascii="Times New Roman" w:hAnsi="Times New Roman" w:cs="Times New Roman"/>
          <w:sz w:val="24"/>
          <w:szCs w:val="24"/>
          <w:lang w:eastAsia="ru-RU"/>
        </w:rPr>
        <w:t xml:space="preserve"> </w:t>
      </w:r>
      <w:r w:rsidRPr="001C7E83">
        <w:rPr>
          <w:rFonts w:ascii="Times New Roman" w:hAnsi="Times New Roman" w:cs="Times New Roman"/>
          <w:sz w:val="24"/>
          <w:szCs w:val="24"/>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354D6" w:rsidRPr="001C7E83" w:rsidRDefault="003354D6" w:rsidP="00C42D8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5602D" w:rsidRPr="001C7E83" w:rsidRDefault="003354D6" w:rsidP="00C42D8F">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w:t>
      </w:r>
      <w:r w:rsidR="00C42D8F" w:rsidRPr="001C7E83">
        <w:rPr>
          <w:rFonts w:ascii="Times New Roman" w:hAnsi="Times New Roman" w:cs="Times New Roman"/>
          <w:sz w:val="24"/>
          <w:szCs w:val="24"/>
        </w:rPr>
        <w:t xml:space="preserve">м на </w:t>
      </w:r>
      <w:proofErr w:type="spellStart"/>
      <w:r w:rsidR="00C42D8F" w:rsidRPr="001C7E83">
        <w:rPr>
          <w:rFonts w:ascii="Times New Roman" w:hAnsi="Times New Roman" w:cs="Times New Roman"/>
          <w:sz w:val="24"/>
          <w:szCs w:val="24"/>
        </w:rPr>
        <w:t>приаэродромной</w:t>
      </w:r>
      <w:proofErr w:type="spellEnd"/>
      <w:r w:rsidR="00C42D8F" w:rsidRPr="001C7E83">
        <w:rPr>
          <w:rFonts w:ascii="Times New Roman" w:hAnsi="Times New Roman" w:cs="Times New Roman"/>
          <w:sz w:val="24"/>
          <w:szCs w:val="24"/>
        </w:rPr>
        <w:t xml:space="preserve"> территории.</w:t>
      </w:r>
    </w:p>
    <w:p w:rsidR="00C50BB4" w:rsidRPr="00DE37D1" w:rsidRDefault="00C62A8B" w:rsidP="00DE37D1">
      <w:pPr>
        <w:pStyle w:val="1"/>
        <w:tabs>
          <w:tab w:val="left" w:pos="0"/>
        </w:tabs>
        <w:spacing w:line="360" w:lineRule="auto"/>
        <w:ind w:firstLine="567"/>
        <w:jc w:val="both"/>
        <w:rPr>
          <w:sz w:val="24"/>
          <w:szCs w:val="24"/>
        </w:rPr>
      </w:pPr>
      <w:r w:rsidRPr="001C7E83">
        <w:rPr>
          <w:sz w:val="24"/>
          <w:szCs w:val="24"/>
        </w:rPr>
        <w:t xml:space="preserve">Статья </w:t>
      </w:r>
      <w:r w:rsidR="00F12B44" w:rsidRPr="001C7E83">
        <w:rPr>
          <w:sz w:val="24"/>
          <w:szCs w:val="24"/>
        </w:rPr>
        <w:t>32</w:t>
      </w:r>
      <w:r w:rsidRPr="001C7E83">
        <w:rPr>
          <w:sz w:val="24"/>
          <w:szCs w:val="24"/>
        </w:rPr>
        <w:t>.</w:t>
      </w:r>
      <w:r w:rsidR="00F12B44" w:rsidRPr="001C7E83">
        <w:rPr>
          <w:sz w:val="24"/>
          <w:szCs w:val="24"/>
        </w:rPr>
        <w:t xml:space="preserve"> Проведение общественных обсуждений  или публичных слушаний </w:t>
      </w:r>
      <w:r w:rsidR="00A66D03" w:rsidRPr="001C7E83">
        <w:rPr>
          <w:sz w:val="24"/>
          <w:szCs w:val="24"/>
        </w:rPr>
        <w:t>по проекту документов территориального планирования (генерального плана)</w:t>
      </w:r>
      <w:bookmarkEnd w:id="62"/>
    </w:p>
    <w:p w:rsidR="00C42D8F" w:rsidRPr="001C7E83" w:rsidRDefault="004C1CDB" w:rsidP="00C42D8F">
      <w:pPr>
        <w:pStyle w:val="afa"/>
        <w:widowControl/>
        <w:numPr>
          <w:ilvl w:val="0"/>
          <w:numId w:val="4"/>
        </w:numPr>
        <w:tabs>
          <w:tab w:val="left" w:pos="851"/>
        </w:tabs>
        <w:suppressAutoHyphens w:val="0"/>
        <w:autoSpaceDN w:val="0"/>
        <w:adjustRightInd w:val="0"/>
        <w:spacing w:line="360" w:lineRule="auto"/>
        <w:ind w:left="0" w:firstLine="567"/>
        <w:rPr>
          <w:rFonts w:ascii="Times New Roman" w:hAnsi="Times New Roman" w:cs="Times New Roman"/>
          <w:bCs/>
          <w:iCs/>
          <w:sz w:val="24"/>
          <w:szCs w:val="24"/>
          <w:lang w:eastAsia="ru-RU"/>
        </w:rPr>
      </w:pPr>
      <w:r w:rsidRPr="001C7E83">
        <w:rPr>
          <w:rFonts w:ascii="Times New Roman" w:hAnsi="Times New Roman" w:cs="Times New Roman"/>
          <w:bCs/>
          <w:iCs/>
          <w:sz w:val="24"/>
          <w:szCs w:val="24"/>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F12B44" w:rsidRPr="001C7E83">
        <w:rPr>
          <w:rFonts w:ascii="Times New Roman" w:hAnsi="Times New Roman" w:cs="Times New Roman"/>
          <w:bCs/>
          <w:iCs/>
          <w:sz w:val="24"/>
          <w:szCs w:val="24"/>
          <w:lang w:eastAsia="ru-RU"/>
        </w:rPr>
        <w:t xml:space="preserve">общественные обсуждения или </w:t>
      </w:r>
      <w:r w:rsidRPr="001C7E83">
        <w:rPr>
          <w:rFonts w:ascii="Times New Roman" w:hAnsi="Times New Roman" w:cs="Times New Roman"/>
          <w:bCs/>
          <w:iCs/>
          <w:sz w:val="24"/>
          <w:szCs w:val="24"/>
          <w:lang w:eastAsia="ru-RU"/>
        </w:rPr>
        <w:t>публичные слушания по проектам генеральных планов, в том чи</w:t>
      </w:r>
      <w:r w:rsidR="00F12B44" w:rsidRPr="001C7E83">
        <w:rPr>
          <w:rFonts w:ascii="Times New Roman" w:hAnsi="Times New Roman" w:cs="Times New Roman"/>
          <w:bCs/>
          <w:iCs/>
          <w:sz w:val="24"/>
          <w:szCs w:val="24"/>
          <w:lang w:eastAsia="ru-RU"/>
        </w:rPr>
        <w:t xml:space="preserve">сле по внесению в них изменений, </w:t>
      </w:r>
      <w:r w:rsidRPr="001C7E83">
        <w:rPr>
          <w:rFonts w:ascii="Times New Roman" w:hAnsi="Times New Roman" w:cs="Times New Roman"/>
          <w:bCs/>
          <w:iCs/>
          <w:sz w:val="24"/>
          <w:szCs w:val="24"/>
          <w:lang w:eastAsia="ru-RU"/>
        </w:rPr>
        <w:t xml:space="preserve"> с участием жителей поселений, городских округов проводятся в обязательном порядке.</w:t>
      </w:r>
    </w:p>
    <w:p w:rsidR="00C42D8F" w:rsidRPr="001C7E83" w:rsidRDefault="004C1CDB" w:rsidP="00C42D8F">
      <w:pPr>
        <w:pStyle w:val="afa"/>
        <w:widowControl/>
        <w:numPr>
          <w:ilvl w:val="0"/>
          <w:numId w:val="4"/>
        </w:numPr>
        <w:tabs>
          <w:tab w:val="left" w:pos="851"/>
        </w:tabs>
        <w:suppressAutoHyphens w:val="0"/>
        <w:autoSpaceDN w:val="0"/>
        <w:adjustRightInd w:val="0"/>
        <w:spacing w:line="360" w:lineRule="auto"/>
        <w:ind w:left="0" w:firstLine="567"/>
        <w:rPr>
          <w:rFonts w:ascii="Times New Roman" w:hAnsi="Times New Roman" w:cs="Times New Roman"/>
          <w:bCs/>
          <w:iCs/>
          <w:sz w:val="24"/>
          <w:szCs w:val="24"/>
          <w:lang w:eastAsia="ru-RU"/>
        </w:rPr>
      </w:pPr>
      <w:r w:rsidRPr="001C7E83">
        <w:rPr>
          <w:rFonts w:ascii="Times New Roman" w:hAnsi="Times New Roman" w:cs="Times New Roman"/>
          <w:bCs/>
          <w:iCs/>
          <w:sz w:val="24"/>
          <w:szCs w:val="24"/>
          <w:lang w:eastAsia="ru-RU"/>
        </w:rPr>
        <w:lastRenderedPageBreak/>
        <w:t xml:space="preserve">Порядок организации и проведения </w:t>
      </w:r>
      <w:r w:rsidR="00F12B44" w:rsidRPr="001C7E83">
        <w:rPr>
          <w:rFonts w:ascii="Times New Roman" w:hAnsi="Times New Roman" w:cs="Times New Roman"/>
          <w:bCs/>
          <w:iCs/>
          <w:sz w:val="24"/>
          <w:szCs w:val="24"/>
          <w:lang w:eastAsia="ru-RU"/>
        </w:rPr>
        <w:t xml:space="preserve">общественные обсуждения или </w:t>
      </w:r>
      <w:r w:rsidRPr="001C7E83">
        <w:rPr>
          <w:rFonts w:ascii="Times New Roman" w:hAnsi="Times New Roman" w:cs="Times New Roman"/>
          <w:bCs/>
          <w:iCs/>
          <w:sz w:val="24"/>
          <w:szCs w:val="24"/>
          <w:lang w:eastAsia="ru-RU"/>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42D8F" w:rsidRPr="001C7E83" w:rsidRDefault="002A30B7" w:rsidP="00C42D8F">
      <w:pPr>
        <w:pStyle w:val="afa"/>
        <w:widowControl/>
        <w:numPr>
          <w:ilvl w:val="0"/>
          <w:numId w:val="4"/>
        </w:numPr>
        <w:tabs>
          <w:tab w:val="left" w:pos="851"/>
        </w:tabs>
        <w:suppressAutoHyphens w:val="0"/>
        <w:autoSpaceDN w:val="0"/>
        <w:adjustRightInd w:val="0"/>
        <w:spacing w:line="360" w:lineRule="auto"/>
        <w:ind w:left="0" w:firstLine="567"/>
        <w:rPr>
          <w:rFonts w:ascii="Times New Roman" w:hAnsi="Times New Roman" w:cs="Times New Roman"/>
          <w:bCs/>
          <w:iCs/>
          <w:sz w:val="24"/>
          <w:szCs w:val="24"/>
          <w:lang w:eastAsia="ru-RU"/>
        </w:rPr>
      </w:pPr>
      <w:r w:rsidRPr="001C7E83">
        <w:rPr>
          <w:rFonts w:ascii="Times New Roman" w:hAnsi="Times New Roman" w:cs="Times New Roman"/>
          <w:sz w:val="24"/>
          <w:szCs w:val="24"/>
          <w:lang w:eastAsia="ru-RU"/>
        </w:rPr>
        <w:t>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C42D8F" w:rsidRPr="001C7E83" w:rsidRDefault="002A30B7" w:rsidP="00C42D8F">
      <w:pPr>
        <w:pStyle w:val="afa"/>
        <w:widowControl/>
        <w:numPr>
          <w:ilvl w:val="0"/>
          <w:numId w:val="4"/>
        </w:numPr>
        <w:tabs>
          <w:tab w:val="left" w:pos="851"/>
        </w:tabs>
        <w:suppressAutoHyphens w:val="0"/>
        <w:autoSpaceDN w:val="0"/>
        <w:adjustRightInd w:val="0"/>
        <w:spacing w:line="360" w:lineRule="auto"/>
        <w:ind w:left="0" w:firstLine="567"/>
        <w:rPr>
          <w:rFonts w:ascii="Times New Roman" w:hAnsi="Times New Roman" w:cs="Times New Roman"/>
          <w:bCs/>
          <w:iCs/>
          <w:sz w:val="24"/>
          <w:szCs w:val="24"/>
          <w:lang w:eastAsia="ru-RU"/>
        </w:rPr>
      </w:pPr>
      <w:r w:rsidRPr="001C7E83">
        <w:rPr>
          <w:rFonts w:ascii="Times New Roman" w:hAnsi="Times New Roman" w:cs="Times New Roman"/>
          <w:sz w:val="24"/>
          <w:szCs w:val="24"/>
          <w:lang w:eastAsia="ru-RU"/>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r w:rsidR="0081598E" w:rsidRPr="001C7E83">
        <w:rPr>
          <w:rFonts w:ascii="Times New Roman" w:hAnsi="Times New Roman" w:cs="Times New Roman"/>
          <w:sz w:val="24"/>
          <w:szCs w:val="24"/>
          <w:lang w:eastAsia="ru-RU"/>
        </w:rPr>
        <w:t>.</w:t>
      </w:r>
    </w:p>
    <w:p w:rsidR="00C42D8F" w:rsidRPr="001C7E83" w:rsidRDefault="004C1CDB" w:rsidP="00C42D8F">
      <w:pPr>
        <w:pStyle w:val="afa"/>
        <w:widowControl/>
        <w:numPr>
          <w:ilvl w:val="0"/>
          <w:numId w:val="4"/>
        </w:numPr>
        <w:tabs>
          <w:tab w:val="left" w:pos="851"/>
        </w:tabs>
        <w:suppressAutoHyphens w:val="0"/>
        <w:autoSpaceDN w:val="0"/>
        <w:adjustRightInd w:val="0"/>
        <w:spacing w:line="360" w:lineRule="auto"/>
        <w:ind w:left="0" w:firstLine="567"/>
        <w:rPr>
          <w:rFonts w:ascii="Times New Roman" w:hAnsi="Times New Roman" w:cs="Times New Roman"/>
          <w:bCs/>
          <w:iCs/>
          <w:sz w:val="24"/>
          <w:szCs w:val="24"/>
          <w:lang w:eastAsia="ru-RU"/>
        </w:rPr>
      </w:pPr>
      <w:r w:rsidRPr="001C7E83">
        <w:rPr>
          <w:rFonts w:ascii="Times New Roman" w:hAnsi="Times New Roman" w:cs="Times New Roman"/>
          <w:bCs/>
          <w:iCs/>
          <w:sz w:val="24"/>
          <w:szCs w:val="24"/>
          <w:lang w:eastAsia="ru-RU"/>
        </w:rPr>
        <w:t xml:space="preserve">При проведении </w:t>
      </w:r>
      <w:r w:rsidR="00F12B44" w:rsidRPr="001C7E83">
        <w:rPr>
          <w:rFonts w:ascii="Times New Roman" w:hAnsi="Times New Roman" w:cs="Times New Roman"/>
          <w:bCs/>
          <w:iCs/>
          <w:sz w:val="24"/>
          <w:szCs w:val="24"/>
          <w:lang w:eastAsia="ru-RU"/>
        </w:rPr>
        <w:t xml:space="preserve">общественных обсуждений  или публичных слушаниях </w:t>
      </w:r>
      <w:r w:rsidRPr="001C7E83">
        <w:rPr>
          <w:rFonts w:ascii="Times New Roman" w:hAnsi="Times New Roman" w:cs="Times New Roman"/>
          <w:bCs/>
          <w:iCs/>
          <w:sz w:val="24"/>
          <w:szCs w:val="24"/>
          <w:lang w:eastAsia="ru-RU"/>
        </w:rPr>
        <w:t xml:space="preserve">в целях обеспечения всем заинтересованным лицам равных возможностей для участия в </w:t>
      </w:r>
      <w:r w:rsidR="00F12B44" w:rsidRPr="001C7E83">
        <w:rPr>
          <w:rFonts w:ascii="Times New Roman" w:hAnsi="Times New Roman" w:cs="Times New Roman"/>
          <w:bCs/>
          <w:iCs/>
          <w:sz w:val="24"/>
          <w:szCs w:val="24"/>
          <w:lang w:eastAsia="ru-RU"/>
        </w:rPr>
        <w:t xml:space="preserve">общественных обсуждениях или публичных слушаний </w:t>
      </w:r>
      <w:r w:rsidRPr="001C7E83">
        <w:rPr>
          <w:rFonts w:ascii="Times New Roman" w:hAnsi="Times New Roman" w:cs="Times New Roman"/>
          <w:bCs/>
          <w:iCs/>
          <w:sz w:val="24"/>
          <w:szCs w:val="24"/>
          <w:lang w:eastAsia="ru-RU"/>
        </w:rPr>
        <w:t>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C42D8F" w:rsidRPr="001C7E83" w:rsidRDefault="00A66D03" w:rsidP="00C42D8F">
      <w:pPr>
        <w:pStyle w:val="afa"/>
        <w:widowControl/>
        <w:numPr>
          <w:ilvl w:val="0"/>
          <w:numId w:val="4"/>
        </w:numPr>
        <w:tabs>
          <w:tab w:val="left" w:pos="851"/>
        </w:tabs>
        <w:suppressAutoHyphens w:val="0"/>
        <w:autoSpaceDN w:val="0"/>
        <w:adjustRightInd w:val="0"/>
        <w:spacing w:line="360" w:lineRule="auto"/>
        <w:ind w:left="0" w:firstLine="567"/>
        <w:rPr>
          <w:rFonts w:ascii="Times New Roman" w:hAnsi="Times New Roman" w:cs="Times New Roman"/>
          <w:bCs/>
          <w:iCs/>
          <w:sz w:val="24"/>
          <w:szCs w:val="24"/>
          <w:lang w:eastAsia="ru-RU"/>
        </w:rPr>
      </w:pPr>
      <w:r w:rsidRPr="001C7E83">
        <w:rPr>
          <w:rFonts w:ascii="Times New Roman" w:hAnsi="Times New Roman" w:cs="Times New Roman"/>
          <w:sz w:val="24"/>
        </w:rPr>
        <w:t>В целях доведения до населения информации о содержании проекта генерального пла</w:t>
      </w:r>
      <w:r w:rsidR="00F12B44" w:rsidRPr="001C7E83">
        <w:rPr>
          <w:rFonts w:ascii="Times New Roman" w:hAnsi="Times New Roman" w:cs="Times New Roman"/>
          <w:sz w:val="24"/>
        </w:rPr>
        <w:t>на уполномоченные на проведение о</w:t>
      </w:r>
      <w:r w:rsidR="00F12B44" w:rsidRPr="001C7E83">
        <w:rPr>
          <w:rFonts w:ascii="Times New Roman" w:hAnsi="Times New Roman" w:cs="Times New Roman"/>
          <w:bCs/>
          <w:iCs/>
          <w:sz w:val="24"/>
          <w:szCs w:val="24"/>
          <w:lang w:eastAsia="ru-RU"/>
        </w:rPr>
        <w:t xml:space="preserve">бщественных обсуждений или публичных слушаний </w:t>
      </w:r>
      <w:r w:rsidRPr="001C7E83">
        <w:rPr>
          <w:rFonts w:ascii="Times New Roman" w:hAnsi="Times New Roman" w:cs="Times New Roman"/>
          <w:sz w:val="24"/>
        </w:rPr>
        <w:t>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C42D8F" w:rsidRPr="001C7E83" w:rsidRDefault="00A66D03" w:rsidP="00C42D8F">
      <w:pPr>
        <w:pStyle w:val="afa"/>
        <w:widowControl/>
        <w:numPr>
          <w:ilvl w:val="0"/>
          <w:numId w:val="4"/>
        </w:numPr>
        <w:tabs>
          <w:tab w:val="left" w:pos="851"/>
        </w:tabs>
        <w:suppressAutoHyphens w:val="0"/>
        <w:autoSpaceDN w:val="0"/>
        <w:adjustRightInd w:val="0"/>
        <w:spacing w:line="360" w:lineRule="auto"/>
        <w:ind w:left="0" w:firstLine="567"/>
        <w:rPr>
          <w:rFonts w:ascii="Times New Roman" w:hAnsi="Times New Roman" w:cs="Times New Roman"/>
          <w:bCs/>
          <w:iCs/>
          <w:sz w:val="24"/>
          <w:szCs w:val="24"/>
          <w:lang w:eastAsia="ru-RU"/>
        </w:rPr>
      </w:pPr>
      <w:r w:rsidRPr="001C7E83">
        <w:rPr>
          <w:rFonts w:ascii="Times New Roman" w:hAnsi="Times New Roman" w:cs="Times New Roman"/>
          <w:sz w:val="24"/>
        </w:rPr>
        <w:t xml:space="preserve">Участники </w:t>
      </w:r>
      <w:r w:rsidR="00F12B44" w:rsidRPr="001C7E83">
        <w:rPr>
          <w:rFonts w:ascii="Times New Roman" w:hAnsi="Times New Roman" w:cs="Times New Roman"/>
          <w:bCs/>
          <w:iCs/>
          <w:sz w:val="24"/>
          <w:szCs w:val="24"/>
          <w:lang w:eastAsia="ru-RU"/>
        </w:rPr>
        <w:t xml:space="preserve">общественных обсуждений или </w:t>
      </w:r>
      <w:r w:rsidRPr="001C7E83">
        <w:rPr>
          <w:rFonts w:ascii="Times New Roman" w:hAnsi="Times New Roman" w:cs="Times New Roman"/>
          <w:sz w:val="24"/>
        </w:rPr>
        <w:t xml:space="preserve">публичных слушаний вправе представить в уполномоченные на проведение </w:t>
      </w:r>
      <w:r w:rsidR="00F12B44" w:rsidRPr="001C7E83">
        <w:rPr>
          <w:rFonts w:ascii="Times New Roman" w:hAnsi="Times New Roman" w:cs="Times New Roman"/>
          <w:bCs/>
          <w:iCs/>
          <w:sz w:val="24"/>
          <w:szCs w:val="24"/>
          <w:lang w:eastAsia="ru-RU"/>
        </w:rPr>
        <w:t xml:space="preserve">общественных обсуждений или </w:t>
      </w:r>
      <w:r w:rsidR="00F12B44" w:rsidRPr="001C7E83">
        <w:rPr>
          <w:rFonts w:ascii="Times New Roman" w:hAnsi="Times New Roman" w:cs="Times New Roman"/>
          <w:sz w:val="24"/>
        </w:rPr>
        <w:t xml:space="preserve">публичных слушаний  </w:t>
      </w:r>
      <w:r w:rsidRPr="001C7E83">
        <w:rPr>
          <w:rFonts w:ascii="Times New Roman" w:hAnsi="Times New Roman" w:cs="Times New Roman"/>
          <w:sz w:val="24"/>
        </w:rPr>
        <w:t xml:space="preserve">орган местного самоуправления городского округа свои предложения и замечания, касающиеся проекта генерального плана, для включения их в протокол </w:t>
      </w:r>
      <w:r w:rsidR="00F12B44" w:rsidRPr="001C7E83">
        <w:rPr>
          <w:rFonts w:ascii="Times New Roman" w:hAnsi="Times New Roman" w:cs="Times New Roman"/>
          <w:bCs/>
          <w:iCs/>
          <w:sz w:val="24"/>
          <w:szCs w:val="24"/>
          <w:lang w:eastAsia="ru-RU"/>
        </w:rPr>
        <w:t xml:space="preserve">общественных обсуждений или </w:t>
      </w:r>
      <w:r w:rsidR="00F12B44" w:rsidRPr="001C7E83">
        <w:rPr>
          <w:rFonts w:ascii="Times New Roman" w:hAnsi="Times New Roman" w:cs="Times New Roman"/>
          <w:sz w:val="24"/>
        </w:rPr>
        <w:t>публичных слушаний</w:t>
      </w:r>
      <w:r w:rsidRPr="001C7E83">
        <w:rPr>
          <w:rFonts w:ascii="Times New Roman" w:hAnsi="Times New Roman" w:cs="Times New Roman"/>
          <w:sz w:val="24"/>
        </w:rPr>
        <w:t>.</w:t>
      </w:r>
    </w:p>
    <w:p w:rsidR="00C42D8F" w:rsidRPr="001C7E83" w:rsidRDefault="00A66D03" w:rsidP="00C42D8F">
      <w:pPr>
        <w:pStyle w:val="afa"/>
        <w:widowControl/>
        <w:numPr>
          <w:ilvl w:val="0"/>
          <w:numId w:val="4"/>
        </w:numPr>
        <w:tabs>
          <w:tab w:val="left" w:pos="851"/>
        </w:tabs>
        <w:suppressAutoHyphens w:val="0"/>
        <w:autoSpaceDN w:val="0"/>
        <w:adjustRightInd w:val="0"/>
        <w:spacing w:line="360" w:lineRule="auto"/>
        <w:ind w:left="0" w:firstLine="567"/>
        <w:rPr>
          <w:rFonts w:ascii="Times New Roman" w:hAnsi="Times New Roman" w:cs="Times New Roman"/>
          <w:bCs/>
          <w:iCs/>
          <w:sz w:val="24"/>
          <w:szCs w:val="24"/>
          <w:lang w:eastAsia="ru-RU"/>
        </w:rPr>
      </w:pPr>
      <w:r w:rsidRPr="001C7E83">
        <w:rPr>
          <w:rFonts w:ascii="Times New Roman" w:hAnsi="Times New Roman" w:cs="Times New Roman"/>
          <w:sz w:val="24"/>
        </w:rPr>
        <w:t xml:space="preserve">Заключение о результатах </w:t>
      </w:r>
      <w:r w:rsidR="00F12B44" w:rsidRPr="001C7E83">
        <w:rPr>
          <w:rFonts w:ascii="Times New Roman" w:hAnsi="Times New Roman" w:cs="Times New Roman"/>
          <w:bCs/>
          <w:iCs/>
          <w:sz w:val="24"/>
          <w:szCs w:val="24"/>
          <w:lang w:eastAsia="ru-RU"/>
        </w:rPr>
        <w:t xml:space="preserve">общественных обсуждений или </w:t>
      </w:r>
      <w:r w:rsidR="00F12B44" w:rsidRPr="001C7E83">
        <w:rPr>
          <w:rFonts w:ascii="Times New Roman" w:hAnsi="Times New Roman" w:cs="Times New Roman"/>
          <w:sz w:val="24"/>
        </w:rPr>
        <w:t xml:space="preserve">публичных слушаний </w:t>
      </w:r>
      <w:r w:rsidRPr="001C7E83">
        <w:rPr>
          <w:rFonts w:ascii="Times New Roman" w:hAnsi="Times New Roman" w:cs="Times New Roman"/>
          <w:sz w:val="24"/>
        </w:rPr>
        <w:t xml:space="preserve">подлежит опубликованию в порядке, установленном для официального опубликования </w:t>
      </w:r>
      <w:r w:rsidRPr="001C7E83">
        <w:rPr>
          <w:rFonts w:ascii="Times New Roman" w:hAnsi="Times New Roman" w:cs="Times New Roman"/>
          <w:sz w:val="24"/>
        </w:rPr>
        <w:lastRenderedPageBreak/>
        <w:t xml:space="preserve">муниципальных правовых актов, иной официальной информации, и размещается на официальном сайте </w:t>
      </w:r>
      <w:r w:rsidR="004C1CDB" w:rsidRPr="001C7E83">
        <w:rPr>
          <w:rFonts w:ascii="Times New Roman" w:hAnsi="Times New Roman" w:cs="Times New Roman"/>
          <w:sz w:val="24"/>
        </w:rPr>
        <w:t xml:space="preserve">Администрации </w:t>
      </w:r>
      <w:r w:rsidR="00F12B44" w:rsidRPr="001C7E83">
        <w:rPr>
          <w:rFonts w:ascii="Times New Roman" w:hAnsi="Times New Roman" w:cs="Times New Roman"/>
          <w:sz w:val="24"/>
        </w:rPr>
        <w:t>городского округа в сети «Интернет»</w:t>
      </w:r>
      <w:r w:rsidRPr="001C7E83">
        <w:rPr>
          <w:rFonts w:ascii="Times New Roman" w:hAnsi="Times New Roman" w:cs="Times New Roman"/>
          <w:sz w:val="24"/>
        </w:rPr>
        <w:t>.</w:t>
      </w:r>
    </w:p>
    <w:p w:rsidR="00C42D8F" w:rsidRPr="001C7E83" w:rsidRDefault="002A30B7" w:rsidP="00C42D8F">
      <w:pPr>
        <w:pStyle w:val="afa"/>
        <w:widowControl/>
        <w:numPr>
          <w:ilvl w:val="0"/>
          <w:numId w:val="4"/>
        </w:numPr>
        <w:tabs>
          <w:tab w:val="left" w:pos="851"/>
        </w:tabs>
        <w:suppressAutoHyphens w:val="0"/>
        <w:autoSpaceDN w:val="0"/>
        <w:adjustRightInd w:val="0"/>
        <w:spacing w:line="360" w:lineRule="auto"/>
        <w:ind w:left="0" w:firstLine="567"/>
        <w:rPr>
          <w:rFonts w:ascii="Times New Roman" w:hAnsi="Times New Roman" w:cs="Times New Roman"/>
          <w:bCs/>
          <w:iCs/>
          <w:sz w:val="24"/>
          <w:szCs w:val="24"/>
          <w:lang w:eastAsia="ru-RU"/>
        </w:rPr>
      </w:pPr>
      <w:r w:rsidRPr="001C7E83">
        <w:rPr>
          <w:rFonts w:ascii="Times New Roman" w:hAnsi="Times New Roman" w:cs="Times New Roman"/>
          <w:sz w:val="24"/>
          <w:szCs w:val="24"/>
          <w:lang w:eastAsia="ru-RU"/>
        </w:rPr>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A30B7" w:rsidRPr="001C7E83" w:rsidRDefault="002A30B7" w:rsidP="00C42D8F">
      <w:pPr>
        <w:pStyle w:val="afa"/>
        <w:widowControl/>
        <w:numPr>
          <w:ilvl w:val="0"/>
          <w:numId w:val="4"/>
        </w:numPr>
        <w:tabs>
          <w:tab w:val="left" w:pos="851"/>
          <w:tab w:val="left" w:pos="993"/>
        </w:tabs>
        <w:suppressAutoHyphens w:val="0"/>
        <w:autoSpaceDN w:val="0"/>
        <w:adjustRightInd w:val="0"/>
        <w:spacing w:line="360" w:lineRule="auto"/>
        <w:ind w:left="0" w:firstLine="567"/>
        <w:rPr>
          <w:rFonts w:ascii="Times New Roman" w:hAnsi="Times New Roman" w:cs="Times New Roman"/>
          <w:bCs/>
          <w:iCs/>
          <w:sz w:val="24"/>
          <w:szCs w:val="24"/>
          <w:lang w:eastAsia="ru-RU"/>
        </w:rPr>
      </w:pPr>
      <w:r w:rsidRPr="001C7E83">
        <w:rPr>
          <w:rFonts w:ascii="Times New Roman" w:hAnsi="Times New Roman" w:cs="Times New Roman"/>
          <w:sz w:val="24"/>
          <w:szCs w:val="24"/>
          <w:lang w:eastAsia="ru-RU"/>
        </w:rPr>
        <w:t>Глава местной администрации с учетом заключения о результатах общественных обсуждений или публичных слушаний принимает решение:</w:t>
      </w:r>
    </w:p>
    <w:p w:rsidR="002A30B7" w:rsidRPr="001C7E83" w:rsidRDefault="002A30B7" w:rsidP="00C42D8F">
      <w:pPr>
        <w:pStyle w:val="afa"/>
        <w:widowControl/>
        <w:suppressAutoHyphens w:val="0"/>
        <w:autoSpaceDN w:val="0"/>
        <w:adjustRightInd w:val="0"/>
        <w:spacing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lang w:eastAsia="ru-RU"/>
        </w:rPr>
        <w:t>1) о согласии с проектом генерального плана и направлении его в представительный орган муниципального образования;</w:t>
      </w:r>
    </w:p>
    <w:p w:rsidR="002A30B7" w:rsidRPr="001C7E83" w:rsidRDefault="002A30B7" w:rsidP="00C42D8F">
      <w:pPr>
        <w:pStyle w:val="afa"/>
        <w:widowControl/>
        <w:suppressAutoHyphens w:val="0"/>
        <w:autoSpaceDN w:val="0"/>
        <w:adjustRightInd w:val="0"/>
        <w:spacing w:before="240" w:line="360" w:lineRule="auto"/>
        <w:ind w:left="567"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2) об отклонении проекта генерального плана и о направлении его на доработку.</w:t>
      </w:r>
    </w:p>
    <w:p w:rsidR="00C42D8F" w:rsidRPr="001C7E83" w:rsidRDefault="00633321" w:rsidP="00C42D8F">
      <w:pPr>
        <w:pStyle w:val="afa"/>
        <w:widowControl/>
        <w:numPr>
          <w:ilvl w:val="0"/>
          <w:numId w:val="4"/>
        </w:numPr>
        <w:tabs>
          <w:tab w:val="left" w:pos="993"/>
        </w:tabs>
        <w:suppressAutoHyphens w:val="0"/>
        <w:autoSpaceDN w:val="0"/>
        <w:adjustRightInd w:val="0"/>
        <w:spacing w:line="360" w:lineRule="auto"/>
        <w:ind w:left="0" w:firstLine="567"/>
        <w:rPr>
          <w:rFonts w:ascii="Times New Roman" w:hAnsi="Times New Roman" w:cs="Times New Roman"/>
          <w:bCs/>
          <w:iCs/>
          <w:sz w:val="24"/>
          <w:szCs w:val="24"/>
          <w:lang w:eastAsia="ru-RU"/>
        </w:rPr>
      </w:pPr>
      <w:r w:rsidRPr="001C7E83">
        <w:rPr>
          <w:rFonts w:ascii="Times New Roman" w:hAnsi="Times New Roman" w:cs="Times New Roman"/>
          <w:sz w:val="24"/>
          <w:szCs w:val="24"/>
        </w:rPr>
        <w:t>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городского округа в представительный орган местного самоуправления городского округа.</w:t>
      </w:r>
    </w:p>
    <w:p w:rsidR="00C42D8F" w:rsidRPr="001C7E83" w:rsidRDefault="00633321" w:rsidP="00C42D8F">
      <w:pPr>
        <w:pStyle w:val="afa"/>
        <w:widowControl/>
        <w:numPr>
          <w:ilvl w:val="0"/>
          <w:numId w:val="4"/>
        </w:numPr>
        <w:tabs>
          <w:tab w:val="left" w:pos="993"/>
        </w:tabs>
        <w:suppressAutoHyphens w:val="0"/>
        <w:autoSpaceDN w:val="0"/>
        <w:adjustRightInd w:val="0"/>
        <w:spacing w:line="360" w:lineRule="auto"/>
        <w:ind w:left="0" w:firstLine="567"/>
        <w:rPr>
          <w:rFonts w:ascii="Times New Roman" w:hAnsi="Times New Roman" w:cs="Times New Roman"/>
          <w:bCs/>
          <w:iCs/>
          <w:sz w:val="24"/>
          <w:szCs w:val="24"/>
          <w:lang w:eastAsia="ru-RU"/>
        </w:rPr>
      </w:pPr>
      <w:r w:rsidRPr="001C7E83">
        <w:rPr>
          <w:rFonts w:ascii="Times New Roman" w:hAnsi="Times New Roman" w:cs="Times New Roman"/>
          <w:sz w:val="24"/>
          <w:szCs w:val="24"/>
          <w:lang w:eastAsia="ru-RU"/>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A66D03" w:rsidRPr="001C7E83" w:rsidRDefault="00633321" w:rsidP="00C65188">
      <w:pPr>
        <w:pStyle w:val="afa"/>
        <w:widowControl/>
        <w:numPr>
          <w:ilvl w:val="0"/>
          <w:numId w:val="4"/>
        </w:numPr>
        <w:tabs>
          <w:tab w:val="left" w:pos="993"/>
        </w:tabs>
        <w:suppressAutoHyphens w:val="0"/>
        <w:autoSpaceDN w:val="0"/>
        <w:adjustRightInd w:val="0"/>
        <w:spacing w:line="360" w:lineRule="auto"/>
        <w:ind w:left="0" w:firstLine="567"/>
        <w:rPr>
          <w:rFonts w:ascii="Times New Roman" w:hAnsi="Times New Roman" w:cs="Times New Roman"/>
          <w:bCs/>
          <w:iCs/>
          <w:sz w:val="24"/>
          <w:szCs w:val="24"/>
          <w:lang w:eastAsia="ru-RU"/>
        </w:rPr>
      </w:pPr>
      <w:r w:rsidRPr="001C7E83">
        <w:rPr>
          <w:rFonts w:ascii="Times New Roman" w:hAnsi="Times New Roman" w:cs="Times New Roman"/>
          <w:sz w:val="24"/>
          <w:szCs w:val="24"/>
          <w:lang w:eastAsia="ru-RU"/>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C50BB4" w:rsidRPr="00DE37D1" w:rsidRDefault="0081598E" w:rsidP="00DE37D1">
      <w:pPr>
        <w:pStyle w:val="1"/>
        <w:tabs>
          <w:tab w:val="left" w:pos="0"/>
        </w:tabs>
        <w:spacing w:line="360" w:lineRule="auto"/>
        <w:ind w:firstLine="567"/>
        <w:jc w:val="both"/>
        <w:rPr>
          <w:sz w:val="24"/>
          <w:szCs w:val="24"/>
        </w:rPr>
      </w:pPr>
      <w:bookmarkStart w:id="63" w:name="_Toc220731610"/>
      <w:r w:rsidRPr="001C7E83">
        <w:rPr>
          <w:sz w:val="24"/>
          <w:szCs w:val="24"/>
        </w:rPr>
        <w:t>Статья 33</w:t>
      </w:r>
      <w:r w:rsidR="00A66D03" w:rsidRPr="001C7E83">
        <w:rPr>
          <w:sz w:val="24"/>
          <w:szCs w:val="24"/>
        </w:rPr>
        <w:t xml:space="preserve">. Проведение </w:t>
      </w:r>
      <w:r w:rsidR="007D2515" w:rsidRPr="001C7E83">
        <w:rPr>
          <w:sz w:val="24"/>
          <w:szCs w:val="24"/>
        </w:rPr>
        <w:t xml:space="preserve">общественных обсуждений  или публичных слушаний </w:t>
      </w:r>
      <w:r w:rsidR="00A66D03" w:rsidRPr="001C7E83">
        <w:rPr>
          <w:sz w:val="24"/>
          <w:szCs w:val="24"/>
        </w:rPr>
        <w:t xml:space="preserve">по вопросу рассмотрения проектов планировки территории </w:t>
      </w:r>
      <w:r w:rsidR="00C6417F" w:rsidRPr="001C7E83">
        <w:rPr>
          <w:sz w:val="24"/>
          <w:szCs w:val="24"/>
        </w:rPr>
        <w:t>и проектов межевания территории</w:t>
      </w:r>
      <w:r w:rsidR="00A66D03" w:rsidRPr="001C7E83">
        <w:rPr>
          <w:sz w:val="24"/>
          <w:szCs w:val="24"/>
        </w:rPr>
        <w:t xml:space="preserve"> </w:t>
      </w:r>
      <w:bookmarkEnd w:id="63"/>
    </w:p>
    <w:p w:rsidR="00C65188" w:rsidRPr="001C7E83" w:rsidRDefault="00A66D03" w:rsidP="00C65188">
      <w:pPr>
        <w:pStyle w:val="Web1"/>
        <w:numPr>
          <w:ilvl w:val="0"/>
          <w:numId w:val="5"/>
        </w:numPr>
        <w:tabs>
          <w:tab w:val="left" w:pos="851"/>
        </w:tabs>
        <w:spacing w:before="0" w:after="0" w:line="360" w:lineRule="auto"/>
        <w:ind w:left="0" w:right="0" w:firstLine="567"/>
        <w:rPr>
          <w:rFonts w:ascii="Times New Roman" w:hAnsi="Times New Roman"/>
          <w:sz w:val="24"/>
        </w:rPr>
      </w:pPr>
      <w:r w:rsidRPr="001C7E83">
        <w:rPr>
          <w:rFonts w:ascii="Times New Roman" w:hAnsi="Times New Roman"/>
          <w:sz w:val="24"/>
        </w:rPr>
        <w:t xml:space="preserve">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органа местного самоуправления, производится только после обязательного рассмотрения их на </w:t>
      </w:r>
      <w:r w:rsidR="0081598E" w:rsidRPr="001C7E83">
        <w:rPr>
          <w:rFonts w:ascii="Times New Roman" w:hAnsi="Times New Roman" w:cs="Times New Roman"/>
          <w:bCs/>
          <w:iCs/>
          <w:sz w:val="24"/>
          <w:szCs w:val="24"/>
          <w:lang w:eastAsia="ru-RU"/>
        </w:rPr>
        <w:t>общественных обсуждениях  или публичных слушаниях</w:t>
      </w:r>
      <w:r w:rsidRPr="001C7E83">
        <w:rPr>
          <w:rFonts w:ascii="Times New Roman" w:hAnsi="Times New Roman"/>
          <w:sz w:val="24"/>
        </w:rPr>
        <w:t>.</w:t>
      </w:r>
    </w:p>
    <w:p w:rsidR="00442A48" w:rsidRPr="001C7E83" w:rsidRDefault="0081598E" w:rsidP="00C65188">
      <w:pPr>
        <w:pStyle w:val="Web1"/>
        <w:numPr>
          <w:ilvl w:val="0"/>
          <w:numId w:val="5"/>
        </w:numPr>
        <w:tabs>
          <w:tab w:val="left" w:pos="851"/>
        </w:tabs>
        <w:spacing w:before="0" w:after="0" w:line="360" w:lineRule="auto"/>
        <w:ind w:left="0" w:right="0" w:firstLine="567"/>
        <w:rPr>
          <w:rFonts w:ascii="Times New Roman" w:hAnsi="Times New Roman"/>
          <w:sz w:val="24"/>
        </w:rPr>
      </w:pPr>
      <w:r w:rsidRPr="001C7E83">
        <w:rPr>
          <w:rFonts w:ascii="Times New Roman" w:hAnsi="Times New Roman" w:cs="Times New Roman"/>
          <w:bCs/>
          <w:iCs/>
          <w:sz w:val="24"/>
          <w:szCs w:val="24"/>
          <w:lang w:eastAsia="ru-RU"/>
        </w:rPr>
        <w:t xml:space="preserve">Общественные  обсуждения  или публичные слушания </w:t>
      </w:r>
      <w:r w:rsidR="00442A48" w:rsidRPr="001C7E83">
        <w:rPr>
          <w:rFonts w:ascii="Times New Roman" w:hAnsi="Times New Roman" w:cs="Times New Roman"/>
          <w:bCs/>
          <w:iCs/>
          <w:sz w:val="24"/>
          <w:szCs w:val="24"/>
          <w:lang w:eastAsia="ru-RU"/>
        </w:rPr>
        <w:t>по проекту планировки территории и проекту межевания территории не проводятся, если они подготовлены в отношении:</w:t>
      </w:r>
    </w:p>
    <w:p w:rsidR="00442A48" w:rsidRPr="001C7E83" w:rsidRDefault="00442A48" w:rsidP="00C65188">
      <w:pPr>
        <w:pStyle w:val="afa"/>
        <w:widowControl/>
        <w:suppressAutoHyphens w:val="0"/>
        <w:autoSpaceDN w:val="0"/>
        <w:adjustRightInd w:val="0"/>
        <w:spacing w:line="360" w:lineRule="auto"/>
        <w:ind w:left="0" w:firstLine="567"/>
        <w:rPr>
          <w:rFonts w:ascii="Times New Roman" w:hAnsi="Times New Roman" w:cs="Times New Roman"/>
          <w:bCs/>
          <w:iCs/>
          <w:sz w:val="24"/>
          <w:szCs w:val="24"/>
          <w:lang w:eastAsia="ru-RU"/>
        </w:rPr>
      </w:pPr>
      <w:r w:rsidRPr="001C7E83">
        <w:rPr>
          <w:rFonts w:ascii="Times New Roman" w:hAnsi="Times New Roman" w:cs="Times New Roman"/>
          <w:bCs/>
          <w:iCs/>
          <w:sz w:val="24"/>
          <w:szCs w:val="24"/>
          <w:lang w:eastAsia="ru-RU"/>
        </w:rP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42A48" w:rsidRPr="001C7E83" w:rsidRDefault="00442A48" w:rsidP="00C65188">
      <w:pPr>
        <w:pStyle w:val="afa"/>
        <w:widowControl/>
        <w:suppressAutoHyphens w:val="0"/>
        <w:autoSpaceDN w:val="0"/>
        <w:adjustRightInd w:val="0"/>
        <w:spacing w:line="360" w:lineRule="auto"/>
        <w:ind w:left="0" w:firstLine="567"/>
        <w:rPr>
          <w:rFonts w:ascii="Times New Roman" w:hAnsi="Times New Roman" w:cs="Times New Roman"/>
          <w:bCs/>
          <w:iCs/>
          <w:sz w:val="24"/>
          <w:szCs w:val="24"/>
          <w:lang w:eastAsia="ru-RU"/>
        </w:rPr>
      </w:pPr>
      <w:r w:rsidRPr="001C7E83">
        <w:rPr>
          <w:rFonts w:ascii="Times New Roman" w:hAnsi="Times New Roman" w:cs="Times New Roman"/>
          <w:bCs/>
          <w:iCs/>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42A48" w:rsidRPr="001C7E83" w:rsidRDefault="00442A48" w:rsidP="00C65188">
      <w:pPr>
        <w:pStyle w:val="afa"/>
        <w:widowControl/>
        <w:suppressAutoHyphens w:val="0"/>
        <w:autoSpaceDN w:val="0"/>
        <w:adjustRightInd w:val="0"/>
        <w:spacing w:line="360" w:lineRule="auto"/>
        <w:ind w:left="567" w:firstLine="0"/>
        <w:rPr>
          <w:rFonts w:ascii="Times New Roman" w:hAnsi="Times New Roman" w:cs="Times New Roman"/>
          <w:bCs/>
          <w:iCs/>
          <w:sz w:val="24"/>
          <w:szCs w:val="24"/>
          <w:lang w:eastAsia="ru-RU"/>
        </w:rPr>
      </w:pPr>
      <w:r w:rsidRPr="001C7E83">
        <w:rPr>
          <w:rFonts w:ascii="Times New Roman" w:hAnsi="Times New Roman" w:cs="Times New Roman"/>
          <w:bCs/>
          <w:iCs/>
          <w:sz w:val="24"/>
          <w:szCs w:val="24"/>
          <w:lang w:eastAsia="ru-RU"/>
        </w:rPr>
        <w:t>3) территории для размещения линейных объектов в границах земель лесного фонда.</w:t>
      </w:r>
    </w:p>
    <w:p w:rsidR="00C65188" w:rsidRPr="001C7E83" w:rsidRDefault="00A66D03" w:rsidP="00C65188">
      <w:pPr>
        <w:pStyle w:val="Web1"/>
        <w:numPr>
          <w:ilvl w:val="0"/>
          <w:numId w:val="5"/>
        </w:numPr>
        <w:tabs>
          <w:tab w:val="left" w:pos="851"/>
        </w:tabs>
        <w:spacing w:before="0" w:after="0" w:line="360" w:lineRule="auto"/>
        <w:ind w:left="0" w:right="0" w:firstLine="567"/>
        <w:rPr>
          <w:rFonts w:ascii="Times New Roman" w:hAnsi="Times New Roman"/>
          <w:sz w:val="24"/>
        </w:rPr>
      </w:pPr>
      <w:r w:rsidRPr="001C7E83">
        <w:rPr>
          <w:rFonts w:ascii="Times New Roman" w:hAnsi="Times New Roman"/>
          <w:sz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строительство </w:t>
      </w:r>
      <w:r w:rsidR="0081598E" w:rsidRPr="001C7E83">
        <w:rPr>
          <w:rFonts w:ascii="Times New Roman" w:hAnsi="Times New Roman" w:cs="Times New Roman"/>
          <w:bCs/>
          <w:iCs/>
          <w:sz w:val="24"/>
          <w:szCs w:val="24"/>
          <w:lang w:eastAsia="ru-RU"/>
        </w:rPr>
        <w:t xml:space="preserve">общественные обсуждения  или публичные </w:t>
      </w:r>
      <w:r w:rsidRPr="001C7E83">
        <w:rPr>
          <w:rFonts w:ascii="Times New Roman" w:hAnsi="Times New Roman"/>
          <w:sz w:val="24"/>
        </w:rPr>
        <w:t>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65188" w:rsidRPr="001C7E83" w:rsidRDefault="00A66D03" w:rsidP="00C65188">
      <w:pPr>
        <w:pStyle w:val="Web1"/>
        <w:numPr>
          <w:ilvl w:val="0"/>
          <w:numId w:val="5"/>
        </w:numPr>
        <w:tabs>
          <w:tab w:val="left" w:pos="851"/>
        </w:tabs>
        <w:spacing w:before="0" w:after="0" w:line="360" w:lineRule="auto"/>
        <w:ind w:left="0" w:right="0" w:firstLine="567"/>
        <w:rPr>
          <w:rFonts w:ascii="Times New Roman" w:hAnsi="Times New Roman"/>
          <w:sz w:val="24"/>
        </w:rPr>
      </w:pPr>
      <w:r w:rsidRPr="001C7E83">
        <w:rPr>
          <w:rFonts w:ascii="Times New Roman" w:hAnsi="Times New Roman"/>
          <w:sz w:val="24"/>
        </w:rPr>
        <w:t xml:space="preserve">Порядок организации и проведения </w:t>
      </w:r>
      <w:r w:rsidR="0081598E" w:rsidRPr="001C7E83">
        <w:rPr>
          <w:rFonts w:ascii="Times New Roman" w:hAnsi="Times New Roman" w:cs="Times New Roman"/>
          <w:bCs/>
          <w:iCs/>
          <w:sz w:val="24"/>
          <w:szCs w:val="24"/>
          <w:lang w:eastAsia="ru-RU"/>
        </w:rPr>
        <w:t>общественных обсуждений  или публичных слушаниях</w:t>
      </w:r>
      <w:r w:rsidRPr="001C7E83">
        <w:rPr>
          <w:rFonts w:ascii="Times New Roman" w:hAnsi="Times New Roman"/>
          <w:sz w:val="24"/>
        </w:rPr>
        <w:t>, участие в них заинтересованных лиц определяются в соответствии с нормативным правовым актом органов местного самоуправления муниципального образования городского округа «Усинск»</w:t>
      </w:r>
      <w:r w:rsidR="00442A48" w:rsidRPr="001C7E83">
        <w:rPr>
          <w:rFonts w:ascii="Times New Roman" w:hAnsi="Times New Roman"/>
          <w:sz w:val="24"/>
        </w:rPr>
        <w:t xml:space="preserve"> </w:t>
      </w:r>
      <w:r w:rsidRPr="001C7E83">
        <w:rPr>
          <w:rFonts w:ascii="Times New Roman" w:hAnsi="Times New Roman"/>
          <w:sz w:val="24"/>
        </w:rPr>
        <w:t>с учетом положений настоящей статьи.</w:t>
      </w:r>
    </w:p>
    <w:p w:rsidR="00C65188" w:rsidRPr="001C7E83" w:rsidRDefault="00A66D03" w:rsidP="00C65188">
      <w:pPr>
        <w:pStyle w:val="Web1"/>
        <w:numPr>
          <w:ilvl w:val="0"/>
          <w:numId w:val="5"/>
        </w:numPr>
        <w:tabs>
          <w:tab w:val="left" w:pos="851"/>
        </w:tabs>
        <w:spacing w:before="0" w:after="0" w:line="360" w:lineRule="auto"/>
        <w:ind w:left="0" w:right="0" w:firstLine="567"/>
        <w:rPr>
          <w:rFonts w:ascii="Times New Roman" w:hAnsi="Times New Roman"/>
          <w:sz w:val="24"/>
        </w:rPr>
      </w:pPr>
      <w:r w:rsidRPr="001C7E83">
        <w:rPr>
          <w:rFonts w:ascii="Times New Roman" w:hAnsi="Times New Roman"/>
          <w:sz w:val="24"/>
        </w:rPr>
        <w:t xml:space="preserve">При проведении </w:t>
      </w:r>
      <w:r w:rsidR="0081598E" w:rsidRPr="001C7E83">
        <w:rPr>
          <w:rFonts w:ascii="Times New Roman" w:hAnsi="Times New Roman" w:cs="Times New Roman"/>
          <w:bCs/>
          <w:iCs/>
          <w:sz w:val="24"/>
          <w:szCs w:val="24"/>
          <w:lang w:eastAsia="ru-RU"/>
        </w:rPr>
        <w:t xml:space="preserve">общественных обсуждений  или публичных слушаниях </w:t>
      </w:r>
      <w:r w:rsidRPr="001C7E83">
        <w:rPr>
          <w:rFonts w:ascii="Times New Roman" w:hAnsi="Times New Roman"/>
          <w:sz w:val="24"/>
        </w:rPr>
        <w:t>всем заинтересованным лицам должны быть обеспечены равные возможности для выражения своего мнения.</w:t>
      </w:r>
    </w:p>
    <w:p w:rsidR="00C65188" w:rsidRPr="001C7E83" w:rsidRDefault="00442A48" w:rsidP="00C65188">
      <w:pPr>
        <w:pStyle w:val="Web1"/>
        <w:numPr>
          <w:ilvl w:val="0"/>
          <w:numId w:val="5"/>
        </w:numPr>
        <w:tabs>
          <w:tab w:val="left" w:pos="851"/>
        </w:tabs>
        <w:spacing w:before="0" w:after="0" w:line="360" w:lineRule="auto"/>
        <w:ind w:left="0" w:right="0" w:firstLine="567"/>
        <w:rPr>
          <w:rFonts w:ascii="Times New Roman" w:hAnsi="Times New Roman"/>
          <w:sz w:val="24"/>
        </w:rPr>
      </w:pPr>
      <w:r w:rsidRPr="001C7E83">
        <w:rPr>
          <w:rFonts w:ascii="Times New Roman" w:hAnsi="Times New Roman"/>
          <w:sz w:val="24"/>
        </w:rPr>
        <w:t>У</w:t>
      </w:r>
      <w:r w:rsidRPr="001C7E83">
        <w:rPr>
          <w:rFonts w:ascii="Times New Roman" w:hAnsi="Times New Roman" w:cs="Times New Roman"/>
          <w:sz w:val="24"/>
          <w:szCs w:val="24"/>
          <w:lang w:eastAsia="ru-RU"/>
        </w:rPr>
        <w:t xml:space="preserve">частники публичных слушаний по проекту планировки территории и проекту межевания территории вправе представить в уполномоченные на проведение </w:t>
      </w:r>
      <w:r w:rsidR="0081598E" w:rsidRPr="001C7E83">
        <w:rPr>
          <w:rFonts w:ascii="Times New Roman" w:hAnsi="Times New Roman" w:cs="Times New Roman"/>
          <w:bCs/>
          <w:iCs/>
          <w:sz w:val="24"/>
          <w:szCs w:val="24"/>
          <w:lang w:eastAsia="ru-RU"/>
        </w:rPr>
        <w:t xml:space="preserve">общественных обсуждений  или публичных </w:t>
      </w:r>
      <w:r w:rsidRPr="001C7E83">
        <w:rPr>
          <w:rFonts w:ascii="Times New Roman" w:hAnsi="Times New Roman" w:cs="Times New Roman"/>
          <w:sz w:val="24"/>
          <w:szCs w:val="24"/>
          <w:lang w:eastAsia="ru-RU"/>
        </w:rPr>
        <w:t xml:space="preserve">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w:t>
      </w:r>
      <w:r w:rsidR="0081598E" w:rsidRPr="001C7E83">
        <w:rPr>
          <w:rFonts w:ascii="Times New Roman" w:hAnsi="Times New Roman" w:cs="Times New Roman"/>
          <w:bCs/>
          <w:iCs/>
          <w:sz w:val="24"/>
          <w:szCs w:val="24"/>
          <w:lang w:eastAsia="ru-RU"/>
        </w:rPr>
        <w:t>общественных обсуждений  или публичных слушаний</w:t>
      </w:r>
      <w:r w:rsidRPr="001C7E83">
        <w:rPr>
          <w:rFonts w:ascii="Times New Roman" w:hAnsi="Times New Roman" w:cs="Times New Roman"/>
          <w:sz w:val="24"/>
          <w:szCs w:val="24"/>
          <w:lang w:eastAsia="ru-RU"/>
        </w:rPr>
        <w:t>.</w:t>
      </w:r>
    </w:p>
    <w:p w:rsidR="00C65188" w:rsidRPr="001C7E83" w:rsidRDefault="00442A48" w:rsidP="00C65188">
      <w:pPr>
        <w:pStyle w:val="Web1"/>
        <w:numPr>
          <w:ilvl w:val="0"/>
          <w:numId w:val="5"/>
        </w:numPr>
        <w:tabs>
          <w:tab w:val="left" w:pos="851"/>
        </w:tabs>
        <w:spacing w:before="0" w:after="0" w:line="360" w:lineRule="auto"/>
        <w:ind w:left="0" w:right="0" w:firstLine="567"/>
        <w:rPr>
          <w:rFonts w:ascii="Times New Roman" w:hAnsi="Times New Roman"/>
          <w:sz w:val="24"/>
        </w:rPr>
      </w:pPr>
      <w:r w:rsidRPr="001C7E83">
        <w:rPr>
          <w:rFonts w:ascii="Times New Roman" w:hAnsi="Times New Roman" w:cs="Times New Roman"/>
          <w:sz w:val="24"/>
          <w:szCs w:val="24"/>
          <w:lang w:eastAsia="ru-RU"/>
        </w:rPr>
        <w:t xml:space="preserve">Заключение о результатах </w:t>
      </w:r>
      <w:r w:rsidR="0081598E" w:rsidRPr="001C7E83">
        <w:rPr>
          <w:rFonts w:ascii="Times New Roman" w:hAnsi="Times New Roman" w:cs="Times New Roman"/>
          <w:bCs/>
          <w:iCs/>
          <w:sz w:val="24"/>
          <w:szCs w:val="24"/>
          <w:lang w:eastAsia="ru-RU"/>
        </w:rPr>
        <w:t xml:space="preserve">общественных обсуждений  или публичных слушаний </w:t>
      </w:r>
      <w:r w:rsidRPr="001C7E83">
        <w:rPr>
          <w:rFonts w:ascii="Times New Roman" w:hAnsi="Times New Roman" w:cs="Times New Roman"/>
          <w:sz w:val="24"/>
          <w:szCs w:val="24"/>
          <w:lang w:eastAsia="ru-RU"/>
        </w:rPr>
        <w:t>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гор</w:t>
      </w:r>
      <w:r w:rsidR="0081598E" w:rsidRPr="001C7E83">
        <w:rPr>
          <w:rFonts w:ascii="Times New Roman" w:hAnsi="Times New Roman" w:cs="Times New Roman"/>
          <w:sz w:val="24"/>
          <w:szCs w:val="24"/>
          <w:lang w:eastAsia="ru-RU"/>
        </w:rPr>
        <w:t>одского округа «Усинск» в сети «Интернет»</w:t>
      </w:r>
      <w:r w:rsidRPr="001C7E83">
        <w:rPr>
          <w:rFonts w:ascii="Times New Roman" w:hAnsi="Times New Roman" w:cs="Times New Roman"/>
          <w:sz w:val="24"/>
          <w:szCs w:val="24"/>
          <w:lang w:eastAsia="ru-RU"/>
        </w:rPr>
        <w:t>.</w:t>
      </w:r>
    </w:p>
    <w:p w:rsidR="00C65188" w:rsidRPr="001C7E83" w:rsidRDefault="0081598E" w:rsidP="00C65188">
      <w:pPr>
        <w:pStyle w:val="Web1"/>
        <w:numPr>
          <w:ilvl w:val="0"/>
          <w:numId w:val="5"/>
        </w:numPr>
        <w:tabs>
          <w:tab w:val="left" w:pos="851"/>
        </w:tabs>
        <w:spacing w:before="0" w:after="0" w:line="360" w:lineRule="auto"/>
        <w:ind w:left="0" w:right="0" w:firstLine="567"/>
        <w:rPr>
          <w:rFonts w:ascii="Times New Roman" w:hAnsi="Times New Roman"/>
          <w:sz w:val="24"/>
        </w:rPr>
      </w:pPr>
      <w:r w:rsidRPr="001C7E83">
        <w:rPr>
          <w:rFonts w:ascii="Times New Roman" w:hAnsi="Times New Roman" w:cs="Times New Roman"/>
          <w:sz w:val="24"/>
          <w:szCs w:val="24"/>
          <w:lang w:eastAsia="ru-RU"/>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w:t>
      </w:r>
      <w:r w:rsidRPr="001C7E83">
        <w:rPr>
          <w:rFonts w:ascii="Times New Roman" w:hAnsi="Times New Roman" w:cs="Times New Roman"/>
          <w:sz w:val="24"/>
          <w:szCs w:val="24"/>
          <w:lang w:eastAsia="ru-RU"/>
        </w:rPr>
        <w:lastRenderedPageBreak/>
        <w:t>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65188" w:rsidRPr="001C7E83" w:rsidRDefault="00A66D03" w:rsidP="00C65188">
      <w:pPr>
        <w:pStyle w:val="Web1"/>
        <w:numPr>
          <w:ilvl w:val="0"/>
          <w:numId w:val="5"/>
        </w:numPr>
        <w:tabs>
          <w:tab w:val="left" w:pos="851"/>
        </w:tabs>
        <w:spacing w:before="0" w:after="0" w:line="360" w:lineRule="auto"/>
        <w:ind w:left="0" w:right="0" w:firstLine="567"/>
        <w:rPr>
          <w:rFonts w:ascii="Times New Roman" w:hAnsi="Times New Roman"/>
          <w:sz w:val="24"/>
        </w:rPr>
      </w:pPr>
      <w:r w:rsidRPr="001C7E83">
        <w:rPr>
          <w:rFonts w:ascii="Times New Roman" w:hAnsi="Times New Roman"/>
          <w:sz w:val="24"/>
        </w:rPr>
        <w:t xml:space="preserve">Не позднее, чем через пятнадцать дней со дня поведения </w:t>
      </w:r>
      <w:r w:rsidR="004A0B49" w:rsidRPr="001C7E83">
        <w:rPr>
          <w:rFonts w:ascii="Times New Roman" w:hAnsi="Times New Roman" w:cs="Times New Roman"/>
          <w:bCs/>
          <w:iCs/>
          <w:sz w:val="24"/>
          <w:szCs w:val="24"/>
          <w:lang w:eastAsia="ru-RU"/>
        </w:rPr>
        <w:t>общественных обсуждений  или публичных слушаний</w:t>
      </w:r>
      <w:r w:rsidR="004A0B49" w:rsidRPr="001C7E83">
        <w:rPr>
          <w:rFonts w:ascii="Times New Roman" w:hAnsi="Times New Roman"/>
          <w:sz w:val="24"/>
        </w:rPr>
        <w:t xml:space="preserve"> </w:t>
      </w:r>
      <w:r w:rsidRPr="001C7E83">
        <w:rPr>
          <w:rFonts w:ascii="Times New Roman" w:hAnsi="Times New Roman"/>
          <w:sz w:val="24"/>
        </w:rPr>
        <w:t xml:space="preserve">уполномоченный орган Администрации направляет </w:t>
      </w:r>
      <w:r w:rsidR="00292A0E" w:rsidRPr="001C7E83">
        <w:rPr>
          <w:rFonts w:ascii="Times New Roman" w:hAnsi="Times New Roman"/>
          <w:sz w:val="24"/>
        </w:rPr>
        <w:t xml:space="preserve">главе местной администрации городского округа </w:t>
      </w:r>
      <w:r w:rsidRPr="001C7E83">
        <w:rPr>
          <w:rFonts w:ascii="Times New Roman" w:hAnsi="Times New Roman"/>
          <w:sz w:val="24"/>
        </w:rPr>
        <w:t xml:space="preserve">подготовленную документацию по планировке территории, протокол </w:t>
      </w:r>
      <w:r w:rsidR="004A0B49" w:rsidRPr="001C7E83">
        <w:rPr>
          <w:rFonts w:ascii="Times New Roman" w:hAnsi="Times New Roman" w:cs="Times New Roman"/>
          <w:bCs/>
          <w:iCs/>
          <w:sz w:val="24"/>
          <w:szCs w:val="24"/>
          <w:lang w:eastAsia="ru-RU"/>
        </w:rPr>
        <w:t>общественных обсуждений  или публичных слушаний</w:t>
      </w:r>
      <w:r w:rsidR="004A0B49" w:rsidRPr="001C7E83">
        <w:rPr>
          <w:rFonts w:ascii="Times New Roman" w:hAnsi="Times New Roman"/>
          <w:sz w:val="24"/>
        </w:rPr>
        <w:t xml:space="preserve"> </w:t>
      </w:r>
      <w:r w:rsidRPr="001C7E83">
        <w:rPr>
          <w:rFonts w:ascii="Times New Roman" w:hAnsi="Times New Roman"/>
          <w:sz w:val="24"/>
        </w:rPr>
        <w:t xml:space="preserve">по проекту планировки территории и проекту межевания территории и подготовленное им заключение о результатах </w:t>
      </w:r>
      <w:r w:rsidR="004A0B49" w:rsidRPr="001C7E83">
        <w:rPr>
          <w:rFonts w:ascii="Times New Roman" w:hAnsi="Times New Roman" w:cs="Times New Roman"/>
          <w:bCs/>
          <w:iCs/>
          <w:sz w:val="24"/>
          <w:szCs w:val="24"/>
          <w:lang w:eastAsia="ru-RU"/>
        </w:rPr>
        <w:t>общественных обсуждений  или публичных слушаний</w:t>
      </w:r>
      <w:r w:rsidRPr="001C7E83">
        <w:rPr>
          <w:rFonts w:ascii="Times New Roman" w:hAnsi="Times New Roman"/>
          <w:sz w:val="24"/>
        </w:rPr>
        <w:t>.</w:t>
      </w:r>
    </w:p>
    <w:p w:rsidR="00C65188" w:rsidRPr="001C7E83" w:rsidRDefault="00292A0E" w:rsidP="00C65188">
      <w:pPr>
        <w:pStyle w:val="Web1"/>
        <w:numPr>
          <w:ilvl w:val="0"/>
          <w:numId w:val="5"/>
        </w:numPr>
        <w:tabs>
          <w:tab w:val="left" w:pos="851"/>
          <w:tab w:val="left" w:pos="993"/>
        </w:tabs>
        <w:spacing w:before="0" w:after="0" w:line="360" w:lineRule="auto"/>
        <w:ind w:left="0" w:right="0" w:firstLine="567"/>
        <w:rPr>
          <w:rFonts w:ascii="Times New Roman" w:hAnsi="Times New Roman"/>
          <w:sz w:val="24"/>
        </w:rPr>
      </w:pPr>
      <w:r w:rsidRPr="001C7E83">
        <w:rPr>
          <w:rFonts w:ascii="Times New Roman" w:hAnsi="Times New Roman" w:cs="Times New Roman"/>
          <w:sz w:val="24"/>
          <w:szCs w:val="24"/>
          <w:lang w:eastAsia="ru-RU"/>
        </w:rPr>
        <w:t xml:space="preserve">Глава местной администрации городского округа с учетом протокола </w:t>
      </w:r>
      <w:r w:rsidR="004A0B49" w:rsidRPr="001C7E83">
        <w:rPr>
          <w:rFonts w:ascii="Times New Roman" w:hAnsi="Times New Roman" w:cs="Times New Roman"/>
          <w:bCs/>
          <w:iCs/>
          <w:sz w:val="24"/>
          <w:szCs w:val="24"/>
          <w:lang w:eastAsia="ru-RU"/>
        </w:rPr>
        <w:t xml:space="preserve">общественных обсуждений  или публичных слушаний </w:t>
      </w:r>
      <w:r w:rsidRPr="001C7E83">
        <w:rPr>
          <w:rFonts w:ascii="Times New Roman" w:hAnsi="Times New Roman" w:cs="Times New Roman"/>
          <w:sz w:val="24"/>
          <w:szCs w:val="24"/>
          <w:lang w:eastAsia="ru-RU"/>
        </w:rPr>
        <w:t xml:space="preserve">по проекту планировки территории и проекту межевания территории и заключения о результатах </w:t>
      </w:r>
      <w:r w:rsidR="004A0B49" w:rsidRPr="001C7E83">
        <w:rPr>
          <w:rFonts w:ascii="Times New Roman" w:hAnsi="Times New Roman" w:cs="Times New Roman"/>
          <w:bCs/>
          <w:iCs/>
          <w:sz w:val="24"/>
          <w:szCs w:val="24"/>
          <w:lang w:eastAsia="ru-RU"/>
        </w:rPr>
        <w:t>общественных обсуждений  или публичных слушаний</w:t>
      </w:r>
      <w:r w:rsidR="004A0B49" w:rsidRPr="001C7E83">
        <w:rPr>
          <w:rFonts w:ascii="Times New Roman" w:hAnsi="Times New Roman" w:cs="Times New Roman"/>
          <w:sz w:val="24"/>
          <w:szCs w:val="24"/>
          <w:lang w:eastAsia="ru-RU"/>
        </w:rPr>
        <w:t xml:space="preserve"> </w:t>
      </w:r>
      <w:r w:rsidRPr="001C7E83">
        <w:rPr>
          <w:rFonts w:ascii="Times New Roman" w:hAnsi="Times New Roman" w:cs="Times New Roman"/>
          <w:sz w:val="24"/>
          <w:szCs w:val="24"/>
          <w:lang w:eastAsia="ru-RU"/>
        </w:rPr>
        <w:t>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92A0E" w:rsidRPr="001C7E83" w:rsidRDefault="00292A0E" w:rsidP="00C65188">
      <w:pPr>
        <w:pStyle w:val="Web1"/>
        <w:numPr>
          <w:ilvl w:val="0"/>
          <w:numId w:val="5"/>
        </w:numPr>
        <w:tabs>
          <w:tab w:val="left" w:pos="851"/>
          <w:tab w:val="left" w:pos="993"/>
        </w:tabs>
        <w:spacing w:before="0" w:after="0" w:line="360" w:lineRule="auto"/>
        <w:ind w:left="0" w:right="0" w:firstLine="567"/>
        <w:rPr>
          <w:rFonts w:ascii="Times New Roman" w:hAnsi="Times New Roman"/>
          <w:sz w:val="24"/>
        </w:rPr>
      </w:pPr>
      <w:r w:rsidRPr="001C7E83">
        <w:rPr>
          <w:rFonts w:ascii="Times New Roman" w:hAnsi="Times New Roman" w:cs="Times New Roman"/>
          <w:sz w:val="24"/>
          <w:szCs w:val="24"/>
          <w:lang w:eastAsia="ru-RU"/>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 городского округа «Усинск» в сети </w:t>
      </w:r>
      <w:r w:rsidR="00C65188" w:rsidRPr="001C7E83">
        <w:rPr>
          <w:rFonts w:ascii="Times New Roman" w:hAnsi="Times New Roman" w:cs="Times New Roman"/>
          <w:sz w:val="24"/>
          <w:szCs w:val="24"/>
          <w:lang w:eastAsia="ru-RU"/>
        </w:rPr>
        <w:t>«</w:t>
      </w:r>
      <w:r w:rsidRPr="001C7E83">
        <w:rPr>
          <w:rFonts w:ascii="Times New Roman" w:hAnsi="Times New Roman" w:cs="Times New Roman"/>
          <w:sz w:val="24"/>
          <w:szCs w:val="24"/>
          <w:lang w:eastAsia="ru-RU"/>
        </w:rPr>
        <w:t>Интернет</w:t>
      </w:r>
      <w:r w:rsidR="00C65188" w:rsidRPr="001C7E83">
        <w:rPr>
          <w:rFonts w:ascii="Times New Roman" w:hAnsi="Times New Roman" w:cs="Times New Roman"/>
          <w:sz w:val="24"/>
          <w:szCs w:val="24"/>
          <w:lang w:eastAsia="ru-RU"/>
        </w:rPr>
        <w:t>»</w:t>
      </w:r>
      <w:r w:rsidRPr="001C7E83">
        <w:rPr>
          <w:rFonts w:ascii="Times New Roman" w:hAnsi="Times New Roman" w:cs="Times New Roman"/>
          <w:sz w:val="24"/>
          <w:szCs w:val="24"/>
          <w:lang w:eastAsia="ru-RU"/>
        </w:rPr>
        <w:t>.</w:t>
      </w:r>
    </w:p>
    <w:p w:rsidR="00A66D03" w:rsidRPr="001C7E83" w:rsidRDefault="00A66D03" w:rsidP="00C65188">
      <w:pPr>
        <w:pStyle w:val="ConsNormal"/>
        <w:widowControl/>
        <w:spacing w:line="360" w:lineRule="auto"/>
        <w:ind w:firstLine="0"/>
        <w:rPr>
          <w:rFonts w:ascii="Times New Roman" w:hAnsi="Times New Roman"/>
          <w:sz w:val="24"/>
        </w:rPr>
      </w:pPr>
    </w:p>
    <w:p w:rsidR="000D4B43" w:rsidRPr="001C7E83" w:rsidRDefault="00AA33D2" w:rsidP="00C50BB4">
      <w:pPr>
        <w:pStyle w:val="1"/>
        <w:tabs>
          <w:tab w:val="left" w:pos="0"/>
        </w:tabs>
        <w:rPr>
          <w:sz w:val="24"/>
          <w:szCs w:val="24"/>
        </w:rPr>
      </w:pPr>
      <w:r w:rsidRPr="001C7E83">
        <w:rPr>
          <w:sz w:val="24"/>
          <w:szCs w:val="24"/>
        </w:rPr>
        <w:t xml:space="preserve">ГЛАВА </w:t>
      </w:r>
      <w:r w:rsidRPr="001C7E83">
        <w:rPr>
          <w:sz w:val="24"/>
          <w:szCs w:val="24"/>
          <w:lang w:val="en-US"/>
        </w:rPr>
        <w:t>V</w:t>
      </w:r>
      <w:r w:rsidR="00C6417F" w:rsidRPr="001C7E83">
        <w:rPr>
          <w:sz w:val="24"/>
          <w:szCs w:val="24"/>
          <w:lang w:val="en-US"/>
        </w:rPr>
        <w:t>II</w:t>
      </w:r>
      <w:r w:rsidRPr="001C7E83">
        <w:rPr>
          <w:sz w:val="24"/>
          <w:szCs w:val="24"/>
        </w:rPr>
        <w:t xml:space="preserve">. </w:t>
      </w:r>
    </w:p>
    <w:p w:rsidR="00775E6C" w:rsidRPr="001C7E83" w:rsidRDefault="00AA33D2" w:rsidP="000D4B43">
      <w:pPr>
        <w:pStyle w:val="1"/>
        <w:tabs>
          <w:tab w:val="left" w:pos="0"/>
        </w:tabs>
        <w:spacing w:line="360" w:lineRule="auto"/>
        <w:rPr>
          <w:sz w:val="24"/>
          <w:szCs w:val="24"/>
        </w:rPr>
      </w:pPr>
      <w:r w:rsidRPr="001C7E83">
        <w:rPr>
          <w:sz w:val="24"/>
          <w:szCs w:val="24"/>
        </w:rPr>
        <w:t xml:space="preserve"> </w:t>
      </w:r>
      <w:bookmarkStart w:id="64" w:name="_Toc220731611"/>
      <w:r w:rsidR="00775E6C" w:rsidRPr="001C7E83">
        <w:rPr>
          <w:sz w:val="24"/>
          <w:szCs w:val="24"/>
        </w:rPr>
        <w:t>Внесение изменений в Правила землепользования и застройки</w:t>
      </w:r>
      <w:bookmarkEnd w:id="64"/>
    </w:p>
    <w:p w:rsidR="00C50BB4" w:rsidRPr="00DE37D1" w:rsidRDefault="00775E6C" w:rsidP="00DE37D1">
      <w:pPr>
        <w:pStyle w:val="1"/>
        <w:tabs>
          <w:tab w:val="left" w:pos="0"/>
        </w:tabs>
        <w:spacing w:line="360" w:lineRule="auto"/>
        <w:rPr>
          <w:sz w:val="24"/>
          <w:szCs w:val="24"/>
        </w:rPr>
      </w:pPr>
      <w:bookmarkStart w:id="65" w:name="_Toc220731612"/>
      <w:r w:rsidRPr="001C7E83">
        <w:rPr>
          <w:sz w:val="24"/>
          <w:szCs w:val="24"/>
        </w:rPr>
        <w:t>Статья 34. Порядок внесения изменений в Правила землепользования и застройки</w:t>
      </w:r>
      <w:bookmarkEnd w:id="65"/>
    </w:p>
    <w:p w:rsidR="00A16530" w:rsidRPr="001C7E83" w:rsidRDefault="00A16530" w:rsidP="000D4B43">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16530" w:rsidRPr="001C7E83" w:rsidRDefault="00A16530" w:rsidP="000D4B43">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Основаниями для рассмотрения вопроса о внесении изменений в настоящие Правила являются:</w:t>
      </w:r>
    </w:p>
    <w:p w:rsidR="00A16530" w:rsidRPr="001C7E83" w:rsidRDefault="00A16530" w:rsidP="000D4B43">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16530" w:rsidRPr="001C7E83" w:rsidRDefault="00A16530" w:rsidP="000D4B43">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w:t>
      </w:r>
      <w:r w:rsidRPr="001C7E83">
        <w:rPr>
          <w:rFonts w:ascii="Times New Roman" w:hAnsi="Times New Roman" w:cs="Times New Roman"/>
          <w:sz w:val="24"/>
          <w:szCs w:val="24"/>
          <w:lang w:eastAsia="ru-RU"/>
        </w:rPr>
        <w:lastRenderedPageBreak/>
        <w:t xml:space="preserve">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C7E83">
        <w:rPr>
          <w:rFonts w:ascii="Times New Roman" w:hAnsi="Times New Roman" w:cs="Times New Roman"/>
          <w:sz w:val="24"/>
          <w:szCs w:val="24"/>
          <w:lang w:eastAsia="ru-RU"/>
        </w:rPr>
        <w:t>приаэродромной</w:t>
      </w:r>
      <w:proofErr w:type="spellEnd"/>
      <w:r w:rsidRPr="001C7E83">
        <w:rPr>
          <w:rFonts w:ascii="Times New Roman" w:hAnsi="Times New Roman" w:cs="Times New Roman"/>
          <w:sz w:val="24"/>
          <w:szCs w:val="24"/>
          <w:lang w:eastAsia="ru-RU"/>
        </w:rPr>
        <w:t xml:space="preserve"> территории, которые допущены в правилах землепользования и застройки поселения, городского округа, межселенной территории;</w:t>
      </w:r>
    </w:p>
    <w:p w:rsidR="00A16530" w:rsidRPr="001C7E83" w:rsidRDefault="00A16530" w:rsidP="000D4B43">
      <w:pPr>
        <w:pStyle w:val="afd"/>
        <w:spacing w:line="360" w:lineRule="auto"/>
        <w:ind w:firstLine="567"/>
        <w:jc w:val="both"/>
        <w:rPr>
          <w:lang w:eastAsia="ru-RU"/>
        </w:rPr>
      </w:pPr>
      <w:r w:rsidRPr="001C7E83">
        <w:rPr>
          <w:rFonts w:ascii="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r w:rsidRPr="001C7E83">
        <w:rPr>
          <w:lang w:eastAsia="ru-RU"/>
        </w:rPr>
        <w:t>.</w:t>
      </w:r>
    </w:p>
    <w:p w:rsidR="00A16530" w:rsidRPr="001C7E83" w:rsidRDefault="00A16530" w:rsidP="000D4B43">
      <w:pPr>
        <w:widowControl/>
        <w:suppressAutoHyphens w:val="0"/>
        <w:autoSpaceDN w:val="0"/>
        <w:adjustRightInd w:val="0"/>
        <w:spacing w:line="360" w:lineRule="auto"/>
        <w:ind w:firstLine="540"/>
        <w:rPr>
          <w:rFonts w:ascii="Times New Roman" w:hAnsi="Times New Roman" w:cs="Times New Roman"/>
          <w:sz w:val="24"/>
          <w:szCs w:val="24"/>
          <w:lang w:eastAsia="ru-RU"/>
        </w:rPr>
      </w:pPr>
      <w:r w:rsidRPr="001C7E83">
        <w:rPr>
          <w:rFonts w:ascii="Times New Roman" w:hAnsi="Times New Roman" w:cs="Times New Roman"/>
          <w:sz w:val="24"/>
          <w:szCs w:val="24"/>
        </w:rPr>
        <w:t xml:space="preserve">3. </w:t>
      </w:r>
      <w:r w:rsidRPr="001C7E83">
        <w:rPr>
          <w:rFonts w:ascii="Times New Roman" w:hAnsi="Times New Roman" w:cs="Times New Roman"/>
          <w:sz w:val="24"/>
          <w:szCs w:val="24"/>
          <w:lang w:eastAsia="ru-RU"/>
        </w:rPr>
        <w:t>Предложения о внесении изменений в правила землепользования и застройки в комиссию направляются:</w:t>
      </w:r>
    </w:p>
    <w:p w:rsidR="00A16530" w:rsidRPr="001C7E83" w:rsidRDefault="00A16530" w:rsidP="000D4B43">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16530" w:rsidRPr="001C7E83" w:rsidRDefault="00A16530" w:rsidP="000D4B43">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16530" w:rsidRPr="001C7E83" w:rsidRDefault="00A16530" w:rsidP="000D4B43">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16530" w:rsidRPr="001C7E83" w:rsidRDefault="00A16530" w:rsidP="000D4B43">
      <w:pPr>
        <w:pStyle w:val="afd"/>
        <w:spacing w:line="360" w:lineRule="auto"/>
        <w:ind w:firstLine="567"/>
        <w:jc w:val="both"/>
        <w:rPr>
          <w:rFonts w:ascii="Times New Roman" w:hAnsi="Times New Roman" w:cs="Times New Roman"/>
          <w:sz w:val="24"/>
          <w:szCs w:val="24"/>
          <w:lang w:eastAsia="ru-RU"/>
        </w:rPr>
      </w:pPr>
      <w:r w:rsidRPr="001C7E83">
        <w:rPr>
          <w:rFonts w:ascii="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16530" w:rsidRPr="001C7E83" w:rsidRDefault="00A16530" w:rsidP="000D4B43">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16530" w:rsidRPr="001C7E83" w:rsidRDefault="00A16530" w:rsidP="000D4B43">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 В случае,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A16530" w:rsidRPr="001C7E83" w:rsidRDefault="00A16530" w:rsidP="000D4B43">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5. В случае, предусмотренном </w:t>
      </w:r>
      <w:hyperlink w:anchor="Par0" w:history="1">
        <w:r w:rsidRPr="001C7E83">
          <w:rPr>
            <w:rFonts w:ascii="Times New Roman" w:hAnsi="Times New Roman" w:cs="Times New Roman"/>
            <w:color w:val="000000" w:themeColor="text1"/>
            <w:sz w:val="24"/>
            <w:szCs w:val="24"/>
          </w:rPr>
          <w:t>частью 4</w:t>
        </w:r>
      </w:hyperlink>
      <w:r w:rsidRPr="001C7E83">
        <w:rPr>
          <w:rFonts w:ascii="Times New Roman" w:hAnsi="Times New Roman" w:cs="Times New Roman"/>
          <w:sz w:val="24"/>
          <w:szCs w:val="24"/>
        </w:rPr>
        <w:t xml:space="preserve"> настоящей статьи, глава поселения, глава городского округа обеспечивают внесение изменений в правила землепользования и </w:t>
      </w:r>
      <w:r w:rsidRPr="001C7E83">
        <w:rPr>
          <w:rFonts w:ascii="Times New Roman" w:hAnsi="Times New Roman" w:cs="Times New Roman"/>
          <w:sz w:val="24"/>
          <w:szCs w:val="24"/>
        </w:rPr>
        <w:lastRenderedPageBreak/>
        <w:t xml:space="preserve">застройки в течение тридцати дней со дня получения указанного в </w:t>
      </w:r>
      <w:hyperlink w:anchor="Par0" w:history="1">
        <w:r w:rsidRPr="001C7E83">
          <w:rPr>
            <w:rFonts w:ascii="Times New Roman" w:hAnsi="Times New Roman" w:cs="Times New Roman"/>
            <w:color w:val="000000" w:themeColor="text1"/>
            <w:sz w:val="24"/>
            <w:szCs w:val="24"/>
          </w:rPr>
          <w:t>части 4</w:t>
        </w:r>
      </w:hyperlink>
      <w:r w:rsidRPr="001C7E83">
        <w:rPr>
          <w:rFonts w:ascii="Times New Roman" w:hAnsi="Times New Roman" w:cs="Times New Roman"/>
          <w:sz w:val="24"/>
          <w:szCs w:val="24"/>
        </w:rPr>
        <w:t xml:space="preserve"> настоящей статьи требования.</w:t>
      </w:r>
    </w:p>
    <w:p w:rsidR="00A16530" w:rsidRPr="001C7E83" w:rsidRDefault="00A16530" w:rsidP="000D4B43">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6. В целях внесения изменений в правила землепользования и застройки в случае, предусмотренном </w:t>
      </w:r>
      <w:hyperlink w:anchor="Par0" w:history="1">
        <w:r w:rsidRPr="001C7E83">
          <w:rPr>
            <w:rFonts w:ascii="Times New Roman" w:hAnsi="Times New Roman" w:cs="Times New Roman"/>
            <w:color w:val="000000" w:themeColor="text1"/>
            <w:sz w:val="24"/>
            <w:szCs w:val="24"/>
          </w:rPr>
          <w:t>частью</w:t>
        </w:r>
      </w:hyperlink>
      <w:r w:rsidRPr="001C7E83">
        <w:rPr>
          <w:rFonts w:ascii="Times New Roman" w:hAnsi="Times New Roman" w:cs="Times New Roman"/>
          <w:color w:val="000000" w:themeColor="text1"/>
          <w:sz w:val="24"/>
          <w:szCs w:val="24"/>
        </w:rPr>
        <w:t xml:space="preserve"> 4</w:t>
      </w:r>
      <w:r w:rsidRPr="001C7E83">
        <w:rPr>
          <w:rFonts w:ascii="Times New Roman" w:hAnsi="Times New Roman" w:cs="Times New Roman"/>
          <w:sz w:val="24"/>
          <w:szCs w:val="24"/>
        </w:rPr>
        <w:t xml:space="preserve"> настоящей статьи, проведение общественных обсуждений или публичных слушаний не требуется.</w:t>
      </w:r>
    </w:p>
    <w:p w:rsidR="007C7329" w:rsidRPr="001C7E83" w:rsidRDefault="007C7329" w:rsidP="000D4B43">
      <w:pPr>
        <w:widowControl/>
        <w:suppressAutoHyphens w:val="0"/>
        <w:autoSpaceDN w:val="0"/>
        <w:adjustRightInd w:val="0"/>
        <w:spacing w:line="360" w:lineRule="auto"/>
        <w:ind w:firstLine="540"/>
        <w:rPr>
          <w:rFonts w:ascii="Times New Roman" w:hAnsi="Times New Roman" w:cs="Times New Roman"/>
          <w:sz w:val="24"/>
          <w:szCs w:val="24"/>
          <w:lang w:eastAsia="ru-RU"/>
        </w:rPr>
      </w:pPr>
      <w:r w:rsidRPr="001C7E83">
        <w:rPr>
          <w:rFonts w:ascii="Times New Roman" w:hAnsi="Times New Roman" w:cs="Times New Roman"/>
          <w:sz w:val="24"/>
          <w:szCs w:val="24"/>
        </w:rPr>
        <w:t>7.</w:t>
      </w:r>
      <w:r w:rsidRPr="001C7E83">
        <w:rPr>
          <w:rFonts w:ascii="Times New Roman" w:hAnsi="Times New Roman" w:cs="Times New Roman"/>
          <w:sz w:val="24"/>
          <w:szCs w:val="24"/>
          <w:lang w:eastAsia="ru-RU"/>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(руководителю) местной администрации.</w:t>
      </w:r>
    </w:p>
    <w:p w:rsidR="007C7329" w:rsidRPr="001C7E83" w:rsidRDefault="007C7329" w:rsidP="000D4B43">
      <w:pPr>
        <w:widowControl/>
        <w:suppressAutoHyphens w:val="0"/>
        <w:autoSpaceDN w:val="0"/>
        <w:adjustRightInd w:val="0"/>
        <w:spacing w:line="360" w:lineRule="auto"/>
        <w:ind w:firstLine="540"/>
        <w:rPr>
          <w:rFonts w:ascii="Times New Roman" w:hAnsi="Times New Roman" w:cs="Times New Roman"/>
          <w:sz w:val="24"/>
          <w:szCs w:val="24"/>
          <w:lang w:eastAsia="ru-RU"/>
        </w:rPr>
      </w:pPr>
      <w:r w:rsidRPr="001C7E83">
        <w:rPr>
          <w:rFonts w:ascii="Times New Roman" w:hAnsi="Times New Roman" w:cs="Times New Roman"/>
          <w:sz w:val="24"/>
          <w:szCs w:val="24"/>
        </w:rPr>
        <w:t>8</w:t>
      </w:r>
      <w:r w:rsidR="00A16530" w:rsidRPr="001C7E83">
        <w:rPr>
          <w:rFonts w:ascii="Times New Roman" w:hAnsi="Times New Roman" w:cs="Times New Roman"/>
          <w:sz w:val="24"/>
          <w:szCs w:val="24"/>
        </w:rPr>
        <w:t xml:space="preserve">. </w:t>
      </w:r>
      <w:r w:rsidRPr="001C7E83">
        <w:rPr>
          <w:rFonts w:ascii="Times New Roman" w:hAnsi="Times New Roman" w:cs="Times New Roman"/>
          <w:sz w:val="24"/>
          <w:szCs w:val="24"/>
          <w:lang w:eastAsia="ru-RU"/>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1C7E83">
        <w:rPr>
          <w:rFonts w:ascii="Times New Roman" w:hAnsi="Times New Roman" w:cs="Times New Roman"/>
          <w:sz w:val="24"/>
          <w:szCs w:val="24"/>
          <w:lang w:eastAsia="ru-RU"/>
        </w:rPr>
        <w:t>приаэродромной</w:t>
      </w:r>
      <w:proofErr w:type="spellEnd"/>
      <w:r w:rsidRPr="001C7E83">
        <w:rPr>
          <w:rFonts w:ascii="Times New Roman" w:hAnsi="Times New Roman" w:cs="Times New Roman"/>
          <w:sz w:val="24"/>
          <w:szCs w:val="24"/>
          <w:lang w:eastAsia="ru-RU"/>
        </w:rPr>
        <w:t xml:space="preserve"> территории, рассмотрению комиссией не подлежит.</w:t>
      </w:r>
    </w:p>
    <w:p w:rsidR="007C7329" w:rsidRPr="001C7E83" w:rsidRDefault="000D4B43" w:rsidP="000D4B43">
      <w:pPr>
        <w:widowControl/>
        <w:tabs>
          <w:tab w:val="left" w:pos="709"/>
          <w:tab w:val="left" w:pos="851"/>
          <w:tab w:val="left" w:pos="993"/>
        </w:tabs>
        <w:suppressAutoHyphens w:val="0"/>
        <w:autoSpaceDN w:val="0"/>
        <w:adjustRightInd w:val="0"/>
        <w:spacing w:line="360" w:lineRule="auto"/>
        <w:ind w:firstLine="540"/>
        <w:rPr>
          <w:rFonts w:ascii="Times New Roman" w:hAnsi="Times New Roman" w:cs="Times New Roman"/>
          <w:sz w:val="24"/>
          <w:szCs w:val="24"/>
          <w:lang w:eastAsia="ru-RU"/>
        </w:rPr>
      </w:pPr>
      <w:r w:rsidRPr="001C7E83">
        <w:rPr>
          <w:rFonts w:ascii="Times New Roman" w:hAnsi="Times New Roman" w:cs="Times New Roman"/>
          <w:sz w:val="24"/>
          <w:szCs w:val="24"/>
        </w:rPr>
        <w:t xml:space="preserve">9. </w:t>
      </w:r>
      <w:r w:rsidR="007C7329" w:rsidRPr="001C7E83">
        <w:rPr>
          <w:rFonts w:ascii="Times New Roman" w:hAnsi="Times New Roman" w:cs="Times New Roman"/>
          <w:sz w:val="24"/>
          <w:szCs w:val="24"/>
          <w:lang w:eastAsia="ru-RU"/>
        </w:rPr>
        <w:t>Глава (руководитель)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w:t>
      </w:r>
      <w:r w:rsidRPr="001C7E83">
        <w:rPr>
          <w:rFonts w:ascii="Times New Roman" w:hAnsi="Times New Roman" w:cs="Times New Roman"/>
          <w:sz w:val="24"/>
          <w:szCs w:val="24"/>
          <w:lang w:eastAsia="ru-RU"/>
        </w:rPr>
        <w:t>го решения заявителям.</w:t>
      </w:r>
    </w:p>
    <w:p w:rsidR="007C7329" w:rsidRPr="001C7E83" w:rsidRDefault="00C50BB4" w:rsidP="00C50BB4">
      <w:pPr>
        <w:widowControl/>
        <w:tabs>
          <w:tab w:val="left" w:pos="851"/>
        </w:tabs>
        <w:suppressAutoHyphens w:val="0"/>
        <w:autoSpaceDN w:val="0"/>
        <w:adjustRightInd w:val="0"/>
        <w:spacing w:line="360" w:lineRule="auto"/>
        <w:ind w:firstLine="567"/>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10. </w:t>
      </w:r>
      <w:r w:rsidR="007C7329" w:rsidRPr="001C7E83">
        <w:rPr>
          <w:rFonts w:ascii="Times New Roman" w:hAnsi="Times New Roman" w:cs="Times New Roman"/>
          <w:sz w:val="24"/>
          <w:szCs w:val="24"/>
          <w:lang w:eastAsia="ru-RU"/>
        </w:rPr>
        <w:t xml:space="preserve">Глава (руководитель)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42" w:history="1">
        <w:r w:rsidR="007C7329" w:rsidRPr="001C7E83">
          <w:rPr>
            <w:rFonts w:ascii="Times New Roman" w:hAnsi="Times New Roman" w:cs="Times New Roman"/>
            <w:color w:val="000000" w:themeColor="text1"/>
            <w:sz w:val="24"/>
            <w:szCs w:val="24"/>
            <w:lang w:eastAsia="ru-RU"/>
          </w:rPr>
          <w:t>пункте 1.1 части 2</w:t>
        </w:r>
      </w:hyperlink>
      <w:r w:rsidR="007C7329" w:rsidRPr="001C7E83">
        <w:rPr>
          <w:rFonts w:ascii="Times New Roman" w:hAnsi="Times New Roman" w:cs="Times New Roman"/>
          <w:sz w:val="24"/>
          <w:szCs w:val="24"/>
          <w:lang w:eastAsia="ru-RU"/>
        </w:rPr>
        <w:t xml:space="preserve"> настоящей статьи, обязан принять решение о внесении изменений в правила землепользования и застройки. Предписание, указанное в </w:t>
      </w:r>
      <w:hyperlink r:id="rId43" w:history="1">
        <w:r w:rsidR="007C7329" w:rsidRPr="001C7E83">
          <w:rPr>
            <w:rFonts w:ascii="Times New Roman" w:hAnsi="Times New Roman" w:cs="Times New Roman"/>
            <w:color w:val="000000" w:themeColor="text1"/>
            <w:sz w:val="24"/>
            <w:szCs w:val="24"/>
            <w:lang w:eastAsia="ru-RU"/>
          </w:rPr>
          <w:t>пункте 1.1 части 2</w:t>
        </w:r>
      </w:hyperlink>
      <w:r w:rsidR="007C7329" w:rsidRPr="001C7E83">
        <w:rPr>
          <w:rFonts w:ascii="Times New Roman" w:hAnsi="Times New Roman" w:cs="Times New Roman"/>
          <w:sz w:val="24"/>
          <w:szCs w:val="24"/>
          <w:lang w:eastAsia="ru-RU"/>
        </w:rPr>
        <w:t xml:space="preserve"> настоящей статьи, может быть обжаловано главой местной администрации в суд.</w:t>
      </w:r>
    </w:p>
    <w:p w:rsidR="007C7329" w:rsidRPr="001C7E83" w:rsidRDefault="00A16530" w:rsidP="000D4B43">
      <w:pPr>
        <w:pStyle w:val="afa"/>
        <w:widowControl/>
        <w:numPr>
          <w:ilvl w:val="0"/>
          <w:numId w:val="3"/>
        </w:numPr>
        <w:tabs>
          <w:tab w:val="left" w:pos="993"/>
        </w:tabs>
        <w:suppressAutoHyphens w:val="0"/>
        <w:autoSpaceDN w:val="0"/>
        <w:adjustRightInd w:val="0"/>
        <w:spacing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rPr>
        <w:t>Подготовка проекта о внесении изменений в Правила осуществляется с учетом положений о территориальном планировании, содержащихся в генеральном плане городского округа, с учетом требований технических регламентов, результатов публичных слушаний и предложений заинтересованных лиц.</w:t>
      </w:r>
    </w:p>
    <w:p w:rsidR="007C7329" w:rsidRPr="001C7E83" w:rsidRDefault="00A16530" w:rsidP="000D4B43">
      <w:pPr>
        <w:pStyle w:val="afa"/>
        <w:widowControl/>
        <w:numPr>
          <w:ilvl w:val="0"/>
          <w:numId w:val="3"/>
        </w:numPr>
        <w:tabs>
          <w:tab w:val="left" w:pos="993"/>
        </w:tabs>
        <w:suppressAutoHyphens w:val="0"/>
        <w:autoSpaceDN w:val="0"/>
        <w:adjustRightInd w:val="0"/>
        <w:spacing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rPr>
        <w:t>Подготовленный проект о внесении изменений в Правила подлежит представлению комиссией в Администрацию муниципального образования городского округа «Усинск» для проверки указанного проекта на соответствие требованиям технических регламентов, генеральному плану городского округа, схеме территориального планирования Республики Коми, схемам территориального планирования Российской Федерации.</w:t>
      </w:r>
    </w:p>
    <w:p w:rsidR="007C7329" w:rsidRPr="001C7E83" w:rsidRDefault="00A16530" w:rsidP="000D4B43">
      <w:pPr>
        <w:pStyle w:val="afa"/>
        <w:widowControl/>
        <w:numPr>
          <w:ilvl w:val="0"/>
          <w:numId w:val="3"/>
        </w:numPr>
        <w:tabs>
          <w:tab w:val="left" w:pos="851"/>
          <w:tab w:val="left" w:pos="993"/>
        </w:tabs>
        <w:suppressAutoHyphens w:val="0"/>
        <w:autoSpaceDN w:val="0"/>
        <w:adjustRightInd w:val="0"/>
        <w:spacing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rPr>
        <w:lastRenderedPageBreak/>
        <w:t>По результатам проверки Администрация муниципального образования городского округа «Усинск» направляет проект о внесении изменений в Правила Главе городского округа для принятия решения о назначении публичных слушаний по проекту или в случае обнаружения несоответствия пр</w:t>
      </w:r>
      <w:r w:rsidR="007C7329" w:rsidRPr="001C7E83">
        <w:rPr>
          <w:rFonts w:ascii="Times New Roman" w:hAnsi="Times New Roman" w:cs="Times New Roman"/>
          <w:sz w:val="24"/>
          <w:szCs w:val="24"/>
        </w:rPr>
        <w:t>оекта требованиям и документам</w:t>
      </w:r>
      <w:r w:rsidRPr="001C7E83">
        <w:rPr>
          <w:rFonts w:ascii="Times New Roman" w:hAnsi="Times New Roman" w:cs="Times New Roman"/>
          <w:sz w:val="24"/>
          <w:szCs w:val="24"/>
        </w:rPr>
        <w:t>, в комиссию на доработку.</w:t>
      </w:r>
    </w:p>
    <w:p w:rsidR="00A16530" w:rsidRPr="001C7E83" w:rsidRDefault="00A16530" w:rsidP="000D4B43">
      <w:pPr>
        <w:pStyle w:val="afa"/>
        <w:widowControl/>
        <w:numPr>
          <w:ilvl w:val="0"/>
          <w:numId w:val="3"/>
        </w:numPr>
        <w:tabs>
          <w:tab w:val="left" w:pos="993"/>
        </w:tabs>
        <w:suppressAutoHyphens w:val="0"/>
        <w:autoSpaceDN w:val="0"/>
        <w:adjustRightInd w:val="0"/>
        <w:spacing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rPr>
        <w:t xml:space="preserve">Проект о внесении изменений в Правила подлежит обязательному рассмотрению на публичных слушаниях, проводимых по решению Главы городского округа, принимаемому в срок не позднее чем через 10 дней со дня получения указанного проекта. </w:t>
      </w:r>
    </w:p>
    <w:p w:rsidR="00A16530" w:rsidRPr="001C7E83" w:rsidRDefault="00C50BB4" w:rsidP="000D4B43">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15. </w:t>
      </w:r>
      <w:r w:rsidR="00A16530" w:rsidRPr="001C7E83">
        <w:rPr>
          <w:rFonts w:ascii="Times New Roman" w:hAnsi="Times New Roman" w:cs="Times New Roman"/>
          <w:sz w:val="24"/>
          <w:szCs w:val="24"/>
        </w:rPr>
        <w:t xml:space="preserve">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представляет указанный проект </w:t>
      </w:r>
      <w:r w:rsidR="000127BD" w:rsidRPr="001C7E83">
        <w:rPr>
          <w:rFonts w:ascii="Times New Roman" w:hAnsi="Times New Roman" w:cs="Times New Roman"/>
          <w:sz w:val="24"/>
          <w:szCs w:val="24"/>
        </w:rPr>
        <w:t>главе (руководителю) местной администрации</w:t>
      </w:r>
      <w:r w:rsidR="00A16530" w:rsidRPr="001C7E83">
        <w:rPr>
          <w:rFonts w:ascii="Times New Roman" w:hAnsi="Times New Roman" w:cs="Times New Roman"/>
          <w:sz w:val="24"/>
          <w:szCs w:val="24"/>
        </w:rPr>
        <w:t>. 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A16530" w:rsidRPr="001C7E83" w:rsidRDefault="00A16530" w:rsidP="000D4B43">
      <w:pPr>
        <w:pStyle w:val="afd"/>
        <w:tabs>
          <w:tab w:val="left" w:pos="851"/>
        </w:tabs>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w:t>
      </w:r>
      <w:r w:rsidR="00C50BB4" w:rsidRPr="001C7E83">
        <w:rPr>
          <w:rFonts w:ascii="Times New Roman" w:hAnsi="Times New Roman" w:cs="Times New Roman"/>
          <w:sz w:val="24"/>
          <w:szCs w:val="24"/>
        </w:rPr>
        <w:t>6</w:t>
      </w:r>
      <w:r w:rsidRPr="001C7E83">
        <w:rPr>
          <w:rFonts w:ascii="Times New Roman" w:hAnsi="Times New Roman" w:cs="Times New Roman"/>
          <w:sz w:val="24"/>
          <w:szCs w:val="24"/>
        </w:rPr>
        <w:t xml:space="preserve">. </w:t>
      </w:r>
      <w:r w:rsidR="000127BD" w:rsidRPr="001C7E83">
        <w:rPr>
          <w:rFonts w:ascii="Times New Roman" w:hAnsi="Times New Roman" w:cs="Times New Roman"/>
          <w:sz w:val="24"/>
          <w:szCs w:val="24"/>
        </w:rPr>
        <w:t>Глава (руководитель) местной администрации</w:t>
      </w:r>
      <w:r w:rsidRPr="001C7E83">
        <w:rPr>
          <w:rFonts w:ascii="Times New Roman" w:hAnsi="Times New Roman" w:cs="Times New Roman"/>
          <w:sz w:val="24"/>
          <w:szCs w:val="24"/>
        </w:rPr>
        <w:t xml:space="preserve"> в течение 10 дней после представления ему проекта о внесении изменений в Правила с обязательными приложениями принимает решение о направлении указанного проекта в установленном порядке в Совет муниципального образования городского округа «Усинск» или об отклонении проекта и направлении его на доработку с указанием даты повторного представления.</w:t>
      </w:r>
    </w:p>
    <w:p w:rsidR="00A16530" w:rsidRPr="001C7E83" w:rsidRDefault="00A16530" w:rsidP="000D4B43">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w:t>
      </w:r>
      <w:r w:rsidR="00C50BB4" w:rsidRPr="001C7E83">
        <w:rPr>
          <w:rFonts w:ascii="Times New Roman" w:hAnsi="Times New Roman" w:cs="Times New Roman"/>
          <w:sz w:val="24"/>
          <w:szCs w:val="24"/>
        </w:rPr>
        <w:t>7</w:t>
      </w:r>
      <w:r w:rsidRPr="001C7E83">
        <w:rPr>
          <w:rFonts w:ascii="Times New Roman" w:hAnsi="Times New Roman" w:cs="Times New Roman"/>
          <w:sz w:val="24"/>
          <w:szCs w:val="24"/>
        </w:rPr>
        <w:t>. При внесении изменений в настоящие Правила на рассмотрение Советом муниципального образования городского округа «Усинск» представляются:</w:t>
      </w:r>
    </w:p>
    <w:p w:rsidR="00A16530" w:rsidRPr="001C7E83" w:rsidRDefault="00A16530" w:rsidP="000D4B43">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проект о внесении изменений в Правила;</w:t>
      </w:r>
    </w:p>
    <w:p w:rsidR="00A16530" w:rsidRPr="001C7E83" w:rsidRDefault="00A16530" w:rsidP="000D4B43">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2) решение </w:t>
      </w:r>
      <w:r w:rsidR="000127BD" w:rsidRPr="001C7E83">
        <w:rPr>
          <w:rFonts w:ascii="Times New Roman" w:hAnsi="Times New Roman" w:cs="Times New Roman"/>
          <w:sz w:val="24"/>
          <w:szCs w:val="24"/>
        </w:rPr>
        <w:t>главы (руководителя местной администрации</w:t>
      </w:r>
      <w:r w:rsidRPr="001C7E83">
        <w:rPr>
          <w:rFonts w:ascii="Times New Roman" w:hAnsi="Times New Roman" w:cs="Times New Roman"/>
          <w:sz w:val="24"/>
          <w:szCs w:val="24"/>
        </w:rPr>
        <w:t xml:space="preserve"> о подготовке проекта о внесении изменений в Правила с обосновывающими материалами;</w:t>
      </w:r>
    </w:p>
    <w:p w:rsidR="00A16530" w:rsidRPr="001C7E83" w:rsidRDefault="00A16530" w:rsidP="000D4B43">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заключение комиссии, содержащее рекомендации о внесении изменений в Правила;</w:t>
      </w:r>
    </w:p>
    <w:p w:rsidR="00A16530" w:rsidRPr="001C7E83" w:rsidRDefault="00A16530" w:rsidP="000D4B43">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 протоколы публичных слушаний и заключение о результатах публичных слушаний.</w:t>
      </w:r>
    </w:p>
    <w:p w:rsidR="00A16530" w:rsidRPr="001C7E83" w:rsidRDefault="00A16530" w:rsidP="000D4B43">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w:t>
      </w:r>
      <w:r w:rsidR="00C50BB4" w:rsidRPr="001C7E83">
        <w:rPr>
          <w:rFonts w:ascii="Times New Roman" w:hAnsi="Times New Roman" w:cs="Times New Roman"/>
          <w:sz w:val="24"/>
          <w:szCs w:val="24"/>
        </w:rPr>
        <w:t>8</w:t>
      </w:r>
      <w:r w:rsidRPr="001C7E83">
        <w:rPr>
          <w:rFonts w:ascii="Times New Roman" w:hAnsi="Times New Roman" w:cs="Times New Roman"/>
          <w:sz w:val="24"/>
          <w:szCs w:val="24"/>
        </w:rPr>
        <w:t>. После утверждения Советом муниципального образования городского округа «Усинск»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городского округа «Усинск» в сети «Интернет».</w:t>
      </w:r>
    </w:p>
    <w:p w:rsidR="00A16530" w:rsidRPr="001C7E83" w:rsidRDefault="00A16530" w:rsidP="000D4B43">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w:t>
      </w:r>
      <w:r w:rsidR="00C50BB4" w:rsidRPr="001C7E83">
        <w:rPr>
          <w:rFonts w:ascii="Times New Roman" w:hAnsi="Times New Roman" w:cs="Times New Roman"/>
          <w:sz w:val="24"/>
          <w:szCs w:val="24"/>
        </w:rPr>
        <w:t>9</w:t>
      </w:r>
      <w:r w:rsidRPr="001C7E83">
        <w:rPr>
          <w:rFonts w:ascii="Times New Roman" w:hAnsi="Times New Roman" w:cs="Times New Roman"/>
          <w:sz w:val="24"/>
          <w:szCs w:val="24"/>
        </w:rPr>
        <w:t>. Физические и юридические лица вправе оспорить решение о внесении изменений в Правила в судебном порядке.</w:t>
      </w:r>
    </w:p>
    <w:p w:rsidR="00A16530" w:rsidRPr="001C7E83" w:rsidRDefault="00C50BB4" w:rsidP="000D4B43">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20</w:t>
      </w:r>
      <w:r w:rsidR="00A16530" w:rsidRPr="001C7E83">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Республики Коми вправе оспорить решение о внесении изменений в Правила в судебном порядке в случае несоответствия данных изменений законодательству Российской </w:t>
      </w:r>
      <w:r w:rsidR="00A16530" w:rsidRPr="001C7E83">
        <w:rPr>
          <w:rFonts w:ascii="Times New Roman" w:hAnsi="Times New Roman" w:cs="Times New Roman"/>
          <w:sz w:val="24"/>
          <w:szCs w:val="24"/>
        </w:rPr>
        <w:lastRenderedPageBreak/>
        <w:t>Федерации, а также схемам территориального планирования Российской Федерации, схеме территориального планирования Республики Коми, утвержденным до внесения изменений в настоящие Правила.</w:t>
      </w:r>
    </w:p>
    <w:p w:rsidR="000127BD" w:rsidRPr="001C7E83" w:rsidRDefault="000127BD" w:rsidP="003C2C65">
      <w:pPr>
        <w:pStyle w:val="ConsNormal"/>
        <w:widowControl/>
        <w:ind w:firstLine="0"/>
        <w:jc w:val="center"/>
        <w:rPr>
          <w:rFonts w:ascii="Times New Roman" w:hAnsi="Times New Roman"/>
          <w:b/>
          <w:sz w:val="28"/>
          <w:szCs w:val="28"/>
        </w:rPr>
      </w:pPr>
    </w:p>
    <w:p w:rsidR="00867A6E" w:rsidRPr="001C7E83" w:rsidRDefault="000127BD" w:rsidP="00C50BB4">
      <w:pPr>
        <w:pStyle w:val="ConsNormal"/>
        <w:widowControl/>
        <w:ind w:firstLine="0"/>
        <w:jc w:val="center"/>
        <w:rPr>
          <w:rFonts w:ascii="Times New Roman" w:hAnsi="Times New Roman"/>
          <w:b/>
          <w:sz w:val="24"/>
          <w:szCs w:val="24"/>
        </w:rPr>
      </w:pPr>
      <w:r w:rsidRPr="001C7E83">
        <w:rPr>
          <w:rFonts w:ascii="Times New Roman" w:hAnsi="Times New Roman"/>
          <w:b/>
          <w:sz w:val="24"/>
          <w:szCs w:val="24"/>
        </w:rPr>
        <w:t xml:space="preserve">ГЛАВА </w:t>
      </w:r>
      <w:r w:rsidRPr="001C7E83">
        <w:rPr>
          <w:rFonts w:ascii="Times New Roman" w:hAnsi="Times New Roman"/>
          <w:b/>
          <w:sz w:val="24"/>
          <w:szCs w:val="24"/>
          <w:lang w:val="en-US"/>
        </w:rPr>
        <w:t>VIII</w:t>
      </w:r>
      <w:r w:rsidRPr="001C7E83">
        <w:rPr>
          <w:rFonts w:ascii="Times New Roman" w:hAnsi="Times New Roman"/>
          <w:b/>
          <w:sz w:val="24"/>
          <w:szCs w:val="24"/>
        </w:rPr>
        <w:t xml:space="preserve">. </w:t>
      </w:r>
    </w:p>
    <w:p w:rsidR="00C01A91" w:rsidRPr="001C7E83" w:rsidRDefault="00C01A91" w:rsidP="00867A6E">
      <w:pPr>
        <w:pStyle w:val="ConsNormal"/>
        <w:widowControl/>
        <w:spacing w:line="360" w:lineRule="auto"/>
        <w:ind w:firstLine="0"/>
        <w:jc w:val="center"/>
        <w:rPr>
          <w:rFonts w:ascii="Times New Roman" w:hAnsi="Times New Roman"/>
          <w:b/>
          <w:sz w:val="24"/>
          <w:szCs w:val="24"/>
        </w:rPr>
      </w:pPr>
      <w:r w:rsidRPr="001C7E83">
        <w:rPr>
          <w:rFonts w:ascii="Times New Roman" w:hAnsi="Times New Roman"/>
          <w:b/>
          <w:sz w:val="24"/>
          <w:szCs w:val="24"/>
        </w:rPr>
        <w:t>Иные положения.</w:t>
      </w:r>
    </w:p>
    <w:p w:rsidR="00C6417F" w:rsidRPr="001C7E83" w:rsidRDefault="00C01A91" w:rsidP="00DE37D1">
      <w:pPr>
        <w:pStyle w:val="afd"/>
        <w:spacing w:line="360" w:lineRule="auto"/>
        <w:ind w:firstLine="567"/>
        <w:jc w:val="both"/>
        <w:rPr>
          <w:rFonts w:ascii="Times New Roman" w:hAnsi="Times New Roman" w:cs="Times New Roman"/>
          <w:b/>
          <w:sz w:val="24"/>
          <w:szCs w:val="24"/>
        </w:rPr>
      </w:pPr>
      <w:r w:rsidRPr="001C7E83">
        <w:rPr>
          <w:rFonts w:ascii="Times New Roman" w:hAnsi="Times New Roman" w:cs="Times New Roman"/>
          <w:b/>
          <w:sz w:val="24"/>
          <w:szCs w:val="24"/>
        </w:rPr>
        <w:t>Статья</w:t>
      </w:r>
      <w:r w:rsidR="004A0B49" w:rsidRPr="001C7E83">
        <w:rPr>
          <w:rFonts w:ascii="Times New Roman" w:hAnsi="Times New Roman" w:cs="Times New Roman"/>
          <w:b/>
          <w:sz w:val="24"/>
          <w:szCs w:val="24"/>
        </w:rPr>
        <w:t xml:space="preserve"> 3</w:t>
      </w:r>
      <w:r w:rsidR="000127BD" w:rsidRPr="001C7E83">
        <w:rPr>
          <w:rFonts w:ascii="Times New Roman" w:hAnsi="Times New Roman" w:cs="Times New Roman"/>
          <w:b/>
          <w:sz w:val="24"/>
          <w:szCs w:val="24"/>
        </w:rPr>
        <w:t>5</w:t>
      </w:r>
      <w:r w:rsidR="004A0B49" w:rsidRPr="001C7E83">
        <w:rPr>
          <w:rFonts w:ascii="Times New Roman" w:hAnsi="Times New Roman" w:cs="Times New Roman"/>
          <w:b/>
          <w:sz w:val="24"/>
          <w:szCs w:val="24"/>
        </w:rPr>
        <w:t>.</w:t>
      </w:r>
      <w:r w:rsidRPr="001C7E83">
        <w:rPr>
          <w:rFonts w:ascii="Times New Roman" w:hAnsi="Times New Roman" w:cs="Times New Roman"/>
          <w:b/>
          <w:sz w:val="24"/>
          <w:szCs w:val="24"/>
        </w:rPr>
        <w:t xml:space="preserve">  Виды градостроительных ограничений</w:t>
      </w:r>
      <w:r w:rsidR="004A0B49" w:rsidRPr="001C7E83">
        <w:rPr>
          <w:rFonts w:ascii="Times New Roman" w:hAnsi="Times New Roman" w:cs="Times New Roman"/>
          <w:b/>
          <w:sz w:val="24"/>
          <w:szCs w:val="24"/>
        </w:rPr>
        <w:t>.</w:t>
      </w:r>
    </w:p>
    <w:p w:rsidR="00867A6E" w:rsidRPr="001C7E83" w:rsidRDefault="00C01A91" w:rsidP="00867A6E">
      <w:pPr>
        <w:pStyle w:val="afd"/>
        <w:numPr>
          <w:ilvl w:val="0"/>
          <w:numId w:val="206"/>
        </w:numPr>
        <w:tabs>
          <w:tab w:val="left" w:pos="851"/>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Ограничения использования земельных участков и объектов капитального строительства, указанные в градостроительном регламенте, действуют в границах зон с особыми условиями использования территории и устанавливаются в соответствии с законодательством Российской Федерации.</w:t>
      </w:r>
    </w:p>
    <w:p w:rsidR="00867A6E" w:rsidRPr="001C7E83" w:rsidRDefault="00C01A91" w:rsidP="00867A6E">
      <w:pPr>
        <w:pStyle w:val="afd"/>
        <w:numPr>
          <w:ilvl w:val="0"/>
          <w:numId w:val="206"/>
        </w:numPr>
        <w:tabs>
          <w:tab w:val="left" w:pos="851"/>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Границы зон с особыми условиями использования территории в обязательном порядке отображаются на карте градостроительного зонирования на основании установленных законодательством Российской Федерации требований.</w:t>
      </w:r>
    </w:p>
    <w:p w:rsidR="00867A6E" w:rsidRPr="001C7E83" w:rsidRDefault="00C01A91" w:rsidP="00867A6E">
      <w:pPr>
        <w:pStyle w:val="afd"/>
        <w:numPr>
          <w:ilvl w:val="0"/>
          <w:numId w:val="206"/>
        </w:numPr>
        <w:tabs>
          <w:tab w:val="left" w:pos="851"/>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устанавливают дополнительные по отношению к градостроительным регламентам настоящих Правил требования к использованию земельных участков и объектов капитального строительства в границах соответствующих территориальных зон, обязательные для исполнения и соблюдения всеми субъектами градостроительных отношений.</w:t>
      </w:r>
    </w:p>
    <w:p w:rsidR="00C50BB4" w:rsidRPr="00DE37D1" w:rsidRDefault="00C01A91" w:rsidP="00DE37D1">
      <w:pPr>
        <w:pStyle w:val="afd"/>
        <w:numPr>
          <w:ilvl w:val="0"/>
          <w:numId w:val="206"/>
        </w:numPr>
        <w:tabs>
          <w:tab w:val="left" w:pos="851"/>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В случае действия ограничений использования земельных участков и объектов капитального строительства в границах установленных территориальных зон виды разрешенного использования земельных участков и объектов капитального строительства определяются с учетом требований градостроительных регламентов и ограничений, установленных настоящей главой, а также законодательством Российской Федерации.</w:t>
      </w:r>
      <w:bookmarkStart w:id="66" w:name="_Toc384394880"/>
      <w:bookmarkStart w:id="67" w:name="_Toc450152240"/>
    </w:p>
    <w:p w:rsidR="00C01A91" w:rsidRPr="001C7E83" w:rsidRDefault="00C01A91" w:rsidP="00DE37D1">
      <w:pPr>
        <w:pStyle w:val="afd"/>
        <w:spacing w:line="360" w:lineRule="auto"/>
        <w:ind w:firstLine="567"/>
        <w:jc w:val="both"/>
        <w:rPr>
          <w:rFonts w:ascii="Times New Roman" w:hAnsi="Times New Roman" w:cs="Times New Roman"/>
          <w:b/>
          <w:sz w:val="24"/>
          <w:szCs w:val="24"/>
        </w:rPr>
      </w:pPr>
      <w:r w:rsidRPr="001C7E83">
        <w:rPr>
          <w:rFonts w:ascii="Times New Roman" w:hAnsi="Times New Roman" w:cs="Times New Roman"/>
          <w:b/>
          <w:sz w:val="24"/>
          <w:szCs w:val="24"/>
        </w:rPr>
        <w:t>Статья</w:t>
      </w:r>
      <w:r w:rsidR="00B6672E" w:rsidRPr="001C7E83">
        <w:rPr>
          <w:rFonts w:ascii="Times New Roman" w:hAnsi="Times New Roman" w:cs="Times New Roman"/>
          <w:b/>
          <w:sz w:val="24"/>
          <w:szCs w:val="24"/>
        </w:rPr>
        <w:t xml:space="preserve">  </w:t>
      </w:r>
      <w:r w:rsidR="000127BD" w:rsidRPr="001C7E83">
        <w:rPr>
          <w:rFonts w:ascii="Times New Roman" w:hAnsi="Times New Roman" w:cs="Times New Roman"/>
          <w:b/>
          <w:sz w:val="24"/>
          <w:szCs w:val="24"/>
        </w:rPr>
        <w:t>36</w:t>
      </w:r>
      <w:r w:rsidR="00B6672E" w:rsidRPr="001C7E83">
        <w:rPr>
          <w:rFonts w:ascii="Times New Roman" w:hAnsi="Times New Roman" w:cs="Times New Roman"/>
          <w:b/>
          <w:sz w:val="24"/>
          <w:szCs w:val="24"/>
        </w:rPr>
        <w:t xml:space="preserve">. </w:t>
      </w:r>
      <w:r w:rsidRPr="001C7E83">
        <w:rPr>
          <w:rFonts w:ascii="Times New Roman" w:hAnsi="Times New Roman" w:cs="Times New Roman"/>
          <w:b/>
          <w:sz w:val="24"/>
          <w:szCs w:val="24"/>
        </w:rPr>
        <w:t xml:space="preserve"> Осуществление землепользования и застройки в зонах с особыми условиями использования территорий</w:t>
      </w:r>
      <w:bookmarkEnd w:id="66"/>
      <w:bookmarkEnd w:id="67"/>
    </w:p>
    <w:p w:rsidR="0038180D" w:rsidRPr="001C7E83" w:rsidRDefault="0038180D" w:rsidP="00867A6E">
      <w:pPr>
        <w:pStyle w:val="afd"/>
        <w:numPr>
          <w:ilvl w:val="0"/>
          <w:numId w:val="209"/>
        </w:numPr>
        <w:tabs>
          <w:tab w:val="left" w:pos="851"/>
        </w:tabs>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Землепользование и застройка в зонах с особыми условиями использования территорий осуществляются:</w:t>
      </w:r>
    </w:p>
    <w:p w:rsidR="0038180D" w:rsidRPr="001C7E83" w:rsidRDefault="0038180D"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с соблюдением запрещений и ограничений, установленных действующим законодательством, нормами и правилами для зон с особыми условиями использования территорий;</w:t>
      </w:r>
    </w:p>
    <w:p w:rsidR="0038180D" w:rsidRPr="001C7E83" w:rsidRDefault="0038180D"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городского округа в границах зон с особыми условиями использования территорий.</w:t>
      </w:r>
    </w:p>
    <w:p w:rsidR="0038180D" w:rsidRPr="001C7E83" w:rsidRDefault="0038180D" w:rsidP="00867A6E">
      <w:pPr>
        <w:pStyle w:val="afa"/>
        <w:widowControl/>
        <w:numPr>
          <w:ilvl w:val="0"/>
          <w:numId w:val="209"/>
        </w:numPr>
        <w:tabs>
          <w:tab w:val="left" w:pos="851"/>
        </w:tabs>
        <w:suppressAutoHyphens w:val="0"/>
        <w:autoSpaceDN w:val="0"/>
        <w:adjustRightInd w:val="0"/>
        <w:spacing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lang w:eastAsia="ru-RU"/>
        </w:rPr>
        <w:lastRenderedPageBreak/>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8180D" w:rsidRPr="001C7E83" w:rsidRDefault="00C01A91" w:rsidP="00867A6E">
      <w:pPr>
        <w:pStyle w:val="afa"/>
        <w:widowControl/>
        <w:numPr>
          <w:ilvl w:val="0"/>
          <w:numId w:val="209"/>
        </w:numPr>
        <w:tabs>
          <w:tab w:val="left" w:pos="851"/>
        </w:tabs>
        <w:suppressAutoHyphens w:val="0"/>
        <w:autoSpaceDN w:val="0"/>
        <w:adjustRightInd w:val="0"/>
        <w:spacing w:line="360" w:lineRule="auto"/>
        <w:ind w:left="0" w:firstLine="567"/>
        <w:rPr>
          <w:rFonts w:ascii="Times New Roman" w:hAnsi="Times New Roman" w:cs="Times New Roman"/>
          <w:sz w:val="24"/>
          <w:szCs w:val="24"/>
          <w:lang w:eastAsia="ru-RU"/>
        </w:rPr>
      </w:pPr>
      <w:r w:rsidRPr="001C7E83">
        <w:rPr>
          <w:rFonts w:ascii="Times New Roman" w:hAnsi="Times New Roman" w:cs="Times New Roman"/>
          <w:sz w:val="24"/>
          <w:szCs w:val="24"/>
        </w:rPr>
        <w:t>На карте градостроительного зонирования настоящих Правил отображаются границы следующих зон с особыми условиями использования территорий:</w:t>
      </w:r>
    </w:p>
    <w:p w:rsidR="00B6672E" w:rsidRPr="001C7E83" w:rsidRDefault="00B6672E" w:rsidP="00867A6E">
      <w:pPr>
        <w:spacing w:line="360" w:lineRule="auto"/>
        <w:ind w:firstLine="567"/>
        <w:rPr>
          <w:rFonts w:ascii="Times New Roman" w:hAnsi="Times New Roman" w:cs="Times New Roman"/>
          <w:color w:val="000000"/>
          <w:sz w:val="24"/>
          <w:szCs w:val="24"/>
        </w:rPr>
      </w:pPr>
      <w:r w:rsidRPr="001C7E83">
        <w:rPr>
          <w:rFonts w:ascii="Times New Roman" w:hAnsi="Times New Roman" w:cs="Times New Roman"/>
          <w:b/>
          <w:color w:val="000000"/>
          <w:sz w:val="24"/>
          <w:szCs w:val="24"/>
        </w:rPr>
        <w:t xml:space="preserve">ВЗ - </w:t>
      </w:r>
      <w:proofErr w:type="spellStart"/>
      <w:r w:rsidRPr="001C7E83">
        <w:rPr>
          <w:rFonts w:ascii="Times New Roman" w:hAnsi="Times New Roman" w:cs="Times New Roman"/>
          <w:b/>
          <w:color w:val="000000"/>
          <w:sz w:val="24"/>
          <w:szCs w:val="24"/>
        </w:rPr>
        <w:t>водоохранная</w:t>
      </w:r>
      <w:proofErr w:type="spellEnd"/>
      <w:r w:rsidRPr="001C7E83">
        <w:rPr>
          <w:rFonts w:ascii="Times New Roman" w:hAnsi="Times New Roman" w:cs="Times New Roman"/>
          <w:b/>
          <w:color w:val="000000"/>
          <w:sz w:val="24"/>
          <w:szCs w:val="24"/>
        </w:rPr>
        <w:t xml:space="preserve"> зона.</w:t>
      </w:r>
    </w:p>
    <w:p w:rsidR="00B6672E" w:rsidRPr="001C7E83" w:rsidRDefault="00B6672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В соответствии с частью 15 ст. 65 Водного кодекса Российской Федерации в границах </w:t>
      </w:r>
      <w:proofErr w:type="spellStart"/>
      <w:r w:rsidRPr="001C7E83">
        <w:rPr>
          <w:rFonts w:ascii="Times New Roman" w:hAnsi="Times New Roman" w:cs="Times New Roman"/>
          <w:sz w:val="24"/>
          <w:szCs w:val="24"/>
        </w:rPr>
        <w:t>водоохранных</w:t>
      </w:r>
      <w:proofErr w:type="spellEnd"/>
      <w:r w:rsidRPr="001C7E83">
        <w:rPr>
          <w:rFonts w:ascii="Times New Roman" w:hAnsi="Times New Roman" w:cs="Times New Roman"/>
          <w:sz w:val="24"/>
          <w:szCs w:val="24"/>
        </w:rPr>
        <w:t xml:space="preserve"> зон запрещается:</w:t>
      </w:r>
    </w:p>
    <w:p w:rsidR="00B6672E" w:rsidRPr="001C7E83" w:rsidRDefault="00B6672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использование сточных вод для удобрения почв;</w:t>
      </w:r>
    </w:p>
    <w:p w:rsidR="00B6672E" w:rsidRPr="001C7E83" w:rsidRDefault="00B6672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6672E" w:rsidRPr="001C7E83" w:rsidRDefault="00B6672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осуществление авиационных мер по борьбе с вредителями и болезнями растений;</w:t>
      </w:r>
    </w:p>
    <w:p w:rsidR="00B6672E" w:rsidRPr="001C7E83" w:rsidRDefault="00B6672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6672E" w:rsidRPr="001C7E83" w:rsidRDefault="00B6672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Согласно части 16 ст. 65 Водного кодекса РФ в границах </w:t>
      </w:r>
      <w:proofErr w:type="spellStart"/>
      <w:r w:rsidRPr="001C7E83">
        <w:rPr>
          <w:rFonts w:ascii="Times New Roman" w:hAnsi="Times New Roman" w:cs="Times New Roman"/>
          <w:sz w:val="24"/>
          <w:szCs w:val="24"/>
        </w:rPr>
        <w:t>водоохранных</w:t>
      </w:r>
      <w:proofErr w:type="spellEnd"/>
      <w:r w:rsidRPr="001C7E83">
        <w:rPr>
          <w:rFonts w:ascii="Times New Roman" w:hAnsi="Times New Roman" w:cs="Times New Roman"/>
          <w:sz w:val="24"/>
          <w:szCs w:val="24"/>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w:t>
      </w:r>
      <w:r w:rsidR="00867A6E" w:rsidRPr="001C7E83">
        <w:rPr>
          <w:rFonts w:ascii="Times New Roman" w:hAnsi="Times New Roman" w:cs="Times New Roman"/>
          <w:sz w:val="24"/>
          <w:szCs w:val="24"/>
        </w:rPr>
        <w:t>ласти охраны окружающей среды».</w:t>
      </w:r>
    </w:p>
    <w:p w:rsidR="00B6672E" w:rsidRPr="001C7E83" w:rsidRDefault="006D468E" w:rsidP="00867A6E">
      <w:pPr>
        <w:spacing w:line="360" w:lineRule="auto"/>
        <w:rPr>
          <w:rFonts w:ascii="Times New Roman" w:hAnsi="Times New Roman" w:cs="Times New Roman"/>
          <w:b/>
          <w:color w:val="000000"/>
          <w:sz w:val="24"/>
          <w:szCs w:val="24"/>
        </w:rPr>
      </w:pPr>
      <w:r w:rsidRPr="001C7E83">
        <w:rPr>
          <w:rFonts w:ascii="Times New Roman" w:hAnsi="Times New Roman" w:cs="Times New Roman"/>
          <w:b/>
          <w:color w:val="000000"/>
          <w:sz w:val="24"/>
          <w:szCs w:val="24"/>
        </w:rPr>
        <w:t xml:space="preserve">      </w:t>
      </w:r>
      <w:r w:rsidR="00B6672E" w:rsidRPr="001C7E83">
        <w:rPr>
          <w:rFonts w:ascii="Times New Roman" w:hAnsi="Times New Roman" w:cs="Times New Roman"/>
          <w:b/>
          <w:color w:val="000000"/>
          <w:sz w:val="24"/>
          <w:szCs w:val="24"/>
        </w:rPr>
        <w:t>ПЗ – прибрежная защитная полоса.</w:t>
      </w:r>
    </w:p>
    <w:p w:rsidR="00B6672E" w:rsidRPr="001C7E83" w:rsidRDefault="00B6672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В соответствии с частью 17 ст. 65 Водного кодекса РФ в границах прибрежных защитных полос </w:t>
      </w:r>
      <w:r w:rsidR="006D468E" w:rsidRPr="001C7E83">
        <w:rPr>
          <w:rFonts w:ascii="Times New Roman" w:hAnsi="Times New Roman" w:cs="Times New Roman"/>
          <w:sz w:val="24"/>
          <w:szCs w:val="24"/>
        </w:rPr>
        <w:t>запрещае</w:t>
      </w:r>
      <w:r w:rsidRPr="001C7E83">
        <w:rPr>
          <w:rFonts w:ascii="Times New Roman" w:hAnsi="Times New Roman" w:cs="Times New Roman"/>
          <w:sz w:val="24"/>
          <w:szCs w:val="24"/>
        </w:rPr>
        <w:t>тся:</w:t>
      </w:r>
    </w:p>
    <w:p w:rsidR="00B6672E" w:rsidRPr="001C7E83" w:rsidRDefault="00B6672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1) распашка земель; </w:t>
      </w:r>
    </w:p>
    <w:p w:rsidR="00B6672E" w:rsidRPr="001C7E83" w:rsidRDefault="00B6672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2) размещение отвалов размываемых грунтов; </w:t>
      </w:r>
    </w:p>
    <w:p w:rsidR="00B6672E" w:rsidRPr="001C7E83" w:rsidRDefault="00B6672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3) выпас сельскохозяйственных животных и организация </w:t>
      </w:r>
      <w:r w:rsidR="00867A6E" w:rsidRPr="001C7E83">
        <w:rPr>
          <w:rFonts w:ascii="Times New Roman" w:hAnsi="Times New Roman" w:cs="Times New Roman"/>
          <w:sz w:val="24"/>
          <w:szCs w:val="24"/>
        </w:rPr>
        <w:t xml:space="preserve">для них летних лагерей, ванн». </w:t>
      </w:r>
    </w:p>
    <w:p w:rsidR="00B6672E" w:rsidRPr="001C7E83" w:rsidRDefault="006D468E" w:rsidP="00867A6E">
      <w:pPr>
        <w:spacing w:line="360" w:lineRule="auto"/>
        <w:rPr>
          <w:rFonts w:ascii="Times New Roman" w:hAnsi="Times New Roman" w:cs="Times New Roman"/>
          <w:b/>
          <w:color w:val="000000"/>
          <w:sz w:val="24"/>
          <w:szCs w:val="24"/>
        </w:rPr>
      </w:pPr>
      <w:r w:rsidRPr="001C7E83">
        <w:rPr>
          <w:rFonts w:ascii="Times New Roman" w:hAnsi="Times New Roman" w:cs="Times New Roman"/>
          <w:b/>
          <w:color w:val="000000"/>
          <w:sz w:val="24"/>
          <w:szCs w:val="24"/>
        </w:rPr>
        <w:t xml:space="preserve">      </w:t>
      </w:r>
      <w:r w:rsidR="00B6672E" w:rsidRPr="001C7E83">
        <w:rPr>
          <w:rFonts w:ascii="Times New Roman" w:hAnsi="Times New Roman" w:cs="Times New Roman"/>
          <w:b/>
          <w:color w:val="000000"/>
          <w:sz w:val="24"/>
          <w:szCs w:val="24"/>
        </w:rPr>
        <w:t xml:space="preserve">ЗВ – зона санитарной </w:t>
      </w:r>
      <w:r w:rsidRPr="001C7E83">
        <w:rPr>
          <w:rFonts w:ascii="Times New Roman" w:hAnsi="Times New Roman" w:cs="Times New Roman"/>
          <w:b/>
          <w:color w:val="000000"/>
          <w:sz w:val="24"/>
          <w:szCs w:val="24"/>
        </w:rPr>
        <w:t>охраны источников водоснабжения.</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В соответствии с Санитарными правилами и нормами «Зоны санитарной охраны источников водоснабжения и водопроводов питьевого назначения. </w:t>
      </w:r>
      <w:proofErr w:type="spellStart"/>
      <w:r w:rsidRPr="001C7E83">
        <w:rPr>
          <w:rFonts w:ascii="Times New Roman" w:hAnsi="Times New Roman" w:cs="Times New Roman"/>
          <w:sz w:val="24"/>
          <w:szCs w:val="24"/>
        </w:rPr>
        <w:t>СанПин</w:t>
      </w:r>
      <w:proofErr w:type="spellEnd"/>
      <w:r w:rsidRPr="001C7E83">
        <w:rPr>
          <w:rFonts w:ascii="Times New Roman" w:hAnsi="Times New Roman" w:cs="Times New Roman"/>
          <w:sz w:val="24"/>
          <w:szCs w:val="24"/>
        </w:rPr>
        <w:t xml:space="preserve"> 2.1.4.1110-02», утвержденными Постановлением Главного государственного санитарного врача РФ от 14.03.2002, зарегистрированными в Минюсте РФ 24 апреля </w:t>
      </w:r>
      <w:smartTag w:uri="urn:schemas-microsoft-com:office:smarttags" w:element="metricconverter">
        <w:smartTagPr>
          <w:attr w:name="ProductID" w:val="2002 г"/>
        </w:smartTagPr>
        <w:r w:rsidRPr="001C7E83">
          <w:rPr>
            <w:rFonts w:ascii="Times New Roman" w:hAnsi="Times New Roman" w:cs="Times New Roman"/>
            <w:sz w:val="24"/>
            <w:szCs w:val="24"/>
          </w:rPr>
          <w:t>2002 г</w:t>
        </w:r>
      </w:smartTag>
      <w:r w:rsidRPr="001C7E83">
        <w:rPr>
          <w:rFonts w:ascii="Times New Roman" w:hAnsi="Times New Roman" w:cs="Times New Roman"/>
          <w:sz w:val="24"/>
          <w:szCs w:val="24"/>
        </w:rPr>
        <w:t>. за № 3399, в зоне охраны источников водоснабжения запрещается:</w:t>
      </w:r>
    </w:p>
    <w:p w:rsidR="006D468E" w:rsidRPr="001C7E83" w:rsidRDefault="006D468E" w:rsidP="00867A6E">
      <w:pPr>
        <w:pStyle w:val="afd"/>
        <w:numPr>
          <w:ilvl w:val="0"/>
          <w:numId w:val="225"/>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 xml:space="preserve">размещение складов горюче-смазочных материалов, ядохимикатов и минеральных удобрений, накопителей </w:t>
      </w:r>
      <w:proofErr w:type="spellStart"/>
      <w:r w:rsidRPr="001C7E83">
        <w:rPr>
          <w:rFonts w:ascii="Times New Roman" w:hAnsi="Times New Roman" w:cs="Times New Roman"/>
          <w:sz w:val="24"/>
          <w:szCs w:val="24"/>
        </w:rPr>
        <w:t>промстоков</w:t>
      </w:r>
      <w:proofErr w:type="spellEnd"/>
      <w:r w:rsidRPr="001C7E83">
        <w:rPr>
          <w:rFonts w:ascii="Times New Roman" w:hAnsi="Times New Roman" w:cs="Times New Roman"/>
          <w:sz w:val="24"/>
          <w:szCs w:val="24"/>
        </w:rPr>
        <w:t xml:space="preserve">, </w:t>
      </w:r>
      <w:proofErr w:type="spellStart"/>
      <w:r w:rsidRPr="001C7E83">
        <w:rPr>
          <w:rFonts w:ascii="Times New Roman" w:hAnsi="Times New Roman" w:cs="Times New Roman"/>
          <w:sz w:val="24"/>
          <w:szCs w:val="24"/>
        </w:rPr>
        <w:t>шламохранилищ</w:t>
      </w:r>
      <w:proofErr w:type="spellEnd"/>
      <w:r w:rsidRPr="001C7E83">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w:t>
      </w:r>
    </w:p>
    <w:p w:rsidR="006D468E" w:rsidRPr="001C7E83" w:rsidRDefault="006D468E" w:rsidP="00867A6E">
      <w:pPr>
        <w:pStyle w:val="afd"/>
        <w:numPr>
          <w:ilvl w:val="0"/>
          <w:numId w:val="225"/>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рубка леса главного пользования и реконструкции.</w:t>
      </w:r>
    </w:p>
    <w:p w:rsidR="006D468E" w:rsidRPr="001C7E83" w:rsidRDefault="00BE2355" w:rsidP="00867A6E">
      <w:pPr>
        <w:pStyle w:val="afd"/>
        <w:numPr>
          <w:ilvl w:val="0"/>
          <w:numId w:val="225"/>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б</w:t>
      </w:r>
      <w:r w:rsidR="006D468E" w:rsidRPr="001C7E83">
        <w:rPr>
          <w:rFonts w:ascii="Times New Roman" w:hAnsi="Times New Roman" w:cs="Times New Roman"/>
          <w:sz w:val="24"/>
          <w:szCs w:val="24"/>
        </w:rPr>
        <w:t>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B6672E" w:rsidRPr="001C7E83" w:rsidRDefault="00B6672E" w:rsidP="00867A6E">
      <w:pPr>
        <w:spacing w:line="360" w:lineRule="auto"/>
        <w:ind w:firstLine="567"/>
        <w:rPr>
          <w:rFonts w:ascii="Times New Roman" w:hAnsi="Times New Roman" w:cs="Times New Roman"/>
          <w:b/>
          <w:color w:val="000000"/>
          <w:sz w:val="24"/>
          <w:szCs w:val="24"/>
        </w:rPr>
      </w:pPr>
      <w:r w:rsidRPr="001C7E83">
        <w:rPr>
          <w:rFonts w:ascii="Times New Roman" w:hAnsi="Times New Roman" w:cs="Times New Roman"/>
          <w:b/>
          <w:color w:val="000000"/>
          <w:sz w:val="24"/>
          <w:szCs w:val="24"/>
        </w:rPr>
        <w:t>БО - санитарно-защитная зона полигона</w:t>
      </w:r>
      <w:r w:rsidR="006D468E" w:rsidRPr="001C7E83">
        <w:rPr>
          <w:rFonts w:ascii="Times New Roman" w:hAnsi="Times New Roman" w:cs="Times New Roman"/>
          <w:b/>
          <w:color w:val="000000"/>
          <w:sz w:val="24"/>
          <w:szCs w:val="24"/>
        </w:rPr>
        <w:t xml:space="preserve"> твердых бытовых отходов.</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В соответствии с Федеральным законом РФ «Об отходах производства и потребления» от 24.06.1998 №89-ФЗ запрещается захоронение отходов на территориях городских и других поселений, лесопарковых, курортных, лечебно-оздоровительных, рекреационных зон, а также </w:t>
      </w:r>
      <w:proofErr w:type="spellStart"/>
      <w:r w:rsidRPr="001C7E83">
        <w:rPr>
          <w:rFonts w:ascii="Times New Roman" w:hAnsi="Times New Roman" w:cs="Times New Roman"/>
          <w:sz w:val="24"/>
          <w:szCs w:val="24"/>
        </w:rPr>
        <w:t>водоохранных</w:t>
      </w:r>
      <w:proofErr w:type="spellEnd"/>
      <w:r w:rsidRPr="001C7E83">
        <w:rPr>
          <w:rFonts w:ascii="Times New Roman" w:hAnsi="Times New Roman" w:cs="Times New Roman"/>
          <w:sz w:val="24"/>
          <w:szCs w:val="24"/>
        </w:rPr>
        <w:t xml:space="preserve"> зон, на водосборных площадях подземных водных объектов, которые используются в целях питьевого и хозяйственно-бытового водоснабжения.</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В соответствии с Инструкцией по проектированию, эксплуатации и рекультивации полигонов твердых бытовых отходов, утвержденной Минстроем РФ от 02.11.1996 в санитарно-защитной зоне полигона твердых бытовых отходов запрещается: размещение жилой застройки;</w:t>
      </w:r>
      <w:r w:rsidR="00D937ED" w:rsidRPr="001C7E83">
        <w:rPr>
          <w:rFonts w:ascii="Times New Roman" w:hAnsi="Times New Roman" w:cs="Times New Roman"/>
          <w:sz w:val="24"/>
          <w:szCs w:val="24"/>
        </w:rPr>
        <w:t xml:space="preserve"> </w:t>
      </w:r>
      <w:r w:rsidRPr="001C7E83">
        <w:rPr>
          <w:rFonts w:ascii="Times New Roman" w:hAnsi="Times New Roman" w:cs="Times New Roman"/>
          <w:sz w:val="24"/>
          <w:szCs w:val="24"/>
        </w:rPr>
        <w:t>скважин</w:t>
      </w:r>
      <w:r w:rsidR="00867A6E" w:rsidRPr="001C7E83">
        <w:rPr>
          <w:rFonts w:ascii="Times New Roman" w:hAnsi="Times New Roman" w:cs="Times New Roman"/>
          <w:sz w:val="24"/>
          <w:szCs w:val="24"/>
        </w:rPr>
        <w:t xml:space="preserve"> и колодцев для питьевых целей.</w:t>
      </w:r>
    </w:p>
    <w:p w:rsidR="00B6672E" w:rsidRPr="001C7E83" w:rsidRDefault="00B6672E" w:rsidP="00867A6E">
      <w:pPr>
        <w:pStyle w:val="ConsNormal"/>
        <w:widowControl/>
        <w:spacing w:line="360" w:lineRule="auto"/>
        <w:ind w:firstLine="540"/>
        <w:jc w:val="both"/>
        <w:rPr>
          <w:rFonts w:ascii="Times New Roman" w:hAnsi="Times New Roman" w:cs="Times New Roman"/>
          <w:b/>
          <w:color w:val="000000"/>
          <w:sz w:val="24"/>
          <w:szCs w:val="24"/>
        </w:rPr>
      </w:pPr>
      <w:r w:rsidRPr="001C7E83">
        <w:rPr>
          <w:rFonts w:ascii="Times New Roman" w:hAnsi="Times New Roman" w:cs="Times New Roman"/>
          <w:b/>
          <w:color w:val="000000"/>
          <w:sz w:val="24"/>
          <w:szCs w:val="24"/>
        </w:rPr>
        <w:t>КО - санитарно-защитная зона кана</w:t>
      </w:r>
      <w:r w:rsidR="006D468E" w:rsidRPr="001C7E83">
        <w:rPr>
          <w:rFonts w:ascii="Times New Roman" w:hAnsi="Times New Roman" w:cs="Times New Roman"/>
          <w:b/>
          <w:color w:val="000000"/>
          <w:sz w:val="24"/>
          <w:szCs w:val="24"/>
        </w:rPr>
        <w:t>лизационных очистных сооружений.</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В соответствии с СанПиН 2.2.1/2.1.1.1200-03, утвержденным Постановлением Главного государственного санитарного врача Российской Федерации от 25 сентября 2007 №74, не допускается размещение в санитарно-защитной зоне (в том числе в санитарно-защитной зоне канализационных очистных сооружений):</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В соответствии с Новой редакцией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 </w:t>
      </w:r>
      <w:r w:rsidRPr="001C7E83">
        <w:rPr>
          <w:rFonts w:ascii="Times New Roman" w:hAnsi="Times New Roman" w:cs="Times New Roman"/>
          <w:sz w:val="24"/>
          <w:szCs w:val="24"/>
          <w:lang w:val="en-US"/>
        </w:rPr>
        <w:t>V</w:t>
      </w:r>
      <w:r w:rsidRPr="001C7E83">
        <w:rPr>
          <w:rFonts w:ascii="Times New Roman" w:hAnsi="Times New Roman" w:cs="Times New Roman"/>
          <w:sz w:val="24"/>
          <w:szCs w:val="24"/>
        </w:rPr>
        <w:t>. Режим территории санитарно-защитной зоны:</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1C7E83">
        <w:rPr>
          <w:rFonts w:ascii="Times New Roman" w:hAnsi="Times New Roman" w:cs="Times New Roman"/>
          <w:sz w:val="24"/>
          <w:szCs w:val="24"/>
        </w:rPr>
        <w:t>нефте</w:t>
      </w:r>
      <w:proofErr w:type="spellEnd"/>
      <w:r w:rsidRPr="001C7E83">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1C7E83">
        <w:rPr>
          <w:rFonts w:ascii="Times New Roman" w:hAnsi="Times New Roman" w:cs="Times New Roman"/>
          <w:sz w:val="24"/>
          <w:szCs w:val="24"/>
        </w:rPr>
        <w:t>водоохлаждающие</w:t>
      </w:r>
      <w:proofErr w:type="spellEnd"/>
      <w:r w:rsidRPr="001C7E83">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bCs/>
          <w:color w:val="000000"/>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D468E" w:rsidRPr="001C7E83" w:rsidRDefault="006D468E" w:rsidP="00867A6E">
      <w:pPr>
        <w:pStyle w:val="afd"/>
        <w:spacing w:line="360" w:lineRule="auto"/>
        <w:ind w:firstLine="567"/>
        <w:jc w:val="both"/>
        <w:rPr>
          <w:rFonts w:ascii="Times New Roman" w:hAnsi="Times New Roman" w:cs="Times New Roman"/>
          <w:bCs/>
          <w:color w:val="000000"/>
          <w:sz w:val="24"/>
          <w:szCs w:val="24"/>
        </w:rPr>
      </w:pPr>
      <w:r w:rsidRPr="001C7E83">
        <w:rPr>
          <w:rFonts w:ascii="Times New Roman" w:hAnsi="Times New Roman" w:cs="Times New Roman"/>
          <w:bCs/>
          <w:color w:val="000000"/>
          <w:sz w:val="24"/>
          <w:szCs w:val="24"/>
        </w:rPr>
        <w:t>Санитарно-защитная зона канализационных очистных сооружений установлена в соответствии с разделом 4</w:t>
      </w:r>
      <w:r w:rsidR="00867A6E" w:rsidRPr="001C7E83">
        <w:rPr>
          <w:rFonts w:ascii="Times New Roman" w:hAnsi="Times New Roman" w:cs="Times New Roman"/>
          <w:bCs/>
          <w:color w:val="000000"/>
          <w:sz w:val="24"/>
          <w:szCs w:val="24"/>
        </w:rPr>
        <w:t>.5. СанПиН 2.2.1/2.1.1.1200-03.</w:t>
      </w:r>
    </w:p>
    <w:p w:rsidR="00B6672E" w:rsidRPr="001C7E83" w:rsidRDefault="00B6672E" w:rsidP="00867A6E">
      <w:pPr>
        <w:pStyle w:val="ConsNormal"/>
        <w:widowControl/>
        <w:spacing w:line="360" w:lineRule="auto"/>
        <w:ind w:firstLine="540"/>
        <w:jc w:val="both"/>
        <w:rPr>
          <w:rFonts w:ascii="Times New Roman" w:hAnsi="Times New Roman" w:cs="Times New Roman"/>
          <w:b/>
          <w:bCs/>
          <w:color w:val="000000"/>
          <w:sz w:val="24"/>
          <w:szCs w:val="24"/>
        </w:rPr>
      </w:pPr>
      <w:r w:rsidRPr="001C7E83">
        <w:rPr>
          <w:rFonts w:ascii="Times New Roman" w:hAnsi="Times New Roman" w:cs="Times New Roman"/>
          <w:b/>
          <w:bCs/>
          <w:color w:val="000000"/>
          <w:sz w:val="24"/>
          <w:szCs w:val="24"/>
        </w:rPr>
        <w:t>КЛ – с</w:t>
      </w:r>
      <w:r w:rsidR="006D468E" w:rsidRPr="001C7E83">
        <w:rPr>
          <w:rFonts w:ascii="Times New Roman" w:hAnsi="Times New Roman" w:cs="Times New Roman"/>
          <w:b/>
          <w:bCs/>
          <w:color w:val="000000"/>
          <w:sz w:val="24"/>
          <w:szCs w:val="24"/>
        </w:rPr>
        <w:t>анитарно-защитная зона кладбища.</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В соответствии с положениями ст. 16 Федерального закона «О погребении и похоронном деле» от 12.01.1996 г. № 8-ФЗ «2. 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1C7E83">
          <w:rPr>
            <w:rFonts w:ascii="Times New Roman" w:hAnsi="Times New Roman" w:cs="Times New Roman"/>
            <w:sz w:val="24"/>
            <w:szCs w:val="24"/>
          </w:rPr>
          <w:t>300 метров</w:t>
        </w:r>
      </w:smartTag>
      <w:r w:rsidRPr="001C7E83">
        <w:rPr>
          <w:rFonts w:ascii="Times New Roman" w:hAnsi="Times New Roman" w:cs="Times New Roman"/>
          <w:sz w:val="24"/>
          <w:szCs w:val="24"/>
        </w:rPr>
        <w:t xml:space="preserve"> от границ селитебной территории.</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Не разрешается устройство кладбищ на территориях:</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 xml:space="preserve">2) с выходами на поверхность </w:t>
      </w:r>
      <w:proofErr w:type="spellStart"/>
      <w:r w:rsidRPr="001C7E83">
        <w:rPr>
          <w:rFonts w:ascii="Times New Roman" w:hAnsi="Times New Roman" w:cs="Times New Roman"/>
          <w:sz w:val="24"/>
          <w:szCs w:val="24"/>
        </w:rPr>
        <w:t>закарстованных</w:t>
      </w:r>
      <w:proofErr w:type="spellEnd"/>
      <w:r w:rsidRPr="001C7E83">
        <w:rPr>
          <w:rFonts w:ascii="Times New Roman" w:hAnsi="Times New Roman" w:cs="Times New Roman"/>
          <w:sz w:val="24"/>
          <w:szCs w:val="24"/>
        </w:rPr>
        <w:t>, сильнотрещиноватых пород и в местах выклинивания водоносных горизонтов;</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3)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4) со стоянием грунтовых вод более двух метров от поверхности земли при наиболее высоком их стоянии, а также на затапливаемых, подверженных оползням и обвалам, заболоченных.</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Согласно требованиям Санитарных правил и нормам «Гигиенические требования к размещению, устройству и содержанию кладбищ, зданий и сооружений похоронного назначения. СанПиН 2.1.1279-03», зарегистрированных в Минюсте РФ 30 апреля </w:t>
      </w:r>
      <w:smartTag w:uri="urn:schemas-microsoft-com:office:smarttags" w:element="metricconverter">
        <w:smartTagPr>
          <w:attr w:name="ProductID" w:val="2003 г"/>
        </w:smartTagPr>
        <w:r w:rsidRPr="001C7E83">
          <w:rPr>
            <w:rFonts w:ascii="Times New Roman" w:hAnsi="Times New Roman" w:cs="Times New Roman"/>
            <w:sz w:val="24"/>
            <w:szCs w:val="24"/>
          </w:rPr>
          <w:t>2003 г</w:t>
        </w:r>
      </w:smartTag>
      <w:r w:rsidRPr="001C7E83">
        <w:rPr>
          <w:rFonts w:ascii="Times New Roman" w:hAnsi="Times New Roman" w:cs="Times New Roman"/>
          <w:sz w:val="24"/>
          <w:szCs w:val="24"/>
        </w:rPr>
        <w:t>. за № 4475 «2.2. Не разрешается размещать кладбища на территориях:</w:t>
      </w:r>
    </w:p>
    <w:p w:rsidR="006D468E" w:rsidRPr="001C7E83" w:rsidRDefault="00867A6E" w:rsidP="00867A6E">
      <w:pPr>
        <w:pStyle w:val="afd"/>
        <w:numPr>
          <w:ilvl w:val="0"/>
          <w:numId w:val="208"/>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w:t>
      </w:r>
      <w:r w:rsidR="006D468E" w:rsidRPr="001C7E83">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6D468E" w:rsidRPr="001C7E83" w:rsidRDefault="00867A6E" w:rsidP="00867A6E">
      <w:pPr>
        <w:pStyle w:val="afd"/>
        <w:numPr>
          <w:ilvl w:val="0"/>
          <w:numId w:val="208"/>
        </w:numPr>
        <w:spacing w:line="360" w:lineRule="auto"/>
        <w:ind w:left="709" w:hanging="142"/>
        <w:jc w:val="both"/>
        <w:rPr>
          <w:rFonts w:ascii="Times New Roman" w:hAnsi="Times New Roman" w:cs="Times New Roman"/>
          <w:sz w:val="24"/>
          <w:szCs w:val="24"/>
        </w:rPr>
      </w:pPr>
      <w:r w:rsidRPr="001C7E83">
        <w:rPr>
          <w:rFonts w:ascii="Times New Roman" w:hAnsi="Times New Roman" w:cs="Times New Roman"/>
          <w:sz w:val="24"/>
          <w:szCs w:val="24"/>
        </w:rPr>
        <w:t> </w:t>
      </w:r>
      <w:r w:rsidR="006D468E" w:rsidRPr="001C7E83">
        <w:rPr>
          <w:rFonts w:ascii="Times New Roman" w:hAnsi="Times New Roman" w:cs="Times New Roman"/>
          <w:sz w:val="24"/>
          <w:szCs w:val="24"/>
        </w:rPr>
        <w:t>первой зоны санитарной охраны курортов;</w:t>
      </w:r>
    </w:p>
    <w:p w:rsidR="006D468E" w:rsidRPr="001C7E83" w:rsidRDefault="00867A6E" w:rsidP="00867A6E">
      <w:pPr>
        <w:pStyle w:val="afd"/>
        <w:numPr>
          <w:ilvl w:val="0"/>
          <w:numId w:val="208"/>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w:t>
      </w:r>
      <w:r w:rsidR="006D468E" w:rsidRPr="001C7E83">
        <w:rPr>
          <w:rFonts w:ascii="Times New Roman" w:hAnsi="Times New Roman" w:cs="Times New Roman"/>
          <w:sz w:val="24"/>
          <w:szCs w:val="24"/>
        </w:rPr>
        <w:t xml:space="preserve">с выходом на поверхность </w:t>
      </w:r>
      <w:proofErr w:type="spellStart"/>
      <w:r w:rsidR="006D468E" w:rsidRPr="001C7E83">
        <w:rPr>
          <w:rFonts w:ascii="Times New Roman" w:hAnsi="Times New Roman" w:cs="Times New Roman"/>
          <w:sz w:val="24"/>
          <w:szCs w:val="24"/>
        </w:rPr>
        <w:t>закарстованных</w:t>
      </w:r>
      <w:proofErr w:type="spellEnd"/>
      <w:r w:rsidR="006D468E" w:rsidRPr="001C7E83">
        <w:rPr>
          <w:rFonts w:ascii="Times New Roman" w:hAnsi="Times New Roman" w:cs="Times New Roman"/>
          <w:sz w:val="24"/>
          <w:szCs w:val="24"/>
        </w:rPr>
        <w:t>, сильнотрещиноватых пород и в местах выклинивания водоносных горизонтов;</w:t>
      </w:r>
    </w:p>
    <w:p w:rsidR="006D468E" w:rsidRPr="001C7E83" w:rsidRDefault="00867A6E" w:rsidP="00867A6E">
      <w:pPr>
        <w:pStyle w:val="afd"/>
        <w:numPr>
          <w:ilvl w:val="0"/>
          <w:numId w:val="208"/>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w:t>
      </w:r>
      <w:r w:rsidR="006D468E" w:rsidRPr="001C7E83">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подверженным оползням и обвалам, заболоченных;</w:t>
      </w:r>
    </w:p>
    <w:p w:rsidR="006D468E" w:rsidRPr="001C7E83" w:rsidRDefault="00867A6E" w:rsidP="00867A6E">
      <w:pPr>
        <w:pStyle w:val="afd"/>
        <w:numPr>
          <w:ilvl w:val="0"/>
          <w:numId w:val="208"/>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w:t>
      </w:r>
      <w:r w:rsidR="006D468E" w:rsidRPr="001C7E83">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2.10.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7.1. 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 по территории санитарно-защитных зон и кладби</w:t>
      </w:r>
      <w:r w:rsidR="00867A6E" w:rsidRPr="001C7E83">
        <w:rPr>
          <w:rFonts w:ascii="Times New Roman" w:hAnsi="Times New Roman" w:cs="Times New Roman"/>
          <w:sz w:val="24"/>
          <w:szCs w:val="24"/>
        </w:rPr>
        <w:t>щ не разрешается».</w:t>
      </w:r>
    </w:p>
    <w:p w:rsidR="00B6672E" w:rsidRPr="001C7E83" w:rsidRDefault="00B6672E" w:rsidP="00867A6E">
      <w:pPr>
        <w:pStyle w:val="afd"/>
        <w:spacing w:line="360" w:lineRule="auto"/>
        <w:ind w:firstLine="567"/>
        <w:jc w:val="both"/>
        <w:rPr>
          <w:rFonts w:ascii="Times New Roman" w:hAnsi="Times New Roman" w:cs="Times New Roman"/>
          <w:b/>
          <w:sz w:val="24"/>
          <w:szCs w:val="24"/>
        </w:rPr>
      </w:pPr>
      <w:r w:rsidRPr="001C7E83">
        <w:rPr>
          <w:rFonts w:ascii="Times New Roman" w:hAnsi="Times New Roman" w:cs="Times New Roman"/>
          <w:b/>
          <w:sz w:val="24"/>
          <w:szCs w:val="24"/>
        </w:rPr>
        <w:t>ЗЖ – санитарно-защ</w:t>
      </w:r>
      <w:r w:rsidR="006D468E" w:rsidRPr="001C7E83">
        <w:rPr>
          <w:rFonts w:ascii="Times New Roman" w:hAnsi="Times New Roman" w:cs="Times New Roman"/>
          <w:b/>
          <w:sz w:val="24"/>
          <w:szCs w:val="24"/>
        </w:rPr>
        <w:t>итная зона захоронения животных.</w:t>
      </w:r>
    </w:p>
    <w:p w:rsidR="006D468E" w:rsidRPr="001C7E83" w:rsidRDefault="006D468E" w:rsidP="00867A6E">
      <w:pPr>
        <w:pStyle w:val="afd"/>
        <w:spacing w:line="360" w:lineRule="auto"/>
        <w:ind w:firstLine="567"/>
        <w:jc w:val="both"/>
        <w:rPr>
          <w:rFonts w:ascii="Times New Roman" w:hAnsi="Times New Roman" w:cs="Times New Roman"/>
          <w:sz w:val="24"/>
          <w:szCs w:val="24"/>
        </w:rPr>
      </w:pPr>
      <w:proofErr w:type="spellStart"/>
      <w:r w:rsidRPr="001C7E83">
        <w:rPr>
          <w:rFonts w:ascii="Times New Roman" w:hAnsi="Times New Roman" w:cs="Times New Roman"/>
          <w:sz w:val="24"/>
          <w:szCs w:val="24"/>
        </w:rPr>
        <w:t>Ветеринарно</w:t>
      </w:r>
      <w:proofErr w:type="spellEnd"/>
      <w:r w:rsidRPr="001C7E83">
        <w:rPr>
          <w:rFonts w:ascii="Times New Roman" w:hAnsi="Times New Roman" w:cs="Times New Roman"/>
          <w:sz w:val="24"/>
          <w:szCs w:val="24"/>
        </w:rPr>
        <w:t xml:space="preserve"> - санитарные правила сбора, утилизации и уничтожения биологических отходов, утвержденные Главным государственным ветеринарным инспектором Российской Федерации 4 декабря </w:t>
      </w:r>
      <w:smartTag w:uri="urn:schemas-microsoft-com:office:smarttags" w:element="metricconverter">
        <w:smartTagPr>
          <w:attr w:name="ProductID" w:val="1995 г"/>
        </w:smartTagPr>
        <w:r w:rsidRPr="001C7E83">
          <w:rPr>
            <w:rFonts w:ascii="Times New Roman" w:hAnsi="Times New Roman" w:cs="Times New Roman"/>
            <w:sz w:val="24"/>
            <w:szCs w:val="24"/>
          </w:rPr>
          <w:t>1995 г</w:t>
        </w:r>
      </w:smartTag>
      <w:r w:rsidRPr="001C7E83">
        <w:rPr>
          <w:rFonts w:ascii="Times New Roman" w:hAnsi="Times New Roman" w:cs="Times New Roman"/>
          <w:sz w:val="24"/>
          <w:szCs w:val="24"/>
        </w:rPr>
        <w:t>. N 13-7-2/469</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lastRenderedPageBreak/>
        <w:t xml:space="preserve">Размещение скотомогильников (биотермических ям) в </w:t>
      </w:r>
      <w:proofErr w:type="spellStart"/>
      <w:r w:rsidRPr="001C7E83">
        <w:rPr>
          <w:rFonts w:ascii="Times New Roman" w:hAnsi="Times New Roman" w:cs="Times New Roman"/>
          <w:sz w:val="24"/>
          <w:szCs w:val="24"/>
        </w:rPr>
        <w:t>водоохранной</w:t>
      </w:r>
      <w:proofErr w:type="spellEnd"/>
      <w:r w:rsidRPr="001C7E83">
        <w:rPr>
          <w:rFonts w:ascii="Times New Roman" w:hAnsi="Times New Roman" w:cs="Times New Roman"/>
          <w:sz w:val="24"/>
          <w:szCs w:val="24"/>
        </w:rPr>
        <w:t>, лесопарковой и заповедной зонах категорически запрещается.</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1C7E83">
          <w:rPr>
            <w:rFonts w:ascii="Times New Roman" w:hAnsi="Times New Roman" w:cs="Times New Roman"/>
            <w:sz w:val="24"/>
            <w:szCs w:val="24"/>
          </w:rPr>
          <w:t>600 кв. м</w:t>
        </w:r>
      </w:smartTag>
      <w:r w:rsidRPr="001C7E83">
        <w:rPr>
          <w:rFonts w:ascii="Times New Roman" w:hAnsi="Times New Roman" w:cs="Times New Roman"/>
          <w:sz w:val="24"/>
          <w:szCs w:val="24"/>
        </w:rPr>
        <w:t>.</w:t>
      </w:r>
    </w:p>
    <w:p w:rsidR="006D468E" w:rsidRPr="001C7E83" w:rsidRDefault="006D468E" w:rsidP="00867A6E">
      <w:pPr>
        <w:pStyle w:val="afd"/>
        <w:spacing w:line="360" w:lineRule="auto"/>
        <w:ind w:firstLine="567"/>
        <w:jc w:val="both"/>
        <w:rPr>
          <w:rFonts w:ascii="Times New Roman" w:hAnsi="Times New Roman" w:cs="Times New Roman"/>
          <w:color w:val="000000"/>
          <w:sz w:val="24"/>
          <w:szCs w:val="24"/>
        </w:rPr>
      </w:pPr>
      <w:r w:rsidRPr="001C7E83">
        <w:rPr>
          <w:rFonts w:ascii="Times New Roman" w:hAnsi="Times New Roman" w:cs="Times New Roman"/>
          <w:color w:val="000000"/>
          <w:sz w:val="24"/>
          <w:szCs w:val="24"/>
        </w:rPr>
        <w:t xml:space="preserve">Уровень стояния грунтовых вод должен быть не менее </w:t>
      </w:r>
      <w:smartTag w:uri="urn:schemas-microsoft-com:office:smarttags" w:element="metricconverter">
        <w:smartTagPr>
          <w:attr w:name="ProductID" w:val="2 м"/>
        </w:smartTagPr>
        <w:r w:rsidRPr="001C7E83">
          <w:rPr>
            <w:rFonts w:ascii="Times New Roman" w:hAnsi="Times New Roman" w:cs="Times New Roman"/>
            <w:color w:val="000000"/>
            <w:sz w:val="24"/>
            <w:szCs w:val="24"/>
          </w:rPr>
          <w:t>2 м</w:t>
        </w:r>
      </w:smartTag>
      <w:r w:rsidRPr="001C7E83">
        <w:rPr>
          <w:rFonts w:ascii="Times New Roman" w:hAnsi="Times New Roman" w:cs="Times New Roman"/>
          <w:color w:val="000000"/>
          <w:sz w:val="24"/>
          <w:szCs w:val="24"/>
        </w:rPr>
        <w:t xml:space="preserve"> от поверхности земли.</w:t>
      </w:r>
    </w:p>
    <w:p w:rsidR="006D468E" w:rsidRPr="001C7E83" w:rsidRDefault="006D468E" w:rsidP="00867A6E">
      <w:pPr>
        <w:pStyle w:val="afd"/>
        <w:spacing w:line="360" w:lineRule="auto"/>
        <w:ind w:firstLine="567"/>
        <w:jc w:val="both"/>
        <w:rPr>
          <w:rFonts w:ascii="Times New Roman" w:hAnsi="Times New Roman" w:cs="Times New Roman"/>
          <w:color w:val="000000"/>
          <w:sz w:val="24"/>
          <w:szCs w:val="24"/>
        </w:rPr>
      </w:pPr>
      <w:r w:rsidRPr="001C7E83">
        <w:rPr>
          <w:rFonts w:ascii="Times New Roman" w:hAnsi="Times New Roman" w:cs="Times New Roman"/>
          <w:color w:val="000000"/>
          <w:sz w:val="24"/>
          <w:szCs w:val="24"/>
        </w:rPr>
        <w:t>Размер санитарно - защитной зоны от скотомогильника (биотермической ямы) до:</w:t>
      </w:r>
    </w:p>
    <w:p w:rsidR="006D468E" w:rsidRPr="001C7E83" w:rsidRDefault="006D468E" w:rsidP="00867A6E">
      <w:pPr>
        <w:pStyle w:val="afd"/>
        <w:spacing w:line="360" w:lineRule="auto"/>
        <w:ind w:firstLine="567"/>
        <w:jc w:val="both"/>
        <w:rPr>
          <w:rFonts w:ascii="Times New Roman" w:hAnsi="Times New Roman" w:cs="Times New Roman"/>
          <w:color w:val="000000"/>
          <w:sz w:val="24"/>
          <w:szCs w:val="24"/>
        </w:rPr>
      </w:pPr>
      <w:r w:rsidRPr="001C7E83">
        <w:rPr>
          <w:rFonts w:ascii="Times New Roman" w:hAnsi="Times New Roman" w:cs="Times New Roman"/>
          <w:color w:val="000000"/>
          <w:sz w:val="24"/>
          <w:szCs w:val="24"/>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1C7E83">
          <w:rPr>
            <w:rFonts w:ascii="Times New Roman" w:hAnsi="Times New Roman" w:cs="Times New Roman"/>
            <w:color w:val="000000"/>
            <w:sz w:val="24"/>
            <w:szCs w:val="24"/>
          </w:rPr>
          <w:t>1000 м</w:t>
        </w:r>
      </w:smartTag>
      <w:r w:rsidRPr="001C7E83">
        <w:rPr>
          <w:rFonts w:ascii="Times New Roman" w:hAnsi="Times New Roman" w:cs="Times New Roman"/>
          <w:color w:val="000000"/>
          <w:sz w:val="24"/>
          <w:szCs w:val="24"/>
        </w:rPr>
        <w:t>;</w:t>
      </w:r>
    </w:p>
    <w:p w:rsidR="006D468E" w:rsidRPr="001C7E83" w:rsidRDefault="006D468E" w:rsidP="00867A6E">
      <w:pPr>
        <w:pStyle w:val="afd"/>
        <w:spacing w:line="360" w:lineRule="auto"/>
        <w:ind w:firstLine="567"/>
        <w:jc w:val="both"/>
        <w:rPr>
          <w:rFonts w:ascii="Times New Roman" w:hAnsi="Times New Roman" w:cs="Times New Roman"/>
          <w:color w:val="000000"/>
          <w:sz w:val="24"/>
          <w:szCs w:val="24"/>
        </w:rPr>
      </w:pPr>
      <w:r w:rsidRPr="001C7E83">
        <w:rPr>
          <w:rFonts w:ascii="Times New Roman" w:hAnsi="Times New Roman" w:cs="Times New Roman"/>
          <w:color w:val="000000"/>
          <w:sz w:val="24"/>
          <w:szCs w:val="24"/>
        </w:rPr>
        <w:t xml:space="preserve">скотопрогонов и пастбищ - </w:t>
      </w:r>
      <w:smartTag w:uri="urn:schemas-microsoft-com:office:smarttags" w:element="metricconverter">
        <w:smartTagPr>
          <w:attr w:name="ProductID" w:val="200 м"/>
        </w:smartTagPr>
        <w:r w:rsidRPr="001C7E83">
          <w:rPr>
            <w:rFonts w:ascii="Times New Roman" w:hAnsi="Times New Roman" w:cs="Times New Roman"/>
            <w:color w:val="000000"/>
            <w:sz w:val="24"/>
            <w:szCs w:val="24"/>
          </w:rPr>
          <w:t>200 м</w:t>
        </w:r>
      </w:smartTag>
      <w:r w:rsidRPr="001C7E83">
        <w:rPr>
          <w:rFonts w:ascii="Times New Roman" w:hAnsi="Times New Roman" w:cs="Times New Roman"/>
          <w:color w:val="000000"/>
          <w:sz w:val="24"/>
          <w:szCs w:val="24"/>
        </w:rPr>
        <w:t>;</w:t>
      </w:r>
    </w:p>
    <w:p w:rsidR="006D468E" w:rsidRPr="001C7E83" w:rsidRDefault="006D468E" w:rsidP="00867A6E">
      <w:pPr>
        <w:pStyle w:val="afd"/>
        <w:spacing w:line="360" w:lineRule="auto"/>
        <w:ind w:firstLine="567"/>
        <w:jc w:val="both"/>
        <w:rPr>
          <w:rFonts w:ascii="Times New Roman" w:hAnsi="Times New Roman" w:cs="Times New Roman"/>
          <w:color w:val="000000"/>
          <w:sz w:val="24"/>
          <w:szCs w:val="24"/>
        </w:rPr>
      </w:pPr>
      <w:r w:rsidRPr="001C7E83">
        <w:rPr>
          <w:rFonts w:ascii="Times New Roman" w:hAnsi="Times New Roman" w:cs="Times New Roman"/>
          <w:color w:val="000000"/>
          <w:sz w:val="24"/>
          <w:szCs w:val="24"/>
        </w:rPr>
        <w:t xml:space="preserve">автомобильных, железных дорог в зависимости от их категории - 50 - </w:t>
      </w:r>
      <w:smartTag w:uri="urn:schemas-microsoft-com:office:smarttags" w:element="metricconverter">
        <w:smartTagPr>
          <w:attr w:name="ProductID" w:val="300 м"/>
        </w:smartTagPr>
        <w:r w:rsidRPr="001C7E83">
          <w:rPr>
            <w:rFonts w:ascii="Times New Roman" w:hAnsi="Times New Roman" w:cs="Times New Roman"/>
            <w:color w:val="000000"/>
            <w:sz w:val="24"/>
            <w:szCs w:val="24"/>
          </w:rPr>
          <w:t>300 м</w:t>
        </w:r>
      </w:smartTag>
      <w:r w:rsidR="00867A6E" w:rsidRPr="001C7E83">
        <w:rPr>
          <w:rFonts w:ascii="Times New Roman" w:hAnsi="Times New Roman" w:cs="Times New Roman"/>
          <w:color w:val="000000"/>
          <w:sz w:val="24"/>
          <w:szCs w:val="24"/>
        </w:rPr>
        <w:t>.</w:t>
      </w:r>
    </w:p>
    <w:p w:rsidR="00B6672E" w:rsidRPr="001C7E83" w:rsidRDefault="00B6672E" w:rsidP="00867A6E">
      <w:pPr>
        <w:pStyle w:val="afd"/>
        <w:spacing w:line="360" w:lineRule="auto"/>
        <w:ind w:firstLine="567"/>
        <w:jc w:val="both"/>
        <w:rPr>
          <w:rFonts w:ascii="Times New Roman" w:hAnsi="Times New Roman" w:cs="Times New Roman"/>
          <w:b/>
          <w:sz w:val="24"/>
          <w:szCs w:val="24"/>
        </w:rPr>
      </w:pPr>
      <w:r w:rsidRPr="001C7E83">
        <w:rPr>
          <w:rFonts w:ascii="Times New Roman" w:hAnsi="Times New Roman" w:cs="Times New Roman"/>
          <w:b/>
          <w:sz w:val="24"/>
          <w:szCs w:val="24"/>
        </w:rPr>
        <w:t>ЛП - охра</w:t>
      </w:r>
      <w:r w:rsidR="006D468E" w:rsidRPr="001C7E83">
        <w:rPr>
          <w:rFonts w:ascii="Times New Roman" w:hAnsi="Times New Roman" w:cs="Times New Roman"/>
          <w:b/>
          <w:sz w:val="24"/>
          <w:szCs w:val="24"/>
        </w:rPr>
        <w:t>нная зона линий электропередачи.</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В соответствии с Правилами охраны электрических сетей напряжением свыше 1000 Вольт, утвержденными Постановлением от 26 марта 1984г. №255 в охранных зонах линий электропередачи запрещается:</w:t>
      </w:r>
    </w:p>
    <w:p w:rsidR="006D468E" w:rsidRPr="001C7E83" w:rsidRDefault="006D468E" w:rsidP="00867A6E">
      <w:pPr>
        <w:pStyle w:val="afd"/>
        <w:numPr>
          <w:ilvl w:val="0"/>
          <w:numId w:val="207"/>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размещать автозаправочные станции и иные хранилища горюче-смазочных материалов;</w:t>
      </w:r>
    </w:p>
    <w:p w:rsidR="006D468E" w:rsidRPr="001C7E83" w:rsidRDefault="006D468E" w:rsidP="00867A6E">
      <w:pPr>
        <w:pStyle w:val="afd"/>
        <w:numPr>
          <w:ilvl w:val="0"/>
          <w:numId w:val="207"/>
        </w:numPr>
        <w:spacing w:line="360" w:lineRule="auto"/>
        <w:ind w:left="851" w:hanging="284"/>
        <w:jc w:val="both"/>
        <w:rPr>
          <w:rFonts w:ascii="Times New Roman" w:hAnsi="Times New Roman" w:cs="Times New Roman"/>
          <w:sz w:val="24"/>
          <w:szCs w:val="24"/>
        </w:rPr>
      </w:pPr>
      <w:r w:rsidRPr="001C7E83">
        <w:rPr>
          <w:rFonts w:ascii="Times New Roman" w:hAnsi="Times New Roman" w:cs="Times New Roman"/>
          <w:sz w:val="24"/>
          <w:szCs w:val="24"/>
        </w:rPr>
        <w:t>загромождать подъезды и подходы к объектам электрических сетей;</w:t>
      </w:r>
    </w:p>
    <w:p w:rsidR="006D468E" w:rsidRPr="001C7E83" w:rsidRDefault="00867A6E" w:rsidP="00867A6E">
      <w:pPr>
        <w:pStyle w:val="afd"/>
        <w:numPr>
          <w:ilvl w:val="0"/>
          <w:numId w:val="207"/>
        </w:numPr>
        <w:spacing w:line="360" w:lineRule="auto"/>
        <w:ind w:left="709" w:hanging="142"/>
        <w:jc w:val="both"/>
        <w:rPr>
          <w:rFonts w:ascii="Times New Roman" w:hAnsi="Times New Roman" w:cs="Times New Roman"/>
          <w:sz w:val="24"/>
          <w:szCs w:val="24"/>
        </w:rPr>
      </w:pPr>
      <w:r w:rsidRPr="001C7E83">
        <w:rPr>
          <w:rFonts w:ascii="Times New Roman" w:hAnsi="Times New Roman" w:cs="Times New Roman"/>
          <w:sz w:val="24"/>
          <w:szCs w:val="24"/>
        </w:rPr>
        <w:t> </w:t>
      </w:r>
      <w:r w:rsidR="006D468E" w:rsidRPr="001C7E83">
        <w:rPr>
          <w:rFonts w:ascii="Times New Roman" w:hAnsi="Times New Roman" w:cs="Times New Roman"/>
          <w:sz w:val="24"/>
          <w:szCs w:val="24"/>
        </w:rPr>
        <w:t>устраивать всякого рода свалки;</w:t>
      </w:r>
    </w:p>
    <w:p w:rsidR="006D468E" w:rsidRPr="001C7E83" w:rsidRDefault="00867A6E" w:rsidP="00867A6E">
      <w:pPr>
        <w:pStyle w:val="afd"/>
        <w:numPr>
          <w:ilvl w:val="0"/>
          <w:numId w:val="207"/>
        </w:numPr>
        <w:spacing w:line="360" w:lineRule="auto"/>
        <w:ind w:left="709" w:hanging="142"/>
        <w:jc w:val="both"/>
        <w:rPr>
          <w:rFonts w:ascii="Times New Roman" w:hAnsi="Times New Roman" w:cs="Times New Roman"/>
          <w:sz w:val="24"/>
          <w:szCs w:val="24"/>
        </w:rPr>
      </w:pPr>
      <w:r w:rsidRPr="001C7E83">
        <w:rPr>
          <w:rFonts w:ascii="Times New Roman" w:hAnsi="Times New Roman" w:cs="Times New Roman"/>
          <w:sz w:val="24"/>
          <w:szCs w:val="24"/>
        </w:rPr>
        <w:t> </w:t>
      </w:r>
      <w:r w:rsidR="006D468E" w:rsidRPr="001C7E83">
        <w:rPr>
          <w:rFonts w:ascii="Times New Roman" w:hAnsi="Times New Roman" w:cs="Times New Roman"/>
          <w:sz w:val="24"/>
          <w:szCs w:val="24"/>
        </w:rPr>
        <w:t>складировать корма, удобрения, солому, торф, дрова и другие материалы;</w:t>
      </w:r>
    </w:p>
    <w:p w:rsidR="006D468E" w:rsidRPr="001C7E83" w:rsidRDefault="00867A6E" w:rsidP="00867A6E">
      <w:pPr>
        <w:pStyle w:val="afd"/>
        <w:numPr>
          <w:ilvl w:val="0"/>
          <w:numId w:val="207"/>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w:t>
      </w:r>
      <w:r w:rsidR="006D468E" w:rsidRPr="001C7E83">
        <w:rPr>
          <w:rFonts w:ascii="Times New Roman" w:hAnsi="Times New Roman" w:cs="Times New Roman"/>
          <w:sz w:val="24"/>
          <w:szCs w:val="24"/>
        </w:rPr>
        <w:t>устраивать спортивные площадки, площадки для игр, стадионы, рынки, остановочные пункты общественного транспорта, стоянки всех видов машин и механизмов.</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В охранных зонах линий электропередачи без письменного разрешения предприятий (организаций), в ведении которых находятся эти сети, запрещается:</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производить строительство, капитальный ремонт, реконструкцию или снос любых зданий и сооружений;</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осуществлять всякого рода горные, погрузочно-разгрузочные работы, дноуглубительные, землечерпательные,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w:t>
      </w:r>
      <w:r w:rsidR="00867A6E" w:rsidRPr="001C7E83">
        <w:rPr>
          <w:rFonts w:ascii="Times New Roman" w:hAnsi="Times New Roman" w:cs="Times New Roman"/>
          <w:sz w:val="24"/>
          <w:szCs w:val="24"/>
        </w:rPr>
        <w:t>в сельскохозяйственных культур.</w:t>
      </w:r>
    </w:p>
    <w:p w:rsidR="00B6672E" w:rsidRPr="001C7E83" w:rsidRDefault="00B6672E" w:rsidP="00867A6E">
      <w:pPr>
        <w:pStyle w:val="afd"/>
        <w:spacing w:line="360" w:lineRule="auto"/>
        <w:ind w:firstLine="567"/>
        <w:jc w:val="both"/>
        <w:rPr>
          <w:rFonts w:ascii="Times New Roman" w:hAnsi="Times New Roman" w:cs="Times New Roman"/>
          <w:b/>
          <w:sz w:val="24"/>
          <w:szCs w:val="24"/>
        </w:rPr>
      </w:pPr>
      <w:r w:rsidRPr="001C7E83">
        <w:rPr>
          <w:rFonts w:ascii="Times New Roman" w:hAnsi="Times New Roman" w:cs="Times New Roman"/>
          <w:b/>
          <w:sz w:val="24"/>
          <w:szCs w:val="24"/>
        </w:rPr>
        <w:t>МТ - санитарно-защитная зона ма</w:t>
      </w:r>
      <w:r w:rsidR="006D468E" w:rsidRPr="001C7E83">
        <w:rPr>
          <w:rFonts w:ascii="Times New Roman" w:hAnsi="Times New Roman" w:cs="Times New Roman"/>
          <w:b/>
          <w:sz w:val="24"/>
          <w:szCs w:val="24"/>
        </w:rPr>
        <w:t>гистрального трубопровода.</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bCs/>
          <w:sz w:val="24"/>
          <w:szCs w:val="24"/>
        </w:rPr>
        <w:t>Кроме норм</w:t>
      </w:r>
      <w:r w:rsidRPr="001C7E83">
        <w:rPr>
          <w:rFonts w:ascii="Times New Roman" w:hAnsi="Times New Roman" w:cs="Times New Roman"/>
          <w:sz w:val="24"/>
          <w:szCs w:val="24"/>
        </w:rPr>
        <w:t xml:space="preserve">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объектов»(новая редакция) для установления настоящих градостроительных регламентов в санитарно-защитных зонах магистрального трубопровода применены и положения Правил охраны магистральных газопроводов, утвержденных Постановлением Госгортехнадзора России от 22.04.1992 г. № 9. Так, п. 4.3., 4.4. указанных </w:t>
      </w:r>
      <w:r w:rsidRPr="001C7E83">
        <w:rPr>
          <w:rFonts w:ascii="Times New Roman" w:hAnsi="Times New Roman" w:cs="Times New Roman"/>
          <w:sz w:val="24"/>
          <w:szCs w:val="24"/>
        </w:rPr>
        <w:lastRenderedPageBreak/>
        <w:t>Правил установлено, что «в охранных зонах трубопроводов запрещается производить всякого рода действия, могущие нарушить нормальную эксплуатацию трубопроводов л</w:t>
      </w:r>
      <w:r w:rsidR="00867A6E" w:rsidRPr="001C7E83">
        <w:rPr>
          <w:rFonts w:ascii="Times New Roman" w:hAnsi="Times New Roman" w:cs="Times New Roman"/>
          <w:sz w:val="24"/>
          <w:szCs w:val="24"/>
        </w:rPr>
        <w:t>ибо привести к их повреждению.</w:t>
      </w:r>
    </w:p>
    <w:p w:rsidR="006D468E" w:rsidRPr="001C7E83" w:rsidRDefault="006D468E" w:rsidP="00867A6E">
      <w:pPr>
        <w:pStyle w:val="afd"/>
        <w:spacing w:line="360" w:lineRule="auto"/>
        <w:ind w:firstLine="567"/>
        <w:jc w:val="both"/>
        <w:rPr>
          <w:rFonts w:ascii="Times New Roman" w:hAnsi="Times New Roman" w:cs="Times New Roman"/>
          <w:color w:val="000000"/>
          <w:sz w:val="24"/>
          <w:szCs w:val="24"/>
        </w:rPr>
      </w:pPr>
      <w:r w:rsidRPr="001C7E83">
        <w:rPr>
          <w:rFonts w:ascii="Times New Roman" w:hAnsi="Times New Roman" w:cs="Times New Roman"/>
          <w:color w:val="000000"/>
          <w:sz w:val="24"/>
          <w:szCs w:val="24"/>
        </w:rPr>
        <w:t>4.4. В охранных зонах трубопроводов без письменного разрешения предприятий трубопроводного транспорта запрещается:</w:t>
      </w:r>
    </w:p>
    <w:p w:rsidR="006D468E" w:rsidRPr="001C7E83" w:rsidRDefault="006D468E" w:rsidP="00867A6E">
      <w:pPr>
        <w:pStyle w:val="afd"/>
        <w:spacing w:line="360" w:lineRule="auto"/>
        <w:ind w:firstLine="567"/>
        <w:jc w:val="both"/>
        <w:rPr>
          <w:rFonts w:ascii="Times New Roman" w:hAnsi="Times New Roman" w:cs="Times New Roman"/>
          <w:color w:val="000000"/>
          <w:sz w:val="24"/>
          <w:szCs w:val="24"/>
        </w:rPr>
      </w:pPr>
      <w:r w:rsidRPr="001C7E83">
        <w:rPr>
          <w:rFonts w:ascii="Times New Roman" w:hAnsi="Times New Roman" w:cs="Times New Roman"/>
          <w:color w:val="000000"/>
          <w:sz w:val="24"/>
          <w:szCs w:val="24"/>
        </w:rPr>
        <w:t>а) возводить любые постройки и сооружения;</w:t>
      </w:r>
    </w:p>
    <w:p w:rsidR="006D468E" w:rsidRPr="001C7E83" w:rsidRDefault="006D468E" w:rsidP="00867A6E">
      <w:pPr>
        <w:pStyle w:val="afd"/>
        <w:spacing w:line="360" w:lineRule="auto"/>
        <w:ind w:firstLine="567"/>
        <w:jc w:val="both"/>
        <w:rPr>
          <w:rFonts w:ascii="Times New Roman" w:hAnsi="Times New Roman" w:cs="Times New Roman"/>
          <w:color w:val="000000"/>
          <w:sz w:val="24"/>
          <w:szCs w:val="24"/>
        </w:rPr>
      </w:pPr>
      <w:r w:rsidRPr="001C7E83">
        <w:rPr>
          <w:rFonts w:ascii="Times New Roman" w:hAnsi="Times New Roman" w:cs="Times New Roman"/>
          <w:color w:val="000000"/>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D468E" w:rsidRPr="001C7E83" w:rsidRDefault="006D468E" w:rsidP="00867A6E">
      <w:pPr>
        <w:pStyle w:val="afd"/>
        <w:spacing w:line="360" w:lineRule="auto"/>
        <w:ind w:firstLine="567"/>
        <w:jc w:val="both"/>
        <w:rPr>
          <w:rFonts w:ascii="Times New Roman" w:hAnsi="Times New Roman" w:cs="Times New Roman"/>
          <w:color w:val="000000"/>
          <w:sz w:val="24"/>
          <w:szCs w:val="24"/>
        </w:rPr>
      </w:pPr>
      <w:r w:rsidRPr="001C7E83">
        <w:rPr>
          <w:rFonts w:ascii="Times New Roman" w:hAnsi="Times New Roman" w:cs="Times New Roman"/>
          <w:color w:val="000000"/>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D468E" w:rsidRPr="001C7E83" w:rsidRDefault="006D468E" w:rsidP="00867A6E">
      <w:pPr>
        <w:pStyle w:val="afd"/>
        <w:spacing w:line="360" w:lineRule="auto"/>
        <w:ind w:firstLine="567"/>
        <w:jc w:val="both"/>
        <w:rPr>
          <w:rFonts w:ascii="Times New Roman" w:hAnsi="Times New Roman" w:cs="Times New Roman"/>
          <w:color w:val="000000"/>
          <w:sz w:val="24"/>
          <w:szCs w:val="24"/>
        </w:rPr>
      </w:pPr>
      <w:r w:rsidRPr="001C7E83">
        <w:rPr>
          <w:rFonts w:ascii="Times New Roman" w:hAnsi="Times New Roman" w:cs="Times New Roman"/>
          <w:color w:val="000000"/>
          <w:sz w:val="24"/>
          <w:szCs w:val="24"/>
        </w:rPr>
        <w:t>г) производить мелиоративные земляные работы, сооружать оросительные и осушительные системы;</w:t>
      </w:r>
    </w:p>
    <w:p w:rsidR="006D468E" w:rsidRPr="001C7E83" w:rsidRDefault="006D468E" w:rsidP="00867A6E">
      <w:pPr>
        <w:pStyle w:val="afd"/>
        <w:spacing w:line="360" w:lineRule="auto"/>
        <w:ind w:firstLine="567"/>
        <w:jc w:val="both"/>
        <w:rPr>
          <w:rFonts w:ascii="Times New Roman" w:hAnsi="Times New Roman" w:cs="Times New Roman"/>
          <w:bCs/>
          <w:sz w:val="24"/>
          <w:szCs w:val="24"/>
        </w:rPr>
      </w:pPr>
      <w:r w:rsidRPr="001C7E83">
        <w:rPr>
          <w:rFonts w:ascii="Times New Roman" w:hAnsi="Times New Roman" w:cs="Times New Roman"/>
          <w:color w:val="000000"/>
          <w:sz w:val="24"/>
          <w:szCs w:val="24"/>
        </w:rPr>
        <w:t>д) производить всякого рода открытые и подземные, горные, строительные, монтажные и взрывные работы, планировку грунта».</w:t>
      </w:r>
    </w:p>
    <w:p w:rsidR="00B6672E" w:rsidRPr="001C7E83" w:rsidRDefault="00B6672E" w:rsidP="00867A6E">
      <w:pPr>
        <w:pStyle w:val="afd"/>
        <w:spacing w:line="360" w:lineRule="auto"/>
        <w:ind w:firstLine="567"/>
        <w:jc w:val="both"/>
        <w:rPr>
          <w:rFonts w:ascii="Times New Roman" w:hAnsi="Times New Roman" w:cs="Times New Roman"/>
          <w:b/>
          <w:bCs/>
          <w:sz w:val="24"/>
          <w:szCs w:val="24"/>
        </w:rPr>
      </w:pPr>
      <w:r w:rsidRPr="001C7E83">
        <w:rPr>
          <w:rFonts w:ascii="Times New Roman" w:hAnsi="Times New Roman" w:cs="Times New Roman"/>
          <w:b/>
          <w:bCs/>
          <w:sz w:val="24"/>
          <w:szCs w:val="24"/>
        </w:rPr>
        <w:t>СХ — санитарно-защитная зона с</w:t>
      </w:r>
      <w:r w:rsidR="006D468E" w:rsidRPr="001C7E83">
        <w:rPr>
          <w:rFonts w:ascii="Times New Roman" w:hAnsi="Times New Roman" w:cs="Times New Roman"/>
          <w:b/>
          <w:bCs/>
          <w:sz w:val="24"/>
          <w:szCs w:val="24"/>
        </w:rPr>
        <w:t>ельскохозяйственных предприятий.</w:t>
      </w:r>
    </w:p>
    <w:p w:rsidR="006D468E" w:rsidRPr="001C7E83" w:rsidRDefault="006D468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Для установления градостроительных регламентов в зоне с ограничениями СХ применяются ограничения, установленные в Санитарно-эпидемиологических правилах и нормативах СанПиН 2.2.1/2.1.1.1200-03 «Санитарно-защитные зоны и санитарная классификация предприятий, сооружений и ин</w:t>
      </w:r>
      <w:r w:rsidR="00867A6E" w:rsidRPr="001C7E83">
        <w:rPr>
          <w:rFonts w:ascii="Times New Roman" w:hAnsi="Times New Roman" w:cs="Times New Roman"/>
          <w:sz w:val="24"/>
          <w:szCs w:val="24"/>
        </w:rPr>
        <w:t xml:space="preserve">ых объектов» (новая редакция). </w:t>
      </w:r>
    </w:p>
    <w:p w:rsidR="00B6672E" w:rsidRPr="001C7E83" w:rsidRDefault="00B6672E" w:rsidP="00867A6E">
      <w:pPr>
        <w:pStyle w:val="afd"/>
        <w:spacing w:line="360" w:lineRule="auto"/>
        <w:ind w:firstLine="567"/>
        <w:jc w:val="both"/>
        <w:rPr>
          <w:rFonts w:ascii="Times New Roman" w:hAnsi="Times New Roman" w:cs="Times New Roman"/>
          <w:b/>
          <w:bCs/>
          <w:sz w:val="24"/>
          <w:szCs w:val="24"/>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зоны затопления и подтопления</w:t>
      </w:r>
      <w:r w:rsidR="006D468E" w:rsidRPr="001C7E83">
        <w:rPr>
          <w:rFonts w:ascii="Times New Roman" w:hAnsi="Times New Roman" w:cs="Times New Roman"/>
          <w:b/>
          <w:bCs/>
          <w:sz w:val="24"/>
          <w:szCs w:val="24"/>
        </w:rPr>
        <w:t>.</w:t>
      </w:r>
    </w:p>
    <w:p w:rsidR="00B6672E" w:rsidRPr="001C7E83" w:rsidRDefault="00B6672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На основании  Постановления  Правительства  Российской Федерации от 18.04.2014 № 360 (ред. от 17.05.2016) «Об определении границ зон затопления, подтопления» (вместе с «Правилами определения границ зон затопления, подтопления»)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B6672E" w:rsidRPr="001C7E83" w:rsidRDefault="00B6672E" w:rsidP="00867A6E">
      <w:pPr>
        <w:pStyle w:val="afd"/>
        <w:spacing w:line="360" w:lineRule="auto"/>
        <w:ind w:firstLine="567"/>
        <w:jc w:val="both"/>
        <w:rPr>
          <w:rFonts w:ascii="Times New Roman" w:hAnsi="Times New Roman" w:cs="Times New Roman"/>
          <w:color w:val="000000"/>
          <w:sz w:val="24"/>
          <w:szCs w:val="24"/>
        </w:rPr>
      </w:pPr>
      <w:r w:rsidRPr="001C7E83">
        <w:rPr>
          <w:rFonts w:ascii="Times New Roman" w:hAnsi="Times New Roman" w:cs="Times New Roman"/>
          <w:sz w:val="24"/>
          <w:szCs w:val="24"/>
        </w:rPr>
        <w:t xml:space="preserve">Зоны затопления, подтопления считаются определенными с даты внесения в государственный кадастр недвижимости сведений об их границах, </w:t>
      </w:r>
      <w:r w:rsidRPr="001C7E83">
        <w:rPr>
          <w:rFonts w:ascii="Times New Roman" w:hAnsi="Times New Roman" w:cs="Times New Roman"/>
          <w:color w:val="000000"/>
          <w:sz w:val="24"/>
          <w:szCs w:val="24"/>
        </w:rPr>
        <w:t>отображаются в документах  территориального   планирования,   градостроительного зонирования и документации по планировке территорий в  соответствии законодательством о градостроительной деятельности.</w:t>
      </w:r>
    </w:p>
    <w:p w:rsidR="00B6672E" w:rsidRPr="001C7E83" w:rsidRDefault="00B6672E" w:rsidP="00867A6E">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 xml:space="preserve">В соответствии со </w:t>
      </w:r>
      <w:hyperlink r:id="rId44" w:history="1">
        <w:r w:rsidRPr="001C7E83">
          <w:rPr>
            <w:rFonts w:ascii="Times New Roman" w:hAnsi="Times New Roman" w:cs="Times New Roman"/>
            <w:color w:val="000000" w:themeColor="text1"/>
            <w:sz w:val="24"/>
            <w:szCs w:val="24"/>
          </w:rPr>
          <w:t>ст. 67.1</w:t>
        </w:r>
      </w:hyperlink>
      <w:r w:rsidRPr="001C7E83">
        <w:rPr>
          <w:rFonts w:ascii="Times New Roman" w:hAnsi="Times New Roman" w:cs="Times New Roman"/>
          <w:sz w:val="24"/>
          <w:szCs w:val="24"/>
        </w:rPr>
        <w:t xml:space="preserve"> Водного кодекса  Российской Федерации строительство новых объектов капитального строительства без проведения специальных защитных </w:t>
      </w:r>
      <w:r w:rsidRPr="001C7E83">
        <w:rPr>
          <w:rFonts w:ascii="Times New Roman" w:hAnsi="Times New Roman" w:cs="Times New Roman"/>
          <w:sz w:val="24"/>
          <w:szCs w:val="24"/>
        </w:rPr>
        <w:lastRenderedPageBreak/>
        <w:t>мероприятий по предотвращению негативного воздействия вод в границах зон затопления, подтопления запрещается.</w:t>
      </w:r>
    </w:p>
    <w:p w:rsidR="00B6672E" w:rsidRPr="001C7E83" w:rsidRDefault="00B6672E" w:rsidP="00867A6E">
      <w:pPr>
        <w:pStyle w:val="afd"/>
        <w:spacing w:line="360" w:lineRule="auto"/>
        <w:ind w:firstLine="567"/>
        <w:jc w:val="both"/>
        <w:rPr>
          <w:rFonts w:ascii="Times New Roman" w:hAnsi="Times New Roman" w:cs="Times New Roman"/>
          <w:snapToGrid w:val="0"/>
          <w:sz w:val="24"/>
          <w:szCs w:val="24"/>
        </w:rPr>
      </w:pPr>
      <w:r w:rsidRPr="001C7E83">
        <w:rPr>
          <w:rFonts w:ascii="Times New Roman" w:hAnsi="Times New Roman" w:cs="Times New Roman"/>
          <w:snapToGrid w:val="0"/>
          <w:sz w:val="24"/>
          <w:szCs w:val="24"/>
        </w:rPr>
        <w:t>В зонах затопления при  инженерных изысканиях и исследованиях для последующего проектирования, строительства и реконструкций объектов</w:t>
      </w:r>
      <w:r w:rsidRPr="001C7E83">
        <w:rPr>
          <w:rFonts w:ascii="Times New Roman" w:hAnsi="Times New Roman" w:cs="Times New Roman"/>
          <w:sz w:val="24"/>
          <w:szCs w:val="24"/>
        </w:rPr>
        <w:t xml:space="preserve"> капитального строительства</w:t>
      </w:r>
      <w:r w:rsidRPr="001C7E83">
        <w:rPr>
          <w:rFonts w:ascii="Times New Roman" w:hAnsi="Times New Roman" w:cs="Times New Roman"/>
          <w:snapToGrid w:val="0"/>
          <w:sz w:val="24"/>
          <w:szCs w:val="24"/>
        </w:rPr>
        <w:t>, особое внимание обращается на усиление фундаментов и гидроизоляционных работ.</w:t>
      </w:r>
    </w:p>
    <w:p w:rsidR="00B6672E" w:rsidRPr="001C7E83" w:rsidRDefault="00B6672E" w:rsidP="00867A6E">
      <w:pPr>
        <w:pStyle w:val="afd"/>
        <w:spacing w:line="360" w:lineRule="auto"/>
        <w:ind w:firstLine="567"/>
        <w:jc w:val="both"/>
        <w:rPr>
          <w:rFonts w:ascii="Times New Roman" w:hAnsi="Times New Roman" w:cs="Times New Roman"/>
          <w:snapToGrid w:val="0"/>
          <w:sz w:val="24"/>
          <w:szCs w:val="24"/>
        </w:rPr>
      </w:pPr>
      <w:r w:rsidRPr="001C7E83">
        <w:rPr>
          <w:rFonts w:ascii="Times New Roman" w:hAnsi="Times New Roman" w:cs="Times New Roman"/>
          <w:snapToGrid w:val="0"/>
          <w:sz w:val="24"/>
          <w:szCs w:val="24"/>
        </w:rPr>
        <w:t>В данных зонах запрещается:</w:t>
      </w:r>
    </w:p>
    <w:p w:rsidR="00B6672E" w:rsidRPr="001C7E83" w:rsidRDefault="00B6672E" w:rsidP="00867A6E">
      <w:pPr>
        <w:pStyle w:val="afd"/>
        <w:numPr>
          <w:ilvl w:val="0"/>
          <w:numId w:val="210"/>
        </w:numPr>
        <w:spacing w:line="360" w:lineRule="auto"/>
        <w:ind w:left="851" w:hanging="284"/>
        <w:jc w:val="both"/>
        <w:rPr>
          <w:rFonts w:ascii="Times New Roman" w:hAnsi="Times New Roman" w:cs="Times New Roman"/>
          <w:sz w:val="24"/>
          <w:szCs w:val="24"/>
        </w:rPr>
      </w:pPr>
      <w:r w:rsidRPr="001C7E83">
        <w:rPr>
          <w:rFonts w:ascii="Times New Roman" w:hAnsi="Times New Roman" w:cs="Times New Roman"/>
          <w:sz w:val="24"/>
          <w:szCs w:val="24"/>
        </w:rPr>
        <w:t>использование сточных вод в целях регулирования плодородия почв;</w:t>
      </w:r>
    </w:p>
    <w:p w:rsidR="00B6672E" w:rsidRPr="001C7E83" w:rsidRDefault="00867A6E" w:rsidP="00867A6E">
      <w:pPr>
        <w:pStyle w:val="afd"/>
        <w:numPr>
          <w:ilvl w:val="0"/>
          <w:numId w:val="210"/>
        </w:numPr>
        <w:spacing w:line="360" w:lineRule="auto"/>
        <w:ind w:left="0" w:firstLine="567"/>
        <w:jc w:val="both"/>
        <w:rPr>
          <w:rFonts w:ascii="Times New Roman" w:hAnsi="Times New Roman" w:cs="Times New Roman"/>
          <w:sz w:val="24"/>
          <w:szCs w:val="24"/>
        </w:rPr>
      </w:pPr>
      <w:r w:rsidRPr="001C7E83">
        <w:rPr>
          <w:rFonts w:ascii="Times New Roman" w:hAnsi="Times New Roman" w:cs="Times New Roman"/>
          <w:sz w:val="24"/>
          <w:szCs w:val="24"/>
        </w:rPr>
        <w:t> </w:t>
      </w:r>
      <w:r w:rsidR="00B6672E" w:rsidRPr="001C7E83">
        <w:rPr>
          <w:rFonts w:ascii="Times New Roman"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6672E" w:rsidRPr="001C7E83" w:rsidRDefault="00B6672E" w:rsidP="00867A6E">
      <w:pPr>
        <w:pStyle w:val="afd"/>
        <w:numPr>
          <w:ilvl w:val="0"/>
          <w:numId w:val="210"/>
        </w:numPr>
        <w:spacing w:line="360" w:lineRule="auto"/>
        <w:ind w:left="851" w:hanging="284"/>
        <w:jc w:val="both"/>
        <w:rPr>
          <w:rFonts w:ascii="Times New Roman" w:hAnsi="Times New Roman" w:cs="Times New Roman"/>
          <w:sz w:val="24"/>
          <w:szCs w:val="24"/>
        </w:rPr>
      </w:pPr>
      <w:r w:rsidRPr="001C7E83">
        <w:rPr>
          <w:rFonts w:ascii="Times New Roman" w:hAnsi="Times New Roman" w:cs="Times New Roman"/>
          <w:sz w:val="24"/>
          <w:szCs w:val="24"/>
        </w:rPr>
        <w:t>осуществление авиационных мер по борьбе с вредными организмами.</w:t>
      </w:r>
    </w:p>
    <w:p w:rsidR="00B6672E" w:rsidRPr="001C7E83" w:rsidRDefault="00B6672E" w:rsidP="00867A6E">
      <w:pPr>
        <w:pStyle w:val="afd"/>
        <w:spacing w:line="360" w:lineRule="auto"/>
        <w:ind w:firstLine="567"/>
        <w:jc w:val="both"/>
        <w:rPr>
          <w:rFonts w:ascii="Times New Roman" w:hAnsi="Times New Roman" w:cs="Times New Roman"/>
          <w:color w:val="000000"/>
          <w:sz w:val="24"/>
          <w:szCs w:val="24"/>
        </w:rPr>
      </w:pPr>
      <w:r w:rsidRPr="001C7E83">
        <w:rPr>
          <w:rFonts w:ascii="Times New Roman" w:hAnsi="Times New Roman" w:cs="Times New Roman"/>
          <w:color w:val="000000"/>
          <w:sz w:val="24"/>
          <w:szCs w:val="24"/>
        </w:rPr>
        <w:t>Границы зон затопления, подтопления могут быть изменены  в порядке,  предусмотренном  настоящими   Правилами,   по   следующим основаниям:</w:t>
      </w:r>
    </w:p>
    <w:p w:rsidR="00B6672E" w:rsidRPr="001C7E83" w:rsidRDefault="00867A6E" w:rsidP="00867A6E">
      <w:pPr>
        <w:pStyle w:val="afd"/>
        <w:numPr>
          <w:ilvl w:val="0"/>
          <w:numId w:val="211"/>
        </w:numPr>
        <w:spacing w:line="360" w:lineRule="auto"/>
        <w:ind w:left="0" w:firstLine="567"/>
        <w:jc w:val="both"/>
        <w:rPr>
          <w:rFonts w:ascii="Times New Roman" w:hAnsi="Times New Roman" w:cs="Times New Roman"/>
          <w:color w:val="000000"/>
          <w:sz w:val="24"/>
          <w:szCs w:val="24"/>
        </w:rPr>
      </w:pPr>
      <w:r w:rsidRPr="001C7E83">
        <w:rPr>
          <w:rFonts w:ascii="Times New Roman" w:hAnsi="Times New Roman" w:cs="Times New Roman"/>
          <w:color w:val="000000"/>
          <w:sz w:val="24"/>
          <w:szCs w:val="24"/>
        </w:rPr>
        <w:t> </w:t>
      </w:r>
      <w:r w:rsidR="00B6672E" w:rsidRPr="001C7E83">
        <w:rPr>
          <w:rFonts w:ascii="Times New Roman" w:hAnsi="Times New Roman" w:cs="Times New Roman"/>
          <w:color w:val="000000"/>
          <w:sz w:val="24"/>
          <w:szCs w:val="24"/>
        </w:rPr>
        <w:t>возникновение аварий и (или)  иных  чрезвычайных  ситуации сложившихся   вследствие   ливневого   паводка,   сложной   ледовой обстановки, пропуска вод в катастрофически большом количестве.  При этом изменение границ зон затопления, подтопления осуществляется не реже одного раза в 10 лет;</w:t>
      </w:r>
    </w:p>
    <w:p w:rsidR="00B6672E" w:rsidRPr="001C7E83" w:rsidRDefault="00867A6E" w:rsidP="00867A6E">
      <w:pPr>
        <w:pStyle w:val="afd"/>
        <w:numPr>
          <w:ilvl w:val="0"/>
          <w:numId w:val="211"/>
        </w:numPr>
        <w:spacing w:line="360" w:lineRule="auto"/>
        <w:ind w:left="0" w:firstLine="567"/>
        <w:jc w:val="both"/>
        <w:rPr>
          <w:rFonts w:ascii="Times New Roman" w:hAnsi="Times New Roman" w:cs="Times New Roman"/>
          <w:color w:val="000000"/>
          <w:sz w:val="24"/>
          <w:szCs w:val="24"/>
        </w:rPr>
      </w:pPr>
      <w:r w:rsidRPr="001C7E83">
        <w:rPr>
          <w:rFonts w:ascii="Times New Roman" w:hAnsi="Times New Roman" w:cs="Times New Roman"/>
          <w:color w:val="000000"/>
          <w:sz w:val="24"/>
          <w:szCs w:val="24"/>
        </w:rPr>
        <w:t> </w:t>
      </w:r>
      <w:r w:rsidR="00B6672E" w:rsidRPr="001C7E83">
        <w:rPr>
          <w:rFonts w:ascii="Times New Roman" w:hAnsi="Times New Roman" w:cs="Times New Roman"/>
          <w:color w:val="000000"/>
          <w:sz w:val="24"/>
          <w:szCs w:val="24"/>
        </w:rPr>
        <w:t>внесение    изменений    в    документы    территориального планирования,   градостроительного   зонирования   и   документацию по планировке территорий.</w:t>
      </w:r>
    </w:p>
    <w:p w:rsidR="00BC6F2C" w:rsidRPr="001C7E83" w:rsidRDefault="00BC6F2C" w:rsidP="003C2C65">
      <w:pPr>
        <w:pStyle w:val="ConsNormal"/>
        <w:widowControl/>
        <w:ind w:firstLine="0"/>
        <w:rPr>
          <w:rFonts w:ascii="Times New Roman" w:eastAsiaTheme="minorHAnsi" w:hAnsi="Times New Roman" w:cs="Times New Roman"/>
          <w:sz w:val="24"/>
          <w:szCs w:val="24"/>
          <w:lang w:eastAsia="en-US"/>
        </w:rPr>
      </w:pPr>
    </w:p>
    <w:p w:rsidR="009A34B2" w:rsidRDefault="00001DCC" w:rsidP="00A17431">
      <w:pPr>
        <w:pStyle w:val="ConsNormal"/>
        <w:widowControl/>
        <w:ind w:firstLine="0"/>
        <w:jc w:val="center"/>
        <w:rPr>
          <w:rFonts w:ascii="Times New Roman" w:hAnsi="Times New Roman" w:cs="Times New Roman"/>
          <w:b/>
          <w:iCs/>
          <w:sz w:val="28"/>
          <w:szCs w:val="28"/>
        </w:rPr>
      </w:pPr>
      <w:r w:rsidRPr="001C7E83">
        <w:rPr>
          <w:rFonts w:ascii="Times New Roman" w:hAnsi="Times New Roman" w:cs="Times New Roman"/>
          <w:b/>
          <w:sz w:val="24"/>
          <w:szCs w:val="24"/>
        </w:rPr>
        <w:t>ЧАСТЬ I</w:t>
      </w:r>
      <w:r w:rsidRPr="001C7E83">
        <w:rPr>
          <w:rFonts w:ascii="Times New Roman" w:hAnsi="Times New Roman" w:cs="Times New Roman"/>
          <w:b/>
          <w:sz w:val="24"/>
          <w:szCs w:val="24"/>
          <w:lang w:val="en-US"/>
        </w:rPr>
        <w:t>I</w:t>
      </w:r>
      <w:r w:rsidRPr="001C7E83">
        <w:rPr>
          <w:rFonts w:ascii="Times New Roman" w:hAnsi="Times New Roman" w:cs="Times New Roman"/>
          <w:b/>
          <w:sz w:val="24"/>
          <w:szCs w:val="24"/>
        </w:rPr>
        <w:t>.</w:t>
      </w:r>
      <w:r w:rsidRPr="001C7E83">
        <w:rPr>
          <w:sz w:val="22"/>
          <w:szCs w:val="22"/>
        </w:rPr>
        <w:t xml:space="preserve"> </w:t>
      </w:r>
      <w:r w:rsidRPr="001C7E83">
        <w:rPr>
          <w:rFonts w:ascii="Times New Roman" w:hAnsi="Times New Roman" w:cs="Times New Roman"/>
          <w:b/>
          <w:iCs/>
          <w:sz w:val="28"/>
          <w:szCs w:val="28"/>
        </w:rPr>
        <w:t xml:space="preserve">   </w:t>
      </w:r>
    </w:p>
    <w:p w:rsidR="00A66D03" w:rsidRPr="001C7E83" w:rsidRDefault="00001DCC" w:rsidP="00A17431">
      <w:pPr>
        <w:pStyle w:val="ConsNormal"/>
        <w:widowControl/>
        <w:ind w:firstLine="0"/>
        <w:jc w:val="center"/>
        <w:rPr>
          <w:rFonts w:ascii="Times New Roman" w:hAnsi="Times New Roman"/>
          <w:b/>
          <w:sz w:val="28"/>
          <w:szCs w:val="28"/>
        </w:rPr>
      </w:pPr>
      <w:r w:rsidRPr="001C7E83">
        <w:rPr>
          <w:rFonts w:ascii="Times New Roman" w:hAnsi="Times New Roman" w:cs="Times New Roman"/>
          <w:b/>
          <w:iCs/>
          <w:sz w:val="28"/>
          <w:szCs w:val="28"/>
        </w:rPr>
        <w:t xml:space="preserve"> </w:t>
      </w:r>
      <w:r w:rsidR="00A66D03" w:rsidRPr="001C7E83">
        <w:rPr>
          <w:rFonts w:ascii="Times New Roman" w:hAnsi="Times New Roman" w:cs="Times New Roman"/>
          <w:b/>
          <w:iCs/>
          <w:sz w:val="28"/>
          <w:szCs w:val="28"/>
        </w:rPr>
        <w:t>К</w:t>
      </w:r>
      <w:r w:rsidR="00A66D03" w:rsidRPr="001C7E83">
        <w:rPr>
          <w:rFonts w:ascii="Times New Roman" w:hAnsi="Times New Roman" w:cs="Times New Roman"/>
          <w:b/>
          <w:bCs/>
          <w:iCs/>
          <w:sz w:val="28"/>
          <w:szCs w:val="28"/>
        </w:rPr>
        <w:t>арта градостроительного зонирования муниципального образования городского округа «Усинск»</w:t>
      </w:r>
      <w:r w:rsidR="00AA33D2" w:rsidRPr="001C7E83">
        <w:rPr>
          <w:rFonts w:ascii="Times New Roman" w:hAnsi="Times New Roman" w:cs="Times New Roman"/>
          <w:b/>
          <w:sz w:val="28"/>
          <w:szCs w:val="28"/>
        </w:rPr>
        <w:t xml:space="preserve"> </w:t>
      </w:r>
      <w:r w:rsidR="00A66D03" w:rsidRPr="001C7E83">
        <w:rPr>
          <w:rFonts w:ascii="Times New Roman" w:hAnsi="Times New Roman"/>
          <w:b/>
          <w:bCs/>
          <w:i/>
          <w:iCs/>
          <w:sz w:val="24"/>
        </w:rPr>
        <w:t>(фрагменты по населенным пунктам)</w:t>
      </w:r>
    </w:p>
    <w:p w:rsidR="00A66D03" w:rsidRPr="001C7E83" w:rsidRDefault="00A66D03" w:rsidP="003C2C65">
      <w:pPr>
        <w:pStyle w:val="ConsNormal"/>
        <w:widowControl/>
        <w:ind w:firstLine="0"/>
        <w:jc w:val="center"/>
        <w:rPr>
          <w:rFonts w:ascii="Times New Roman" w:hAnsi="Times New Roman"/>
          <w:sz w:val="24"/>
        </w:rPr>
      </w:pPr>
    </w:p>
    <w:p w:rsidR="00A66D03" w:rsidRPr="001C7E83" w:rsidRDefault="00A66D03" w:rsidP="003C2C65">
      <w:pPr>
        <w:pStyle w:val="ConsNormal"/>
        <w:widowControl/>
        <w:ind w:firstLine="0"/>
        <w:jc w:val="center"/>
        <w:rPr>
          <w:rFonts w:ascii="Times New Roman" w:hAnsi="Times New Roman"/>
          <w:sz w:val="24"/>
        </w:rPr>
      </w:pPr>
    </w:p>
    <w:p w:rsidR="00A66D03" w:rsidRPr="001C7E83" w:rsidRDefault="00A66D03" w:rsidP="003C2C65">
      <w:pPr>
        <w:pStyle w:val="ConsNormal"/>
        <w:widowControl/>
        <w:ind w:firstLine="0"/>
        <w:jc w:val="center"/>
        <w:rPr>
          <w:rFonts w:ascii="Times New Roman" w:hAnsi="Times New Roman"/>
          <w:sz w:val="24"/>
        </w:rPr>
      </w:pPr>
    </w:p>
    <w:p w:rsidR="00A66D03" w:rsidRPr="001C7E83" w:rsidRDefault="00A66D03" w:rsidP="003C2C65">
      <w:pPr>
        <w:pStyle w:val="ConsNormal"/>
        <w:widowControl/>
        <w:ind w:firstLine="0"/>
        <w:jc w:val="center"/>
        <w:rPr>
          <w:rFonts w:ascii="Times New Roman" w:hAnsi="Times New Roman"/>
          <w:sz w:val="24"/>
        </w:rPr>
      </w:pPr>
    </w:p>
    <w:p w:rsidR="00A66D03" w:rsidRPr="001C7E83" w:rsidRDefault="00A66D03" w:rsidP="003C2C65">
      <w:pPr>
        <w:pStyle w:val="ConsNormal"/>
        <w:widowControl/>
        <w:ind w:firstLine="0"/>
        <w:jc w:val="center"/>
        <w:rPr>
          <w:rFonts w:ascii="Times New Roman" w:hAnsi="Times New Roman"/>
          <w:sz w:val="24"/>
        </w:rPr>
      </w:pPr>
    </w:p>
    <w:p w:rsidR="00A66D03" w:rsidRPr="001C7E83" w:rsidRDefault="00A66D03" w:rsidP="003C2C65">
      <w:pPr>
        <w:pStyle w:val="ConsNormal"/>
        <w:widowControl/>
        <w:ind w:firstLine="0"/>
        <w:jc w:val="center"/>
        <w:rPr>
          <w:rFonts w:ascii="Times New Roman" w:hAnsi="Times New Roman"/>
          <w:sz w:val="24"/>
        </w:rPr>
      </w:pPr>
    </w:p>
    <w:p w:rsidR="00A66D03" w:rsidRPr="001C7E83" w:rsidRDefault="00A66D03" w:rsidP="003C2C65">
      <w:pPr>
        <w:pStyle w:val="ConsNormal"/>
        <w:widowControl/>
        <w:ind w:firstLine="0"/>
        <w:rPr>
          <w:rFonts w:ascii="Times New Roman" w:hAnsi="Times New Roman"/>
          <w:sz w:val="24"/>
        </w:rPr>
      </w:pPr>
    </w:p>
    <w:p w:rsidR="00A66D03" w:rsidRPr="001C7E83" w:rsidRDefault="00A66D03" w:rsidP="003C2C65">
      <w:pPr>
        <w:pStyle w:val="ConsNormal"/>
        <w:widowControl/>
        <w:ind w:firstLine="0"/>
        <w:jc w:val="center"/>
        <w:rPr>
          <w:rFonts w:ascii="Times New Roman" w:hAnsi="Times New Roman"/>
          <w:sz w:val="24"/>
        </w:rPr>
      </w:pPr>
    </w:p>
    <w:p w:rsidR="00A66D03" w:rsidRPr="001C7E83" w:rsidRDefault="00A66D03" w:rsidP="003C2C65">
      <w:pPr>
        <w:pStyle w:val="ConsNormal"/>
        <w:widowControl/>
        <w:ind w:firstLine="0"/>
        <w:jc w:val="center"/>
        <w:rPr>
          <w:rFonts w:ascii="Times New Roman" w:hAnsi="Times New Roman"/>
          <w:sz w:val="24"/>
        </w:rPr>
      </w:pPr>
    </w:p>
    <w:p w:rsidR="00A66D03" w:rsidRPr="001C7E83" w:rsidRDefault="00A66D03" w:rsidP="003C2C65">
      <w:pPr>
        <w:spacing w:line="240" w:lineRule="auto"/>
        <w:ind w:firstLine="0"/>
        <w:sectPr w:rsidR="00A66D03" w:rsidRPr="001C7E83" w:rsidSect="00B05CA7">
          <w:headerReference w:type="default" r:id="rId45"/>
          <w:footerReference w:type="even" r:id="rId46"/>
          <w:footerReference w:type="default" r:id="rId47"/>
          <w:headerReference w:type="first" r:id="rId48"/>
          <w:footerReference w:type="first" r:id="rId49"/>
          <w:footnotePr>
            <w:pos w:val="beneathText"/>
          </w:footnotePr>
          <w:type w:val="continuous"/>
          <w:pgSz w:w="11905" w:h="16837" w:code="9"/>
          <w:pgMar w:top="571" w:right="851" w:bottom="568" w:left="1418" w:header="720" w:footer="709" w:gutter="0"/>
          <w:cols w:space="720"/>
          <w:docGrid w:linePitch="360"/>
        </w:sectPr>
      </w:pPr>
    </w:p>
    <w:p w:rsidR="00A66D03" w:rsidRPr="001C7E83" w:rsidRDefault="00A66D03" w:rsidP="003C2C65">
      <w:pPr>
        <w:pStyle w:val="ConsNormal"/>
        <w:pageBreakBefore/>
        <w:widowControl/>
        <w:ind w:firstLine="0"/>
        <w:rPr>
          <w:rFonts w:ascii="Times New Roman" w:hAnsi="Times New Roman" w:cs="Times New Roman"/>
          <w:sz w:val="28"/>
          <w:szCs w:val="28"/>
        </w:rPr>
      </w:pPr>
    </w:p>
    <w:p w:rsidR="00BC6F2C" w:rsidRPr="001C7E83" w:rsidRDefault="00A66D03" w:rsidP="003C2C65">
      <w:pPr>
        <w:pStyle w:val="1"/>
        <w:tabs>
          <w:tab w:val="left" w:pos="0"/>
        </w:tabs>
        <w:rPr>
          <w:sz w:val="24"/>
          <w:szCs w:val="24"/>
        </w:rPr>
      </w:pPr>
      <w:bookmarkStart w:id="68" w:name="_Toc220731613"/>
      <w:r w:rsidRPr="001C7E83">
        <w:rPr>
          <w:sz w:val="24"/>
          <w:szCs w:val="24"/>
        </w:rPr>
        <w:t>ЧАСТЬ I</w:t>
      </w:r>
      <w:r w:rsidRPr="001C7E83">
        <w:rPr>
          <w:sz w:val="24"/>
          <w:szCs w:val="24"/>
          <w:lang w:val="en-US"/>
        </w:rPr>
        <w:t>I</w:t>
      </w:r>
      <w:r w:rsidRPr="001C7E83">
        <w:rPr>
          <w:sz w:val="24"/>
          <w:szCs w:val="24"/>
        </w:rPr>
        <w:t>I.</w:t>
      </w:r>
    </w:p>
    <w:p w:rsidR="00A66D03" w:rsidRPr="001C7E83" w:rsidRDefault="00A66D03" w:rsidP="003C2C65">
      <w:pPr>
        <w:pStyle w:val="1"/>
        <w:tabs>
          <w:tab w:val="left" w:pos="0"/>
        </w:tabs>
        <w:rPr>
          <w:sz w:val="24"/>
          <w:szCs w:val="24"/>
        </w:rPr>
      </w:pPr>
      <w:r w:rsidRPr="001C7E83">
        <w:rPr>
          <w:sz w:val="24"/>
          <w:szCs w:val="24"/>
        </w:rPr>
        <w:t xml:space="preserve"> ГРАДОСТРОИТЕЛЬНЫЕ РЕГЛАМЕНТЫ</w:t>
      </w:r>
      <w:bookmarkEnd w:id="68"/>
    </w:p>
    <w:p w:rsidR="00A66D03" w:rsidRPr="001C7E83" w:rsidRDefault="00A66D03" w:rsidP="003C2C65">
      <w:pPr>
        <w:pStyle w:val="1"/>
        <w:tabs>
          <w:tab w:val="left" w:pos="0"/>
        </w:tabs>
        <w:rPr>
          <w:sz w:val="22"/>
          <w:szCs w:val="22"/>
        </w:rPr>
      </w:pPr>
    </w:p>
    <w:p w:rsidR="00A66D03" w:rsidRPr="001C7E83" w:rsidRDefault="00A66D03" w:rsidP="003C2C65">
      <w:pPr>
        <w:pStyle w:val="1"/>
        <w:tabs>
          <w:tab w:val="left" w:pos="0"/>
        </w:tabs>
        <w:rPr>
          <w:iCs/>
          <w:sz w:val="24"/>
          <w:szCs w:val="24"/>
        </w:rPr>
      </w:pPr>
      <w:bookmarkStart w:id="69" w:name="_Toc220731614"/>
      <w:r w:rsidRPr="001C7E83">
        <w:rPr>
          <w:iCs/>
          <w:sz w:val="24"/>
          <w:szCs w:val="24"/>
        </w:rPr>
        <w:t xml:space="preserve">Статья </w:t>
      </w:r>
      <w:r w:rsidR="000127BD" w:rsidRPr="001C7E83">
        <w:rPr>
          <w:iCs/>
          <w:sz w:val="24"/>
          <w:szCs w:val="24"/>
        </w:rPr>
        <w:t>37</w:t>
      </w:r>
      <w:r w:rsidRPr="001C7E83">
        <w:rPr>
          <w:iCs/>
          <w:sz w:val="24"/>
          <w:szCs w:val="24"/>
        </w:rPr>
        <w:t>.Типы территориальных зон:</w:t>
      </w:r>
      <w:bookmarkEnd w:id="69"/>
    </w:p>
    <w:p w:rsidR="000127BD" w:rsidRPr="001C7E83" w:rsidRDefault="000127BD" w:rsidP="003C2C65">
      <w:pPr>
        <w:spacing w:line="240" w:lineRule="auto"/>
      </w:pPr>
    </w:p>
    <w:tbl>
      <w:tblPr>
        <w:tblStyle w:val="afc"/>
        <w:tblW w:w="14743" w:type="dxa"/>
        <w:tblInd w:w="-34" w:type="dxa"/>
        <w:tblLayout w:type="fixed"/>
        <w:tblLook w:val="04A0" w:firstRow="1" w:lastRow="0" w:firstColumn="1" w:lastColumn="0" w:noHBand="0" w:noVBand="1"/>
      </w:tblPr>
      <w:tblGrid>
        <w:gridCol w:w="1985"/>
        <w:gridCol w:w="4919"/>
        <w:gridCol w:w="7839"/>
      </w:tblGrid>
      <w:tr w:rsidR="00956B79" w:rsidRPr="001C7E83" w:rsidTr="00A17431">
        <w:tc>
          <w:tcPr>
            <w:tcW w:w="1985" w:type="dxa"/>
            <w:vAlign w:val="center"/>
          </w:tcPr>
          <w:p w:rsidR="00956B79" w:rsidRPr="001C7E83" w:rsidRDefault="00956B79" w:rsidP="003C2C65">
            <w:pPr>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Сокращенное наименование территориальной зоны</w:t>
            </w:r>
          </w:p>
        </w:tc>
        <w:tc>
          <w:tcPr>
            <w:tcW w:w="4919" w:type="dxa"/>
            <w:vAlign w:val="center"/>
          </w:tcPr>
          <w:p w:rsidR="00956B79" w:rsidRPr="001C7E83" w:rsidRDefault="00956B79" w:rsidP="003C2C65">
            <w:pPr>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Наименование территориальных зон</w:t>
            </w:r>
          </w:p>
        </w:tc>
        <w:tc>
          <w:tcPr>
            <w:tcW w:w="7839" w:type="dxa"/>
            <w:vAlign w:val="center"/>
          </w:tcPr>
          <w:p w:rsidR="00956B79" w:rsidRPr="001C7E83" w:rsidRDefault="00956B79" w:rsidP="003C2C65">
            <w:pPr>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Ограничения использования</w:t>
            </w:r>
          </w:p>
          <w:p w:rsidR="00956B79" w:rsidRPr="001C7E83" w:rsidRDefault="00956B79" w:rsidP="003C2C65">
            <w:pPr>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земельного участка и объекта капитального строительства</w:t>
            </w:r>
          </w:p>
        </w:tc>
      </w:tr>
      <w:tr w:rsidR="00956B79" w:rsidRPr="001C7E83" w:rsidTr="00A17431">
        <w:tc>
          <w:tcPr>
            <w:tcW w:w="1985" w:type="dxa"/>
          </w:tcPr>
          <w:p w:rsidR="00956B79" w:rsidRPr="001C7E83" w:rsidRDefault="00956B79" w:rsidP="003C2C65">
            <w:pPr>
              <w:spacing w:line="240" w:lineRule="auto"/>
              <w:jc w:val="center"/>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Ж.1.</w:t>
            </w:r>
          </w:p>
        </w:tc>
        <w:tc>
          <w:tcPr>
            <w:tcW w:w="4919" w:type="dxa"/>
          </w:tcPr>
          <w:p w:rsidR="00956B79" w:rsidRPr="001C7E83" w:rsidRDefault="00956B79" w:rsidP="003C2C65">
            <w:pPr>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ЗОНА ЗАСТРОЙКИ  ИНДИВИДУАЛЬНЫМИ  ЖИЛЫМИ  ДОМАМИ</w:t>
            </w:r>
          </w:p>
        </w:tc>
        <w:tc>
          <w:tcPr>
            <w:tcW w:w="7839" w:type="dxa"/>
          </w:tcPr>
          <w:p w:rsidR="00956B79" w:rsidRPr="001C7E83" w:rsidRDefault="00956B79" w:rsidP="003C2C65">
            <w:pPr>
              <w:pStyle w:val="afd"/>
              <w:numPr>
                <w:ilvl w:val="0"/>
                <w:numId w:val="6"/>
              </w:numPr>
              <w:ind w:left="317" w:hanging="317"/>
              <w:jc w:val="both"/>
              <w:rPr>
                <w:rFonts w:ascii="Times New Roman" w:hAnsi="Times New Roman" w:cs="Times New Roman"/>
                <w:b/>
                <w:color w:val="000000" w:themeColor="text1"/>
              </w:rPr>
            </w:pPr>
            <w:r w:rsidRPr="001C7E83">
              <w:rPr>
                <w:rFonts w:ascii="Times New Roman" w:hAnsi="Times New Roman" w:cs="Times New Roman"/>
                <w:b/>
                <w:color w:val="000000" w:themeColor="text1"/>
              </w:rPr>
              <w:t xml:space="preserve">Ж.1.ВО.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водоохраной зоны;</w:t>
            </w:r>
            <w:r w:rsidRPr="001C7E83">
              <w:rPr>
                <w:rFonts w:ascii="Times New Roman" w:hAnsi="Times New Roman" w:cs="Times New Roman"/>
                <w:b/>
                <w:color w:val="000000" w:themeColor="text1"/>
              </w:rPr>
              <w:tab/>
            </w:r>
          </w:p>
          <w:p w:rsidR="00956B79" w:rsidRPr="001C7E83" w:rsidRDefault="00956B79" w:rsidP="003C2C65">
            <w:pPr>
              <w:pStyle w:val="afd"/>
              <w:numPr>
                <w:ilvl w:val="0"/>
                <w:numId w:val="6"/>
              </w:numPr>
              <w:ind w:left="317" w:hanging="317"/>
              <w:jc w:val="both"/>
              <w:rPr>
                <w:rFonts w:ascii="Times New Roman" w:hAnsi="Times New Roman" w:cs="Times New Roman"/>
                <w:b/>
                <w:color w:val="000000" w:themeColor="text1"/>
              </w:rPr>
            </w:pPr>
            <w:r w:rsidRPr="001C7E83">
              <w:rPr>
                <w:rFonts w:ascii="Times New Roman" w:hAnsi="Times New Roman" w:cs="Times New Roman"/>
                <w:b/>
                <w:color w:val="000000" w:themeColor="text1"/>
              </w:rPr>
              <w:t>Ж.1.ПЗ.</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прибрежной защитной полосы;</w:t>
            </w:r>
            <w:r w:rsidRPr="001C7E83">
              <w:rPr>
                <w:rFonts w:ascii="Times New Roman" w:hAnsi="Times New Roman" w:cs="Times New Roman"/>
                <w:b/>
                <w:color w:val="000000" w:themeColor="text1"/>
              </w:rPr>
              <w:t xml:space="preserve"> </w:t>
            </w:r>
          </w:p>
          <w:p w:rsidR="00956B79" w:rsidRPr="001C7E83" w:rsidRDefault="00956B79" w:rsidP="003C2C65">
            <w:pPr>
              <w:pStyle w:val="afd"/>
              <w:numPr>
                <w:ilvl w:val="0"/>
                <w:numId w:val="6"/>
              </w:numPr>
              <w:ind w:left="317" w:hanging="317"/>
              <w:jc w:val="both"/>
              <w:rPr>
                <w:rFonts w:ascii="Times New Roman" w:hAnsi="Times New Roman" w:cs="Times New Roman"/>
                <w:color w:val="000000" w:themeColor="text1"/>
              </w:rPr>
            </w:pPr>
            <w:r w:rsidRPr="001C7E83">
              <w:rPr>
                <w:rFonts w:ascii="Times New Roman" w:hAnsi="Times New Roman" w:cs="Times New Roman"/>
                <w:b/>
                <w:color w:val="000000" w:themeColor="text1"/>
              </w:rPr>
              <w:t>Ж.1.ВО.ЗВ.</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водоохраной зоны и зоны санитарной охраны источников водоснабжения;</w:t>
            </w:r>
            <w:r w:rsidRPr="001C7E83">
              <w:rPr>
                <w:rFonts w:ascii="Times New Roman" w:hAnsi="Times New Roman" w:cs="Times New Roman"/>
                <w:b/>
                <w:color w:val="000000" w:themeColor="text1"/>
              </w:rPr>
              <w:tab/>
            </w:r>
          </w:p>
          <w:p w:rsidR="00956B79" w:rsidRPr="001C7E83" w:rsidRDefault="00956B79" w:rsidP="003C2C65">
            <w:pPr>
              <w:pStyle w:val="afd"/>
              <w:numPr>
                <w:ilvl w:val="0"/>
                <w:numId w:val="6"/>
              </w:numPr>
              <w:ind w:left="317" w:hanging="317"/>
              <w:jc w:val="both"/>
              <w:rPr>
                <w:rFonts w:ascii="Times New Roman" w:hAnsi="Times New Roman" w:cs="Times New Roman"/>
                <w:color w:val="000000" w:themeColor="text1"/>
              </w:rPr>
            </w:pPr>
            <w:r w:rsidRPr="001C7E83">
              <w:rPr>
                <w:rFonts w:ascii="Times New Roman" w:hAnsi="Times New Roman" w:cs="Times New Roman"/>
                <w:b/>
                <w:color w:val="000000" w:themeColor="text1"/>
              </w:rPr>
              <w:t>Ж.1.ЗВ.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застройки индивидуальными жилыми домами в сфере действия ограничений зоны санитарной охраны источников водоснабжения; </w:t>
            </w:r>
          </w:p>
          <w:p w:rsidR="00956B79" w:rsidRPr="001C7E83" w:rsidRDefault="00956B79" w:rsidP="003C2C65">
            <w:pPr>
              <w:pStyle w:val="afd"/>
              <w:numPr>
                <w:ilvl w:val="0"/>
                <w:numId w:val="6"/>
              </w:numPr>
              <w:ind w:left="279" w:hanging="279"/>
              <w:jc w:val="both"/>
              <w:rPr>
                <w:rFonts w:ascii="Times New Roman" w:hAnsi="Times New Roman" w:cs="Times New Roman"/>
                <w:b/>
                <w:color w:val="000000" w:themeColor="text1"/>
              </w:rPr>
            </w:pPr>
            <w:r w:rsidRPr="001C7E83">
              <w:rPr>
                <w:rFonts w:ascii="Times New Roman" w:hAnsi="Times New Roman" w:cs="Times New Roman"/>
                <w:b/>
                <w:color w:val="000000" w:themeColor="text1"/>
              </w:rPr>
              <w:t xml:space="preserve">Ж.1.ПЗ.ЗВ.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прибрежной полосы и зоны санитарной охраны источников водоснабжения;</w:t>
            </w:r>
            <w:r w:rsidRPr="001C7E83">
              <w:rPr>
                <w:rFonts w:ascii="Times New Roman" w:hAnsi="Times New Roman" w:cs="Times New Roman"/>
                <w:b/>
                <w:color w:val="000000" w:themeColor="text1"/>
              </w:rPr>
              <w:tab/>
            </w:r>
          </w:p>
          <w:p w:rsidR="00956B79" w:rsidRPr="001C7E83" w:rsidRDefault="00956B79" w:rsidP="003C2C65">
            <w:pPr>
              <w:pStyle w:val="afd"/>
              <w:numPr>
                <w:ilvl w:val="0"/>
                <w:numId w:val="6"/>
              </w:numPr>
              <w:ind w:left="279" w:hanging="279"/>
              <w:jc w:val="both"/>
              <w:rPr>
                <w:rFonts w:ascii="Times New Roman" w:hAnsi="Times New Roman" w:cs="Times New Roman"/>
                <w:b/>
                <w:color w:val="000000" w:themeColor="text1"/>
              </w:rPr>
            </w:pPr>
            <w:r w:rsidRPr="001C7E83">
              <w:rPr>
                <w:rFonts w:ascii="Times New Roman" w:hAnsi="Times New Roman" w:cs="Times New Roman"/>
                <w:b/>
                <w:color w:val="000000" w:themeColor="text1"/>
              </w:rPr>
              <w:t>Ж.1.КЛ.</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санитарно- защитной зоны кладбища (запрещено);</w:t>
            </w:r>
            <w:r w:rsidRPr="001C7E83">
              <w:rPr>
                <w:rFonts w:ascii="Times New Roman" w:hAnsi="Times New Roman" w:cs="Times New Roman"/>
                <w:b/>
                <w:color w:val="000000" w:themeColor="text1"/>
              </w:rPr>
              <w:t xml:space="preserve"> </w:t>
            </w:r>
          </w:p>
          <w:p w:rsidR="00956B79" w:rsidRPr="001C7E83" w:rsidRDefault="00956B79" w:rsidP="003C2C65">
            <w:pPr>
              <w:pStyle w:val="afd"/>
              <w:numPr>
                <w:ilvl w:val="0"/>
                <w:numId w:val="6"/>
              </w:numPr>
              <w:ind w:left="279" w:hanging="279"/>
              <w:jc w:val="both"/>
              <w:rPr>
                <w:rFonts w:ascii="Times New Roman" w:hAnsi="Times New Roman" w:cs="Times New Roman"/>
                <w:b/>
                <w:color w:val="000000" w:themeColor="text1"/>
              </w:rPr>
            </w:pPr>
            <w:r w:rsidRPr="001C7E83">
              <w:rPr>
                <w:rFonts w:ascii="Times New Roman" w:hAnsi="Times New Roman" w:cs="Times New Roman"/>
                <w:b/>
                <w:color w:val="000000" w:themeColor="text1"/>
              </w:rPr>
              <w:t>Ж.1.КЛ.ЗВ.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застройки индивидуальными жилыми домами в сфере действия ограничений  санитарно-защитной зоны кладбища и зоны санитарной охраны источников водоснабжения (запрещено); </w:t>
            </w:r>
          </w:p>
          <w:p w:rsidR="00956B79" w:rsidRPr="001C7E83" w:rsidRDefault="00956B79" w:rsidP="003C2C65">
            <w:pPr>
              <w:pStyle w:val="afd"/>
              <w:numPr>
                <w:ilvl w:val="0"/>
                <w:numId w:val="6"/>
              </w:numPr>
              <w:ind w:left="279" w:hanging="279"/>
              <w:jc w:val="both"/>
              <w:rPr>
                <w:rFonts w:ascii="Times New Roman" w:hAnsi="Times New Roman" w:cs="Times New Roman"/>
                <w:b/>
                <w:color w:val="000000" w:themeColor="text1"/>
              </w:rPr>
            </w:pPr>
            <w:r w:rsidRPr="001C7E83">
              <w:rPr>
                <w:rFonts w:ascii="Times New Roman" w:hAnsi="Times New Roman" w:cs="Times New Roman"/>
                <w:b/>
                <w:color w:val="000000" w:themeColor="text1"/>
              </w:rPr>
              <w:t>Ж.1.ВО.КЛ.</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водоохраной зоны и санитарно-защитной зоны кладбища (запрещено);</w:t>
            </w:r>
          </w:p>
          <w:p w:rsidR="00956B79" w:rsidRPr="001C7E83" w:rsidRDefault="00956B79" w:rsidP="003C2C65">
            <w:pPr>
              <w:pStyle w:val="afd"/>
              <w:numPr>
                <w:ilvl w:val="0"/>
                <w:numId w:val="6"/>
              </w:numPr>
              <w:ind w:left="279" w:hanging="279"/>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 Ж.1.ВО.КЛ.ЗВ.</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водоохраной зоны, санитарно-защитной зоны кладбища и зоны санитарной охраны источников водоснабжения (запрещено); </w:t>
            </w:r>
          </w:p>
          <w:p w:rsidR="00956B79" w:rsidRPr="001C7E83" w:rsidRDefault="00956B79" w:rsidP="003C2C65">
            <w:pPr>
              <w:pStyle w:val="afd"/>
              <w:numPr>
                <w:ilvl w:val="0"/>
                <w:numId w:val="6"/>
              </w:numPr>
              <w:ind w:left="279" w:hanging="279"/>
              <w:jc w:val="both"/>
              <w:rPr>
                <w:rFonts w:ascii="Times New Roman" w:hAnsi="Times New Roman" w:cs="Times New Roman"/>
                <w:color w:val="000000" w:themeColor="text1"/>
              </w:rPr>
            </w:pPr>
            <w:r w:rsidRPr="001C7E83">
              <w:rPr>
                <w:rFonts w:ascii="Times New Roman" w:hAnsi="Times New Roman" w:cs="Times New Roman"/>
                <w:b/>
                <w:color w:val="000000" w:themeColor="text1"/>
              </w:rPr>
              <w:t>Ж.1.ВО.ВТ.ЗВ.</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водоохраной зоны, зоны воздушного транспорта и зоны санитарной охраны источников водоснабжения (запрещено);</w:t>
            </w:r>
          </w:p>
          <w:p w:rsidR="00956B79" w:rsidRPr="001C7E83" w:rsidRDefault="00956B79" w:rsidP="003C2C65">
            <w:pPr>
              <w:pStyle w:val="afd"/>
              <w:numPr>
                <w:ilvl w:val="0"/>
                <w:numId w:val="6"/>
              </w:numPr>
              <w:ind w:left="279" w:hanging="279"/>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w:t>
            </w:r>
            <w:r w:rsidRPr="001C7E83">
              <w:rPr>
                <w:rFonts w:ascii="Times New Roman" w:hAnsi="Times New Roman" w:cs="Times New Roman"/>
                <w:b/>
                <w:color w:val="000000" w:themeColor="text1"/>
              </w:rPr>
              <w:t>Ж.1.ВТ.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застройки индивидуальными жилыми домами в сфере </w:t>
            </w:r>
            <w:r w:rsidRPr="001C7E83">
              <w:rPr>
                <w:rFonts w:ascii="Times New Roman" w:hAnsi="Times New Roman" w:cs="Times New Roman"/>
                <w:color w:val="000000" w:themeColor="text1"/>
              </w:rPr>
              <w:lastRenderedPageBreak/>
              <w:t>действия ограничений зоны воздушного транспорта (запрещено);</w:t>
            </w:r>
          </w:p>
          <w:p w:rsidR="00956B79" w:rsidRPr="001C7E83" w:rsidRDefault="00956B79" w:rsidP="003C2C65">
            <w:pPr>
              <w:pStyle w:val="afd"/>
              <w:numPr>
                <w:ilvl w:val="0"/>
                <w:numId w:val="6"/>
              </w:numPr>
              <w:ind w:left="279" w:hanging="279"/>
              <w:jc w:val="both"/>
              <w:rPr>
                <w:rFonts w:ascii="Times New Roman" w:hAnsi="Times New Roman" w:cs="Times New Roman"/>
                <w:color w:val="000000" w:themeColor="text1"/>
              </w:rPr>
            </w:pPr>
            <w:r w:rsidRPr="001C7E83">
              <w:rPr>
                <w:rFonts w:ascii="Times New Roman" w:hAnsi="Times New Roman" w:cs="Times New Roman"/>
                <w:b/>
                <w:color w:val="000000" w:themeColor="text1"/>
              </w:rPr>
              <w:t>Ж.1.ПЗ.ВТ.</w:t>
            </w:r>
            <w:r w:rsidRPr="001C7E83">
              <w:rPr>
                <w:rFonts w:ascii="Times New Roman" w:hAnsi="Times New Roman" w:cs="Times New Roman"/>
                <w:b/>
                <w:color w:val="000000" w:themeColor="text1"/>
              </w:rPr>
              <w:tab/>
              <w:t xml:space="preserve">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прибрежной защитной полосы и зоны воздушного транспорта (запрещено);</w:t>
            </w:r>
          </w:p>
          <w:p w:rsidR="00956B79" w:rsidRPr="001C7E83" w:rsidRDefault="00956B79" w:rsidP="003C2C65">
            <w:pPr>
              <w:pStyle w:val="afd"/>
              <w:numPr>
                <w:ilvl w:val="0"/>
                <w:numId w:val="6"/>
              </w:numPr>
              <w:ind w:left="279" w:hanging="279"/>
              <w:jc w:val="both"/>
              <w:rPr>
                <w:rFonts w:ascii="Times New Roman" w:hAnsi="Times New Roman" w:cs="Times New Roman"/>
                <w:color w:val="000000" w:themeColor="text1"/>
              </w:rPr>
            </w:pPr>
            <w:r w:rsidRPr="001C7E83">
              <w:rPr>
                <w:rFonts w:ascii="Times New Roman" w:hAnsi="Times New Roman" w:cs="Times New Roman"/>
                <w:b/>
                <w:color w:val="000000" w:themeColor="text1"/>
              </w:rPr>
              <w:t>Ж.1.ВО.КЛ.ВТ.</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водоохраной зоны, санитарно-защитной зоны кладбища и зоны воздушного транспорта (запрещено);</w:t>
            </w:r>
            <w:r w:rsidRPr="001C7E83">
              <w:rPr>
                <w:rFonts w:ascii="Times New Roman" w:hAnsi="Times New Roman" w:cs="Times New Roman"/>
                <w:b/>
                <w:color w:val="000000" w:themeColor="text1"/>
              </w:rPr>
              <w:t xml:space="preserve"> </w:t>
            </w:r>
          </w:p>
          <w:p w:rsidR="00BC0693" w:rsidRPr="001C7E83" w:rsidRDefault="00956B79" w:rsidP="003C2C65">
            <w:pPr>
              <w:pStyle w:val="afd"/>
              <w:numPr>
                <w:ilvl w:val="0"/>
                <w:numId w:val="6"/>
              </w:numPr>
              <w:ind w:left="279" w:hanging="279"/>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Ж.1.ВО.ВТ.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водоохраной зоны и зоны воздушного транспорта</w:t>
            </w:r>
            <w:r w:rsidR="00CD46DE" w:rsidRPr="001C7E83">
              <w:rPr>
                <w:rFonts w:ascii="Times New Roman" w:hAnsi="Times New Roman" w:cs="Times New Roman"/>
                <w:color w:val="000000" w:themeColor="text1"/>
              </w:rPr>
              <w:t>.</w:t>
            </w:r>
          </w:p>
          <w:p w:rsidR="00BC0693" w:rsidRPr="001C7E83" w:rsidRDefault="00BC0693" w:rsidP="003C2C65">
            <w:pPr>
              <w:pStyle w:val="afd"/>
              <w:numPr>
                <w:ilvl w:val="0"/>
                <w:numId w:val="6"/>
              </w:numPr>
              <w:ind w:left="279" w:hanging="279"/>
              <w:jc w:val="both"/>
              <w:rPr>
                <w:rFonts w:ascii="Times New Roman" w:hAnsi="Times New Roman" w:cs="Times New Roman"/>
                <w:color w:val="000000" w:themeColor="text1"/>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w:t>
            </w:r>
            <w:r w:rsidRPr="001C7E83">
              <w:rPr>
                <w:rFonts w:ascii="Times New Roman" w:hAnsi="Times New Roman" w:cs="Times New Roman"/>
                <w:bCs/>
                <w:sz w:val="24"/>
                <w:szCs w:val="24"/>
              </w:rPr>
              <w:t xml:space="preserve"> Зоны затопления и подтопления.</w:t>
            </w:r>
          </w:p>
        </w:tc>
      </w:tr>
      <w:tr w:rsidR="00956B79" w:rsidRPr="001C7E83" w:rsidTr="00A17431">
        <w:tc>
          <w:tcPr>
            <w:tcW w:w="1985" w:type="dxa"/>
          </w:tcPr>
          <w:p w:rsidR="00956B79" w:rsidRPr="001C7E83" w:rsidRDefault="00956B79" w:rsidP="003C2C65">
            <w:pPr>
              <w:spacing w:line="240" w:lineRule="auto"/>
              <w:jc w:val="center"/>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lastRenderedPageBreak/>
              <w:t>Ж.2.</w:t>
            </w:r>
          </w:p>
        </w:tc>
        <w:tc>
          <w:tcPr>
            <w:tcW w:w="4919" w:type="dxa"/>
          </w:tcPr>
          <w:p w:rsidR="00956B79" w:rsidRPr="001C7E83" w:rsidRDefault="00956B79" w:rsidP="003C2C65">
            <w:pPr>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ЗОНА ЗАСТРОЙКИ МАЛОЭТАЖНЫМИ ЖИЛЫМИ ДОМАМИ</w:t>
            </w:r>
          </w:p>
        </w:tc>
        <w:tc>
          <w:tcPr>
            <w:tcW w:w="7839" w:type="dxa"/>
          </w:tcPr>
          <w:p w:rsidR="00956B79" w:rsidRPr="001C7E83" w:rsidRDefault="00186A3D" w:rsidP="003C2C65">
            <w:pPr>
              <w:pStyle w:val="afd"/>
              <w:numPr>
                <w:ilvl w:val="0"/>
                <w:numId w:val="6"/>
              </w:numPr>
              <w:ind w:left="317" w:hanging="317"/>
              <w:jc w:val="both"/>
              <w:rPr>
                <w:rFonts w:ascii="Times New Roman" w:hAnsi="Times New Roman" w:cs="Times New Roman"/>
                <w:color w:val="000000" w:themeColor="text1"/>
              </w:rPr>
            </w:pPr>
            <w:r w:rsidRPr="001C7E83">
              <w:rPr>
                <w:rFonts w:ascii="Times New Roman" w:hAnsi="Times New Roman" w:cs="Times New Roman"/>
                <w:b/>
                <w:color w:val="000000" w:themeColor="text1"/>
                <w:lang w:eastAsia="zh-CN"/>
              </w:rPr>
              <w:t>Ж.2.ЗВ</w:t>
            </w:r>
            <w:r w:rsidRPr="001C7E83">
              <w:rPr>
                <w:rFonts w:ascii="Times New Roman" w:hAnsi="Times New Roman" w:cs="Times New Roman"/>
                <w:color w:val="000000" w:themeColor="text1"/>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00956B79" w:rsidRPr="001C7E83">
              <w:rPr>
                <w:rFonts w:ascii="Times New Roman" w:hAnsi="Times New Roman" w:cs="Times New Roman"/>
                <w:color w:val="000000" w:themeColor="text1"/>
              </w:rPr>
              <w:t xml:space="preserve">; </w:t>
            </w:r>
          </w:p>
          <w:p w:rsidR="00956B79" w:rsidRPr="001C7E83" w:rsidRDefault="00956B79" w:rsidP="003C2C65">
            <w:pPr>
              <w:pStyle w:val="afd"/>
              <w:numPr>
                <w:ilvl w:val="0"/>
                <w:numId w:val="6"/>
              </w:numPr>
              <w:ind w:left="317" w:hanging="317"/>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Ж.2.ВО. </w:t>
            </w:r>
            <w:r w:rsidR="00186A3D" w:rsidRPr="001C7E83">
              <w:rPr>
                <w:rFonts w:ascii="Times New Roman" w:hAnsi="Times New Roman" w:cs="Times New Roman"/>
                <w:color w:val="000000" w:themeColor="text1"/>
                <w:lang w:eastAsia="zh-CN"/>
              </w:rPr>
              <w:t xml:space="preserve">Зона застройки малоэтажными жилыми домами 1-4 этажа </w:t>
            </w:r>
            <w:r w:rsidRPr="001C7E83">
              <w:rPr>
                <w:rFonts w:ascii="Times New Roman" w:hAnsi="Times New Roman" w:cs="Times New Roman"/>
                <w:color w:val="000000" w:themeColor="text1"/>
              </w:rPr>
              <w:t>в сфере действия ограничений водоохраной зоны;</w:t>
            </w:r>
          </w:p>
          <w:p w:rsidR="00127554" w:rsidRPr="001C7E83" w:rsidRDefault="00127554" w:rsidP="003C2C65">
            <w:pPr>
              <w:pStyle w:val="afd"/>
              <w:numPr>
                <w:ilvl w:val="0"/>
                <w:numId w:val="6"/>
              </w:numPr>
              <w:ind w:left="317" w:hanging="317"/>
              <w:jc w:val="both"/>
              <w:rPr>
                <w:rFonts w:ascii="Times New Roman" w:hAnsi="Times New Roman" w:cs="Times New Roman"/>
                <w:color w:val="000000" w:themeColor="text1"/>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w:t>
            </w:r>
            <w:r w:rsidRPr="001C7E83">
              <w:rPr>
                <w:rFonts w:ascii="Times New Roman" w:hAnsi="Times New Roman" w:cs="Times New Roman"/>
                <w:bCs/>
                <w:sz w:val="24"/>
                <w:szCs w:val="24"/>
              </w:rPr>
              <w:t xml:space="preserve"> Зоны затопления и подтопления (запрещено);</w:t>
            </w:r>
          </w:p>
        </w:tc>
      </w:tr>
      <w:tr w:rsidR="00956B79" w:rsidRPr="001C7E83" w:rsidTr="00A17431">
        <w:tc>
          <w:tcPr>
            <w:tcW w:w="1985" w:type="dxa"/>
          </w:tcPr>
          <w:p w:rsidR="00956B79" w:rsidRPr="001C7E83" w:rsidRDefault="00956B79" w:rsidP="003C2C65">
            <w:pPr>
              <w:spacing w:line="240" w:lineRule="auto"/>
              <w:jc w:val="center"/>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Ж.3.</w:t>
            </w:r>
          </w:p>
        </w:tc>
        <w:tc>
          <w:tcPr>
            <w:tcW w:w="4919" w:type="dxa"/>
          </w:tcPr>
          <w:p w:rsidR="00956B79" w:rsidRPr="001C7E83" w:rsidRDefault="00956B79"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t>ЗОНА ЗАСТРОЙКИ СРЕДНЕ ЭТАЖНЫМИ ЖИЛЫМИ ДОМАМИ</w:t>
            </w:r>
          </w:p>
        </w:tc>
        <w:tc>
          <w:tcPr>
            <w:tcW w:w="7839" w:type="dxa"/>
          </w:tcPr>
          <w:p w:rsidR="00956B79" w:rsidRPr="001C7E83" w:rsidRDefault="009F57CA" w:rsidP="003C2C65">
            <w:pPr>
              <w:pStyle w:val="afd"/>
              <w:numPr>
                <w:ilvl w:val="0"/>
                <w:numId w:val="6"/>
              </w:numPr>
              <w:ind w:left="317" w:hanging="317"/>
              <w:jc w:val="both"/>
              <w:rPr>
                <w:rFonts w:ascii="Times New Roman" w:hAnsi="Times New Roman" w:cs="Times New Roman"/>
                <w:color w:val="000000" w:themeColor="text1"/>
              </w:rPr>
            </w:pPr>
            <w:r w:rsidRPr="001C7E83">
              <w:rPr>
                <w:rFonts w:ascii="Times New Roman" w:hAnsi="Times New Roman" w:cs="Times New Roman"/>
                <w:b/>
                <w:color w:val="000000" w:themeColor="text1"/>
                <w:lang w:eastAsia="zh-CN"/>
              </w:rPr>
              <w:t>Ж.3</w:t>
            </w:r>
            <w:r w:rsidR="00186A3D" w:rsidRPr="001C7E83">
              <w:rPr>
                <w:rFonts w:ascii="Times New Roman" w:hAnsi="Times New Roman" w:cs="Times New Roman"/>
                <w:b/>
                <w:color w:val="000000" w:themeColor="text1"/>
                <w:lang w:eastAsia="zh-CN"/>
              </w:rPr>
              <w:t>.ЗВ</w:t>
            </w:r>
            <w:r w:rsidR="00186A3D"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00186A3D" w:rsidRPr="001C7E83">
              <w:rPr>
                <w:rFonts w:ascii="Times New Roman" w:hAnsi="Times New Roman" w:cs="Times New Roman"/>
                <w:color w:val="000000" w:themeColor="text1"/>
              </w:rPr>
              <w:t xml:space="preserve">; </w:t>
            </w:r>
          </w:p>
          <w:p w:rsidR="00127554" w:rsidRPr="001C7E83" w:rsidRDefault="00127554" w:rsidP="003C2C65">
            <w:pPr>
              <w:pStyle w:val="afd"/>
              <w:numPr>
                <w:ilvl w:val="0"/>
                <w:numId w:val="6"/>
              </w:numPr>
              <w:ind w:left="317" w:hanging="317"/>
              <w:jc w:val="both"/>
              <w:rPr>
                <w:rFonts w:ascii="Times New Roman" w:hAnsi="Times New Roman" w:cs="Times New Roman"/>
                <w:color w:val="000000" w:themeColor="text1"/>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w:t>
            </w:r>
            <w:r w:rsidRPr="001C7E83">
              <w:rPr>
                <w:rFonts w:ascii="Times New Roman" w:hAnsi="Times New Roman" w:cs="Times New Roman"/>
                <w:bCs/>
                <w:sz w:val="24"/>
                <w:szCs w:val="24"/>
              </w:rPr>
              <w:t xml:space="preserve"> Зоны затопления и подтопления (запрещено);</w:t>
            </w:r>
          </w:p>
        </w:tc>
      </w:tr>
      <w:tr w:rsidR="00956B79" w:rsidRPr="001C7E83" w:rsidTr="00A17431">
        <w:tc>
          <w:tcPr>
            <w:tcW w:w="1985" w:type="dxa"/>
          </w:tcPr>
          <w:p w:rsidR="00956B79" w:rsidRPr="001C7E83" w:rsidRDefault="00956B79" w:rsidP="003C2C65">
            <w:pPr>
              <w:spacing w:line="240" w:lineRule="auto"/>
              <w:jc w:val="center"/>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Ж.4.</w:t>
            </w:r>
          </w:p>
        </w:tc>
        <w:tc>
          <w:tcPr>
            <w:tcW w:w="4919" w:type="dxa"/>
          </w:tcPr>
          <w:p w:rsidR="00956B79" w:rsidRPr="001C7E83" w:rsidRDefault="00956B79" w:rsidP="003C2C65">
            <w:pPr>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ЗОНА САДОВОДЧЕСКИХ И ОГОРОДНИЧЕСКИХ ОБЪЕДИНЕНИЙ</w:t>
            </w:r>
          </w:p>
        </w:tc>
        <w:tc>
          <w:tcPr>
            <w:tcW w:w="7839" w:type="dxa"/>
          </w:tcPr>
          <w:p w:rsidR="00956B79" w:rsidRPr="001C7E83" w:rsidRDefault="00956B79" w:rsidP="003C2C65">
            <w:pPr>
              <w:pStyle w:val="afd"/>
              <w:numPr>
                <w:ilvl w:val="0"/>
                <w:numId w:val="9"/>
              </w:numPr>
              <w:ind w:left="369" w:hanging="369"/>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Ж.4.ВО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водоохраной зоны;</w:t>
            </w:r>
          </w:p>
          <w:p w:rsidR="00956B79" w:rsidRPr="001C7E83" w:rsidRDefault="00956B79" w:rsidP="003C2C65">
            <w:pPr>
              <w:pStyle w:val="afd"/>
              <w:numPr>
                <w:ilvl w:val="0"/>
                <w:numId w:val="9"/>
              </w:numPr>
              <w:ind w:left="369" w:hanging="369"/>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Ж.4.ПЗ</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прибрежной полосы (запрещено);</w:t>
            </w:r>
          </w:p>
          <w:p w:rsidR="00956B79" w:rsidRPr="001C7E83" w:rsidRDefault="00956B79" w:rsidP="003C2C65">
            <w:pPr>
              <w:pStyle w:val="afa"/>
              <w:widowControl/>
              <w:numPr>
                <w:ilvl w:val="0"/>
                <w:numId w:val="8"/>
              </w:numPr>
              <w:suppressAutoHyphens w:val="0"/>
              <w:autoSpaceDE/>
              <w:spacing w:line="240" w:lineRule="auto"/>
              <w:ind w:left="318" w:hanging="284"/>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 xml:space="preserve">Ж.4. СХ. </w:t>
            </w:r>
            <w:r w:rsidRPr="001C7E83">
              <w:rPr>
                <w:rFonts w:ascii="Times New Roman" w:hAnsi="Times New Roman" w:cs="Times New Roman"/>
                <w:color w:val="000000" w:themeColor="text1"/>
                <w:sz w:val="22"/>
                <w:szCs w:val="22"/>
              </w:rPr>
              <w:t>Зона  садоводческих и огороднических объединений в сфере действия ограничений санитарно-защитной зоны сельскохозяйственных предприятий;</w:t>
            </w:r>
          </w:p>
          <w:p w:rsidR="00956B79" w:rsidRPr="001C7E83" w:rsidRDefault="00956B79" w:rsidP="003C2C65">
            <w:pPr>
              <w:pStyle w:val="afa"/>
              <w:widowControl/>
              <w:numPr>
                <w:ilvl w:val="0"/>
                <w:numId w:val="8"/>
              </w:numPr>
              <w:suppressAutoHyphens w:val="0"/>
              <w:autoSpaceDE/>
              <w:spacing w:line="240" w:lineRule="auto"/>
              <w:ind w:left="318" w:hanging="284"/>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Ж.4.СЗЗ.</w:t>
            </w:r>
            <w:r w:rsidRPr="001C7E83">
              <w:rPr>
                <w:rFonts w:ascii="Times New Roman" w:hAnsi="Times New Roman" w:cs="Times New Roman"/>
                <w:b/>
                <w:color w:val="000000" w:themeColor="text1"/>
                <w:sz w:val="22"/>
                <w:szCs w:val="22"/>
              </w:rPr>
              <w:tab/>
            </w:r>
            <w:r w:rsidRPr="001C7E83">
              <w:rPr>
                <w:rFonts w:ascii="Times New Roman" w:hAnsi="Times New Roman" w:cs="Times New Roman"/>
                <w:color w:val="000000" w:themeColor="text1"/>
                <w:sz w:val="22"/>
                <w:szCs w:val="22"/>
              </w:rPr>
              <w:t>Зона  садоводческих и огороднических объединений в сфере действия ограничений санитарно-защитной зоны;</w:t>
            </w:r>
          </w:p>
          <w:p w:rsidR="00956B79" w:rsidRPr="001C7E83" w:rsidRDefault="00956B79" w:rsidP="003C2C65">
            <w:pPr>
              <w:pStyle w:val="afa"/>
              <w:widowControl/>
              <w:numPr>
                <w:ilvl w:val="0"/>
                <w:numId w:val="8"/>
              </w:numPr>
              <w:suppressAutoHyphens w:val="0"/>
              <w:autoSpaceDE/>
              <w:spacing w:line="240" w:lineRule="auto"/>
              <w:ind w:left="318" w:hanging="284"/>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Ж.4.СХ.СЗЗ.</w:t>
            </w:r>
            <w:r w:rsidRPr="001C7E83">
              <w:rPr>
                <w:rFonts w:ascii="Times New Roman" w:hAnsi="Times New Roman" w:cs="Times New Roman"/>
                <w:b/>
                <w:color w:val="000000" w:themeColor="text1"/>
                <w:sz w:val="22"/>
                <w:szCs w:val="22"/>
              </w:rPr>
              <w:tab/>
            </w:r>
            <w:r w:rsidRPr="001C7E83">
              <w:rPr>
                <w:rFonts w:ascii="Times New Roman" w:hAnsi="Times New Roman" w:cs="Times New Roman"/>
                <w:color w:val="000000" w:themeColor="text1"/>
                <w:sz w:val="22"/>
                <w:szCs w:val="22"/>
              </w:rPr>
              <w:t>Зона  садоводческих и огороднических объединений в сфере действия ограничений санитарно-защитной зоны сельскохозяйственных предприятий;</w:t>
            </w:r>
          </w:p>
          <w:p w:rsidR="00956B79" w:rsidRPr="001C7E83" w:rsidRDefault="00956B79" w:rsidP="003C2C65">
            <w:pPr>
              <w:pStyle w:val="afd"/>
              <w:numPr>
                <w:ilvl w:val="0"/>
                <w:numId w:val="9"/>
              </w:numPr>
              <w:ind w:left="369" w:hanging="369"/>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Ж.4.КО.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санитарно-защитной зоны канализационных очистных сооружениях (запрещено);</w:t>
            </w:r>
          </w:p>
          <w:p w:rsidR="00956B79" w:rsidRPr="001C7E83" w:rsidRDefault="00956B79" w:rsidP="003C2C65">
            <w:pPr>
              <w:pStyle w:val="afd"/>
              <w:numPr>
                <w:ilvl w:val="0"/>
                <w:numId w:val="9"/>
              </w:numPr>
              <w:ind w:left="369" w:hanging="369"/>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Ж.4.ВО.КО.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водоохраной зоны и в сфере действия ограничений санитарно-защитной зоны канализационных очистных сооружениях (запрещено);</w:t>
            </w:r>
          </w:p>
          <w:p w:rsidR="00956B79" w:rsidRPr="001C7E83" w:rsidRDefault="00956B79" w:rsidP="003C2C65">
            <w:pPr>
              <w:pStyle w:val="afd"/>
              <w:numPr>
                <w:ilvl w:val="0"/>
                <w:numId w:val="9"/>
              </w:numPr>
              <w:ind w:left="369" w:hanging="369"/>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Ж.4.ПЗ.КО.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садоводческих и огороднических объединений в </w:t>
            </w:r>
            <w:r w:rsidRPr="001C7E83">
              <w:rPr>
                <w:rFonts w:ascii="Times New Roman" w:hAnsi="Times New Roman" w:cs="Times New Roman"/>
                <w:color w:val="000000" w:themeColor="text1"/>
              </w:rPr>
              <w:lastRenderedPageBreak/>
              <w:t>сфере действия ограничений прибрежной защитной полосы и в сфере действия ограничений санитарно-защитной зоны канализационных очистных сооружениях (запрещено);</w:t>
            </w:r>
          </w:p>
          <w:p w:rsidR="00956B79" w:rsidRPr="001C7E83" w:rsidRDefault="00956B79" w:rsidP="003C2C65">
            <w:pPr>
              <w:pStyle w:val="afd"/>
              <w:numPr>
                <w:ilvl w:val="0"/>
                <w:numId w:val="9"/>
              </w:numPr>
              <w:ind w:left="369" w:hanging="369"/>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Ж.4.ПЗ.ВТ.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прибрежной защитной полосы и в сфере действия ограничений санитарно-защитной зоны воздушного транспорта (запрещено);</w:t>
            </w:r>
          </w:p>
          <w:p w:rsidR="00956B79" w:rsidRPr="001C7E83" w:rsidRDefault="00956B79" w:rsidP="003C2C65">
            <w:pPr>
              <w:pStyle w:val="afd"/>
              <w:numPr>
                <w:ilvl w:val="0"/>
                <w:numId w:val="9"/>
              </w:numPr>
              <w:ind w:left="369" w:hanging="369"/>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Ж.4.ВО.ВТ.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водоохраной зоны  и санитарно-защитной зоны воздушного транспорта (запрещено);</w:t>
            </w:r>
          </w:p>
          <w:p w:rsidR="00956B79" w:rsidRPr="001C7E83" w:rsidRDefault="00956B79" w:rsidP="003C2C65">
            <w:pPr>
              <w:pStyle w:val="afa"/>
              <w:widowControl/>
              <w:numPr>
                <w:ilvl w:val="0"/>
                <w:numId w:val="8"/>
              </w:numPr>
              <w:suppressAutoHyphens w:val="0"/>
              <w:autoSpaceDE/>
              <w:spacing w:line="240" w:lineRule="auto"/>
              <w:ind w:left="318" w:hanging="284"/>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Ж.4.ЗВ.</w:t>
            </w:r>
            <w:r w:rsidRPr="001C7E83">
              <w:rPr>
                <w:rFonts w:ascii="Times New Roman" w:hAnsi="Times New Roman" w:cs="Times New Roman"/>
                <w:b/>
                <w:color w:val="000000" w:themeColor="text1"/>
                <w:sz w:val="22"/>
                <w:szCs w:val="22"/>
              </w:rPr>
              <w:tab/>
            </w:r>
            <w:r w:rsidRPr="001C7E83">
              <w:rPr>
                <w:rFonts w:ascii="Times New Roman" w:hAnsi="Times New Roman" w:cs="Times New Roman"/>
                <w:color w:val="000000" w:themeColor="text1"/>
                <w:sz w:val="22"/>
                <w:szCs w:val="22"/>
              </w:rPr>
              <w:t>Зона  садоводческих и огороднических объединений в сфере действия ограничений зоны   санитарной охраны источников водоснабжения ;</w:t>
            </w:r>
          </w:p>
          <w:p w:rsidR="00127554" w:rsidRPr="001C7E83" w:rsidRDefault="00127554" w:rsidP="003C2C65">
            <w:pPr>
              <w:pStyle w:val="afa"/>
              <w:widowControl/>
              <w:numPr>
                <w:ilvl w:val="0"/>
                <w:numId w:val="8"/>
              </w:numPr>
              <w:suppressAutoHyphens w:val="0"/>
              <w:autoSpaceDE/>
              <w:spacing w:line="240" w:lineRule="auto"/>
              <w:ind w:left="318" w:hanging="284"/>
              <w:rPr>
                <w:rFonts w:ascii="Times New Roman" w:hAnsi="Times New Roman" w:cs="Times New Roman"/>
                <w:color w:val="000000" w:themeColor="text1"/>
                <w:sz w:val="22"/>
                <w:szCs w:val="22"/>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w:t>
            </w:r>
            <w:r w:rsidRPr="001C7E83">
              <w:rPr>
                <w:rFonts w:ascii="Times New Roman" w:hAnsi="Times New Roman" w:cs="Times New Roman"/>
                <w:bCs/>
                <w:sz w:val="24"/>
                <w:szCs w:val="24"/>
              </w:rPr>
              <w:t xml:space="preserve"> Зоны затопления и подтопления (запрещено);</w:t>
            </w:r>
          </w:p>
        </w:tc>
      </w:tr>
      <w:tr w:rsidR="00956B79" w:rsidRPr="001C7E83" w:rsidTr="00A17431">
        <w:tc>
          <w:tcPr>
            <w:tcW w:w="1985" w:type="dxa"/>
          </w:tcPr>
          <w:p w:rsidR="00956B79" w:rsidRPr="001C7E83" w:rsidRDefault="00956B79" w:rsidP="003C2C65">
            <w:pPr>
              <w:spacing w:line="240" w:lineRule="auto"/>
              <w:jc w:val="center"/>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lastRenderedPageBreak/>
              <w:t>Ж.5.</w:t>
            </w:r>
          </w:p>
        </w:tc>
        <w:tc>
          <w:tcPr>
            <w:tcW w:w="4919" w:type="dxa"/>
          </w:tcPr>
          <w:p w:rsidR="00956B79" w:rsidRPr="001C7E83" w:rsidRDefault="00956B79" w:rsidP="003C2C65">
            <w:pPr>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ЗОНА ПЕРСПЕКТИВНОЙ  ЖИЛОЙ ЗАСТРОЙКИ  </w:t>
            </w:r>
          </w:p>
        </w:tc>
        <w:tc>
          <w:tcPr>
            <w:tcW w:w="7839" w:type="dxa"/>
          </w:tcPr>
          <w:p w:rsidR="00956B79" w:rsidRPr="001C7E83" w:rsidRDefault="00956B79" w:rsidP="00804709">
            <w:pPr>
              <w:pStyle w:val="afa"/>
              <w:widowControl/>
              <w:numPr>
                <w:ilvl w:val="0"/>
                <w:numId w:val="10"/>
              </w:numPr>
              <w:suppressAutoHyphens w:val="0"/>
              <w:autoSpaceDE/>
              <w:spacing w:line="240" w:lineRule="auto"/>
              <w:ind w:left="318" w:hanging="284"/>
              <w:jc w:val="left"/>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Ж.5.ЗВ.</w:t>
            </w:r>
            <w:r w:rsidRPr="001C7E83">
              <w:rPr>
                <w:rFonts w:ascii="Times New Roman" w:hAnsi="Times New Roman" w:cs="Times New Roman"/>
                <w:color w:val="000000" w:themeColor="text1"/>
                <w:sz w:val="22"/>
                <w:szCs w:val="22"/>
              </w:rPr>
              <w:t xml:space="preserve">Зона перспективной застройки в сфере действия ограничений зоны санитарной охраны источников водоснабжения;    </w:t>
            </w:r>
          </w:p>
        </w:tc>
      </w:tr>
      <w:tr w:rsidR="00956B79" w:rsidRPr="001C7E83" w:rsidTr="00A17431">
        <w:tc>
          <w:tcPr>
            <w:tcW w:w="1985" w:type="dxa"/>
          </w:tcPr>
          <w:p w:rsidR="00956B79" w:rsidRPr="001C7E83" w:rsidRDefault="00956B79" w:rsidP="003C2C65">
            <w:pPr>
              <w:spacing w:line="240" w:lineRule="auto"/>
              <w:jc w:val="center"/>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П.1.</w:t>
            </w:r>
          </w:p>
        </w:tc>
        <w:tc>
          <w:tcPr>
            <w:tcW w:w="4919" w:type="dxa"/>
          </w:tcPr>
          <w:p w:rsidR="00956B79" w:rsidRPr="001C7E83" w:rsidRDefault="00956B79" w:rsidP="003C2C65">
            <w:pPr>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КОММУНАЛЬНАЯ ЗОНА</w:t>
            </w:r>
          </w:p>
        </w:tc>
        <w:tc>
          <w:tcPr>
            <w:tcW w:w="7839" w:type="dxa"/>
          </w:tcPr>
          <w:p w:rsidR="00956B79" w:rsidRPr="001C7E83" w:rsidRDefault="00956B79"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w:t>
            </w:r>
          </w:p>
          <w:p w:rsidR="00956B79" w:rsidRPr="001C7E83" w:rsidRDefault="00956B79"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П.1.ЗВ. </w:t>
            </w:r>
            <w:r w:rsidRPr="001C7E83">
              <w:rPr>
                <w:rFonts w:ascii="Times New Roman" w:hAnsi="Times New Roman" w:cs="Times New Roman"/>
                <w:color w:val="000000" w:themeColor="text1"/>
              </w:rPr>
              <w:t>Коммунально-складская зона в сфере действия ограничений зоны санитарной охраны источников водоснабжения;</w:t>
            </w:r>
          </w:p>
          <w:p w:rsidR="00956B79" w:rsidRPr="001C7E83" w:rsidRDefault="00956B79"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П.1.ЗЖ.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захоронения животных;</w:t>
            </w:r>
          </w:p>
          <w:p w:rsidR="00956B79" w:rsidRPr="001C7E83" w:rsidRDefault="00956B79"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П.1.СХ.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сельскохозяйственных предприятий;</w:t>
            </w:r>
          </w:p>
          <w:p w:rsidR="00956B79" w:rsidRPr="001C7E83" w:rsidRDefault="00956B79"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w:t>
            </w:r>
          </w:p>
          <w:p w:rsidR="00956B79" w:rsidRPr="001C7E83" w:rsidRDefault="00956B79"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w:t>
            </w:r>
          </w:p>
          <w:p w:rsidR="00956B79" w:rsidRPr="001C7E83" w:rsidRDefault="00956B79"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П.1.ВТ.БО.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 и санитарно-защитной зоны полигона твердых бытовых отходов;</w:t>
            </w:r>
          </w:p>
          <w:p w:rsidR="00956B79" w:rsidRPr="001C7E83" w:rsidRDefault="00956B79"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П.1.КО.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канализационных очистных сооружений;</w:t>
            </w:r>
          </w:p>
          <w:p w:rsidR="00956B79" w:rsidRPr="001C7E83" w:rsidRDefault="00956B79"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П.1.ЛП. </w:t>
            </w:r>
            <w:r w:rsidRPr="001C7E83">
              <w:rPr>
                <w:rFonts w:ascii="Times New Roman" w:hAnsi="Times New Roman" w:cs="Times New Roman"/>
                <w:color w:val="000000" w:themeColor="text1"/>
              </w:rPr>
              <w:t>Коммунально-складская зона в сфере действия ограничений охранной зоны линий электропередач;</w:t>
            </w:r>
          </w:p>
          <w:p w:rsidR="00956B79" w:rsidRPr="001C7E83" w:rsidRDefault="00956B79"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П.1.ВО.ЗВ.</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зоны санитарной охраны источников водоснабжения;</w:t>
            </w:r>
          </w:p>
          <w:p w:rsidR="00956B79" w:rsidRPr="001C7E83" w:rsidRDefault="00956B79"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П.1.ВО.ВТ. </w:t>
            </w:r>
            <w:r w:rsidRPr="001C7E83">
              <w:rPr>
                <w:rFonts w:ascii="Times New Roman" w:hAnsi="Times New Roman" w:cs="Times New Roman"/>
                <w:color w:val="000000" w:themeColor="text1"/>
              </w:rPr>
              <w:t xml:space="preserve">Коммунально-складская зона в сфере действия ограничений </w:t>
            </w:r>
            <w:r w:rsidRPr="001C7E83">
              <w:rPr>
                <w:rFonts w:ascii="Times New Roman" w:hAnsi="Times New Roman" w:cs="Times New Roman"/>
                <w:color w:val="000000" w:themeColor="text1"/>
              </w:rPr>
              <w:lastRenderedPageBreak/>
              <w:t>водоохраной зоны и санитарно-защитной зоны воздушного транспорта;</w:t>
            </w:r>
          </w:p>
          <w:p w:rsidR="00956B79" w:rsidRPr="001C7E83" w:rsidRDefault="00956B79"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П.1.ВО.ВТ.ЗВ.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санитарно-защитной зоны воздушного транспорта и зоны охраны источников водоснабжения;</w:t>
            </w:r>
          </w:p>
          <w:p w:rsidR="00956B79" w:rsidRPr="001C7E83" w:rsidRDefault="00956B79"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П.1.ВТ.ЗВ.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 и зоны охраны источников водоснабжения;</w:t>
            </w:r>
          </w:p>
          <w:p w:rsidR="00956B79" w:rsidRPr="001C7E83" w:rsidRDefault="00956B79"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П.1.ПЗ.ВТ.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 и санитарно-защитной зоны воздушного транспорта;</w:t>
            </w:r>
          </w:p>
          <w:p w:rsidR="00BC0693" w:rsidRPr="001C7E83" w:rsidRDefault="00956B79"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П.1.ВО.КЛ.ВТ.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санитарно-защитной зоны кладбища и воздушного транспорта (запрещено);</w:t>
            </w:r>
          </w:p>
          <w:p w:rsidR="00956B79" w:rsidRPr="001C7E83" w:rsidRDefault="00BC0693" w:rsidP="003C2C65">
            <w:pPr>
              <w:pStyle w:val="afd"/>
              <w:numPr>
                <w:ilvl w:val="0"/>
                <w:numId w:val="7"/>
              </w:numPr>
              <w:ind w:left="317" w:hanging="284"/>
              <w:jc w:val="both"/>
              <w:rPr>
                <w:rFonts w:ascii="Times New Roman" w:hAnsi="Times New Roman" w:cs="Times New Roman"/>
                <w:color w:val="000000" w:themeColor="text1"/>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w:t>
            </w:r>
            <w:r w:rsidRPr="001C7E83">
              <w:rPr>
                <w:rFonts w:ascii="Times New Roman" w:hAnsi="Times New Roman" w:cs="Times New Roman"/>
                <w:bCs/>
                <w:sz w:val="24"/>
                <w:szCs w:val="24"/>
              </w:rPr>
              <w:t xml:space="preserve"> Зоны затопления и подтопления (запрещено);</w:t>
            </w:r>
          </w:p>
        </w:tc>
      </w:tr>
      <w:tr w:rsidR="00956B79" w:rsidRPr="001C7E83" w:rsidTr="00A17431">
        <w:tc>
          <w:tcPr>
            <w:tcW w:w="1985" w:type="dxa"/>
          </w:tcPr>
          <w:p w:rsidR="00956B79" w:rsidRPr="001C7E83" w:rsidRDefault="00956B79" w:rsidP="003C2C65">
            <w:pPr>
              <w:spacing w:line="240" w:lineRule="auto"/>
              <w:jc w:val="center"/>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lastRenderedPageBreak/>
              <w:t>П.2.</w:t>
            </w:r>
          </w:p>
        </w:tc>
        <w:tc>
          <w:tcPr>
            <w:tcW w:w="4919" w:type="dxa"/>
          </w:tcPr>
          <w:p w:rsidR="00956B79" w:rsidRPr="001C7E83" w:rsidRDefault="00956B79" w:rsidP="003C2C65">
            <w:pPr>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ПРОИЗВОДСТВЕННАЯ ЗОНА</w:t>
            </w:r>
          </w:p>
        </w:tc>
        <w:tc>
          <w:tcPr>
            <w:tcW w:w="7839" w:type="dxa"/>
          </w:tcPr>
          <w:p w:rsidR="00956B79" w:rsidRPr="001C7E83" w:rsidRDefault="00956B79" w:rsidP="00804709">
            <w:pPr>
              <w:pStyle w:val="afd"/>
              <w:numPr>
                <w:ilvl w:val="0"/>
                <w:numId w:val="11"/>
              </w:numPr>
              <w:ind w:left="361"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П.2.ВО. </w:t>
            </w:r>
            <w:r w:rsidR="0038180D" w:rsidRPr="001C7E83">
              <w:rPr>
                <w:rFonts w:ascii="Times New Roman" w:hAnsi="Times New Roman" w:cs="Times New Roman"/>
                <w:color w:val="000000" w:themeColor="text1"/>
              </w:rPr>
              <w:t xml:space="preserve">Производственная зона </w:t>
            </w:r>
            <w:r w:rsidRPr="001C7E83">
              <w:rPr>
                <w:rFonts w:ascii="Times New Roman" w:hAnsi="Times New Roman" w:cs="Times New Roman"/>
                <w:color w:val="000000" w:themeColor="text1"/>
              </w:rPr>
              <w:t>в сфере действия ограничений водоохраной зоны;</w:t>
            </w:r>
          </w:p>
          <w:p w:rsidR="00956B79" w:rsidRPr="001C7E83" w:rsidRDefault="00956B79" w:rsidP="00804709">
            <w:pPr>
              <w:pStyle w:val="afd"/>
              <w:numPr>
                <w:ilvl w:val="0"/>
                <w:numId w:val="11"/>
              </w:numPr>
              <w:ind w:left="361"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П.2.ПЗ. </w:t>
            </w:r>
            <w:r w:rsidR="0038180D" w:rsidRPr="001C7E83">
              <w:rPr>
                <w:rFonts w:ascii="Times New Roman" w:hAnsi="Times New Roman" w:cs="Times New Roman"/>
                <w:color w:val="000000" w:themeColor="text1"/>
              </w:rPr>
              <w:t xml:space="preserve">Производственная зона </w:t>
            </w:r>
            <w:r w:rsidRPr="001C7E83">
              <w:rPr>
                <w:rFonts w:ascii="Times New Roman" w:hAnsi="Times New Roman" w:cs="Times New Roman"/>
                <w:color w:val="000000" w:themeColor="text1"/>
              </w:rPr>
              <w:t>в сфере действия ограничений прибрежной защитной полосы;</w:t>
            </w:r>
          </w:p>
          <w:p w:rsidR="00956B79" w:rsidRPr="001C7E83" w:rsidRDefault="00956B79" w:rsidP="00804709">
            <w:pPr>
              <w:pStyle w:val="afd"/>
              <w:numPr>
                <w:ilvl w:val="0"/>
                <w:numId w:val="11"/>
              </w:numPr>
              <w:ind w:left="361"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П.2.ПЗ. </w:t>
            </w:r>
            <w:r w:rsidR="0038180D" w:rsidRPr="001C7E83">
              <w:rPr>
                <w:rFonts w:ascii="Times New Roman" w:hAnsi="Times New Roman" w:cs="Times New Roman"/>
                <w:color w:val="000000" w:themeColor="text1"/>
              </w:rPr>
              <w:t xml:space="preserve">Производственная зона </w:t>
            </w:r>
            <w:r w:rsidRPr="001C7E83">
              <w:rPr>
                <w:rFonts w:ascii="Times New Roman" w:hAnsi="Times New Roman" w:cs="Times New Roman"/>
                <w:color w:val="000000" w:themeColor="text1"/>
              </w:rPr>
              <w:t>в сфере действия ограничений зоны санитарной охраны источников водоснабжения;</w:t>
            </w:r>
          </w:p>
          <w:p w:rsidR="00956B79" w:rsidRPr="001C7E83" w:rsidRDefault="00956B79" w:rsidP="00804709">
            <w:pPr>
              <w:pStyle w:val="afd"/>
              <w:numPr>
                <w:ilvl w:val="0"/>
                <w:numId w:val="11"/>
              </w:numPr>
              <w:ind w:left="361"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П.2.КО. </w:t>
            </w:r>
            <w:r w:rsidR="0038180D" w:rsidRPr="001C7E83">
              <w:rPr>
                <w:rFonts w:ascii="Times New Roman" w:hAnsi="Times New Roman" w:cs="Times New Roman"/>
                <w:color w:val="000000" w:themeColor="text1"/>
              </w:rPr>
              <w:t xml:space="preserve">Производственная зона </w:t>
            </w:r>
            <w:r w:rsidRPr="001C7E83">
              <w:rPr>
                <w:rFonts w:ascii="Times New Roman" w:hAnsi="Times New Roman" w:cs="Times New Roman"/>
                <w:color w:val="000000" w:themeColor="text1"/>
              </w:rPr>
              <w:t>в сфере действия ограничений санитарно-защитной зоны канализационных очистных сооружений;</w:t>
            </w:r>
          </w:p>
          <w:p w:rsidR="00956B79" w:rsidRPr="001C7E83" w:rsidRDefault="00956B79"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П.2.ЛП. </w:t>
            </w:r>
            <w:r w:rsidR="0038180D" w:rsidRPr="001C7E83">
              <w:rPr>
                <w:rFonts w:ascii="Times New Roman" w:hAnsi="Times New Roman" w:cs="Times New Roman"/>
                <w:color w:val="000000" w:themeColor="text1"/>
              </w:rPr>
              <w:t xml:space="preserve">Производственная зона </w:t>
            </w:r>
            <w:r w:rsidRPr="001C7E83">
              <w:rPr>
                <w:rFonts w:ascii="Times New Roman" w:hAnsi="Times New Roman" w:cs="Times New Roman"/>
                <w:color w:val="000000" w:themeColor="text1"/>
              </w:rPr>
              <w:t>в сфере действия ограничений охранной зоны линий электропередач;</w:t>
            </w:r>
          </w:p>
          <w:p w:rsidR="00956B79" w:rsidRPr="001C7E83" w:rsidRDefault="00956B79"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П.2.ЖТ. </w:t>
            </w:r>
            <w:r w:rsidR="0038180D" w:rsidRPr="001C7E83">
              <w:rPr>
                <w:rFonts w:ascii="Times New Roman" w:hAnsi="Times New Roman" w:cs="Times New Roman"/>
                <w:color w:val="000000" w:themeColor="text1"/>
              </w:rPr>
              <w:t xml:space="preserve">Производственная зона </w:t>
            </w:r>
            <w:r w:rsidRPr="001C7E83">
              <w:rPr>
                <w:rFonts w:ascii="Times New Roman" w:hAnsi="Times New Roman" w:cs="Times New Roman"/>
                <w:color w:val="000000" w:themeColor="text1"/>
              </w:rPr>
              <w:t>в сфере действия ограничений зоны железнодорожного транспорта;</w:t>
            </w:r>
          </w:p>
          <w:p w:rsidR="00956B79" w:rsidRPr="001C7E83" w:rsidRDefault="00956B79"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П.2.ЗВ. </w:t>
            </w:r>
            <w:r w:rsidR="0038180D" w:rsidRPr="001C7E83">
              <w:rPr>
                <w:rFonts w:ascii="Times New Roman" w:hAnsi="Times New Roman" w:cs="Times New Roman"/>
                <w:color w:val="000000" w:themeColor="text1"/>
              </w:rPr>
              <w:t xml:space="preserve">Производственная зона </w:t>
            </w:r>
            <w:r w:rsidRPr="001C7E83">
              <w:rPr>
                <w:rFonts w:ascii="Times New Roman" w:hAnsi="Times New Roman" w:cs="Times New Roman"/>
                <w:color w:val="000000" w:themeColor="text1"/>
              </w:rPr>
              <w:t>в сфере действия ограничений зоны санит</w:t>
            </w:r>
            <w:r w:rsidR="0038180D" w:rsidRPr="001C7E83">
              <w:rPr>
                <w:rFonts w:ascii="Times New Roman" w:hAnsi="Times New Roman" w:cs="Times New Roman"/>
                <w:color w:val="000000" w:themeColor="text1"/>
              </w:rPr>
              <w:t>арной охраны источников водоснаб</w:t>
            </w:r>
            <w:r w:rsidRPr="001C7E83">
              <w:rPr>
                <w:rFonts w:ascii="Times New Roman" w:hAnsi="Times New Roman" w:cs="Times New Roman"/>
                <w:color w:val="000000" w:themeColor="text1"/>
              </w:rPr>
              <w:t>жения;</w:t>
            </w:r>
          </w:p>
          <w:p w:rsidR="00BC0693" w:rsidRPr="001C7E83" w:rsidRDefault="00BC0693" w:rsidP="003C2C65">
            <w:pPr>
              <w:pStyle w:val="afd"/>
              <w:numPr>
                <w:ilvl w:val="0"/>
                <w:numId w:val="7"/>
              </w:numPr>
              <w:ind w:left="317" w:hanging="284"/>
              <w:jc w:val="both"/>
              <w:rPr>
                <w:rFonts w:ascii="Times New Roman" w:hAnsi="Times New Roman" w:cs="Times New Roman"/>
                <w:color w:val="000000" w:themeColor="text1"/>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w:t>
            </w:r>
            <w:r w:rsidRPr="001C7E83">
              <w:rPr>
                <w:rFonts w:ascii="Times New Roman" w:hAnsi="Times New Roman" w:cs="Times New Roman"/>
                <w:bCs/>
                <w:sz w:val="24"/>
                <w:szCs w:val="24"/>
              </w:rPr>
              <w:t xml:space="preserve"> Зоны затопления и подтопления (запрещено);</w:t>
            </w:r>
          </w:p>
        </w:tc>
      </w:tr>
      <w:tr w:rsidR="00956B79" w:rsidRPr="001C7E83" w:rsidTr="00A17431">
        <w:tc>
          <w:tcPr>
            <w:tcW w:w="1985" w:type="dxa"/>
          </w:tcPr>
          <w:p w:rsidR="00956B79" w:rsidRPr="001C7E83" w:rsidRDefault="00956B79" w:rsidP="003C2C65">
            <w:pPr>
              <w:spacing w:line="240" w:lineRule="auto"/>
              <w:jc w:val="center"/>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ЖТ.</w:t>
            </w:r>
          </w:p>
        </w:tc>
        <w:tc>
          <w:tcPr>
            <w:tcW w:w="4919" w:type="dxa"/>
          </w:tcPr>
          <w:p w:rsidR="00956B79" w:rsidRPr="001C7E83" w:rsidRDefault="00956B79" w:rsidP="003C2C65">
            <w:pPr>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ЗОНА ЖЕЛЕЗНОДОРОЖНОГО ТРАНСПОРТА</w:t>
            </w:r>
          </w:p>
        </w:tc>
        <w:tc>
          <w:tcPr>
            <w:tcW w:w="7839" w:type="dxa"/>
          </w:tcPr>
          <w:p w:rsidR="00956B79" w:rsidRPr="001C7E83" w:rsidRDefault="00956B79" w:rsidP="00804709">
            <w:pPr>
              <w:pStyle w:val="afd"/>
              <w:numPr>
                <w:ilvl w:val="0"/>
                <w:numId w:val="11"/>
              </w:numPr>
              <w:ind w:left="361" w:hanging="284"/>
              <w:jc w:val="both"/>
              <w:rPr>
                <w:rFonts w:ascii="Times New Roman" w:hAnsi="Times New Roman" w:cs="Times New Roman"/>
                <w:b/>
                <w:color w:val="000000" w:themeColor="text1"/>
              </w:rPr>
            </w:pPr>
            <w:r w:rsidRPr="001C7E83">
              <w:rPr>
                <w:rFonts w:ascii="Times New Roman" w:eastAsia="SimSun" w:hAnsi="Times New Roman" w:cs="Times New Roman"/>
                <w:b/>
                <w:color w:val="000000" w:themeColor="text1"/>
                <w:lang w:eastAsia="zh-CN"/>
              </w:rPr>
              <w:t>ЖТ.ПЗ.</w:t>
            </w:r>
            <w:r w:rsidRPr="001C7E83">
              <w:rPr>
                <w:rFonts w:ascii="Times New Roman" w:eastAsia="SimSun" w:hAnsi="Times New Roman" w:cs="Times New Roman"/>
                <w:color w:val="000000" w:themeColor="text1"/>
                <w:lang w:eastAsia="zh-CN"/>
              </w:rPr>
              <w:t xml:space="preserve"> Зона железнодорожного транспорта в сфере действия ограничений прибрежной защитной полосы;</w:t>
            </w:r>
          </w:p>
          <w:p w:rsidR="00956B79" w:rsidRPr="001C7E83" w:rsidRDefault="00956B79" w:rsidP="00804709">
            <w:pPr>
              <w:pStyle w:val="afd"/>
              <w:numPr>
                <w:ilvl w:val="0"/>
                <w:numId w:val="11"/>
              </w:numPr>
              <w:ind w:left="361" w:hanging="284"/>
              <w:jc w:val="both"/>
              <w:rPr>
                <w:rFonts w:ascii="Times New Roman" w:hAnsi="Times New Roman" w:cs="Times New Roman"/>
                <w:b/>
                <w:color w:val="000000" w:themeColor="text1"/>
              </w:rPr>
            </w:pPr>
            <w:r w:rsidRPr="001C7E83">
              <w:rPr>
                <w:rFonts w:ascii="Times New Roman" w:eastAsia="SimSun" w:hAnsi="Times New Roman" w:cs="Times New Roman"/>
                <w:b/>
                <w:color w:val="000000" w:themeColor="text1"/>
                <w:lang w:eastAsia="zh-CN"/>
              </w:rPr>
              <w:t>ЖТ.КО.</w:t>
            </w:r>
            <w:r w:rsidRPr="001C7E83">
              <w:rPr>
                <w:rFonts w:ascii="Times New Roman" w:eastAsia="SimSun" w:hAnsi="Times New Roman" w:cs="Times New Roman"/>
                <w:color w:val="000000" w:themeColor="text1"/>
                <w:lang w:eastAsia="zh-CN"/>
              </w:rPr>
              <w:t xml:space="preserve"> Зона железнодорожного транспорта в сфере действия ограничений </w:t>
            </w:r>
            <w:r w:rsidRPr="001C7E83">
              <w:rPr>
                <w:rFonts w:ascii="Times New Roman" w:hAnsi="Times New Roman" w:cs="Times New Roman"/>
                <w:color w:val="000000" w:themeColor="text1"/>
              </w:rPr>
              <w:t>санитарно-защитной зоны канализационных очистных сооружений</w:t>
            </w:r>
            <w:r w:rsidRPr="001C7E83">
              <w:rPr>
                <w:rFonts w:ascii="Times New Roman" w:eastAsia="SimSun" w:hAnsi="Times New Roman" w:cs="Times New Roman"/>
                <w:color w:val="000000" w:themeColor="text1"/>
                <w:lang w:eastAsia="zh-CN"/>
              </w:rPr>
              <w:t>;</w:t>
            </w:r>
          </w:p>
          <w:p w:rsidR="00BC0693" w:rsidRPr="001C7E83" w:rsidRDefault="00BC0693" w:rsidP="00804709">
            <w:pPr>
              <w:pStyle w:val="afd"/>
              <w:numPr>
                <w:ilvl w:val="0"/>
                <w:numId w:val="11"/>
              </w:numPr>
              <w:ind w:left="361" w:hanging="284"/>
              <w:jc w:val="both"/>
              <w:rPr>
                <w:rFonts w:ascii="Times New Roman" w:hAnsi="Times New Roman" w:cs="Times New Roman"/>
                <w:b/>
                <w:color w:val="000000" w:themeColor="text1"/>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w:t>
            </w:r>
            <w:r w:rsidRPr="001C7E83">
              <w:rPr>
                <w:rFonts w:ascii="Times New Roman" w:hAnsi="Times New Roman" w:cs="Times New Roman"/>
                <w:bCs/>
                <w:sz w:val="24"/>
                <w:szCs w:val="24"/>
              </w:rPr>
              <w:t xml:space="preserve"> Зоны затопления и подтопления (запрещено);</w:t>
            </w:r>
          </w:p>
        </w:tc>
      </w:tr>
      <w:tr w:rsidR="00956B79" w:rsidRPr="001C7E83" w:rsidTr="00A17431">
        <w:tc>
          <w:tcPr>
            <w:tcW w:w="1985" w:type="dxa"/>
          </w:tcPr>
          <w:p w:rsidR="00956B79" w:rsidRPr="001C7E83" w:rsidRDefault="00956B79" w:rsidP="003C2C65">
            <w:pPr>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ВТ</w:t>
            </w:r>
            <w:r w:rsidRPr="001C7E83">
              <w:rPr>
                <w:rFonts w:ascii="Times New Roman" w:hAnsi="Times New Roman" w:cs="Times New Roman"/>
                <w:color w:val="000000" w:themeColor="text1"/>
                <w:sz w:val="22"/>
                <w:szCs w:val="22"/>
              </w:rPr>
              <w:t>.</w:t>
            </w:r>
          </w:p>
        </w:tc>
        <w:tc>
          <w:tcPr>
            <w:tcW w:w="4919" w:type="dxa"/>
          </w:tcPr>
          <w:p w:rsidR="00956B79" w:rsidRPr="001C7E83" w:rsidRDefault="00956B79" w:rsidP="003C2C65">
            <w:pPr>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ЗОНА ВОЗДУШНОГО ТРАНСПОРТА</w:t>
            </w:r>
          </w:p>
        </w:tc>
        <w:tc>
          <w:tcPr>
            <w:tcW w:w="7839" w:type="dxa"/>
          </w:tcPr>
          <w:p w:rsidR="00956B79" w:rsidRPr="001C7E83" w:rsidRDefault="00956B79" w:rsidP="003C2C65">
            <w:pPr>
              <w:pStyle w:val="afd"/>
              <w:numPr>
                <w:ilvl w:val="0"/>
                <w:numId w:val="6"/>
              </w:numPr>
              <w:ind w:left="317" w:hanging="283"/>
              <w:jc w:val="both"/>
              <w:rPr>
                <w:rFonts w:ascii="Times New Roman" w:eastAsia="SimSun" w:hAnsi="Times New Roman" w:cs="Times New Roman"/>
                <w:b/>
                <w:color w:val="000000" w:themeColor="text1"/>
                <w:lang w:eastAsia="zh-CN"/>
              </w:rPr>
            </w:pPr>
            <w:r w:rsidRPr="001C7E83">
              <w:rPr>
                <w:rFonts w:ascii="Times New Roman" w:hAnsi="Times New Roman" w:cs="Times New Roman"/>
                <w:b/>
                <w:color w:val="000000" w:themeColor="text1"/>
              </w:rPr>
              <w:t>ВТ.ВО.</w:t>
            </w:r>
            <w:r w:rsidRPr="001C7E83">
              <w:rPr>
                <w:rFonts w:ascii="Times New Roman" w:hAnsi="Times New Roman" w:cs="Times New Roman"/>
                <w:color w:val="000000" w:themeColor="text1"/>
              </w:rPr>
              <w:tab/>
              <w:t>Зона воздушного транспорта в сфере ограничений водоохраной зоны;</w:t>
            </w:r>
          </w:p>
          <w:p w:rsidR="00956B79" w:rsidRPr="001C7E83" w:rsidRDefault="00956B79" w:rsidP="00804709">
            <w:pPr>
              <w:pStyle w:val="afd"/>
              <w:numPr>
                <w:ilvl w:val="0"/>
                <w:numId w:val="14"/>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ВТ.БО. </w:t>
            </w:r>
            <w:r w:rsidRPr="001C7E83">
              <w:rPr>
                <w:rFonts w:ascii="Times New Roman" w:hAnsi="Times New Roman" w:cs="Times New Roman"/>
                <w:color w:val="000000" w:themeColor="text1"/>
              </w:rPr>
              <w:t xml:space="preserve">Зона воздушного транспорта в сфере действия ограничений </w:t>
            </w:r>
            <w:r w:rsidRPr="001C7E83">
              <w:rPr>
                <w:rFonts w:ascii="Times New Roman" w:hAnsi="Times New Roman" w:cs="Times New Roman"/>
                <w:color w:val="000000" w:themeColor="text1"/>
              </w:rPr>
              <w:lastRenderedPageBreak/>
              <w:t>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полигона твердых бытовых отходов (запрещено);</w:t>
            </w:r>
            <w:r w:rsidRPr="001C7E83">
              <w:rPr>
                <w:rFonts w:ascii="Times New Roman" w:hAnsi="Times New Roman" w:cs="Times New Roman"/>
                <w:b/>
                <w:color w:val="000000" w:themeColor="text1"/>
              </w:rPr>
              <w:t xml:space="preserve"> </w:t>
            </w:r>
          </w:p>
          <w:p w:rsidR="00956B79" w:rsidRPr="001C7E83" w:rsidRDefault="00956B79" w:rsidP="003C2C65">
            <w:pPr>
              <w:pStyle w:val="afd"/>
              <w:numPr>
                <w:ilvl w:val="0"/>
                <w:numId w:val="6"/>
              </w:numPr>
              <w:ind w:left="317" w:hanging="283"/>
              <w:jc w:val="both"/>
              <w:rPr>
                <w:rFonts w:ascii="Times New Roman" w:eastAsia="SimSun" w:hAnsi="Times New Roman" w:cs="Times New Roman"/>
                <w:b/>
                <w:color w:val="000000" w:themeColor="text1"/>
                <w:lang w:eastAsia="zh-CN"/>
              </w:rPr>
            </w:pPr>
            <w:r w:rsidRPr="001C7E83">
              <w:rPr>
                <w:rFonts w:ascii="Times New Roman" w:hAnsi="Times New Roman" w:cs="Times New Roman"/>
                <w:b/>
                <w:color w:val="000000" w:themeColor="text1"/>
              </w:rPr>
              <w:t>ВТ.ВО.КЛ.</w:t>
            </w:r>
            <w:r w:rsidRPr="001C7E83">
              <w:rPr>
                <w:rFonts w:ascii="Times New Roman" w:hAnsi="Times New Roman" w:cs="Times New Roman"/>
                <w:color w:val="000000" w:themeColor="text1"/>
              </w:rPr>
              <w:tab/>
              <w:t>Зона воздушного транспорта в сфере ограничений водоохраной зоны и санитарно-защитной зоны кладбища (запрещено);</w:t>
            </w:r>
          </w:p>
          <w:p w:rsidR="00956B79" w:rsidRPr="001C7E83" w:rsidRDefault="00956B79" w:rsidP="003C2C65">
            <w:pPr>
              <w:pStyle w:val="afd"/>
              <w:numPr>
                <w:ilvl w:val="0"/>
                <w:numId w:val="6"/>
              </w:numPr>
              <w:ind w:left="317" w:hanging="283"/>
              <w:jc w:val="both"/>
              <w:rPr>
                <w:rFonts w:ascii="Times New Roman" w:eastAsia="SimSun" w:hAnsi="Times New Roman" w:cs="Times New Roman"/>
                <w:b/>
                <w:color w:val="000000" w:themeColor="text1"/>
                <w:lang w:eastAsia="zh-CN"/>
              </w:rPr>
            </w:pPr>
            <w:r w:rsidRPr="001C7E83">
              <w:rPr>
                <w:rFonts w:ascii="Times New Roman" w:hAnsi="Times New Roman" w:cs="Times New Roman"/>
                <w:b/>
                <w:color w:val="000000" w:themeColor="text1"/>
              </w:rPr>
              <w:t>ВТ.ПЗ.БО.</w:t>
            </w:r>
            <w:r w:rsidRPr="001C7E83">
              <w:rPr>
                <w:rFonts w:ascii="Times New Roman" w:hAnsi="Times New Roman" w:cs="Times New Roman"/>
                <w:color w:val="000000" w:themeColor="text1"/>
              </w:rPr>
              <w:tab/>
              <w:t>Зона воздушного транспорта в сфере ограничений зоны санитарной охраны источников водоснабжения и санитарно-защитной зоны полигона твердых бытовых отходов  (запрещено);</w:t>
            </w:r>
          </w:p>
        </w:tc>
      </w:tr>
      <w:tr w:rsidR="00956B79" w:rsidRPr="001C7E83" w:rsidTr="00A17431">
        <w:tc>
          <w:tcPr>
            <w:tcW w:w="1985" w:type="dxa"/>
          </w:tcPr>
          <w:p w:rsidR="00956B79" w:rsidRPr="001C7E83" w:rsidRDefault="00956B79" w:rsidP="003C2C65">
            <w:pPr>
              <w:spacing w:line="240" w:lineRule="auto"/>
              <w:jc w:val="center"/>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lastRenderedPageBreak/>
              <w:t>РТ.</w:t>
            </w:r>
          </w:p>
        </w:tc>
        <w:tc>
          <w:tcPr>
            <w:tcW w:w="4919" w:type="dxa"/>
          </w:tcPr>
          <w:p w:rsidR="00956B79" w:rsidRPr="001C7E83" w:rsidRDefault="00956B79" w:rsidP="003C2C65">
            <w:pPr>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ЗОНА РЕЧНОГО ТРАНСПОРТА</w:t>
            </w:r>
          </w:p>
        </w:tc>
        <w:tc>
          <w:tcPr>
            <w:tcW w:w="7839" w:type="dxa"/>
          </w:tcPr>
          <w:p w:rsidR="00956B79" w:rsidRPr="001C7E83" w:rsidRDefault="00956B79"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b/>
                <w:color w:val="000000" w:themeColor="text1"/>
                <w:lang w:eastAsia="zh-CN"/>
              </w:rPr>
              <w:t>РТ.ВО.</w:t>
            </w:r>
            <w:r w:rsidRPr="001C7E83">
              <w:rPr>
                <w:rFonts w:ascii="Times New Roman" w:eastAsia="SimSun" w:hAnsi="Times New Roman" w:cs="Times New Roman"/>
                <w:color w:val="000000" w:themeColor="text1"/>
                <w:lang w:eastAsia="zh-CN"/>
              </w:rPr>
              <w:t xml:space="preserve"> Зона речного транспорта в сфере действия ограничений водоохраной зоны;</w:t>
            </w:r>
          </w:p>
          <w:p w:rsidR="00956B79" w:rsidRPr="001C7E83" w:rsidRDefault="00956B79"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b/>
                <w:color w:val="000000" w:themeColor="text1"/>
                <w:lang w:eastAsia="zh-CN"/>
              </w:rPr>
              <w:t>РТ.ПЗ.</w:t>
            </w:r>
            <w:r w:rsidRPr="001C7E83">
              <w:rPr>
                <w:rFonts w:ascii="Times New Roman" w:eastAsia="SimSun" w:hAnsi="Times New Roman" w:cs="Times New Roman"/>
                <w:color w:val="000000" w:themeColor="text1"/>
                <w:lang w:eastAsia="zh-CN"/>
              </w:rPr>
              <w:t xml:space="preserve"> Зона речного транспорта в сфере действия ограничений прибрежной защитной полосы; </w:t>
            </w:r>
          </w:p>
        </w:tc>
      </w:tr>
      <w:tr w:rsidR="00956B79" w:rsidRPr="001C7E83" w:rsidTr="00A17431">
        <w:trPr>
          <w:trHeight w:val="2259"/>
        </w:trPr>
        <w:tc>
          <w:tcPr>
            <w:tcW w:w="1985" w:type="dxa"/>
          </w:tcPr>
          <w:p w:rsidR="00956B79" w:rsidRPr="001C7E83" w:rsidRDefault="00956B79" w:rsidP="003C2C65">
            <w:pPr>
              <w:spacing w:line="240" w:lineRule="auto"/>
              <w:jc w:val="center"/>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ОД</w:t>
            </w:r>
          </w:p>
        </w:tc>
        <w:tc>
          <w:tcPr>
            <w:tcW w:w="4919" w:type="dxa"/>
          </w:tcPr>
          <w:p w:rsidR="00956B79" w:rsidRPr="001C7E83" w:rsidRDefault="00956B79" w:rsidP="003C2C65">
            <w:pPr>
              <w:spacing w:line="240" w:lineRule="auto"/>
              <w:rPr>
                <w:rFonts w:ascii="Times New Roman" w:hAnsi="Times New Roman" w:cs="Times New Roman"/>
                <w:color w:val="000000" w:themeColor="text1"/>
                <w:sz w:val="22"/>
                <w:szCs w:val="22"/>
              </w:rPr>
            </w:pPr>
            <w:r w:rsidRPr="001C7E83">
              <w:rPr>
                <w:rFonts w:ascii="Times New Roman" w:hAnsi="Times New Roman" w:cs="Times New Roman"/>
                <w:snapToGrid w:val="0"/>
                <w:color w:val="000000" w:themeColor="text1"/>
                <w:sz w:val="22"/>
                <w:szCs w:val="22"/>
              </w:rPr>
              <w:t>ОБЩЕСТВЕННО-ДЕЛОВАЯ ЗОНА</w:t>
            </w:r>
          </w:p>
        </w:tc>
        <w:tc>
          <w:tcPr>
            <w:tcW w:w="7839" w:type="dxa"/>
          </w:tcPr>
          <w:p w:rsidR="00956B79" w:rsidRPr="001C7E83" w:rsidRDefault="00956B79" w:rsidP="00804709">
            <w:pPr>
              <w:pStyle w:val="afd"/>
              <w:numPr>
                <w:ilvl w:val="0"/>
                <w:numId w:val="11"/>
              </w:numPr>
              <w:ind w:left="317" w:hanging="283"/>
              <w:jc w:val="both"/>
              <w:rPr>
                <w:rFonts w:ascii="Times New Roman" w:hAnsi="Times New Roman" w:cs="Times New Roman"/>
                <w:color w:val="000000" w:themeColor="text1"/>
              </w:rPr>
            </w:pPr>
            <w:r w:rsidRPr="001C7E83">
              <w:rPr>
                <w:rFonts w:ascii="Times New Roman" w:hAnsi="Times New Roman" w:cs="Times New Roman"/>
                <w:b/>
                <w:color w:val="000000" w:themeColor="text1"/>
              </w:rPr>
              <w:t>ОД.ПЗ.</w:t>
            </w:r>
            <w:r w:rsidRPr="001C7E83">
              <w:rPr>
                <w:rFonts w:ascii="Times New Roman" w:hAnsi="Times New Roman" w:cs="Times New Roman"/>
                <w:color w:val="000000" w:themeColor="text1"/>
              </w:rPr>
              <w:t xml:space="preserve"> Общественно-деловая зона в сфере действия ограничений прибрежной защитной полосы; </w:t>
            </w:r>
          </w:p>
          <w:p w:rsidR="00956B79" w:rsidRPr="001C7E83" w:rsidRDefault="00956B79" w:rsidP="00804709">
            <w:pPr>
              <w:pStyle w:val="afd"/>
              <w:numPr>
                <w:ilvl w:val="0"/>
                <w:numId w:val="11"/>
              </w:numPr>
              <w:ind w:left="317" w:hanging="283"/>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ОД.ВО. </w:t>
            </w:r>
            <w:r w:rsidRPr="001C7E83">
              <w:rPr>
                <w:rFonts w:ascii="Times New Roman" w:hAnsi="Times New Roman" w:cs="Times New Roman"/>
                <w:color w:val="000000" w:themeColor="text1"/>
              </w:rPr>
              <w:t xml:space="preserve">Общественно-деловая зона в сфере действия ограничений  водоохраной зоны; </w:t>
            </w:r>
          </w:p>
          <w:p w:rsidR="00956B79" w:rsidRPr="001C7E83" w:rsidRDefault="00956B79" w:rsidP="00804709">
            <w:pPr>
              <w:pStyle w:val="afd"/>
              <w:numPr>
                <w:ilvl w:val="0"/>
                <w:numId w:val="11"/>
              </w:numPr>
              <w:ind w:left="317" w:hanging="283"/>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ОД.ВТ. </w:t>
            </w:r>
            <w:r w:rsidRPr="001C7E83">
              <w:rPr>
                <w:rFonts w:ascii="Times New Roman" w:hAnsi="Times New Roman" w:cs="Times New Roman"/>
                <w:color w:val="000000" w:themeColor="text1"/>
              </w:rPr>
              <w:t xml:space="preserve">Общественно-деловая зона в сфере действия ограничений  санитарно-защитной зоны воздушного транспорта; </w:t>
            </w:r>
          </w:p>
          <w:p w:rsidR="00956B79" w:rsidRPr="001C7E83" w:rsidRDefault="00956B79" w:rsidP="00804709">
            <w:pPr>
              <w:pStyle w:val="afd"/>
              <w:numPr>
                <w:ilvl w:val="0"/>
                <w:numId w:val="11"/>
              </w:numPr>
              <w:ind w:left="317" w:hanging="283"/>
              <w:jc w:val="both"/>
              <w:rPr>
                <w:rFonts w:ascii="Times New Roman" w:hAnsi="Times New Roman" w:cs="Times New Roman"/>
                <w:color w:val="000000" w:themeColor="text1"/>
              </w:rPr>
            </w:pPr>
            <w:r w:rsidRPr="001C7E83">
              <w:rPr>
                <w:rFonts w:ascii="Times New Roman" w:hAnsi="Times New Roman" w:cs="Times New Roman"/>
                <w:b/>
                <w:color w:val="000000" w:themeColor="text1"/>
              </w:rPr>
              <w:t>ОД.ЗВ.</w:t>
            </w:r>
            <w:r w:rsidRPr="001C7E83">
              <w:rPr>
                <w:rFonts w:ascii="Times New Roman" w:hAnsi="Times New Roman" w:cs="Times New Roman"/>
                <w:color w:val="000000" w:themeColor="text1"/>
              </w:rPr>
              <w:t xml:space="preserve"> Общественно-деловая зона в сфере действия ограничений зоны санитарной охраны источников водоснабжения;</w:t>
            </w:r>
          </w:p>
          <w:p w:rsidR="00956B79" w:rsidRPr="001C7E83" w:rsidRDefault="00956B79" w:rsidP="00804709">
            <w:pPr>
              <w:pStyle w:val="afd"/>
              <w:numPr>
                <w:ilvl w:val="0"/>
                <w:numId w:val="11"/>
              </w:numPr>
              <w:ind w:left="317" w:hanging="283"/>
              <w:jc w:val="both"/>
              <w:rPr>
                <w:rFonts w:ascii="Times New Roman" w:hAnsi="Times New Roman" w:cs="Times New Roman"/>
                <w:color w:val="000000" w:themeColor="text1"/>
              </w:rPr>
            </w:pPr>
            <w:r w:rsidRPr="001C7E83">
              <w:rPr>
                <w:rFonts w:ascii="Times New Roman" w:hAnsi="Times New Roman" w:cs="Times New Roman"/>
                <w:b/>
                <w:color w:val="000000" w:themeColor="text1"/>
              </w:rPr>
              <w:t>ОД.ВО.ЗВ.</w:t>
            </w:r>
            <w:r w:rsidRPr="001C7E83">
              <w:rPr>
                <w:rFonts w:ascii="Times New Roman" w:hAnsi="Times New Roman" w:cs="Times New Roman"/>
                <w:color w:val="000000" w:themeColor="text1"/>
              </w:rPr>
              <w:t xml:space="preserve"> Общественно-деловая зона в сфере действия ограничений водоохраной зоны и зоны санитарной охраны источников водоснабжения;</w:t>
            </w:r>
          </w:p>
          <w:p w:rsidR="00956B79" w:rsidRPr="001C7E83" w:rsidRDefault="00956B79" w:rsidP="00804709">
            <w:pPr>
              <w:pStyle w:val="afa"/>
              <w:widowControl/>
              <w:numPr>
                <w:ilvl w:val="0"/>
                <w:numId w:val="10"/>
              </w:numPr>
              <w:suppressAutoHyphens w:val="0"/>
              <w:autoSpaceDE/>
              <w:spacing w:line="240" w:lineRule="auto"/>
              <w:ind w:left="318" w:hanging="284"/>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ОД.ВО.ВТ.</w:t>
            </w:r>
            <w:r w:rsidRPr="001C7E83">
              <w:rPr>
                <w:rFonts w:ascii="Times New Roman" w:hAnsi="Times New Roman" w:cs="Times New Roman"/>
                <w:color w:val="000000" w:themeColor="text1"/>
                <w:sz w:val="22"/>
                <w:szCs w:val="22"/>
              </w:rPr>
              <w:t xml:space="preserve"> Общественно-деловая зона в сфере действия ограничений водоохраной зоны и санитарно-защитной зоны воздушного транспорта;</w:t>
            </w:r>
          </w:p>
          <w:p w:rsidR="00956B79" w:rsidRPr="001C7E83" w:rsidRDefault="00956B79" w:rsidP="00804709">
            <w:pPr>
              <w:pStyle w:val="afa"/>
              <w:widowControl/>
              <w:numPr>
                <w:ilvl w:val="0"/>
                <w:numId w:val="10"/>
              </w:numPr>
              <w:suppressAutoHyphens w:val="0"/>
              <w:autoSpaceDE/>
              <w:spacing w:line="240" w:lineRule="auto"/>
              <w:ind w:left="318" w:hanging="284"/>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ОД.ВО.ВТ.ЗВ.</w:t>
            </w:r>
            <w:r w:rsidRPr="001C7E83">
              <w:rPr>
                <w:rFonts w:ascii="Times New Roman" w:hAnsi="Times New Roman" w:cs="Times New Roman"/>
                <w:color w:val="000000" w:themeColor="text1"/>
                <w:sz w:val="22"/>
                <w:szCs w:val="22"/>
              </w:rPr>
              <w:t xml:space="preserve"> Общественно-деловая зона в сфере действия ограничений водоохраной зоны, санитарно-защитной зоны воздушного транспорта и зоны санитарной охраны источников водоснабжения;</w:t>
            </w:r>
          </w:p>
          <w:p w:rsidR="00956B79" w:rsidRPr="001C7E83" w:rsidRDefault="002B6B7E" w:rsidP="00804709">
            <w:pPr>
              <w:pStyle w:val="afa"/>
              <w:widowControl/>
              <w:numPr>
                <w:ilvl w:val="0"/>
                <w:numId w:val="10"/>
              </w:numPr>
              <w:suppressAutoHyphens w:val="0"/>
              <w:autoSpaceDE/>
              <w:spacing w:line="240" w:lineRule="auto"/>
              <w:ind w:left="318" w:hanging="284"/>
              <w:rPr>
                <w:rFonts w:ascii="Times New Roman" w:hAnsi="Times New Roman" w:cs="Times New Roman"/>
                <w:b/>
                <w:color w:val="000000" w:themeColor="text1"/>
                <w:sz w:val="22"/>
                <w:szCs w:val="22"/>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w:t>
            </w:r>
            <w:r w:rsidRPr="001C7E83">
              <w:rPr>
                <w:rFonts w:ascii="Times New Roman" w:hAnsi="Times New Roman" w:cs="Times New Roman"/>
                <w:bCs/>
                <w:sz w:val="24"/>
                <w:szCs w:val="24"/>
              </w:rPr>
              <w:t xml:space="preserve"> Зоны затопления и подтопления (запрещено);</w:t>
            </w:r>
          </w:p>
        </w:tc>
      </w:tr>
      <w:tr w:rsidR="00956B79" w:rsidRPr="001C7E83" w:rsidTr="00A17431">
        <w:tc>
          <w:tcPr>
            <w:tcW w:w="1985" w:type="dxa"/>
          </w:tcPr>
          <w:p w:rsidR="00956B79" w:rsidRPr="001C7E83" w:rsidRDefault="00956B79" w:rsidP="003C2C65">
            <w:pPr>
              <w:spacing w:line="240" w:lineRule="auto"/>
              <w:jc w:val="center"/>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Р.1.</w:t>
            </w:r>
          </w:p>
        </w:tc>
        <w:tc>
          <w:tcPr>
            <w:tcW w:w="4919" w:type="dxa"/>
          </w:tcPr>
          <w:p w:rsidR="00956B79" w:rsidRPr="001C7E83" w:rsidRDefault="00956B79" w:rsidP="003C2C65">
            <w:pPr>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ЗОНА ПРИРОДНОГО ЛАНДШАФТА</w:t>
            </w:r>
          </w:p>
        </w:tc>
        <w:tc>
          <w:tcPr>
            <w:tcW w:w="7839" w:type="dxa"/>
          </w:tcPr>
          <w:p w:rsidR="00956B79" w:rsidRPr="001C7E83" w:rsidRDefault="00956B79" w:rsidP="00804709">
            <w:pPr>
              <w:pStyle w:val="afd"/>
              <w:numPr>
                <w:ilvl w:val="0"/>
                <w:numId w:val="12"/>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 </w:t>
            </w:r>
            <w:r w:rsidRPr="001C7E83">
              <w:rPr>
                <w:rFonts w:ascii="Times New Roman" w:hAnsi="Times New Roman" w:cs="Times New Roman"/>
                <w:color w:val="000000" w:themeColor="text1"/>
              </w:rPr>
              <w:t xml:space="preserve">Зона природного ландшафта в сфере действия ограничений водоохраной зоны;  </w:t>
            </w:r>
          </w:p>
          <w:p w:rsidR="00956B79" w:rsidRPr="001C7E83" w:rsidRDefault="00956B79" w:rsidP="00804709">
            <w:pPr>
              <w:pStyle w:val="afd"/>
              <w:numPr>
                <w:ilvl w:val="0"/>
                <w:numId w:val="12"/>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w:t>
            </w:r>
            <w:r w:rsidRPr="001C7E83">
              <w:rPr>
                <w:rFonts w:ascii="Times New Roman" w:hAnsi="Times New Roman" w:cs="Times New Roman"/>
                <w:color w:val="000000" w:themeColor="text1"/>
              </w:rPr>
              <w:t>.</w:t>
            </w:r>
            <w:r w:rsidRPr="001C7E83">
              <w:rPr>
                <w:rFonts w:ascii="Times New Roman" w:hAnsi="Times New Roman" w:cs="Times New Roman"/>
                <w:color w:val="000000" w:themeColor="text1"/>
              </w:rPr>
              <w:tab/>
              <w:t>Зона природного ландшафта в сфере действия ограничений прибрежной защитной полосы ;</w:t>
            </w:r>
          </w:p>
          <w:p w:rsidR="00956B79" w:rsidRPr="001C7E83" w:rsidRDefault="00956B79" w:rsidP="00804709">
            <w:pPr>
              <w:pStyle w:val="afd"/>
              <w:numPr>
                <w:ilvl w:val="0"/>
                <w:numId w:val="12"/>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ab/>
            </w:r>
          </w:p>
          <w:p w:rsidR="00956B79" w:rsidRPr="001C7E83" w:rsidRDefault="00956B79" w:rsidP="00804709">
            <w:pPr>
              <w:pStyle w:val="afd"/>
              <w:numPr>
                <w:ilvl w:val="0"/>
                <w:numId w:val="12"/>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Р.1.ЛП.</w:t>
            </w:r>
            <w:r w:rsidRPr="001C7E83">
              <w:rPr>
                <w:rFonts w:ascii="Times New Roman" w:hAnsi="Times New Roman" w:cs="Times New Roman"/>
                <w:color w:val="000000" w:themeColor="text1"/>
              </w:rPr>
              <w:t xml:space="preserve"> Зона природного ландшафта в сфере действия ограничений</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линии электропередач;</w:t>
            </w:r>
          </w:p>
          <w:p w:rsidR="00956B79" w:rsidRPr="001C7E83" w:rsidRDefault="00956B79" w:rsidP="00804709">
            <w:pPr>
              <w:pStyle w:val="afd"/>
              <w:numPr>
                <w:ilvl w:val="0"/>
                <w:numId w:val="12"/>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 полигона твердых бытовых отходов;</w:t>
            </w:r>
          </w:p>
          <w:p w:rsidR="00956B79" w:rsidRPr="001C7E83" w:rsidRDefault="00956B79" w:rsidP="00804709">
            <w:pPr>
              <w:pStyle w:val="afd"/>
              <w:numPr>
                <w:ilvl w:val="0"/>
                <w:numId w:val="12"/>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Р.1.КО.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канализационных очистных сооружениях;</w:t>
            </w:r>
            <w:r w:rsidRPr="001C7E83">
              <w:rPr>
                <w:rFonts w:ascii="Times New Roman" w:hAnsi="Times New Roman" w:cs="Times New Roman"/>
                <w:b/>
                <w:color w:val="000000" w:themeColor="text1"/>
              </w:rPr>
              <w:t xml:space="preserve"> </w:t>
            </w:r>
          </w:p>
          <w:p w:rsidR="00956B79" w:rsidRPr="001C7E83" w:rsidRDefault="00956B79" w:rsidP="00804709">
            <w:pPr>
              <w:pStyle w:val="afd"/>
              <w:numPr>
                <w:ilvl w:val="0"/>
                <w:numId w:val="13"/>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Р.1.КЛ.</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w:t>
            </w:r>
          </w:p>
          <w:p w:rsidR="00956B79" w:rsidRPr="001C7E83" w:rsidRDefault="00956B79" w:rsidP="00804709">
            <w:pPr>
              <w:pStyle w:val="afd"/>
              <w:numPr>
                <w:ilvl w:val="0"/>
                <w:numId w:val="13"/>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Р.1.ЗЖ.</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захоронения животных;</w:t>
            </w:r>
            <w:r w:rsidRPr="001C7E83">
              <w:rPr>
                <w:rFonts w:ascii="Times New Roman" w:hAnsi="Times New Roman" w:cs="Times New Roman"/>
                <w:b/>
                <w:color w:val="000000" w:themeColor="text1"/>
              </w:rPr>
              <w:t xml:space="preserve"> </w:t>
            </w:r>
            <w:r w:rsidRPr="001C7E83">
              <w:rPr>
                <w:rFonts w:ascii="Times New Roman" w:hAnsi="Times New Roman" w:cs="Times New Roman"/>
                <w:b/>
                <w:color w:val="000000" w:themeColor="text1"/>
              </w:rPr>
              <w:tab/>
            </w:r>
          </w:p>
          <w:p w:rsidR="00956B79" w:rsidRPr="001C7E83" w:rsidRDefault="00956B79" w:rsidP="00804709">
            <w:pPr>
              <w:pStyle w:val="afd"/>
              <w:numPr>
                <w:ilvl w:val="0"/>
                <w:numId w:val="13"/>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Р.1.СХ.</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 сельскохозяйственных предприятий;</w:t>
            </w:r>
          </w:p>
          <w:p w:rsidR="00956B79" w:rsidRPr="001C7E83" w:rsidRDefault="00956B79" w:rsidP="00804709">
            <w:pPr>
              <w:pStyle w:val="afd"/>
              <w:numPr>
                <w:ilvl w:val="0"/>
                <w:numId w:val="13"/>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Р.1.ВТ.</w:t>
            </w:r>
            <w:r w:rsidRPr="001C7E83">
              <w:rPr>
                <w:rFonts w:ascii="Times New Roman" w:hAnsi="Times New Roman" w:cs="Times New Roman"/>
                <w:b/>
                <w:color w:val="000000" w:themeColor="text1"/>
              </w:rPr>
              <w:tab/>
              <w:t xml:space="preserve">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 воздушного транспорта;</w:t>
            </w:r>
          </w:p>
          <w:p w:rsidR="00956B79" w:rsidRPr="001C7E83" w:rsidRDefault="00956B79" w:rsidP="00804709">
            <w:pPr>
              <w:pStyle w:val="afd"/>
              <w:numPr>
                <w:ilvl w:val="0"/>
                <w:numId w:val="14"/>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Р.1.МТ.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 магистральных трубопроводов;</w:t>
            </w:r>
          </w:p>
          <w:p w:rsidR="00956B79" w:rsidRPr="001C7E83" w:rsidRDefault="00956B79" w:rsidP="00804709">
            <w:pPr>
              <w:pStyle w:val="afd"/>
              <w:numPr>
                <w:ilvl w:val="0"/>
                <w:numId w:val="14"/>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Р.1.ВО.ЛП.</w:t>
            </w:r>
            <w:r w:rsidRPr="001C7E83">
              <w:rPr>
                <w:rFonts w:ascii="Times New Roman" w:hAnsi="Times New Roman" w:cs="Times New Roman"/>
                <w:color w:val="000000" w:themeColor="text1"/>
              </w:rPr>
              <w:t xml:space="preserve"> Зона природного ландшафта в сфере действия ограничений водоохраной зоны и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линий электропередач;</w:t>
            </w:r>
          </w:p>
          <w:p w:rsidR="00956B79" w:rsidRPr="001C7E83" w:rsidRDefault="00956B79" w:rsidP="00804709">
            <w:pPr>
              <w:pStyle w:val="afd"/>
              <w:numPr>
                <w:ilvl w:val="0"/>
                <w:numId w:val="14"/>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водоохраной зоны и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санитарной охраны источников водоснабжения;</w:t>
            </w:r>
          </w:p>
          <w:p w:rsidR="00956B79" w:rsidRPr="001C7E83" w:rsidRDefault="00956B79" w:rsidP="00804709">
            <w:pPr>
              <w:pStyle w:val="afd"/>
              <w:numPr>
                <w:ilvl w:val="0"/>
                <w:numId w:val="14"/>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Р.1.ВО.БО.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водоохраной зоны и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полигона твердых бытовых отходов;</w:t>
            </w:r>
            <w:r w:rsidRPr="001C7E83">
              <w:rPr>
                <w:rFonts w:ascii="Times New Roman" w:hAnsi="Times New Roman" w:cs="Times New Roman"/>
                <w:b/>
                <w:color w:val="000000" w:themeColor="text1"/>
              </w:rPr>
              <w:t xml:space="preserve"> </w:t>
            </w:r>
          </w:p>
          <w:p w:rsidR="00956B79" w:rsidRPr="001C7E83" w:rsidRDefault="00956B79" w:rsidP="00804709">
            <w:pPr>
              <w:pStyle w:val="afd"/>
              <w:numPr>
                <w:ilvl w:val="0"/>
                <w:numId w:val="14"/>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Р.1.ВО.КО. </w:t>
            </w:r>
            <w:r w:rsidRPr="001C7E83">
              <w:rPr>
                <w:rFonts w:ascii="Times New Roman" w:hAnsi="Times New Roman" w:cs="Times New Roman"/>
                <w:color w:val="000000" w:themeColor="text1"/>
              </w:rPr>
              <w:t>Зона природного ландшафта в сфере действия ограничений водоохраной зоны и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канализационных очистных сооружениях;</w:t>
            </w:r>
          </w:p>
          <w:p w:rsidR="00956B79" w:rsidRPr="001C7E83" w:rsidRDefault="00956B79" w:rsidP="00804709">
            <w:pPr>
              <w:pStyle w:val="afd"/>
              <w:numPr>
                <w:ilvl w:val="0"/>
                <w:numId w:val="14"/>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Р.1.ВО.КО.БО. </w:t>
            </w:r>
            <w:r w:rsidRPr="001C7E83">
              <w:rPr>
                <w:rFonts w:ascii="Times New Roman" w:hAnsi="Times New Roman" w:cs="Times New Roman"/>
                <w:color w:val="000000" w:themeColor="text1"/>
              </w:rPr>
              <w:t>Зона природного ландшафта в сфере действия ограничений водоохраной зоны,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канализационных очистных сооружений и санитарно-защитной зоны полигона твердых бытовых отходов;</w:t>
            </w:r>
          </w:p>
          <w:p w:rsidR="00956B79" w:rsidRPr="001C7E83" w:rsidRDefault="00956B79" w:rsidP="00804709">
            <w:pPr>
              <w:pStyle w:val="afd"/>
              <w:numPr>
                <w:ilvl w:val="0"/>
                <w:numId w:val="14"/>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Р.1.ПЗ.ВТ.БО. </w:t>
            </w:r>
            <w:r w:rsidRPr="001C7E83">
              <w:rPr>
                <w:rFonts w:ascii="Times New Roman" w:hAnsi="Times New Roman" w:cs="Times New Roman"/>
                <w:color w:val="000000" w:themeColor="text1"/>
              </w:rPr>
              <w:t>Зона природного ландшафта в сфере действия ограничений прибрежной защитной полосы, санитарно-защитной зоны воздушного транспорта и санитарно-защитной зоны полигона твердых бытовых отходов;</w:t>
            </w:r>
          </w:p>
          <w:p w:rsidR="00956B79" w:rsidRPr="001C7E83" w:rsidRDefault="00956B79" w:rsidP="00804709">
            <w:pPr>
              <w:pStyle w:val="afd"/>
              <w:numPr>
                <w:ilvl w:val="0"/>
                <w:numId w:val="14"/>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Р.1.КЛ.ВТ.БО.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 кладбища, санитарно-защитной зоны воздушного транспорта и санитарно-защитной зоны полигона твердых бытовых отходов;</w:t>
            </w:r>
          </w:p>
          <w:p w:rsidR="00956B79" w:rsidRPr="001C7E83" w:rsidRDefault="00956B79" w:rsidP="00804709">
            <w:pPr>
              <w:pStyle w:val="afd"/>
              <w:numPr>
                <w:ilvl w:val="0"/>
                <w:numId w:val="14"/>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Р.1.ВО.КЛ. </w:t>
            </w:r>
            <w:r w:rsidRPr="001C7E83">
              <w:rPr>
                <w:rFonts w:ascii="Times New Roman" w:hAnsi="Times New Roman" w:cs="Times New Roman"/>
                <w:color w:val="000000" w:themeColor="text1"/>
              </w:rPr>
              <w:t>Зона природного ландшафта в сфере действия ограничений водоохраной зоны и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w:t>
            </w:r>
          </w:p>
          <w:p w:rsidR="00956B79" w:rsidRPr="001C7E83" w:rsidRDefault="00956B79" w:rsidP="00804709">
            <w:pPr>
              <w:pStyle w:val="afd"/>
              <w:numPr>
                <w:ilvl w:val="0"/>
                <w:numId w:val="14"/>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Р.1.ВО.ВТ. </w:t>
            </w:r>
            <w:r w:rsidRPr="001C7E83">
              <w:rPr>
                <w:rFonts w:ascii="Times New Roman" w:hAnsi="Times New Roman" w:cs="Times New Roman"/>
                <w:color w:val="000000" w:themeColor="text1"/>
              </w:rPr>
              <w:t>Зона природного ландшафта в сфере действия ограничений водоохраной зоны и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воздушного транспорта;</w:t>
            </w:r>
          </w:p>
          <w:p w:rsidR="00956B79" w:rsidRPr="001C7E83" w:rsidRDefault="00956B79" w:rsidP="00804709">
            <w:pPr>
              <w:pStyle w:val="afd"/>
              <w:numPr>
                <w:ilvl w:val="0"/>
                <w:numId w:val="15"/>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Р.1.ВО.МТ.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водоохраной зоны и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магистральных трубопроводов;</w:t>
            </w:r>
          </w:p>
          <w:p w:rsidR="00956B79" w:rsidRPr="001C7E83" w:rsidRDefault="00956B79" w:rsidP="00804709">
            <w:pPr>
              <w:pStyle w:val="afd"/>
              <w:numPr>
                <w:ilvl w:val="0"/>
                <w:numId w:val="15"/>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Р.1.ВО.КЛ.ВТ.</w:t>
            </w:r>
            <w:r w:rsidRPr="001C7E83">
              <w:rPr>
                <w:rFonts w:ascii="Times New Roman" w:hAnsi="Times New Roman" w:cs="Times New Roman"/>
                <w:color w:val="000000" w:themeColor="text1"/>
              </w:rPr>
              <w:t xml:space="preserve"> Зона природного ландшафта в сфере действия ограничений </w:t>
            </w:r>
            <w:r w:rsidRPr="001C7E83">
              <w:rPr>
                <w:rFonts w:ascii="Times New Roman" w:hAnsi="Times New Roman" w:cs="Times New Roman"/>
                <w:color w:val="000000" w:themeColor="text1"/>
              </w:rPr>
              <w:lastRenderedPageBreak/>
              <w:t>водоохраной зоны и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 xml:space="preserve">кладбища и воздушного транспорта; </w:t>
            </w:r>
          </w:p>
          <w:p w:rsidR="00956B79" w:rsidRPr="001C7E83" w:rsidRDefault="00956B79" w:rsidP="00804709">
            <w:pPr>
              <w:pStyle w:val="afd"/>
              <w:numPr>
                <w:ilvl w:val="0"/>
                <w:numId w:val="15"/>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прибрежной защитной полосы и зоны санитарной охраны источников водоснабжения;</w:t>
            </w:r>
          </w:p>
          <w:p w:rsidR="00956B79" w:rsidRPr="001C7E83" w:rsidRDefault="00956B79" w:rsidP="00804709">
            <w:pPr>
              <w:pStyle w:val="afd"/>
              <w:numPr>
                <w:ilvl w:val="0"/>
                <w:numId w:val="15"/>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Р.1.ПЗ.КЛ</w:t>
            </w:r>
            <w:r w:rsidRPr="001C7E83">
              <w:rPr>
                <w:rFonts w:ascii="Times New Roman" w:hAnsi="Times New Roman" w:cs="Times New Roman"/>
                <w:b/>
                <w:color w:val="000000" w:themeColor="text1"/>
              </w:rPr>
              <w:tab/>
              <w:t xml:space="preserve">. </w:t>
            </w:r>
            <w:r w:rsidRPr="001C7E83">
              <w:rPr>
                <w:rFonts w:ascii="Times New Roman" w:hAnsi="Times New Roman" w:cs="Times New Roman"/>
                <w:color w:val="000000" w:themeColor="text1"/>
              </w:rPr>
              <w:t xml:space="preserve">Зона природного ландшафта в сфере действия ограничений прибрежной защитной полосы и санитарно-защитной зоны кладбища; </w:t>
            </w:r>
          </w:p>
          <w:p w:rsidR="00956B79" w:rsidRPr="001C7E83" w:rsidRDefault="00956B79" w:rsidP="00804709">
            <w:pPr>
              <w:pStyle w:val="afd"/>
              <w:numPr>
                <w:ilvl w:val="0"/>
                <w:numId w:val="15"/>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Р.1.ПЗ.БО</w:t>
            </w:r>
            <w:r w:rsidRPr="001C7E83">
              <w:rPr>
                <w:rFonts w:ascii="Times New Roman" w:hAnsi="Times New Roman" w:cs="Times New Roman"/>
                <w:b/>
                <w:color w:val="000000" w:themeColor="text1"/>
              </w:rPr>
              <w:tab/>
              <w:t xml:space="preserve">. </w:t>
            </w:r>
            <w:r w:rsidRPr="001C7E83">
              <w:rPr>
                <w:rFonts w:ascii="Times New Roman" w:hAnsi="Times New Roman" w:cs="Times New Roman"/>
                <w:color w:val="000000" w:themeColor="text1"/>
              </w:rPr>
              <w:t>Зона природного ландшафта в сфере действия ограничений прибрежной защитной полосы и санитарно-защитной зоны полигона твердых бытовых отходов;</w:t>
            </w:r>
          </w:p>
          <w:p w:rsidR="00956B79" w:rsidRPr="001C7E83" w:rsidRDefault="00956B79" w:rsidP="00804709">
            <w:pPr>
              <w:pStyle w:val="afd"/>
              <w:numPr>
                <w:ilvl w:val="0"/>
                <w:numId w:val="15"/>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Р.1.ПЗ.ЛП.</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природного ландшафта в сфере действия ограничений прибрежной защитной полосы и охранной зоны </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 xml:space="preserve">линий передач; </w:t>
            </w:r>
          </w:p>
          <w:p w:rsidR="00956B79" w:rsidRPr="001C7E83" w:rsidRDefault="00956B79" w:rsidP="00804709">
            <w:pPr>
              <w:pStyle w:val="afd"/>
              <w:numPr>
                <w:ilvl w:val="0"/>
                <w:numId w:val="15"/>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прибрежной защитной полосы и санитарно-защитной зоны воздушного транспорта;</w:t>
            </w:r>
          </w:p>
          <w:p w:rsidR="00956B79" w:rsidRPr="001C7E83" w:rsidRDefault="00956B79" w:rsidP="00804709">
            <w:pPr>
              <w:pStyle w:val="afd"/>
              <w:numPr>
                <w:ilvl w:val="0"/>
                <w:numId w:val="15"/>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Р.1.ПЗ.КО.</w:t>
            </w:r>
            <w:r w:rsidRPr="001C7E83">
              <w:rPr>
                <w:rFonts w:ascii="Times New Roman" w:hAnsi="Times New Roman" w:cs="Times New Roman"/>
                <w:color w:val="000000" w:themeColor="text1"/>
              </w:rPr>
              <w:t xml:space="preserve"> Зона природного ландшафта в сфере действия ограничений прибрежной защитной полосы и санитарно-защитной зоны канализационных очистных сооружений;</w:t>
            </w:r>
            <w:r w:rsidRPr="001C7E83">
              <w:rPr>
                <w:rFonts w:ascii="Times New Roman" w:hAnsi="Times New Roman" w:cs="Times New Roman"/>
                <w:b/>
                <w:color w:val="000000" w:themeColor="text1"/>
              </w:rPr>
              <w:tab/>
              <w:t xml:space="preserve"> </w:t>
            </w:r>
          </w:p>
          <w:p w:rsidR="00956B79" w:rsidRPr="001C7E83" w:rsidRDefault="00956B79" w:rsidP="00804709">
            <w:pPr>
              <w:pStyle w:val="afd"/>
              <w:numPr>
                <w:ilvl w:val="0"/>
                <w:numId w:val="15"/>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Р.1.ПЗ.МТ.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прибрежной защитной полосы и санитарно-защитной зоны магистральных трубопроводов;</w:t>
            </w:r>
          </w:p>
          <w:p w:rsidR="00956B79" w:rsidRPr="001C7E83" w:rsidRDefault="00956B79" w:rsidP="00804709">
            <w:pPr>
              <w:pStyle w:val="afd"/>
              <w:numPr>
                <w:ilvl w:val="0"/>
                <w:numId w:val="15"/>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Р.1.ПЗ.СХ. </w:t>
            </w:r>
            <w:r w:rsidRPr="001C7E83">
              <w:rPr>
                <w:rFonts w:ascii="Times New Roman" w:hAnsi="Times New Roman" w:cs="Times New Roman"/>
                <w:color w:val="000000" w:themeColor="text1"/>
              </w:rPr>
              <w:t>Зона природного ландшафта в сфере действия ограничений прибрежной защитной полосы и санитарно-защитной зоны сельскохозяйственных предприятий;</w:t>
            </w:r>
          </w:p>
          <w:p w:rsidR="00956B79" w:rsidRPr="001C7E83" w:rsidRDefault="00956B79" w:rsidP="00804709">
            <w:pPr>
              <w:pStyle w:val="afd"/>
              <w:numPr>
                <w:ilvl w:val="0"/>
                <w:numId w:val="15"/>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Р.1.КЛ.ВТ.</w:t>
            </w:r>
            <w:r w:rsidRPr="001C7E83">
              <w:rPr>
                <w:rFonts w:ascii="Times New Roman" w:hAnsi="Times New Roman" w:cs="Times New Roman"/>
                <w:color w:val="000000" w:themeColor="text1"/>
              </w:rPr>
              <w:t xml:space="preserve"> Зона природного ландшафта в сфере действия ограничений прибрежной защитной полосы и санитарно-защитной зоны воздушного транспорта;</w:t>
            </w:r>
          </w:p>
          <w:p w:rsidR="00956B79" w:rsidRPr="001C7E83" w:rsidRDefault="00956B79" w:rsidP="00804709">
            <w:pPr>
              <w:pStyle w:val="afd"/>
              <w:numPr>
                <w:ilvl w:val="0"/>
                <w:numId w:val="15"/>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Р.1.КЛ.ВО.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 санитарно-защитной зоны воздушного транспорта;</w:t>
            </w:r>
          </w:p>
          <w:p w:rsidR="00956B79" w:rsidRPr="001C7E83" w:rsidRDefault="00956B79" w:rsidP="00127554">
            <w:pPr>
              <w:pStyle w:val="afd"/>
              <w:numPr>
                <w:ilvl w:val="0"/>
                <w:numId w:val="15"/>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полигона твердых бытовых отходов;</w:t>
            </w:r>
          </w:p>
          <w:p w:rsidR="00956B79" w:rsidRPr="001C7E83" w:rsidRDefault="00956B79" w:rsidP="00804709">
            <w:pPr>
              <w:pStyle w:val="afd"/>
              <w:numPr>
                <w:ilvl w:val="0"/>
                <w:numId w:val="12"/>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Р.1.ЗВ.БО.</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 и санитарно-защитной зоны полигона твердых бытовых отходов;</w:t>
            </w:r>
            <w:r w:rsidRPr="001C7E83">
              <w:rPr>
                <w:rFonts w:ascii="Times New Roman" w:hAnsi="Times New Roman" w:cs="Times New Roman"/>
                <w:color w:val="000000" w:themeColor="text1"/>
              </w:rPr>
              <w:tab/>
            </w:r>
          </w:p>
          <w:p w:rsidR="00956B79" w:rsidRPr="001C7E83" w:rsidRDefault="00956B79" w:rsidP="00804709">
            <w:pPr>
              <w:pStyle w:val="afd"/>
              <w:numPr>
                <w:ilvl w:val="0"/>
                <w:numId w:val="15"/>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Р.1.ПЗ.МТ.ЛП.</w:t>
            </w:r>
            <w:r w:rsidRPr="001C7E83">
              <w:rPr>
                <w:rFonts w:ascii="Times New Roman" w:hAnsi="Times New Roman" w:cs="Times New Roman"/>
                <w:color w:val="000000" w:themeColor="text1"/>
              </w:rPr>
              <w:t xml:space="preserve"> Зона природного ландшафта в сфере действия ограничений прибрежной защитной полосы, санитарно-защитной зоны магистральных трубопроводов и охранной зоны линий электропередач;</w:t>
            </w:r>
          </w:p>
          <w:p w:rsidR="00956B79" w:rsidRPr="001C7E83" w:rsidRDefault="00956B79" w:rsidP="00804709">
            <w:pPr>
              <w:pStyle w:val="afd"/>
              <w:numPr>
                <w:ilvl w:val="0"/>
                <w:numId w:val="15"/>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Р.1.ПЗ.КЛ.БО.</w:t>
            </w:r>
            <w:r w:rsidRPr="001C7E83">
              <w:rPr>
                <w:rFonts w:ascii="Times New Roman" w:hAnsi="Times New Roman" w:cs="Times New Roman"/>
                <w:color w:val="000000" w:themeColor="text1"/>
              </w:rPr>
              <w:t xml:space="preserve"> Зона природного ландшафта в сфере действия ограничений прибрежной защитной полосы,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санитарно-защитной зоны полигона твердых бытовых отходов;</w:t>
            </w:r>
          </w:p>
          <w:p w:rsidR="00956B79" w:rsidRPr="001C7E83" w:rsidRDefault="00956B79" w:rsidP="003C2C65">
            <w:pPr>
              <w:pStyle w:val="afd"/>
              <w:numPr>
                <w:ilvl w:val="0"/>
                <w:numId w:val="7"/>
              </w:numPr>
              <w:ind w:left="175" w:hanging="141"/>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Р.1.ЖТ.</w:t>
            </w:r>
            <w:r w:rsidRPr="001C7E83">
              <w:rPr>
                <w:rFonts w:ascii="Times New Roman" w:hAnsi="Times New Roman" w:cs="Times New Roman"/>
                <w:color w:val="000000" w:themeColor="text1"/>
              </w:rPr>
              <w:t xml:space="preserve"> Зона природного ландшафта в сфере действия ограничений охранной зоны железнодорожного транспорта;</w:t>
            </w:r>
          </w:p>
          <w:p w:rsidR="00956B79" w:rsidRPr="001C7E83" w:rsidRDefault="00956B79" w:rsidP="00804709">
            <w:pPr>
              <w:pStyle w:val="afd"/>
              <w:numPr>
                <w:ilvl w:val="0"/>
                <w:numId w:val="19"/>
              </w:numPr>
              <w:ind w:left="393" w:hanging="393"/>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Р.1.ЛП.МТ.</w:t>
            </w:r>
            <w:r w:rsidRPr="001C7E83">
              <w:rPr>
                <w:rFonts w:ascii="Times New Roman" w:hAnsi="Times New Roman" w:cs="Times New Roman"/>
                <w:color w:val="000000" w:themeColor="text1"/>
              </w:rPr>
              <w:t xml:space="preserve"> Зона природного ландшафта в сфере действия ограничений  охранной зоны линии электропередачи и санитарно-защитной зоны магистральных трубопроводов; </w:t>
            </w:r>
          </w:p>
          <w:p w:rsidR="00956B79" w:rsidRPr="001C7E83" w:rsidRDefault="00956B79" w:rsidP="00804709">
            <w:pPr>
              <w:pStyle w:val="afa"/>
              <w:widowControl/>
              <w:numPr>
                <w:ilvl w:val="0"/>
                <w:numId w:val="10"/>
              </w:numPr>
              <w:suppressAutoHyphens w:val="0"/>
              <w:autoSpaceDE/>
              <w:spacing w:line="240" w:lineRule="auto"/>
              <w:ind w:left="318" w:hanging="284"/>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Р.1.ПЗ.КЛ.ВТ.</w:t>
            </w:r>
            <w:r w:rsidRPr="001C7E83">
              <w:rPr>
                <w:rFonts w:ascii="Times New Roman" w:hAnsi="Times New Roman" w:cs="Times New Roman"/>
                <w:color w:val="000000" w:themeColor="text1"/>
                <w:sz w:val="22"/>
                <w:szCs w:val="22"/>
              </w:rPr>
              <w:t xml:space="preserve"> Зона природного ландшафта в сфере действия ограничений  прибрежной защитной полосы, санитарно-защитной зоны кладбища и санитарно-защитной зоны воздушного транспорта;</w:t>
            </w:r>
          </w:p>
          <w:p w:rsidR="00956B79" w:rsidRPr="001C7E83" w:rsidRDefault="00956B79" w:rsidP="00804709">
            <w:pPr>
              <w:pStyle w:val="afa"/>
              <w:widowControl/>
              <w:numPr>
                <w:ilvl w:val="0"/>
                <w:numId w:val="10"/>
              </w:numPr>
              <w:suppressAutoHyphens w:val="0"/>
              <w:autoSpaceDE/>
              <w:spacing w:line="240" w:lineRule="auto"/>
              <w:ind w:left="318" w:hanging="284"/>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Р.1.ВО.КЛ.ВТ.БО.</w:t>
            </w:r>
            <w:r w:rsidRPr="001C7E83">
              <w:rPr>
                <w:rFonts w:ascii="Times New Roman" w:hAnsi="Times New Roman" w:cs="Times New Roman"/>
                <w:color w:val="000000" w:themeColor="text1"/>
                <w:sz w:val="22"/>
                <w:szCs w:val="22"/>
              </w:rPr>
              <w:t xml:space="preserve"> Зона природного ландшафта в сфере действия ограничений  водоохраной зоны, санитарно-защитной зоны кладбища, санитарно-защитной зоны воздушного транспорта и санитарно-защитной зоны полигона твердых бытовых отходов;</w:t>
            </w:r>
          </w:p>
          <w:p w:rsidR="00956B79" w:rsidRPr="001C7E83" w:rsidRDefault="00956B79" w:rsidP="00804709">
            <w:pPr>
              <w:pStyle w:val="afa"/>
              <w:widowControl/>
              <w:numPr>
                <w:ilvl w:val="0"/>
                <w:numId w:val="10"/>
              </w:numPr>
              <w:suppressAutoHyphens w:val="0"/>
              <w:autoSpaceDE/>
              <w:spacing w:line="240" w:lineRule="auto"/>
              <w:ind w:left="318" w:hanging="284"/>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 xml:space="preserve">Р.1.СХ.ЗВ. </w:t>
            </w:r>
            <w:r w:rsidRPr="001C7E83">
              <w:rPr>
                <w:rFonts w:ascii="Times New Roman" w:hAnsi="Times New Roman" w:cs="Times New Roman"/>
                <w:color w:val="000000" w:themeColor="text1"/>
                <w:sz w:val="22"/>
                <w:szCs w:val="22"/>
              </w:rPr>
              <w:t>Зона природного ландшафта в сфере действия ограничений  санитарно-защитной зоны сельскохозяйственных предприятий и санитарной охраны источников водоснабжения;</w:t>
            </w:r>
          </w:p>
          <w:p w:rsidR="00956B79" w:rsidRPr="001C7E83" w:rsidRDefault="00956B79" w:rsidP="00804709">
            <w:pPr>
              <w:pStyle w:val="afa"/>
              <w:widowControl/>
              <w:numPr>
                <w:ilvl w:val="0"/>
                <w:numId w:val="10"/>
              </w:numPr>
              <w:suppressAutoHyphens w:val="0"/>
              <w:autoSpaceDE/>
              <w:spacing w:line="240" w:lineRule="auto"/>
              <w:ind w:left="318" w:hanging="284"/>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 xml:space="preserve">Р.1.КО.БО. </w:t>
            </w:r>
            <w:r w:rsidRPr="001C7E83">
              <w:rPr>
                <w:rFonts w:ascii="Times New Roman" w:hAnsi="Times New Roman" w:cs="Times New Roman"/>
                <w:color w:val="000000" w:themeColor="text1"/>
                <w:sz w:val="22"/>
                <w:szCs w:val="22"/>
              </w:rPr>
              <w:t>Зона природного ландшафта в сфере действия ограничений  санитарно-</w:t>
            </w:r>
            <w:r w:rsidR="00BC0693" w:rsidRPr="001C7E83">
              <w:rPr>
                <w:rFonts w:ascii="Times New Roman" w:hAnsi="Times New Roman" w:cs="Times New Roman"/>
                <w:color w:val="000000" w:themeColor="text1"/>
                <w:sz w:val="22"/>
                <w:szCs w:val="22"/>
              </w:rPr>
              <w:t>защитной зоны канализационных о</w:t>
            </w:r>
            <w:r w:rsidRPr="001C7E83">
              <w:rPr>
                <w:rFonts w:ascii="Times New Roman" w:hAnsi="Times New Roman" w:cs="Times New Roman"/>
                <w:color w:val="000000" w:themeColor="text1"/>
                <w:sz w:val="22"/>
                <w:szCs w:val="22"/>
              </w:rPr>
              <w:t>чистных сооружений и санитарно-защитной зоны полигона твердых отходов;</w:t>
            </w:r>
          </w:p>
          <w:p w:rsidR="00BC0693" w:rsidRPr="001C7E83" w:rsidRDefault="00BC0693" w:rsidP="00804709">
            <w:pPr>
              <w:pStyle w:val="afa"/>
              <w:widowControl/>
              <w:numPr>
                <w:ilvl w:val="0"/>
                <w:numId w:val="10"/>
              </w:numPr>
              <w:suppressAutoHyphens w:val="0"/>
              <w:autoSpaceDE/>
              <w:spacing w:line="240" w:lineRule="auto"/>
              <w:ind w:left="318" w:hanging="284"/>
              <w:rPr>
                <w:rFonts w:ascii="Times New Roman" w:hAnsi="Times New Roman" w:cs="Times New Roman"/>
                <w:b/>
                <w:color w:val="000000" w:themeColor="text1"/>
                <w:sz w:val="22"/>
                <w:szCs w:val="22"/>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w:t>
            </w:r>
            <w:r w:rsidRPr="001C7E83">
              <w:rPr>
                <w:rFonts w:ascii="Times New Roman" w:hAnsi="Times New Roman" w:cs="Times New Roman"/>
                <w:bCs/>
                <w:sz w:val="24"/>
                <w:szCs w:val="24"/>
              </w:rPr>
              <w:t xml:space="preserve"> Зоны затопления и подтопления (запрещено);</w:t>
            </w:r>
          </w:p>
        </w:tc>
      </w:tr>
      <w:tr w:rsidR="00956B79" w:rsidRPr="001C7E83" w:rsidTr="00A17431">
        <w:tc>
          <w:tcPr>
            <w:tcW w:w="1985" w:type="dxa"/>
          </w:tcPr>
          <w:p w:rsidR="00956B79" w:rsidRPr="001C7E83" w:rsidRDefault="00956B79" w:rsidP="003C2C65">
            <w:pPr>
              <w:spacing w:line="240" w:lineRule="auto"/>
              <w:jc w:val="center"/>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lastRenderedPageBreak/>
              <w:t>Р.2.</w:t>
            </w:r>
          </w:p>
        </w:tc>
        <w:tc>
          <w:tcPr>
            <w:tcW w:w="4919" w:type="dxa"/>
          </w:tcPr>
          <w:p w:rsidR="00956B79" w:rsidRPr="001C7E83" w:rsidRDefault="00956B79"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t>ЗОНА ГОРОДСКИХ ПАРКОВ</w:t>
            </w:r>
          </w:p>
        </w:tc>
        <w:tc>
          <w:tcPr>
            <w:tcW w:w="7839" w:type="dxa"/>
          </w:tcPr>
          <w:p w:rsidR="00956B79" w:rsidRPr="001C7E83" w:rsidRDefault="00956B79" w:rsidP="00804709">
            <w:pPr>
              <w:pStyle w:val="afd"/>
              <w:numPr>
                <w:ilvl w:val="0"/>
                <w:numId w:val="16"/>
              </w:numPr>
              <w:ind w:left="303" w:hanging="284"/>
              <w:jc w:val="both"/>
              <w:rPr>
                <w:rFonts w:ascii="Times New Roman" w:hAnsi="Times New Roman" w:cs="Times New Roman"/>
                <w:color w:val="000000" w:themeColor="text1"/>
                <w:lang w:eastAsia="ar-SA"/>
              </w:rPr>
            </w:pPr>
            <w:r w:rsidRPr="001C7E83">
              <w:rPr>
                <w:rFonts w:ascii="Times New Roman" w:hAnsi="Times New Roman" w:cs="Times New Roman"/>
                <w:b/>
                <w:color w:val="000000" w:themeColor="text1"/>
              </w:rPr>
              <w:t>Р.2.ЗВ.</w:t>
            </w:r>
            <w:r w:rsidRPr="001C7E83">
              <w:rPr>
                <w:rFonts w:ascii="Times New Roman" w:hAnsi="Times New Roman" w:cs="Times New Roman"/>
                <w:b/>
                <w:color w:val="000000" w:themeColor="text1"/>
              </w:rPr>
              <w:tab/>
              <w:t xml:space="preserve">  </w:t>
            </w:r>
            <w:r w:rsidRPr="001C7E83">
              <w:rPr>
                <w:rFonts w:ascii="Times New Roman" w:hAnsi="Times New Roman" w:cs="Times New Roman"/>
                <w:color w:val="000000" w:themeColor="text1"/>
              </w:rPr>
              <w:t>Зона городских парков в сфере действия ограничений зоны санитарной охраны источников водоснабжения;</w:t>
            </w:r>
          </w:p>
        </w:tc>
      </w:tr>
      <w:tr w:rsidR="00956B79" w:rsidRPr="001C7E83" w:rsidTr="00A17431">
        <w:tc>
          <w:tcPr>
            <w:tcW w:w="1985" w:type="dxa"/>
          </w:tcPr>
          <w:p w:rsidR="00956B79" w:rsidRPr="001C7E83" w:rsidRDefault="00956B79" w:rsidP="003C2C65">
            <w:pPr>
              <w:spacing w:line="240" w:lineRule="auto"/>
              <w:jc w:val="center"/>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КЛ.</w:t>
            </w:r>
          </w:p>
        </w:tc>
        <w:tc>
          <w:tcPr>
            <w:tcW w:w="4919" w:type="dxa"/>
          </w:tcPr>
          <w:p w:rsidR="00956B79" w:rsidRPr="001C7E83" w:rsidRDefault="00956B79" w:rsidP="003C2C65">
            <w:pPr>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ЗОНА КЛАДБИЩА</w:t>
            </w:r>
          </w:p>
        </w:tc>
        <w:tc>
          <w:tcPr>
            <w:tcW w:w="7839" w:type="dxa"/>
          </w:tcPr>
          <w:p w:rsidR="00956B79" w:rsidRPr="001C7E83" w:rsidRDefault="00956B79" w:rsidP="00804709">
            <w:pPr>
              <w:pStyle w:val="afd"/>
              <w:numPr>
                <w:ilvl w:val="0"/>
                <w:numId w:val="17"/>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КЛ.ПЗ.</w:t>
            </w:r>
            <w:r w:rsidRPr="001C7E83">
              <w:rPr>
                <w:rFonts w:ascii="Times New Roman" w:hAnsi="Times New Roman" w:cs="Times New Roman"/>
                <w:color w:val="000000" w:themeColor="text1"/>
              </w:rPr>
              <w:tab/>
              <w:t>Зона кладбища в сфере действия ограничений прибрежной защитной полосы;</w:t>
            </w:r>
          </w:p>
          <w:p w:rsidR="00956B79" w:rsidRPr="001C7E83" w:rsidRDefault="00956B79" w:rsidP="00804709">
            <w:pPr>
              <w:pStyle w:val="afd"/>
              <w:numPr>
                <w:ilvl w:val="0"/>
                <w:numId w:val="17"/>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КЛ.ЗВ.</w:t>
            </w:r>
            <w:r w:rsidRPr="001C7E83">
              <w:rPr>
                <w:rFonts w:ascii="Times New Roman" w:hAnsi="Times New Roman" w:cs="Times New Roman"/>
                <w:color w:val="000000" w:themeColor="text1"/>
              </w:rPr>
              <w:t xml:space="preserve"> Зона кладбища в сфере действия ограничений зоны санитарной охраны источников водоснабжения;</w:t>
            </w:r>
          </w:p>
          <w:p w:rsidR="00956B79" w:rsidRPr="001C7E83" w:rsidRDefault="00956B79" w:rsidP="00804709">
            <w:pPr>
              <w:pStyle w:val="afa"/>
              <w:widowControl/>
              <w:numPr>
                <w:ilvl w:val="0"/>
                <w:numId w:val="17"/>
              </w:numPr>
              <w:suppressAutoHyphens w:val="0"/>
              <w:autoSpaceDE/>
              <w:spacing w:line="240" w:lineRule="auto"/>
              <w:ind w:left="303" w:hanging="284"/>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КЛ.ВТ.</w:t>
            </w:r>
            <w:r w:rsidRPr="001C7E83">
              <w:rPr>
                <w:rFonts w:ascii="Times New Roman" w:hAnsi="Times New Roman" w:cs="Times New Roman"/>
                <w:color w:val="000000" w:themeColor="text1"/>
                <w:sz w:val="22"/>
                <w:szCs w:val="22"/>
              </w:rPr>
              <w:t xml:space="preserve"> Зона кладбища в сфере действия ограничений санитарно-защитной зоны воздушного транспорта;</w:t>
            </w:r>
          </w:p>
          <w:p w:rsidR="00956B79" w:rsidRPr="001C7E83" w:rsidRDefault="00956B79" w:rsidP="00804709">
            <w:pPr>
              <w:pStyle w:val="afa"/>
              <w:widowControl/>
              <w:numPr>
                <w:ilvl w:val="0"/>
                <w:numId w:val="17"/>
              </w:numPr>
              <w:suppressAutoHyphens w:val="0"/>
              <w:autoSpaceDE/>
              <w:spacing w:line="240" w:lineRule="auto"/>
              <w:ind w:left="303" w:hanging="284"/>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КЛ.ВО.ВТ.</w:t>
            </w:r>
            <w:r w:rsidRPr="001C7E83">
              <w:rPr>
                <w:rFonts w:ascii="Times New Roman" w:hAnsi="Times New Roman" w:cs="Times New Roman"/>
                <w:color w:val="000000" w:themeColor="text1"/>
                <w:sz w:val="22"/>
                <w:szCs w:val="22"/>
              </w:rPr>
              <w:t xml:space="preserve"> Зона кладбища в сфере действия ограничений водоохраной зоны и  санитарно-защитной зоны воздушного транспорта;</w:t>
            </w:r>
            <w:r w:rsidRPr="001C7E83">
              <w:rPr>
                <w:rFonts w:ascii="Times New Roman" w:hAnsi="Times New Roman" w:cs="Times New Roman"/>
                <w:color w:val="000000" w:themeColor="text1"/>
                <w:sz w:val="22"/>
                <w:szCs w:val="22"/>
              </w:rPr>
              <w:tab/>
            </w:r>
          </w:p>
          <w:p w:rsidR="00956B79" w:rsidRPr="001C7E83" w:rsidRDefault="00956B79" w:rsidP="00804709">
            <w:pPr>
              <w:pStyle w:val="afa"/>
              <w:widowControl/>
              <w:numPr>
                <w:ilvl w:val="0"/>
                <w:numId w:val="17"/>
              </w:numPr>
              <w:suppressAutoHyphens w:val="0"/>
              <w:autoSpaceDE/>
              <w:spacing w:line="240" w:lineRule="auto"/>
              <w:ind w:left="303" w:hanging="284"/>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 xml:space="preserve">КЛ.ВО.ВТ.БО. </w:t>
            </w:r>
            <w:r w:rsidRPr="001C7E83">
              <w:rPr>
                <w:rFonts w:ascii="Times New Roman" w:hAnsi="Times New Roman" w:cs="Times New Roman"/>
                <w:color w:val="000000" w:themeColor="text1"/>
                <w:sz w:val="22"/>
                <w:szCs w:val="22"/>
              </w:rPr>
              <w:t xml:space="preserve"> Зона кладбища в сфере действия ограничений водоохраной зоны,  санитарно-защитной зоны воздушного транспорта и санитарно - защитной зоны полигона твердых бытовых отходов;</w:t>
            </w:r>
            <w:r w:rsidRPr="001C7E83">
              <w:rPr>
                <w:rFonts w:ascii="Times New Roman" w:hAnsi="Times New Roman" w:cs="Times New Roman"/>
                <w:color w:val="000000" w:themeColor="text1"/>
                <w:sz w:val="22"/>
                <w:szCs w:val="22"/>
              </w:rPr>
              <w:tab/>
            </w:r>
          </w:p>
          <w:p w:rsidR="00956B79" w:rsidRPr="001C7E83" w:rsidRDefault="00956B79" w:rsidP="00804709">
            <w:pPr>
              <w:pStyle w:val="afa"/>
              <w:widowControl/>
              <w:numPr>
                <w:ilvl w:val="0"/>
                <w:numId w:val="17"/>
              </w:numPr>
              <w:suppressAutoHyphens w:val="0"/>
              <w:autoSpaceDE/>
              <w:spacing w:line="240" w:lineRule="auto"/>
              <w:ind w:left="303" w:hanging="284"/>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КЛ.БО.</w:t>
            </w:r>
            <w:r w:rsidRPr="001C7E83">
              <w:rPr>
                <w:rFonts w:ascii="Times New Roman" w:hAnsi="Times New Roman" w:cs="Times New Roman"/>
                <w:color w:val="000000" w:themeColor="text1"/>
                <w:sz w:val="22"/>
                <w:szCs w:val="22"/>
              </w:rPr>
              <w:t xml:space="preserve"> Зона кладбища в сфере действия ограничений санитарно - защитной зоны полигона твердых бытовых отходов;</w:t>
            </w:r>
          </w:p>
          <w:p w:rsidR="00956B79" w:rsidRPr="001C7E83" w:rsidRDefault="00956B79" w:rsidP="00804709">
            <w:pPr>
              <w:pStyle w:val="afa"/>
              <w:widowControl/>
              <w:numPr>
                <w:ilvl w:val="0"/>
                <w:numId w:val="17"/>
              </w:numPr>
              <w:suppressAutoHyphens w:val="0"/>
              <w:autoSpaceDE/>
              <w:spacing w:line="240" w:lineRule="auto"/>
              <w:ind w:left="303" w:hanging="284"/>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 xml:space="preserve">КЛ. ВТ.БО. </w:t>
            </w:r>
            <w:r w:rsidRPr="001C7E83">
              <w:rPr>
                <w:rFonts w:ascii="Times New Roman" w:hAnsi="Times New Roman" w:cs="Times New Roman"/>
                <w:color w:val="000000" w:themeColor="text1"/>
                <w:sz w:val="22"/>
                <w:szCs w:val="22"/>
              </w:rPr>
              <w:t xml:space="preserve"> Зона кладбища в сфере действия ограничений санитарно-</w:t>
            </w:r>
            <w:r w:rsidRPr="001C7E83">
              <w:rPr>
                <w:rFonts w:ascii="Times New Roman" w:hAnsi="Times New Roman" w:cs="Times New Roman"/>
                <w:color w:val="000000" w:themeColor="text1"/>
                <w:sz w:val="22"/>
                <w:szCs w:val="22"/>
              </w:rPr>
              <w:lastRenderedPageBreak/>
              <w:t>защитной зоны воздушного транспорта и санитарно - защитной зоны полигона твердых бытовых отходов;</w:t>
            </w:r>
            <w:r w:rsidRPr="001C7E83">
              <w:rPr>
                <w:rFonts w:ascii="Times New Roman" w:hAnsi="Times New Roman" w:cs="Times New Roman"/>
                <w:color w:val="000000" w:themeColor="text1"/>
                <w:sz w:val="22"/>
                <w:szCs w:val="22"/>
              </w:rPr>
              <w:tab/>
            </w:r>
          </w:p>
          <w:p w:rsidR="00BC0693" w:rsidRPr="001C7E83" w:rsidRDefault="00BC0693" w:rsidP="00804709">
            <w:pPr>
              <w:pStyle w:val="afa"/>
              <w:widowControl/>
              <w:numPr>
                <w:ilvl w:val="0"/>
                <w:numId w:val="17"/>
              </w:numPr>
              <w:suppressAutoHyphens w:val="0"/>
              <w:autoSpaceDE/>
              <w:spacing w:line="240" w:lineRule="auto"/>
              <w:ind w:left="303" w:hanging="284"/>
              <w:rPr>
                <w:rFonts w:ascii="Times New Roman" w:hAnsi="Times New Roman" w:cs="Times New Roman"/>
                <w:b/>
                <w:color w:val="000000" w:themeColor="text1"/>
                <w:sz w:val="22"/>
                <w:szCs w:val="22"/>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w:t>
            </w:r>
            <w:r w:rsidRPr="001C7E83">
              <w:rPr>
                <w:rFonts w:ascii="Times New Roman" w:hAnsi="Times New Roman" w:cs="Times New Roman"/>
                <w:bCs/>
                <w:sz w:val="24"/>
                <w:szCs w:val="24"/>
              </w:rPr>
              <w:t xml:space="preserve"> Зоны затопления и подтопления (запрещено);</w:t>
            </w:r>
          </w:p>
        </w:tc>
      </w:tr>
      <w:tr w:rsidR="00956B79" w:rsidRPr="001C7E83" w:rsidTr="00A17431">
        <w:tc>
          <w:tcPr>
            <w:tcW w:w="1985" w:type="dxa"/>
          </w:tcPr>
          <w:p w:rsidR="00956B79" w:rsidRPr="001C7E83" w:rsidRDefault="00956B79" w:rsidP="003C2C65">
            <w:pPr>
              <w:spacing w:line="240" w:lineRule="auto"/>
              <w:jc w:val="center"/>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lastRenderedPageBreak/>
              <w:t>БО.</w:t>
            </w:r>
          </w:p>
        </w:tc>
        <w:tc>
          <w:tcPr>
            <w:tcW w:w="4919" w:type="dxa"/>
          </w:tcPr>
          <w:p w:rsidR="00956B79" w:rsidRPr="001C7E83" w:rsidRDefault="00956B79" w:rsidP="003C2C65">
            <w:pPr>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ЗОНА ПОЛИГОНА ТВЕРДЫХ БЫТОВЫХ ОТХОДОВ</w:t>
            </w:r>
          </w:p>
        </w:tc>
        <w:tc>
          <w:tcPr>
            <w:tcW w:w="7839" w:type="dxa"/>
          </w:tcPr>
          <w:p w:rsidR="00956B79" w:rsidRPr="001C7E83" w:rsidRDefault="00E2623B" w:rsidP="00804709">
            <w:pPr>
              <w:pStyle w:val="afa"/>
              <w:numPr>
                <w:ilvl w:val="0"/>
                <w:numId w:val="217"/>
              </w:numPr>
              <w:spacing w:line="240" w:lineRule="auto"/>
              <w:ind w:left="359" w:hanging="359"/>
              <w:rPr>
                <w:rFonts w:ascii="Times New Roman" w:hAnsi="Times New Roman" w:cs="Times New Roman"/>
                <w:color w:val="000000" w:themeColor="text1"/>
                <w:sz w:val="22"/>
                <w:szCs w:val="22"/>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w:t>
            </w:r>
            <w:r w:rsidRPr="001C7E83">
              <w:rPr>
                <w:rFonts w:ascii="Times New Roman" w:hAnsi="Times New Roman" w:cs="Times New Roman"/>
                <w:bCs/>
                <w:sz w:val="24"/>
                <w:szCs w:val="24"/>
              </w:rPr>
              <w:t xml:space="preserve"> Зоны затопления и подтопления (запрещено);</w:t>
            </w:r>
          </w:p>
        </w:tc>
      </w:tr>
      <w:tr w:rsidR="00956B79" w:rsidRPr="001C7E83" w:rsidTr="00A17431">
        <w:tc>
          <w:tcPr>
            <w:tcW w:w="1985" w:type="dxa"/>
          </w:tcPr>
          <w:p w:rsidR="00956B79" w:rsidRPr="001C7E83" w:rsidRDefault="00956B79" w:rsidP="003C2C65">
            <w:pPr>
              <w:spacing w:line="240" w:lineRule="auto"/>
              <w:jc w:val="center"/>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КО.</w:t>
            </w:r>
          </w:p>
        </w:tc>
        <w:tc>
          <w:tcPr>
            <w:tcW w:w="4919" w:type="dxa"/>
          </w:tcPr>
          <w:p w:rsidR="00956B79" w:rsidRPr="001C7E83" w:rsidRDefault="00956B79"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t>ЗОНА КАНАЛИЗАЦИОННЫХ ОЧИСТНЫХ СООРУЖЕНИЙ</w:t>
            </w:r>
          </w:p>
        </w:tc>
        <w:tc>
          <w:tcPr>
            <w:tcW w:w="7839" w:type="dxa"/>
          </w:tcPr>
          <w:p w:rsidR="00956B79" w:rsidRPr="001C7E83" w:rsidRDefault="00E2623B" w:rsidP="00804709">
            <w:pPr>
              <w:pStyle w:val="afa"/>
              <w:numPr>
                <w:ilvl w:val="0"/>
                <w:numId w:val="217"/>
              </w:numPr>
              <w:spacing w:line="240" w:lineRule="auto"/>
              <w:ind w:left="359" w:hanging="359"/>
              <w:rPr>
                <w:rFonts w:ascii="Times New Roman" w:hAnsi="Times New Roman" w:cs="Times New Roman"/>
                <w:color w:val="000000" w:themeColor="text1"/>
                <w:sz w:val="22"/>
                <w:szCs w:val="22"/>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w:t>
            </w:r>
            <w:r w:rsidRPr="001C7E83">
              <w:rPr>
                <w:rFonts w:ascii="Times New Roman" w:hAnsi="Times New Roman" w:cs="Times New Roman"/>
                <w:bCs/>
                <w:sz w:val="24"/>
                <w:szCs w:val="24"/>
              </w:rPr>
              <w:t xml:space="preserve"> Зоны затопления и подтопления (запрещено);</w:t>
            </w:r>
          </w:p>
        </w:tc>
      </w:tr>
      <w:tr w:rsidR="00956B79" w:rsidRPr="001C7E83" w:rsidTr="00A17431">
        <w:tc>
          <w:tcPr>
            <w:tcW w:w="1985" w:type="dxa"/>
          </w:tcPr>
          <w:p w:rsidR="00956B79" w:rsidRPr="001C7E83" w:rsidRDefault="00956B79" w:rsidP="003C2C65">
            <w:pPr>
              <w:spacing w:line="240" w:lineRule="auto"/>
              <w:jc w:val="center"/>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ЗЖ.</w:t>
            </w:r>
          </w:p>
        </w:tc>
        <w:tc>
          <w:tcPr>
            <w:tcW w:w="4919" w:type="dxa"/>
          </w:tcPr>
          <w:p w:rsidR="00956B79" w:rsidRPr="001C7E83" w:rsidRDefault="00956B79" w:rsidP="003C2C65">
            <w:pPr>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ЗОНА ЗАХОРОНЕНИЯ ЖИВОТНЫХ</w:t>
            </w:r>
          </w:p>
        </w:tc>
        <w:tc>
          <w:tcPr>
            <w:tcW w:w="7839" w:type="dxa"/>
          </w:tcPr>
          <w:p w:rsidR="00956B79" w:rsidRPr="001C7E83" w:rsidRDefault="00E2623B" w:rsidP="00804709">
            <w:pPr>
              <w:pStyle w:val="afa"/>
              <w:numPr>
                <w:ilvl w:val="0"/>
                <w:numId w:val="217"/>
              </w:numPr>
              <w:spacing w:line="240" w:lineRule="auto"/>
              <w:ind w:left="359" w:hanging="359"/>
              <w:rPr>
                <w:rFonts w:ascii="Times New Roman" w:hAnsi="Times New Roman" w:cs="Times New Roman"/>
                <w:color w:val="000000" w:themeColor="text1"/>
                <w:sz w:val="22"/>
                <w:szCs w:val="22"/>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w:t>
            </w:r>
            <w:r w:rsidRPr="001C7E83">
              <w:rPr>
                <w:rFonts w:ascii="Times New Roman" w:hAnsi="Times New Roman" w:cs="Times New Roman"/>
                <w:bCs/>
                <w:sz w:val="24"/>
                <w:szCs w:val="24"/>
              </w:rPr>
              <w:t xml:space="preserve"> Зоны затопления и подтопления (запрещено);</w:t>
            </w:r>
          </w:p>
        </w:tc>
      </w:tr>
      <w:tr w:rsidR="00956B79" w:rsidRPr="001C7E83" w:rsidTr="00A17431">
        <w:tc>
          <w:tcPr>
            <w:tcW w:w="1985" w:type="dxa"/>
          </w:tcPr>
          <w:p w:rsidR="00956B79" w:rsidRPr="001C7E83" w:rsidRDefault="00956B79" w:rsidP="003C2C65">
            <w:pPr>
              <w:spacing w:line="240" w:lineRule="auto"/>
              <w:jc w:val="center"/>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СХ.</w:t>
            </w:r>
          </w:p>
        </w:tc>
        <w:tc>
          <w:tcPr>
            <w:tcW w:w="4919" w:type="dxa"/>
          </w:tcPr>
          <w:p w:rsidR="00956B79" w:rsidRPr="001C7E83" w:rsidRDefault="00956B79" w:rsidP="003C2C65">
            <w:pPr>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ЗОНА СЕЛЬСКОХОЗЯЙСТВЕННЫХ УГОДИЙ</w:t>
            </w:r>
          </w:p>
        </w:tc>
        <w:tc>
          <w:tcPr>
            <w:tcW w:w="7839" w:type="dxa"/>
          </w:tcPr>
          <w:p w:rsidR="00956B79" w:rsidRPr="001C7E83" w:rsidRDefault="00956B79" w:rsidP="00804709">
            <w:pPr>
              <w:pStyle w:val="afd"/>
              <w:numPr>
                <w:ilvl w:val="0"/>
                <w:numId w:val="18"/>
              </w:numPr>
              <w:ind w:left="317" w:hanging="283"/>
              <w:jc w:val="both"/>
              <w:rPr>
                <w:rFonts w:ascii="Times New Roman" w:hAnsi="Times New Roman" w:cs="Times New Roman"/>
                <w:color w:val="000000" w:themeColor="text1"/>
              </w:rPr>
            </w:pPr>
            <w:r w:rsidRPr="001C7E83">
              <w:rPr>
                <w:rFonts w:ascii="Times New Roman" w:hAnsi="Times New Roman" w:cs="Times New Roman"/>
                <w:b/>
                <w:color w:val="000000" w:themeColor="text1"/>
              </w:rPr>
              <w:t>СХ.КЛ.</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сани тарно-защитной зоны кладбища;</w:t>
            </w:r>
            <w:r w:rsidRPr="001C7E83">
              <w:rPr>
                <w:rFonts w:ascii="Times New Roman" w:hAnsi="Times New Roman" w:cs="Times New Roman"/>
                <w:color w:val="000000" w:themeColor="text1"/>
              </w:rPr>
              <w:tab/>
            </w:r>
          </w:p>
          <w:p w:rsidR="00956B79" w:rsidRPr="001C7E83" w:rsidRDefault="00956B79" w:rsidP="00804709">
            <w:pPr>
              <w:pStyle w:val="afd"/>
              <w:numPr>
                <w:ilvl w:val="0"/>
                <w:numId w:val="18"/>
              </w:numPr>
              <w:ind w:left="317" w:hanging="283"/>
              <w:jc w:val="both"/>
              <w:rPr>
                <w:rFonts w:ascii="Times New Roman" w:hAnsi="Times New Roman" w:cs="Times New Roman"/>
                <w:color w:val="000000" w:themeColor="text1"/>
              </w:rPr>
            </w:pPr>
            <w:r w:rsidRPr="001C7E83">
              <w:rPr>
                <w:rFonts w:ascii="Times New Roman" w:hAnsi="Times New Roman" w:cs="Times New Roman"/>
                <w:b/>
                <w:color w:val="000000" w:themeColor="text1"/>
              </w:rPr>
              <w:t>СХ.ЗВ.</w:t>
            </w:r>
            <w:r w:rsidR="00BC0693" w:rsidRPr="001C7E83">
              <w:rPr>
                <w:rFonts w:ascii="Times New Roman" w:hAnsi="Times New Roman" w:cs="Times New Roman"/>
                <w:color w:val="000000" w:themeColor="text1"/>
              </w:rPr>
              <w:tab/>
              <w:t>Зона сельскохозяй</w:t>
            </w:r>
            <w:r w:rsidRPr="001C7E83">
              <w:rPr>
                <w:rFonts w:ascii="Times New Roman" w:hAnsi="Times New Roman" w:cs="Times New Roman"/>
                <w:color w:val="000000" w:themeColor="text1"/>
              </w:rPr>
              <w:t>ственного использования в сфере действия ограничений санитарной охраны  источников водоснабжения;</w:t>
            </w:r>
          </w:p>
          <w:p w:rsidR="00BC0693" w:rsidRPr="001C7E83" w:rsidRDefault="00BC0693" w:rsidP="00804709">
            <w:pPr>
              <w:pStyle w:val="afa"/>
              <w:widowControl/>
              <w:numPr>
                <w:ilvl w:val="0"/>
                <w:numId w:val="10"/>
              </w:numPr>
              <w:suppressAutoHyphens w:val="0"/>
              <w:autoSpaceDE/>
              <w:spacing w:line="240" w:lineRule="auto"/>
              <w:ind w:left="318" w:hanging="284"/>
              <w:jc w:val="left"/>
              <w:rPr>
                <w:rFonts w:ascii="Times New Roman" w:hAnsi="Times New Roman" w:cs="Times New Roman"/>
                <w:b/>
                <w:color w:val="000000" w:themeColor="text1"/>
                <w:sz w:val="22"/>
                <w:szCs w:val="22"/>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w:t>
            </w:r>
            <w:r w:rsidRPr="001C7E83">
              <w:rPr>
                <w:rFonts w:ascii="Times New Roman" w:hAnsi="Times New Roman" w:cs="Times New Roman"/>
                <w:bCs/>
                <w:sz w:val="24"/>
                <w:szCs w:val="24"/>
              </w:rPr>
              <w:t xml:space="preserve"> Зоны затопления и подтопления (запрещено);</w:t>
            </w:r>
          </w:p>
        </w:tc>
      </w:tr>
      <w:tr w:rsidR="00BC0693" w:rsidRPr="001C7E83" w:rsidTr="00A17431">
        <w:tc>
          <w:tcPr>
            <w:tcW w:w="1985" w:type="dxa"/>
          </w:tcPr>
          <w:p w:rsidR="00BC0693" w:rsidRPr="001C7E83" w:rsidRDefault="00BC0693" w:rsidP="003C2C65">
            <w:pPr>
              <w:spacing w:line="240" w:lineRule="auto"/>
              <w:jc w:val="center"/>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ЗД.</w:t>
            </w:r>
          </w:p>
        </w:tc>
        <w:tc>
          <w:tcPr>
            <w:tcW w:w="4919" w:type="dxa"/>
          </w:tcPr>
          <w:p w:rsidR="00BC0693" w:rsidRPr="001C7E83" w:rsidRDefault="00F02F92" w:rsidP="003C2C65">
            <w:pPr>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ЗОНА ОБЪЕКТОВ </w:t>
            </w:r>
            <w:r w:rsidR="00BC0693" w:rsidRPr="001C7E83">
              <w:rPr>
                <w:rFonts w:ascii="Times New Roman" w:hAnsi="Times New Roman" w:cs="Times New Roman"/>
                <w:color w:val="000000" w:themeColor="text1"/>
                <w:sz w:val="22"/>
                <w:szCs w:val="22"/>
              </w:rPr>
              <w:t>ЗДРАВООХРАНЕНИЯ</w:t>
            </w:r>
          </w:p>
        </w:tc>
        <w:tc>
          <w:tcPr>
            <w:tcW w:w="7839" w:type="dxa"/>
          </w:tcPr>
          <w:p w:rsidR="005725F3" w:rsidRPr="001C7E83" w:rsidRDefault="005725F3" w:rsidP="00804709">
            <w:pPr>
              <w:pStyle w:val="ConsNormal"/>
              <w:numPr>
                <w:ilvl w:val="0"/>
                <w:numId w:val="217"/>
              </w:numPr>
              <w:ind w:left="359" w:hanging="283"/>
              <w:jc w:val="both"/>
              <w:rPr>
                <w:rFonts w:ascii="Times New Roman" w:hAnsi="Times New Roman" w:cs="Times New Roman"/>
                <w:color w:val="000000"/>
                <w:sz w:val="24"/>
              </w:rPr>
            </w:pPr>
            <w:r w:rsidRPr="001C7E83">
              <w:rPr>
                <w:rFonts w:ascii="Times New Roman" w:hAnsi="Times New Roman" w:cs="Times New Roman"/>
                <w:b/>
                <w:color w:val="000000"/>
                <w:sz w:val="24"/>
              </w:rPr>
              <w:t>ЗД.ВО.</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водоохраной зоны ;</w:t>
            </w:r>
          </w:p>
          <w:p w:rsidR="005725F3" w:rsidRPr="001C7E83" w:rsidRDefault="005725F3" w:rsidP="00804709">
            <w:pPr>
              <w:pStyle w:val="ConsNormal"/>
              <w:numPr>
                <w:ilvl w:val="0"/>
                <w:numId w:val="217"/>
              </w:numPr>
              <w:ind w:left="359" w:hanging="283"/>
              <w:jc w:val="both"/>
              <w:rPr>
                <w:rFonts w:ascii="Times New Roman" w:hAnsi="Times New Roman" w:cs="Times New Roman"/>
                <w:color w:val="000000"/>
                <w:sz w:val="24"/>
              </w:rPr>
            </w:pPr>
            <w:r w:rsidRPr="001C7E83">
              <w:rPr>
                <w:rFonts w:ascii="Times New Roman" w:hAnsi="Times New Roman" w:cs="Times New Roman"/>
                <w:b/>
                <w:color w:val="000000"/>
                <w:sz w:val="24"/>
              </w:rPr>
              <w:t>ЗД.ПЗ.</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прибрежной защитной полосы ;</w:t>
            </w:r>
          </w:p>
          <w:p w:rsidR="005725F3" w:rsidRPr="001C7E83" w:rsidRDefault="005725F3" w:rsidP="00804709">
            <w:pPr>
              <w:pStyle w:val="ConsNormal"/>
              <w:numPr>
                <w:ilvl w:val="0"/>
                <w:numId w:val="217"/>
              </w:numPr>
              <w:ind w:left="359" w:hanging="283"/>
              <w:jc w:val="both"/>
              <w:rPr>
                <w:rFonts w:ascii="Times New Roman" w:hAnsi="Times New Roman" w:cs="Times New Roman"/>
                <w:color w:val="000000"/>
                <w:sz w:val="24"/>
              </w:rPr>
            </w:pPr>
            <w:r w:rsidRPr="001C7E83">
              <w:rPr>
                <w:rFonts w:ascii="Times New Roman" w:hAnsi="Times New Roman" w:cs="Times New Roman"/>
                <w:b/>
                <w:color w:val="000000" w:themeColor="text1"/>
                <w:sz w:val="24"/>
                <w:szCs w:val="24"/>
              </w:rPr>
              <w:t>ЗД.ЗВ.</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 ограничений зоны санитарной охраны источников водоснабжения;</w:t>
            </w:r>
          </w:p>
          <w:p w:rsidR="005725F3" w:rsidRPr="001C7E83" w:rsidRDefault="005725F3" w:rsidP="00804709">
            <w:pPr>
              <w:pStyle w:val="ConsNormal"/>
              <w:numPr>
                <w:ilvl w:val="0"/>
                <w:numId w:val="217"/>
              </w:numPr>
              <w:ind w:left="359" w:hanging="283"/>
              <w:jc w:val="both"/>
              <w:rPr>
                <w:rFonts w:ascii="Times New Roman" w:hAnsi="Times New Roman" w:cs="Times New Roman"/>
                <w:color w:val="000000"/>
                <w:sz w:val="24"/>
              </w:rPr>
            </w:pPr>
            <w:r w:rsidRPr="001C7E83">
              <w:rPr>
                <w:rFonts w:ascii="Times New Roman" w:hAnsi="Times New Roman" w:cs="Times New Roman"/>
                <w:b/>
                <w:color w:val="000000"/>
                <w:sz w:val="24"/>
                <w:szCs w:val="24"/>
              </w:rPr>
              <w:t>ЗД.ВО.ВТ</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w:t>
            </w:r>
            <w:r w:rsidRPr="001C7E83">
              <w:rPr>
                <w:rFonts w:ascii="Times New Roman" w:hAnsi="Times New Roman" w:cs="Times New Roman"/>
                <w:color w:val="000000"/>
                <w:sz w:val="24"/>
              </w:rPr>
              <w:t xml:space="preserve"> ограничений водоохраной  зоны и санитарно-защитной зоны воздушного транспорта;</w:t>
            </w:r>
          </w:p>
          <w:p w:rsidR="00BC0693" w:rsidRPr="001C7E83" w:rsidRDefault="005725F3" w:rsidP="00804709">
            <w:pPr>
              <w:pStyle w:val="afa"/>
              <w:numPr>
                <w:ilvl w:val="0"/>
                <w:numId w:val="217"/>
              </w:numPr>
              <w:spacing w:line="240" w:lineRule="auto"/>
              <w:ind w:left="359" w:hanging="283"/>
              <w:rPr>
                <w:rFonts w:ascii="Times New Roman" w:hAnsi="Times New Roman" w:cs="Times New Roman"/>
                <w:color w:val="000000" w:themeColor="text1"/>
                <w:sz w:val="22"/>
                <w:szCs w:val="22"/>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tc>
      </w:tr>
      <w:tr w:rsidR="00471302" w:rsidRPr="001C7E83" w:rsidTr="00A17431">
        <w:tc>
          <w:tcPr>
            <w:tcW w:w="1985" w:type="dxa"/>
          </w:tcPr>
          <w:p w:rsidR="00471302" w:rsidRPr="001C7E83" w:rsidRDefault="00471302" w:rsidP="003C2C65">
            <w:pPr>
              <w:spacing w:line="240" w:lineRule="auto"/>
              <w:jc w:val="center"/>
              <w:rPr>
                <w:rFonts w:ascii="Times New Roman" w:hAnsi="Times New Roman" w:cs="Times New Roman"/>
                <w:b/>
                <w:color w:val="000000" w:themeColor="text1"/>
                <w:sz w:val="24"/>
                <w:szCs w:val="24"/>
              </w:rPr>
            </w:pPr>
            <w:r w:rsidRPr="001C7E83">
              <w:rPr>
                <w:rFonts w:ascii="Times New Roman" w:hAnsi="Times New Roman" w:cs="Times New Roman"/>
                <w:b/>
                <w:color w:val="000000" w:themeColor="text1"/>
                <w:sz w:val="24"/>
                <w:szCs w:val="24"/>
              </w:rPr>
              <w:t>ЗВ.</w:t>
            </w:r>
          </w:p>
        </w:tc>
        <w:tc>
          <w:tcPr>
            <w:tcW w:w="4919" w:type="dxa"/>
          </w:tcPr>
          <w:p w:rsidR="00471302" w:rsidRPr="001C7E83" w:rsidRDefault="00471302" w:rsidP="003C2C65">
            <w:pPr>
              <w:pStyle w:val="afd"/>
              <w:jc w:val="center"/>
              <w:rPr>
                <w:rFonts w:ascii="Times New Roman" w:eastAsia="Calibri" w:hAnsi="Times New Roman" w:cs="Times New Roman"/>
                <w:sz w:val="24"/>
                <w:szCs w:val="24"/>
              </w:rPr>
            </w:pPr>
            <w:r w:rsidRPr="001C7E83">
              <w:rPr>
                <w:rFonts w:ascii="Times New Roman" w:eastAsia="Calibri" w:hAnsi="Times New Roman" w:cs="Times New Roman"/>
                <w:sz w:val="24"/>
                <w:szCs w:val="24"/>
              </w:rPr>
              <w:t>ЗОНА ОХРАНЫ ИСТОЧНИКОВ ВОДОСНАБЖЕНИЯ</w:t>
            </w:r>
          </w:p>
          <w:p w:rsidR="00471302" w:rsidRPr="001C7E83" w:rsidRDefault="00471302" w:rsidP="003C2C65">
            <w:pPr>
              <w:spacing w:line="240" w:lineRule="auto"/>
              <w:jc w:val="center"/>
              <w:rPr>
                <w:rFonts w:ascii="Times New Roman" w:hAnsi="Times New Roman" w:cs="Times New Roman"/>
                <w:color w:val="000000" w:themeColor="text1"/>
                <w:sz w:val="24"/>
                <w:szCs w:val="24"/>
              </w:rPr>
            </w:pPr>
          </w:p>
        </w:tc>
        <w:tc>
          <w:tcPr>
            <w:tcW w:w="7839" w:type="dxa"/>
          </w:tcPr>
          <w:p w:rsidR="00471302" w:rsidRPr="001C7E83" w:rsidRDefault="00471302" w:rsidP="00804709">
            <w:pPr>
              <w:pStyle w:val="ConsNormal"/>
              <w:widowControl/>
              <w:numPr>
                <w:ilvl w:val="0"/>
                <w:numId w:val="222"/>
              </w:numPr>
              <w:ind w:left="359" w:hanging="359"/>
              <w:jc w:val="both"/>
              <w:rPr>
                <w:rFonts w:ascii="Times New Roman" w:hAnsi="Times New Roman" w:cs="Times New Roman"/>
                <w:color w:val="000000"/>
                <w:sz w:val="24"/>
                <w:szCs w:val="24"/>
              </w:rPr>
            </w:pPr>
            <w:r w:rsidRPr="001C7E83">
              <w:rPr>
                <w:rFonts w:ascii="Times New Roman" w:hAnsi="Times New Roman" w:cs="Times New Roman"/>
                <w:b/>
                <w:color w:val="000000"/>
                <w:sz w:val="24"/>
                <w:szCs w:val="24"/>
              </w:rPr>
              <w:t>ЗВ.ВО.</w:t>
            </w:r>
            <w:r w:rsidRPr="001C7E83">
              <w:rPr>
                <w:rFonts w:ascii="Times New Roman" w:hAnsi="Times New Roman" w:cs="Times New Roman"/>
                <w:color w:val="000000"/>
                <w:sz w:val="24"/>
              </w:rPr>
              <w:t xml:space="preserve"> Зона источников  водоснабжения в сфере действия ограничений водоохраной зоны</w:t>
            </w:r>
            <w:r w:rsidR="00BE2355" w:rsidRPr="001C7E83">
              <w:rPr>
                <w:rFonts w:ascii="Times New Roman" w:hAnsi="Times New Roman" w:cs="Times New Roman"/>
                <w:color w:val="000000"/>
                <w:sz w:val="24"/>
              </w:rPr>
              <w:t>;</w:t>
            </w:r>
          </w:p>
          <w:p w:rsidR="00BE2355" w:rsidRPr="001C7E83" w:rsidRDefault="00BE2355" w:rsidP="00804709">
            <w:pPr>
              <w:pStyle w:val="afa"/>
              <w:widowControl/>
              <w:numPr>
                <w:ilvl w:val="0"/>
                <w:numId w:val="10"/>
              </w:numPr>
              <w:suppressAutoHyphens w:val="0"/>
              <w:autoSpaceDE/>
              <w:spacing w:line="240" w:lineRule="auto"/>
              <w:ind w:left="318" w:hanging="284"/>
              <w:jc w:val="left"/>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ЗВ.ВТ.</w:t>
            </w:r>
            <w:r w:rsidRPr="001C7E83">
              <w:rPr>
                <w:rFonts w:ascii="Times New Roman" w:hAnsi="Times New Roman" w:cs="Times New Roman"/>
                <w:color w:val="000000" w:themeColor="text1"/>
                <w:sz w:val="22"/>
                <w:szCs w:val="22"/>
              </w:rPr>
              <w:tab/>
              <w:t>Зона источников водоснабжения в сфере действия ограничений санитарно-защитной зоны воздушного транспорта;</w:t>
            </w:r>
          </w:p>
        </w:tc>
      </w:tr>
    </w:tbl>
    <w:p w:rsidR="00AA33D2" w:rsidRPr="001C7E83" w:rsidRDefault="000127BD" w:rsidP="003C2C65">
      <w:pPr>
        <w:pStyle w:val="1"/>
        <w:pageBreakBefore/>
        <w:tabs>
          <w:tab w:val="clear" w:pos="0"/>
          <w:tab w:val="left" w:pos="567"/>
        </w:tabs>
        <w:ind w:left="567"/>
        <w:rPr>
          <w:iCs/>
          <w:sz w:val="24"/>
          <w:szCs w:val="24"/>
        </w:rPr>
      </w:pPr>
      <w:bookmarkStart w:id="70" w:name="_Toc220731615"/>
      <w:r w:rsidRPr="001C7E83">
        <w:rPr>
          <w:iCs/>
          <w:sz w:val="24"/>
          <w:szCs w:val="24"/>
        </w:rPr>
        <w:lastRenderedPageBreak/>
        <w:t>Статья 38</w:t>
      </w:r>
      <w:r w:rsidR="00AA33D2" w:rsidRPr="001C7E83">
        <w:rPr>
          <w:iCs/>
          <w:sz w:val="24"/>
          <w:szCs w:val="24"/>
        </w:rPr>
        <w:t>. Списки видов разрешенного использования земельных участков и объектов капитального строительства по зонам</w:t>
      </w:r>
      <w:bookmarkEnd w:id="70"/>
    </w:p>
    <w:p w:rsidR="000F7951" w:rsidRPr="001C7E83" w:rsidRDefault="000F7951" w:rsidP="00635BAC">
      <w:pPr>
        <w:pStyle w:val="afd"/>
        <w:tabs>
          <w:tab w:val="left" w:pos="567"/>
        </w:tabs>
        <w:spacing w:line="360" w:lineRule="auto"/>
        <w:rPr>
          <w:rFonts w:ascii="Times New Roman" w:hAnsi="Times New Roman" w:cs="Times New Roman"/>
          <w:b/>
          <w:color w:val="000000" w:themeColor="text1"/>
        </w:rPr>
      </w:pPr>
    </w:p>
    <w:p w:rsidR="00AA33D2" w:rsidRPr="001C7E83" w:rsidRDefault="00AA33D2" w:rsidP="00635BAC">
      <w:pPr>
        <w:pStyle w:val="afd"/>
        <w:tabs>
          <w:tab w:val="left" w:pos="567"/>
        </w:tabs>
        <w:spacing w:line="360" w:lineRule="auto"/>
        <w:ind w:left="567"/>
        <w:jc w:val="center"/>
        <w:rPr>
          <w:rFonts w:ascii="Times New Roman" w:hAnsi="Times New Roman" w:cs="Times New Roman"/>
          <w:b/>
          <w:color w:val="000000" w:themeColor="text1"/>
          <w:sz w:val="24"/>
          <w:szCs w:val="24"/>
        </w:rPr>
      </w:pPr>
      <w:r w:rsidRPr="001C7E83">
        <w:rPr>
          <w:rFonts w:ascii="Times New Roman" w:hAnsi="Times New Roman" w:cs="Times New Roman"/>
          <w:b/>
          <w:color w:val="000000" w:themeColor="text1"/>
          <w:sz w:val="24"/>
          <w:szCs w:val="24"/>
        </w:rPr>
        <w:t>ЖИЛЫЕ ЗОНЫ:</w:t>
      </w:r>
    </w:p>
    <w:p w:rsidR="00AA33D2" w:rsidRPr="001C7E83" w:rsidRDefault="00AA33D2" w:rsidP="00635BAC">
      <w:pPr>
        <w:tabs>
          <w:tab w:val="left" w:pos="0"/>
        </w:tabs>
        <w:autoSpaceDN w:val="0"/>
        <w:adjustRightInd w:val="0"/>
        <w:spacing w:line="360" w:lineRule="auto"/>
        <w:ind w:firstLine="567"/>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К жилым зонам относятся участки территории поселения, используемые и предназначенные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w:t>
      </w:r>
      <w:r w:rsidRPr="001C7E83">
        <w:rPr>
          <w:rFonts w:ascii="Times New Roman" w:hAnsi="Times New Roman" w:cs="Times New Roman"/>
          <w:color w:val="000000" w:themeColor="text1"/>
          <w:sz w:val="24"/>
          <w:szCs w:val="24"/>
          <w:u w:val="single"/>
        </w:rPr>
        <w:t>исключением зданий</w:t>
      </w:r>
      <w:r w:rsidRPr="001C7E83">
        <w:rPr>
          <w:rFonts w:ascii="Times New Roman" w:hAnsi="Times New Roman" w:cs="Times New Roman"/>
          <w:color w:val="000000" w:themeColor="text1"/>
          <w:sz w:val="24"/>
          <w:szCs w:val="24"/>
        </w:rPr>
        <w:t xml:space="preserve"> (помещений), используемых:</w:t>
      </w:r>
    </w:p>
    <w:p w:rsidR="00AA33D2" w:rsidRPr="001C7E83" w:rsidRDefault="00AA33D2" w:rsidP="00BC6F2C">
      <w:pPr>
        <w:pStyle w:val="afa"/>
        <w:widowControl/>
        <w:numPr>
          <w:ilvl w:val="0"/>
          <w:numId w:val="20"/>
        </w:numPr>
        <w:tabs>
          <w:tab w:val="left" w:pos="0"/>
          <w:tab w:val="left" w:pos="1134"/>
        </w:tabs>
        <w:suppressAutoHyphens w:val="0"/>
        <w:autoSpaceDN w:val="0"/>
        <w:adjustRightInd w:val="0"/>
        <w:spacing w:line="360" w:lineRule="auto"/>
        <w:ind w:left="0" w:firstLine="567"/>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с целью извлечения предпринимательской выгоды из предоставления жилого помещения для временного проживания в них (гостиницы, дома отдыха);</w:t>
      </w:r>
    </w:p>
    <w:p w:rsidR="00AA33D2" w:rsidRPr="001C7E83" w:rsidRDefault="00AA33D2" w:rsidP="00BC6F2C">
      <w:pPr>
        <w:pStyle w:val="afa"/>
        <w:widowControl/>
        <w:numPr>
          <w:ilvl w:val="0"/>
          <w:numId w:val="20"/>
        </w:numPr>
        <w:tabs>
          <w:tab w:val="left" w:pos="0"/>
          <w:tab w:val="left" w:pos="1134"/>
        </w:tabs>
        <w:suppressAutoHyphens w:val="0"/>
        <w:autoSpaceDN w:val="0"/>
        <w:adjustRightInd w:val="0"/>
        <w:spacing w:line="360" w:lineRule="auto"/>
        <w:ind w:left="0" w:firstLine="567"/>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A33D2" w:rsidRPr="001C7E83" w:rsidRDefault="00AA33D2" w:rsidP="00BC6F2C">
      <w:pPr>
        <w:pStyle w:val="afa"/>
        <w:widowControl/>
        <w:numPr>
          <w:ilvl w:val="0"/>
          <w:numId w:val="20"/>
        </w:numPr>
        <w:tabs>
          <w:tab w:val="left" w:pos="0"/>
          <w:tab w:val="left" w:pos="1134"/>
        </w:tabs>
        <w:suppressAutoHyphens w:val="0"/>
        <w:autoSpaceDN w:val="0"/>
        <w:adjustRightInd w:val="0"/>
        <w:spacing w:line="360" w:lineRule="auto"/>
        <w:ind w:left="0" w:firstLine="567"/>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как способ обеспечения непрерывности производства (вахтовые помещения, служебные жилые помещения на производственных объектах);</w:t>
      </w:r>
    </w:p>
    <w:p w:rsidR="00AA33D2" w:rsidRPr="001C7E83" w:rsidRDefault="00AA33D2" w:rsidP="00BC6F2C">
      <w:pPr>
        <w:pStyle w:val="afa"/>
        <w:widowControl/>
        <w:numPr>
          <w:ilvl w:val="0"/>
          <w:numId w:val="20"/>
        </w:numPr>
        <w:tabs>
          <w:tab w:val="left" w:pos="0"/>
          <w:tab w:val="left" w:pos="1134"/>
        </w:tabs>
        <w:suppressAutoHyphens w:val="0"/>
        <w:autoSpaceDN w:val="0"/>
        <w:adjustRightInd w:val="0"/>
        <w:spacing w:line="360" w:lineRule="auto"/>
        <w:ind w:left="0" w:firstLine="567"/>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как способ обеспечения деятельности режимного учреждения (казармы, караульные помещения, места лишения свободы, содержания под стражей).</w:t>
      </w:r>
    </w:p>
    <w:p w:rsidR="00956B79" w:rsidRPr="001C7E83" w:rsidRDefault="00AA33D2" w:rsidP="00BC6F2C">
      <w:pPr>
        <w:tabs>
          <w:tab w:val="left" w:pos="-300"/>
          <w:tab w:val="left" w:pos="0"/>
          <w:tab w:val="left" w:pos="851"/>
        </w:tabs>
        <w:spacing w:line="360" w:lineRule="auto"/>
        <w:ind w:right="1" w:firstLine="567"/>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Р</w:t>
      </w:r>
      <w:r w:rsidR="00C46B07" w:rsidRPr="001C7E83">
        <w:rPr>
          <w:rFonts w:ascii="Times New Roman" w:hAnsi="Times New Roman" w:cs="Times New Roman"/>
          <w:color w:val="000000" w:themeColor="text1"/>
          <w:sz w:val="24"/>
          <w:szCs w:val="24"/>
        </w:rPr>
        <w:t>азрешается размещение</w:t>
      </w:r>
      <w:r w:rsidRPr="001C7E83">
        <w:rPr>
          <w:rFonts w:ascii="Times New Roman" w:hAnsi="Times New Roman" w:cs="Times New Roman"/>
          <w:color w:val="000000" w:themeColor="text1"/>
          <w:sz w:val="24"/>
          <w:szCs w:val="24"/>
        </w:rPr>
        <w:t xml:space="preserve"> жилых домов, хозяйственных построек, построек, необходимых для хранения и обслуживания индивидуальных транспортных средств, иных зданий и сооружений, необходимых для ведения домашнего хозяйства. </w:t>
      </w:r>
      <w:r w:rsidR="00C46B07" w:rsidRPr="001C7E83">
        <w:rPr>
          <w:rFonts w:ascii="Times New Roman" w:hAnsi="Times New Roman" w:cs="Times New Roman"/>
          <w:color w:val="000000" w:themeColor="text1"/>
          <w:sz w:val="24"/>
          <w:szCs w:val="24"/>
        </w:rPr>
        <w:t xml:space="preserve">Также в </w:t>
      </w:r>
      <w:r w:rsidRPr="001C7E83">
        <w:rPr>
          <w:rFonts w:ascii="Times New Roman" w:hAnsi="Times New Roman" w:cs="Times New Roman"/>
          <w:color w:val="000000" w:themeColor="text1"/>
          <w:sz w:val="24"/>
          <w:szCs w:val="24"/>
        </w:rPr>
        <w:t xml:space="preserve"> жилых зонах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объектов здравоохранения, объектов образования, стоянок автомобильного транспорта, гаражей и иных объектов, деятельность которых не оказывает вредного в</w:t>
      </w:r>
      <w:r w:rsidR="00BC6F2C" w:rsidRPr="001C7E83">
        <w:rPr>
          <w:rFonts w:ascii="Times New Roman" w:hAnsi="Times New Roman" w:cs="Times New Roman"/>
          <w:color w:val="000000" w:themeColor="text1"/>
          <w:sz w:val="24"/>
          <w:szCs w:val="24"/>
        </w:rPr>
        <w:t>оздействия на окружающую среду.</w:t>
      </w:r>
    </w:p>
    <w:p w:rsidR="000F7951" w:rsidRPr="001C7E83" w:rsidRDefault="000F7951" w:rsidP="003C2C65">
      <w:pPr>
        <w:pStyle w:val="afd"/>
        <w:tabs>
          <w:tab w:val="left" w:pos="567"/>
        </w:tabs>
        <w:ind w:left="567"/>
        <w:jc w:val="center"/>
        <w:rPr>
          <w:rFonts w:ascii="Times New Roman" w:hAnsi="Times New Roman" w:cs="Times New Roman"/>
          <w:b/>
          <w:color w:val="000000" w:themeColor="text1"/>
        </w:rPr>
      </w:pPr>
    </w:p>
    <w:p w:rsidR="00C46B07" w:rsidRPr="00635BAC" w:rsidRDefault="00AA33D2" w:rsidP="00635BAC">
      <w:pPr>
        <w:pStyle w:val="afd"/>
        <w:tabs>
          <w:tab w:val="left" w:pos="567"/>
        </w:tabs>
        <w:spacing w:line="360" w:lineRule="auto"/>
        <w:ind w:left="567"/>
        <w:jc w:val="center"/>
        <w:rPr>
          <w:rFonts w:ascii="Times New Roman" w:hAnsi="Times New Roman" w:cs="Times New Roman"/>
          <w:b/>
          <w:color w:val="000000" w:themeColor="text1"/>
          <w:sz w:val="24"/>
          <w:szCs w:val="24"/>
        </w:rPr>
      </w:pPr>
      <w:r w:rsidRPr="001C7E83">
        <w:rPr>
          <w:rFonts w:ascii="Times New Roman" w:hAnsi="Times New Roman" w:cs="Times New Roman"/>
          <w:b/>
          <w:color w:val="000000" w:themeColor="text1"/>
          <w:sz w:val="24"/>
          <w:szCs w:val="24"/>
        </w:rPr>
        <w:t>Ж.1.  ЗОНА ЗАСТРОЙКИ  ИНДИВИДУАЛЬНЫМИ  ЖИЛЫМИ  ДОМАМИ</w:t>
      </w:r>
    </w:p>
    <w:p w:rsidR="00AA33D2" w:rsidRPr="001C7E83" w:rsidRDefault="00AA33D2" w:rsidP="00635BAC">
      <w:pPr>
        <w:tabs>
          <w:tab w:val="left" w:pos="0"/>
        </w:tabs>
        <w:spacing w:line="360" w:lineRule="auto"/>
        <w:ind w:right="282" w:firstLine="567"/>
        <w:rPr>
          <w:rFonts w:ascii="Times New Roman" w:hAnsi="Times New Roman" w:cs="Times New Roman"/>
          <w:iCs/>
          <w:color w:val="000000" w:themeColor="text1"/>
          <w:sz w:val="24"/>
          <w:szCs w:val="24"/>
        </w:rPr>
      </w:pPr>
      <w:r w:rsidRPr="001C7E83">
        <w:rPr>
          <w:rFonts w:ascii="Times New Roman" w:hAnsi="Times New Roman" w:cs="Times New Roman"/>
          <w:iCs/>
          <w:color w:val="000000" w:themeColor="text1"/>
          <w:sz w:val="24"/>
          <w:szCs w:val="24"/>
        </w:rPr>
        <w:t>Зона индивидуальной жилой застройки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и содержанием домашнего скота и птицы на приусадебном участке, с минимально разрешенным набором услуг местного значения.</w:t>
      </w:r>
    </w:p>
    <w:p w:rsidR="00AA33D2" w:rsidRPr="001C7E83" w:rsidRDefault="00AA33D2" w:rsidP="003C2C65">
      <w:pPr>
        <w:pStyle w:val="afd"/>
        <w:tabs>
          <w:tab w:val="left" w:pos="0"/>
        </w:tabs>
        <w:ind w:firstLine="567"/>
        <w:jc w:val="both"/>
        <w:rPr>
          <w:rFonts w:ascii="Times New Roman" w:hAnsi="Times New Roman" w:cs="Times New Roman"/>
          <w:color w:val="000000" w:themeColor="text1"/>
          <w:sz w:val="24"/>
          <w:szCs w:val="24"/>
          <w:lang w:eastAsia="zh-CN"/>
        </w:rPr>
      </w:pPr>
    </w:p>
    <w:p w:rsidR="000F7951" w:rsidRPr="001C7E83" w:rsidRDefault="000F7951" w:rsidP="00127554">
      <w:pPr>
        <w:pStyle w:val="afd"/>
        <w:ind w:left="567"/>
        <w:rPr>
          <w:rFonts w:ascii="Times New Roman" w:hAnsi="Times New Roman" w:cs="Times New Roman"/>
          <w:color w:val="000000" w:themeColor="text1"/>
          <w:lang w:eastAsia="zh-CN"/>
        </w:rPr>
      </w:pPr>
    </w:p>
    <w:p w:rsidR="00873DE5" w:rsidRPr="001C7E83" w:rsidRDefault="00AA33D2" w:rsidP="003C2C65">
      <w:pPr>
        <w:pStyle w:val="afd"/>
        <w:ind w:left="567"/>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ОСНОВНЫЕ ВИДЫ </w:t>
      </w:r>
      <w:r w:rsidR="00873DE5" w:rsidRPr="001C7E83">
        <w:rPr>
          <w:rFonts w:ascii="Times New Roman" w:hAnsi="Times New Roman" w:cs="Times New Roman"/>
          <w:color w:val="000000" w:themeColor="text1"/>
          <w:sz w:val="24"/>
          <w:szCs w:val="24"/>
          <w:lang w:eastAsia="zh-CN"/>
        </w:rPr>
        <w:t xml:space="preserve">РАЗРЕШЕННОГО </w:t>
      </w:r>
    </w:p>
    <w:p w:rsidR="00AA33D2" w:rsidRPr="001C7E83" w:rsidRDefault="00AA33D2" w:rsidP="003C2C65">
      <w:pPr>
        <w:pStyle w:val="afd"/>
        <w:ind w:left="567"/>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И ПАРАМЕТРЫ РАЗРЕШЕННОГО ИСПОЛЬЗОВАНИЯ ЗЕМЕЛЬНЫХ УЧАСТКОВ И ОБЪЕКТОВ КАПИТАЛЬНОГО СТРОИТЕЛЬСТВА</w:t>
      </w:r>
    </w:p>
    <w:p w:rsidR="00AA33D2" w:rsidRPr="001C7E83" w:rsidRDefault="00AA33D2" w:rsidP="003C2C65">
      <w:pPr>
        <w:pStyle w:val="afd"/>
        <w:jc w:val="center"/>
        <w:rPr>
          <w:rFonts w:ascii="Times New Roman" w:hAnsi="Times New Roman" w:cs="Times New Roman"/>
          <w:color w:val="000000" w:themeColor="text1"/>
          <w:lang w:eastAsia="zh-CN"/>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2977"/>
        <w:gridCol w:w="3402"/>
        <w:gridCol w:w="3118"/>
      </w:tblGrid>
      <w:tr w:rsidR="000206A0" w:rsidRPr="001C7E83" w:rsidTr="003822D7">
        <w:trPr>
          <w:trHeight w:val="240"/>
        </w:trPr>
        <w:tc>
          <w:tcPr>
            <w:tcW w:w="2694" w:type="dxa"/>
          </w:tcPr>
          <w:p w:rsidR="000206A0" w:rsidRPr="001C7E83" w:rsidRDefault="000206A0" w:rsidP="003C2C65">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ВИДЫ ИСПОЛЬЗОВАНИЯ 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p w:rsidR="000206A0" w:rsidRPr="001C7E83" w:rsidRDefault="000206A0" w:rsidP="003C2C65">
            <w:pPr>
              <w:pStyle w:val="afd"/>
              <w:jc w:val="center"/>
              <w:rPr>
                <w:rFonts w:ascii="Times New Roman" w:hAnsi="Times New Roman" w:cs="Times New Roman"/>
                <w:color w:val="000000" w:themeColor="text1"/>
                <w:lang w:eastAsia="zh-CN"/>
              </w:rPr>
            </w:pPr>
          </w:p>
        </w:tc>
        <w:tc>
          <w:tcPr>
            <w:tcW w:w="2693" w:type="dxa"/>
          </w:tcPr>
          <w:p w:rsidR="000206A0" w:rsidRPr="001C7E83" w:rsidRDefault="000206A0"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ОПИСАНИЕ ВИДА РАЗРЕШЕННОГО ИСПОЛЬЗОВАНИЯ ЗЕМЕЛЬНОГО УЧАСТКА</w:t>
            </w:r>
          </w:p>
          <w:p w:rsidR="000206A0" w:rsidRPr="001C7E83" w:rsidRDefault="000206A0" w:rsidP="003C2C65">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tc>
        <w:tc>
          <w:tcPr>
            <w:tcW w:w="2977" w:type="dxa"/>
          </w:tcPr>
          <w:p w:rsidR="000206A0" w:rsidRPr="001C7E83" w:rsidRDefault="000206A0" w:rsidP="003C2C65">
            <w:pPr>
              <w:pStyle w:val="afd"/>
              <w:jc w:val="center"/>
              <w:rPr>
                <w:rFonts w:ascii="Times New Roman" w:hAnsi="Times New Roman" w:cs="Times New Roman"/>
                <w:color w:val="000000" w:themeColor="text1"/>
                <w:lang w:eastAsia="zh-CN"/>
              </w:rPr>
            </w:pPr>
          </w:p>
          <w:p w:rsidR="000206A0" w:rsidRPr="001C7E83" w:rsidRDefault="000206A0"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НАИМЕНОВАНИЕ ОБЪЕТОВ СТРОИТЕЛЬСТВА (РЕКОНСТРУКЦИИ)  </w:t>
            </w:r>
            <w:r w:rsidR="00541B43" w:rsidRPr="001C7E83">
              <w:rPr>
                <w:rFonts w:ascii="Times New Roman" w:hAnsi="Times New Roman" w:cs="Times New Roman"/>
                <w:color w:val="000000" w:themeColor="text1"/>
                <w:lang w:eastAsia="zh-CN"/>
              </w:rPr>
              <w:t>РАЗРЕШЕННОГО ИСПОЛЬЗОВАНИЯ</w:t>
            </w:r>
          </w:p>
        </w:tc>
        <w:tc>
          <w:tcPr>
            <w:tcW w:w="3402" w:type="dxa"/>
          </w:tcPr>
          <w:p w:rsidR="000206A0" w:rsidRPr="001C7E83" w:rsidRDefault="000206A0"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ПРЕДЕЛЬНЫЕ РАЗМЕРЫ ЗЕМЕЛЬНОГО</w:t>
            </w:r>
          </w:p>
          <w:p w:rsidR="000206A0" w:rsidRPr="001C7E83" w:rsidRDefault="000206A0"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УЧАСТКА И ПРЕДЕЛЬНЫЕ ПАРАМЕТРЫ РАЗРЕШЕННОГО СТРОИТЕЛЬСТВА</w:t>
            </w:r>
          </w:p>
        </w:tc>
        <w:tc>
          <w:tcPr>
            <w:tcW w:w="3118" w:type="dxa"/>
          </w:tcPr>
          <w:p w:rsidR="000206A0" w:rsidRPr="001C7E83" w:rsidRDefault="000206A0"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ОГРАНИЧЕНИЯ ИСПОЛЬЗОВАНИЯ ЗЕМЕЛЬНОГО УЧАСТКА И ОБЪЕКТОВ КАПИТАЛЬНОГО СТРОИТЕЛЬСТВА</w:t>
            </w:r>
          </w:p>
        </w:tc>
      </w:tr>
      <w:tr w:rsidR="00737F79" w:rsidRPr="001C7E83" w:rsidTr="003822D7">
        <w:trPr>
          <w:trHeight w:val="119"/>
        </w:trPr>
        <w:tc>
          <w:tcPr>
            <w:tcW w:w="2694" w:type="dxa"/>
          </w:tcPr>
          <w:p w:rsidR="00737F79" w:rsidRPr="001C7E83" w:rsidRDefault="00737F79" w:rsidP="003C2C65">
            <w:pPr>
              <w:pStyle w:val="afd"/>
              <w:rPr>
                <w:rFonts w:ascii="Times New Roman" w:hAnsi="Times New Roman" w:cs="Times New Roman"/>
                <w:color w:val="000000" w:themeColor="text1"/>
              </w:rPr>
            </w:pPr>
            <w:r w:rsidRPr="001C7E83">
              <w:rPr>
                <w:rFonts w:ascii="Times New Roman" w:hAnsi="Times New Roman" w:cs="Times New Roman"/>
                <w:color w:val="000000" w:themeColor="text1"/>
              </w:rPr>
              <w:t>Индивидуальное  жилищное строительство</w:t>
            </w:r>
          </w:p>
        </w:tc>
        <w:tc>
          <w:tcPr>
            <w:tcW w:w="2693" w:type="dxa"/>
            <w:shd w:val="clear" w:color="auto" w:fill="FFFFFF" w:themeFill="background1"/>
          </w:tcPr>
          <w:p w:rsidR="00066BA0" w:rsidRPr="001C7E83" w:rsidRDefault="00066BA0" w:rsidP="00804709">
            <w:pPr>
              <w:pStyle w:val="afa"/>
              <w:widowControl/>
              <w:numPr>
                <w:ilvl w:val="0"/>
                <w:numId w:val="82"/>
              </w:numPr>
              <w:suppressAutoHyphens w:val="0"/>
              <w:autoSpaceDN w:val="0"/>
              <w:adjustRightInd w:val="0"/>
              <w:spacing w:line="240" w:lineRule="auto"/>
              <w:ind w:left="317" w:hanging="317"/>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индивидуального жилого дома (дом, пригодный для постоянного проживания, высотой не выше трех надземных этажей);</w:t>
            </w:r>
          </w:p>
          <w:p w:rsidR="00066BA0" w:rsidRPr="001C7E83" w:rsidRDefault="00066BA0" w:rsidP="00804709">
            <w:pPr>
              <w:pStyle w:val="afa"/>
              <w:widowControl/>
              <w:numPr>
                <w:ilvl w:val="0"/>
                <w:numId w:val="82"/>
              </w:numPr>
              <w:suppressAutoHyphens w:val="0"/>
              <w:autoSpaceDN w:val="0"/>
              <w:adjustRightInd w:val="0"/>
              <w:spacing w:line="240" w:lineRule="auto"/>
              <w:ind w:left="317" w:hanging="317"/>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выращивание плодовых, ягодных, овощных, бахчевых или иных декоративных или сельскохозяйственных культур;</w:t>
            </w:r>
          </w:p>
          <w:p w:rsidR="00737F79" w:rsidRPr="001C7E83" w:rsidRDefault="00737F79" w:rsidP="003C2C65">
            <w:pPr>
              <w:widowControl/>
              <w:suppressAutoHyphens w:val="0"/>
              <w:autoSpaceDN w:val="0"/>
              <w:adjustRightInd w:val="0"/>
              <w:spacing w:line="240" w:lineRule="auto"/>
              <w:ind w:firstLine="0"/>
              <w:jc w:val="left"/>
              <w:rPr>
                <w:rFonts w:ascii="Times New Roman" w:eastAsia="SimSun" w:hAnsi="Times New Roman" w:cs="Times New Roman"/>
                <w:color w:val="000000" w:themeColor="text1"/>
                <w:sz w:val="22"/>
                <w:szCs w:val="22"/>
                <w:lang w:eastAsia="zh-CN"/>
              </w:rPr>
            </w:pPr>
          </w:p>
        </w:tc>
        <w:tc>
          <w:tcPr>
            <w:tcW w:w="2977" w:type="dxa"/>
            <w:shd w:val="clear" w:color="auto" w:fill="FFFFFF" w:themeFill="background1"/>
          </w:tcPr>
          <w:p w:rsidR="00737F79" w:rsidRPr="001C7E83" w:rsidRDefault="00737F79" w:rsidP="00804709">
            <w:pPr>
              <w:pStyle w:val="afa"/>
              <w:widowControl/>
              <w:numPr>
                <w:ilvl w:val="0"/>
                <w:numId w:val="21"/>
              </w:numPr>
              <w:suppressAutoHyphens w:val="0"/>
              <w:autoSpaceDN w:val="0"/>
              <w:adjustRightInd w:val="0"/>
              <w:spacing w:line="240" w:lineRule="auto"/>
              <w:ind w:left="284" w:hanging="284"/>
              <w:jc w:val="left"/>
              <w:rPr>
                <w:rFonts w:ascii="Times New Roman" w:hAnsi="Times New Roman" w:cs="Times New Roman"/>
                <w:color w:val="000000" w:themeColor="text1"/>
                <w:sz w:val="22"/>
                <w:szCs w:val="22"/>
              </w:rPr>
            </w:pPr>
            <w:r w:rsidRPr="001C7E83">
              <w:rPr>
                <w:rFonts w:ascii="Times New Roman" w:eastAsia="SimSun" w:hAnsi="Times New Roman" w:cs="Times New Roman"/>
                <w:color w:val="000000" w:themeColor="text1"/>
                <w:sz w:val="22"/>
                <w:szCs w:val="22"/>
                <w:lang w:eastAsia="zh-CN"/>
              </w:rPr>
              <w:t xml:space="preserve"> </w:t>
            </w:r>
            <w:r w:rsidRPr="001C7E83">
              <w:rPr>
                <w:rFonts w:ascii="Times New Roman" w:hAnsi="Times New Roman" w:cs="Times New Roman"/>
                <w:color w:val="000000" w:themeColor="text1"/>
                <w:sz w:val="22"/>
                <w:szCs w:val="22"/>
              </w:rPr>
              <w:t>индивидуальный жилой дом (дом, пригодный для постоянного проживания, высотой не выше трех надземных этажей);</w:t>
            </w:r>
          </w:p>
          <w:p w:rsidR="00737F79" w:rsidRPr="001C7E83" w:rsidRDefault="00737F79" w:rsidP="003C2C65">
            <w:pPr>
              <w:pStyle w:val="afa"/>
              <w:widowControl/>
              <w:suppressAutoHyphens w:val="0"/>
              <w:autoSpaceDN w:val="0"/>
              <w:adjustRightInd w:val="0"/>
              <w:spacing w:line="240" w:lineRule="auto"/>
              <w:ind w:left="284" w:firstLine="0"/>
              <w:jc w:val="left"/>
              <w:rPr>
                <w:rFonts w:ascii="Times New Roman" w:eastAsia="SimSun" w:hAnsi="Times New Roman" w:cs="Times New Roman"/>
                <w:color w:val="000000" w:themeColor="text1"/>
                <w:sz w:val="22"/>
                <w:szCs w:val="22"/>
                <w:lang w:eastAsia="zh-CN"/>
              </w:rPr>
            </w:pPr>
          </w:p>
        </w:tc>
        <w:tc>
          <w:tcPr>
            <w:tcW w:w="3402" w:type="dxa"/>
            <w:shd w:val="clear" w:color="auto" w:fill="FFFFFF" w:themeFill="background1"/>
          </w:tcPr>
          <w:p w:rsidR="00737F79" w:rsidRPr="001C7E83" w:rsidRDefault="00737F79" w:rsidP="003C2C65">
            <w:pPr>
              <w:pStyle w:val="afd"/>
              <w:numPr>
                <w:ilvl w:val="0"/>
                <w:numId w:val="6"/>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минимальная/максимальная площадь земельных участков  – 200/2500 кв. м;</w:t>
            </w:r>
          </w:p>
          <w:p w:rsidR="00737F79" w:rsidRPr="001C7E83" w:rsidRDefault="00737F79" w:rsidP="003C2C65">
            <w:pPr>
              <w:pStyle w:val="afd"/>
              <w:numPr>
                <w:ilvl w:val="0"/>
                <w:numId w:val="6"/>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25 м; </w:t>
            </w:r>
          </w:p>
          <w:p w:rsidR="00737F79" w:rsidRPr="001C7E83" w:rsidRDefault="00737F79" w:rsidP="003C2C65">
            <w:pPr>
              <w:pStyle w:val="afd"/>
              <w:numPr>
                <w:ilvl w:val="0"/>
                <w:numId w:val="6"/>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737F79" w:rsidRPr="001C7E83" w:rsidRDefault="00737F79" w:rsidP="003C2C65">
            <w:pPr>
              <w:pStyle w:val="afd"/>
              <w:numPr>
                <w:ilvl w:val="0"/>
                <w:numId w:val="6"/>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737F79" w:rsidRPr="001C7E83" w:rsidRDefault="00737F79" w:rsidP="003C2C65">
            <w:pPr>
              <w:pStyle w:val="afd"/>
              <w:numPr>
                <w:ilvl w:val="0"/>
                <w:numId w:val="6"/>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максимальная высота зданий от уровня земли - </w:t>
            </w:r>
            <w:smartTag w:uri="urn:schemas-microsoft-com:office:smarttags" w:element="metricconverter">
              <w:smartTagPr>
                <w:attr w:name="ProductID" w:val="12 м"/>
              </w:smartTagPr>
              <w:r w:rsidRPr="001C7E83">
                <w:rPr>
                  <w:rFonts w:ascii="Times New Roman" w:eastAsia="SimSun" w:hAnsi="Times New Roman" w:cs="Times New Roman"/>
                  <w:color w:val="000000" w:themeColor="text1"/>
                  <w:lang w:eastAsia="zh-CN"/>
                </w:rPr>
                <w:t>12 м</w:t>
              </w:r>
            </w:smartTag>
            <w:r w:rsidRPr="001C7E83">
              <w:rPr>
                <w:rFonts w:ascii="Times New Roman" w:eastAsia="SimSun" w:hAnsi="Times New Roman" w:cs="Times New Roman"/>
                <w:color w:val="000000" w:themeColor="text1"/>
                <w:lang w:eastAsia="zh-CN"/>
              </w:rPr>
              <w:t>;</w:t>
            </w:r>
          </w:p>
          <w:p w:rsidR="00737F79" w:rsidRPr="001C7E83" w:rsidRDefault="00737F79" w:rsidP="003C2C65">
            <w:pPr>
              <w:pStyle w:val="afd"/>
              <w:numPr>
                <w:ilvl w:val="0"/>
                <w:numId w:val="6"/>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максимальный процент застройки в</w:t>
            </w:r>
            <w:r w:rsidR="002266B7" w:rsidRPr="001C7E83">
              <w:rPr>
                <w:rFonts w:ascii="Times New Roman" w:eastAsia="SimSun" w:hAnsi="Times New Roman" w:cs="Times New Roman"/>
                <w:color w:val="000000" w:themeColor="text1"/>
                <w:lang w:eastAsia="zh-CN"/>
              </w:rPr>
              <w:t xml:space="preserve"> границах земельного участка – 4</w:t>
            </w:r>
            <w:r w:rsidRPr="001C7E83">
              <w:rPr>
                <w:rFonts w:ascii="Times New Roman" w:eastAsia="SimSun" w:hAnsi="Times New Roman" w:cs="Times New Roman"/>
                <w:color w:val="000000" w:themeColor="text1"/>
                <w:lang w:eastAsia="zh-CN"/>
              </w:rPr>
              <w:t>0%;</w:t>
            </w:r>
          </w:p>
        </w:tc>
        <w:tc>
          <w:tcPr>
            <w:tcW w:w="3118" w:type="dxa"/>
            <w:shd w:val="clear" w:color="auto" w:fill="auto"/>
          </w:tcPr>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Ж.1.КЛ.</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санитарно-защитной зоны кладбища (запрещено);</w:t>
            </w:r>
          </w:p>
          <w:p w:rsidR="00737F79" w:rsidRPr="001C7E83" w:rsidRDefault="00737F79" w:rsidP="003C2C65">
            <w:pPr>
              <w:pStyle w:val="afd"/>
              <w:numPr>
                <w:ilvl w:val="0"/>
                <w:numId w:val="6"/>
              </w:numPr>
              <w:ind w:left="33" w:hanging="33"/>
              <w:rPr>
                <w:rFonts w:ascii="Times New Roman" w:hAnsi="Times New Roman" w:cs="Times New Roman"/>
                <w:b/>
                <w:color w:val="000000" w:themeColor="text1"/>
              </w:rPr>
            </w:pPr>
            <w:r w:rsidRPr="001C7E83">
              <w:rPr>
                <w:rFonts w:ascii="Times New Roman" w:hAnsi="Times New Roman" w:cs="Times New Roman"/>
                <w:color w:val="000000" w:themeColor="text1"/>
              </w:rPr>
              <w:t xml:space="preserve"> </w:t>
            </w:r>
            <w:r w:rsidRPr="001C7E83">
              <w:rPr>
                <w:rFonts w:ascii="Times New Roman" w:hAnsi="Times New Roman" w:cs="Times New Roman"/>
                <w:b/>
                <w:color w:val="000000" w:themeColor="text1"/>
              </w:rPr>
              <w:t xml:space="preserve">Ж.1.КЛ.ЗВ. </w:t>
            </w:r>
            <w:r w:rsidRPr="001C7E83">
              <w:rPr>
                <w:rFonts w:ascii="Times New Roman" w:hAnsi="Times New Roman" w:cs="Times New Roman"/>
                <w:color w:val="000000" w:themeColor="text1"/>
              </w:rPr>
              <w:t xml:space="preserve">Зона застройки индивидуальными жилыми домами в сфере действия ограничений  санитарно-защитной зоны кладбища и зоны санитарной охраны источников водоснабжения (запрещено); </w:t>
            </w:r>
          </w:p>
          <w:p w:rsidR="00737F79" w:rsidRPr="001C7E83" w:rsidRDefault="00737F79" w:rsidP="003C2C65">
            <w:pPr>
              <w:pStyle w:val="afd"/>
              <w:numPr>
                <w:ilvl w:val="0"/>
                <w:numId w:val="6"/>
              </w:numPr>
              <w:ind w:left="33" w:hanging="33"/>
              <w:rPr>
                <w:rFonts w:ascii="Times New Roman" w:hAnsi="Times New Roman" w:cs="Times New Roman"/>
                <w:b/>
                <w:color w:val="000000" w:themeColor="text1"/>
              </w:rPr>
            </w:pPr>
            <w:r w:rsidRPr="001C7E83">
              <w:rPr>
                <w:rFonts w:ascii="Times New Roman" w:hAnsi="Times New Roman" w:cs="Times New Roman"/>
                <w:b/>
                <w:color w:val="000000" w:themeColor="text1"/>
              </w:rPr>
              <w:t>Ж.1.ВО.КЛ.</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водоохраной зоны и санитарно-защитной зоны кладбища (запрещено);</w:t>
            </w:r>
          </w:p>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 Ж.1.ВО.КЛ.ЗВ.</w:t>
            </w:r>
            <w:r w:rsidRPr="001C7E83">
              <w:rPr>
                <w:rFonts w:ascii="Times New Roman" w:hAnsi="Times New Roman" w:cs="Times New Roman"/>
                <w:color w:val="000000" w:themeColor="text1"/>
              </w:rPr>
              <w:t xml:space="preserve"> Зона застройки индивидуальными </w:t>
            </w:r>
            <w:r w:rsidRPr="001C7E83">
              <w:rPr>
                <w:rFonts w:ascii="Times New Roman" w:hAnsi="Times New Roman" w:cs="Times New Roman"/>
                <w:color w:val="000000" w:themeColor="text1"/>
              </w:rPr>
              <w:lastRenderedPageBreak/>
              <w:t xml:space="preserve">жилыми домами в сфере действия ограничений водоохраной зоны, санитарно-защитной зоны кладбища и зоны санитарной охраны источников водоснабжения (запрещено); </w:t>
            </w:r>
          </w:p>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Ж.1.ВТ.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зоны воздушного транспорта (запрещено);</w:t>
            </w:r>
          </w:p>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Ж.1.ПЗ.ВТ.</w:t>
            </w:r>
            <w:r w:rsidRPr="001C7E83">
              <w:rPr>
                <w:rFonts w:ascii="Times New Roman" w:hAnsi="Times New Roman" w:cs="Times New Roman"/>
                <w:b/>
                <w:color w:val="000000" w:themeColor="text1"/>
              </w:rPr>
              <w:tab/>
              <w:t xml:space="preserve">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прибрежной защитной полосы и зоны воздушного транспорта (запрещено);</w:t>
            </w:r>
          </w:p>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Ж.1.ВО.КЛ.ВТ.</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водоохраной зоны, санитарно-защитной зоны кладбища и зоны воздушного транспорта (запрещено);</w:t>
            </w:r>
            <w:r w:rsidRPr="001C7E83">
              <w:rPr>
                <w:rFonts w:ascii="Times New Roman" w:hAnsi="Times New Roman" w:cs="Times New Roman"/>
                <w:b/>
                <w:color w:val="000000" w:themeColor="text1"/>
              </w:rPr>
              <w:t xml:space="preserve"> </w:t>
            </w:r>
          </w:p>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Ж.1.ВО.ВТ.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водоохраной зоны и зоны воздушного транспорта (запрещено);</w:t>
            </w:r>
            <w:r w:rsidRPr="001C7E83">
              <w:rPr>
                <w:rFonts w:ascii="Times New Roman" w:hAnsi="Times New Roman" w:cs="Times New Roman"/>
                <w:b/>
                <w:color w:val="000000" w:themeColor="text1"/>
              </w:rPr>
              <w:t xml:space="preserve"> </w:t>
            </w:r>
          </w:p>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Ж.1.ВО.ВТ.ЗВ.</w:t>
            </w:r>
            <w:r w:rsidRPr="001C7E83">
              <w:rPr>
                <w:rFonts w:ascii="Times New Roman" w:hAnsi="Times New Roman" w:cs="Times New Roman"/>
                <w:color w:val="000000" w:themeColor="text1"/>
              </w:rPr>
              <w:t xml:space="preserve"> Зона застройки индивидуальными жилыми домами в сфере </w:t>
            </w:r>
            <w:r w:rsidRPr="001C7E83">
              <w:rPr>
                <w:rFonts w:ascii="Times New Roman" w:hAnsi="Times New Roman" w:cs="Times New Roman"/>
                <w:color w:val="000000" w:themeColor="text1"/>
              </w:rPr>
              <w:lastRenderedPageBreak/>
              <w:t>действия ограничений водоохраной зоны, зоны воздушного транспорта и зоны санитарной охраны источников водоснабжения (запрещено);</w:t>
            </w:r>
          </w:p>
          <w:p w:rsidR="00E2623B" w:rsidRPr="001C7E83" w:rsidRDefault="00E2623B" w:rsidP="003C2C65">
            <w:pPr>
              <w:pStyle w:val="afd"/>
              <w:numPr>
                <w:ilvl w:val="0"/>
                <w:numId w:val="6"/>
              </w:numPr>
              <w:ind w:left="33" w:hanging="33"/>
              <w:rPr>
                <w:rFonts w:ascii="Times New Roman" w:hAnsi="Times New Roman" w:cs="Times New Roman"/>
                <w:color w:val="000000" w:themeColor="text1"/>
              </w:rPr>
            </w:pPr>
            <w:proofErr w:type="spellStart"/>
            <w:r w:rsidRPr="001C7E83">
              <w:rPr>
                <w:rFonts w:ascii="Times New Roman" w:eastAsiaTheme="minorEastAsia" w:hAnsi="Times New Roman" w:cs="Times New Roman"/>
                <w:b/>
                <w:bCs/>
                <w:sz w:val="24"/>
                <w:szCs w:val="24"/>
              </w:rPr>
              <w:t>ЗЗиП</w:t>
            </w:r>
            <w:proofErr w:type="spellEnd"/>
            <w:r w:rsidRPr="001C7E83">
              <w:rPr>
                <w:rFonts w:ascii="Times New Roman" w:eastAsiaTheme="minorEastAsia" w:hAnsi="Times New Roman" w:cs="Times New Roman"/>
                <w:b/>
                <w:bCs/>
                <w:sz w:val="24"/>
                <w:szCs w:val="24"/>
              </w:rPr>
              <w:t>.</w:t>
            </w:r>
            <w:r w:rsidRPr="001C7E83">
              <w:rPr>
                <w:rFonts w:ascii="Times New Roman" w:eastAsiaTheme="minorEastAsia" w:hAnsi="Times New Roman" w:cs="Times New Roman"/>
                <w:bCs/>
                <w:sz w:val="24"/>
                <w:szCs w:val="24"/>
              </w:rPr>
              <w:t xml:space="preserve"> Зоны затопления и подтопления;</w:t>
            </w:r>
          </w:p>
        </w:tc>
      </w:tr>
      <w:tr w:rsidR="00737F79" w:rsidRPr="001C7E83" w:rsidTr="003822D7">
        <w:trPr>
          <w:trHeight w:val="240"/>
        </w:trPr>
        <w:tc>
          <w:tcPr>
            <w:tcW w:w="2694" w:type="dxa"/>
          </w:tcPr>
          <w:p w:rsidR="00737F79" w:rsidRPr="001C7E83" w:rsidRDefault="007B4499" w:rsidP="003C2C65">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Для в</w:t>
            </w:r>
            <w:r w:rsidR="00737F79" w:rsidRPr="001C7E83">
              <w:rPr>
                <w:rFonts w:ascii="Times New Roman" w:hAnsi="Times New Roman" w:cs="Times New Roman"/>
                <w:color w:val="000000" w:themeColor="text1"/>
                <w:sz w:val="22"/>
                <w:szCs w:val="22"/>
              </w:rPr>
              <w:t>едения личного подсобного хозяйства</w:t>
            </w:r>
          </w:p>
          <w:p w:rsidR="00737F79" w:rsidRPr="001C7E83" w:rsidRDefault="00737F79" w:rsidP="003C2C65">
            <w:pPr>
              <w:pStyle w:val="afa"/>
              <w:widowControl/>
              <w:tabs>
                <w:tab w:val="left" w:pos="0"/>
              </w:tabs>
              <w:suppressAutoHyphens w:val="0"/>
              <w:autoSpaceDN w:val="0"/>
              <w:adjustRightInd w:val="0"/>
              <w:spacing w:line="240" w:lineRule="auto"/>
              <w:ind w:left="176" w:firstLine="0"/>
              <w:jc w:val="left"/>
              <w:rPr>
                <w:rFonts w:ascii="Times New Roman" w:hAnsi="Times New Roman" w:cs="Times New Roman"/>
                <w:color w:val="000000" w:themeColor="text1"/>
                <w:sz w:val="22"/>
                <w:szCs w:val="22"/>
              </w:rPr>
            </w:pPr>
          </w:p>
        </w:tc>
        <w:tc>
          <w:tcPr>
            <w:tcW w:w="2693" w:type="dxa"/>
            <w:shd w:val="clear" w:color="auto" w:fill="FFFFFF" w:themeFill="background1"/>
          </w:tcPr>
          <w:p w:rsidR="00066BA0" w:rsidRPr="001C7E83" w:rsidRDefault="00066BA0" w:rsidP="00804709">
            <w:pPr>
              <w:pStyle w:val="afa"/>
              <w:widowControl/>
              <w:numPr>
                <w:ilvl w:val="0"/>
                <w:numId w:val="83"/>
              </w:numPr>
              <w:suppressAutoHyphens w:val="0"/>
              <w:autoSpaceDN w:val="0"/>
              <w:adjustRightInd w:val="0"/>
              <w:spacing w:line="240" w:lineRule="auto"/>
              <w:ind w:left="317" w:hanging="218"/>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66BA0" w:rsidRPr="001C7E83" w:rsidRDefault="00066BA0" w:rsidP="00804709">
            <w:pPr>
              <w:pStyle w:val="afa"/>
              <w:widowControl/>
              <w:numPr>
                <w:ilvl w:val="0"/>
                <w:numId w:val="83"/>
              </w:numPr>
              <w:suppressAutoHyphens w:val="0"/>
              <w:autoSpaceDN w:val="0"/>
              <w:adjustRightInd w:val="0"/>
              <w:spacing w:line="240" w:lineRule="auto"/>
              <w:ind w:left="317" w:hanging="218"/>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производство сельскохозяйственной продукции;</w:t>
            </w:r>
          </w:p>
          <w:p w:rsidR="00737F79" w:rsidRPr="001C7E83" w:rsidRDefault="00737F79" w:rsidP="003C2C65">
            <w:pPr>
              <w:widowControl/>
              <w:suppressAutoHyphens w:val="0"/>
              <w:autoSpaceDN w:val="0"/>
              <w:adjustRightInd w:val="0"/>
              <w:spacing w:line="240" w:lineRule="auto"/>
              <w:ind w:firstLine="0"/>
              <w:jc w:val="left"/>
              <w:rPr>
                <w:rFonts w:ascii="Times New Roman" w:hAnsi="Times New Roman" w:cs="Times New Roman"/>
                <w:color w:val="000000" w:themeColor="text1"/>
                <w:sz w:val="22"/>
                <w:szCs w:val="22"/>
              </w:rPr>
            </w:pPr>
          </w:p>
        </w:tc>
        <w:tc>
          <w:tcPr>
            <w:tcW w:w="2977" w:type="dxa"/>
            <w:shd w:val="clear" w:color="auto" w:fill="FFFFFF" w:themeFill="background1"/>
          </w:tcPr>
          <w:p w:rsidR="00737F79" w:rsidRPr="001C7E83" w:rsidRDefault="00737F79" w:rsidP="00804709">
            <w:pPr>
              <w:pStyle w:val="afa"/>
              <w:widowControl/>
              <w:numPr>
                <w:ilvl w:val="0"/>
                <w:numId w:val="22"/>
              </w:numPr>
              <w:tabs>
                <w:tab w:val="left" w:pos="0"/>
              </w:tabs>
              <w:suppressAutoHyphens w:val="0"/>
              <w:autoSpaceDN w:val="0"/>
              <w:adjustRightInd w:val="0"/>
              <w:spacing w:line="240" w:lineRule="auto"/>
              <w:ind w:left="0" w:firstLine="176"/>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жилой дом не предназначенный для раздела на квартиры (дома, пригодные для постоянного проживания и высотой не выше трех надземных этажей);</w:t>
            </w:r>
          </w:p>
          <w:p w:rsidR="00737F79" w:rsidRPr="001C7E83" w:rsidRDefault="00737F79" w:rsidP="003C2C65">
            <w:pPr>
              <w:pStyle w:val="afd"/>
              <w:ind w:left="317"/>
              <w:rPr>
                <w:rFonts w:ascii="Times New Roman" w:eastAsia="SimSun" w:hAnsi="Times New Roman" w:cs="Times New Roman"/>
                <w:color w:val="000000" w:themeColor="text1"/>
                <w:lang w:eastAsia="zh-CN"/>
              </w:rPr>
            </w:pPr>
          </w:p>
        </w:tc>
        <w:tc>
          <w:tcPr>
            <w:tcW w:w="3402" w:type="dxa"/>
            <w:shd w:val="clear" w:color="auto" w:fill="FFFFFF" w:themeFill="background1"/>
          </w:tcPr>
          <w:p w:rsidR="00737F79" w:rsidRPr="001C7E83" w:rsidRDefault="00737F79" w:rsidP="003C2C65">
            <w:pPr>
              <w:pStyle w:val="afd"/>
              <w:numPr>
                <w:ilvl w:val="0"/>
                <w:numId w:val="6"/>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минимальная/максимальная площадь земельных участков  – 200/2500 кв. м;</w:t>
            </w:r>
          </w:p>
          <w:p w:rsidR="00737F79" w:rsidRPr="001C7E83" w:rsidRDefault="00737F79" w:rsidP="003C2C65">
            <w:pPr>
              <w:pStyle w:val="afd"/>
              <w:numPr>
                <w:ilvl w:val="0"/>
                <w:numId w:val="6"/>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20 м; </w:t>
            </w:r>
          </w:p>
          <w:p w:rsidR="00737F79" w:rsidRPr="001C7E83" w:rsidRDefault="00737F79" w:rsidP="003C2C65">
            <w:pPr>
              <w:pStyle w:val="afd"/>
              <w:numPr>
                <w:ilvl w:val="0"/>
                <w:numId w:val="6"/>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737F79" w:rsidRPr="001C7E83" w:rsidRDefault="00737F79" w:rsidP="003C2C65">
            <w:pPr>
              <w:pStyle w:val="afd"/>
              <w:numPr>
                <w:ilvl w:val="0"/>
                <w:numId w:val="6"/>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737F79" w:rsidRPr="001C7E83" w:rsidRDefault="00737F79" w:rsidP="003C2C65">
            <w:pPr>
              <w:pStyle w:val="afd"/>
              <w:numPr>
                <w:ilvl w:val="0"/>
                <w:numId w:val="6"/>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максимальная высота зданий от уровня земли - </w:t>
            </w:r>
            <w:smartTag w:uri="urn:schemas-microsoft-com:office:smarttags" w:element="metricconverter">
              <w:smartTagPr>
                <w:attr w:name="ProductID" w:val="12 м"/>
              </w:smartTagPr>
              <w:r w:rsidRPr="001C7E83">
                <w:rPr>
                  <w:rFonts w:ascii="Times New Roman" w:eastAsia="SimSun" w:hAnsi="Times New Roman" w:cs="Times New Roman"/>
                  <w:color w:val="000000" w:themeColor="text1"/>
                  <w:lang w:eastAsia="zh-CN"/>
                </w:rPr>
                <w:t>12 м</w:t>
              </w:r>
            </w:smartTag>
            <w:r w:rsidRPr="001C7E83">
              <w:rPr>
                <w:rFonts w:ascii="Times New Roman" w:eastAsia="SimSun" w:hAnsi="Times New Roman" w:cs="Times New Roman"/>
                <w:color w:val="000000" w:themeColor="text1"/>
                <w:lang w:eastAsia="zh-CN"/>
              </w:rPr>
              <w:t>;</w:t>
            </w:r>
          </w:p>
          <w:p w:rsidR="00737F79" w:rsidRPr="001C7E83" w:rsidRDefault="00737F79" w:rsidP="003C2C65">
            <w:pPr>
              <w:pStyle w:val="afd"/>
              <w:numPr>
                <w:ilvl w:val="0"/>
                <w:numId w:val="6"/>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максимальный процент застройки в</w:t>
            </w:r>
            <w:r w:rsidR="002266B7" w:rsidRPr="001C7E83">
              <w:rPr>
                <w:rFonts w:ascii="Times New Roman" w:eastAsia="SimSun" w:hAnsi="Times New Roman" w:cs="Times New Roman"/>
                <w:color w:val="000000" w:themeColor="text1"/>
                <w:lang w:eastAsia="zh-CN"/>
              </w:rPr>
              <w:t xml:space="preserve"> границах земельного участка – 4</w:t>
            </w:r>
            <w:r w:rsidRPr="001C7E83">
              <w:rPr>
                <w:rFonts w:ascii="Times New Roman" w:eastAsia="SimSun" w:hAnsi="Times New Roman" w:cs="Times New Roman"/>
                <w:color w:val="000000" w:themeColor="text1"/>
                <w:lang w:eastAsia="zh-CN"/>
              </w:rPr>
              <w:t>0%;</w:t>
            </w:r>
          </w:p>
        </w:tc>
        <w:tc>
          <w:tcPr>
            <w:tcW w:w="3118" w:type="dxa"/>
            <w:shd w:val="clear" w:color="auto" w:fill="auto"/>
          </w:tcPr>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Ж.1.КЛ.</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санитарно- защитной зоны кладбища (запрещено);</w:t>
            </w:r>
          </w:p>
          <w:p w:rsidR="00737F79" w:rsidRPr="001C7E83" w:rsidRDefault="00737F79" w:rsidP="003C2C65">
            <w:pPr>
              <w:pStyle w:val="afd"/>
              <w:numPr>
                <w:ilvl w:val="0"/>
                <w:numId w:val="6"/>
              </w:numPr>
              <w:ind w:left="33" w:hanging="33"/>
              <w:rPr>
                <w:rFonts w:ascii="Times New Roman" w:hAnsi="Times New Roman" w:cs="Times New Roman"/>
                <w:b/>
                <w:color w:val="000000" w:themeColor="text1"/>
              </w:rPr>
            </w:pPr>
            <w:r w:rsidRPr="001C7E83">
              <w:rPr>
                <w:rFonts w:ascii="Times New Roman" w:hAnsi="Times New Roman" w:cs="Times New Roman"/>
                <w:color w:val="000000" w:themeColor="text1"/>
              </w:rPr>
              <w:t xml:space="preserve"> </w:t>
            </w:r>
            <w:r w:rsidRPr="001C7E83">
              <w:rPr>
                <w:rFonts w:ascii="Times New Roman" w:hAnsi="Times New Roman" w:cs="Times New Roman"/>
                <w:b/>
                <w:color w:val="000000" w:themeColor="text1"/>
              </w:rPr>
              <w:t>Ж.1.КЛ.ЗВ.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застройки индивидуальными жилыми домами в сфере действия ограничений  санитарно-защитной зоны кладбища и зоны санитарной охраны источников водоснабжения (запрещено); </w:t>
            </w:r>
          </w:p>
          <w:p w:rsidR="00737F79" w:rsidRPr="001C7E83" w:rsidRDefault="00737F79" w:rsidP="003C2C65">
            <w:pPr>
              <w:pStyle w:val="afd"/>
              <w:numPr>
                <w:ilvl w:val="0"/>
                <w:numId w:val="6"/>
              </w:numPr>
              <w:ind w:left="33" w:hanging="33"/>
              <w:rPr>
                <w:rFonts w:ascii="Times New Roman" w:hAnsi="Times New Roman" w:cs="Times New Roman"/>
                <w:b/>
                <w:color w:val="000000" w:themeColor="text1"/>
              </w:rPr>
            </w:pPr>
            <w:r w:rsidRPr="001C7E83">
              <w:rPr>
                <w:rFonts w:ascii="Times New Roman" w:hAnsi="Times New Roman" w:cs="Times New Roman"/>
                <w:b/>
                <w:color w:val="000000" w:themeColor="text1"/>
              </w:rPr>
              <w:t>Ж.1.ВО.КЛ.</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водоохраной зоны и санитарно-защитной зоны кладбища (запрещено);</w:t>
            </w:r>
          </w:p>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 Ж.1.ВО.КЛ.ЗВ.</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водоохраной зоны, санитарно-защитной зоны кладбища и зоны санитарной охраны источников водоснабжения (запрещено); </w:t>
            </w:r>
          </w:p>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Ж.1.ВТ.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зоны воздушного транспорта (запрещено);</w:t>
            </w:r>
          </w:p>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Ж.1.ПЗ.ВТ.</w:t>
            </w:r>
            <w:r w:rsidRPr="001C7E83">
              <w:rPr>
                <w:rFonts w:ascii="Times New Roman" w:hAnsi="Times New Roman" w:cs="Times New Roman"/>
                <w:b/>
                <w:color w:val="000000" w:themeColor="text1"/>
              </w:rPr>
              <w:tab/>
              <w:t xml:space="preserve">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прибрежной защитной полосы и зоны воздушного транспорта (запрещено);</w:t>
            </w:r>
          </w:p>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Ж.1.ВО.КЛ.ВТ.</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водоохраной зоны, санитарно-защитной зоны кладбища и зоны воздушного транспорта (запрещено);</w:t>
            </w:r>
            <w:r w:rsidRPr="001C7E83">
              <w:rPr>
                <w:rFonts w:ascii="Times New Roman" w:hAnsi="Times New Roman" w:cs="Times New Roman"/>
                <w:b/>
                <w:color w:val="000000" w:themeColor="text1"/>
              </w:rPr>
              <w:t xml:space="preserve"> </w:t>
            </w:r>
          </w:p>
          <w:p w:rsidR="00737F79" w:rsidRPr="001C7E83" w:rsidRDefault="00737F79" w:rsidP="003C2C65">
            <w:pPr>
              <w:pStyle w:val="afd"/>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Ж.1.ВО.ВТ.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водоохраной зоны и зоны воздушного транспорта (запрещено);</w:t>
            </w:r>
          </w:p>
          <w:p w:rsidR="00737F79" w:rsidRPr="001C7E83" w:rsidRDefault="00737F79" w:rsidP="003C2C65">
            <w:pPr>
              <w:pStyle w:val="afd"/>
              <w:numPr>
                <w:ilvl w:val="0"/>
                <w:numId w:val="6"/>
              </w:numPr>
              <w:ind w:left="33" w:hanging="33"/>
              <w:rPr>
                <w:rFonts w:ascii="Times New Roman" w:eastAsia="Arial" w:hAnsi="Times New Roman" w:cs="Times New Roman"/>
                <w:color w:val="000000" w:themeColor="text1"/>
                <w:lang w:eastAsia="ar-SA"/>
              </w:rPr>
            </w:pPr>
            <w:r w:rsidRPr="001C7E83">
              <w:rPr>
                <w:rFonts w:ascii="Times New Roman" w:hAnsi="Times New Roman" w:cs="Times New Roman"/>
                <w:b/>
                <w:color w:val="000000" w:themeColor="text1"/>
              </w:rPr>
              <w:t>Ж.1.ВО.ВТ.ЗВ.</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водоохраной зоны, зоны воздушного транспорта и зоны санитарной охраны источников водоснабжения (запрещено);</w:t>
            </w:r>
          </w:p>
          <w:p w:rsidR="00E2623B" w:rsidRPr="001C7E83" w:rsidRDefault="00E2623B" w:rsidP="003C2C65">
            <w:pPr>
              <w:pStyle w:val="afd"/>
              <w:numPr>
                <w:ilvl w:val="0"/>
                <w:numId w:val="6"/>
              </w:numPr>
              <w:ind w:left="33" w:hanging="33"/>
              <w:rPr>
                <w:rFonts w:ascii="Times New Roman" w:eastAsia="Arial" w:hAnsi="Times New Roman" w:cs="Times New Roman"/>
                <w:color w:val="000000" w:themeColor="text1"/>
                <w:lang w:eastAsia="ar-SA"/>
              </w:rPr>
            </w:pPr>
            <w:proofErr w:type="spellStart"/>
            <w:r w:rsidRPr="001C7E83">
              <w:rPr>
                <w:rFonts w:ascii="Times New Roman" w:eastAsiaTheme="minorEastAsia" w:hAnsi="Times New Roman" w:cs="Times New Roman"/>
                <w:b/>
                <w:bCs/>
                <w:sz w:val="24"/>
                <w:szCs w:val="24"/>
              </w:rPr>
              <w:t>ЗЗиП</w:t>
            </w:r>
            <w:proofErr w:type="spellEnd"/>
            <w:r w:rsidRPr="001C7E83">
              <w:rPr>
                <w:rFonts w:ascii="Times New Roman" w:eastAsiaTheme="minorEastAsia" w:hAnsi="Times New Roman" w:cs="Times New Roman"/>
                <w:b/>
                <w:bCs/>
                <w:sz w:val="24"/>
                <w:szCs w:val="24"/>
              </w:rPr>
              <w:t>.</w:t>
            </w:r>
            <w:r w:rsidRPr="001C7E83">
              <w:rPr>
                <w:rFonts w:ascii="Times New Roman" w:eastAsiaTheme="minorEastAsia" w:hAnsi="Times New Roman" w:cs="Times New Roman"/>
                <w:bCs/>
                <w:sz w:val="24"/>
                <w:szCs w:val="24"/>
              </w:rPr>
              <w:t xml:space="preserve"> Зоны затопления и подтопления;</w:t>
            </w:r>
          </w:p>
        </w:tc>
      </w:tr>
      <w:tr w:rsidR="00737F79" w:rsidRPr="001C7E83" w:rsidTr="003822D7">
        <w:trPr>
          <w:trHeight w:val="240"/>
        </w:trPr>
        <w:tc>
          <w:tcPr>
            <w:tcW w:w="2694" w:type="dxa"/>
          </w:tcPr>
          <w:p w:rsidR="00737F79" w:rsidRPr="001C7E83" w:rsidRDefault="00737F79" w:rsidP="003C2C65">
            <w:pPr>
              <w:pStyle w:val="afd"/>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Блокированная жилая застройка</w:t>
            </w:r>
          </w:p>
          <w:p w:rsidR="00737F79" w:rsidRPr="001C7E83" w:rsidRDefault="00737F79" w:rsidP="003C2C65">
            <w:pPr>
              <w:pStyle w:val="afd"/>
              <w:ind w:left="284"/>
              <w:rPr>
                <w:rFonts w:ascii="Times New Roman" w:hAnsi="Times New Roman" w:cs="Times New Roman"/>
                <w:color w:val="000000" w:themeColor="text1"/>
              </w:rPr>
            </w:pPr>
          </w:p>
        </w:tc>
        <w:tc>
          <w:tcPr>
            <w:tcW w:w="2693" w:type="dxa"/>
            <w:shd w:val="clear" w:color="auto" w:fill="FFFFFF" w:themeFill="background1"/>
          </w:tcPr>
          <w:p w:rsidR="00737F79" w:rsidRPr="001C7E83" w:rsidRDefault="00737F79" w:rsidP="00804709">
            <w:pPr>
              <w:pStyle w:val="afd"/>
              <w:numPr>
                <w:ilvl w:val="0"/>
                <w:numId w:val="26"/>
              </w:numPr>
              <w:ind w:left="0" w:firstLine="0"/>
              <w:rPr>
                <w:rFonts w:ascii="Times New Roman" w:hAnsi="Times New Roman" w:cs="Times New Roman"/>
                <w:color w:val="000000" w:themeColor="text1"/>
              </w:rPr>
            </w:pPr>
            <w:r w:rsidRPr="001C7E83">
              <w:rPr>
                <w:rFonts w:ascii="Times New Roman" w:hAnsi="Times New Roman" w:cs="Times New Roman"/>
                <w:color w:val="000000" w:themeColor="text1"/>
              </w:rPr>
              <w:t>жилой дом не предназначенный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37F79" w:rsidRPr="001C7E83" w:rsidRDefault="00737F79" w:rsidP="003C2C65">
            <w:pPr>
              <w:pStyle w:val="afd"/>
              <w:rPr>
                <w:rFonts w:ascii="Times New Roman" w:hAnsi="Times New Roman" w:cs="Times New Roman"/>
                <w:color w:val="000000" w:themeColor="text1"/>
              </w:rPr>
            </w:pPr>
          </w:p>
        </w:tc>
        <w:tc>
          <w:tcPr>
            <w:tcW w:w="2977" w:type="dxa"/>
            <w:shd w:val="clear" w:color="auto" w:fill="FFFFFF" w:themeFill="background1"/>
          </w:tcPr>
          <w:p w:rsidR="00737F79" w:rsidRPr="001C7E83" w:rsidRDefault="00737F79" w:rsidP="00804709">
            <w:pPr>
              <w:pStyle w:val="afd"/>
              <w:numPr>
                <w:ilvl w:val="0"/>
                <w:numId w:val="26"/>
              </w:numPr>
              <w:ind w:left="0" w:firstLine="0"/>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жилой дом блокированной застройки</w:t>
            </w:r>
            <w:r w:rsidR="00066BA0" w:rsidRPr="001C7E83">
              <w:rPr>
                <w:rFonts w:ascii="Times New Roman" w:eastAsia="SimSun" w:hAnsi="Times New Roman" w:cs="Times New Roman"/>
                <w:color w:val="000000" w:themeColor="text1"/>
                <w:lang w:eastAsia="zh-CN"/>
              </w:rPr>
              <w:t>;</w:t>
            </w:r>
            <w:r w:rsidRPr="001C7E83">
              <w:rPr>
                <w:rFonts w:ascii="Times New Roman" w:eastAsia="SimSun" w:hAnsi="Times New Roman" w:cs="Times New Roman"/>
                <w:color w:val="000000" w:themeColor="text1"/>
                <w:lang w:eastAsia="zh-CN"/>
              </w:rPr>
              <w:t xml:space="preserve"> </w:t>
            </w:r>
          </w:p>
        </w:tc>
        <w:tc>
          <w:tcPr>
            <w:tcW w:w="3402" w:type="dxa"/>
            <w:shd w:val="clear" w:color="auto" w:fill="FFFFFF" w:themeFill="background1"/>
          </w:tcPr>
          <w:p w:rsidR="00737F79" w:rsidRPr="001C7E83" w:rsidRDefault="00737F79" w:rsidP="00804709">
            <w:pPr>
              <w:pStyle w:val="afd"/>
              <w:numPr>
                <w:ilvl w:val="0"/>
                <w:numId w:val="25"/>
              </w:numPr>
              <w:ind w:left="459" w:hanging="425"/>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минимальная/максимальная площадь земельных участков (блокированные жилые дома) – 600/10000 кв. м;</w:t>
            </w:r>
          </w:p>
          <w:p w:rsidR="00737F79" w:rsidRPr="001C7E83" w:rsidRDefault="00737F79" w:rsidP="00804709">
            <w:pPr>
              <w:pStyle w:val="afd"/>
              <w:numPr>
                <w:ilvl w:val="0"/>
                <w:numId w:val="25"/>
              </w:numPr>
              <w:ind w:left="459" w:hanging="425"/>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25 м; </w:t>
            </w:r>
          </w:p>
          <w:p w:rsidR="00737F79" w:rsidRPr="001C7E83" w:rsidRDefault="00737F79" w:rsidP="00804709">
            <w:pPr>
              <w:pStyle w:val="afd"/>
              <w:numPr>
                <w:ilvl w:val="0"/>
                <w:numId w:val="25"/>
              </w:numPr>
              <w:ind w:left="459" w:hanging="425"/>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737F79" w:rsidRPr="001C7E83" w:rsidRDefault="00737F79" w:rsidP="00804709">
            <w:pPr>
              <w:pStyle w:val="afd"/>
              <w:numPr>
                <w:ilvl w:val="0"/>
                <w:numId w:val="25"/>
              </w:numPr>
              <w:ind w:left="459" w:hanging="425"/>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737F79" w:rsidRPr="001C7E83" w:rsidRDefault="00737F79" w:rsidP="00804709">
            <w:pPr>
              <w:pStyle w:val="afd"/>
              <w:numPr>
                <w:ilvl w:val="0"/>
                <w:numId w:val="25"/>
              </w:numPr>
              <w:ind w:left="459" w:hanging="425"/>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максимальная высота зданий от уровня земли - </w:t>
            </w:r>
            <w:smartTag w:uri="urn:schemas-microsoft-com:office:smarttags" w:element="metricconverter">
              <w:smartTagPr>
                <w:attr w:name="ProductID" w:val="12 м"/>
              </w:smartTagPr>
              <w:r w:rsidRPr="001C7E83">
                <w:rPr>
                  <w:rFonts w:ascii="Times New Roman" w:eastAsia="SimSun" w:hAnsi="Times New Roman" w:cs="Times New Roman"/>
                  <w:color w:val="000000" w:themeColor="text1"/>
                  <w:lang w:eastAsia="zh-CN"/>
                </w:rPr>
                <w:t>12 м</w:t>
              </w:r>
            </w:smartTag>
            <w:r w:rsidRPr="001C7E83">
              <w:rPr>
                <w:rFonts w:ascii="Times New Roman" w:eastAsia="SimSun" w:hAnsi="Times New Roman" w:cs="Times New Roman"/>
                <w:color w:val="000000" w:themeColor="text1"/>
                <w:lang w:eastAsia="zh-CN"/>
              </w:rPr>
              <w:t>;</w:t>
            </w:r>
          </w:p>
          <w:p w:rsidR="00737F79" w:rsidRPr="001C7E83" w:rsidRDefault="00737F79" w:rsidP="00804709">
            <w:pPr>
              <w:pStyle w:val="afd"/>
              <w:numPr>
                <w:ilvl w:val="0"/>
                <w:numId w:val="25"/>
              </w:numPr>
              <w:ind w:left="459" w:hanging="425"/>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максимальный процент застройки в границах земельного участка – 40%;</w:t>
            </w:r>
          </w:p>
        </w:tc>
        <w:tc>
          <w:tcPr>
            <w:tcW w:w="3118" w:type="dxa"/>
            <w:shd w:val="clear" w:color="auto" w:fill="auto"/>
          </w:tcPr>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Ж.1.КЛ.</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санитарно- защитной зоны кладбища (запрещено);</w:t>
            </w:r>
          </w:p>
          <w:p w:rsidR="00737F79" w:rsidRPr="001C7E83" w:rsidRDefault="00737F79" w:rsidP="003C2C65">
            <w:pPr>
              <w:pStyle w:val="afd"/>
              <w:numPr>
                <w:ilvl w:val="0"/>
                <w:numId w:val="6"/>
              </w:numPr>
              <w:ind w:left="33" w:hanging="33"/>
              <w:rPr>
                <w:rFonts w:ascii="Times New Roman" w:hAnsi="Times New Roman" w:cs="Times New Roman"/>
                <w:b/>
                <w:color w:val="000000" w:themeColor="text1"/>
              </w:rPr>
            </w:pPr>
            <w:r w:rsidRPr="001C7E83">
              <w:rPr>
                <w:rFonts w:ascii="Times New Roman" w:hAnsi="Times New Roman" w:cs="Times New Roman"/>
                <w:color w:val="000000" w:themeColor="text1"/>
              </w:rPr>
              <w:t xml:space="preserve"> </w:t>
            </w:r>
            <w:r w:rsidRPr="001C7E83">
              <w:rPr>
                <w:rFonts w:ascii="Times New Roman" w:hAnsi="Times New Roman" w:cs="Times New Roman"/>
                <w:b/>
                <w:color w:val="000000" w:themeColor="text1"/>
              </w:rPr>
              <w:t>Ж.1.КЛ.ЗВ.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застройки индивидуальными жилыми домами в сфере действия ограничений  санитарно-защитной зоны кладбища и зоны санитарной охраны источников водоснабжения (запрещено); </w:t>
            </w:r>
          </w:p>
          <w:p w:rsidR="00737F79" w:rsidRPr="001C7E83" w:rsidRDefault="00737F79" w:rsidP="003C2C65">
            <w:pPr>
              <w:pStyle w:val="afd"/>
              <w:numPr>
                <w:ilvl w:val="0"/>
                <w:numId w:val="6"/>
              </w:numPr>
              <w:ind w:left="33" w:hanging="33"/>
              <w:rPr>
                <w:rFonts w:ascii="Times New Roman" w:hAnsi="Times New Roman" w:cs="Times New Roman"/>
                <w:b/>
                <w:color w:val="000000" w:themeColor="text1"/>
              </w:rPr>
            </w:pPr>
            <w:r w:rsidRPr="001C7E83">
              <w:rPr>
                <w:rFonts w:ascii="Times New Roman" w:hAnsi="Times New Roman" w:cs="Times New Roman"/>
                <w:b/>
                <w:color w:val="000000" w:themeColor="text1"/>
              </w:rPr>
              <w:t>Ж.1.ВО.КЛ.</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водоохраной зоны и санитарно-защитной зоны кладбища (запрещено);</w:t>
            </w:r>
          </w:p>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 Ж.1.ВО.КЛ.ЗВ.</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водоохраной зоны, санитарно-защитной зоны кладбища и зоны санитарной охраны источников водоснабжения (запрещено); </w:t>
            </w:r>
          </w:p>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Ж.1.ВТ.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зоны воздушного транспорта (запрещено);</w:t>
            </w:r>
          </w:p>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Ж.1.ПЗ.ВТ.</w:t>
            </w:r>
            <w:r w:rsidRPr="001C7E83">
              <w:rPr>
                <w:rFonts w:ascii="Times New Roman" w:hAnsi="Times New Roman" w:cs="Times New Roman"/>
                <w:b/>
                <w:color w:val="000000" w:themeColor="text1"/>
              </w:rPr>
              <w:tab/>
              <w:t xml:space="preserve"> </w:t>
            </w:r>
            <w:r w:rsidRPr="001C7E83">
              <w:rPr>
                <w:rFonts w:ascii="Times New Roman" w:hAnsi="Times New Roman" w:cs="Times New Roman"/>
                <w:color w:val="000000" w:themeColor="text1"/>
              </w:rPr>
              <w:t xml:space="preserve">Зона застройки индивидуальными </w:t>
            </w:r>
            <w:r w:rsidRPr="001C7E83">
              <w:rPr>
                <w:rFonts w:ascii="Times New Roman" w:hAnsi="Times New Roman" w:cs="Times New Roman"/>
                <w:color w:val="000000" w:themeColor="text1"/>
              </w:rPr>
              <w:lastRenderedPageBreak/>
              <w:t>жилыми домами в сфере действия ограничений</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прибрежной защитной полосы и зоны воздушного транспорта (запрещено);</w:t>
            </w:r>
          </w:p>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Ж.1.ВО.КЛ.ВТ.</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водоохраной зоны, санитарно-защитной зоны кладбища и зоны воздушного транспорта (запрещено);</w:t>
            </w:r>
            <w:r w:rsidRPr="001C7E83">
              <w:rPr>
                <w:rFonts w:ascii="Times New Roman" w:hAnsi="Times New Roman" w:cs="Times New Roman"/>
                <w:b/>
                <w:color w:val="000000" w:themeColor="text1"/>
              </w:rPr>
              <w:t xml:space="preserve"> </w:t>
            </w:r>
          </w:p>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Ж.1.ВО.ВТ.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водоохраной зоны и зоны воздушного транспорта (запрещено);</w:t>
            </w:r>
          </w:p>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Ж.1.ВО.ВТ.ЗВ.</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водоохраной зоны, зоны воздушного транспорта и зоны санитарной охраны источников водоснабжения (запрещено);</w:t>
            </w:r>
          </w:p>
          <w:p w:rsidR="00E2623B" w:rsidRPr="001C7E83" w:rsidRDefault="00E2623B" w:rsidP="003C2C65">
            <w:pPr>
              <w:pStyle w:val="afd"/>
              <w:numPr>
                <w:ilvl w:val="0"/>
                <w:numId w:val="6"/>
              </w:numPr>
              <w:ind w:left="33" w:hanging="33"/>
              <w:rPr>
                <w:rFonts w:ascii="Times New Roman" w:hAnsi="Times New Roman" w:cs="Times New Roman"/>
                <w:color w:val="000000" w:themeColor="text1"/>
              </w:rPr>
            </w:pPr>
            <w:proofErr w:type="spellStart"/>
            <w:r w:rsidRPr="001C7E83">
              <w:rPr>
                <w:rFonts w:ascii="Times New Roman" w:eastAsiaTheme="minorEastAsia" w:hAnsi="Times New Roman" w:cs="Times New Roman"/>
                <w:b/>
                <w:bCs/>
                <w:sz w:val="24"/>
                <w:szCs w:val="24"/>
              </w:rPr>
              <w:t>ЗЗиП</w:t>
            </w:r>
            <w:proofErr w:type="spellEnd"/>
            <w:r w:rsidRPr="001C7E83">
              <w:rPr>
                <w:rFonts w:ascii="Times New Roman" w:eastAsiaTheme="minorEastAsia" w:hAnsi="Times New Roman" w:cs="Times New Roman"/>
                <w:b/>
                <w:bCs/>
                <w:sz w:val="24"/>
                <w:szCs w:val="24"/>
              </w:rPr>
              <w:t>.</w:t>
            </w:r>
            <w:r w:rsidRPr="001C7E83">
              <w:rPr>
                <w:rFonts w:ascii="Times New Roman" w:eastAsiaTheme="minorEastAsia" w:hAnsi="Times New Roman" w:cs="Times New Roman"/>
                <w:bCs/>
                <w:sz w:val="24"/>
                <w:szCs w:val="24"/>
              </w:rPr>
              <w:t xml:space="preserve"> Зоны затопления и подтопления;</w:t>
            </w:r>
          </w:p>
        </w:tc>
      </w:tr>
      <w:tr w:rsidR="00785E2C" w:rsidRPr="001C7E83" w:rsidTr="003822D7">
        <w:trPr>
          <w:trHeight w:val="981"/>
        </w:trPr>
        <w:tc>
          <w:tcPr>
            <w:tcW w:w="2694" w:type="dxa"/>
          </w:tcPr>
          <w:p w:rsidR="00785E2C" w:rsidRPr="001C7E83" w:rsidRDefault="00785E2C" w:rsidP="003C2C65">
            <w:pPr>
              <w:pStyle w:val="afd"/>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Связь</w:t>
            </w:r>
          </w:p>
        </w:tc>
        <w:tc>
          <w:tcPr>
            <w:tcW w:w="2693" w:type="dxa"/>
            <w:shd w:val="clear" w:color="auto" w:fill="FFFFFF" w:themeFill="background1"/>
          </w:tcPr>
          <w:p w:rsidR="00785E2C" w:rsidRPr="001C7E83" w:rsidRDefault="00785E2C"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1C7E83">
              <w:rPr>
                <w:rFonts w:ascii="Times New Roman" w:hAnsi="Times New Roman" w:cs="Times New Roman"/>
                <w:sz w:val="22"/>
                <w:szCs w:val="22"/>
                <w:lang w:eastAsia="ru-RU"/>
              </w:rPr>
              <w:lastRenderedPageBreak/>
              <w:t>линии радиофикации, антенные поля, усилительные пункты на кабельных линиях связи, инфраструктуру спутниковой связи и телерадиовещания</w:t>
            </w:r>
          </w:p>
          <w:p w:rsidR="00785E2C" w:rsidRPr="001C7E83" w:rsidRDefault="00785E2C" w:rsidP="003C2C65">
            <w:pPr>
              <w:pStyle w:val="afd"/>
              <w:rPr>
                <w:rFonts w:ascii="Times New Roman" w:hAnsi="Times New Roman" w:cs="Times New Roman"/>
                <w:color w:val="000000" w:themeColor="text1"/>
              </w:rPr>
            </w:pPr>
          </w:p>
        </w:tc>
        <w:tc>
          <w:tcPr>
            <w:tcW w:w="2977" w:type="dxa"/>
            <w:shd w:val="clear" w:color="auto" w:fill="FFFFFF" w:themeFill="background1"/>
          </w:tcPr>
          <w:p w:rsidR="00785E2C" w:rsidRPr="001C7E83" w:rsidRDefault="00785E2C"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объекты связи;</w:t>
            </w:r>
          </w:p>
          <w:p w:rsidR="00785E2C" w:rsidRPr="001C7E83" w:rsidRDefault="00785E2C"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объекты радиовещания;</w:t>
            </w:r>
          </w:p>
          <w:p w:rsidR="00785E2C" w:rsidRPr="001C7E83" w:rsidRDefault="00785E2C"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объекты телевидения;</w:t>
            </w:r>
          </w:p>
          <w:p w:rsidR="00BE2355" w:rsidRPr="001C7E83" w:rsidRDefault="00BE2355"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линий связи;</w:t>
            </w:r>
          </w:p>
          <w:p w:rsidR="00BE2355" w:rsidRPr="001C7E83" w:rsidRDefault="00BE2355"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телефонные станции;</w:t>
            </w:r>
          </w:p>
          <w:p w:rsidR="00785E2C" w:rsidRPr="001C7E83" w:rsidRDefault="00785E2C" w:rsidP="003C2C65">
            <w:pPr>
              <w:pStyle w:val="afd"/>
              <w:ind w:left="284"/>
              <w:rPr>
                <w:rFonts w:ascii="Times New Roman" w:hAnsi="Times New Roman" w:cs="Times New Roman"/>
                <w:color w:val="000000" w:themeColor="text1"/>
              </w:rPr>
            </w:pPr>
          </w:p>
        </w:tc>
        <w:tc>
          <w:tcPr>
            <w:tcW w:w="3402" w:type="dxa"/>
            <w:shd w:val="clear" w:color="auto" w:fill="FFFFFF" w:themeFill="background1"/>
          </w:tcPr>
          <w:p w:rsidR="00093B75" w:rsidRPr="001C7E83" w:rsidRDefault="00093B75" w:rsidP="00804709">
            <w:pPr>
              <w:pStyle w:val="afd"/>
              <w:numPr>
                <w:ilvl w:val="0"/>
                <w:numId w:val="24"/>
              </w:numPr>
              <w:ind w:left="459" w:hanging="425"/>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земельных участков - 200 кв. м;/ не подлежит ограничению;</w:t>
            </w:r>
          </w:p>
          <w:p w:rsidR="002D337D" w:rsidRPr="001C7E83" w:rsidRDefault="002D337D" w:rsidP="00804709">
            <w:pPr>
              <w:pStyle w:val="afd"/>
              <w:numPr>
                <w:ilvl w:val="0"/>
                <w:numId w:val="24"/>
              </w:numPr>
              <w:ind w:left="459" w:hanging="425"/>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- 3 м;</w:t>
            </w:r>
          </w:p>
          <w:p w:rsidR="002D337D" w:rsidRPr="001C7E83" w:rsidRDefault="002D337D" w:rsidP="00804709">
            <w:pPr>
              <w:pStyle w:val="afd"/>
              <w:numPr>
                <w:ilvl w:val="0"/>
                <w:numId w:val="23"/>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 ширина </w:t>
            </w:r>
            <w:r w:rsidRPr="001C7E83">
              <w:rPr>
                <w:rFonts w:ascii="Times New Roman" w:hAnsi="Times New Roman" w:cs="Times New Roman"/>
                <w:color w:val="000000" w:themeColor="text1"/>
                <w:lang w:eastAsia="zh-CN"/>
              </w:rPr>
              <w:lastRenderedPageBreak/>
              <w:t>земельного участка – не подлежит ограничению</w:t>
            </w:r>
            <w:r w:rsidRPr="001C7E83">
              <w:rPr>
                <w:rFonts w:ascii="Times New Roman" w:eastAsiaTheme="minorEastAsia" w:hAnsi="Times New Roman" w:cs="Times New Roman"/>
                <w:color w:val="000000" w:themeColor="text1"/>
                <w:lang w:eastAsia="zh-CN"/>
              </w:rPr>
              <w:t>;</w:t>
            </w:r>
          </w:p>
          <w:p w:rsidR="002D337D" w:rsidRPr="001C7E83" w:rsidRDefault="002D337D" w:rsidP="00804709">
            <w:pPr>
              <w:pStyle w:val="afd"/>
              <w:numPr>
                <w:ilvl w:val="0"/>
                <w:numId w:val="24"/>
              </w:numPr>
              <w:ind w:left="459" w:hanging="425"/>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120 м;</w:t>
            </w:r>
          </w:p>
          <w:p w:rsidR="00785E2C" w:rsidRPr="001C7E83" w:rsidRDefault="002D337D" w:rsidP="00804709">
            <w:pPr>
              <w:pStyle w:val="afd"/>
              <w:numPr>
                <w:ilvl w:val="0"/>
                <w:numId w:val="24"/>
              </w:numPr>
              <w:ind w:left="459" w:hanging="425"/>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80%;</w:t>
            </w:r>
          </w:p>
        </w:tc>
        <w:tc>
          <w:tcPr>
            <w:tcW w:w="3118" w:type="dxa"/>
            <w:shd w:val="clear" w:color="auto" w:fill="auto"/>
          </w:tcPr>
          <w:p w:rsidR="00785E2C" w:rsidRPr="001C7E83" w:rsidRDefault="00785E2C" w:rsidP="003C2C65">
            <w:pPr>
              <w:pStyle w:val="afd"/>
              <w:numPr>
                <w:ilvl w:val="0"/>
                <w:numId w:val="6"/>
              </w:numPr>
              <w:ind w:left="33" w:hanging="33"/>
              <w:rPr>
                <w:rFonts w:ascii="Times New Roman" w:hAnsi="Times New Roman" w:cs="Times New Roman"/>
                <w:b/>
                <w:color w:val="000000" w:themeColor="text1"/>
              </w:rPr>
            </w:pPr>
            <w:r w:rsidRPr="001C7E83">
              <w:rPr>
                <w:rFonts w:ascii="Times New Roman" w:hAnsi="Times New Roman" w:cs="Times New Roman"/>
                <w:b/>
                <w:color w:val="000000" w:themeColor="text1"/>
              </w:rPr>
              <w:lastRenderedPageBreak/>
              <w:t xml:space="preserve">Ж.1.ВО.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водоохраной зоны;</w:t>
            </w:r>
          </w:p>
          <w:p w:rsidR="00785E2C" w:rsidRPr="001C7E83" w:rsidRDefault="00785E2C"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Ж.1.ЗВ.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застройки индивидуальными </w:t>
            </w:r>
            <w:r w:rsidRPr="001C7E83">
              <w:rPr>
                <w:rFonts w:ascii="Times New Roman" w:hAnsi="Times New Roman" w:cs="Times New Roman"/>
                <w:color w:val="000000" w:themeColor="text1"/>
              </w:rPr>
              <w:lastRenderedPageBreak/>
              <w:t xml:space="preserve">жилыми домами в сфере действия ограничений зоны санитарной охраны источников водоснабжения; </w:t>
            </w:r>
          </w:p>
          <w:p w:rsidR="00785E2C" w:rsidRPr="001C7E83" w:rsidRDefault="00785E2C"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Ж.1.ВТ.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зоны воздушного транспорта (запрещено);</w:t>
            </w:r>
          </w:p>
        </w:tc>
      </w:tr>
      <w:tr w:rsidR="00737F79" w:rsidRPr="001C7E83" w:rsidTr="003822D7">
        <w:trPr>
          <w:trHeight w:val="981"/>
        </w:trPr>
        <w:tc>
          <w:tcPr>
            <w:tcW w:w="2694" w:type="dxa"/>
          </w:tcPr>
          <w:p w:rsidR="00737F79" w:rsidRPr="001C7E83" w:rsidRDefault="00737F79" w:rsidP="003C2C65">
            <w:pPr>
              <w:pStyle w:val="afd"/>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Коммунальное обслуживание  </w:t>
            </w:r>
          </w:p>
        </w:tc>
        <w:tc>
          <w:tcPr>
            <w:tcW w:w="2693" w:type="dxa"/>
            <w:shd w:val="clear" w:color="auto" w:fill="FFFFFF" w:themeFill="background1"/>
          </w:tcPr>
          <w:p w:rsidR="00066BA0" w:rsidRPr="001C7E83" w:rsidRDefault="00066BA0" w:rsidP="003C2C65">
            <w:pPr>
              <w:pStyle w:val="afd"/>
              <w:rPr>
                <w:rFonts w:ascii="Times New Roman" w:hAnsi="Times New Roman" w:cs="Times New Roman"/>
                <w:color w:val="000000" w:themeColor="text1"/>
              </w:rPr>
            </w:pPr>
            <w:r w:rsidRPr="001C7E83">
              <w:rPr>
                <w:rFonts w:ascii="Times New Roman" w:hAnsi="Times New Roman" w:cs="Times New Roman"/>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w:t>
            </w:r>
          </w:p>
          <w:p w:rsidR="00066BA0" w:rsidRPr="001C7E83" w:rsidRDefault="00066BA0" w:rsidP="003C2C65">
            <w:pPr>
              <w:pStyle w:val="afd"/>
              <w:ind w:left="33"/>
              <w:rPr>
                <w:rFonts w:ascii="Times New Roman" w:hAnsi="Times New Roman" w:cs="Times New Roman"/>
                <w:color w:val="000000" w:themeColor="text1"/>
              </w:rPr>
            </w:pPr>
            <w:r w:rsidRPr="001C7E83">
              <w:rPr>
                <w:rFonts w:ascii="Times New Roman" w:hAnsi="Times New Roman" w:cs="Times New Roman"/>
                <w:color w:val="000000" w:themeColor="text1"/>
              </w:rPr>
              <w:t>поставки воды, тепла, электричества, газа, предоставления услуг связи, отвода канализационных стоков, очистки и уборки объектов недвижимости .</w:t>
            </w:r>
          </w:p>
          <w:p w:rsidR="00737F79" w:rsidRPr="001C7E83" w:rsidRDefault="00737F79" w:rsidP="003C2C65">
            <w:pPr>
              <w:pStyle w:val="afd"/>
              <w:rPr>
                <w:rFonts w:ascii="Times New Roman" w:hAnsi="Times New Roman" w:cs="Times New Roman"/>
                <w:color w:val="000000" w:themeColor="text1"/>
              </w:rPr>
            </w:pPr>
          </w:p>
        </w:tc>
        <w:tc>
          <w:tcPr>
            <w:tcW w:w="2977" w:type="dxa"/>
            <w:shd w:val="clear" w:color="auto" w:fill="FFFFFF" w:themeFill="background1"/>
          </w:tcPr>
          <w:p w:rsidR="00737F79" w:rsidRPr="001C7E83" w:rsidRDefault="00737F79"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котельные;</w:t>
            </w:r>
          </w:p>
          <w:p w:rsidR="00737F79" w:rsidRPr="001C7E83" w:rsidRDefault="00737F79"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водозаборы;</w:t>
            </w:r>
          </w:p>
          <w:p w:rsidR="00737F79" w:rsidRPr="001C7E83" w:rsidRDefault="00737F79"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 xml:space="preserve">очистные </w:t>
            </w:r>
            <w:bookmarkStart w:id="71" w:name="l146"/>
            <w:bookmarkEnd w:id="71"/>
            <w:r w:rsidRPr="001C7E83">
              <w:rPr>
                <w:rFonts w:ascii="Times New Roman" w:hAnsi="Times New Roman" w:cs="Times New Roman"/>
                <w:color w:val="000000" w:themeColor="text1"/>
              </w:rPr>
              <w:t xml:space="preserve">сооружения; </w:t>
            </w:r>
          </w:p>
          <w:p w:rsidR="00737F79" w:rsidRPr="001C7E83" w:rsidRDefault="00737F79"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насосные станции;</w:t>
            </w:r>
          </w:p>
          <w:p w:rsidR="00737F79" w:rsidRPr="001C7E83" w:rsidRDefault="00737F79"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водопроводы;</w:t>
            </w:r>
          </w:p>
          <w:p w:rsidR="00737F79" w:rsidRPr="001C7E83" w:rsidRDefault="00737F79"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линий электропередач;</w:t>
            </w:r>
          </w:p>
          <w:p w:rsidR="00737F79" w:rsidRPr="001C7E83" w:rsidRDefault="00737F79"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трансформаторные подстанции;</w:t>
            </w:r>
          </w:p>
          <w:p w:rsidR="00737F79" w:rsidRPr="001C7E83" w:rsidRDefault="00737F79"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газопроводы;</w:t>
            </w:r>
          </w:p>
          <w:p w:rsidR="00737F79" w:rsidRPr="001C7E83" w:rsidRDefault="00737F79"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канализации;</w:t>
            </w:r>
          </w:p>
          <w:p w:rsidR="00737F79" w:rsidRPr="001C7E83" w:rsidRDefault="00737F79"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lang w:val="en-US"/>
              </w:rPr>
              <w:t>c</w:t>
            </w:r>
            <w:proofErr w:type="spellStart"/>
            <w:r w:rsidRPr="001C7E83">
              <w:rPr>
                <w:rFonts w:ascii="Times New Roman" w:hAnsi="Times New Roman" w:cs="Times New Roman"/>
                <w:color w:val="000000" w:themeColor="text1"/>
              </w:rPr>
              <w:t>тоянки</w:t>
            </w:r>
            <w:proofErr w:type="spellEnd"/>
            <w:r w:rsidRPr="001C7E83">
              <w:rPr>
                <w:rFonts w:ascii="Times New Roman" w:hAnsi="Times New Roman" w:cs="Times New Roman"/>
                <w:color w:val="000000" w:themeColor="text1"/>
              </w:rPr>
              <w:t>, гаражи и мастерские для обслуживания уборочной и аварийной техники;</w:t>
            </w:r>
          </w:p>
          <w:p w:rsidR="00737F79" w:rsidRPr="001C7E83" w:rsidRDefault="00737F79" w:rsidP="00804709">
            <w:pPr>
              <w:pStyle w:val="afd"/>
              <w:numPr>
                <w:ilvl w:val="0"/>
                <w:numId w:val="24"/>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здания или помещения, предназначенные для приема физических и юридических лиц в связи с предоставлением им коммунальных услуг;</w:t>
            </w:r>
          </w:p>
          <w:p w:rsidR="0007422A" w:rsidRPr="001C7E83" w:rsidRDefault="0007422A" w:rsidP="00804709">
            <w:pPr>
              <w:pStyle w:val="afd"/>
              <w:numPr>
                <w:ilvl w:val="0"/>
                <w:numId w:val="41"/>
              </w:numPr>
              <w:ind w:left="284" w:hanging="218"/>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здания и помещения жилищно-диспетчерских служб;</w:t>
            </w:r>
          </w:p>
          <w:p w:rsidR="0007422A" w:rsidRPr="001C7E83" w:rsidRDefault="0007422A" w:rsidP="003C2C65">
            <w:pPr>
              <w:pStyle w:val="afd"/>
              <w:ind w:left="317"/>
              <w:rPr>
                <w:rFonts w:ascii="Times New Roman" w:hAnsi="Times New Roman" w:cs="Times New Roman"/>
                <w:color w:val="000000" w:themeColor="text1"/>
                <w:lang w:eastAsia="zh-CN"/>
              </w:rPr>
            </w:pPr>
          </w:p>
        </w:tc>
        <w:tc>
          <w:tcPr>
            <w:tcW w:w="3402" w:type="dxa"/>
            <w:shd w:val="clear" w:color="auto" w:fill="FFFFFF" w:themeFill="background1"/>
          </w:tcPr>
          <w:p w:rsidR="00093B75" w:rsidRPr="001C7E83" w:rsidRDefault="00737F79" w:rsidP="00804709">
            <w:pPr>
              <w:pStyle w:val="afd"/>
              <w:numPr>
                <w:ilvl w:val="0"/>
                <w:numId w:val="24"/>
              </w:numPr>
              <w:ind w:left="459" w:hanging="425"/>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w:t>
            </w:r>
            <w:r w:rsidR="00093B75" w:rsidRPr="001C7E83">
              <w:rPr>
                <w:rFonts w:ascii="Times New Roman" w:hAnsi="Times New Roman" w:cs="Times New Roman"/>
                <w:color w:val="000000" w:themeColor="text1"/>
                <w:lang w:eastAsia="zh-CN"/>
              </w:rPr>
              <w:t>/максимальная</w:t>
            </w:r>
            <w:r w:rsidRPr="001C7E83">
              <w:rPr>
                <w:rFonts w:ascii="Times New Roman" w:hAnsi="Times New Roman" w:cs="Times New Roman"/>
                <w:color w:val="000000" w:themeColor="text1"/>
                <w:lang w:eastAsia="zh-CN"/>
              </w:rPr>
              <w:t xml:space="preserve"> площадь земельных участков - 10 </w:t>
            </w:r>
            <w:r w:rsidR="00370C5F" w:rsidRPr="001C7E83">
              <w:rPr>
                <w:rFonts w:ascii="Times New Roman" w:hAnsi="Times New Roman" w:cs="Times New Roman"/>
                <w:color w:val="000000" w:themeColor="text1"/>
                <w:lang w:eastAsia="zh-CN"/>
              </w:rPr>
              <w:t xml:space="preserve"> </w:t>
            </w:r>
            <w:r w:rsidRPr="001C7E83">
              <w:rPr>
                <w:rFonts w:ascii="Times New Roman" w:hAnsi="Times New Roman" w:cs="Times New Roman"/>
                <w:color w:val="000000" w:themeColor="text1"/>
                <w:lang w:eastAsia="zh-CN"/>
              </w:rPr>
              <w:t>кв. м;</w:t>
            </w:r>
            <w:r w:rsidR="00093B75" w:rsidRPr="001C7E83">
              <w:rPr>
                <w:rFonts w:ascii="Times New Roman" w:hAnsi="Times New Roman" w:cs="Times New Roman"/>
                <w:color w:val="000000" w:themeColor="text1"/>
                <w:lang w:eastAsia="zh-CN"/>
              </w:rPr>
              <w:t>/ не подлежит ограничению;</w:t>
            </w:r>
          </w:p>
          <w:p w:rsidR="00737F79" w:rsidRPr="001C7E83" w:rsidRDefault="00093B75" w:rsidP="00804709">
            <w:pPr>
              <w:pStyle w:val="afd"/>
              <w:numPr>
                <w:ilvl w:val="0"/>
                <w:numId w:val="24"/>
              </w:numPr>
              <w:ind w:left="459" w:hanging="425"/>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 </w:t>
            </w:r>
            <w:r w:rsidR="00737F79" w:rsidRPr="001C7E83">
              <w:rPr>
                <w:rFonts w:ascii="Times New Roman"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00737F79" w:rsidRPr="001C7E83">
                <w:rPr>
                  <w:rFonts w:ascii="Times New Roman" w:hAnsi="Times New Roman" w:cs="Times New Roman"/>
                  <w:color w:val="000000" w:themeColor="text1"/>
                  <w:lang w:eastAsia="zh-CN"/>
                </w:rPr>
                <w:t>1 м</w:t>
              </w:r>
            </w:smartTag>
            <w:r w:rsidR="00737F79" w:rsidRPr="001C7E83">
              <w:rPr>
                <w:rFonts w:ascii="Times New Roman" w:hAnsi="Times New Roman" w:cs="Times New Roman"/>
                <w:color w:val="000000" w:themeColor="text1"/>
                <w:lang w:eastAsia="zh-CN"/>
              </w:rPr>
              <w:t>;</w:t>
            </w:r>
          </w:p>
          <w:p w:rsidR="00737F79" w:rsidRPr="001C7E83" w:rsidRDefault="00737F79" w:rsidP="00804709">
            <w:pPr>
              <w:pStyle w:val="afd"/>
              <w:numPr>
                <w:ilvl w:val="0"/>
                <w:numId w:val="23"/>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земельного участка – не подлежит ограничению</w:t>
            </w:r>
            <w:r w:rsidRPr="001C7E83">
              <w:rPr>
                <w:rFonts w:ascii="Times New Roman" w:eastAsiaTheme="minorEastAsia" w:hAnsi="Times New Roman" w:cs="Times New Roman"/>
                <w:color w:val="000000" w:themeColor="text1"/>
                <w:lang w:eastAsia="zh-CN"/>
              </w:rPr>
              <w:t>;</w:t>
            </w:r>
          </w:p>
          <w:p w:rsidR="00737F79" w:rsidRPr="001C7E83" w:rsidRDefault="00737F79" w:rsidP="00804709">
            <w:pPr>
              <w:pStyle w:val="afd"/>
              <w:numPr>
                <w:ilvl w:val="0"/>
                <w:numId w:val="24"/>
              </w:numPr>
              <w:ind w:left="459" w:hanging="425"/>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1C7E83">
                <w:rPr>
                  <w:rFonts w:ascii="Times New Roman" w:hAnsi="Times New Roman" w:cs="Times New Roman"/>
                  <w:color w:val="000000" w:themeColor="text1"/>
                  <w:lang w:eastAsia="zh-CN"/>
                </w:rPr>
                <w:t>50 м</w:t>
              </w:r>
            </w:smartTag>
            <w:r w:rsidRPr="001C7E83">
              <w:rPr>
                <w:rFonts w:ascii="Times New Roman" w:hAnsi="Times New Roman" w:cs="Times New Roman"/>
                <w:color w:val="000000" w:themeColor="text1"/>
                <w:lang w:eastAsia="zh-CN"/>
              </w:rPr>
              <w:t>;</w:t>
            </w:r>
          </w:p>
          <w:p w:rsidR="00737F79" w:rsidRPr="001C7E83" w:rsidRDefault="00737F79" w:rsidP="00804709">
            <w:pPr>
              <w:pStyle w:val="afd"/>
              <w:numPr>
                <w:ilvl w:val="0"/>
                <w:numId w:val="24"/>
              </w:numPr>
              <w:ind w:left="459" w:hanging="425"/>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80%;</w:t>
            </w:r>
          </w:p>
        </w:tc>
        <w:tc>
          <w:tcPr>
            <w:tcW w:w="3118" w:type="dxa"/>
            <w:shd w:val="clear" w:color="auto" w:fill="auto"/>
          </w:tcPr>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Ж.1.КЛ.</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санитарно- защитной зоны кладбища (запрещено);</w:t>
            </w:r>
          </w:p>
          <w:p w:rsidR="00737F79" w:rsidRPr="001C7E83" w:rsidRDefault="00737F79" w:rsidP="003C2C65">
            <w:pPr>
              <w:pStyle w:val="afd"/>
              <w:numPr>
                <w:ilvl w:val="0"/>
                <w:numId w:val="6"/>
              </w:numPr>
              <w:ind w:left="33" w:hanging="33"/>
              <w:rPr>
                <w:rFonts w:ascii="Times New Roman" w:hAnsi="Times New Roman" w:cs="Times New Roman"/>
                <w:b/>
                <w:color w:val="000000" w:themeColor="text1"/>
              </w:rPr>
            </w:pPr>
            <w:r w:rsidRPr="001C7E83">
              <w:rPr>
                <w:rFonts w:ascii="Times New Roman" w:hAnsi="Times New Roman" w:cs="Times New Roman"/>
                <w:color w:val="000000" w:themeColor="text1"/>
              </w:rPr>
              <w:t xml:space="preserve"> </w:t>
            </w:r>
            <w:r w:rsidRPr="001C7E83">
              <w:rPr>
                <w:rFonts w:ascii="Times New Roman" w:hAnsi="Times New Roman" w:cs="Times New Roman"/>
                <w:b/>
                <w:color w:val="000000" w:themeColor="text1"/>
              </w:rPr>
              <w:t>Ж.1.КЛ.ЗВ.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застройки индивидуальными жилыми домами в сфере действия ограничений  санитарно-защитной зоны кладбища и зоны санитарной охраны источников водоснабжения (запрещено); </w:t>
            </w:r>
          </w:p>
          <w:p w:rsidR="00737F79" w:rsidRPr="001C7E83" w:rsidRDefault="00737F79" w:rsidP="003C2C65">
            <w:pPr>
              <w:pStyle w:val="afd"/>
              <w:numPr>
                <w:ilvl w:val="0"/>
                <w:numId w:val="6"/>
              </w:numPr>
              <w:ind w:left="33" w:hanging="33"/>
              <w:rPr>
                <w:rFonts w:ascii="Times New Roman" w:hAnsi="Times New Roman" w:cs="Times New Roman"/>
                <w:b/>
                <w:color w:val="000000" w:themeColor="text1"/>
              </w:rPr>
            </w:pPr>
            <w:r w:rsidRPr="001C7E83">
              <w:rPr>
                <w:rFonts w:ascii="Times New Roman" w:hAnsi="Times New Roman" w:cs="Times New Roman"/>
                <w:b/>
                <w:color w:val="000000" w:themeColor="text1"/>
              </w:rPr>
              <w:t>Ж.1.ВО.КЛ.</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водоохраной зоны и санитарно-защитной зоны кладбища (запрещено);</w:t>
            </w:r>
          </w:p>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 Ж.1.ВО.КЛ.ЗВ.</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водоохраной зоны, санитарно-защитной зоны кладбища и зоны санитарной </w:t>
            </w:r>
            <w:r w:rsidRPr="001C7E83">
              <w:rPr>
                <w:rFonts w:ascii="Times New Roman" w:hAnsi="Times New Roman" w:cs="Times New Roman"/>
                <w:color w:val="000000" w:themeColor="text1"/>
              </w:rPr>
              <w:lastRenderedPageBreak/>
              <w:t xml:space="preserve">охраны источников водоснабжения (запрещено); </w:t>
            </w:r>
          </w:p>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Ж.1.ВТ.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зоны воздушного транспорта (запрещено);</w:t>
            </w:r>
          </w:p>
          <w:p w:rsidR="00737F79" w:rsidRPr="001C7E83" w:rsidRDefault="00737F79" w:rsidP="003C2C65">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Ж.1.ПЗ.ВТ.</w:t>
            </w:r>
            <w:r w:rsidRPr="001C7E83">
              <w:rPr>
                <w:rFonts w:ascii="Times New Roman" w:hAnsi="Times New Roman" w:cs="Times New Roman"/>
                <w:b/>
                <w:color w:val="000000" w:themeColor="text1"/>
              </w:rPr>
              <w:tab/>
              <w:t xml:space="preserve">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прибрежной защитной полосы и зоны воздушного транспорта (запрещено);</w:t>
            </w:r>
          </w:p>
          <w:p w:rsidR="00F02F92" w:rsidRPr="001C7E83" w:rsidRDefault="00737F79" w:rsidP="00F02F92">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Ж.1.ВО.КЛ.ВТ.</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водоохраной зоны, санитарно-защитной зоны кладбища и зоны воздушного транспорта (запрещено);</w:t>
            </w:r>
          </w:p>
          <w:p w:rsidR="00737F79" w:rsidRPr="001C7E83" w:rsidRDefault="00737F79" w:rsidP="00F02F92">
            <w:pPr>
              <w:pStyle w:val="afd"/>
              <w:numPr>
                <w:ilvl w:val="0"/>
                <w:numId w:val="6"/>
              </w:numPr>
              <w:ind w:left="33" w:hanging="33"/>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Ж.1.ВО.ВТ.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водоохраной зоны и зоны воздушного транспорта (запрещено);</w:t>
            </w:r>
          </w:p>
          <w:p w:rsidR="00737F79" w:rsidRPr="001C7E83" w:rsidRDefault="00737F79" w:rsidP="003C2C65">
            <w:pPr>
              <w:pStyle w:val="afd"/>
              <w:numPr>
                <w:ilvl w:val="0"/>
                <w:numId w:val="6"/>
              </w:numPr>
              <w:ind w:left="33" w:hanging="33"/>
              <w:rPr>
                <w:rFonts w:ascii="Times New Roman" w:hAnsi="Times New Roman" w:cs="Times New Roman"/>
                <w:color w:val="000000" w:themeColor="text1"/>
                <w:lang w:eastAsia="ar-SA"/>
              </w:rPr>
            </w:pPr>
            <w:r w:rsidRPr="001C7E83">
              <w:rPr>
                <w:rFonts w:ascii="Times New Roman" w:hAnsi="Times New Roman" w:cs="Times New Roman"/>
                <w:b/>
                <w:color w:val="000000" w:themeColor="text1"/>
              </w:rPr>
              <w:t>Ж.1.ВО.ВТ.ЗВ.</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водоохраной зоны, зоны воздушного транспорта и зоны санитарной охраны источников водоснабжения </w:t>
            </w:r>
            <w:r w:rsidRPr="001C7E83">
              <w:rPr>
                <w:rFonts w:ascii="Times New Roman" w:hAnsi="Times New Roman" w:cs="Times New Roman"/>
                <w:color w:val="000000" w:themeColor="text1"/>
              </w:rPr>
              <w:lastRenderedPageBreak/>
              <w:t>(запрещено);</w:t>
            </w:r>
          </w:p>
          <w:p w:rsidR="00E2623B" w:rsidRPr="001C7E83" w:rsidRDefault="00E2623B" w:rsidP="003C2C65">
            <w:pPr>
              <w:pStyle w:val="afd"/>
              <w:numPr>
                <w:ilvl w:val="0"/>
                <w:numId w:val="6"/>
              </w:numPr>
              <w:ind w:left="33" w:hanging="33"/>
              <w:rPr>
                <w:rFonts w:ascii="Times New Roman" w:hAnsi="Times New Roman" w:cs="Times New Roman"/>
                <w:color w:val="000000" w:themeColor="text1"/>
                <w:lang w:eastAsia="ar-SA"/>
              </w:rPr>
            </w:pPr>
          </w:p>
        </w:tc>
      </w:tr>
      <w:tr w:rsidR="0007422A" w:rsidRPr="001C7E83" w:rsidTr="003822D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2694" w:type="dxa"/>
          </w:tcPr>
          <w:p w:rsidR="0007422A" w:rsidRPr="001C7E83" w:rsidRDefault="0007422A"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lastRenderedPageBreak/>
              <w:t>Социальное обслуживание</w:t>
            </w:r>
          </w:p>
          <w:p w:rsidR="0007422A" w:rsidRPr="001C7E83" w:rsidRDefault="0007422A" w:rsidP="003C2C65">
            <w:pPr>
              <w:pStyle w:val="afd"/>
              <w:rPr>
                <w:rFonts w:ascii="Times New Roman" w:hAnsi="Times New Roman" w:cs="Times New Roman"/>
                <w:color w:val="000000" w:themeColor="text1"/>
              </w:rPr>
            </w:pPr>
          </w:p>
        </w:tc>
        <w:tc>
          <w:tcPr>
            <w:tcW w:w="2693" w:type="dxa"/>
            <w:shd w:val="clear" w:color="auto" w:fill="FFFFFF" w:themeFill="background1"/>
          </w:tcPr>
          <w:p w:rsidR="0007422A" w:rsidRPr="001C7E83" w:rsidRDefault="0007422A" w:rsidP="00804709">
            <w:pPr>
              <w:pStyle w:val="afa"/>
              <w:widowControl/>
              <w:numPr>
                <w:ilvl w:val="0"/>
                <w:numId w:val="86"/>
              </w:numPr>
              <w:suppressAutoHyphens w:val="0"/>
              <w:autoSpaceDN w:val="0"/>
              <w:adjustRightInd w:val="0"/>
              <w:spacing w:line="240" w:lineRule="auto"/>
              <w:ind w:left="175" w:hanging="142"/>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7422A" w:rsidRPr="001C7E83" w:rsidRDefault="0007422A" w:rsidP="00804709">
            <w:pPr>
              <w:pStyle w:val="afa"/>
              <w:widowControl/>
              <w:numPr>
                <w:ilvl w:val="0"/>
                <w:numId w:val="86"/>
              </w:numPr>
              <w:suppressAutoHyphens w:val="0"/>
              <w:autoSpaceDN w:val="0"/>
              <w:adjustRightInd w:val="0"/>
              <w:spacing w:line="240" w:lineRule="auto"/>
              <w:ind w:left="175" w:hanging="142"/>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для размещения отделений почты и телеграфа;</w:t>
            </w:r>
          </w:p>
          <w:p w:rsidR="0007422A" w:rsidRPr="001C7E83" w:rsidRDefault="0007422A" w:rsidP="00804709">
            <w:pPr>
              <w:pStyle w:val="afa"/>
              <w:widowControl/>
              <w:numPr>
                <w:ilvl w:val="0"/>
                <w:numId w:val="85"/>
              </w:numPr>
              <w:suppressAutoHyphens w:val="0"/>
              <w:autoSpaceDN w:val="0"/>
              <w:adjustRightInd w:val="0"/>
              <w:spacing w:line="240" w:lineRule="auto"/>
              <w:ind w:left="175" w:hanging="175"/>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капитального строительства для </w:t>
            </w:r>
            <w:r w:rsidRPr="001C7E83">
              <w:rPr>
                <w:rFonts w:ascii="Times New Roman" w:hAnsi="Times New Roman" w:cs="Times New Roman"/>
                <w:sz w:val="22"/>
                <w:szCs w:val="22"/>
                <w:lang w:eastAsia="ru-RU"/>
              </w:rPr>
              <w:lastRenderedPageBreak/>
              <w:t>размещения общественных некоммерческих организаций: благотворительных организаций, клубов по интересам</w:t>
            </w:r>
          </w:p>
          <w:p w:rsidR="0007422A" w:rsidRPr="001C7E83" w:rsidRDefault="0007422A"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p>
        </w:tc>
        <w:tc>
          <w:tcPr>
            <w:tcW w:w="2977" w:type="dxa"/>
            <w:shd w:val="clear" w:color="auto" w:fill="FFFFFF" w:themeFill="background1"/>
          </w:tcPr>
          <w:p w:rsidR="0007422A" w:rsidRPr="001C7E83" w:rsidRDefault="0007422A" w:rsidP="00804709">
            <w:pPr>
              <w:pStyle w:val="afd"/>
              <w:numPr>
                <w:ilvl w:val="0"/>
                <w:numId w:val="67"/>
              </w:numPr>
              <w:ind w:left="284" w:hanging="284"/>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отделения и пункты почтовой связи, телеграфной связи, переговорные пункты;</w:t>
            </w:r>
          </w:p>
          <w:p w:rsidR="0007422A" w:rsidRPr="001C7E83" w:rsidRDefault="0007422A" w:rsidP="003C2C65">
            <w:pPr>
              <w:pStyle w:val="afd"/>
              <w:ind w:left="284"/>
              <w:rPr>
                <w:rFonts w:ascii="Times New Roman" w:hAnsi="Times New Roman" w:cs="Times New Roman"/>
                <w:color w:val="000000" w:themeColor="text1"/>
              </w:rPr>
            </w:pPr>
          </w:p>
        </w:tc>
        <w:tc>
          <w:tcPr>
            <w:tcW w:w="3402" w:type="dxa"/>
            <w:shd w:val="clear" w:color="auto" w:fill="FFFFFF" w:themeFill="background1"/>
          </w:tcPr>
          <w:p w:rsidR="00F34374" w:rsidRPr="001C7E83" w:rsidRDefault="00534B6B" w:rsidP="00804709">
            <w:pPr>
              <w:pStyle w:val="afd"/>
              <w:numPr>
                <w:ilvl w:val="0"/>
                <w:numId w:val="60"/>
              </w:numPr>
              <w:ind w:left="0" w:firstLine="317"/>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минимальная/максимальная площадь земельных участков – 30 кв.м./ 1500 кв.м. , без учета парковок и вспомогательных объектов;</w:t>
            </w:r>
          </w:p>
          <w:p w:rsidR="00F34374" w:rsidRPr="001C7E83" w:rsidRDefault="00F34374" w:rsidP="00804709">
            <w:pPr>
              <w:pStyle w:val="afd"/>
              <w:numPr>
                <w:ilvl w:val="0"/>
                <w:numId w:val="31"/>
              </w:numPr>
              <w:ind w:left="0" w:firstLine="317"/>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25 м; </w:t>
            </w:r>
          </w:p>
          <w:p w:rsidR="00F34374" w:rsidRPr="001C7E83" w:rsidRDefault="00F34374" w:rsidP="003C2C65">
            <w:pPr>
              <w:pStyle w:val="afd"/>
              <w:numPr>
                <w:ilvl w:val="0"/>
                <w:numId w:val="6"/>
              </w:numPr>
              <w:ind w:left="34" w:firstLine="425"/>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F34374" w:rsidRPr="001C7E83" w:rsidRDefault="00F34374" w:rsidP="00804709">
            <w:pPr>
              <w:pStyle w:val="afd"/>
              <w:numPr>
                <w:ilvl w:val="0"/>
                <w:numId w:val="60"/>
              </w:numPr>
              <w:ind w:left="0" w:firstLine="317"/>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07422A" w:rsidRPr="001C7E83" w:rsidRDefault="00F34374" w:rsidP="00804709">
            <w:pPr>
              <w:pStyle w:val="afd"/>
              <w:numPr>
                <w:ilvl w:val="0"/>
                <w:numId w:val="28"/>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tc>
        <w:tc>
          <w:tcPr>
            <w:tcW w:w="3118" w:type="dxa"/>
            <w:shd w:val="clear" w:color="auto" w:fill="auto"/>
          </w:tcPr>
          <w:p w:rsidR="00F34374" w:rsidRPr="001C7E83" w:rsidRDefault="00F34374" w:rsidP="00804709">
            <w:pPr>
              <w:pStyle w:val="afd"/>
              <w:numPr>
                <w:ilvl w:val="0"/>
                <w:numId w:val="60"/>
              </w:numPr>
              <w:ind w:left="33" w:firstLine="0"/>
              <w:rPr>
                <w:rFonts w:ascii="Times New Roman" w:eastAsia="SimSun" w:hAnsi="Times New Roman" w:cs="Times New Roman"/>
                <w:color w:val="000000" w:themeColor="text1"/>
                <w:lang w:eastAsia="zh-CN"/>
              </w:rPr>
            </w:pPr>
            <w:r w:rsidRPr="001C7E83">
              <w:rPr>
                <w:rFonts w:ascii="Times New Roman" w:hAnsi="Times New Roman" w:cs="Times New Roman"/>
                <w:b/>
                <w:color w:val="000000" w:themeColor="text1"/>
                <w:lang w:eastAsia="zh-CN"/>
              </w:rPr>
              <w:t>Ж.1.ЗВ</w:t>
            </w:r>
            <w:r w:rsidRPr="001C7E83">
              <w:rPr>
                <w:rFonts w:ascii="Times New Roman" w:hAnsi="Times New Roman" w:cs="Times New Roman"/>
                <w:color w:val="000000" w:themeColor="text1"/>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p>
          <w:p w:rsidR="0007422A" w:rsidRPr="001C7E83" w:rsidRDefault="00F34374" w:rsidP="003C2C65">
            <w:pPr>
              <w:pStyle w:val="afd"/>
              <w:numPr>
                <w:ilvl w:val="0"/>
                <w:numId w:val="6"/>
              </w:numPr>
              <w:ind w:left="33" w:firstLine="0"/>
              <w:rPr>
                <w:rFonts w:ascii="Times New Roman" w:hAnsi="Times New Roman" w:cs="Times New Roman"/>
                <w:b/>
                <w:color w:val="000000" w:themeColor="text1"/>
              </w:rPr>
            </w:pPr>
            <w:r w:rsidRPr="001C7E83">
              <w:rPr>
                <w:rFonts w:ascii="Times New Roman" w:hAnsi="Times New Roman" w:cs="Times New Roman"/>
                <w:b/>
                <w:color w:val="000000" w:themeColor="text1"/>
              </w:rPr>
              <w:t xml:space="preserve">Ж.1.ВО.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водоохраной зоны;</w:t>
            </w:r>
          </w:p>
          <w:p w:rsidR="00E2623B" w:rsidRPr="001C7E83" w:rsidRDefault="00E2623B" w:rsidP="003C2C65">
            <w:pPr>
              <w:pStyle w:val="afd"/>
              <w:numPr>
                <w:ilvl w:val="0"/>
                <w:numId w:val="6"/>
              </w:numPr>
              <w:ind w:left="33" w:firstLine="0"/>
              <w:rPr>
                <w:rFonts w:ascii="Times New Roman" w:hAnsi="Times New Roman" w:cs="Times New Roman"/>
                <w:b/>
                <w:color w:val="000000" w:themeColor="text1"/>
              </w:rPr>
            </w:pPr>
            <w:proofErr w:type="spellStart"/>
            <w:r w:rsidRPr="001C7E83">
              <w:rPr>
                <w:rFonts w:ascii="Times New Roman" w:eastAsiaTheme="minorEastAsia" w:hAnsi="Times New Roman" w:cs="Times New Roman"/>
                <w:b/>
                <w:bCs/>
                <w:sz w:val="24"/>
                <w:szCs w:val="24"/>
              </w:rPr>
              <w:t>ЗЗиП</w:t>
            </w:r>
            <w:proofErr w:type="spellEnd"/>
            <w:r w:rsidRPr="001C7E83">
              <w:rPr>
                <w:rFonts w:ascii="Times New Roman" w:eastAsiaTheme="minorEastAsia" w:hAnsi="Times New Roman" w:cs="Times New Roman"/>
                <w:b/>
                <w:bCs/>
                <w:sz w:val="24"/>
                <w:szCs w:val="24"/>
              </w:rPr>
              <w:t>.</w:t>
            </w:r>
            <w:r w:rsidRPr="001C7E83">
              <w:rPr>
                <w:rFonts w:ascii="Times New Roman" w:eastAsiaTheme="minorEastAsia" w:hAnsi="Times New Roman" w:cs="Times New Roman"/>
                <w:bCs/>
                <w:sz w:val="24"/>
                <w:szCs w:val="24"/>
              </w:rPr>
              <w:t xml:space="preserve"> Зоны затопления и подтопления;</w:t>
            </w:r>
          </w:p>
        </w:tc>
      </w:tr>
      <w:tr w:rsidR="00737F79" w:rsidRPr="001C7E83" w:rsidTr="003822D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2694" w:type="dxa"/>
          </w:tcPr>
          <w:p w:rsidR="00737F79" w:rsidRPr="001C7E83" w:rsidRDefault="00737F79" w:rsidP="003C2C65">
            <w:pPr>
              <w:pStyle w:val="afd"/>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Дошкольное, начальное и среднее общее образование </w:t>
            </w:r>
          </w:p>
        </w:tc>
        <w:tc>
          <w:tcPr>
            <w:tcW w:w="2693" w:type="dxa"/>
            <w:shd w:val="clear" w:color="auto" w:fill="FFFFFF" w:themeFill="background1"/>
          </w:tcPr>
          <w:p w:rsidR="00066BA0" w:rsidRPr="001C7E83" w:rsidRDefault="00066BA0"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737F79" w:rsidRPr="001C7E83" w:rsidRDefault="00737F79" w:rsidP="003C2C65">
            <w:pPr>
              <w:pStyle w:val="afd"/>
              <w:ind w:left="284"/>
              <w:rPr>
                <w:rFonts w:ascii="Times New Roman" w:hAnsi="Times New Roman" w:cs="Times New Roman"/>
                <w:color w:val="000000" w:themeColor="text1"/>
              </w:rPr>
            </w:pPr>
          </w:p>
        </w:tc>
        <w:tc>
          <w:tcPr>
            <w:tcW w:w="2977" w:type="dxa"/>
            <w:shd w:val="clear" w:color="auto" w:fill="FFFFFF" w:themeFill="background1"/>
          </w:tcPr>
          <w:p w:rsidR="00737F79" w:rsidRPr="001C7E83" w:rsidRDefault="00737F79" w:rsidP="00804709">
            <w:pPr>
              <w:pStyle w:val="afd"/>
              <w:numPr>
                <w:ilvl w:val="0"/>
                <w:numId w:val="28"/>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детские ясли;</w:t>
            </w:r>
          </w:p>
          <w:p w:rsidR="00737F79" w:rsidRPr="001C7E83" w:rsidRDefault="00737F79" w:rsidP="00804709">
            <w:pPr>
              <w:pStyle w:val="afd"/>
              <w:numPr>
                <w:ilvl w:val="0"/>
                <w:numId w:val="28"/>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 xml:space="preserve">детские сады; </w:t>
            </w:r>
          </w:p>
          <w:p w:rsidR="00737F79" w:rsidRPr="001C7E83" w:rsidRDefault="00737F79" w:rsidP="00804709">
            <w:pPr>
              <w:pStyle w:val="afd"/>
              <w:numPr>
                <w:ilvl w:val="0"/>
                <w:numId w:val="28"/>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школы;</w:t>
            </w:r>
          </w:p>
          <w:p w:rsidR="00737F79" w:rsidRPr="001C7E83" w:rsidRDefault="00737F79" w:rsidP="00804709">
            <w:pPr>
              <w:pStyle w:val="afd"/>
              <w:numPr>
                <w:ilvl w:val="0"/>
                <w:numId w:val="28"/>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лицеи;</w:t>
            </w:r>
          </w:p>
          <w:p w:rsidR="00737F79" w:rsidRPr="001C7E83" w:rsidRDefault="00737F79" w:rsidP="00804709">
            <w:pPr>
              <w:pStyle w:val="afd"/>
              <w:numPr>
                <w:ilvl w:val="0"/>
                <w:numId w:val="28"/>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 xml:space="preserve">гимназии; </w:t>
            </w:r>
          </w:p>
          <w:p w:rsidR="00737F79" w:rsidRPr="001C7E83" w:rsidRDefault="00737F79" w:rsidP="00804709">
            <w:pPr>
              <w:pStyle w:val="afd"/>
              <w:numPr>
                <w:ilvl w:val="0"/>
                <w:numId w:val="28"/>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художественные, музыкальные школы;</w:t>
            </w:r>
          </w:p>
          <w:p w:rsidR="00737F79" w:rsidRPr="001C7E83" w:rsidRDefault="00737F79" w:rsidP="00804709">
            <w:pPr>
              <w:pStyle w:val="afd"/>
              <w:numPr>
                <w:ilvl w:val="0"/>
                <w:numId w:val="28"/>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образовательные кружки и иные организации, осуществляющие деятельность по воспитанию, образованию и просвещению;</w:t>
            </w:r>
          </w:p>
        </w:tc>
        <w:tc>
          <w:tcPr>
            <w:tcW w:w="3402" w:type="dxa"/>
            <w:shd w:val="clear" w:color="auto" w:fill="FFFFFF" w:themeFill="background1"/>
          </w:tcPr>
          <w:p w:rsidR="00737F79" w:rsidRPr="001C7E83" w:rsidRDefault="00737F79" w:rsidP="00804709">
            <w:pPr>
              <w:pStyle w:val="afd"/>
              <w:numPr>
                <w:ilvl w:val="0"/>
                <w:numId w:val="28"/>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1C7E83">
                <w:rPr>
                  <w:rFonts w:ascii="Times New Roman" w:hAnsi="Times New Roman" w:cs="Times New Roman"/>
                  <w:color w:val="000000" w:themeColor="text1"/>
                  <w:lang w:eastAsia="zh-CN"/>
                </w:rPr>
                <w:t>15000 кв. м</w:t>
              </w:r>
            </w:smartTag>
            <w:r w:rsidRPr="001C7E83">
              <w:rPr>
                <w:rFonts w:ascii="Times New Roman" w:hAnsi="Times New Roman" w:cs="Times New Roman"/>
                <w:color w:val="000000" w:themeColor="text1"/>
                <w:lang w:eastAsia="zh-CN"/>
              </w:rPr>
              <w:t>;</w:t>
            </w:r>
          </w:p>
          <w:p w:rsidR="00737F79" w:rsidRPr="001C7E83" w:rsidRDefault="00737F79" w:rsidP="00804709">
            <w:pPr>
              <w:pStyle w:val="afd"/>
              <w:numPr>
                <w:ilvl w:val="0"/>
                <w:numId w:val="28"/>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737F79" w:rsidRPr="001C7E83" w:rsidRDefault="00737F79" w:rsidP="00804709">
            <w:pPr>
              <w:pStyle w:val="afd"/>
              <w:numPr>
                <w:ilvl w:val="0"/>
                <w:numId w:val="28"/>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737F79" w:rsidRPr="001C7E83" w:rsidRDefault="00737F79" w:rsidP="00804709">
            <w:pPr>
              <w:pStyle w:val="afd"/>
              <w:numPr>
                <w:ilvl w:val="0"/>
                <w:numId w:val="28"/>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737F79" w:rsidRPr="001C7E83" w:rsidRDefault="00737F79" w:rsidP="00804709">
            <w:pPr>
              <w:pStyle w:val="afd"/>
              <w:numPr>
                <w:ilvl w:val="0"/>
                <w:numId w:val="28"/>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40%;</w:t>
            </w:r>
          </w:p>
          <w:p w:rsidR="00737F79" w:rsidRPr="001C7E83" w:rsidRDefault="00737F79" w:rsidP="003C2C65">
            <w:pPr>
              <w:spacing w:line="240" w:lineRule="auto"/>
              <w:jc w:val="left"/>
              <w:rPr>
                <w:rFonts w:ascii="Times New Roman" w:hAnsi="Times New Roman" w:cs="Times New Roman"/>
                <w:color w:val="000000" w:themeColor="text1"/>
                <w:sz w:val="22"/>
                <w:szCs w:val="22"/>
              </w:rPr>
            </w:pPr>
          </w:p>
        </w:tc>
        <w:tc>
          <w:tcPr>
            <w:tcW w:w="3118" w:type="dxa"/>
            <w:shd w:val="clear" w:color="auto" w:fill="auto"/>
          </w:tcPr>
          <w:p w:rsidR="00737F79" w:rsidRPr="001C7E83" w:rsidRDefault="00737F79" w:rsidP="003C2C65">
            <w:pPr>
              <w:pStyle w:val="afd"/>
              <w:numPr>
                <w:ilvl w:val="0"/>
                <w:numId w:val="6"/>
              </w:numPr>
              <w:ind w:left="0" w:firstLine="0"/>
              <w:rPr>
                <w:rFonts w:ascii="Times New Roman" w:hAnsi="Times New Roman" w:cs="Times New Roman"/>
                <w:color w:val="000000" w:themeColor="text1"/>
              </w:rPr>
            </w:pPr>
            <w:r w:rsidRPr="001C7E83">
              <w:rPr>
                <w:rFonts w:ascii="Times New Roman" w:hAnsi="Times New Roman" w:cs="Times New Roman"/>
                <w:b/>
                <w:color w:val="000000" w:themeColor="text1"/>
              </w:rPr>
              <w:t>Ж.1.КЛ.</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санитарно- защитной зоны кладбища (запрещено);</w:t>
            </w:r>
          </w:p>
          <w:p w:rsidR="00737F79" w:rsidRPr="001C7E83" w:rsidRDefault="00737F79" w:rsidP="003C2C65">
            <w:pPr>
              <w:pStyle w:val="afd"/>
              <w:numPr>
                <w:ilvl w:val="0"/>
                <w:numId w:val="6"/>
              </w:numPr>
              <w:ind w:left="0" w:firstLine="0"/>
              <w:rPr>
                <w:rFonts w:ascii="Times New Roman" w:hAnsi="Times New Roman" w:cs="Times New Roman"/>
                <w:b/>
                <w:color w:val="000000" w:themeColor="text1"/>
              </w:rPr>
            </w:pPr>
            <w:r w:rsidRPr="001C7E83">
              <w:rPr>
                <w:rFonts w:ascii="Times New Roman" w:hAnsi="Times New Roman" w:cs="Times New Roman"/>
                <w:color w:val="000000" w:themeColor="text1"/>
              </w:rPr>
              <w:t xml:space="preserve"> </w:t>
            </w:r>
            <w:r w:rsidRPr="001C7E83">
              <w:rPr>
                <w:rFonts w:ascii="Times New Roman" w:hAnsi="Times New Roman" w:cs="Times New Roman"/>
                <w:b/>
                <w:color w:val="000000" w:themeColor="text1"/>
              </w:rPr>
              <w:t>Ж.1.КЛ.ЗВ.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застройки индивидуальными жилыми домами в сфере действия ограничений  санитарно-защитной зоны кладбища и зоны санитарной охраны источников водоснабжения (запрещено); </w:t>
            </w:r>
          </w:p>
          <w:p w:rsidR="00737F79" w:rsidRPr="001C7E83" w:rsidRDefault="00737F79" w:rsidP="003C2C65">
            <w:pPr>
              <w:pStyle w:val="afd"/>
              <w:numPr>
                <w:ilvl w:val="0"/>
                <w:numId w:val="6"/>
              </w:numPr>
              <w:ind w:left="0" w:firstLine="0"/>
              <w:rPr>
                <w:rFonts w:ascii="Times New Roman" w:hAnsi="Times New Roman" w:cs="Times New Roman"/>
                <w:b/>
                <w:color w:val="000000" w:themeColor="text1"/>
              </w:rPr>
            </w:pPr>
            <w:r w:rsidRPr="001C7E83">
              <w:rPr>
                <w:rFonts w:ascii="Times New Roman" w:hAnsi="Times New Roman" w:cs="Times New Roman"/>
                <w:b/>
                <w:color w:val="000000" w:themeColor="text1"/>
              </w:rPr>
              <w:t>Ж.1.ВО.КЛ.</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водоохраной зоны и санитарно-защитной зоны кладбища (запрещено);</w:t>
            </w:r>
          </w:p>
          <w:p w:rsidR="00737F79" w:rsidRPr="001C7E83" w:rsidRDefault="00737F79" w:rsidP="003C2C65">
            <w:pPr>
              <w:pStyle w:val="afd"/>
              <w:numPr>
                <w:ilvl w:val="0"/>
                <w:numId w:val="6"/>
              </w:numPr>
              <w:ind w:left="0" w:firstLine="0"/>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 Ж.1.ВО.КЛ.ЗВ.</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водоохраной зоны, санитарно-защитной зоны кладбища и зоны санитарной охраны источников водоснабжения (запрещено); </w:t>
            </w:r>
          </w:p>
          <w:p w:rsidR="00737F79" w:rsidRPr="001C7E83" w:rsidRDefault="00737F79" w:rsidP="003C2C65">
            <w:pPr>
              <w:pStyle w:val="afd"/>
              <w:numPr>
                <w:ilvl w:val="0"/>
                <w:numId w:val="6"/>
              </w:numPr>
              <w:ind w:left="0" w:firstLine="0"/>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Ж.1.ВТ.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зоны воздушного транспорта (запрещено);</w:t>
            </w:r>
          </w:p>
          <w:p w:rsidR="00737F79" w:rsidRPr="001C7E83" w:rsidRDefault="00737F79" w:rsidP="003C2C65">
            <w:pPr>
              <w:pStyle w:val="afd"/>
              <w:numPr>
                <w:ilvl w:val="0"/>
                <w:numId w:val="6"/>
              </w:numPr>
              <w:ind w:left="0" w:firstLine="0"/>
              <w:rPr>
                <w:rFonts w:ascii="Times New Roman" w:hAnsi="Times New Roman" w:cs="Times New Roman"/>
                <w:color w:val="000000" w:themeColor="text1"/>
              </w:rPr>
            </w:pPr>
            <w:r w:rsidRPr="001C7E83">
              <w:rPr>
                <w:rFonts w:ascii="Times New Roman" w:hAnsi="Times New Roman" w:cs="Times New Roman"/>
                <w:b/>
                <w:color w:val="000000" w:themeColor="text1"/>
              </w:rPr>
              <w:t>Ж.1.ПЗ.ВТ.</w:t>
            </w:r>
            <w:r w:rsidRPr="001C7E83">
              <w:rPr>
                <w:rFonts w:ascii="Times New Roman" w:hAnsi="Times New Roman" w:cs="Times New Roman"/>
                <w:b/>
                <w:color w:val="000000" w:themeColor="text1"/>
              </w:rPr>
              <w:tab/>
              <w:t xml:space="preserve">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прибрежной защитной полосы и зоны воздушного транспорта (запрещено);</w:t>
            </w:r>
          </w:p>
          <w:p w:rsidR="00737F79" w:rsidRPr="001C7E83" w:rsidRDefault="00737F79" w:rsidP="003C2C65">
            <w:pPr>
              <w:pStyle w:val="afd"/>
              <w:numPr>
                <w:ilvl w:val="0"/>
                <w:numId w:val="6"/>
              </w:numPr>
              <w:ind w:left="0" w:firstLine="0"/>
              <w:rPr>
                <w:rFonts w:ascii="Times New Roman" w:hAnsi="Times New Roman" w:cs="Times New Roman"/>
                <w:color w:val="000000" w:themeColor="text1"/>
              </w:rPr>
            </w:pPr>
            <w:r w:rsidRPr="001C7E83">
              <w:rPr>
                <w:rFonts w:ascii="Times New Roman" w:hAnsi="Times New Roman" w:cs="Times New Roman"/>
                <w:b/>
                <w:color w:val="000000" w:themeColor="text1"/>
              </w:rPr>
              <w:t>Ж.1.ВО.КЛ.ВТ.</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водоохраной зоны, санитарно-защитной зоны кладбища и зоны воздушного транспорта (запрещено);</w:t>
            </w:r>
            <w:r w:rsidRPr="001C7E83">
              <w:rPr>
                <w:rFonts w:ascii="Times New Roman" w:hAnsi="Times New Roman" w:cs="Times New Roman"/>
                <w:b/>
                <w:color w:val="000000" w:themeColor="text1"/>
              </w:rPr>
              <w:t xml:space="preserve"> </w:t>
            </w:r>
          </w:p>
          <w:p w:rsidR="00737F79" w:rsidRPr="001C7E83" w:rsidRDefault="00737F79" w:rsidP="003C2C65">
            <w:pPr>
              <w:pStyle w:val="afd"/>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Ж.1.ВО.ВТ.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водоохраной зоны и зоны воздушного транспорта (запрещено);</w:t>
            </w:r>
          </w:p>
          <w:p w:rsidR="00737F79" w:rsidRPr="001C7E83" w:rsidRDefault="00737F79" w:rsidP="003C2C65">
            <w:pPr>
              <w:pStyle w:val="afd"/>
              <w:numPr>
                <w:ilvl w:val="0"/>
                <w:numId w:val="6"/>
              </w:numPr>
              <w:ind w:left="0" w:firstLine="0"/>
              <w:rPr>
                <w:rFonts w:ascii="Times New Roman" w:hAnsi="Times New Roman" w:cs="Times New Roman"/>
                <w:color w:val="000000" w:themeColor="text1"/>
                <w:lang w:eastAsia="ar-SA"/>
              </w:rPr>
            </w:pPr>
            <w:r w:rsidRPr="001C7E83">
              <w:rPr>
                <w:rFonts w:ascii="Times New Roman" w:hAnsi="Times New Roman" w:cs="Times New Roman"/>
                <w:b/>
                <w:color w:val="000000" w:themeColor="text1"/>
              </w:rPr>
              <w:t>Ж.1.ВО.ВТ.ЗВ.</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водоохраной зоны, зоны воздушного транспорта и зоны санитарной охраны источников водоснабжения (запрещено);</w:t>
            </w:r>
          </w:p>
          <w:p w:rsidR="00E2623B" w:rsidRPr="001C7E83" w:rsidRDefault="00E2623B" w:rsidP="003C2C65">
            <w:pPr>
              <w:pStyle w:val="afd"/>
              <w:numPr>
                <w:ilvl w:val="0"/>
                <w:numId w:val="6"/>
              </w:numPr>
              <w:ind w:left="0" w:firstLine="0"/>
              <w:rPr>
                <w:rFonts w:ascii="Times New Roman" w:hAnsi="Times New Roman" w:cs="Times New Roman"/>
                <w:color w:val="000000" w:themeColor="text1"/>
                <w:lang w:eastAsia="ar-SA"/>
              </w:rPr>
            </w:pPr>
            <w:proofErr w:type="spellStart"/>
            <w:r w:rsidRPr="001C7E83">
              <w:rPr>
                <w:rFonts w:ascii="Times New Roman" w:eastAsiaTheme="minorEastAsia" w:hAnsi="Times New Roman" w:cs="Times New Roman"/>
                <w:b/>
                <w:bCs/>
                <w:sz w:val="24"/>
                <w:szCs w:val="24"/>
              </w:rPr>
              <w:t>ЗЗиП</w:t>
            </w:r>
            <w:proofErr w:type="spellEnd"/>
            <w:r w:rsidRPr="001C7E83">
              <w:rPr>
                <w:rFonts w:ascii="Times New Roman" w:eastAsiaTheme="minorEastAsia" w:hAnsi="Times New Roman" w:cs="Times New Roman"/>
                <w:b/>
                <w:bCs/>
                <w:sz w:val="24"/>
                <w:szCs w:val="24"/>
              </w:rPr>
              <w:t>.</w:t>
            </w:r>
            <w:r w:rsidRPr="001C7E83">
              <w:rPr>
                <w:rFonts w:ascii="Times New Roman" w:eastAsiaTheme="minorEastAsia" w:hAnsi="Times New Roman" w:cs="Times New Roman"/>
                <w:bCs/>
                <w:sz w:val="24"/>
                <w:szCs w:val="24"/>
              </w:rPr>
              <w:t xml:space="preserve"> Зоны затопления и подтопления </w:t>
            </w:r>
            <w:r w:rsidRPr="001C7E83">
              <w:rPr>
                <w:rFonts w:ascii="Times New Roman" w:eastAsiaTheme="minorEastAsia" w:hAnsi="Times New Roman" w:cs="Times New Roman"/>
                <w:bCs/>
                <w:sz w:val="24"/>
                <w:szCs w:val="24"/>
              </w:rPr>
              <w:lastRenderedPageBreak/>
              <w:t>(запрещено);</w:t>
            </w:r>
          </w:p>
        </w:tc>
      </w:tr>
      <w:tr w:rsidR="00B854B6" w:rsidRPr="001C7E83" w:rsidTr="003822D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694" w:type="dxa"/>
          </w:tcPr>
          <w:p w:rsidR="00B854B6" w:rsidRPr="001C7E83" w:rsidRDefault="00B854B6" w:rsidP="003C2C65">
            <w:pPr>
              <w:pStyle w:val="afa"/>
              <w:autoSpaceDN w:val="0"/>
              <w:adjustRightInd w:val="0"/>
              <w:spacing w:line="240" w:lineRule="auto"/>
              <w:ind w:left="0"/>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 xml:space="preserve">Отдых (рекреация) </w:t>
            </w:r>
          </w:p>
        </w:tc>
        <w:tc>
          <w:tcPr>
            <w:tcW w:w="2693" w:type="dxa"/>
            <w:shd w:val="clear" w:color="auto" w:fill="FFFFFF" w:themeFill="background1"/>
          </w:tcPr>
          <w:p w:rsidR="00B854B6" w:rsidRPr="001C7E83" w:rsidRDefault="00B854B6"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854B6" w:rsidRPr="001C7E83" w:rsidRDefault="00B854B6"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854B6" w:rsidRPr="001C7E83" w:rsidRDefault="00B854B6" w:rsidP="003C2C65">
            <w:pPr>
              <w:pStyle w:val="afa"/>
              <w:widowControl/>
              <w:suppressAutoHyphens w:val="0"/>
              <w:autoSpaceDN w:val="0"/>
              <w:adjustRightInd w:val="0"/>
              <w:spacing w:line="240" w:lineRule="auto"/>
              <w:ind w:left="284" w:firstLine="0"/>
              <w:rPr>
                <w:rFonts w:ascii="Times New Roman" w:hAnsi="Times New Roman" w:cs="Times New Roman"/>
                <w:color w:val="000000" w:themeColor="text1"/>
                <w:sz w:val="22"/>
                <w:szCs w:val="22"/>
              </w:rPr>
            </w:pPr>
          </w:p>
        </w:tc>
        <w:tc>
          <w:tcPr>
            <w:tcW w:w="2977" w:type="dxa"/>
            <w:shd w:val="clear" w:color="auto" w:fill="FFFFFF" w:themeFill="background1"/>
          </w:tcPr>
          <w:p w:rsidR="0056036B" w:rsidRPr="001C7E83" w:rsidRDefault="0056036B" w:rsidP="00804709">
            <w:pPr>
              <w:pStyle w:val="afa"/>
              <w:widowControl/>
              <w:numPr>
                <w:ilvl w:val="0"/>
                <w:numId w:val="37"/>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открытые </w:t>
            </w:r>
            <w:r w:rsidR="00B854B6" w:rsidRPr="001C7E83">
              <w:rPr>
                <w:rFonts w:ascii="Times New Roman" w:hAnsi="Times New Roman" w:cs="Times New Roman"/>
                <w:color w:val="000000" w:themeColor="text1"/>
                <w:sz w:val="22"/>
                <w:szCs w:val="22"/>
              </w:rPr>
              <w:t>спортивные площадки;</w:t>
            </w:r>
          </w:p>
          <w:p w:rsidR="00B854B6" w:rsidRPr="001C7E83" w:rsidRDefault="0056036B" w:rsidP="00804709">
            <w:pPr>
              <w:pStyle w:val="afa"/>
              <w:widowControl/>
              <w:numPr>
                <w:ilvl w:val="0"/>
                <w:numId w:val="37"/>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открытые </w:t>
            </w:r>
            <w:r w:rsidR="00B854B6" w:rsidRPr="001C7E83">
              <w:rPr>
                <w:rFonts w:ascii="Times New Roman" w:hAnsi="Times New Roman" w:cs="Times New Roman"/>
                <w:color w:val="000000" w:themeColor="text1"/>
                <w:sz w:val="22"/>
                <w:szCs w:val="22"/>
              </w:rPr>
              <w:t>детские площадки;</w:t>
            </w:r>
          </w:p>
          <w:p w:rsidR="00B854B6" w:rsidRPr="001C7E83" w:rsidRDefault="00B854B6" w:rsidP="003C2C65">
            <w:pPr>
              <w:pStyle w:val="afa"/>
              <w:widowControl/>
              <w:suppressAutoHyphens w:val="0"/>
              <w:autoSpaceDN w:val="0"/>
              <w:adjustRightInd w:val="0"/>
              <w:spacing w:line="240" w:lineRule="auto"/>
              <w:ind w:left="284" w:firstLine="0"/>
              <w:rPr>
                <w:rFonts w:ascii="Times New Roman" w:hAnsi="Times New Roman" w:cs="Times New Roman"/>
                <w:color w:val="000000" w:themeColor="text1"/>
                <w:lang w:eastAsia="zh-CN"/>
              </w:rPr>
            </w:pPr>
          </w:p>
        </w:tc>
        <w:tc>
          <w:tcPr>
            <w:tcW w:w="3402" w:type="dxa"/>
            <w:shd w:val="clear" w:color="auto" w:fill="FFFFFF" w:themeFill="background1"/>
          </w:tcPr>
          <w:p w:rsidR="00B854B6" w:rsidRPr="001C7E83" w:rsidRDefault="00B854B6" w:rsidP="00804709">
            <w:pPr>
              <w:pStyle w:val="afd"/>
              <w:numPr>
                <w:ilvl w:val="0"/>
                <w:numId w:val="85"/>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общая минимальная/ максимальная  площадь земельных участков  - 100</w:t>
            </w:r>
            <w:r w:rsidR="00B76FE2" w:rsidRPr="001C7E83">
              <w:rPr>
                <w:rFonts w:ascii="Times New Roman" w:hAnsi="Times New Roman" w:cs="Times New Roman"/>
                <w:color w:val="000000" w:themeColor="text1"/>
                <w:lang w:eastAsia="zh-CN"/>
              </w:rPr>
              <w:t xml:space="preserve"> кв.м. /500</w:t>
            </w:r>
            <w:r w:rsidRPr="001C7E83">
              <w:rPr>
                <w:rFonts w:ascii="Times New Roman" w:hAnsi="Times New Roman" w:cs="Times New Roman"/>
                <w:color w:val="000000" w:themeColor="text1"/>
                <w:lang w:eastAsia="zh-CN"/>
              </w:rPr>
              <w:t>0 кв.м.;</w:t>
            </w:r>
          </w:p>
          <w:p w:rsidR="00B854B6" w:rsidRPr="001C7E83" w:rsidRDefault="00B854B6" w:rsidP="00804709">
            <w:pPr>
              <w:pStyle w:val="afd"/>
              <w:numPr>
                <w:ilvl w:val="0"/>
                <w:numId w:val="44"/>
              </w:numPr>
              <w:ind w:left="318" w:hanging="284"/>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не подлежит ограничению</w:t>
            </w:r>
            <w:r w:rsidRPr="001C7E83">
              <w:rPr>
                <w:rFonts w:ascii="Times New Roman" w:eastAsiaTheme="minorEastAsia" w:hAnsi="Times New Roman" w:cs="Times New Roman"/>
                <w:color w:val="000000" w:themeColor="text1"/>
                <w:lang w:eastAsia="zh-CN"/>
              </w:rPr>
              <w:t>;</w:t>
            </w:r>
          </w:p>
          <w:p w:rsidR="00B854B6" w:rsidRPr="001C7E83" w:rsidRDefault="00B854B6" w:rsidP="00804709">
            <w:pPr>
              <w:pStyle w:val="afd"/>
              <w:numPr>
                <w:ilvl w:val="0"/>
                <w:numId w:val="44"/>
              </w:numPr>
              <w:ind w:left="318" w:hanging="284"/>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B854B6" w:rsidRPr="001C7E83" w:rsidRDefault="00B854B6" w:rsidP="00804709">
            <w:pPr>
              <w:pStyle w:val="afd"/>
              <w:numPr>
                <w:ilvl w:val="0"/>
                <w:numId w:val="44"/>
              </w:numPr>
              <w:ind w:left="318" w:hanging="284"/>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w:t>
            </w:r>
            <w:r w:rsidR="00B76FE2" w:rsidRPr="001C7E83">
              <w:rPr>
                <w:rFonts w:ascii="Times New Roman" w:hAnsi="Times New Roman" w:cs="Times New Roman"/>
                <w:color w:val="000000" w:themeColor="text1"/>
                <w:lang w:eastAsia="zh-CN"/>
              </w:rPr>
              <w:t>симальный процент озеленения - 9</w:t>
            </w:r>
            <w:r w:rsidRPr="001C7E83">
              <w:rPr>
                <w:rFonts w:ascii="Times New Roman" w:hAnsi="Times New Roman" w:cs="Times New Roman"/>
                <w:color w:val="000000" w:themeColor="text1"/>
                <w:lang w:eastAsia="zh-CN"/>
              </w:rPr>
              <w:t>0%;</w:t>
            </w:r>
          </w:p>
          <w:p w:rsidR="00B854B6" w:rsidRPr="001C7E83" w:rsidRDefault="00B854B6" w:rsidP="00804709">
            <w:pPr>
              <w:pStyle w:val="afd"/>
              <w:numPr>
                <w:ilvl w:val="0"/>
                <w:numId w:val="44"/>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shd w:val="clear" w:color="auto" w:fill="FFFFFF" w:themeFill="background1"/>
                <w:lang w:eastAsia="zh-CN"/>
              </w:rPr>
              <w:t xml:space="preserve">максимальная высота сооружения от уровня земли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B854B6" w:rsidRPr="001C7E83" w:rsidRDefault="00B854B6" w:rsidP="003C2C65">
            <w:pPr>
              <w:pStyle w:val="afd"/>
              <w:ind w:left="318"/>
              <w:jc w:val="both"/>
              <w:rPr>
                <w:rFonts w:ascii="Times New Roman" w:hAnsi="Times New Roman" w:cs="Times New Roman"/>
                <w:color w:val="000000" w:themeColor="text1"/>
                <w:lang w:eastAsia="zh-CN"/>
              </w:rPr>
            </w:pPr>
          </w:p>
        </w:tc>
        <w:tc>
          <w:tcPr>
            <w:tcW w:w="3118" w:type="dxa"/>
            <w:shd w:val="clear" w:color="auto" w:fill="auto"/>
          </w:tcPr>
          <w:p w:rsidR="00B854B6" w:rsidRPr="001C7E83" w:rsidRDefault="00B854B6" w:rsidP="003C2C65">
            <w:pPr>
              <w:pStyle w:val="afd"/>
              <w:numPr>
                <w:ilvl w:val="0"/>
                <w:numId w:val="6"/>
              </w:numPr>
              <w:ind w:left="33" w:firstLine="0"/>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Ж.1.ВО.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водоохраной зоны;</w:t>
            </w:r>
            <w:r w:rsidRPr="001C7E83">
              <w:rPr>
                <w:rFonts w:ascii="Times New Roman" w:hAnsi="Times New Roman" w:cs="Times New Roman"/>
                <w:b/>
                <w:color w:val="000000" w:themeColor="text1"/>
              </w:rPr>
              <w:tab/>
            </w:r>
          </w:p>
          <w:p w:rsidR="00B854B6" w:rsidRPr="001C7E83" w:rsidRDefault="00B854B6" w:rsidP="003C2C65">
            <w:pPr>
              <w:pStyle w:val="afd"/>
              <w:numPr>
                <w:ilvl w:val="0"/>
                <w:numId w:val="6"/>
              </w:numPr>
              <w:ind w:left="33" w:firstLine="0"/>
              <w:jc w:val="both"/>
              <w:rPr>
                <w:rFonts w:ascii="Times New Roman" w:hAnsi="Times New Roman" w:cs="Times New Roman"/>
                <w:b/>
                <w:color w:val="000000" w:themeColor="text1"/>
              </w:rPr>
            </w:pPr>
            <w:r w:rsidRPr="001C7E83">
              <w:rPr>
                <w:rFonts w:ascii="Times New Roman" w:hAnsi="Times New Roman" w:cs="Times New Roman"/>
                <w:b/>
                <w:color w:val="000000" w:themeColor="text1"/>
              </w:rPr>
              <w:t>Ж.1.ПЗ.</w:t>
            </w:r>
            <w:r w:rsidR="0056036B" w:rsidRPr="001C7E83">
              <w:rPr>
                <w:rFonts w:ascii="Times New Roman" w:hAnsi="Times New Roman" w:cs="Times New Roman"/>
                <w:color w:val="000000" w:themeColor="text1"/>
              </w:rPr>
              <w:t xml:space="preserve"> Зона застройки </w:t>
            </w:r>
            <w:r w:rsidRPr="001C7E83">
              <w:rPr>
                <w:rFonts w:ascii="Times New Roman" w:hAnsi="Times New Roman" w:cs="Times New Roman"/>
                <w:color w:val="000000" w:themeColor="text1"/>
              </w:rPr>
              <w:t>индивидуальными жилыми домами в сфере действия ограничений прибрежной защитной полосы;</w:t>
            </w:r>
            <w:r w:rsidRPr="001C7E83">
              <w:rPr>
                <w:rFonts w:ascii="Times New Roman" w:hAnsi="Times New Roman" w:cs="Times New Roman"/>
                <w:b/>
                <w:color w:val="000000" w:themeColor="text1"/>
              </w:rPr>
              <w:t xml:space="preserve"> </w:t>
            </w:r>
          </w:p>
          <w:p w:rsidR="00B854B6" w:rsidRPr="001C7E83" w:rsidRDefault="00B854B6" w:rsidP="00804709">
            <w:pPr>
              <w:pStyle w:val="afd"/>
              <w:numPr>
                <w:ilvl w:val="0"/>
                <w:numId w:val="85"/>
              </w:numPr>
              <w:ind w:left="33" w:firstLine="0"/>
              <w:rPr>
                <w:rFonts w:ascii="Times New Roman" w:hAnsi="Times New Roman" w:cs="Times New Roman"/>
                <w:color w:val="000000" w:themeColor="text1"/>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 (запрещено)</w:t>
            </w:r>
            <w:r w:rsidRPr="001C7E83">
              <w:rPr>
                <w:rFonts w:ascii="Times New Roman" w:hAnsi="Times New Roman" w:cs="Times New Roman"/>
                <w:color w:val="000000" w:themeColor="text1"/>
                <w:lang w:eastAsia="zh-CN"/>
              </w:rPr>
              <w:t>;</w:t>
            </w:r>
          </w:p>
          <w:p w:rsidR="00B854B6" w:rsidRPr="001C7E83" w:rsidRDefault="00B854B6" w:rsidP="003C2C65">
            <w:pPr>
              <w:pStyle w:val="afd"/>
              <w:ind w:left="33"/>
              <w:jc w:val="both"/>
              <w:rPr>
                <w:rFonts w:ascii="Times New Roman" w:hAnsi="Times New Roman" w:cs="Times New Roman"/>
                <w:b/>
                <w:color w:val="000000" w:themeColor="text1"/>
              </w:rPr>
            </w:pPr>
          </w:p>
          <w:p w:rsidR="00B854B6" w:rsidRPr="001C7E83" w:rsidRDefault="00B854B6" w:rsidP="003C2C65">
            <w:pPr>
              <w:pStyle w:val="afd"/>
              <w:ind w:left="33"/>
              <w:jc w:val="both"/>
              <w:rPr>
                <w:rFonts w:ascii="Times New Roman" w:hAnsi="Times New Roman" w:cs="Times New Roman"/>
                <w:color w:val="000000" w:themeColor="text1"/>
                <w:lang w:eastAsia="zh-CN"/>
              </w:rPr>
            </w:pPr>
          </w:p>
        </w:tc>
      </w:tr>
      <w:tr w:rsidR="00491E4E" w:rsidRPr="001C7E83" w:rsidTr="003822D7">
        <w:trPr>
          <w:trHeight w:val="240"/>
        </w:trPr>
        <w:tc>
          <w:tcPr>
            <w:tcW w:w="2694" w:type="dxa"/>
            <w:tcBorders>
              <w:top w:val="single" w:sz="4" w:space="0" w:color="auto"/>
              <w:left w:val="single" w:sz="4" w:space="0" w:color="auto"/>
              <w:bottom w:val="single" w:sz="4" w:space="0" w:color="auto"/>
              <w:right w:val="single" w:sz="4" w:space="0" w:color="auto"/>
            </w:tcBorders>
          </w:tcPr>
          <w:p w:rsidR="00491E4E" w:rsidRPr="001C7E83" w:rsidRDefault="00491E4E" w:rsidP="003C2C65">
            <w:pPr>
              <w:pStyle w:val="afd"/>
              <w:rPr>
                <w:rFonts w:ascii="Times New Roman" w:hAnsi="Times New Roman" w:cs="Times New Roman"/>
                <w:color w:val="000000" w:themeColor="text1"/>
              </w:rPr>
            </w:pPr>
            <w:r w:rsidRPr="001C7E83">
              <w:rPr>
                <w:rFonts w:ascii="Times New Roman" w:hAnsi="Times New Roman" w:cs="Times New Roman"/>
                <w:color w:val="000000" w:themeColor="text1"/>
              </w:rPr>
              <w:t>Земельные участки (территории) общего пользования</w:t>
            </w:r>
          </w:p>
          <w:p w:rsidR="00491E4E" w:rsidRPr="001C7E83" w:rsidRDefault="00491E4E" w:rsidP="003C2C65">
            <w:pPr>
              <w:pStyle w:val="afd"/>
              <w:ind w:left="284"/>
              <w:rPr>
                <w:rFonts w:ascii="Times New Roman" w:hAnsi="Times New Roman" w:cs="Times New Roman"/>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491E4E" w:rsidRPr="001C7E83" w:rsidRDefault="00491E4E"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91E4E" w:rsidRPr="001C7E83" w:rsidRDefault="00491E4E" w:rsidP="003C2C65">
            <w:pPr>
              <w:pStyle w:val="afd"/>
              <w:tabs>
                <w:tab w:val="left" w:pos="459"/>
              </w:tabs>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491E4E" w:rsidRPr="001C7E83" w:rsidRDefault="00491E4E" w:rsidP="003C2C65">
            <w:pPr>
              <w:autoSpaceDN w:val="0"/>
              <w:adjustRightInd w:val="0"/>
              <w:spacing w:line="240" w:lineRule="auto"/>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территорий общего пользования</w:t>
            </w:r>
          </w:p>
          <w:p w:rsidR="00491E4E" w:rsidRPr="001C7E83" w:rsidRDefault="00491E4E" w:rsidP="003C2C65">
            <w:pPr>
              <w:pStyle w:val="afd"/>
              <w:tabs>
                <w:tab w:val="left" w:pos="459"/>
              </w:tabs>
              <w:ind w:left="176"/>
              <w:rPr>
                <w:rFonts w:ascii="Times New Roman" w:hAnsi="Times New Roman" w:cs="Times New Roman"/>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491E4E" w:rsidRPr="001C7E83" w:rsidRDefault="00491E4E" w:rsidP="003C2C65">
            <w:pPr>
              <w:autoSpaceDN w:val="0"/>
              <w:adjustRightInd w:val="0"/>
              <w:spacing w:line="240" w:lineRule="auto"/>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территорий общего пользования</w:t>
            </w:r>
          </w:p>
          <w:p w:rsidR="00491E4E" w:rsidRPr="001C7E83" w:rsidRDefault="00491E4E" w:rsidP="003C2C65">
            <w:pPr>
              <w:autoSpaceDN w:val="0"/>
              <w:adjustRightInd w:val="0"/>
              <w:spacing w:line="240" w:lineRule="auto"/>
              <w:ind w:firstLine="540"/>
              <w:jc w:val="left"/>
              <w:rPr>
                <w:rFonts w:ascii="Times New Roman" w:hAnsi="Times New Roman" w:cs="Times New Roman"/>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91E4E" w:rsidRPr="001C7E83" w:rsidRDefault="00491E4E" w:rsidP="003C2C65">
            <w:pPr>
              <w:pStyle w:val="afd"/>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не подлежит ограничению</w:t>
            </w:r>
          </w:p>
          <w:p w:rsidR="00491E4E" w:rsidRPr="001C7E83" w:rsidRDefault="00491E4E" w:rsidP="003C2C65">
            <w:pPr>
              <w:pStyle w:val="afd"/>
              <w:ind w:left="360"/>
              <w:rPr>
                <w:rFonts w:ascii="Times New Roman" w:hAnsi="Times New Roman" w:cs="Times New Roman"/>
                <w:color w:val="000000" w:themeColor="text1"/>
                <w:lang w:eastAsia="zh-CN"/>
              </w:rPr>
            </w:pPr>
          </w:p>
        </w:tc>
      </w:tr>
      <w:tr w:rsidR="003822D7" w:rsidRPr="001C7E83" w:rsidTr="003822D7">
        <w:trPr>
          <w:trHeight w:val="555"/>
        </w:trPr>
        <w:tc>
          <w:tcPr>
            <w:tcW w:w="2694" w:type="dxa"/>
          </w:tcPr>
          <w:p w:rsidR="003822D7" w:rsidRPr="001C7E83" w:rsidRDefault="003822D7" w:rsidP="00D03AEB">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 xml:space="preserve">Запас </w:t>
            </w:r>
          </w:p>
        </w:tc>
        <w:tc>
          <w:tcPr>
            <w:tcW w:w="2693" w:type="dxa"/>
          </w:tcPr>
          <w:p w:rsidR="003822D7" w:rsidRPr="001C7E83" w:rsidRDefault="003822D7" w:rsidP="003822D7">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отсутствие хозяйственной деятельности</w:t>
            </w:r>
          </w:p>
          <w:p w:rsidR="003822D7" w:rsidRPr="001C7E83" w:rsidRDefault="003822D7" w:rsidP="00D03AEB">
            <w:pPr>
              <w:pStyle w:val="afd"/>
              <w:rPr>
                <w:rFonts w:ascii="Times New Roman" w:eastAsia="SimSun" w:hAnsi="Times New Roman" w:cs="Times New Roman"/>
                <w:color w:val="000000" w:themeColor="text1"/>
                <w:sz w:val="24"/>
                <w:szCs w:val="24"/>
                <w:lang w:eastAsia="zh-CN"/>
              </w:rPr>
            </w:pPr>
          </w:p>
        </w:tc>
        <w:tc>
          <w:tcPr>
            <w:tcW w:w="2977" w:type="dxa"/>
          </w:tcPr>
          <w:p w:rsidR="003822D7" w:rsidRPr="001C7E83" w:rsidRDefault="003822D7" w:rsidP="003822D7">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земель запаса</w:t>
            </w:r>
          </w:p>
        </w:tc>
        <w:tc>
          <w:tcPr>
            <w:tcW w:w="3402" w:type="dxa"/>
          </w:tcPr>
          <w:p w:rsidR="003822D7" w:rsidRPr="001C7E83" w:rsidRDefault="003822D7" w:rsidP="003822D7">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земель запаса</w:t>
            </w:r>
          </w:p>
        </w:tc>
        <w:tc>
          <w:tcPr>
            <w:tcW w:w="3118" w:type="dxa"/>
          </w:tcPr>
          <w:p w:rsidR="003822D7" w:rsidRPr="001C7E83" w:rsidRDefault="003822D7" w:rsidP="00D03AE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bl>
    <w:p w:rsidR="00A66D03" w:rsidRPr="001C7E83" w:rsidRDefault="00A66D03" w:rsidP="003C2C65">
      <w:pPr>
        <w:pStyle w:val="ConsNormal"/>
        <w:widowControl/>
        <w:ind w:firstLine="0"/>
        <w:jc w:val="both"/>
        <w:rPr>
          <w:rFonts w:ascii="Times New Roman" w:hAnsi="Times New Roman" w:cs="Times New Roman"/>
          <w:sz w:val="22"/>
          <w:szCs w:val="22"/>
        </w:rPr>
      </w:pPr>
    </w:p>
    <w:p w:rsidR="00873DE5" w:rsidRPr="00635BAC" w:rsidRDefault="00AA33D2" w:rsidP="003C2C65">
      <w:pPr>
        <w:pStyle w:val="afd"/>
        <w:jc w:val="center"/>
        <w:rPr>
          <w:rFonts w:ascii="Times New Roman" w:hAnsi="Times New Roman" w:cs="Times New Roman"/>
          <w:color w:val="000000" w:themeColor="text1"/>
          <w:sz w:val="24"/>
          <w:szCs w:val="24"/>
          <w:lang w:eastAsia="zh-CN"/>
        </w:rPr>
      </w:pPr>
      <w:r w:rsidRPr="00635BAC">
        <w:rPr>
          <w:rFonts w:ascii="Times New Roman" w:hAnsi="Times New Roman" w:cs="Times New Roman"/>
          <w:color w:val="000000" w:themeColor="text1"/>
          <w:sz w:val="24"/>
          <w:szCs w:val="24"/>
          <w:lang w:eastAsia="zh-CN"/>
        </w:rPr>
        <w:t>УСЛОВНО РАЗРЕШЕННЫЕ ВИДЫ</w:t>
      </w:r>
    </w:p>
    <w:p w:rsidR="00AA33D2" w:rsidRPr="00635BAC" w:rsidRDefault="00AA33D2" w:rsidP="003C2C65">
      <w:pPr>
        <w:pStyle w:val="afd"/>
        <w:jc w:val="center"/>
        <w:rPr>
          <w:rFonts w:ascii="Times New Roman" w:hAnsi="Times New Roman" w:cs="Times New Roman"/>
          <w:color w:val="000000" w:themeColor="text1"/>
          <w:sz w:val="24"/>
          <w:szCs w:val="24"/>
          <w:lang w:eastAsia="zh-CN"/>
        </w:rPr>
      </w:pPr>
      <w:r w:rsidRPr="00635BAC">
        <w:rPr>
          <w:rFonts w:ascii="Times New Roman" w:hAnsi="Times New Roman" w:cs="Times New Roman"/>
          <w:color w:val="000000" w:themeColor="text1"/>
          <w:sz w:val="24"/>
          <w:szCs w:val="24"/>
          <w:lang w:eastAsia="zh-CN"/>
        </w:rPr>
        <w:t xml:space="preserve"> И ПАРАМЕТРЫ ИСПОЛЬЗОВАНИЯЗЕМЕЛЬНЫХ УЧАСТКОВ И ОБЪЕКТОВ КАПИТАЛЬНОГО СТРОИТЕЛЬСТВА</w:t>
      </w:r>
    </w:p>
    <w:p w:rsidR="00AA33D2" w:rsidRPr="001C7E83" w:rsidRDefault="00AA33D2" w:rsidP="003C2C65">
      <w:pPr>
        <w:pStyle w:val="afd"/>
        <w:jc w:val="center"/>
        <w:rPr>
          <w:rFonts w:ascii="Times New Roman" w:hAnsi="Times New Roman" w:cs="Times New Roman"/>
          <w:color w:val="000000" w:themeColor="text1"/>
          <w:lang w:eastAsia="zh-CN"/>
        </w:rPr>
      </w:pPr>
    </w:p>
    <w:tbl>
      <w:tblPr>
        <w:tblW w:w="1488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94"/>
        <w:gridCol w:w="2693"/>
        <w:gridCol w:w="2977"/>
        <w:gridCol w:w="3402"/>
        <w:gridCol w:w="3118"/>
      </w:tblGrid>
      <w:tr w:rsidR="00CB58BF" w:rsidRPr="001C7E83" w:rsidTr="00635BAC">
        <w:trPr>
          <w:trHeight w:val="552"/>
        </w:trPr>
        <w:tc>
          <w:tcPr>
            <w:tcW w:w="2694" w:type="dxa"/>
            <w:tcBorders>
              <w:top w:val="single" w:sz="4" w:space="0" w:color="auto"/>
              <w:left w:val="single" w:sz="4" w:space="0" w:color="auto"/>
              <w:bottom w:val="single" w:sz="4" w:space="0" w:color="auto"/>
              <w:right w:val="single" w:sz="4" w:space="0" w:color="auto"/>
            </w:tcBorders>
            <w:vAlign w:val="center"/>
          </w:tcPr>
          <w:p w:rsidR="00CB58BF" w:rsidRPr="001C7E83" w:rsidRDefault="00CB58BF" w:rsidP="003C2C65">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ВИДЫ ИСПОЛЬЗОВАНИЯ 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p w:rsidR="00CB58BF" w:rsidRPr="001C7E83" w:rsidRDefault="00CB58BF" w:rsidP="003C2C65">
            <w:pPr>
              <w:pStyle w:val="afd"/>
              <w:rPr>
                <w:rFonts w:ascii="Times New Roman" w:hAnsi="Times New Roman" w:cs="Times New Roman"/>
                <w:color w:val="000000" w:themeColor="text1"/>
                <w:lang w:eastAsia="zh-CN"/>
              </w:rPr>
            </w:pPr>
          </w:p>
        </w:tc>
        <w:tc>
          <w:tcPr>
            <w:tcW w:w="2693" w:type="dxa"/>
            <w:tcBorders>
              <w:top w:val="single" w:sz="4" w:space="0" w:color="auto"/>
              <w:left w:val="single" w:sz="4" w:space="0" w:color="auto"/>
              <w:bottom w:val="single" w:sz="4" w:space="0" w:color="auto"/>
              <w:right w:val="single" w:sz="4" w:space="0" w:color="auto"/>
            </w:tcBorders>
          </w:tcPr>
          <w:p w:rsidR="00CB58BF" w:rsidRPr="001C7E83" w:rsidRDefault="00CB58BF"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ОПИСАНИЕ ВИДА РАЗРЕШЕННОГО ИСПОЛЬЗОВАНИЯ ЗЕМЕЛЬНОГО УЧАСТКА</w:t>
            </w:r>
          </w:p>
          <w:p w:rsidR="00CB58BF" w:rsidRPr="001C7E83" w:rsidRDefault="00CB58BF" w:rsidP="003C2C65">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tc>
        <w:tc>
          <w:tcPr>
            <w:tcW w:w="2977" w:type="dxa"/>
            <w:tcBorders>
              <w:top w:val="single" w:sz="4" w:space="0" w:color="auto"/>
              <w:left w:val="single" w:sz="4" w:space="0" w:color="auto"/>
              <w:bottom w:val="single" w:sz="4" w:space="0" w:color="auto"/>
              <w:right w:val="single" w:sz="4" w:space="0" w:color="auto"/>
            </w:tcBorders>
          </w:tcPr>
          <w:p w:rsidR="00CB58BF" w:rsidRPr="001C7E83" w:rsidRDefault="00CB58BF" w:rsidP="003C2C65">
            <w:pPr>
              <w:pStyle w:val="afd"/>
              <w:jc w:val="center"/>
              <w:rPr>
                <w:rFonts w:ascii="Times New Roman" w:hAnsi="Times New Roman" w:cs="Times New Roman"/>
                <w:color w:val="000000" w:themeColor="text1"/>
                <w:lang w:eastAsia="zh-CN"/>
              </w:rPr>
            </w:pPr>
          </w:p>
          <w:p w:rsidR="00CB58BF" w:rsidRPr="001C7E83" w:rsidRDefault="00CB58BF"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НАИМЕНОВАНИЕ ОБЪЕТОВ СТРОИТЕЛЬСТВА (РЕКОНСТРУКЦИИ)  РАЗРЕШЕННОГО ИСПОЛЬЗОВАНИЯ      </w:t>
            </w:r>
          </w:p>
        </w:tc>
        <w:tc>
          <w:tcPr>
            <w:tcW w:w="3402" w:type="dxa"/>
            <w:tcBorders>
              <w:top w:val="single" w:sz="4" w:space="0" w:color="auto"/>
              <w:left w:val="single" w:sz="4" w:space="0" w:color="auto"/>
              <w:bottom w:val="single" w:sz="4" w:space="0" w:color="auto"/>
              <w:right w:val="single" w:sz="4" w:space="0" w:color="auto"/>
            </w:tcBorders>
            <w:vAlign w:val="center"/>
          </w:tcPr>
          <w:p w:rsidR="00CB58BF" w:rsidRPr="001C7E83" w:rsidRDefault="00CB58BF"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ПРЕДЕЛЬНЫЕ РАЗМЕРЫ ЗЕМЕЛЬНОГО</w:t>
            </w:r>
          </w:p>
          <w:p w:rsidR="00CB58BF" w:rsidRPr="001C7E83" w:rsidRDefault="00CB58BF"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УЧАСТКА И ПРЕДЕЛЬНЫЕ ПАРАМЕТРЫ РАЗРЕШЕННОГО СТРОИТЕЛЬСТВА</w:t>
            </w:r>
          </w:p>
        </w:tc>
        <w:tc>
          <w:tcPr>
            <w:tcW w:w="3118" w:type="dxa"/>
            <w:tcBorders>
              <w:top w:val="single" w:sz="4" w:space="0" w:color="auto"/>
              <w:left w:val="single" w:sz="4" w:space="0" w:color="auto"/>
              <w:bottom w:val="single" w:sz="4" w:space="0" w:color="auto"/>
              <w:right w:val="single" w:sz="4" w:space="0" w:color="auto"/>
            </w:tcBorders>
          </w:tcPr>
          <w:p w:rsidR="00CB58BF" w:rsidRPr="001C7E83" w:rsidRDefault="00CB58BF"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ОГРАНИЧЕНИЯ ИСПОЛЬЗОВАНИЯ ЗЕМЕЛЬНОГО УЧАСТКА И ОБЪЕКТОВ КАПИТАЛЬНОГО СТРОИТЕЛЬСТВА</w:t>
            </w:r>
          </w:p>
        </w:tc>
      </w:tr>
      <w:tr w:rsidR="00664619" w:rsidRPr="001C7E83" w:rsidTr="00635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694" w:type="dxa"/>
            <w:tcBorders>
              <w:top w:val="single" w:sz="4" w:space="0" w:color="auto"/>
            </w:tcBorders>
          </w:tcPr>
          <w:p w:rsidR="00664619" w:rsidRPr="001C7E83" w:rsidRDefault="00664619" w:rsidP="003C2C65">
            <w:pPr>
              <w:widowControl/>
              <w:suppressAutoHyphens w:val="0"/>
              <w:autoSpaceDN w:val="0"/>
              <w:adjustRightInd w:val="0"/>
              <w:spacing w:line="240" w:lineRule="auto"/>
              <w:ind w:firstLine="0"/>
              <w:jc w:val="center"/>
              <w:rPr>
                <w:rFonts w:ascii="Times New Roman" w:hAnsi="Times New Roman" w:cs="Times New Roman"/>
                <w:sz w:val="22"/>
                <w:szCs w:val="22"/>
                <w:lang w:eastAsia="ru-RU"/>
              </w:rPr>
            </w:pPr>
            <w:r w:rsidRPr="001C7E83">
              <w:rPr>
                <w:rFonts w:ascii="Times New Roman" w:hAnsi="Times New Roman" w:cs="Times New Roman"/>
                <w:sz w:val="22"/>
                <w:szCs w:val="22"/>
                <w:lang w:eastAsia="ru-RU"/>
              </w:rPr>
              <w:t>Малоэтажная многоквартирная жилая застройка</w:t>
            </w:r>
          </w:p>
          <w:p w:rsidR="00664619" w:rsidRPr="001C7E83" w:rsidRDefault="00664619" w:rsidP="003C2C65">
            <w:pPr>
              <w:pStyle w:val="afd"/>
              <w:ind w:left="284"/>
              <w:jc w:val="center"/>
              <w:rPr>
                <w:rFonts w:ascii="Times New Roman" w:hAnsi="Times New Roman" w:cs="Times New Roman"/>
                <w:color w:val="000000" w:themeColor="text1"/>
              </w:rPr>
            </w:pPr>
          </w:p>
        </w:tc>
        <w:tc>
          <w:tcPr>
            <w:tcW w:w="2693" w:type="dxa"/>
            <w:tcBorders>
              <w:top w:val="single" w:sz="4" w:space="0" w:color="auto"/>
            </w:tcBorders>
          </w:tcPr>
          <w:p w:rsidR="00664619" w:rsidRPr="001C7E83" w:rsidRDefault="00664619"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664619" w:rsidRPr="001C7E83" w:rsidRDefault="00664619"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разведение декоративных и плодовых деревьев, овощных и ягодных культур;</w:t>
            </w:r>
          </w:p>
          <w:p w:rsidR="00664619" w:rsidRPr="001C7E83" w:rsidRDefault="00664619"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индивидуальных гаражей и иных вспомогательных сооружений;</w:t>
            </w:r>
          </w:p>
          <w:p w:rsidR="00664619" w:rsidRPr="001C7E83" w:rsidRDefault="00664619"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обустройство спортивных и детских площадок, площадок отдыха;</w:t>
            </w:r>
          </w:p>
          <w:p w:rsidR="00664619" w:rsidRPr="001C7E83" w:rsidRDefault="00664619"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664619" w:rsidRPr="001C7E83" w:rsidRDefault="00664619" w:rsidP="003C2C65">
            <w:pPr>
              <w:widowControl/>
              <w:suppressAutoHyphens w:val="0"/>
              <w:autoSpaceDN w:val="0"/>
              <w:adjustRightInd w:val="0"/>
              <w:spacing w:line="240" w:lineRule="auto"/>
              <w:ind w:left="318" w:hanging="318"/>
              <w:rPr>
                <w:rFonts w:ascii="Times New Roman" w:hAnsi="Times New Roman" w:cs="Times New Roman"/>
                <w:sz w:val="22"/>
                <w:szCs w:val="22"/>
                <w:lang w:eastAsia="ru-RU"/>
              </w:rPr>
            </w:pPr>
          </w:p>
        </w:tc>
        <w:tc>
          <w:tcPr>
            <w:tcW w:w="2977" w:type="dxa"/>
            <w:tcBorders>
              <w:top w:val="single" w:sz="4" w:space="0" w:color="auto"/>
            </w:tcBorders>
          </w:tcPr>
          <w:p w:rsidR="00664619" w:rsidRPr="001C7E83" w:rsidRDefault="00664619"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lang w:eastAsia="ru-RU"/>
              </w:rPr>
              <w:lastRenderedPageBreak/>
              <w:t>многоквартирный  жилой дом (дом, пригодный для постоянного проживания, высотой до 4 этажей, включая мансардный);</w:t>
            </w:r>
          </w:p>
          <w:p w:rsidR="00664619" w:rsidRPr="001C7E83" w:rsidRDefault="00664619"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lang w:eastAsia="ru-RU"/>
              </w:rPr>
              <w:t>индивидуальные гаражи в составе многоквартирного жилого дома;</w:t>
            </w:r>
          </w:p>
          <w:p w:rsidR="00664619" w:rsidRPr="001C7E83" w:rsidRDefault="00664619" w:rsidP="0040746E">
            <w:pPr>
              <w:pStyle w:val="afd"/>
              <w:ind w:left="317"/>
              <w:rPr>
                <w:rFonts w:ascii="Times New Roman" w:hAnsi="Times New Roman" w:cs="Times New Roman"/>
                <w:color w:val="000000" w:themeColor="text1"/>
                <w:lang w:eastAsia="zh-CN"/>
              </w:rPr>
            </w:pPr>
          </w:p>
        </w:tc>
        <w:tc>
          <w:tcPr>
            <w:tcW w:w="3402" w:type="dxa"/>
            <w:tcBorders>
              <w:top w:val="single" w:sz="4" w:space="0" w:color="auto"/>
            </w:tcBorders>
          </w:tcPr>
          <w:p w:rsidR="00664619" w:rsidRPr="001C7E83" w:rsidRDefault="00F02F92"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w:t>
            </w:r>
            <w:r w:rsidR="00664619" w:rsidRPr="001C7E83">
              <w:rPr>
                <w:rFonts w:ascii="Times New Roman" w:hAnsi="Times New Roman" w:cs="Times New Roman"/>
                <w:color w:val="000000" w:themeColor="text1"/>
                <w:lang w:eastAsia="zh-CN"/>
              </w:rPr>
              <w:t>инимальная/максимальная площадь земельного участка – 600/15000 кв.м;</w:t>
            </w:r>
          </w:p>
          <w:p w:rsidR="00664619" w:rsidRPr="001C7E83" w:rsidRDefault="00664619"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 4 этажа;</w:t>
            </w:r>
          </w:p>
          <w:p w:rsidR="00664619" w:rsidRPr="001C7E83" w:rsidRDefault="00664619"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25 м; </w:t>
            </w:r>
          </w:p>
          <w:p w:rsidR="00664619" w:rsidRPr="001C7E83" w:rsidRDefault="00664619"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664619" w:rsidRPr="001C7E83" w:rsidRDefault="00664619"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40%;</w:t>
            </w:r>
          </w:p>
        </w:tc>
        <w:tc>
          <w:tcPr>
            <w:tcW w:w="3118" w:type="dxa"/>
            <w:tcBorders>
              <w:top w:val="single" w:sz="4" w:space="0" w:color="auto"/>
            </w:tcBorders>
          </w:tcPr>
          <w:p w:rsidR="00664619" w:rsidRPr="001C7E83" w:rsidRDefault="00A05116" w:rsidP="003C2C65">
            <w:pPr>
              <w:pStyle w:val="afd"/>
              <w:numPr>
                <w:ilvl w:val="0"/>
                <w:numId w:val="6"/>
              </w:numPr>
              <w:ind w:left="34" w:firstLine="283"/>
              <w:jc w:val="both"/>
              <w:rPr>
                <w:rFonts w:ascii="Times New Roman" w:hAnsi="Times New Roman" w:cs="Times New Roman"/>
                <w:color w:val="000000" w:themeColor="text1"/>
              </w:rPr>
            </w:pPr>
            <w:r w:rsidRPr="001C7E83">
              <w:rPr>
                <w:rFonts w:ascii="Times New Roman" w:hAnsi="Times New Roman" w:cs="Times New Roman"/>
                <w:b/>
                <w:color w:val="000000" w:themeColor="text1"/>
                <w:lang w:eastAsia="zh-CN"/>
              </w:rPr>
              <w:t>Ж.1</w:t>
            </w:r>
            <w:r w:rsidR="00664619" w:rsidRPr="001C7E83">
              <w:rPr>
                <w:rFonts w:ascii="Times New Roman" w:hAnsi="Times New Roman" w:cs="Times New Roman"/>
                <w:b/>
                <w:color w:val="000000" w:themeColor="text1"/>
                <w:lang w:eastAsia="zh-CN"/>
              </w:rPr>
              <w:t>.ЗВ</w:t>
            </w:r>
            <w:r w:rsidR="00F02F92" w:rsidRPr="001C7E83">
              <w:rPr>
                <w:rFonts w:ascii="Times New Roman" w:hAnsi="Times New Roman" w:cs="Times New Roman"/>
                <w:color w:val="000000" w:themeColor="text1"/>
                <w:lang w:eastAsia="zh-CN"/>
              </w:rPr>
              <w:t xml:space="preserve">. </w:t>
            </w:r>
            <w:r w:rsidRPr="001C7E83">
              <w:rPr>
                <w:rFonts w:ascii="Times New Roman" w:hAnsi="Times New Roman" w:cs="Times New Roman"/>
                <w:color w:val="000000" w:themeColor="text1"/>
              </w:rPr>
              <w:t>Зона застройки индивидуальными жилыми домами</w:t>
            </w:r>
            <w:r w:rsidR="00664619" w:rsidRPr="001C7E83">
              <w:rPr>
                <w:rFonts w:ascii="Times New Roman" w:hAnsi="Times New Roman" w:cs="Times New Roman"/>
                <w:color w:val="000000" w:themeColor="text1"/>
                <w:lang w:eastAsia="zh-CN"/>
              </w:rPr>
              <w:t xml:space="preserve"> в сфере действия ограничений зоны санитарной охраны источников водоснабжения</w:t>
            </w:r>
            <w:r w:rsidR="00664619" w:rsidRPr="001C7E83">
              <w:rPr>
                <w:rFonts w:ascii="Times New Roman" w:hAnsi="Times New Roman" w:cs="Times New Roman"/>
                <w:color w:val="000000" w:themeColor="text1"/>
              </w:rPr>
              <w:t xml:space="preserve">; </w:t>
            </w:r>
          </w:p>
          <w:p w:rsidR="00664619" w:rsidRPr="001C7E83" w:rsidRDefault="00A05116" w:rsidP="00804709">
            <w:pPr>
              <w:pStyle w:val="afd"/>
              <w:numPr>
                <w:ilvl w:val="0"/>
                <w:numId w:val="42"/>
              </w:numPr>
              <w:ind w:left="34" w:firstLine="283"/>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Ж.1</w:t>
            </w:r>
            <w:r w:rsidR="00664619" w:rsidRPr="001C7E83">
              <w:rPr>
                <w:rFonts w:ascii="Times New Roman" w:hAnsi="Times New Roman" w:cs="Times New Roman"/>
                <w:b/>
                <w:color w:val="000000" w:themeColor="text1"/>
              </w:rPr>
              <w:t xml:space="preserve">.ВО. </w:t>
            </w:r>
            <w:r w:rsidRPr="001C7E83">
              <w:rPr>
                <w:rFonts w:ascii="Times New Roman" w:hAnsi="Times New Roman" w:cs="Times New Roman"/>
                <w:color w:val="000000" w:themeColor="text1"/>
              </w:rPr>
              <w:t xml:space="preserve">Зона застройки индивидуальными жилыми домами </w:t>
            </w:r>
            <w:r w:rsidR="00664619" w:rsidRPr="001C7E83">
              <w:rPr>
                <w:rFonts w:ascii="Times New Roman" w:hAnsi="Times New Roman" w:cs="Times New Roman"/>
                <w:color w:val="000000" w:themeColor="text1"/>
              </w:rPr>
              <w:t>в сфере действия ограничений водоохраной зоны;</w:t>
            </w:r>
          </w:p>
          <w:p w:rsidR="00664619" w:rsidRPr="001C7E83" w:rsidRDefault="00664619" w:rsidP="00804709">
            <w:pPr>
              <w:pStyle w:val="afd"/>
              <w:numPr>
                <w:ilvl w:val="0"/>
                <w:numId w:val="42"/>
              </w:numPr>
              <w:ind w:left="34" w:firstLine="283"/>
              <w:jc w:val="both"/>
              <w:rPr>
                <w:rFonts w:ascii="Times New Roman" w:hAnsi="Times New Roman" w:cs="Times New Roman"/>
                <w:color w:val="000000" w:themeColor="text1"/>
                <w:lang w:eastAsia="zh-CN"/>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Cs/>
              </w:rPr>
              <w:t xml:space="preserve"> – зоны затопления и подтопления;</w:t>
            </w:r>
          </w:p>
        </w:tc>
      </w:tr>
      <w:tr w:rsidR="00EA5AD5" w:rsidRPr="001C7E83" w:rsidTr="00635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94" w:type="dxa"/>
          </w:tcPr>
          <w:p w:rsidR="00EA5AD5" w:rsidRPr="001C7E83" w:rsidRDefault="00EA5AD5" w:rsidP="00B027DD">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Для ведения личного подсобного хозяйства на полевых участках</w:t>
            </w:r>
          </w:p>
          <w:p w:rsidR="00EA5AD5" w:rsidRPr="001C7E83" w:rsidRDefault="00EA5AD5" w:rsidP="00B027DD">
            <w:pPr>
              <w:pStyle w:val="afa"/>
              <w:widowControl/>
              <w:tabs>
                <w:tab w:val="left" w:pos="0"/>
              </w:tabs>
              <w:suppressAutoHyphens w:val="0"/>
              <w:autoSpaceDN w:val="0"/>
              <w:adjustRightInd w:val="0"/>
              <w:spacing w:line="240" w:lineRule="auto"/>
              <w:ind w:left="176" w:firstLine="0"/>
              <w:jc w:val="left"/>
              <w:rPr>
                <w:rFonts w:ascii="Times New Roman" w:hAnsi="Times New Roman" w:cs="Times New Roman"/>
                <w:color w:val="000000" w:themeColor="text1"/>
                <w:sz w:val="22"/>
                <w:szCs w:val="22"/>
              </w:rPr>
            </w:pPr>
          </w:p>
        </w:tc>
        <w:tc>
          <w:tcPr>
            <w:tcW w:w="2693" w:type="dxa"/>
            <w:shd w:val="clear" w:color="auto" w:fill="FFFFFF" w:themeFill="background1"/>
          </w:tcPr>
          <w:p w:rsidR="00EA5AD5" w:rsidRPr="001C7E83" w:rsidRDefault="00EA5AD5" w:rsidP="00EA5AD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производство сельскохозяйственной продукции без права возведения объектов капитального строительства</w:t>
            </w:r>
          </w:p>
          <w:p w:rsidR="00EA5AD5" w:rsidRPr="001C7E83" w:rsidRDefault="00EA5AD5" w:rsidP="00B027DD">
            <w:pPr>
              <w:widowControl/>
              <w:suppressAutoHyphens w:val="0"/>
              <w:autoSpaceDN w:val="0"/>
              <w:adjustRightInd w:val="0"/>
              <w:spacing w:line="240" w:lineRule="auto"/>
              <w:ind w:firstLine="0"/>
              <w:jc w:val="left"/>
              <w:rPr>
                <w:rFonts w:ascii="Times New Roman" w:hAnsi="Times New Roman" w:cs="Times New Roman"/>
                <w:color w:val="000000" w:themeColor="text1"/>
                <w:sz w:val="22"/>
                <w:szCs w:val="22"/>
              </w:rPr>
            </w:pPr>
          </w:p>
        </w:tc>
        <w:tc>
          <w:tcPr>
            <w:tcW w:w="2977" w:type="dxa"/>
            <w:shd w:val="clear" w:color="auto" w:fill="FFFFFF" w:themeFill="background1"/>
          </w:tcPr>
          <w:p w:rsidR="00EA5AD5" w:rsidRPr="001C7E83" w:rsidRDefault="00EA5AD5" w:rsidP="00EA5AD5">
            <w:pPr>
              <w:pStyle w:val="afa"/>
              <w:widowControl/>
              <w:tabs>
                <w:tab w:val="left" w:pos="0"/>
              </w:tabs>
              <w:suppressAutoHyphens w:val="0"/>
              <w:autoSpaceDN w:val="0"/>
              <w:adjustRightInd w:val="0"/>
              <w:spacing w:line="240" w:lineRule="auto"/>
              <w:ind w:left="176"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не подлежит ограничению</w:t>
            </w:r>
          </w:p>
          <w:p w:rsidR="00EA5AD5" w:rsidRPr="001C7E83" w:rsidRDefault="00EA5AD5" w:rsidP="00B027DD">
            <w:pPr>
              <w:pStyle w:val="afd"/>
              <w:ind w:left="317"/>
              <w:rPr>
                <w:rFonts w:ascii="Times New Roman" w:eastAsia="SimSun" w:hAnsi="Times New Roman" w:cs="Times New Roman"/>
                <w:color w:val="000000" w:themeColor="text1"/>
                <w:lang w:eastAsia="zh-CN"/>
              </w:rPr>
            </w:pPr>
          </w:p>
        </w:tc>
        <w:tc>
          <w:tcPr>
            <w:tcW w:w="3402" w:type="dxa"/>
            <w:shd w:val="clear" w:color="auto" w:fill="FFFFFF" w:themeFill="background1"/>
          </w:tcPr>
          <w:p w:rsidR="00EA5AD5" w:rsidRPr="001C7E83" w:rsidRDefault="00EA5AD5" w:rsidP="00B027DD">
            <w:pPr>
              <w:pStyle w:val="afd"/>
              <w:numPr>
                <w:ilvl w:val="0"/>
                <w:numId w:val="6"/>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минимальная/максимальная площадь земельных участков  – 200/</w:t>
            </w:r>
            <w:r w:rsidR="00B027DD" w:rsidRPr="001C7E83">
              <w:rPr>
                <w:rFonts w:ascii="Times New Roman" w:eastAsia="SimSun" w:hAnsi="Times New Roman" w:cs="Times New Roman"/>
                <w:color w:val="000000" w:themeColor="text1"/>
                <w:lang w:eastAsia="zh-CN"/>
              </w:rPr>
              <w:t xml:space="preserve">3000 </w:t>
            </w:r>
            <w:r w:rsidRPr="001C7E83">
              <w:rPr>
                <w:rFonts w:ascii="Times New Roman" w:eastAsia="SimSun" w:hAnsi="Times New Roman" w:cs="Times New Roman"/>
                <w:color w:val="000000" w:themeColor="text1"/>
                <w:lang w:eastAsia="zh-CN"/>
              </w:rPr>
              <w:t>кв. м;</w:t>
            </w:r>
          </w:p>
          <w:p w:rsidR="00EA5AD5" w:rsidRPr="001C7E83" w:rsidRDefault="00EA5AD5" w:rsidP="00B027DD">
            <w:pPr>
              <w:pStyle w:val="afd"/>
              <w:numPr>
                <w:ilvl w:val="0"/>
                <w:numId w:val="6"/>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00B027DD" w:rsidRPr="001C7E83">
              <w:rPr>
                <w:rFonts w:ascii="Times New Roman" w:eastAsia="SimSun" w:hAnsi="Times New Roman" w:cs="Times New Roman"/>
                <w:color w:val="000000" w:themeColor="text1"/>
                <w:lang w:eastAsia="zh-CN"/>
              </w:rPr>
              <w:t>не подлежит ограничению;</w:t>
            </w:r>
            <w:r w:rsidRPr="001C7E83">
              <w:rPr>
                <w:rFonts w:ascii="Times New Roman" w:eastAsia="SimSun" w:hAnsi="Times New Roman" w:cs="Times New Roman"/>
                <w:color w:val="000000" w:themeColor="text1"/>
                <w:lang w:eastAsia="zh-CN"/>
              </w:rPr>
              <w:t xml:space="preserve"> </w:t>
            </w:r>
          </w:p>
          <w:p w:rsidR="00EA5AD5" w:rsidRPr="001C7E83" w:rsidRDefault="00EA5AD5" w:rsidP="00B027DD">
            <w:pPr>
              <w:pStyle w:val="afd"/>
              <w:numPr>
                <w:ilvl w:val="0"/>
                <w:numId w:val="6"/>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минимальный отступ от границы земельного участка – </w:t>
            </w:r>
            <w:r w:rsidR="00B027DD" w:rsidRPr="001C7E83">
              <w:rPr>
                <w:rFonts w:ascii="Times New Roman" w:eastAsia="SimSun" w:hAnsi="Times New Roman" w:cs="Times New Roman"/>
                <w:color w:val="000000" w:themeColor="text1"/>
                <w:lang w:eastAsia="zh-CN"/>
              </w:rPr>
              <w:t>1</w:t>
            </w:r>
            <w:r w:rsidRPr="001C7E83">
              <w:rPr>
                <w:rFonts w:ascii="Times New Roman" w:eastAsia="SimSun" w:hAnsi="Times New Roman" w:cs="Times New Roman"/>
                <w:color w:val="000000" w:themeColor="text1"/>
                <w:lang w:eastAsia="zh-CN"/>
              </w:rPr>
              <w:t xml:space="preserve"> м;</w:t>
            </w:r>
          </w:p>
          <w:p w:rsidR="00EA5AD5" w:rsidRPr="001C7E83" w:rsidRDefault="00EA5AD5" w:rsidP="00B027DD">
            <w:pPr>
              <w:pStyle w:val="afd"/>
              <w:numPr>
                <w:ilvl w:val="0"/>
                <w:numId w:val="6"/>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максимальное количество надземных этажей зданий – </w:t>
            </w:r>
            <w:r w:rsidR="00B027DD" w:rsidRPr="001C7E83">
              <w:rPr>
                <w:rFonts w:ascii="Times New Roman" w:eastAsia="SimSun" w:hAnsi="Times New Roman" w:cs="Times New Roman"/>
                <w:color w:val="000000" w:themeColor="text1"/>
                <w:lang w:eastAsia="zh-CN"/>
              </w:rPr>
              <w:t xml:space="preserve">не подлежит ограничению; </w:t>
            </w:r>
          </w:p>
          <w:p w:rsidR="00EA5AD5" w:rsidRPr="001C7E83" w:rsidRDefault="00EA5AD5" w:rsidP="00B027DD">
            <w:pPr>
              <w:pStyle w:val="afd"/>
              <w:numPr>
                <w:ilvl w:val="0"/>
                <w:numId w:val="6"/>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максимальная высота зданий от уровня земли - </w:t>
            </w:r>
            <w:r w:rsidR="00B027DD" w:rsidRPr="001C7E83">
              <w:rPr>
                <w:rFonts w:ascii="Times New Roman" w:eastAsia="SimSun" w:hAnsi="Times New Roman" w:cs="Times New Roman"/>
                <w:color w:val="000000" w:themeColor="text1"/>
                <w:lang w:eastAsia="zh-CN"/>
              </w:rPr>
              <w:t xml:space="preserve">не подлежит ограничению; </w:t>
            </w:r>
          </w:p>
          <w:p w:rsidR="00EA5AD5" w:rsidRPr="001C7E83" w:rsidRDefault="00EA5AD5" w:rsidP="00B027DD">
            <w:pPr>
              <w:pStyle w:val="afd"/>
              <w:numPr>
                <w:ilvl w:val="0"/>
                <w:numId w:val="6"/>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максимальный процент застройки в границах земельного участка – </w:t>
            </w:r>
            <w:r w:rsidR="00B027DD" w:rsidRPr="001C7E83">
              <w:rPr>
                <w:rFonts w:ascii="Times New Roman" w:eastAsia="SimSun" w:hAnsi="Times New Roman" w:cs="Times New Roman"/>
                <w:color w:val="000000" w:themeColor="text1"/>
                <w:lang w:eastAsia="zh-CN"/>
              </w:rPr>
              <w:t xml:space="preserve">не подлежит ограничению; </w:t>
            </w:r>
          </w:p>
        </w:tc>
        <w:tc>
          <w:tcPr>
            <w:tcW w:w="3118" w:type="dxa"/>
            <w:shd w:val="clear" w:color="auto" w:fill="auto"/>
          </w:tcPr>
          <w:p w:rsidR="00EA5AD5" w:rsidRPr="001C7E83" w:rsidRDefault="00EA5AD5" w:rsidP="00B027DD">
            <w:pPr>
              <w:pStyle w:val="afd"/>
              <w:numPr>
                <w:ilvl w:val="0"/>
                <w:numId w:val="6"/>
              </w:numPr>
              <w:ind w:left="33" w:hanging="33"/>
              <w:rPr>
                <w:rFonts w:ascii="Times New Roman" w:eastAsia="Arial" w:hAnsi="Times New Roman" w:cs="Times New Roman"/>
                <w:color w:val="000000" w:themeColor="text1"/>
                <w:lang w:eastAsia="ar-SA"/>
              </w:rPr>
            </w:pPr>
            <w:proofErr w:type="spellStart"/>
            <w:r w:rsidRPr="001C7E83">
              <w:rPr>
                <w:rFonts w:ascii="Times New Roman" w:eastAsiaTheme="minorEastAsia" w:hAnsi="Times New Roman" w:cs="Times New Roman"/>
                <w:b/>
                <w:bCs/>
                <w:sz w:val="24"/>
                <w:szCs w:val="24"/>
              </w:rPr>
              <w:t>ЗЗиП</w:t>
            </w:r>
            <w:proofErr w:type="spellEnd"/>
            <w:r w:rsidRPr="001C7E83">
              <w:rPr>
                <w:rFonts w:ascii="Times New Roman" w:eastAsiaTheme="minorEastAsia" w:hAnsi="Times New Roman" w:cs="Times New Roman"/>
                <w:b/>
                <w:bCs/>
                <w:sz w:val="24"/>
                <w:szCs w:val="24"/>
              </w:rPr>
              <w:t>.</w:t>
            </w:r>
            <w:r w:rsidRPr="001C7E83">
              <w:rPr>
                <w:rFonts w:ascii="Times New Roman" w:eastAsiaTheme="minorEastAsia" w:hAnsi="Times New Roman" w:cs="Times New Roman"/>
                <w:bCs/>
                <w:sz w:val="24"/>
                <w:szCs w:val="24"/>
              </w:rPr>
              <w:t xml:space="preserve"> Зоны затопления и подтопления;</w:t>
            </w:r>
          </w:p>
        </w:tc>
      </w:tr>
      <w:tr w:rsidR="00ED50FA" w:rsidRPr="001C7E83" w:rsidTr="00635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694" w:type="dxa"/>
            <w:tcBorders>
              <w:bottom w:val="single" w:sz="4" w:space="0" w:color="auto"/>
            </w:tcBorders>
          </w:tcPr>
          <w:p w:rsidR="00ED50FA" w:rsidRPr="001C7E83" w:rsidRDefault="00ED50FA" w:rsidP="00B027DD">
            <w:pPr>
              <w:widowControl/>
              <w:suppressAutoHyphens w:val="0"/>
              <w:autoSpaceDN w:val="0"/>
              <w:adjustRightInd w:val="0"/>
              <w:spacing w:line="240" w:lineRule="auto"/>
              <w:ind w:left="-108" w:firstLine="0"/>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Склады</w:t>
            </w:r>
          </w:p>
        </w:tc>
        <w:tc>
          <w:tcPr>
            <w:tcW w:w="2693" w:type="dxa"/>
            <w:tcBorders>
              <w:bottom w:val="single" w:sz="4" w:space="0" w:color="auto"/>
            </w:tcBorders>
          </w:tcPr>
          <w:p w:rsidR="00ED50FA" w:rsidRPr="001C7E83" w:rsidRDefault="00ED50FA" w:rsidP="00127554">
            <w:pPr>
              <w:widowControl/>
              <w:suppressAutoHyphens w:val="0"/>
              <w:autoSpaceDN w:val="0"/>
              <w:adjustRightInd w:val="0"/>
              <w:spacing w:line="240" w:lineRule="auto"/>
              <w:ind w:firstLine="0"/>
              <w:rPr>
                <w:rFonts w:ascii="Times New Roman" w:hAnsi="Times New Roman" w:cs="Times New Roman"/>
                <w:bCs/>
                <w:sz w:val="22"/>
                <w:szCs w:val="22"/>
                <w:lang w:eastAsia="ru-RU"/>
              </w:rPr>
            </w:pPr>
            <w:r w:rsidRPr="001C7E83">
              <w:rPr>
                <w:rFonts w:ascii="Times New Roman" w:hAnsi="Times New Roman" w:cs="Times New Roman"/>
                <w:bCs/>
                <w:sz w:val="22"/>
                <w:szCs w:val="22"/>
                <w:lang w:eastAsia="ru-RU"/>
              </w:rPr>
              <w:t xml:space="preserve">размещение сооружений, имеющих назначение по </w:t>
            </w:r>
            <w:r w:rsidRPr="001C7E83">
              <w:rPr>
                <w:rFonts w:ascii="Times New Roman" w:hAnsi="Times New Roman" w:cs="Times New Roman"/>
                <w:bCs/>
                <w:sz w:val="22"/>
                <w:szCs w:val="22"/>
                <w:lang w:eastAsia="ru-RU"/>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977" w:type="dxa"/>
            <w:tcBorders>
              <w:bottom w:val="single" w:sz="4" w:space="0" w:color="auto"/>
            </w:tcBorders>
          </w:tcPr>
          <w:p w:rsidR="00ED50FA" w:rsidRPr="001C7E83" w:rsidRDefault="00ED50FA" w:rsidP="00127554">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продовольственные склады;</w:t>
            </w:r>
          </w:p>
          <w:p w:rsidR="00ED50FA" w:rsidRPr="001C7E83" w:rsidRDefault="00ED50FA" w:rsidP="00127554">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непродовольственные склады;</w:t>
            </w:r>
          </w:p>
          <w:p w:rsidR="00ED50FA" w:rsidRPr="001C7E83" w:rsidRDefault="00ED50FA" w:rsidP="00ED50FA">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элеваторы;</w:t>
            </w:r>
          </w:p>
          <w:p w:rsidR="00ED50FA" w:rsidRPr="001C7E83" w:rsidRDefault="00346EB7" w:rsidP="00127554">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bCs/>
                <w:lang w:eastAsia="ru-RU"/>
              </w:rPr>
              <w:t>овощехранилище</w:t>
            </w:r>
            <w:r w:rsidR="00ED50FA" w:rsidRPr="001C7E83">
              <w:rPr>
                <w:rFonts w:ascii="Times New Roman" w:hAnsi="Times New Roman" w:cs="Times New Roman"/>
                <w:bCs/>
                <w:lang w:eastAsia="ru-RU"/>
              </w:rPr>
              <w:t>;</w:t>
            </w:r>
          </w:p>
          <w:p w:rsidR="00ED50FA" w:rsidRPr="001C7E83" w:rsidRDefault="00346EB7" w:rsidP="00346EB7">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склады различного назначения</w:t>
            </w:r>
            <w:r w:rsidRPr="001C7E83">
              <w:rPr>
                <w:rFonts w:ascii="Times New Roman" w:hAnsi="Times New Roman" w:cs="Times New Roman"/>
                <w:bCs/>
                <w:lang w:eastAsia="ru-RU"/>
              </w:rPr>
              <w:t xml:space="preserve">, </w:t>
            </w:r>
            <w:r w:rsidR="00ED50FA" w:rsidRPr="001C7E83">
              <w:rPr>
                <w:rFonts w:ascii="Times New Roman" w:hAnsi="Times New Roman" w:cs="Times New Roman"/>
                <w:bCs/>
                <w:lang w:eastAsia="ru-RU"/>
              </w:rPr>
              <w:t xml:space="preserve">возведенных  до </w:t>
            </w:r>
            <w:r w:rsidRPr="001C7E83">
              <w:rPr>
                <w:rFonts w:ascii="Times New Roman" w:hAnsi="Times New Roman" w:cs="Times New Roman"/>
                <w:bCs/>
                <w:lang w:eastAsia="ru-RU"/>
              </w:rPr>
              <w:t xml:space="preserve">вступления  </w:t>
            </w:r>
            <w:r w:rsidR="00ED50FA" w:rsidRPr="001C7E83">
              <w:rPr>
                <w:rFonts w:ascii="Times New Roman" w:hAnsi="Times New Roman" w:cs="Times New Roman"/>
                <w:bCs/>
                <w:lang w:eastAsia="ru-RU"/>
              </w:rPr>
              <w:t>Правил);</w:t>
            </w:r>
          </w:p>
        </w:tc>
        <w:tc>
          <w:tcPr>
            <w:tcW w:w="3402" w:type="dxa"/>
            <w:tcBorders>
              <w:bottom w:val="single" w:sz="4" w:space="0" w:color="auto"/>
            </w:tcBorders>
          </w:tcPr>
          <w:p w:rsidR="00ED50FA" w:rsidRPr="001C7E83" w:rsidRDefault="00ED50FA" w:rsidP="00B027DD">
            <w:pPr>
              <w:pStyle w:val="afd"/>
              <w:numPr>
                <w:ilvl w:val="0"/>
                <w:numId w:val="15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минимальная / максимальная площадь земельного участка – </w:t>
            </w:r>
            <w:r w:rsidRPr="001C7E83">
              <w:rPr>
                <w:rFonts w:ascii="Times New Roman" w:hAnsi="Times New Roman" w:cs="Times New Roman"/>
                <w:color w:val="000000" w:themeColor="text1"/>
                <w:lang w:eastAsia="zh-CN"/>
              </w:rPr>
              <w:lastRenderedPageBreak/>
              <w:t>210 кв.м. / 2000 кв.м.;</w:t>
            </w:r>
          </w:p>
          <w:p w:rsidR="00ED50FA" w:rsidRPr="001C7E83" w:rsidRDefault="00ED50FA" w:rsidP="00B027DD">
            <w:pPr>
              <w:pStyle w:val="afd"/>
              <w:numPr>
                <w:ilvl w:val="0"/>
                <w:numId w:val="15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- 1 м;</w:t>
            </w:r>
          </w:p>
          <w:p w:rsidR="00ED50FA" w:rsidRPr="001C7E83" w:rsidRDefault="00ED50FA" w:rsidP="00B027DD">
            <w:pPr>
              <w:pStyle w:val="afd"/>
              <w:numPr>
                <w:ilvl w:val="0"/>
                <w:numId w:val="15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зданий, строений и сооружений от красной линии улиц, проездов - 6 м;</w:t>
            </w:r>
          </w:p>
          <w:p w:rsidR="00ED50FA" w:rsidRPr="001C7E83" w:rsidRDefault="00ED50FA" w:rsidP="00B027DD">
            <w:pPr>
              <w:pStyle w:val="afd"/>
              <w:numPr>
                <w:ilvl w:val="0"/>
                <w:numId w:val="15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от уровня земли: сооружений – 6 м.</w:t>
            </w:r>
          </w:p>
          <w:p w:rsidR="00ED50FA" w:rsidRPr="001C7E83" w:rsidRDefault="00ED50FA" w:rsidP="00B027DD">
            <w:pPr>
              <w:pStyle w:val="afd"/>
              <w:numPr>
                <w:ilvl w:val="0"/>
                <w:numId w:val="15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60%;</w:t>
            </w:r>
          </w:p>
          <w:p w:rsidR="00ED50FA" w:rsidRPr="001C7E83" w:rsidRDefault="00ED50FA" w:rsidP="00B027DD">
            <w:pPr>
              <w:pStyle w:val="afd"/>
              <w:numPr>
                <w:ilvl w:val="0"/>
                <w:numId w:val="15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коэффициент озеленения территории - не менее 15% от площади земельного участка;</w:t>
            </w:r>
          </w:p>
          <w:p w:rsidR="00ED50FA" w:rsidRPr="001C7E83" w:rsidRDefault="00ED50FA" w:rsidP="00B027DD">
            <w:pPr>
              <w:pStyle w:val="afd"/>
              <w:ind w:left="317" w:hanging="284"/>
              <w:jc w:val="both"/>
              <w:rPr>
                <w:rFonts w:ascii="Times New Roman" w:hAnsi="Times New Roman" w:cs="Times New Roman"/>
                <w:color w:val="000000" w:themeColor="text1"/>
                <w:lang w:eastAsia="zh-CN"/>
              </w:rPr>
            </w:pPr>
          </w:p>
        </w:tc>
        <w:tc>
          <w:tcPr>
            <w:tcW w:w="3118" w:type="dxa"/>
            <w:tcBorders>
              <w:bottom w:val="single" w:sz="4" w:space="0" w:color="auto"/>
            </w:tcBorders>
          </w:tcPr>
          <w:p w:rsidR="00ED50FA" w:rsidRPr="001C7E83" w:rsidRDefault="00ED50FA" w:rsidP="00127554">
            <w:pPr>
              <w:pStyle w:val="afd"/>
              <w:numPr>
                <w:ilvl w:val="0"/>
                <w:numId w:val="30"/>
              </w:numPr>
              <w:ind w:left="33" w:hanging="33"/>
              <w:jc w:val="both"/>
              <w:rPr>
                <w:rFonts w:ascii="Times New Roman" w:eastAsia="SimSun" w:hAnsi="Times New Roman" w:cs="Times New Roman"/>
                <w:color w:val="000000" w:themeColor="text1"/>
                <w:lang w:eastAsia="zh-CN"/>
              </w:rPr>
            </w:pPr>
            <w:r w:rsidRPr="001C7E83">
              <w:rPr>
                <w:rFonts w:ascii="Times New Roman" w:hAnsi="Times New Roman" w:cs="Times New Roman"/>
                <w:b/>
                <w:color w:val="000000" w:themeColor="text1"/>
              </w:rPr>
              <w:lastRenderedPageBreak/>
              <w:t xml:space="preserve">Ж.1.ВО. </w:t>
            </w:r>
            <w:r w:rsidRPr="001C7E83">
              <w:rPr>
                <w:rFonts w:ascii="Times New Roman" w:hAnsi="Times New Roman" w:cs="Times New Roman"/>
                <w:color w:val="000000" w:themeColor="text1"/>
              </w:rPr>
              <w:t xml:space="preserve">Зона застройки индивидуальными </w:t>
            </w:r>
            <w:r w:rsidRPr="001C7E83">
              <w:rPr>
                <w:rFonts w:ascii="Times New Roman" w:hAnsi="Times New Roman" w:cs="Times New Roman"/>
                <w:color w:val="000000" w:themeColor="text1"/>
              </w:rPr>
              <w:lastRenderedPageBreak/>
              <w:t>жилыми домами в сфере действия ограничений водоохраной зоны;</w:t>
            </w:r>
            <w:r w:rsidRPr="001C7E83">
              <w:rPr>
                <w:rFonts w:ascii="Times New Roman" w:hAnsi="Times New Roman" w:cs="Times New Roman"/>
                <w:b/>
                <w:color w:val="000000" w:themeColor="text1"/>
              </w:rPr>
              <w:tab/>
            </w:r>
          </w:p>
          <w:p w:rsidR="00ED50FA" w:rsidRPr="001C7E83" w:rsidRDefault="00ED50FA" w:rsidP="00127554">
            <w:pPr>
              <w:pStyle w:val="afd"/>
              <w:numPr>
                <w:ilvl w:val="0"/>
                <w:numId w:val="6"/>
              </w:numPr>
              <w:ind w:left="33" w:hanging="33"/>
              <w:jc w:val="both"/>
              <w:rPr>
                <w:rFonts w:ascii="Times New Roman" w:hAnsi="Times New Roman" w:cs="Times New Roman"/>
                <w:b/>
                <w:color w:val="000000" w:themeColor="text1"/>
              </w:rPr>
            </w:pPr>
            <w:r w:rsidRPr="001C7E83">
              <w:rPr>
                <w:rFonts w:ascii="Times New Roman" w:hAnsi="Times New Roman" w:cs="Times New Roman"/>
                <w:b/>
                <w:color w:val="000000" w:themeColor="text1"/>
              </w:rPr>
              <w:t>Ж.1.ПЗ.</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прибрежной защитной полосы;</w:t>
            </w:r>
            <w:r w:rsidRPr="001C7E83">
              <w:rPr>
                <w:rFonts w:ascii="Times New Roman" w:hAnsi="Times New Roman" w:cs="Times New Roman"/>
                <w:b/>
                <w:color w:val="000000" w:themeColor="text1"/>
              </w:rPr>
              <w:t xml:space="preserve"> </w:t>
            </w:r>
          </w:p>
          <w:p w:rsidR="00ED50FA" w:rsidRPr="001C7E83" w:rsidRDefault="00ED50FA" w:rsidP="00127554">
            <w:pPr>
              <w:pStyle w:val="afd"/>
              <w:numPr>
                <w:ilvl w:val="0"/>
                <w:numId w:val="6"/>
              </w:numPr>
              <w:ind w:left="33" w:hanging="33"/>
              <w:jc w:val="both"/>
              <w:rPr>
                <w:rFonts w:ascii="Times New Roman" w:hAnsi="Times New Roman" w:cs="Times New Roman"/>
                <w:color w:val="000000" w:themeColor="text1"/>
              </w:rPr>
            </w:pPr>
            <w:r w:rsidRPr="001C7E83">
              <w:rPr>
                <w:rFonts w:ascii="Times New Roman" w:hAnsi="Times New Roman" w:cs="Times New Roman"/>
                <w:b/>
                <w:color w:val="000000" w:themeColor="text1"/>
              </w:rPr>
              <w:t>Ж.1.ЗВ.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застройки индивидуальными жилыми домами в сфере действия ограничений зоны санитарной охраны источников водоснабжения; </w:t>
            </w:r>
          </w:p>
          <w:p w:rsidR="00ED50FA" w:rsidRPr="001C7E83" w:rsidRDefault="00ED50FA" w:rsidP="00127554">
            <w:pPr>
              <w:pStyle w:val="afd"/>
              <w:numPr>
                <w:ilvl w:val="0"/>
                <w:numId w:val="6"/>
              </w:numPr>
              <w:ind w:left="33" w:hanging="33"/>
              <w:jc w:val="both"/>
              <w:rPr>
                <w:rFonts w:ascii="Times New Roman" w:hAnsi="Times New Roman" w:cs="Times New Roman"/>
                <w:b/>
                <w:color w:val="000000" w:themeColor="text1"/>
              </w:rPr>
            </w:pPr>
            <w:r w:rsidRPr="001C7E83">
              <w:rPr>
                <w:rFonts w:ascii="Times New Roman" w:hAnsi="Times New Roman" w:cs="Times New Roman"/>
                <w:b/>
                <w:color w:val="000000" w:themeColor="text1"/>
              </w:rPr>
              <w:t xml:space="preserve">Ж.1.ПЗ.ЗВ.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прибрежной полосы и зоны санитарной охраны источников водоснабжения;</w:t>
            </w:r>
            <w:r w:rsidRPr="001C7E83">
              <w:rPr>
                <w:rFonts w:ascii="Times New Roman" w:hAnsi="Times New Roman" w:cs="Times New Roman"/>
                <w:b/>
                <w:color w:val="000000" w:themeColor="text1"/>
              </w:rPr>
              <w:tab/>
            </w:r>
          </w:p>
          <w:p w:rsidR="00ED50FA" w:rsidRPr="001C7E83" w:rsidRDefault="00ED50FA" w:rsidP="00ED50FA">
            <w:pPr>
              <w:pStyle w:val="afd"/>
              <w:numPr>
                <w:ilvl w:val="0"/>
                <w:numId w:val="6"/>
              </w:numPr>
              <w:ind w:left="33" w:hanging="33"/>
              <w:jc w:val="both"/>
              <w:rPr>
                <w:rFonts w:ascii="Times New Roman" w:hAnsi="Times New Roman" w:cs="Times New Roman"/>
                <w:b/>
                <w:color w:val="000000" w:themeColor="text1"/>
              </w:rPr>
            </w:pPr>
            <w:proofErr w:type="spellStart"/>
            <w:r w:rsidRPr="001C7E83">
              <w:rPr>
                <w:rFonts w:ascii="Times New Roman" w:eastAsiaTheme="minorEastAsia" w:hAnsi="Times New Roman" w:cs="Times New Roman"/>
                <w:b/>
                <w:bCs/>
                <w:sz w:val="24"/>
                <w:szCs w:val="24"/>
              </w:rPr>
              <w:t>ЗЗиП</w:t>
            </w:r>
            <w:proofErr w:type="spellEnd"/>
            <w:r w:rsidRPr="001C7E83">
              <w:rPr>
                <w:rFonts w:ascii="Times New Roman" w:eastAsiaTheme="minorEastAsia" w:hAnsi="Times New Roman" w:cs="Times New Roman"/>
                <w:b/>
                <w:bCs/>
                <w:sz w:val="24"/>
                <w:szCs w:val="24"/>
              </w:rPr>
              <w:t>.</w:t>
            </w:r>
            <w:r w:rsidRPr="001C7E83">
              <w:rPr>
                <w:rFonts w:ascii="Times New Roman" w:eastAsiaTheme="minorEastAsia" w:hAnsi="Times New Roman" w:cs="Times New Roman"/>
                <w:bCs/>
                <w:sz w:val="24"/>
                <w:szCs w:val="24"/>
              </w:rPr>
              <w:t xml:space="preserve"> Зоны затопления и подтопления (запрещено);</w:t>
            </w:r>
          </w:p>
        </w:tc>
      </w:tr>
      <w:tr w:rsidR="00737F79" w:rsidRPr="001C7E83" w:rsidTr="00635BAC">
        <w:trPr>
          <w:trHeight w:val="552"/>
        </w:trPr>
        <w:tc>
          <w:tcPr>
            <w:tcW w:w="2694" w:type="dxa"/>
            <w:tcBorders>
              <w:top w:val="single" w:sz="4" w:space="0" w:color="auto"/>
              <w:left w:val="single" w:sz="4" w:space="0" w:color="auto"/>
              <w:bottom w:val="single" w:sz="4" w:space="0" w:color="auto"/>
              <w:right w:val="single" w:sz="4" w:space="0" w:color="auto"/>
            </w:tcBorders>
          </w:tcPr>
          <w:p w:rsidR="00737F79" w:rsidRPr="001C7E83" w:rsidRDefault="00737F79" w:rsidP="003C2C65">
            <w:pPr>
              <w:pStyle w:val="afd"/>
              <w:jc w:val="center"/>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rPr>
              <w:lastRenderedPageBreak/>
              <w:t>Бытовое обслуживание</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07422A" w:rsidRPr="001C7E83" w:rsidRDefault="0007422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737F79" w:rsidRPr="001C7E83" w:rsidRDefault="00737F79" w:rsidP="003C2C65">
            <w:pPr>
              <w:pStyle w:val="afd"/>
              <w:ind w:left="426"/>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37F79" w:rsidRPr="001C7E83" w:rsidRDefault="00737F79" w:rsidP="00804709">
            <w:pPr>
              <w:pStyle w:val="afd"/>
              <w:numPr>
                <w:ilvl w:val="0"/>
                <w:numId w:val="41"/>
              </w:numPr>
              <w:ind w:left="426"/>
              <w:jc w:val="both"/>
              <w:rPr>
                <w:rFonts w:ascii="Times New Roman" w:hAnsi="Times New Roman" w:cs="Times New Roman"/>
                <w:color w:val="000000" w:themeColor="text1"/>
              </w:rPr>
            </w:pPr>
            <w:r w:rsidRPr="001C7E83">
              <w:rPr>
                <w:rFonts w:ascii="Times New Roman" w:hAnsi="Times New Roman" w:cs="Times New Roman"/>
                <w:color w:val="000000" w:themeColor="text1"/>
              </w:rPr>
              <w:t>приемные пункты прачечных и химчисток;</w:t>
            </w:r>
          </w:p>
          <w:p w:rsidR="0007422A" w:rsidRPr="001C7E83" w:rsidRDefault="0007422A"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пошивочные ателье;</w:t>
            </w:r>
          </w:p>
          <w:p w:rsidR="0007422A" w:rsidRPr="001C7E83" w:rsidRDefault="00737F79"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ремонт</w:t>
            </w:r>
            <w:r w:rsidR="0007422A" w:rsidRPr="001C7E83">
              <w:rPr>
                <w:rFonts w:ascii="Times New Roman" w:eastAsia="SimSun" w:hAnsi="Times New Roman" w:cs="Times New Roman"/>
                <w:color w:val="000000" w:themeColor="text1"/>
                <w:lang w:eastAsia="zh-CN"/>
              </w:rPr>
              <w:t>ные мастерские бытовой техники;</w:t>
            </w:r>
          </w:p>
          <w:p w:rsidR="0007422A" w:rsidRPr="001C7E83" w:rsidRDefault="00737F79"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мастер</w:t>
            </w:r>
            <w:r w:rsidR="0007422A" w:rsidRPr="001C7E83">
              <w:rPr>
                <w:rFonts w:ascii="Times New Roman" w:eastAsia="SimSun" w:hAnsi="Times New Roman" w:cs="Times New Roman"/>
                <w:color w:val="000000" w:themeColor="text1"/>
                <w:lang w:eastAsia="zh-CN"/>
              </w:rPr>
              <w:t>ские по пошиву и ремонту обуви;</w:t>
            </w:r>
          </w:p>
          <w:p w:rsidR="0007422A" w:rsidRPr="001C7E83" w:rsidRDefault="0007422A"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мастерские по ремонту часов;</w:t>
            </w:r>
          </w:p>
          <w:p w:rsidR="00737F79" w:rsidRPr="001C7E83" w:rsidRDefault="00737F79"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 парикмахерские;</w:t>
            </w:r>
          </w:p>
          <w:p w:rsidR="00737F79" w:rsidRPr="001C7E83" w:rsidRDefault="00737F79"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производственные помещения (категорий В </w:t>
            </w:r>
            <w:r w:rsidRPr="001C7E83">
              <w:rPr>
                <w:rFonts w:ascii="Times New Roman" w:eastAsia="SimSun" w:hAnsi="Times New Roman" w:cs="Times New Roman"/>
                <w:color w:val="000000" w:themeColor="text1"/>
                <w:lang w:eastAsia="zh-CN"/>
              </w:rPr>
              <w:lastRenderedPageBreak/>
              <w:t>и Д для труда инвалидов и людей старшего возраста, в их числе: пункты выдачи работы на дом, мастерские для сборочных и декоративных работ),</w:t>
            </w:r>
          </w:p>
          <w:p w:rsidR="00737F79" w:rsidRPr="001C7E83" w:rsidRDefault="00737F79"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объекты по оказанию ритуальных услуг;</w:t>
            </w:r>
          </w:p>
          <w:p w:rsidR="008D1BDB" w:rsidRPr="001C7E83" w:rsidRDefault="008D1BDB"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бани;</w:t>
            </w:r>
          </w:p>
          <w:p w:rsidR="008D1BDB" w:rsidRPr="001C7E83" w:rsidRDefault="008D1BDB"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химчистки;</w:t>
            </w:r>
          </w:p>
          <w:p w:rsidR="008D1BDB" w:rsidRPr="001C7E83" w:rsidRDefault="008D1BDB"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предприятия бытового обслуживания;</w:t>
            </w:r>
          </w:p>
          <w:p w:rsidR="00737F79" w:rsidRPr="001C7E83" w:rsidRDefault="00737F79" w:rsidP="003C2C65">
            <w:pPr>
              <w:pStyle w:val="afd"/>
              <w:ind w:left="66"/>
              <w:jc w:val="both"/>
              <w:rPr>
                <w:rFonts w:ascii="Times New Roman" w:eastAsia="SimSun" w:hAnsi="Times New Roman" w:cs="Times New Roman"/>
                <w:color w:val="000000" w:themeColor="text1"/>
                <w:lang w:eastAsia="zh-C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F79" w:rsidRPr="001C7E83" w:rsidRDefault="00737F79" w:rsidP="00804709">
            <w:pPr>
              <w:pStyle w:val="afd"/>
              <w:numPr>
                <w:ilvl w:val="0"/>
                <w:numId w:val="30"/>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минимальная</w:t>
            </w:r>
            <w:r w:rsidR="008D1BDB" w:rsidRPr="001C7E83">
              <w:rPr>
                <w:rFonts w:ascii="Times New Roman" w:eastAsia="SimSun" w:hAnsi="Times New Roman" w:cs="Times New Roman"/>
                <w:color w:val="000000" w:themeColor="text1"/>
                <w:lang w:eastAsia="zh-CN"/>
              </w:rPr>
              <w:t>/максимальная</w:t>
            </w:r>
            <w:r w:rsidRPr="001C7E83">
              <w:rPr>
                <w:rFonts w:ascii="Times New Roman" w:eastAsia="SimSun" w:hAnsi="Times New Roman" w:cs="Times New Roman"/>
                <w:color w:val="000000" w:themeColor="text1"/>
                <w:lang w:eastAsia="zh-CN"/>
              </w:rPr>
              <w:t xml:space="preserve"> площадь земельных участков  – </w:t>
            </w:r>
            <w:r w:rsidR="00370C5F" w:rsidRPr="001C7E83">
              <w:rPr>
                <w:rFonts w:ascii="Times New Roman" w:eastAsia="SimSun" w:hAnsi="Times New Roman" w:cs="Times New Roman"/>
                <w:color w:val="000000" w:themeColor="text1"/>
                <w:lang w:eastAsia="zh-CN"/>
              </w:rPr>
              <w:t>100</w:t>
            </w:r>
            <w:r w:rsidRPr="001C7E83">
              <w:rPr>
                <w:rFonts w:ascii="Times New Roman" w:eastAsia="SimSun" w:hAnsi="Times New Roman" w:cs="Times New Roman"/>
                <w:color w:val="000000" w:themeColor="text1"/>
                <w:lang w:eastAsia="zh-CN"/>
              </w:rPr>
              <w:t xml:space="preserve"> кв.м. </w:t>
            </w:r>
            <w:r w:rsidR="008D1BDB" w:rsidRPr="001C7E83">
              <w:rPr>
                <w:rFonts w:ascii="Times New Roman" w:eastAsia="SimSun" w:hAnsi="Times New Roman" w:cs="Times New Roman"/>
                <w:color w:val="000000" w:themeColor="text1"/>
                <w:lang w:eastAsia="zh-CN"/>
              </w:rPr>
              <w:t>/</w:t>
            </w:r>
            <w:r w:rsidR="00664619" w:rsidRPr="001C7E83">
              <w:rPr>
                <w:rFonts w:ascii="Times New Roman" w:eastAsia="SimSun" w:hAnsi="Times New Roman" w:cs="Times New Roman"/>
                <w:color w:val="000000" w:themeColor="text1"/>
                <w:lang w:eastAsia="zh-CN"/>
              </w:rPr>
              <w:t>10</w:t>
            </w:r>
            <w:r w:rsidR="00E40A5B" w:rsidRPr="001C7E83">
              <w:rPr>
                <w:rFonts w:ascii="Times New Roman" w:eastAsia="SimSun" w:hAnsi="Times New Roman" w:cs="Times New Roman"/>
                <w:color w:val="000000" w:themeColor="text1"/>
                <w:lang w:eastAsia="zh-CN"/>
              </w:rPr>
              <w:t xml:space="preserve">000 кв.м. </w:t>
            </w:r>
            <w:r w:rsidRPr="001C7E83">
              <w:rPr>
                <w:rFonts w:ascii="Times New Roman" w:eastAsia="SimSun" w:hAnsi="Times New Roman" w:cs="Times New Roman"/>
                <w:color w:val="000000" w:themeColor="text1"/>
                <w:lang w:eastAsia="zh-CN"/>
              </w:rPr>
              <w:t>;</w:t>
            </w:r>
          </w:p>
          <w:p w:rsidR="00737F79" w:rsidRPr="001C7E83" w:rsidRDefault="00737F79" w:rsidP="00804709">
            <w:pPr>
              <w:pStyle w:val="afd"/>
              <w:numPr>
                <w:ilvl w:val="0"/>
                <w:numId w:val="30"/>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максимальное количество надземных этажей зданий – 3 этажа (включая мансардный этаж);</w:t>
            </w:r>
          </w:p>
          <w:p w:rsidR="00737F79" w:rsidRPr="001C7E83" w:rsidRDefault="00737F79" w:rsidP="003C2C65">
            <w:pPr>
              <w:pStyle w:val="afd"/>
              <w:numPr>
                <w:ilvl w:val="0"/>
                <w:numId w:val="6"/>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737F79" w:rsidRPr="001C7E83" w:rsidRDefault="00737F79" w:rsidP="00804709">
            <w:pPr>
              <w:pStyle w:val="afd"/>
              <w:numPr>
                <w:ilvl w:val="0"/>
                <w:numId w:val="30"/>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25 </w:t>
            </w:r>
            <w:r w:rsidRPr="001C7E83">
              <w:rPr>
                <w:rFonts w:ascii="Times New Roman" w:eastAsia="SimSun" w:hAnsi="Times New Roman" w:cs="Times New Roman"/>
                <w:color w:val="000000" w:themeColor="text1"/>
                <w:lang w:eastAsia="zh-CN"/>
              </w:rPr>
              <w:lastRenderedPageBreak/>
              <w:t>м;</w:t>
            </w:r>
          </w:p>
          <w:p w:rsidR="00737F79" w:rsidRPr="001C7E83" w:rsidRDefault="00737F79" w:rsidP="00804709">
            <w:pPr>
              <w:pStyle w:val="afd"/>
              <w:numPr>
                <w:ilvl w:val="0"/>
                <w:numId w:val="30"/>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 максимальный процент застройки в границах земельного участка – 60%;</w:t>
            </w:r>
          </w:p>
          <w:p w:rsidR="00737F79" w:rsidRPr="001C7E83" w:rsidRDefault="00737F79" w:rsidP="00804709">
            <w:pPr>
              <w:pStyle w:val="afd"/>
              <w:numPr>
                <w:ilvl w:val="0"/>
                <w:numId w:val="30"/>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максимальная общая площадь встроенных объектов - 150 кв.м.;</w:t>
            </w:r>
          </w:p>
          <w:p w:rsidR="00737F79" w:rsidRPr="001C7E83" w:rsidRDefault="00737F79" w:rsidP="00804709">
            <w:pPr>
              <w:pStyle w:val="afd"/>
              <w:numPr>
                <w:ilvl w:val="0"/>
                <w:numId w:val="30"/>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737F79" w:rsidRPr="001C7E83" w:rsidRDefault="00737F79" w:rsidP="00804709">
            <w:pPr>
              <w:pStyle w:val="afd"/>
              <w:numPr>
                <w:ilvl w:val="0"/>
                <w:numId w:val="38"/>
              </w:numPr>
              <w:ind w:left="459" w:hanging="142"/>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737F79" w:rsidRPr="001C7E83" w:rsidRDefault="00737F79" w:rsidP="00804709">
            <w:pPr>
              <w:pStyle w:val="afd"/>
              <w:numPr>
                <w:ilvl w:val="0"/>
                <w:numId w:val="38"/>
              </w:numPr>
              <w:ind w:left="459" w:hanging="142"/>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w:t>
            </w:r>
            <w:proofErr w:type="spellStart"/>
            <w:r w:rsidRPr="001C7E83">
              <w:rPr>
                <w:rFonts w:ascii="Times New Roman" w:eastAsia="SimSun" w:hAnsi="Times New Roman" w:cs="Times New Roman"/>
                <w:color w:val="000000" w:themeColor="text1"/>
                <w:lang w:eastAsia="zh-CN"/>
              </w:rPr>
              <w:lastRenderedPageBreak/>
              <w:t>легковоспламеняю-щиеся</w:t>
            </w:r>
            <w:proofErr w:type="spellEnd"/>
            <w:r w:rsidRPr="001C7E83">
              <w:rPr>
                <w:rFonts w:ascii="Times New Roman" w:eastAsia="SimSun" w:hAnsi="Times New Roman" w:cs="Times New Roman"/>
                <w:color w:val="000000" w:themeColor="text1"/>
                <w:lang w:eastAsia="zh-CN"/>
              </w:rPr>
              <w:t xml:space="preserve"> жидкости(за исключением парикмахерских, мастерских по ремонту часов и обуви);</w:t>
            </w:r>
          </w:p>
          <w:p w:rsidR="00737F79" w:rsidRPr="001C7E83" w:rsidRDefault="00737F79" w:rsidP="00804709">
            <w:pPr>
              <w:pStyle w:val="afd"/>
              <w:numPr>
                <w:ilvl w:val="0"/>
                <w:numId w:val="38"/>
              </w:numPr>
              <w:ind w:left="459"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обустройство входа в виде крыльца или лестницы, изолированных от жилой части здания;</w:t>
            </w:r>
          </w:p>
          <w:p w:rsidR="00737F79" w:rsidRPr="001C7E83" w:rsidRDefault="00737F79" w:rsidP="00804709">
            <w:pPr>
              <w:pStyle w:val="afd"/>
              <w:numPr>
                <w:ilvl w:val="0"/>
                <w:numId w:val="38"/>
              </w:numPr>
              <w:ind w:left="459"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обустройство входа и временной стоянки автомобилей в пределах границ земельного участка, принадлежащего застройщику;</w:t>
            </w:r>
          </w:p>
          <w:p w:rsidR="00737F79" w:rsidRPr="001C7E83" w:rsidRDefault="00737F79" w:rsidP="00804709">
            <w:pPr>
              <w:pStyle w:val="afd"/>
              <w:numPr>
                <w:ilvl w:val="0"/>
                <w:numId w:val="38"/>
              </w:numPr>
              <w:ind w:left="459"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оборудования площадок для остановки автомобилей;</w:t>
            </w:r>
          </w:p>
          <w:p w:rsidR="00737F79" w:rsidRPr="001C7E83" w:rsidRDefault="00737F79" w:rsidP="00804709">
            <w:pPr>
              <w:pStyle w:val="afd"/>
              <w:numPr>
                <w:ilvl w:val="0"/>
                <w:numId w:val="38"/>
              </w:numPr>
              <w:ind w:left="459"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соблюдения норм благоустройства, установленных соответствующими муниципальными правовыми актами;</w:t>
            </w:r>
          </w:p>
          <w:p w:rsidR="00737F79" w:rsidRPr="001C7E83" w:rsidRDefault="00737F79" w:rsidP="00804709">
            <w:pPr>
              <w:pStyle w:val="afd"/>
              <w:numPr>
                <w:ilvl w:val="0"/>
                <w:numId w:val="38"/>
              </w:numPr>
              <w:ind w:left="459"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737F79" w:rsidRPr="001C7E83" w:rsidRDefault="00737F79" w:rsidP="00804709">
            <w:pPr>
              <w:pStyle w:val="afd"/>
              <w:numPr>
                <w:ilvl w:val="0"/>
                <w:numId w:val="38"/>
              </w:numPr>
              <w:ind w:left="459"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объекты со встроенными и пристроенными помещениями ритуальных услуг следует размещать на границе жилой зоны.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37F79" w:rsidRPr="001C7E83" w:rsidRDefault="00737F79" w:rsidP="00804709">
            <w:pPr>
              <w:pStyle w:val="afd"/>
              <w:numPr>
                <w:ilvl w:val="0"/>
                <w:numId w:val="30"/>
              </w:numPr>
              <w:ind w:left="33" w:hanging="33"/>
              <w:jc w:val="both"/>
              <w:rPr>
                <w:rFonts w:ascii="Times New Roman" w:eastAsia="SimSun" w:hAnsi="Times New Roman" w:cs="Times New Roman"/>
                <w:color w:val="000000" w:themeColor="text1"/>
                <w:lang w:eastAsia="zh-CN"/>
              </w:rPr>
            </w:pPr>
            <w:r w:rsidRPr="001C7E83">
              <w:rPr>
                <w:rFonts w:ascii="Times New Roman" w:hAnsi="Times New Roman" w:cs="Times New Roman"/>
                <w:b/>
                <w:color w:val="000000" w:themeColor="text1"/>
              </w:rPr>
              <w:lastRenderedPageBreak/>
              <w:t xml:space="preserve">Ж.1.ВО.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водоохраной зоны;</w:t>
            </w:r>
            <w:r w:rsidRPr="001C7E83">
              <w:rPr>
                <w:rFonts w:ascii="Times New Roman" w:hAnsi="Times New Roman" w:cs="Times New Roman"/>
                <w:b/>
                <w:color w:val="000000" w:themeColor="text1"/>
              </w:rPr>
              <w:tab/>
            </w:r>
          </w:p>
          <w:p w:rsidR="00737F79" w:rsidRPr="001C7E83" w:rsidRDefault="00737F79" w:rsidP="003C2C65">
            <w:pPr>
              <w:pStyle w:val="afd"/>
              <w:numPr>
                <w:ilvl w:val="0"/>
                <w:numId w:val="6"/>
              </w:numPr>
              <w:ind w:left="33" w:hanging="33"/>
              <w:jc w:val="both"/>
              <w:rPr>
                <w:rFonts w:ascii="Times New Roman" w:hAnsi="Times New Roman" w:cs="Times New Roman"/>
                <w:b/>
                <w:color w:val="000000" w:themeColor="text1"/>
              </w:rPr>
            </w:pPr>
            <w:r w:rsidRPr="001C7E83">
              <w:rPr>
                <w:rFonts w:ascii="Times New Roman" w:hAnsi="Times New Roman" w:cs="Times New Roman"/>
                <w:b/>
                <w:color w:val="000000" w:themeColor="text1"/>
              </w:rPr>
              <w:t>Ж.1.ПЗ.</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прибрежной защитной полосы;</w:t>
            </w:r>
            <w:r w:rsidRPr="001C7E83">
              <w:rPr>
                <w:rFonts w:ascii="Times New Roman" w:hAnsi="Times New Roman" w:cs="Times New Roman"/>
                <w:b/>
                <w:color w:val="000000" w:themeColor="text1"/>
              </w:rPr>
              <w:t xml:space="preserve"> </w:t>
            </w:r>
          </w:p>
          <w:p w:rsidR="00737F79" w:rsidRPr="001C7E83" w:rsidRDefault="00737F79" w:rsidP="003C2C65">
            <w:pPr>
              <w:pStyle w:val="afd"/>
              <w:numPr>
                <w:ilvl w:val="0"/>
                <w:numId w:val="6"/>
              </w:numPr>
              <w:ind w:left="33" w:hanging="33"/>
              <w:jc w:val="both"/>
              <w:rPr>
                <w:rFonts w:ascii="Times New Roman" w:hAnsi="Times New Roman" w:cs="Times New Roman"/>
                <w:color w:val="000000" w:themeColor="text1"/>
              </w:rPr>
            </w:pPr>
            <w:r w:rsidRPr="001C7E83">
              <w:rPr>
                <w:rFonts w:ascii="Times New Roman" w:hAnsi="Times New Roman" w:cs="Times New Roman"/>
                <w:b/>
                <w:color w:val="000000" w:themeColor="text1"/>
              </w:rPr>
              <w:t>Ж.1.ЗВ.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застройки индивидуальными </w:t>
            </w:r>
            <w:r w:rsidRPr="001C7E83">
              <w:rPr>
                <w:rFonts w:ascii="Times New Roman" w:hAnsi="Times New Roman" w:cs="Times New Roman"/>
                <w:color w:val="000000" w:themeColor="text1"/>
              </w:rPr>
              <w:lastRenderedPageBreak/>
              <w:t xml:space="preserve">жилыми домами в сфере действия ограничений зоны санитарной охраны источников водоснабжения; </w:t>
            </w:r>
          </w:p>
          <w:p w:rsidR="00737F79" w:rsidRPr="001C7E83" w:rsidRDefault="00737F79" w:rsidP="003C2C65">
            <w:pPr>
              <w:pStyle w:val="afd"/>
              <w:numPr>
                <w:ilvl w:val="0"/>
                <w:numId w:val="6"/>
              </w:numPr>
              <w:ind w:left="33" w:hanging="33"/>
              <w:jc w:val="both"/>
              <w:rPr>
                <w:rFonts w:ascii="Times New Roman" w:hAnsi="Times New Roman" w:cs="Times New Roman"/>
                <w:b/>
                <w:color w:val="000000" w:themeColor="text1"/>
              </w:rPr>
            </w:pPr>
            <w:r w:rsidRPr="001C7E83">
              <w:rPr>
                <w:rFonts w:ascii="Times New Roman" w:hAnsi="Times New Roman" w:cs="Times New Roman"/>
                <w:b/>
                <w:color w:val="000000" w:themeColor="text1"/>
              </w:rPr>
              <w:t xml:space="preserve">Ж.1.ПЗ.ЗВ.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прибрежной полосы и зоны санитарной охраны источников водоснабжения;</w:t>
            </w:r>
            <w:r w:rsidRPr="001C7E83">
              <w:rPr>
                <w:rFonts w:ascii="Times New Roman" w:hAnsi="Times New Roman" w:cs="Times New Roman"/>
                <w:b/>
                <w:color w:val="000000" w:themeColor="text1"/>
              </w:rPr>
              <w:tab/>
            </w:r>
          </w:p>
          <w:p w:rsidR="00E2623B" w:rsidRPr="001C7E83" w:rsidRDefault="00E2623B" w:rsidP="003C2C65">
            <w:pPr>
              <w:pStyle w:val="afd"/>
              <w:numPr>
                <w:ilvl w:val="0"/>
                <w:numId w:val="6"/>
              </w:numPr>
              <w:ind w:left="33" w:hanging="33"/>
              <w:jc w:val="both"/>
              <w:rPr>
                <w:rFonts w:ascii="Times New Roman" w:hAnsi="Times New Roman" w:cs="Times New Roman"/>
                <w:b/>
                <w:color w:val="000000" w:themeColor="text1"/>
              </w:rPr>
            </w:pPr>
            <w:proofErr w:type="spellStart"/>
            <w:r w:rsidRPr="001C7E83">
              <w:rPr>
                <w:rFonts w:ascii="Times New Roman" w:eastAsiaTheme="minorEastAsia" w:hAnsi="Times New Roman" w:cs="Times New Roman"/>
                <w:b/>
                <w:bCs/>
                <w:sz w:val="24"/>
                <w:szCs w:val="24"/>
              </w:rPr>
              <w:t>ЗЗиП</w:t>
            </w:r>
            <w:proofErr w:type="spellEnd"/>
            <w:r w:rsidRPr="001C7E83">
              <w:rPr>
                <w:rFonts w:ascii="Times New Roman" w:eastAsiaTheme="minorEastAsia" w:hAnsi="Times New Roman" w:cs="Times New Roman"/>
                <w:b/>
                <w:bCs/>
                <w:sz w:val="24"/>
                <w:szCs w:val="24"/>
              </w:rPr>
              <w:t>.</w:t>
            </w:r>
            <w:r w:rsidRPr="001C7E83">
              <w:rPr>
                <w:rFonts w:ascii="Times New Roman" w:eastAsiaTheme="minorEastAsia" w:hAnsi="Times New Roman" w:cs="Times New Roman"/>
                <w:bCs/>
                <w:sz w:val="24"/>
                <w:szCs w:val="24"/>
              </w:rPr>
              <w:t xml:space="preserve"> Зоны затопления и подтопления (запрещено);</w:t>
            </w:r>
          </w:p>
          <w:p w:rsidR="00737F79" w:rsidRPr="001C7E83" w:rsidRDefault="00737F79" w:rsidP="003C2C65">
            <w:pPr>
              <w:pStyle w:val="afd"/>
              <w:ind w:left="33" w:hanging="33"/>
              <w:jc w:val="both"/>
              <w:rPr>
                <w:rFonts w:ascii="Times New Roman" w:hAnsi="Times New Roman" w:cs="Times New Roman"/>
                <w:b/>
                <w:color w:val="000000" w:themeColor="text1"/>
              </w:rPr>
            </w:pPr>
          </w:p>
          <w:p w:rsidR="00737F79" w:rsidRPr="001C7E83" w:rsidRDefault="00737F79" w:rsidP="003C2C65">
            <w:pPr>
              <w:pStyle w:val="afd"/>
              <w:ind w:left="33" w:hanging="33"/>
              <w:jc w:val="both"/>
              <w:rPr>
                <w:rFonts w:ascii="Times New Roman" w:eastAsia="SimSun" w:hAnsi="Times New Roman" w:cs="Times New Roman"/>
                <w:color w:val="000000" w:themeColor="text1"/>
                <w:lang w:eastAsia="zh-CN"/>
              </w:rPr>
            </w:pPr>
          </w:p>
        </w:tc>
      </w:tr>
      <w:tr w:rsidR="00D94189" w:rsidRPr="001C7E83" w:rsidTr="00635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694" w:type="dxa"/>
            <w:tcBorders>
              <w:top w:val="single" w:sz="4" w:space="0" w:color="auto"/>
              <w:left w:val="single" w:sz="4" w:space="0" w:color="auto"/>
              <w:bottom w:val="single" w:sz="4" w:space="0" w:color="auto"/>
              <w:right w:val="single" w:sz="4" w:space="0" w:color="auto"/>
            </w:tcBorders>
          </w:tcPr>
          <w:p w:rsidR="00D94189" w:rsidRPr="001C7E83" w:rsidRDefault="00D94189" w:rsidP="00D03AEB">
            <w:pPr>
              <w:autoSpaceDN w:val="0"/>
              <w:adjustRightInd w:val="0"/>
              <w:spacing w:line="240" w:lineRule="auto"/>
              <w:ind w:left="-108"/>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 xml:space="preserve">Здравоохранение </w:t>
            </w:r>
          </w:p>
          <w:p w:rsidR="00D94189" w:rsidRPr="001C7E83" w:rsidRDefault="00D94189" w:rsidP="00D03AEB">
            <w:pPr>
              <w:autoSpaceDN w:val="0"/>
              <w:adjustRightInd w:val="0"/>
              <w:spacing w:line="240" w:lineRule="auto"/>
              <w:ind w:left="-108"/>
              <w:jc w:val="left"/>
              <w:rPr>
                <w:rFonts w:ascii="Times New Roman" w:hAnsi="Times New Roman" w:cs="Times New Roman"/>
                <w:color w:val="000000" w:themeColor="text1"/>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D94189" w:rsidRPr="001C7E83" w:rsidRDefault="00D94189" w:rsidP="00D03AEB">
            <w:pPr>
              <w:pStyle w:val="afd"/>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Размещение объектов капитального строительства, предназначенных для </w:t>
            </w:r>
            <w:r w:rsidRPr="001C7E83">
              <w:rPr>
                <w:rFonts w:ascii="Times New Roman" w:hAnsi="Times New Roman" w:cs="Times New Roman"/>
                <w:color w:val="000000" w:themeColor="text1"/>
                <w:sz w:val="24"/>
                <w:szCs w:val="24"/>
                <w:lang w:eastAsia="zh-CN"/>
              </w:rPr>
              <w:lastRenderedPageBreak/>
              <w:t>оказания гражданам медицинской помощи</w:t>
            </w:r>
          </w:p>
          <w:p w:rsidR="00D94189" w:rsidRPr="001C7E83" w:rsidRDefault="00D94189" w:rsidP="00D03AEB">
            <w:pPr>
              <w:pStyle w:val="afd"/>
              <w:rPr>
                <w:rFonts w:ascii="Times New Roman" w:hAnsi="Times New Roman" w:cs="Times New Roman"/>
                <w:color w:val="000000" w:themeColor="text1"/>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94189" w:rsidRPr="001C7E83" w:rsidRDefault="00D94189" w:rsidP="00D03AEB">
            <w:pPr>
              <w:pStyle w:val="afd"/>
              <w:numPr>
                <w:ilvl w:val="0"/>
                <w:numId w:val="77"/>
              </w:numPr>
              <w:ind w:left="459"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аптечные пункты;</w:t>
            </w:r>
          </w:p>
          <w:p w:rsidR="00D94189" w:rsidRPr="001C7E83" w:rsidRDefault="00D94189" w:rsidP="00D94189">
            <w:pPr>
              <w:pStyle w:val="afd"/>
              <w:numPr>
                <w:ilvl w:val="0"/>
                <w:numId w:val="77"/>
              </w:numPr>
              <w:ind w:left="459"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 медицинские кабинеты;</w:t>
            </w:r>
          </w:p>
          <w:p w:rsidR="00D94189" w:rsidRPr="001C7E83" w:rsidRDefault="00D94189" w:rsidP="00D94189">
            <w:pPr>
              <w:pStyle w:val="afd"/>
              <w:numPr>
                <w:ilvl w:val="0"/>
                <w:numId w:val="77"/>
              </w:numPr>
              <w:ind w:left="459" w:hanging="284"/>
              <w:rPr>
                <w:rFonts w:ascii="Times New Roman" w:hAnsi="Times New Roman" w:cs="Times New Roman"/>
                <w:color w:val="000000" w:themeColor="text1"/>
                <w:sz w:val="24"/>
                <w:szCs w:val="24"/>
                <w:lang w:eastAsia="zh-CN"/>
              </w:rPr>
            </w:pPr>
            <w:r w:rsidRPr="001C7E83">
              <w:rPr>
                <w:rFonts w:ascii="Times New Roman" w:hAnsi="Times New Roman" w:cs="Times New Roman"/>
              </w:rPr>
              <w:t>фельдшерско-</w:t>
            </w:r>
            <w:r w:rsidRPr="001C7E83">
              <w:rPr>
                <w:rFonts w:ascii="Times New Roman" w:hAnsi="Times New Roman" w:cs="Times New Roman"/>
              </w:rPr>
              <w:lastRenderedPageBreak/>
              <w:t>акушерские пункты:</w:t>
            </w:r>
          </w:p>
          <w:p w:rsidR="00D94189" w:rsidRPr="001C7E83" w:rsidRDefault="00D94189" w:rsidP="00C827BC">
            <w:pPr>
              <w:pStyle w:val="afd"/>
              <w:numPr>
                <w:ilvl w:val="0"/>
                <w:numId w:val="77"/>
              </w:numPr>
              <w:ind w:left="459" w:hanging="284"/>
              <w:rPr>
                <w:rFonts w:ascii="Times New Roman" w:hAnsi="Times New Roman" w:cs="Times New Roman"/>
                <w:color w:val="000000" w:themeColor="text1"/>
                <w:sz w:val="24"/>
                <w:szCs w:val="24"/>
                <w:lang w:eastAsia="zh-CN"/>
              </w:rPr>
            </w:pPr>
            <w:r w:rsidRPr="001C7E83">
              <w:rPr>
                <w:rFonts w:ascii="Times New Roman" w:hAnsi="Times New Roman" w:cs="Times New Roman"/>
              </w:rPr>
              <w:t>амбулатории  со</w:t>
            </w:r>
            <w:r w:rsidR="00366A99" w:rsidRPr="001C7E83">
              <w:rPr>
                <w:rFonts w:ascii="Times New Roman" w:hAnsi="Times New Roman" w:cs="Times New Roman"/>
              </w:rPr>
              <w:t xml:space="preserve"> стационаром</w:t>
            </w:r>
            <w:r w:rsidRPr="001C7E83">
              <w:rPr>
                <w:rFonts w:ascii="Times New Roman" w:hAnsi="Times New Roman" w:cs="Times New Roman"/>
              </w:rPr>
              <w:t>;</w:t>
            </w:r>
          </w:p>
          <w:p w:rsidR="00D94189" w:rsidRPr="001C7E83" w:rsidRDefault="00D94189" w:rsidP="00C827BC">
            <w:pPr>
              <w:pStyle w:val="afd"/>
              <w:numPr>
                <w:ilvl w:val="0"/>
                <w:numId w:val="77"/>
              </w:numPr>
              <w:ind w:left="459" w:hanging="284"/>
              <w:rPr>
                <w:rFonts w:ascii="Times New Roman" w:hAnsi="Times New Roman" w:cs="Times New Roman"/>
                <w:color w:val="000000" w:themeColor="text1"/>
                <w:sz w:val="24"/>
                <w:szCs w:val="24"/>
                <w:lang w:eastAsia="zh-CN"/>
              </w:rPr>
            </w:pPr>
            <w:r w:rsidRPr="001C7E83">
              <w:rPr>
                <w:rFonts w:ascii="Times New Roman" w:hAnsi="Times New Roman" w:cs="Times New Roman"/>
              </w:rPr>
              <w:t>диспа</w:t>
            </w:r>
            <w:r w:rsidR="00366A99" w:rsidRPr="001C7E83">
              <w:rPr>
                <w:rFonts w:ascii="Times New Roman" w:hAnsi="Times New Roman" w:cs="Times New Roman"/>
              </w:rPr>
              <w:t>н</w:t>
            </w:r>
            <w:r w:rsidRPr="001C7E83">
              <w:rPr>
                <w:rFonts w:ascii="Times New Roman" w:hAnsi="Times New Roman" w:cs="Times New Roman"/>
              </w:rPr>
              <w:t>серы без стационара;</w:t>
            </w:r>
          </w:p>
          <w:p w:rsidR="00D94189" w:rsidRPr="001C7E83" w:rsidRDefault="00D94189" w:rsidP="00C827BC">
            <w:pPr>
              <w:pStyle w:val="afd"/>
              <w:numPr>
                <w:ilvl w:val="0"/>
                <w:numId w:val="77"/>
              </w:numPr>
              <w:ind w:left="459" w:hanging="284"/>
              <w:rPr>
                <w:rFonts w:ascii="Times New Roman" w:hAnsi="Times New Roman" w:cs="Times New Roman"/>
                <w:color w:val="000000" w:themeColor="text1"/>
                <w:sz w:val="24"/>
                <w:szCs w:val="24"/>
                <w:lang w:eastAsia="zh-CN"/>
              </w:rPr>
            </w:pPr>
            <w:r w:rsidRPr="001C7E83">
              <w:rPr>
                <w:rFonts w:ascii="Times New Roman" w:hAnsi="Times New Roman" w:cs="Times New Roman"/>
              </w:rPr>
              <w:t>станции скорой медицинской помощи;</w:t>
            </w:r>
          </w:p>
          <w:p w:rsidR="00D94189" w:rsidRPr="001C7E83" w:rsidRDefault="00D94189" w:rsidP="00C827BC">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D94189" w:rsidRPr="001C7E83" w:rsidRDefault="00D94189" w:rsidP="00D03AEB">
            <w:pPr>
              <w:pStyle w:val="afd"/>
              <w:numPr>
                <w:ilvl w:val="0"/>
                <w:numId w:val="60"/>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минимальная/максимальная  площадь земельных участков – 210 /3000 кв.м.;</w:t>
            </w:r>
          </w:p>
          <w:p w:rsidR="00D94189" w:rsidRPr="001C7E83" w:rsidRDefault="00D94189" w:rsidP="00D03AEB">
            <w:pPr>
              <w:pStyle w:val="afd"/>
              <w:numPr>
                <w:ilvl w:val="0"/>
                <w:numId w:val="3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минимальная ширина </w:t>
            </w:r>
            <w:r w:rsidRPr="001C7E83">
              <w:rPr>
                <w:rFonts w:ascii="Times New Roman" w:hAnsi="Times New Roman" w:cs="Times New Roman"/>
                <w:color w:val="000000" w:themeColor="text1"/>
                <w:sz w:val="24"/>
                <w:szCs w:val="24"/>
                <w:lang w:eastAsia="zh-CN"/>
              </w:rPr>
              <w:lastRenderedPageBreak/>
              <w:t>земельных участков вдоль фронта улицы (проезда) – 20 м.;</w:t>
            </w:r>
          </w:p>
          <w:p w:rsidR="00D94189" w:rsidRPr="001C7E83" w:rsidRDefault="00D94189" w:rsidP="00D03AEB">
            <w:pPr>
              <w:pStyle w:val="afd"/>
              <w:numPr>
                <w:ilvl w:val="0"/>
                <w:numId w:val="6"/>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минимальный отступ от границы земельного участка – 3 м;</w:t>
            </w:r>
          </w:p>
          <w:p w:rsidR="00D94189" w:rsidRPr="001C7E83" w:rsidRDefault="00D94189" w:rsidP="00D03AEB">
            <w:pPr>
              <w:pStyle w:val="afd"/>
              <w:numPr>
                <w:ilvl w:val="0"/>
                <w:numId w:val="60"/>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2 этажа;</w:t>
            </w:r>
          </w:p>
          <w:p w:rsidR="00366A99" w:rsidRPr="001C7E83" w:rsidRDefault="00D94189" w:rsidP="00366A99">
            <w:pPr>
              <w:pStyle w:val="afd"/>
              <w:numPr>
                <w:ilvl w:val="0"/>
                <w:numId w:val="7"/>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70%;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4189" w:rsidRPr="001C7E83" w:rsidRDefault="00D94189" w:rsidP="00D03AEB">
            <w:pPr>
              <w:pStyle w:val="afd"/>
              <w:numPr>
                <w:ilvl w:val="0"/>
                <w:numId w:val="85"/>
              </w:numPr>
              <w:ind w:left="33" w:firstLine="142"/>
              <w:rPr>
                <w:rFonts w:ascii="Times New Roman" w:hAnsi="Times New Roman" w:cs="Times New Roman"/>
                <w:color w:val="000000" w:themeColor="text1"/>
                <w:lang w:eastAsia="zh-CN"/>
              </w:rPr>
            </w:pPr>
            <w:proofErr w:type="spellStart"/>
            <w:r w:rsidRPr="001C7E83">
              <w:rPr>
                <w:rFonts w:ascii="Times New Roman" w:hAnsi="Times New Roman" w:cs="Times New Roman"/>
                <w:b/>
                <w:bCs/>
                <w:sz w:val="24"/>
                <w:szCs w:val="24"/>
              </w:rPr>
              <w:lastRenderedPageBreak/>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w:t>
            </w:r>
            <w:r w:rsidRPr="001C7E83">
              <w:rPr>
                <w:rFonts w:ascii="Times New Roman" w:hAnsi="Times New Roman" w:cs="Times New Roman"/>
                <w:color w:val="000000" w:themeColor="text1"/>
                <w:lang w:eastAsia="zh-CN"/>
              </w:rPr>
              <w:t>;</w:t>
            </w:r>
          </w:p>
          <w:p w:rsidR="00D94189" w:rsidRPr="001C7E83" w:rsidRDefault="00D94189" w:rsidP="00D03AEB">
            <w:pPr>
              <w:pStyle w:val="afd"/>
              <w:ind w:left="34"/>
              <w:jc w:val="center"/>
              <w:rPr>
                <w:rFonts w:ascii="Times New Roman" w:hAnsi="Times New Roman" w:cs="Times New Roman"/>
                <w:color w:val="000000" w:themeColor="text1"/>
                <w:lang w:eastAsia="zh-CN"/>
              </w:rPr>
            </w:pPr>
          </w:p>
        </w:tc>
      </w:tr>
      <w:tr w:rsidR="007473CD" w:rsidRPr="001C7E83" w:rsidTr="00635BAC">
        <w:trPr>
          <w:trHeight w:val="552"/>
        </w:trPr>
        <w:tc>
          <w:tcPr>
            <w:tcW w:w="2694" w:type="dxa"/>
            <w:tcBorders>
              <w:top w:val="single" w:sz="4" w:space="0" w:color="auto"/>
              <w:left w:val="single" w:sz="4" w:space="0" w:color="auto"/>
              <w:bottom w:val="single" w:sz="4" w:space="0" w:color="auto"/>
              <w:right w:val="single" w:sz="4" w:space="0" w:color="auto"/>
            </w:tcBorders>
          </w:tcPr>
          <w:p w:rsidR="007473CD" w:rsidRPr="001C7E83" w:rsidRDefault="007473CD" w:rsidP="00366A99">
            <w:pPr>
              <w:widowControl/>
              <w:suppressAutoHyphens w:val="0"/>
              <w:autoSpaceDN w:val="0"/>
              <w:adjustRightInd w:val="0"/>
              <w:spacing w:line="240" w:lineRule="auto"/>
              <w:ind w:firstLine="0"/>
              <w:rPr>
                <w:rFonts w:ascii="Times New Roman" w:hAnsi="Times New Roman" w:cs="Times New Roman"/>
                <w:sz w:val="22"/>
                <w:szCs w:val="22"/>
                <w:lang w:eastAsia="ru-RU"/>
              </w:rPr>
            </w:pPr>
            <w:proofErr w:type="spellStart"/>
            <w:r w:rsidRPr="001C7E83">
              <w:rPr>
                <w:rFonts w:ascii="Times New Roman" w:hAnsi="Times New Roman" w:cs="Times New Roman"/>
                <w:sz w:val="22"/>
                <w:szCs w:val="22"/>
                <w:lang w:eastAsia="ru-RU"/>
              </w:rPr>
              <w:lastRenderedPageBreak/>
              <w:t>Сельскохозяйствен-ное</w:t>
            </w:r>
            <w:proofErr w:type="spellEnd"/>
            <w:r w:rsidRPr="001C7E83">
              <w:rPr>
                <w:rFonts w:ascii="Times New Roman" w:hAnsi="Times New Roman" w:cs="Times New Roman"/>
                <w:color w:val="000000" w:themeColor="text1"/>
                <w:sz w:val="22"/>
                <w:szCs w:val="22"/>
              </w:rPr>
              <w:t xml:space="preserve">  использование</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366A99">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Ведение сельского хозяйства -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7473CD" w:rsidRPr="001C7E83" w:rsidRDefault="007473CD" w:rsidP="00366A99">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366A99">
            <w:pPr>
              <w:pStyle w:val="afa"/>
              <w:widowControl/>
              <w:numPr>
                <w:ilvl w:val="0"/>
                <w:numId w:val="239"/>
              </w:numPr>
              <w:suppressAutoHyphens w:val="0"/>
              <w:autoSpaceDN w:val="0"/>
              <w:adjustRightInd w:val="0"/>
              <w:spacing w:line="240" w:lineRule="auto"/>
              <w:ind w:left="317" w:hanging="283"/>
              <w:rPr>
                <w:rFonts w:ascii="Times New Roman" w:hAnsi="Times New Roman" w:cs="Times New Roman"/>
                <w:sz w:val="22"/>
                <w:szCs w:val="22"/>
                <w:lang w:eastAsia="ru-RU"/>
              </w:rPr>
            </w:pPr>
            <w:r w:rsidRPr="001C7E83">
              <w:rPr>
                <w:rFonts w:ascii="Times New Roman" w:hAnsi="Times New Roman" w:cs="Times New Roman"/>
                <w:sz w:val="22"/>
                <w:szCs w:val="22"/>
                <w:lang w:eastAsia="ru-RU"/>
              </w:rPr>
              <w:t>теплицы;</w:t>
            </w:r>
          </w:p>
          <w:p w:rsidR="007473CD" w:rsidRPr="001C7E83" w:rsidRDefault="007473CD" w:rsidP="00366A99">
            <w:pPr>
              <w:pStyle w:val="afa"/>
              <w:widowControl/>
              <w:numPr>
                <w:ilvl w:val="0"/>
                <w:numId w:val="239"/>
              </w:numPr>
              <w:suppressAutoHyphens w:val="0"/>
              <w:autoSpaceDN w:val="0"/>
              <w:adjustRightInd w:val="0"/>
              <w:spacing w:line="240" w:lineRule="auto"/>
              <w:ind w:left="317" w:hanging="283"/>
              <w:rPr>
                <w:rFonts w:ascii="Times New Roman" w:hAnsi="Times New Roman" w:cs="Times New Roman"/>
                <w:sz w:val="22"/>
                <w:szCs w:val="22"/>
                <w:lang w:eastAsia="ru-RU"/>
              </w:rPr>
            </w:pPr>
            <w:r w:rsidRPr="001C7E83">
              <w:rPr>
                <w:rFonts w:ascii="Times New Roman" w:hAnsi="Times New Roman" w:cs="Times New Roman"/>
                <w:sz w:val="22"/>
                <w:szCs w:val="22"/>
                <w:lang w:eastAsia="ru-RU"/>
              </w:rPr>
              <w:t>здания и сооружения, используемые для хранения и переработки сельскохозяйственной продукции;</w:t>
            </w:r>
          </w:p>
          <w:p w:rsidR="007473CD" w:rsidRPr="001C7E83" w:rsidRDefault="007473CD" w:rsidP="00366A99">
            <w:pPr>
              <w:widowControl/>
              <w:suppressAutoHyphens w:val="0"/>
              <w:autoSpaceDN w:val="0"/>
              <w:adjustRightInd w:val="0"/>
              <w:spacing w:line="240" w:lineRule="auto"/>
              <w:rPr>
                <w:rFonts w:ascii="Times New Roman" w:hAnsi="Times New Roman" w:cs="Times New Roman"/>
                <w:sz w:val="22"/>
                <w:szCs w:val="22"/>
                <w:lang w:eastAsia="ru-RU"/>
              </w:rPr>
            </w:pPr>
          </w:p>
          <w:p w:rsidR="007473CD" w:rsidRPr="001C7E83" w:rsidRDefault="007473CD" w:rsidP="00366A99">
            <w:pPr>
              <w:pStyle w:val="afd"/>
              <w:jc w:val="both"/>
              <w:rPr>
                <w:rFonts w:ascii="Times New Roman" w:hAnsi="Times New Roman" w:cs="Times New Roman"/>
                <w:color w:val="000000" w:themeColor="text1"/>
                <w:shd w:val="clear" w:color="auto" w:fill="FFFFFF"/>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D03AEB">
            <w:pPr>
              <w:pStyle w:val="afd"/>
              <w:numPr>
                <w:ilvl w:val="0"/>
                <w:numId w:val="23"/>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земельных участков  – 200 кв.м./ 3000 кв.м.</w:t>
            </w:r>
            <w:r w:rsidRPr="001C7E83">
              <w:rPr>
                <w:rFonts w:ascii="Times New Roman" w:eastAsiaTheme="minorEastAsia" w:hAnsi="Times New Roman" w:cs="Times New Roman"/>
                <w:color w:val="000000" w:themeColor="text1"/>
                <w:lang w:eastAsia="zh-CN"/>
              </w:rPr>
              <w:t>;</w:t>
            </w:r>
          </w:p>
          <w:p w:rsidR="007473CD" w:rsidRPr="001C7E83" w:rsidRDefault="007473CD" w:rsidP="00D03AEB">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1 этаж</w:t>
            </w:r>
            <w:r w:rsidRPr="001C7E83">
              <w:rPr>
                <w:rFonts w:ascii="Times New Roman" w:eastAsia="SimSun" w:hAnsi="Times New Roman" w:cs="Times New Roman"/>
                <w:color w:val="000000" w:themeColor="text1"/>
                <w:lang w:eastAsia="zh-CN"/>
              </w:rPr>
              <w:t xml:space="preserve">; </w:t>
            </w:r>
          </w:p>
          <w:p w:rsidR="007473CD" w:rsidRPr="001C7E83" w:rsidRDefault="007473CD" w:rsidP="00D03AEB">
            <w:pPr>
              <w:pStyle w:val="afd"/>
              <w:numPr>
                <w:ilvl w:val="0"/>
                <w:numId w:val="23"/>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7473CD" w:rsidRPr="001C7E83" w:rsidRDefault="007473CD" w:rsidP="00D03AEB">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7473CD" w:rsidRPr="001C7E83" w:rsidRDefault="007473CD" w:rsidP="007473CD">
            <w:pPr>
              <w:pStyle w:val="afd"/>
              <w:numPr>
                <w:ilvl w:val="0"/>
                <w:numId w:val="1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(использования) в границах земельного участка – 80%;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473CD" w:rsidRPr="001C7E83" w:rsidRDefault="007473CD" w:rsidP="00366A99">
            <w:pPr>
              <w:pStyle w:val="afd"/>
              <w:numPr>
                <w:ilvl w:val="0"/>
                <w:numId w:val="6"/>
              </w:numPr>
              <w:ind w:left="33" w:hanging="33"/>
              <w:jc w:val="both"/>
              <w:rPr>
                <w:rFonts w:ascii="Times New Roman" w:hAnsi="Times New Roman" w:cs="Times New Roman"/>
                <w:b/>
                <w:color w:val="000000" w:themeColor="text1"/>
              </w:rPr>
            </w:pPr>
            <w:proofErr w:type="spellStart"/>
            <w:r w:rsidRPr="001C7E83">
              <w:rPr>
                <w:rFonts w:ascii="Times New Roman" w:eastAsiaTheme="minorEastAsia" w:hAnsi="Times New Roman" w:cs="Times New Roman"/>
                <w:b/>
                <w:bCs/>
                <w:sz w:val="24"/>
                <w:szCs w:val="24"/>
              </w:rPr>
              <w:t>ЗЗиП</w:t>
            </w:r>
            <w:proofErr w:type="spellEnd"/>
            <w:r w:rsidRPr="001C7E83">
              <w:rPr>
                <w:rFonts w:ascii="Times New Roman" w:eastAsiaTheme="minorEastAsia" w:hAnsi="Times New Roman" w:cs="Times New Roman"/>
                <w:b/>
                <w:bCs/>
                <w:sz w:val="24"/>
                <w:szCs w:val="24"/>
              </w:rPr>
              <w:t>.</w:t>
            </w:r>
            <w:r w:rsidRPr="001C7E83">
              <w:rPr>
                <w:rFonts w:ascii="Times New Roman" w:eastAsiaTheme="minorEastAsia" w:hAnsi="Times New Roman" w:cs="Times New Roman"/>
                <w:bCs/>
                <w:sz w:val="24"/>
                <w:szCs w:val="24"/>
              </w:rPr>
              <w:t xml:space="preserve"> Зоны затопления и подтопления (запрещено);</w:t>
            </w:r>
          </w:p>
          <w:p w:rsidR="007473CD" w:rsidRPr="001C7E83" w:rsidRDefault="007473CD" w:rsidP="00366A99">
            <w:pPr>
              <w:pStyle w:val="afd"/>
              <w:ind w:left="33" w:hanging="33"/>
              <w:jc w:val="both"/>
              <w:rPr>
                <w:rFonts w:ascii="Times New Roman" w:hAnsi="Times New Roman" w:cs="Times New Roman"/>
                <w:b/>
                <w:color w:val="000000" w:themeColor="text1"/>
              </w:rPr>
            </w:pPr>
          </w:p>
          <w:p w:rsidR="007473CD" w:rsidRPr="001C7E83" w:rsidRDefault="007473CD" w:rsidP="00366A99">
            <w:pPr>
              <w:pStyle w:val="afd"/>
              <w:rPr>
                <w:rFonts w:ascii="Times New Roman" w:hAnsi="Times New Roman" w:cs="Times New Roman"/>
                <w:b/>
                <w:bCs/>
                <w:sz w:val="24"/>
                <w:szCs w:val="24"/>
              </w:rPr>
            </w:pPr>
          </w:p>
        </w:tc>
      </w:tr>
      <w:tr w:rsidR="007473CD" w:rsidRPr="001C7E83" w:rsidTr="00635BAC">
        <w:trPr>
          <w:trHeight w:val="552"/>
        </w:trPr>
        <w:tc>
          <w:tcPr>
            <w:tcW w:w="2694" w:type="dxa"/>
            <w:tcBorders>
              <w:top w:val="single" w:sz="4" w:space="0" w:color="auto"/>
              <w:left w:val="single" w:sz="4" w:space="0" w:color="auto"/>
              <w:bottom w:val="single" w:sz="4" w:space="0" w:color="auto"/>
              <w:right w:val="single" w:sz="4" w:space="0" w:color="auto"/>
            </w:tcBorders>
          </w:tcPr>
          <w:p w:rsidR="007473CD" w:rsidRPr="001C7E83" w:rsidRDefault="007473CD" w:rsidP="003C2C65">
            <w:pPr>
              <w:autoSpaceDN w:val="0"/>
              <w:adjustRightInd w:val="0"/>
              <w:spacing w:line="240" w:lineRule="auto"/>
              <w:ind w:firstLine="0"/>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Ветеринарное обслуживание</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w:t>
            </w:r>
            <w:r w:rsidRPr="001C7E83">
              <w:rPr>
                <w:rFonts w:ascii="Times New Roman" w:hAnsi="Times New Roman" w:cs="Times New Roman"/>
                <w:sz w:val="22"/>
                <w:szCs w:val="22"/>
                <w:lang w:eastAsia="ru-RU"/>
              </w:rPr>
              <w:lastRenderedPageBreak/>
              <w:t>сельскохозяйственными, под надзором человека</w:t>
            </w:r>
          </w:p>
          <w:p w:rsidR="007473CD" w:rsidRPr="001C7E83" w:rsidRDefault="007473CD" w:rsidP="003C2C65">
            <w:pPr>
              <w:pStyle w:val="afa"/>
              <w:widowControl/>
              <w:suppressAutoHyphens w:val="0"/>
              <w:autoSpaceDN w:val="0"/>
              <w:adjustRightInd w:val="0"/>
              <w:spacing w:line="240" w:lineRule="auto"/>
              <w:ind w:left="284" w:firstLine="0"/>
              <w:rPr>
                <w:rFonts w:ascii="Times New Roman" w:hAnsi="Times New Roman" w:cs="Times New Roman"/>
                <w:color w:val="000000" w:themeColor="text1"/>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804709">
            <w:pPr>
              <w:pStyle w:val="afd"/>
              <w:numPr>
                <w:ilvl w:val="0"/>
                <w:numId w:val="23"/>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shd w:val="clear" w:color="auto" w:fill="FFFFFF"/>
              </w:rPr>
              <w:lastRenderedPageBreak/>
              <w:t>ветеринарная лечебница;</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804709">
            <w:pPr>
              <w:pStyle w:val="afd"/>
              <w:numPr>
                <w:ilvl w:val="0"/>
                <w:numId w:val="23"/>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земельных участков  – 30 кв.м./ 800 кв.м.</w:t>
            </w:r>
            <w:r w:rsidRPr="001C7E83">
              <w:rPr>
                <w:rFonts w:ascii="Times New Roman" w:eastAsiaTheme="minorEastAsia" w:hAnsi="Times New Roman" w:cs="Times New Roman"/>
                <w:color w:val="000000" w:themeColor="text1"/>
                <w:lang w:eastAsia="zh-CN"/>
              </w:rPr>
              <w:t>;</w:t>
            </w:r>
          </w:p>
          <w:p w:rsidR="007473CD" w:rsidRPr="001C7E83" w:rsidRDefault="007473CD"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1 этажа</w:t>
            </w:r>
            <w:r w:rsidRPr="001C7E83">
              <w:rPr>
                <w:rFonts w:ascii="Times New Roman" w:eastAsia="SimSun" w:hAnsi="Times New Roman" w:cs="Times New Roman"/>
                <w:color w:val="000000" w:themeColor="text1"/>
                <w:lang w:eastAsia="zh-CN"/>
              </w:rPr>
              <w:t xml:space="preserve">; </w:t>
            </w:r>
          </w:p>
          <w:p w:rsidR="007473CD" w:rsidRPr="001C7E83" w:rsidRDefault="007473CD" w:rsidP="00804709">
            <w:pPr>
              <w:pStyle w:val="afd"/>
              <w:numPr>
                <w:ilvl w:val="0"/>
                <w:numId w:val="23"/>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w:t>
            </w:r>
            <w:r w:rsidRPr="001C7E83">
              <w:rPr>
                <w:rFonts w:ascii="Times New Roman" w:eastAsia="SimSun" w:hAnsi="Times New Roman" w:cs="Times New Roman"/>
                <w:color w:val="000000" w:themeColor="text1"/>
                <w:lang w:eastAsia="zh-CN"/>
              </w:rPr>
              <w:lastRenderedPageBreak/>
              <w:t xml:space="preserve">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7473CD" w:rsidRPr="001C7E83" w:rsidRDefault="007473CD"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7473CD" w:rsidRPr="001C7E83" w:rsidRDefault="007473CD" w:rsidP="00804709">
            <w:pPr>
              <w:pStyle w:val="afd"/>
              <w:numPr>
                <w:ilvl w:val="0"/>
                <w:numId w:val="1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p w:rsidR="007473CD" w:rsidRPr="001C7E83" w:rsidRDefault="007473CD"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минимальное расстояние от жилой застройки – 100 м;</w:t>
            </w:r>
          </w:p>
          <w:p w:rsidR="007473CD" w:rsidRPr="001C7E83" w:rsidRDefault="007473CD"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при реконструкции ветеринарных объектов по согласованию с ветеринарной службой субъектов Российской Федерации минимальные расстояния до жилой застройки допускается принимать фактически сложившиеся расстояние;</w:t>
            </w:r>
          </w:p>
          <w:p w:rsidR="007473CD" w:rsidRPr="001C7E83" w:rsidRDefault="007473CD"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ветеринарные объекты должны быть огорожены и отделены от жилого массива санитарно-защитной зоной. Их территория должна быть озеленена;</w:t>
            </w:r>
          </w:p>
          <w:p w:rsidR="007473CD" w:rsidRPr="001C7E83" w:rsidRDefault="007473CD"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Style w:val="apple-converted-space"/>
                <w:rFonts w:ascii="Times New Roman" w:hAnsi="Times New Roman" w:cs="Times New Roman"/>
                <w:color w:val="000000" w:themeColor="text1"/>
              </w:rPr>
              <w:t> </w:t>
            </w:r>
            <w:r w:rsidRPr="001C7E83">
              <w:rPr>
                <w:rFonts w:ascii="Times New Roman" w:hAnsi="Times New Roman" w:cs="Times New Roman"/>
                <w:color w:val="000000" w:themeColor="text1"/>
              </w:rPr>
              <w:t>ветеринарные аптеки, парикмахерские для домашних животных (с ограничением по времени работы) могут размещаться в нежилых помещениях жилых домов, имеющих изолированный выход);.</w:t>
            </w:r>
          </w:p>
          <w:p w:rsidR="007473CD" w:rsidRPr="001C7E83" w:rsidRDefault="007473CD"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shd w:val="clear" w:color="auto" w:fill="FFFFFF"/>
              </w:rPr>
              <w:t>площадь зеленых насаждений и газонов должна составлять не менее 60% общей площади участка.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473CD" w:rsidRPr="001C7E83" w:rsidRDefault="007473CD" w:rsidP="00804709">
            <w:pPr>
              <w:pStyle w:val="afd"/>
              <w:numPr>
                <w:ilvl w:val="0"/>
                <w:numId w:val="85"/>
              </w:numPr>
              <w:ind w:left="33" w:firstLine="142"/>
              <w:rPr>
                <w:rFonts w:ascii="Times New Roman" w:hAnsi="Times New Roman" w:cs="Times New Roman"/>
                <w:color w:val="000000" w:themeColor="text1"/>
                <w:lang w:eastAsia="zh-CN"/>
              </w:rPr>
            </w:pPr>
            <w:proofErr w:type="spellStart"/>
            <w:r w:rsidRPr="001C7E83">
              <w:rPr>
                <w:rFonts w:ascii="Times New Roman" w:hAnsi="Times New Roman" w:cs="Times New Roman"/>
                <w:b/>
                <w:bCs/>
                <w:sz w:val="24"/>
                <w:szCs w:val="24"/>
              </w:rPr>
              <w:lastRenderedPageBreak/>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w:t>
            </w:r>
            <w:r w:rsidRPr="001C7E83">
              <w:rPr>
                <w:rFonts w:ascii="Times New Roman" w:hAnsi="Times New Roman" w:cs="Times New Roman"/>
                <w:color w:val="000000" w:themeColor="text1"/>
                <w:lang w:eastAsia="zh-CN"/>
              </w:rPr>
              <w:t>;</w:t>
            </w:r>
          </w:p>
          <w:p w:rsidR="007473CD" w:rsidRPr="001C7E83" w:rsidRDefault="007473CD" w:rsidP="003C2C65">
            <w:pPr>
              <w:pStyle w:val="afd"/>
              <w:ind w:left="34"/>
              <w:jc w:val="center"/>
              <w:rPr>
                <w:rFonts w:ascii="Times New Roman" w:hAnsi="Times New Roman" w:cs="Times New Roman"/>
                <w:color w:val="000000" w:themeColor="text1"/>
                <w:lang w:eastAsia="zh-CN"/>
              </w:rPr>
            </w:pPr>
          </w:p>
        </w:tc>
      </w:tr>
      <w:tr w:rsidR="007473CD" w:rsidRPr="001C7E83" w:rsidTr="00635BAC">
        <w:trPr>
          <w:trHeight w:val="552"/>
        </w:trPr>
        <w:tc>
          <w:tcPr>
            <w:tcW w:w="2694" w:type="dxa"/>
            <w:tcBorders>
              <w:top w:val="single" w:sz="4" w:space="0" w:color="auto"/>
              <w:left w:val="single" w:sz="4" w:space="0" w:color="auto"/>
              <w:bottom w:val="single" w:sz="4" w:space="0" w:color="auto"/>
              <w:right w:val="single" w:sz="4" w:space="0" w:color="auto"/>
            </w:tcBorders>
          </w:tcPr>
          <w:p w:rsidR="007473CD" w:rsidRPr="001C7E83" w:rsidRDefault="007473CD"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 xml:space="preserve">Культурное развитие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473CD" w:rsidRPr="001C7E83" w:rsidRDefault="007473C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устройство площадок для празднеств и гуляний;</w:t>
            </w:r>
          </w:p>
          <w:p w:rsidR="007473CD" w:rsidRPr="001C7E83" w:rsidRDefault="007473C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зданий и сооружений для размещения цирков, зверинцев, зоопарков, океанариумов.</w:t>
            </w:r>
          </w:p>
          <w:p w:rsidR="007473CD" w:rsidRPr="001C7E83" w:rsidRDefault="007473CD" w:rsidP="003C2C65">
            <w:pPr>
              <w:pStyle w:val="afa"/>
              <w:widowControl/>
              <w:suppressAutoHyphens w:val="0"/>
              <w:autoSpaceDN w:val="0"/>
              <w:adjustRightInd w:val="0"/>
              <w:spacing w:line="240" w:lineRule="auto"/>
              <w:ind w:left="284" w:firstLine="0"/>
              <w:jc w:val="left"/>
              <w:rPr>
                <w:rFonts w:ascii="Times New Roman" w:hAnsi="Times New Roman" w:cs="Times New Roman"/>
                <w:color w:val="000000" w:themeColor="text1"/>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804709">
            <w:pPr>
              <w:pStyle w:val="afa"/>
              <w:widowControl/>
              <w:numPr>
                <w:ilvl w:val="0"/>
                <w:numId w:val="43"/>
              </w:numPr>
              <w:suppressAutoHyphens w:val="0"/>
              <w:autoSpaceDN w:val="0"/>
              <w:adjustRightInd w:val="0"/>
              <w:spacing w:line="240" w:lineRule="auto"/>
              <w:ind w:left="284" w:hanging="284"/>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дом  культуры;</w:t>
            </w:r>
          </w:p>
          <w:p w:rsidR="007473CD" w:rsidRPr="001C7E83" w:rsidRDefault="007473CD" w:rsidP="00804709">
            <w:pPr>
              <w:pStyle w:val="afa"/>
              <w:widowControl/>
              <w:numPr>
                <w:ilvl w:val="0"/>
                <w:numId w:val="43"/>
              </w:numPr>
              <w:suppressAutoHyphens w:val="0"/>
              <w:autoSpaceDN w:val="0"/>
              <w:adjustRightInd w:val="0"/>
              <w:spacing w:line="240" w:lineRule="auto"/>
              <w:ind w:left="284" w:hanging="284"/>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библиотеки;</w:t>
            </w:r>
          </w:p>
          <w:p w:rsidR="007473CD" w:rsidRPr="001C7E83" w:rsidRDefault="007473CD" w:rsidP="00804709">
            <w:pPr>
              <w:pStyle w:val="afa"/>
              <w:widowControl/>
              <w:numPr>
                <w:ilvl w:val="0"/>
                <w:numId w:val="43"/>
              </w:numPr>
              <w:suppressAutoHyphens w:val="0"/>
              <w:autoSpaceDN w:val="0"/>
              <w:adjustRightInd w:val="0"/>
              <w:spacing w:line="240" w:lineRule="auto"/>
              <w:ind w:left="284" w:hanging="284"/>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устройство площадок для празднеств и гуляний;</w:t>
            </w:r>
          </w:p>
          <w:p w:rsidR="007473CD" w:rsidRPr="001C7E83" w:rsidRDefault="007473CD" w:rsidP="00804709">
            <w:pPr>
              <w:pStyle w:val="afd"/>
              <w:numPr>
                <w:ilvl w:val="0"/>
                <w:numId w:val="41"/>
              </w:numPr>
              <w:ind w:left="426"/>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клубы по интересам, центры общения и досуговых занятий;</w:t>
            </w:r>
          </w:p>
          <w:p w:rsidR="007473CD" w:rsidRPr="001C7E83" w:rsidRDefault="007473CD" w:rsidP="003C2C65">
            <w:pPr>
              <w:pStyle w:val="afa"/>
              <w:widowControl/>
              <w:suppressAutoHyphens w:val="0"/>
              <w:autoSpaceDN w:val="0"/>
              <w:adjustRightInd w:val="0"/>
              <w:spacing w:line="240" w:lineRule="auto"/>
              <w:ind w:left="284" w:firstLine="0"/>
              <w:jc w:val="left"/>
              <w:rPr>
                <w:rFonts w:ascii="Times New Roman" w:hAnsi="Times New Roman" w:cs="Times New Roman"/>
                <w:color w:val="000000" w:themeColor="text1"/>
                <w:sz w:val="22"/>
                <w:szCs w:val="22"/>
              </w:rPr>
            </w:pPr>
          </w:p>
          <w:p w:rsidR="007473CD" w:rsidRPr="001C7E83" w:rsidRDefault="007473CD" w:rsidP="003C2C65">
            <w:pPr>
              <w:pStyle w:val="afd"/>
              <w:jc w:val="both"/>
              <w:rPr>
                <w:rFonts w:ascii="Times New Roman" w:hAnsi="Times New Roman" w:cs="Times New Roman"/>
                <w:color w:val="000000" w:themeColor="text1"/>
                <w:lang w:eastAsia="zh-C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804709">
            <w:pPr>
              <w:pStyle w:val="afd"/>
              <w:numPr>
                <w:ilvl w:val="0"/>
                <w:numId w:val="1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земельного участка   – 100 кв. м. / 7000 кв.м.;</w:t>
            </w:r>
          </w:p>
          <w:p w:rsidR="007473CD" w:rsidRPr="001C7E83" w:rsidRDefault="007473CD" w:rsidP="00804709">
            <w:pPr>
              <w:pStyle w:val="afd"/>
              <w:numPr>
                <w:ilvl w:val="0"/>
                <w:numId w:val="1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7473CD" w:rsidRPr="001C7E83" w:rsidRDefault="007473CD" w:rsidP="00804709">
            <w:pPr>
              <w:pStyle w:val="afd"/>
              <w:numPr>
                <w:ilvl w:val="0"/>
                <w:numId w:val="31"/>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7473CD" w:rsidRPr="001C7E83" w:rsidRDefault="007473CD" w:rsidP="003C2C65">
            <w:pPr>
              <w:pStyle w:val="afd"/>
              <w:numPr>
                <w:ilvl w:val="0"/>
                <w:numId w:val="6"/>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7473CD" w:rsidRPr="001C7E83" w:rsidRDefault="007473CD" w:rsidP="00804709">
            <w:pPr>
              <w:pStyle w:val="afd"/>
              <w:numPr>
                <w:ilvl w:val="0"/>
                <w:numId w:val="1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40%;</w:t>
            </w:r>
          </w:p>
          <w:p w:rsidR="007473CD" w:rsidRPr="001C7E83" w:rsidRDefault="007473CD"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cs="Times New Roman"/>
              </w:rPr>
              <w:t>в районном центре предусматривать дом культуры на 200-700 зрительских мест.;</w:t>
            </w:r>
          </w:p>
          <w:p w:rsidR="007473CD" w:rsidRPr="001C7E83" w:rsidRDefault="007473CD" w:rsidP="003C2C65">
            <w:pPr>
              <w:pStyle w:val="G0"/>
              <w:rPr>
                <w:rFonts w:ascii="Times New Roman" w:hAnsi="Times New Roman"/>
                <w:sz w:val="22"/>
                <w:szCs w:val="22"/>
              </w:rPr>
            </w:pPr>
            <w:r w:rsidRPr="001C7E83">
              <w:rPr>
                <w:rFonts w:ascii="Times New Roman" w:hAnsi="Times New Roman"/>
                <w:sz w:val="22"/>
                <w:szCs w:val="22"/>
              </w:rPr>
              <w:t>Обеспеченность общей площадью обслуживания следует принимать:</w:t>
            </w:r>
          </w:p>
          <w:p w:rsidR="007473CD" w:rsidRPr="001C7E83" w:rsidRDefault="007473CD" w:rsidP="003C2C65">
            <w:pPr>
              <w:pStyle w:val="G"/>
              <w:tabs>
                <w:tab w:val="clear" w:pos="993"/>
                <w:tab w:val="left" w:pos="851"/>
              </w:tabs>
              <w:spacing w:line="240" w:lineRule="auto"/>
              <w:ind w:left="0" w:firstLine="567"/>
              <w:rPr>
                <w:rFonts w:ascii="Times New Roman" w:hAnsi="Times New Roman"/>
                <w:sz w:val="22"/>
                <w:szCs w:val="22"/>
              </w:rPr>
            </w:pPr>
            <w:r w:rsidRPr="001C7E83">
              <w:rPr>
                <w:rFonts w:ascii="Times New Roman" w:hAnsi="Times New Roman"/>
                <w:sz w:val="22"/>
                <w:szCs w:val="22"/>
              </w:rPr>
              <w:t>кинотеатров – 3-5 кв.м/1 место;</w:t>
            </w:r>
          </w:p>
          <w:p w:rsidR="007473CD" w:rsidRPr="001C7E83" w:rsidRDefault="007473CD" w:rsidP="003C2C65">
            <w:pPr>
              <w:pStyle w:val="G"/>
              <w:tabs>
                <w:tab w:val="clear" w:pos="993"/>
                <w:tab w:val="left" w:pos="851"/>
              </w:tabs>
              <w:spacing w:line="240" w:lineRule="auto"/>
              <w:ind w:left="0" w:firstLine="567"/>
              <w:rPr>
                <w:rFonts w:ascii="Times New Roman" w:hAnsi="Times New Roman"/>
                <w:sz w:val="22"/>
                <w:szCs w:val="22"/>
              </w:rPr>
            </w:pPr>
            <w:r w:rsidRPr="001C7E83">
              <w:rPr>
                <w:rFonts w:ascii="Times New Roman" w:hAnsi="Times New Roman"/>
                <w:sz w:val="22"/>
                <w:szCs w:val="22"/>
              </w:rPr>
              <w:t>клубов – 2-5 кв.м/1 место;</w:t>
            </w:r>
          </w:p>
          <w:p w:rsidR="007473CD" w:rsidRPr="001C7E83" w:rsidRDefault="007473CD"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rPr>
              <w:t>библиотек – 10 кв.м/1 тыс. единиц хранения</w:t>
            </w:r>
          </w:p>
          <w:p w:rsidR="007473CD" w:rsidRPr="001C7E83" w:rsidRDefault="007473CD" w:rsidP="003C2C65">
            <w:pPr>
              <w:pStyle w:val="afd"/>
              <w:ind w:left="34"/>
              <w:jc w:val="both"/>
              <w:rPr>
                <w:rFonts w:ascii="Times New Roman"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473CD" w:rsidRPr="001C7E83" w:rsidRDefault="007473CD" w:rsidP="00804709">
            <w:pPr>
              <w:pStyle w:val="afd"/>
              <w:numPr>
                <w:ilvl w:val="0"/>
                <w:numId w:val="11"/>
              </w:numPr>
              <w:ind w:left="33" w:firstLine="0"/>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Ж.1.ВО.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ограничения водоохраной зоны;</w:t>
            </w:r>
            <w:r w:rsidRPr="001C7E83">
              <w:rPr>
                <w:rFonts w:ascii="Times New Roman" w:hAnsi="Times New Roman" w:cs="Times New Roman"/>
                <w:b/>
                <w:color w:val="000000" w:themeColor="text1"/>
              </w:rPr>
              <w:tab/>
            </w:r>
          </w:p>
          <w:p w:rsidR="007473CD" w:rsidRPr="001C7E83" w:rsidRDefault="007473CD" w:rsidP="003C2C65">
            <w:pPr>
              <w:pStyle w:val="afd"/>
              <w:numPr>
                <w:ilvl w:val="0"/>
                <w:numId w:val="6"/>
              </w:numPr>
              <w:ind w:left="33" w:firstLine="0"/>
              <w:jc w:val="both"/>
              <w:rPr>
                <w:rFonts w:ascii="Times New Roman" w:hAnsi="Times New Roman" w:cs="Times New Roman"/>
                <w:b/>
                <w:color w:val="000000" w:themeColor="text1"/>
              </w:rPr>
            </w:pPr>
            <w:r w:rsidRPr="001C7E83">
              <w:rPr>
                <w:rFonts w:ascii="Times New Roman" w:hAnsi="Times New Roman" w:cs="Times New Roman"/>
                <w:b/>
                <w:color w:val="000000" w:themeColor="text1"/>
              </w:rPr>
              <w:t>Ж.1.ПЗ.</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ограничения прибрежной защитной полосы;</w:t>
            </w:r>
            <w:r w:rsidRPr="001C7E83">
              <w:rPr>
                <w:rFonts w:ascii="Times New Roman" w:hAnsi="Times New Roman" w:cs="Times New Roman"/>
                <w:b/>
                <w:color w:val="000000" w:themeColor="text1"/>
              </w:rPr>
              <w:t xml:space="preserve"> </w:t>
            </w:r>
          </w:p>
          <w:p w:rsidR="007473CD" w:rsidRPr="001C7E83" w:rsidRDefault="007473CD" w:rsidP="003C2C65">
            <w:pPr>
              <w:pStyle w:val="afd"/>
              <w:numPr>
                <w:ilvl w:val="0"/>
                <w:numId w:val="6"/>
              </w:numPr>
              <w:ind w:left="33"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Ж.1.ЗВ.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застройки индивидуальными жилыми домами в сфере действия ограничений зоны санитарной охраны источников водоснабжения; </w:t>
            </w:r>
          </w:p>
          <w:p w:rsidR="007473CD" w:rsidRPr="001C7E83" w:rsidRDefault="007473CD" w:rsidP="003C2C65">
            <w:pPr>
              <w:pStyle w:val="afd"/>
              <w:numPr>
                <w:ilvl w:val="0"/>
                <w:numId w:val="6"/>
              </w:numPr>
              <w:ind w:left="33" w:firstLine="0"/>
              <w:jc w:val="both"/>
              <w:rPr>
                <w:rFonts w:ascii="Times New Roman" w:hAnsi="Times New Roman" w:cs="Times New Roman"/>
                <w:b/>
                <w:color w:val="000000" w:themeColor="text1"/>
              </w:rPr>
            </w:pPr>
            <w:r w:rsidRPr="001C7E83">
              <w:rPr>
                <w:rFonts w:ascii="Times New Roman" w:hAnsi="Times New Roman" w:cs="Times New Roman"/>
                <w:b/>
                <w:color w:val="000000" w:themeColor="text1"/>
              </w:rPr>
              <w:t xml:space="preserve">Ж.1.ПЗ.ЗВ.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прибрежной полосы и зоны санитарной охраны источников водоснабжения;</w:t>
            </w:r>
            <w:r w:rsidRPr="001C7E83">
              <w:rPr>
                <w:rFonts w:ascii="Times New Roman" w:hAnsi="Times New Roman" w:cs="Times New Roman"/>
                <w:b/>
                <w:color w:val="000000" w:themeColor="text1"/>
              </w:rPr>
              <w:tab/>
            </w:r>
          </w:p>
        </w:tc>
      </w:tr>
      <w:tr w:rsidR="007473CD" w:rsidRPr="001C7E83" w:rsidTr="00635BAC">
        <w:trPr>
          <w:trHeight w:val="552"/>
        </w:trPr>
        <w:tc>
          <w:tcPr>
            <w:tcW w:w="2694" w:type="dxa"/>
            <w:tcBorders>
              <w:top w:val="single" w:sz="4" w:space="0" w:color="auto"/>
              <w:left w:val="single" w:sz="4" w:space="0" w:color="auto"/>
              <w:bottom w:val="single" w:sz="4" w:space="0" w:color="auto"/>
              <w:right w:val="single" w:sz="4" w:space="0" w:color="auto"/>
            </w:tcBorders>
          </w:tcPr>
          <w:p w:rsidR="007473CD" w:rsidRPr="001C7E83" w:rsidRDefault="007473CD" w:rsidP="003C2C65">
            <w:pPr>
              <w:autoSpaceDN w:val="0"/>
              <w:adjustRightInd w:val="0"/>
              <w:spacing w:line="240" w:lineRule="auto"/>
              <w:ind w:firstLine="0"/>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Религиозное использование</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капитального строительства, предназначенных для отправления религиозных обрядов (церкви, соборы, храмы, часовни, </w:t>
            </w:r>
            <w:r w:rsidRPr="001C7E83">
              <w:rPr>
                <w:rFonts w:ascii="Times New Roman" w:hAnsi="Times New Roman" w:cs="Times New Roman"/>
                <w:sz w:val="22"/>
                <w:szCs w:val="22"/>
                <w:lang w:eastAsia="ru-RU"/>
              </w:rPr>
              <w:lastRenderedPageBreak/>
              <w:t>монастыри, мечети, молельные дома);</w:t>
            </w:r>
          </w:p>
          <w:p w:rsidR="007473CD" w:rsidRPr="001C7E83" w:rsidRDefault="007473C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7473CD" w:rsidRPr="001C7E83" w:rsidRDefault="007473CD" w:rsidP="003C2C65">
            <w:pPr>
              <w:widowControl/>
              <w:suppressAutoHyphens w:val="0"/>
              <w:autoSpaceDN w:val="0"/>
              <w:adjustRightInd w:val="0"/>
              <w:spacing w:line="240" w:lineRule="auto"/>
              <w:ind w:left="360" w:firstLine="0"/>
              <w:jc w:val="left"/>
              <w:rPr>
                <w:rFonts w:ascii="Times New Roman" w:hAnsi="Times New Roman" w:cs="Times New Roman"/>
                <w:color w:val="000000" w:themeColor="text1"/>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804709">
            <w:pPr>
              <w:pStyle w:val="afa"/>
              <w:widowControl/>
              <w:numPr>
                <w:ilvl w:val="0"/>
                <w:numId w:val="11"/>
              </w:numPr>
              <w:suppressAutoHyphens w:val="0"/>
              <w:autoSpaceDN w:val="0"/>
              <w:adjustRightInd w:val="0"/>
              <w:spacing w:line="240" w:lineRule="auto"/>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церкви;</w:t>
            </w:r>
          </w:p>
          <w:p w:rsidR="007473CD" w:rsidRPr="001C7E83" w:rsidRDefault="007473CD" w:rsidP="00804709">
            <w:pPr>
              <w:pStyle w:val="afa"/>
              <w:widowControl/>
              <w:numPr>
                <w:ilvl w:val="0"/>
                <w:numId w:val="11"/>
              </w:numPr>
              <w:suppressAutoHyphens w:val="0"/>
              <w:autoSpaceDN w:val="0"/>
              <w:adjustRightInd w:val="0"/>
              <w:spacing w:line="240" w:lineRule="auto"/>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часовни;</w:t>
            </w:r>
          </w:p>
          <w:p w:rsidR="007473CD" w:rsidRPr="001C7E83" w:rsidRDefault="007473CD" w:rsidP="00804709">
            <w:pPr>
              <w:pStyle w:val="afa"/>
              <w:widowControl/>
              <w:numPr>
                <w:ilvl w:val="0"/>
                <w:numId w:val="11"/>
              </w:numPr>
              <w:suppressAutoHyphens w:val="0"/>
              <w:autoSpaceDN w:val="0"/>
              <w:adjustRightInd w:val="0"/>
              <w:spacing w:line="240" w:lineRule="auto"/>
              <w:ind w:left="317" w:firstLine="0"/>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rPr>
              <w:t>молельные дома;</w:t>
            </w:r>
          </w:p>
          <w:p w:rsidR="007473CD" w:rsidRPr="001C7E83" w:rsidRDefault="007473CD" w:rsidP="00804709">
            <w:pPr>
              <w:pStyle w:val="afa"/>
              <w:widowControl/>
              <w:numPr>
                <w:ilvl w:val="0"/>
                <w:numId w:val="11"/>
              </w:numPr>
              <w:suppressAutoHyphens w:val="0"/>
              <w:autoSpaceDN w:val="0"/>
              <w:adjustRightInd w:val="0"/>
              <w:spacing w:line="240" w:lineRule="auto"/>
              <w:ind w:left="317" w:firstLine="0"/>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rPr>
              <w:t>мечети;</w:t>
            </w:r>
          </w:p>
          <w:p w:rsidR="007473CD" w:rsidRPr="001C7E83" w:rsidRDefault="007473CD" w:rsidP="00804709">
            <w:pPr>
              <w:pStyle w:val="afa"/>
              <w:widowControl/>
              <w:numPr>
                <w:ilvl w:val="0"/>
                <w:numId w:val="11"/>
              </w:numPr>
              <w:suppressAutoHyphens w:val="0"/>
              <w:autoSpaceDN w:val="0"/>
              <w:adjustRightInd w:val="0"/>
              <w:spacing w:line="240" w:lineRule="auto"/>
              <w:ind w:left="317" w:firstLine="0"/>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rPr>
              <w:t>храмы;</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804709">
            <w:pPr>
              <w:pStyle w:val="afa"/>
              <w:widowControl/>
              <w:numPr>
                <w:ilvl w:val="0"/>
                <w:numId w:val="11"/>
              </w:numPr>
              <w:suppressAutoHyphens w:val="0"/>
              <w:autoSpaceDN w:val="0"/>
              <w:adjustRightInd w:val="0"/>
              <w:spacing w:line="240" w:lineRule="auto"/>
              <w:ind w:left="317"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 xml:space="preserve">минимальная /максимальная площадь земельных участков - </w:t>
            </w:r>
            <w:r w:rsidRPr="001C7E83">
              <w:rPr>
                <w:rFonts w:ascii="Times New Roman" w:hAnsi="Times New Roman" w:cs="Times New Roman"/>
                <w:color w:val="000000" w:themeColor="text1"/>
                <w:sz w:val="22"/>
                <w:szCs w:val="22"/>
              </w:rPr>
              <w:t>100 м2  / 15000 кв.м. ( не более  1500 прихожан.);</w:t>
            </w:r>
          </w:p>
          <w:p w:rsidR="007473CD" w:rsidRPr="001C7E83" w:rsidRDefault="007473CD" w:rsidP="00804709">
            <w:pPr>
              <w:pStyle w:val="afd"/>
              <w:numPr>
                <w:ilvl w:val="0"/>
                <w:numId w:val="33"/>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1C7E83">
                <w:rPr>
                  <w:rFonts w:ascii="Times New Roman" w:hAnsi="Times New Roman" w:cs="Times New Roman"/>
                  <w:color w:val="000000" w:themeColor="text1"/>
                  <w:lang w:eastAsia="zh-CN"/>
                </w:rPr>
                <w:t>50 м</w:t>
              </w:r>
            </w:smartTag>
            <w:r w:rsidRPr="001C7E83">
              <w:rPr>
                <w:rFonts w:ascii="Times New Roman" w:hAnsi="Times New Roman" w:cs="Times New Roman"/>
                <w:color w:val="000000" w:themeColor="text1"/>
                <w:lang w:eastAsia="zh-CN"/>
              </w:rPr>
              <w:t>;</w:t>
            </w:r>
          </w:p>
          <w:p w:rsidR="007473CD" w:rsidRPr="001C7E83" w:rsidRDefault="007473CD" w:rsidP="00804709">
            <w:pPr>
              <w:pStyle w:val="afd"/>
              <w:numPr>
                <w:ilvl w:val="0"/>
                <w:numId w:val="31"/>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минимальная ширина земельных участков вдоль фронта улицы (проезда) – 25 м;</w:t>
            </w:r>
          </w:p>
          <w:p w:rsidR="007473CD" w:rsidRPr="001C7E83" w:rsidRDefault="007473CD" w:rsidP="003C2C65">
            <w:pPr>
              <w:pStyle w:val="afd"/>
              <w:numPr>
                <w:ilvl w:val="0"/>
                <w:numId w:val="6"/>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7473CD" w:rsidRPr="001C7E83" w:rsidRDefault="007473CD" w:rsidP="00804709">
            <w:pPr>
              <w:pStyle w:val="afd"/>
              <w:numPr>
                <w:ilvl w:val="0"/>
                <w:numId w:val="33"/>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40%;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473CD" w:rsidRPr="001C7E83" w:rsidRDefault="007473CD" w:rsidP="00804709">
            <w:pPr>
              <w:pStyle w:val="afa"/>
              <w:widowControl/>
              <w:numPr>
                <w:ilvl w:val="0"/>
                <w:numId w:val="11"/>
              </w:numPr>
              <w:suppressAutoHyphens w:val="0"/>
              <w:autoSpaceDN w:val="0"/>
              <w:adjustRightInd w:val="0"/>
              <w:spacing w:line="240" w:lineRule="auto"/>
              <w:ind w:left="33" w:firstLine="0"/>
              <w:rPr>
                <w:rFonts w:ascii="Times New Roman" w:hAnsi="Times New Roman" w:cs="Times New Roman"/>
                <w:color w:val="000000" w:themeColor="text1"/>
                <w:sz w:val="22"/>
                <w:szCs w:val="22"/>
                <w:lang w:eastAsia="zh-CN"/>
              </w:rPr>
            </w:pPr>
            <w:r w:rsidRPr="001C7E83">
              <w:rPr>
                <w:rFonts w:ascii="Times New Roman" w:hAnsi="Times New Roman" w:cs="Times New Roman"/>
                <w:b/>
                <w:color w:val="000000" w:themeColor="text1"/>
                <w:sz w:val="22"/>
                <w:szCs w:val="22"/>
              </w:rPr>
              <w:lastRenderedPageBreak/>
              <w:t xml:space="preserve">Ж.1.ВО. </w:t>
            </w:r>
            <w:r w:rsidRPr="001C7E83">
              <w:rPr>
                <w:rFonts w:ascii="Times New Roman" w:hAnsi="Times New Roman" w:cs="Times New Roman"/>
                <w:color w:val="000000" w:themeColor="text1"/>
                <w:sz w:val="22"/>
                <w:szCs w:val="22"/>
              </w:rPr>
              <w:t>Зона застройки индивидуальными жилыми домами в сфере действия ограничения водоохраной зоны;</w:t>
            </w:r>
            <w:r w:rsidRPr="001C7E83">
              <w:rPr>
                <w:rFonts w:ascii="Times New Roman" w:hAnsi="Times New Roman" w:cs="Times New Roman"/>
                <w:b/>
                <w:color w:val="000000" w:themeColor="text1"/>
                <w:sz w:val="22"/>
                <w:szCs w:val="22"/>
              </w:rPr>
              <w:tab/>
            </w:r>
          </w:p>
          <w:p w:rsidR="007473CD" w:rsidRPr="001C7E83" w:rsidRDefault="007473CD" w:rsidP="003C2C65">
            <w:pPr>
              <w:pStyle w:val="afd"/>
              <w:numPr>
                <w:ilvl w:val="0"/>
                <w:numId w:val="6"/>
              </w:numPr>
              <w:ind w:left="33" w:firstLine="0"/>
              <w:jc w:val="both"/>
              <w:rPr>
                <w:rFonts w:ascii="Times New Roman" w:hAnsi="Times New Roman" w:cs="Times New Roman"/>
                <w:b/>
                <w:color w:val="000000" w:themeColor="text1"/>
              </w:rPr>
            </w:pPr>
            <w:r w:rsidRPr="001C7E83">
              <w:rPr>
                <w:rFonts w:ascii="Times New Roman" w:hAnsi="Times New Roman" w:cs="Times New Roman"/>
                <w:b/>
                <w:color w:val="000000" w:themeColor="text1"/>
              </w:rPr>
              <w:t>Ж.1.ПЗ.</w:t>
            </w:r>
            <w:r w:rsidRPr="001C7E83">
              <w:rPr>
                <w:rFonts w:ascii="Times New Roman" w:hAnsi="Times New Roman" w:cs="Times New Roman"/>
                <w:color w:val="000000" w:themeColor="text1"/>
              </w:rPr>
              <w:t xml:space="preserve"> Зона застройки индивидуальными </w:t>
            </w:r>
            <w:r w:rsidRPr="001C7E83">
              <w:rPr>
                <w:rFonts w:ascii="Times New Roman" w:hAnsi="Times New Roman" w:cs="Times New Roman"/>
                <w:color w:val="000000" w:themeColor="text1"/>
              </w:rPr>
              <w:lastRenderedPageBreak/>
              <w:t>жилыми домами в сфере действия ограничения прибрежной защитной полосы;</w:t>
            </w:r>
            <w:r w:rsidRPr="001C7E83">
              <w:rPr>
                <w:rFonts w:ascii="Times New Roman" w:hAnsi="Times New Roman" w:cs="Times New Roman"/>
                <w:b/>
                <w:color w:val="000000" w:themeColor="text1"/>
              </w:rPr>
              <w:t xml:space="preserve"> </w:t>
            </w:r>
          </w:p>
          <w:p w:rsidR="007473CD" w:rsidRPr="001C7E83" w:rsidRDefault="007473CD" w:rsidP="003C2C65">
            <w:pPr>
              <w:pStyle w:val="afd"/>
              <w:numPr>
                <w:ilvl w:val="0"/>
                <w:numId w:val="6"/>
              </w:numPr>
              <w:ind w:left="33"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Ж.1.ЗВ.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застройки индивидуальными жилыми домами в сфере действия ограничений зоны санитарной охраны источников водоснабжения; </w:t>
            </w:r>
          </w:p>
          <w:p w:rsidR="007473CD" w:rsidRPr="001C7E83" w:rsidRDefault="007473CD" w:rsidP="003C2C65">
            <w:pPr>
              <w:pStyle w:val="afd"/>
              <w:numPr>
                <w:ilvl w:val="0"/>
                <w:numId w:val="6"/>
              </w:numPr>
              <w:ind w:left="33" w:firstLine="0"/>
              <w:jc w:val="both"/>
              <w:rPr>
                <w:rFonts w:ascii="Times New Roman" w:hAnsi="Times New Roman" w:cs="Times New Roman"/>
                <w:b/>
                <w:color w:val="000000" w:themeColor="text1"/>
              </w:rPr>
            </w:pPr>
            <w:r w:rsidRPr="001C7E83">
              <w:rPr>
                <w:rFonts w:ascii="Times New Roman" w:hAnsi="Times New Roman" w:cs="Times New Roman"/>
                <w:b/>
                <w:color w:val="000000" w:themeColor="text1"/>
              </w:rPr>
              <w:t xml:space="preserve">Ж.1.ПЗ.ЗВ.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прибрежной полосы и зоны санитарной охраны источников водоснабжения;</w:t>
            </w:r>
            <w:r w:rsidRPr="001C7E83">
              <w:rPr>
                <w:rFonts w:ascii="Times New Roman" w:hAnsi="Times New Roman" w:cs="Times New Roman"/>
                <w:b/>
                <w:color w:val="000000" w:themeColor="text1"/>
              </w:rPr>
              <w:tab/>
            </w:r>
          </w:p>
        </w:tc>
      </w:tr>
      <w:tr w:rsidR="007473CD" w:rsidRPr="001C7E83" w:rsidTr="00635BAC">
        <w:trPr>
          <w:trHeight w:val="552"/>
        </w:trPr>
        <w:tc>
          <w:tcPr>
            <w:tcW w:w="2694" w:type="dxa"/>
            <w:tcBorders>
              <w:top w:val="single" w:sz="4" w:space="0" w:color="auto"/>
              <w:left w:val="single" w:sz="4" w:space="0" w:color="auto"/>
              <w:bottom w:val="single" w:sz="4" w:space="0" w:color="auto"/>
              <w:right w:val="single" w:sz="4" w:space="0" w:color="auto"/>
            </w:tcBorders>
          </w:tcPr>
          <w:p w:rsidR="007473CD" w:rsidRPr="001C7E83" w:rsidRDefault="007473CD" w:rsidP="003C2C65">
            <w:pPr>
              <w:autoSpaceDN w:val="0"/>
              <w:adjustRightInd w:val="0"/>
              <w:spacing w:line="240" w:lineRule="auto"/>
              <w:ind w:firstLine="0"/>
              <w:jc w:val="center"/>
              <w:rPr>
                <w:rFonts w:ascii="Times New Roman" w:hAnsi="Times New Roman" w:cs="Times New Roman"/>
                <w:color w:val="000000" w:themeColor="text1"/>
                <w:sz w:val="22"/>
                <w:szCs w:val="22"/>
              </w:rPr>
            </w:pPr>
            <w:r w:rsidRPr="001C7E83">
              <w:rPr>
                <w:rFonts w:ascii="Times New Roman" w:eastAsia="SimSun" w:hAnsi="Times New Roman" w:cs="Times New Roman"/>
                <w:color w:val="000000" w:themeColor="text1"/>
                <w:sz w:val="22"/>
                <w:szCs w:val="22"/>
                <w:lang w:eastAsia="zh-CN"/>
              </w:rPr>
              <w:lastRenderedPageBreak/>
              <w:t xml:space="preserve">Магазины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eastAsia="SimSun" w:hAnsi="Times New Roman" w:cs="Times New Roman"/>
                <w:color w:val="000000" w:themeColor="text1"/>
                <w:sz w:val="22"/>
                <w:szCs w:val="22"/>
                <w:lang w:eastAsia="zh-CN"/>
              </w:rPr>
              <w:t xml:space="preserve">Размещение </w:t>
            </w:r>
            <w:r w:rsidRPr="001C7E83">
              <w:rPr>
                <w:rFonts w:ascii="Times New Roman" w:hAnsi="Times New Roman" w:cs="Times New Roman"/>
                <w:sz w:val="22"/>
                <w:szCs w:val="22"/>
                <w:lang w:eastAsia="ru-RU"/>
              </w:rPr>
              <w:t>объектов капитального строительства, предназначенных для продажи товаров, торговая площадь которых составляет до 5000 кв. м</w:t>
            </w:r>
          </w:p>
          <w:p w:rsidR="007473CD" w:rsidRPr="001C7E83" w:rsidRDefault="007473CD" w:rsidP="003C2C65">
            <w:pPr>
              <w:pStyle w:val="afd"/>
              <w:jc w:val="both"/>
              <w:rPr>
                <w:rFonts w:ascii="Times New Roman" w:eastAsia="SimSun" w:hAnsi="Times New Roman" w:cs="Times New Roman"/>
                <w:color w:val="000000" w:themeColor="text1"/>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804709">
            <w:pPr>
              <w:pStyle w:val="afd"/>
              <w:numPr>
                <w:ilvl w:val="0"/>
                <w:numId w:val="33"/>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магазины продовольственных, непродовольственных и смешанных товаров;</w:t>
            </w:r>
          </w:p>
          <w:p w:rsidR="007473CD" w:rsidRPr="001C7E83" w:rsidRDefault="007473CD" w:rsidP="00804709">
            <w:pPr>
              <w:pStyle w:val="afd"/>
              <w:numPr>
                <w:ilvl w:val="0"/>
                <w:numId w:val="33"/>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универсальный магазин;</w:t>
            </w:r>
          </w:p>
          <w:p w:rsidR="007473CD" w:rsidRPr="001C7E83" w:rsidRDefault="007473CD" w:rsidP="003C2C65">
            <w:pPr>
              <w:pStyle w:val="afa"/>
              <w:widowControl/>
              <w:suppressAutoHyphens w:val="0"/>
              <w:autoSpaceDN w:val="0"/>
              <w:adjustRightInd w:val="0"/>
              <w:spacing w:line="240" w:lineRule="auto"/>
              <w:ind w:left="317" w:firstLine="0"/>
              <w:rPr>
                <w:rFonts w:ascii="Times New Roman" w:hAnsi="Times New Roman" w:cs="Times New Roman"/>
                <w:color w:val="000000" w:themeColor="text1"/>
                <w:sz w:val="22"/>
                <w:szCs w:val="22"/>
                <w:lang w:eastAsia="zh-C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804709">
            <w:pPr>
              <w:pStyle w:val="afa"/>
              <w:widowControl/>
              <w:numPr>
                <w:ilvl w:val="0"/>
                <w:numId w:val="11"/>
              </w:numPr>
              <w:suppressAutoHyphens w:val="0"/>
              <w:autoSpaceDN w:val="0"/>
              <w:adjustRightInd w:val="0"/>
              <w:spacing w:line="240" w:lineRule="auto"/>
              <w:ind w:left="317"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sz w:val="22"/>
                <w:szCs w:val="22"/>
              </w:rPr>
              <w:t>200/ 1500кв.м.;</w:t>
            </w:r>
          </w:p>
          <w:p w:rsidR="007473CD" w:rsidRPr="001C7E83" w:rsidRDefault="007473CD" w:rsidP="00804709">
            <w:pPr>
              <w:pStyle w:val="afd"/>
              <w:numPr>
                <w:ilvl w:val="0"/>
                <w:numId w:val="11"/>
              </w:numPr>
              <w:ind w:left="317" w:hanging="284"/>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7473CD" w:rsidRPr="001C7E83" w:rsidRDefault="007473CD" w:rsidP="00804709">
            <w:pPr>
              <w:pStyle w:val="afd"/>
              <w:numPr>
                <w:ilvl w:val="0"/>
                <w:numId w:val="31"/>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7473CD" w:rsidRPr="001C7E83" w:rsidRDefault="007473CD" w:rsidP="00804709">
            <w:pPr>
              <w:pStyle w:val="afd"/>
              <w:numPr>
                <w:ilvl w:val="0"/>
                <w:numId w:val="31"/>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7473CD" w:rsidRPr="001C7E83" w:rsidRDefault="007473CD" w:rsidP="00804709">
            <w:pPr>
              <w:pStyle w:val="afd"/>
              <w:numPr>
                <w:ilvl w:val="0"/>
                <w:numId w:val="31"/>
              </w:numPr>
              <w:ind w:left="317" w:hanging="284"/>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473CD" w:rsidRPr="001C7E83" w:rsidRDefault="007473CD" w:rsidP="00804709">
            <w:pPr>
              <w:pStyle w:val="afa"/>
              <w:widowControl/>
              <w:numPr>
                <w:ilvl w:val="0"/>
                <w:numId w:val="11"/>
              </w:numPr>
              <w:suppressAutoHyphens w:val="0"/>
              <w:autoSpaceDN w:val="0"/>
              <w:adjustRightInd w:val="0"/>
              <w:spacing w:line="240" w:lineRule="auto"/>
              <w:ind w:left="33" w:firstLine="0"/>
              <w:rPr>
                <w:rFonts w:ascii="Times New Roman" w:hAnsi="Times New Roman" w:cs="Times New Roman"/>
                <w:color w:val="000000" w:themeColor="text1"/>
                <w:sz w:val="22"/>
                <w:szCs w:val="22"/>
                <w:lang w:eastAsia="zh-CN"/>
              </w:rPr>
            </w:pPr>
            <w:r w:rsidRPr="001C7E83">
              <w:rPr>
                <w:rFonts w:ascii="Times New Roman" w:hAnsi="Times New Roman" w:cs="Times New Roman"/>
                <w:b/>
                <w:color w:val="000000" w:themeColor="text1"/>
                <w:sz w:val="22"/>
                <w:szCs w:val="22"/>
              </w:rPr>
              <w:t xml:space="preserve">Ж.1.ВО. </w:t>
            </w:r>
            <w:r w:rsidRPr="001C7E83">
              <w:rPr>
                <w:rFonts w:ascii="Times New Roman" w:hAnsi="Times New Roman" w:cs="Times New Roman"/>
                <w:color w:val="000000" w:themeColor="text1"/>
                <w:sz w:val="22"/>
                <w:szCs w:val="22"/>
              </w:rPr>
              <w:t>Зона застройки индивидуальными жилыми домами в сфере действия ограничений водоохраной зоны;</w:t>
            </w:r>
            <w:r w:rsidRPr="001C7E83">
              <w:rPr>
                <w:rFonts w:ascii="Times New Roman" w:hAnsi="Times New Roman" w:cs="Times New Roman"/>
                <w:b/>
                <w:color w:val="000000" w:themeColor="text1"/>
                <w:sz w:val="22"/>
                <w:szCs w:val="22"/>
              </w:rPr>
              <w:tab/>
            </w:r>
          </w:p>
          <w:p w:rsidR="007473CD" w:rsidRPr="001C7E83" w:rsidRDefault="007473CD" w:rsidP="003C2C65">
            <w:pPr>
              <w:pStyle w:val="afd"/>
              <w:numPr>
                <w:ilvl w:val="0"/>
                <w:numId w:val="6"/>
              </w:numPr>
              <w:ind w:left="33" w:firstLine="0"/>
              <w:jc w:val="both"/>
              <w:rPr>
                <w:rFonts w:ascii="Times New Roman" w:hAnsi="Times New Roman" w:cs="Times New Roman"/>
                <w:b/>
                <w:color w:val="000000" w:themeColor="text1"/>
              </w:rPr>
            </w:pPr>
            <w:r w:rsidRPr="001C7E83">
              <w:rPr>
                <w:rFonts w:ascii="Times New Roman" w:hAnsi="Times New Roman" w:cs="Times New Roman"/>
                <w:b/>
                <w:color w:val="000000" w:themeColor="text1"/>
              </w:rPr>
              <w:t>Ж.1.ПЗ.</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прибрежной защитной полосы;</w:t>
            </w:r>
            <w:r w:rsidRPr="001C7E83">
              <w:rPr>
                <w:rFonts w:ascii="Times New Roman" w:hAnsi="Times New Roman" w:cs="Times New Roman"/>
                <w:b/>
                <w:color w:val="000000" w:themeColor="text1"/>
              </w:rPr>
              <w:t xml:space="preserve"> </w:t>
            </w:r>
          </w:p>
          <w:p w:rsidR="007473CD" w:rsidRPr="001C7E83" w:rsidRDefault="007473CD" w:rsidP="003C2C65">
            <w:pPr>
              <w:pStyle w:val="afd"/>
              <w:numPr>
                <w:ilvl w:val="0"/>
                <w:numId w:val="6"/>
              </w:numPr>
              <w:ind w:left="33"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Ж.1.ЗВ.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застройки индивидуальными жилыми домами в сфере действия ограничений зоны санитарной охраны источников водоснабжения; </w:t>
            </w:r>
          </w:p>
          <w:p w:rsidR="007473CD" w:rsidRPr="001C7E83" w:rsidRDefault="007473CD" w:rsidP="003C2C65">
            <w:pPr>
              <w:pStyle w:val="afd"/>
              <w:numPr>
                <w:ilvl w:val="0"/>
                <w:numId w:val="6"/>
              </w:numPr>
              <w:ind w:left="33" w:firstLine="0"/>
              <w:jc w:val="both"/>
              <w:rPr>
                <w:rFonts w:ascii="Times New Roman" w:hAnsi="Times New Roman" w:cs="Times New Roman"/>
                <w:b/>
                <w:color w:val="000000" w:themeColor="text1"/>
              </w:rPr>
            </w:pPr>
            <w:r w:rsidRPr="001C7E83">
              <w:rPr>
                <w:rFonts w:ascii="Times New Roman" w:hAnsi="Times New Roman" w:cs="Times New Roman"/>
                <w:b/>
                <w:color w:val="000000" w:themeColor="text1"/>
              </w:rPr>
              <w:lastRenderedPageBreak/>
              <w:t xml:space="preserve">Ж.1.ПЗ.ЗВ.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прибрежной полосы и зоны санитарной охраны источников водоснабжения;</w:t>
            </w:r>
            <w:r w:rsidRPr="001C7E83">
              <w:rPr>
                <w:rFonts w:ascii="Times New Roman" w:hAnsi="Times New Roman" w:cs="Times New Roman"/>
                <w:b/>
                <w:color w:val="000000" w:themeColor="text1"/>
              </w:rPr>
              <w:tab/>
            </w:r>
          </w:p>
        </w:tc>
      </w:tr>
      <w:tr w:rsidR="007473CD" w:rsidRPr="001C7E83" w:rsidTr="00635BAC">
        <w:trPr>
          <w:trHeight w:val="552"/>
        </w:trPr>
        <w:tc>
          <w:tcPr>
            <w:tcW w:w="2694" w:type="dxa"/>
            <w:tcBorders>
              <w:top w:val="single" w:sz="4" w:space="0" w:color="auto"/>
              <w:left w:val="single" w:sz="4" w:space="0" w:color="auto"/>
              <w:bottom w:val="single" w:sz="4" w:space="0" w:color="auto"/>
              <w:right w:val="single" w:sz="4" w:space="0" w:color="auto"/>
            </w:tcBorders>
          </w:tcPr>
          <w:p w:rsidR="007473CD" w:rsidRPr="001C7E83" w:rsidRDefault="007473CD"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Общественное питание</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7473CD" w:rsidRPr="001C7E83" w:rsidRDefault="007473CD" w:rsidP="003C2C65">
            <w:pPr>
              <w:pStyle w:val="afd"/>
              <w:ind w:left="317"/>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804709">
            <w:pPr>
              <w:pStyle w:val="afd"/>
              <w:numPr>
                <w:ilvl w:val="0"/>
                <w:numId w:val="34"/>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кафе;</w:t>
            </w:r>
          </w:p>
          <w:p w:rsidR="007473CD" w:rsidRPr="001C7E83" w:rsidRDefault="007473CD" w:rsidP="00804709">
            <w:pPr>
              <w:pStyle w:val="afd"/>
              <w:numPr>
                <w:ilvl w:val="0"/>
                <w:numId w:val="34"/>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столовые;</w:t>
            </w:r>
          </w:p>
          <w:p w:rsidR="007473CD" w:rsidRPr="001C7E83" w:rsidRDefault="007473CD" w:rsidP="00804709">
            <w:pPr>
              <w:pStyle w:val="afd"/>
              <w:numPr>
                <w:ilvl w:val="0"/>
                <w:numId w:val="34"/>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закусочные;</w:t>
            </w:r>
          </w:p>
          <w:p w:rsidR="007473CD" w:rsidRPr="001C7E83" w:rsidRDefault="007473CD" w:rsidP="00804709">
            <w:pPr>
              <w:pStyle w:val="afd"/>
              <w:numPr>
                <w:ilvl w:val="0"/>
                <w:numId w:val="34"/>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бары,</w:t>
            </w:r>
          </w:p>
          <w:p w:rsidR="007473CD" w:rsidRPr="001C7E83" w:rsidRDefault="007473CD" w:rsidP="003C2C65">
            <w:pPr>
              <w:pStyle w:val="afd"/>
              <w:ind w:left="34"/>
              <w:jc w:val="both"/>
              <w:rPr>
                <w:rFonts w:ascii="Times New Roman" w:hAnsi="Times New Roman" w:cs="Times New Roman"/>
                <w:color w:val="000000" w:themeColor="text1"/>
                <w:lang w:eastAsia="zh-C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земельных участков  – 80 кв. м./ 800 кв.м.      (не более 100 мест), без учета парковок и вспомогательных объектов;</w:t>
            </w:r>
          </w:p>
          <w:p w:rsidR="007473CD" w:rsidRPr="001C7E83" w:rsidRDefault="007473CD"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2 этажа;</w:t>
            </w:r>
          </w:p>
          <w:p w:rsidR="007473CD" w:rsidRPr="001C7E83" w:rsidRDefault="007473CD"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7473CD" w:rsidRPr="001C7E83" w:rsidRDefault="007473CD"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7473CD" w:rsidRPr="001C7E83" w:rsidRDefault="007473CD"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p w:rsidR="007473CD" w:rsidRPr="001C7E83" w:rsidRDefault="007473CD"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минимальное / максимальное количество  мест:</w:t>
            </w:r>
          </w:p>
          <w:p w:rsidR="007473CD" w:rsidRPr="001C7E83" w:rsidRDefault="007473CD" w:rsidP="003C2C65">
            <w:pPr>
              <w:pStyle w:val="afd"/>
              <w:ind w:left="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50/100 мест  с ограничением по времени работы;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473CD" w:rsidRPr="001C7E83" w:rsidRDefault="007473CD" w:rsidP="003C2C65">
            <w:pPr>
              <w:pStyle w:val="afd"/>
              <w:numPr>
                <w:ilvl w:val="0"/>
                <w:numId w:val="7"/>
              </w:numPr>
              <w:ind w:left="33" w:firstLine="0"/>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Ж.1.ВО.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водоохраной зоны;</w:t>
            </w:r>
            <w:r w:rsidRPr="001C7E83">
              <w:rPr>
                <w:rFonts w:ascii="Times New Roman" w:hAnsi="Times New Roman" w:cs="Times New Roman"/>
                <w:b/>
                <w:color w:val="000000" w:themeColor="text1"/>
              </w:rPr>
              <w:tab/>
            </w:r>
          </w:p>
          <w:p w:rsidR="007473CD" w:rsidRPr="001C7E83" w:rsidRDefault="007473CD" w:rsidP="003C2C65">
            <w:pPr>
              <w:pStyle w:val="afd"/>
              <w:numPr>
                <w:ilvl w:val="0"/>
                <w:numId w:val="6"/>
              </w:numPr>
              <w:ind w:left="33" w:firstLine="0"/>
              <w:jc w:val="both"/>
              <w:rPr>
                <w:rFonts w:ascii="Times New Roman" w:hAnsi="Times New Roman" w:cs="Times New Roman"/>
                <w:b/>
                <w:color w:val="000000" w:themeColor="text1"/>
              </w:rPr>
            </w:pPr>
            <w:r w:rsidRPr="001C7E83">
              <w:rPr>
                <w:rFonts w:ascii="Times New Roman" w:hAnsi="Times New Roman" w:cs="Times New Roman"/>
                <w:b/>
                <w:color w:val="000000" w:themeColor="text1"/>
              </w:rPr>
              <w:t>Ж.1.ПЗ.</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прибрежной защитной полосы;</w:t>
            </w:r>
            <w:r w:rsidRPr="001C7E83">
              <w:rPr>
                <w:rFonts w:ascii="Times New Roman" w:hAnsi="Times New Roman" w:cs="Times New Roman"/>
                <w:b/>
                <w:color w:val="000000" w:themeColor="text1"/>
              </w:rPr>
              <w:t xml:space="preserve"> </w:t>
            </w:r>
          </w:p>
          <w:p w:rsidR="007473CD" w:rsidRPr="001C7E83" w:rsidRDefault="007473CD" w:rsidP="003C2C65">
            <w:pPr>
              <w:pStyle w:val="afd"/>
              <w:numPr>
                <w:ilvl w:val="0"/>
                <w:numId w:val="6"/>
              </w:numPr>
              <w:ind w:left="33"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Ж.1.ЗВ.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застройки индивидуальными жилыми домами в сфере действия ограничений зоны санитарной охраны источников водоснабжения; </w:t>
            </w:r>
          </w:p>
          <w:p w:rsidR="007473CD" w:rsidRPr="001C7E83" w:rsidRDefault="007473CD" w:rsidP="003C2C65">
            <w:pPr>
              <w:pStyle w:val="afd"/>
              <w:numPr>
                <w:ilvl w:val="0"/>
                <w:numId w:val="6"/>
              </w:numPr>
              <w:ind w:left="33" w:firstLine="0"/>
              <w:jc w:val="both"/>
              <w:rPr>
                <w:rFonts w:ascii="Times New Roman" w:hAnsi="Times New Roman" w:cs="Times New Roman"/>
                <w:b/>
                <w:color w:val="000000" w:themeColor="text1"/>
              </w:rPr>
            </w:pPr>
            <w:r w:rsidRPr="001C7E83">
              <w:rPr>
                <w:rFonts w:ascii="Times New Roman" w:hAnsi="Times New Roman" w:cs="Times New Roman"/>
                <w:b/>
                <w:color w:val="000000" w:themeColor="text1"/>
              </w:rPr>
              <w:t xml:space="preserve">Ж.1.ПЗ.ЗВ.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прибрежной полосы и зоны санитарной охраны источников водоснабжения;</w:t>
            </w:r>
            <w:r w:rsidRPr="001C7E83">
              <w:rPr>
                <w:rFonts w:ascii="Times New Roman" w:hAnsi="Times New Roman" w:cs="Times New Roman"/>
                <w:b/>
                <w:color w:val="000000" w:themeColor="text1"/>
              </w:rPr>
              <w:tab/>
            </w:r>
          </w:p>
        </w:tc>
      </w:tr>
      <w:tr w:rsidR="007473CD" w:rsidRPr="001C7E83" w:rsidTr="00635BAC">
        <w:trPr>
          <w:trHeight w:val="552"/>
        </w:trPr>
        <w:tc>
          <w:tcPr>
            <w:tcW w:w="2694" w:type="dxa"/>
            <w:tcBorders>
              <w:top w:val="single" w:sz="4" w:space="0" w:color="auto"/>
              <w:left w:val="single" w:sz="4" w:space="0" w:color="auto"/>
              <w:bottom w:val="single" w:sz="4" w:space="0" w:color="auto"/>
              <w:right w:val="single" w:sz="4" w:space="0" w:color="auto"/>
            </w:tcBorders>
          </w:tcPr>
          <w:p w:rsidR="007473CD" w:rsidRPr="001C7E83" w:rsidRDefault="007473CD" w:rsidP="003C2C65">
            <w:pPr>
              <w:autoSpaceDN w:val="0"/>
              <w:adjustRightInd w:val="0"/>
              <w:spacing w:line="240" w:lineRule="auto"/>
              <w:ind w:firstLine="0"/>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Гостиничное обслуживание</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гостиниц, а также иных зданий, используемых с целью извлечения предпринимательской выгоды из предоставления жилого </w:t>
            </w:r>
            <w:r w:rsidRPr="001C7E83">
              <w:rPr>
                <w:rFonts w:ascii="Times New Roman" w:hAnsi="Times New Roman" w:cs="Times New Roman"/>
                <w:sz w:val="22"/>
                <w:szCs w:val="22"/>
                <w:lang w:eastAsia="ru-RU"/>
              </w:rPr>
              <w:lastRenderedPageBreak/>
              <w:t>помещения для временного проживания в них.</w:t>
            </w:r>
          </w:p>
          <w:p w:rsidR="007473CD" w:rsidRPr="001C7E83" w:rsidRDefault="007473CD" w:rsidP="003C2C65">
            <w:pPr>
              <w:pStyle w:val="afd"/>
              <w:ind w:left="34"/>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3C2C65">
            <w:pPr>
              <w:pStyle w:val="afd"/>
              <w:numPr>
                <w:ilvl w:val="0"/>
                <w:numId w:val="7"/>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lastRenderedPageBreak/>
              <w:t xml:space="preserve"> Гостиницы;</w:t>
            </w:r>
          </w:p>
          <w:p w:rsidR="007473CD" w:rsidRPr="001C7E83" w:rsidRDefault="007473CD" w:rsidP="003C2C65">
            <w:pPr>
              <w:pStyle w:val="afd"/>
              <w:ind w:left="34"/>
              <w:jc w:val="both"/>
              <w:rPr>
                <w:rFonts w:ascii="Times New Roman" w:hAnsi="Times New Roman" w:cs="Times New Roman"/>
                <w:color w:val="000000" w:themeColor="text1"/>
                <w:lang w:eastAsia="zh-CN"/>
              </w:rPr>
            </w:pPr>
          </w:p>
          <w:p w:rsidR="007473CD" w:rsidRPr="001C7E83" w:rsidRDefault="007473CD" w:rsidP="003C2C65">
            <w:pPr>
              <w:pStyle w:val="afd"/>
              <w:ind w:left="34"/>
              <w:jc w:val="both"/>
              <w:rPr>
                <w:rFonts w:ascii="Times New Roman" w:hAnsi="Times New Roman" w:cs="Times New Roman"/>
                <w:color w:val="000000" w:themeColor="text1"/>
                <w:lang w:eastAsia="zh-C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F02F92">
            <w:pPr>
              <w:pStyle w:val="afd"/>
              <w:numPr>
                <w:ilvl w:val="0"/>
                <w:numId w:val="7"/>
              </w:numPr>
              <w:ind w:left="175" w:hanging="142"/>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общая минимальная / максимальная площадь земельных участков – 550 кв.м. /6000 кв.м. (на  1 место при числе мест от 25 до 100 ), без учета парковок и вспомогательных объектов;</w:t>
            </w:r>
          </w:p>
          <w:p w:rsidR="007473CD" w:rsidRPr="001C7E83" w:rsidRDefault="007473CD" w:rsidP="00F02F92">
            <w:pPr>
              <w:pStyle w:val="afd"/>
              <w:numPr>
                <w:ilvl w:val="0"/>
                <w:numId w:val="7"/>
              </w:numPr>
              <w:ind w:left="175" w:hanging="142"/>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   максимальное количество надземных этажей зданий – 3 этажа;</w:t>
            </w:r>
          </w:p>
          <w:p w:rsidR="007473CD" w:rsidRPr="001C7E83" w:rsidRDefault="007473CD" w:rsidP="00804709">
            <w:pPr>
              <w:pStyle w:val="afd"/>
              <w:numPr>
                <w:ilvl w:val="0"/>
                <w:numId w:val="31"/>
              </w:numPr>
              <w:ind w:left="175" w:hanging="142"/>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7473CD" w:rsidRPr="001C7E83" w:rsidRDefault="007473CD" w:rsidP="00F02F92">
            <w:pPr>
              <w:pStyle w:val="afd"/>
              <w:numPr>
                <w:ilvl w:val="0"/>
                <w:numId w:val="7"/>
              </w:numPr>
              <w:ind w:left="175" w:hanging="142"/>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7473CD" w:rsidRPr="001C7E83" w:rsidRDefault="007473CD" w:rsidP="00F02F92">
            <w:pPr>
              <w:pStyle w:val="afd"/>
              <w:numPr>
                <w:ilvl w:val="0"/>
                <w:numId w:val="7"/>
              </w:numPr>
              <w:ind w:left="175" w:hanging="142"/>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максимальная вместимость – 25/100 мест;</w:t>
            </w:r>
          </w:p>
          <w:p w:rsidR="007473CD" w:rsidRPr="001C7E83" w:rsidRDefault="007473CD" w:rsidP="00F02F92">
            <w:pPr>
              <w:pStyle w:val="afd"/>
              <w:numPr>
                <w:ilvl w:val="0"/>
                <w:numId w:val="7"/>
              </w:numPr>
              <w:ind w:left="175" w:hanging="142"/>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473CD" w:rsidRPr="001C7E83" w:rsidRDefault="007473CD"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lastRenderedPageBreak/>
              <w:t xml:space="preserve">Ж.1.ВО.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водоохраной зоны;</w:t>
            </w:r>
            <w:r w:rsidRPr="001C7E83">
              <w:rPr>
                <w:rFonts w:ascii="Times New Roman" w:hAnsi="Times New Roman" w:cs="Times New Roman"/>
                <w:b/>
                <w:color w:val="000000" w:themeColor="text1"/>
              </w:rPr>
              <w:tab/>
            </w:r>
          </w:p>
          <w:p w:rsidR="007473CD" w:rsidRPr="001C7E83" w:rsidRDefault="007473CD" w:rsidP="003C2C65">
            <w:pPr>
              <w:pStyle w:val="afd"/>
              <w:numPr>
                <w:ilvl w:val="0"/>
                <w:numId w:val="6"/>
              </w:numPr>
              <w:ind w:left="0" w:firstLine="33"/>
              <w:jc w:val="both"/>
              <w:rPr>
                <w:rFonts w:ascii="Times New Roman" w:hAnsi="Times New Roman" w:cs="Times New Roman"/>
                <w:b/>
                <w:color w:val="000000" w:themeColor="text1"/>
              </w:rPr>
            </w:pPr>
            <w:r w:rsidRPr="001C7E83">
              <w:rPr>
                <w:rFonts w:ascii="Times New Roman" w:hAnsi="Times New Roman" w:cs="Times New Roman"/>
                <w:b/>
                <w:color w:val="000000" w:themeColor="text1"/>
              </w:rPr>
              <w:t>Ж.1.ПЗ.</w:t>
            </w:r>
            <w:r w:rsidRPr="001C7E83">
              <w:rPr>
                <w:rFonts w:ascii="Times New Roman" w:hAnsi="Times New Roman" w:cs="Times New Roman"/>
                <w:color w:val="000000" w:themeColor="text1"/>
              </w:rPr>
              <w:t xml:space="preserve"> Зона застройки индивидуальными </w:t>
            </w:r>
            <w:r w:rsidRPr="001C7E83">
              <w:rPr>
                <w:rFonts w:ascii="Times New Roman" w:hAnsi="Times New Roman" w:cs="Times New Roman"/>
                <w:color w:val="000000" w:themeColor="text1"/>
              </w:rPr>
              <w:lastRenderedPageBreak/>
              <w:t>жилыми домами в сфере действия ограничений прибрежной защитной полосы;</w:t>
            </w:r>
            <w:r w:rsidRPr="001C7E83">
              <w:rPr>
                <w:rFonts w:ascii="Times New Roman" w:hAnsi="Times New Roman" w:cs="Times New Roman"/>
                <w:b/>
                <w:color w:val="000000" w:themeColor="text1"/>
              </w:rPr>
              <w:t xml:space="preserve"> </w:t>
            </w:r>
          </w:p>
          <w:p w:rsidR="007473CD" w:rsidRPr="001C7E83" w:rsidRDefault="007473CD" w:rsidP="003C2C65">
            <w:pPr>
              <w:pStyle w:val="afd"/>
              <w:numPr>
                <w:ilvl w:val="0"/>
                <w:numId w:val="6"/>
              </w:numPr>
              <w:ind w:left="0" w:firstLine="33"/>
              <w:jc w:val="both"/>
              <w:rPr>
                <w:rFonts w:ascii="Times New Roman" w:hAnsi="Times New Roman" w:cs="Times New Roman"/>
                <w:color w:val="000000" w:themeColor="text1"/>
              </w:rPr>
            </w:pPr>
            <w:r w:rsidRPr="001C7E83">
              <w:rPr>
                <w:rFonts w:ascii="Times New Roman" w:hAnsi="Times New Roman" w:cs="Times New Roman"/>
                <w:b/>
                <w:color w:val="000000" w:themeColor="text1"/>
              </w:rPr>
              <w:t>Ж.1.ЗВ.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застройки индивидуальными жилыми домами в сфере действия ограничений зоны санитарной охраны источников водоснабжения; </w:t>
            </w:r>
          </w:p>
          <w:p w:rsidR="007473CD" w:rsidRPr="001C7E83" w:rsidRDefault="007473CD" w:rsidP="003C2C65">
            <w:pPr>
              <w:pStyle w:val="afd"/>
              <w:numPr>
                <w:ilvl w:val="0"/>
                <w:numId w:val="6"/>
              </w:numPr>
              <w:ind w:left="0" w:firstLine="33"/>
              <w:jc w:val="both"/>
              <w:rPr>
                <w:rFonts w:ascii="Times New Roman" w:hAnsi="Times New Roman" w:cs="Times New Roman"/>
                <w:b/>
                <w:color w:val="000000" w:themeColor="text1"/>
              </w:rPr>
            </w:pPr>
            <w:r w:rsidRPr="001C7E83">
              <w:rPr>
                <w:rFonts w:ascii="Times New Roman" w:hAnsi="Times New Roman" w:cs="Times New Roman"/>
                <w:b/>
                <w:color w:val="000000" w:themeColor="text1"/>
              </w:rPr>
              <w:t xml:space="preserve">Ж.1.ПЗ.ЗВ.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прибрежной полосы и зоны санитарной охраны источников водоснабжения;</w:t>
            </w:r>
            <w:r w:rsidRPr="001C7E83">
              <w:rPr>
                <w:rFonts w:ascii="Times New Roman" w:hAnsi="Times New Roman" w:cs="Times New Roman"/>
                <w:b/>
                <w:color w:val="000000" w:themeColor="text1"/>
              </w:rPr>
              <w:tab/>
            </w:r>
          </w:p>
          <w:p w:rsidR="007473CD" w:rsidRPr="001C7E83" w:rsidRDefault="007473CD" w:rsidP="003C2C65">
            <w:pPr>
              <w:pStyle w:val="afd"/>
              <w:numPr>
                <w:ilvl w:val="0"/>
                <w:numId w:val="6"/>
              </w:numPr>
              <w:ind w:left="0" w:firstLine="33"/>
              <w:jc w:val="both"/>
              <w:rPr>
                <w:rFonts w:ascii="Times New Roman" w:hAnsi="Times New Roman" w:cs="Times New Roman"/>
                <w:b/>
                <w:color w:val="000000" w:themeColor="text1"/>
              </w:rPr>
            </w:pPr>
            <w:proofErr w:type="spellStart"/>
            <w:r w:rsidRPr="001C7E83">
              <w:rPr>
                <w:rFonts w:ascii="Times New Roman" w:eastAsiaTheme="minorEastAsia" w:hAnsi="Times New Roman" w:cs="Times New Roman"/>
                <w:b/>
                <w:bCs/>
                <w:sz w:val="24"/>
                <w:szCs w:val="24"/>
              </w:rPr>
              <w:t>ЗЗиП</w:t>
            </w:r>
            <w:proofErr w:type="spellEnd"/>
            <w:r w:rsidRPr="001C7E83">
              <w:rPr>
                <w:rFonts w:ascii="Times New Roman" w:eastAsiaTheme="minorEastAsia" w:hAnsi="Times New Roman" w:cs="Times New Roman"/>
                <w:b/>
                <w:bCs/>
                <w:sz w:val="24"/>
                <w:szCs w:val="24"/>
              </w:rPr>
              <w:t>.</w:t>
            </w:r>
            <w:r w:rsidRPr="001C7E83">
              <w:rPr>
                <w:rFonts w:ascii="Times New Roman" w:eastAsiaTheme="minorEastAsia" w:hAnsi="Times New Roman" w:cs="Times New Roman"/>
                <w:bCs/>
                <w:sz w:val="24"/>
                <w:szCs w:val="24"/>
              </w:rPr>
              <w:t xml:space="preserve"> Зоны затопления и подтопления (запрещено);</w:t>
            </w:r>
          </w:p>
        </w:tc>
      </w:tr>
      <w:tr w:rsidR="007473CD" w:rsidRPr="001C7E83" w:rsidTr="00635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2694" w:type="dxa"/>
            <w:tcBorders>
              <w:top w:val="single" w:sz="4" w:space="0" w:color="auto"/>
              <w:bottom w:val="single" w:sz="4" w:space="0" w:color="auto"/>
            </w:tcBorders>
          </w:tcPr>
          <w:p w:rsidR="007473CD" w:rsidRPr="001C7E83" w:rsidRDefault="007473CD"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lastRenderedPageBreak/>
              <w:t>Объекты гаражного назначения</w:t>
            </w:r>
          </w:p>
          <w:p w:rsidR="007473CD" w:rsidRPr="001C7E83" w:rsidRDefault="007473CD" w:rsidP="003C2C65">
            <w:pPr>
              <w:autoSpaceDN w:val="0"/>
              <w:adjustRightInd w:val="0"/>
              <w:spacing w:line="240" w:lineRule="auto"/>
              <w:jc w:val="left"/>
              <w:rPr>
                <w:rFonts w:ascii="Times New Roman" w:hAnsi="Times New Roman" w:cs="Times New Roman"/>
                <w:color w:val="000000" w:themeColor="text1"/>
                <w:sz w:val="22"/>
                <w:szCs w:val="22"/>
              </w:rPr>
            </w:pPr>
          </w:p>
          <w:p w:rsidR="007473CD" w:rsidRPr="001C7E83" w:rsidRDefault="007473CD" w:rsidP="003C2C65">
            <w:pPr>
              <w:pStyle w:val="afd"/>
              <w:rPr>
                <w:rFonts w:ascii="Times New Roman" w:hAnsi="Times New Roman" w:cs="Times New Roman"/>
                <w:color w:val="000000" w:themeColor="text1"/>
              </w:rPr>
            </w:pPr>
          </w:p>
        </w:tc>
        <w:tc>
          <w:tcPr>
            <w:tcW w:w="2693" w:type="dxa"/>
            <w:tcBorders>
              <w:top w:val="single" w:sz="4" w:space="0" w:color="auto"/>
              <w:bottom w:val="single" w:sz="4" w:space="0" w:color="auto"/>
            </w:tcBorders>
            <w:shd w:val="clear" w:color="auto" w:fill="FFFFFF" w:themeFill="background1"/>
          </w:tcPr>
          <w:p w:rsidR="007473CD" w:rsidRPr="001C7E83" w:rsidRDefault="007473CD"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473CD" w:rsidRPr="001C7E83" w:rsidRDefault="007473CD" w:rsidP="003C2C65">
            <w:pPr>
              <w:pStyle w:val="afd"/>
              <w:ind w:left="360"/>
              <w:rPr>
                <w:rFonts w:ascii="Times New Roman" w:hAnsi="Times New Roman" w:cs="Times New Roman"/>
                <w:color w:val="000000" w:themeColor="text1"/>
                <w:lang w:eastAsia="zh-CN"/>
              </w:rPr>
            </w:pPr>
          </w:p>
        </w:tc>
        <w:tc>
          <w:tcPr>
            <w:tcW w:w="2977" w:type="dxa"/>
            <w:tcBorders>
              <w:top w:val="single" w:sz="4" w:space="0" w:color="auto"/>
              <w:bottom w:val="single" w:sz="4" w:space="0" w:color="auto"/>
            </w:tcBorders>
            <w:shd w:val="clear" w:color="auto" w:fill="FFFFFF" w:themeFill="background1"/>
          </w:tcPr>
          <w:p w:rsidR="007473CD" w:rsidRPr="001C7E83" w:rsidRDefault="007473CD" w:rsidP="00804709">
            <w:pPr>
              <w:pStyle w:val="afd"/>
              <w:numPr>
                <w:ilvl w:val="0"/>
                <w:numId w:val="45"/>
              </w:numP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отдельно стоящие гаражи на 1-5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-место (только  для легкового автотранспорта);</w:t>
            </w:r>
          </w:p>
          <w:p w:rsidR="007473CD" w:rsidRPr="001C7E83" w:rsidRDefault="007473CD" w:rsidP="00804709">
            <w:pPr>
              <w:pStyle w:val="afd"/>
              <w:numPr>
                <w:ilvl w:val="0"/>
                <w:numId w:val="45"/>
              </w:numP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открытые стоянки без технического обслуживания на 1-10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-место;</w:t>
            </w:r>
          </w:p>
          <w:p w:rsidR="007473CD" w:rsidRPr="001C7E83" w:rsidRDefault="007473CD" w:rsidP="003C2C65">
            <w:pPr>
              <w:pStyle w:val="afd"/>
              <w:ind w:left="360"/>
              <w:rPr>
                <w:rFonts w:ascii="Times New Roman" w:hAnsi="Times New Roman" w:cs="Times New Roman"/>
                <w:color w:val="000000" w:themeColor="text1"/>
                <w:lang w:eastAsia="zh-CN"/>
              </w:rPr>
            </w:pPr>
          </w:p>
        </w:tc>
        <w:tc>
          <w:tcPr>
            <w:tcW w:w="3402" w:type="dxa"/>
            <w:tcBorders>
              <w:top w:val="single" w:sz="4" w:space="0" w:color="auto"/>
              <w:bottom w:val="single" w:sz="4" w:space="0" w:color="auto"/>
            </w:tcBorders>
            <w:shd w:val="clear" w:color="auto" w:fill="FFFFFF" w:themeFill="background1"/>
          </w:tcPr>
          <w:p w:rsidR="007473CD" w:rsidRPr="001C7E83" w:rsidRDefault="007473CD" w:rsidP="00804709">
            <w:pPr>
              <w:pStyle w:val="afd"/>
              <w:numPr>
                <w:ilvl w:val="0"/>
                <w:numId w:val="45"/>
              </w:numP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минимальная/максимальная площадь земельного участка - 30 кв.м./ 90 кв.м.; </w:t>
            </w:r>
          </w:p>
          <w:p w:rsidR="007473CD" w:rsidRPr="001C7E83" w:rsidRDefault="007473CD" w:rsidP="00804709">
            <w:pPr>
              <w:pStyle w:val="afd"/>
              <w:numPr>
                <w:ilvl w:val="0"/>
                <w:numId w:val="45"/>
              </w:numP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 площадь земельного участка для парковки транспорта инвалида- 21,6 кв.м. на 1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-место;</w:t>
            </w:r>
          </w:p>
          <w:p w:rsidR="007473CD" w:rsidRPr="001C7E83" w:rsidRDefault="007473CD" w:rsidP="00804709">
            <w:pPr>
              <w:pStyle w:val="afd"/>
              <w:numPr>
                <w:ilvl w:val="0"/>
                <w:numId w:val="45"/>
              </w:numP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участка – не подлежит ограничению</w:t>
            </w:r>
            <w:r w:rsidRPr="001C7E83">
              <w:rPr>
                <w:rFonts w:ascii="Times New Roman" w:eastAsiaTheme="minorEastAsia" w:hAnsi="Times New Roman" w:cs="Times New Roman"/>
                <w:color w:val="000000" w:themeColor="text1"/>
                <w:lang w:eastAsia="zh-CN"/>
              </w:rPr>
              <w:t>;</w:t>
            </w:r>
          </w:p>
          <w:p w:rsidR="007473CD" w:rsidRPr="001C7E83" w:rsidRDefault="007473CD" w:rsidP="00804709">
            <w:pPr>
              <w:pStyle w:val="afd"/>
              <w:numPr>
                <w:ilvl w:val="0"/>
                <w:numId w:val="45"/>
              </w:numP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lang w:eastAsia="zh-CN"/>
                </w:rPr>
                <w:t>1 м</w:t>
              </w:r>
            </w:smartTag>
            <w:r w:rsidRPr="001C7E83">
              <w:rPr>
                <w:rFonts w:ascii="Times New Roman" w:hAnsi="Times New Roman" w:cs="Times New Roman"/>
                <w:color w:val="000000" w:themeColor="text1"/>
                <w:lang w:eastAsia="zh-CN"/>
              </w:rPr>
              <w:t xml:space="preserve">; </w:t>
            </w:r>
          </w:p>
          <w:p w:rsidR="007473CD" w:rsidRPr="001C7E83" w:rsidRDefault="007473CD" w:rsidP="00804709">
            <w:pPr>
              <w:pStyle w:val="afd"/>
              <w:numPr>
                <w:ilvl w:val="0"/>
                <w:numId w:val="45"/>
              </w:numP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зданий, строений, сооружений от уровня земли - 1 этаж (при условии обеспечения нормативной инсоляции на территории соседних </w:t>
            </w:r>
            <w:r w:rsidRPr="001C7E83">
              <w:rPr>
                <w:rFonts w:ascii="Times New Roman" w:hAnsi="Times New Roman" w:cs="Times New Roman"/>
                <w:color w:val="000000" w:themeColor="text1"/>
                <w:lang w:eastAsia="zh-CN"/>
              </w:rPr>
              <w:lastRenderedPageBreak/>
              <w:t>участков);</w:t>
            </w:r>
          </w:p>
          <w:p w:rsidR="007473CD" w:rsidRPr="001C7E83" w:rsidRDefault="007473CD" w:rsidP="00804709">
            <w:pPr>
              <w:pStyle w:val="afd"/>
              <w:numPr>
                <w:ilvl w:val="0"/>
                <w:numId w:val="45"/>
              </w:numPr>
              <w:tabs>
                <w:tab w:val="left" w:pos="175"/>
              </w:tabs>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расстояние от хозяйственных построек до красных линий улиц и проездов не менее - 6 м;</w:t>
            </w:r>
          </w:p>
          <w:p w:rsidR="007473CD" w:rsidRPr="001C7E83" w:rsidRDefault="007473CD" w:rsidP="00804709">
            <w:pPr>
              <w:pStyle w:val="afd"/>
              <w:numPr>
                <w:ilvl w:val="0"/>
                <w:numId w:val="45"/>
              </w:numP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-40%;</w:t>
            </w:r>
          </w:p>
          <w:p w:rsidR="007473CD" w:rsidRPr="001C7E83" w:rsidRDefault="007473CD" w:rsidP="00804709">
            <w:pPr>
              <w:pStyle w:val="afd"/>
              <w:numPr>
                <w:ilvl w:val="0"/>
                <w:numId w:val="45"/>
              </w:numPr>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гаражи допускается размещать по красной линии без устройства распашных ворот;</w:t>
            </w:r>
          </w:p>
          <w:p w:rsidR="007473CD" w:rsidRPr="001C7E83" w:rsidRDefault="007473CD" w:rsidP="00804709">
            <w:pPr>
              <w:pStyle w:val="afd"/>
              <w:numPr>
                <w:ilvl w:val="0"/>
                <w:numId w:val="45"/>
              </w:numP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д</w:t>
            </w:r>
            <w:r w:rsidRPr="001C7E83">
              <w:rPr>
                <w:rFonts w:ascii="Times New Roman" w:eastAsia="SimSun" w:hAnsi="Times New Roman" w:cs="Times New Roman"/>
                <w:color w:val="000000" w:themeColor="text1"/>
                <w:lang w:eastAsia="zh-CN"/>
              </w:rPr>
              <w:t>опускается делать встроенными в первые этажи жилого дома;</w:t>
            </w:r>
          </w:p>
          <w:p w:rsidR="007473CD" w:rsidRPr="001C7E83" w:rsidRDefault="007473CD" w:rsidP="00804709">
            <w:pPr>
              <w:pStyle w:val="afd"/>
              <w:numPr>
                <w:ilvl w:val="0"/>
                <w:numId w:val="45"/>
              </w:numPr>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7473CD" w:rsidRPr="001C7E83" w:rsidRDefault="007473CD" w:rsidP="00804709">
            <w:pPr>
              <w:pStyle w:val="afd"/>
              <w:numPr>
                <w:ilvl w:val="0"/>
                <w:numId w:val="45"/>
              </w:numPr>
              <w:tabs>
                <w:tab w:val="left" w:pos="175"/>
              </w:tabs>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расстояние от хозяйственных построек до красных линий улиц и проездов не менее - 6 м;</w:t>
            </w:r>
          </w:p>
          <w:p w:rsidR="007473CD" w:rsidRPr="001C7E83" w:rsidRDefault="007473CD" w:rsidP="00804709">
            <w:pPr>
              <w:pStyle w:val="afd"/>
              <w:numPr>
                <w:ilvl w:val="0"/>
                <w:numId w:val="45"/>
              </w:numPr>
              <w:tabs>
                <w:tab w:val="left" w:pos="175"/>
              </w:tabs>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вспомогательные строения размещать со стороны улиц не допускается.</w:t>
            </w:r>
          </w:p>
        </w:tc>
        <w:tc>
          <w:tcPr>
            <w:tcW w:w="3118" w:type="dxa"/>
            <w:tcBorders>
              <w:top w:val="single" w:sz="4" w:space="0" w:color="auto"/>
              <w:bottom w:val="single" w:sz="4" w:space="0" w:color="auto"/>
            </w:tcBorders>
            <w:shd w:val="clear" w:color="auto" w:fill="auto"/>
          </w:tcPr>
          <w:p w:rsidR="007473CD" w:rsidRPr="001C7E83" w:rsidRDefault="007473CD" w:rsidP="003C2C65">
            <w:pPr>
              <w:pStyle w:val="afd"/>
              <w:ind w:left="33"/>
              <w:rPr>
                <w:rFonts w:ascii="Times New Roman" w:hAnsi="Times New Roman" w:cs="Times New Roman"/>
                <w:color w:val="000000" w:themeColor="text1"/>
                <w:lang w:eastAsia="zh-CN"/>
              </w:rPr>
            </w:pPr>
            <w:r w:rsidRPr="001C7E83">
              <w:rPr>
                <w:rFonts w:ascii="Times New Roman" w:hAnsi="Times New Roman" w:cs="Times New Roman"/>
                <w:b/>
                <w:color w:val="000000" w:themeColor="text1"/>
                <w:sz w:val="24"/>
                <w:szCs w:val="24"/>
                <w:lang w:eastAsia="zh-CN"/>
              </w:rPr>
              <w:lastRenderedPageBreak/>
              <w:t xml:space="preserve">- </w:t>
            </w:r>
            <w:proofErr w:type="spellStart"/>
            <w:r w:rsidRPr="001C7E83">
              <w:rPr>
                <w:rFonts w:ascii="Times New Roman" w:eastAsiaTheme="minorEastAsia" w:hAnsi="Times New Roman" w:cs="Times New Roman"/>
                <w:b/>
                <w:bCs/>
                <w:sz w:val="24"/>
                <w:szCs w:val="24"/>
              </w:rPr>
              <w:t>ЗЗиП</w:t>
            </w:r>
            <w:proofErr w:type="spellEnd"/>
            <w:r w:rsidRPr="001C7E83">
              <w:rPr>
                <w:rFonts w:ascii="Times New Roman" w:eastAsiaTheme="minorEastAsia" w:hAnsi="Times New Roman" w:cs="Times New Roman"/>
                <w:b/>
                <w:bCs/>
                <w:sz w:val="24"/>
                <w:szCs w:val="24"/>
              </w:rPr>
              <w:t>.</w:t>
            </w:r>
            <w:r w:rsidRPr="001C7E83">
              <w:rPr>
                <w:rFonts w:ascii="Times New Roman" w:eastAsiaTheme="minorEastAsia" w:hAnsi="Times New Roman" w:cs="Times New Roman"/>
                <w:bCs/>
                <w:sz w:val="24"/>
                <w:szCs w:val="24"/>
              </w:rPr>
              <w:t xml:space="preserve"> Зоны затопления и подтопления (запрещено);</w:t>
            </w:r>
          </w:p>
        </w:tc>
      </w:tr>
      <w:tr w:rsidR="007473CD" w:rsidRPr="001C7E83" w:rsidTr="00635BAC">
        <w:trPr>
          <w:trHeight w:val="552"/>
        </w:trPr>
        <w:tc>
          <w:tcPr>
            <w:tcW w:w="2694" w:type="dxa"/>
            <w:tcBorders>
              <w:top w:val="single" w:sz="4" w:space="0" w:color="auto"/>
              <w:left w:val="single" w:sz="4" w:space="0" w:color="auto"/>
              <w:bottom w:val="single" w:sz="4" w:space="0" w:color="auto"/>
              <w:right w:val="single" w:sz="4" w:space="0" w:color="auto"/>
            </w:tcBorders>
          </w:tcPr>
          <w:p w:rsidR="007473CD" w:rsidRPr="001C7E83" w:rsidRDefault="007473CD"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Объекты придорожного сервиса</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автозаправочных станций (бензиновых, газовых);</w:t>
            </w:r>
          </w:p>
          <w:p w:rsidR="007473CD" w:rsidRPr="001C7E83" w:rsidRDefault="007473C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магазинов сопутствующей торговли, зданий для организации общественного питания в качестве объектов </w:t>
            </w:r>
            <w:r w:rsidRPr="001C7E83">
              <w:rPr>
                <w:rFonts w:ascii="Times New Roman" w:hAnsi="Times New Roman" w:cs="Times New Roman"/>
                <w:sz w:val="22"/>
                <w:szCs w:val="22"/>
                <w:lang w:eastAsia="ru-RU"/>
              </w:rPr>
              <w:lastRenderedPageBreak/>
              <w:t>придорожного сервиса;</w:t>
            </w:r>
          </w:p>
          <w:p w:rsidR="007473CD" w:rsidRPr="001C7E83" w:rsidRDefault="007473C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предоставление гостиничных услуг в качестве придорожного сервиса;</w:t>
            </w:r>
          </w:p>
          <w:p w:rsidR="007473CD" w:rsidRPr="001C7E83" w:rsidRDefault="007473C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7473CD" w:rsidRPr="001C7E83" w:rsidRDefault="007473CD" w:rsidP="003C2C65">
            <w:pPr>
              <w:pStyle w:val="afd"/>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3C2C65">
            <w:pPr>
              <w:pStyle w:val="afd"/>
              <w:numPr>
                <w:ilvl w:val="0"/>
                <w:numId w:val="6"/>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автозаправочные станции (бензиновых, газовых);</w:t>
            </w:r>
          </w:p>
          <w:p w:rsidR="007473CD" w:rsidRPr="001C7E83" w:rsidRDefault="007473CD" w:rsidP="003C2C65">
            <w:pPr>
              <w:pStyle w:val="afd"/>
              <w:numPr>
                <w:ilvl w:val="0"/>
                <w:numId w:val="6"/>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автомобильные мойки и прачечные для автомобильных принадлежностей, </w:t>
            </w:r>
          </w:p>
          <w:p w:rsidR="007473CD" w:rsidRPr="001C7E83" w:rsidRDefault="007473CD" w:rsidP="003C2C65">
            <w:pPr>
              <w:pStyle w:val="afd"/>
              <w:numPr>
                <w:ilvl w:val="0"/>
                <w:numId w:val="6"/>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мастерские, предназначенные для </w:t>
            </w:r>
            <w:r w:rsidRPr="001C7E83">
              <w:rPr>
                <w:rFonts w:ascii="Times New Roman" w:hAnsi="Times New Roman" w:cs="Times New Roman"/>
                <w:color w:val="000000" w:themeColor="text1"/>
              </w:rPr>
              <w:lastRenderedPageBreak/>
              <w:t>ремонта и обслуживания автомобилей;</w:t>
            </w:r>
          </w:p>
          <w:p w:rsidR="007473CD" w:rsidRPr="001C7E83" w:rsidRDefault="007473CD" w:rsidP="003C2C65">
            <w:pPr>
              <w:pStyle w:val="afd"/>
              <w:numPr>
                <w:ilvl w:val="0"/>
                <w:numId w:val="6"/>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lang w:eastAsia="ru-RU"/>
              </w:rPr>
              <w:t>магазинов сопутствующей торговли;</w:t>
            </w:r>
          </w:p>
          <w:p w:rsidR="007473CD" w:rsidRPr="001C7E83" w:rsidRDefault="007473CD" w:rsidP="003C2C65">
            <w:pPr>
              <w:pStyle w:val="afd"/>
              <w:numPr>
                <w:ilvl w:val="0"/>
                <w:numId w:val="6"/>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lang w:eastAsia="ru-RU"/>
              </w:rPr>
              <w:t>здания для организации общественного питания в качестве объектов придорожного сервиса;</w:t>
            </w:r>
          </w:p>
          <w:p w:rsidR="007473CD" w:rsidRPr="001C7E83" w:rsidRDefault="007473CD" w:rsidP="003C2C65">
            <w:pPr>
              <w:pStyle w:val="afd"/>
              <w:numPr>
                <w:ilvl w:val="0"/>
                <w:numId w:val="6"/>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lang w:eastAsia="ru-RU"/>
              </w:rPr>
              <w:t>мотель;</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3C2C65">
            <w:pPr>
              <w:pStyle w:val="afd"/>
              <w:numPr>
                <w:ilvl w:val="0"/>
                <w:numId w:val="6"/>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минимальная/максимальная площадь земельного участка автозаправочной станции – 500 кв.м. / максимальная 2000 (на 4 колонки); </w:t>
            </w:r>
          </w:p>
          <w:p w:rsidR="007473CD" w:rsidRPr="001C7E83" w:rsidRDefault="007473CD" w:rsidP="003C2C65">
            <w:pPr>
              <w:pStyle w:val="afd"/>
              <w:numPr>
                <w:ilvl w:val="0"/>
                <w:numId w:val="6"/>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минимальная/максимальная площадь земельных участков станций технического </w:t>
            </w:r>
            <w:r w:rsidRPr="001C7E83">
              <w:rPr>
                <w:rFonts w:ascii="Times New Roman" w:hAnsi="Times New Roman" w:cs="Times New Roman"/>
                <w:color w:val="000000" w:themeColor="text1"/>
                <w:lang w:eastAsia="zh-CN"/>
              </w:rPr>
              <w:lastRenderedPageBreak/>
              <w:t xml:space="preserve">обслуживания – 50 кв. м/ 1000 кв.м. (на 10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w:t>
            </w:r>
          </w:p>
          <w:p w:rsidR="007473CD" w:rsidRPr="001C7E83" w:rsidRDefault="007473CD" w:rsidP="003C2C65">
            <w:pPr>
              <w:pStyle w:val="afd"/>
              <w:numPr>
                <w:ilvl w:val="0"/>
                <w:numId w:val="6"/>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lang w:eastAsia="zh-CN"/>
                </w:rPr>
                <w:t>1 м</w:t>
              </w:r>
            </w:smartTag>
            <w:r w:rsidRPr="001C7E83">
              <w:rPr>
                <w:rFonts w:ascii="Times New Roman" w:hAnsi="Times New Roman" w:cs="Times New Roman"/>
                <w:color w:val="000000" w:themeColor="text1"/>
                <w:lang w:eastAsia="zh-CN"/>
              </w:rPr>
              <w:t xml:space="preserve">; </w:t>
            </w:r>
          </w:p>
          <w:p w:rsidR="007473CD" w:rsidRPr="001C7E83" w:rsidRDefault="007473CD" w:rsidP="003C2C65">
            <w:pPr>
              <w:pStyle w:val="afd"/>
              <w:numPr>
                <w:ilvl w:val="0"/>
                <w:numId w:val="6"/>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-6 м;</w:t>
            </w:r>
          </w:p>
          <w:p w:rsidR="007473CD" w:rsidRPr="001C7E83" w:rsidRDefault="007473CD" w:rsidP="003C2C65">
            <w:pPr>
              <w:pStyle w:val="afd"/>
              <w:numPr>
                <w:ilvl w:val="0"/>
                <w:numId w:val="6"/>
              </w:numPr>
              <w:ind w:left="317" w:hanging="284"/>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40%;</w:t>
            </w:r>
          </w:p>
          <w:p w:rsidR="007473CD" w:rsidRPr="001C7E83" w:rsidRDefault="007473CD" w:rsidP="003C2C65">
            <w:pPr>
              <w:pStyle w:val="afd"/>
              <w:numPr>
                <w:ilvl w:val="0"/>
                <w:numId w:val="6"/>
              </w:numPr>
              <w:ind w:left="317" w:hanging="284"/>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санитарно-защитная зона - 50 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473CD" w:rsidRPr="001C7E83" w:rsidRDefault="007473CD" w:rsidP="00804709">
            <w:pPr>
              <w:pStyle w:val="afa"/>
              <w:widowControl/>
              <w:numPr>
                <w:ilvl w:val="0"/>
                <w:numId w:val="11"/>
              </w:numPr>
              <w:suppressAutoHyphens w:val="0"/>
              <w:autoSpaceDN w:val="0"/>
              <w:adjustRightInd w:val="0"/>
              <w:spacing w:line="240" w:lineRule="auto"/>
              <w:ind w:left="33" w:hanging="33"/>
              <w:rPr>
                <w:rFonts w:ascii="Times New Roman" w:hAnsi="Times New Roman" w:cs="Times New Roman"/>
                <w:color w:val="000000" w:themeColor="text1"/>
                <w:sz w:val="22"/>
                <w:szCs w:val="22"/>
                <w:lang w:eastAsia="zh-CN"/>
              </w:rPr>
            </w:pPr>
            <w:r w:rsidRPr="001C7E83">
              <w:rPr>
                <w:rFonts w:ascii="Times New Roman" w:hAnsi="Times New Roman" w:cs="Times New Roman"/>
                <w:b/>
                <w:color w:val="000000" w:themeColor="text1"/>
                <w:sz w:val="22"/>
                <w:szCs w:val="22"/>
              </w:rPr>
              <w:lastRenderedPageBreak/>
              <w:t xml:space="preserve">Ж.1.ВО. </w:t>
            </w:r>
            <w:r w:rsidRPr="001C7E83">
              <w:rPr>
                <w:rFonts w:ascii="Times New Roman" w:hAnsi="Times New Roman" w:cs="Times New Roman"/>
                <w:color w:val="000000" w:themeColor="text1"/>
                <w:sz w:val="22"/>
                <w:szCs w:val="22"/>
              </w:rPr>
              <w:t>Зона застройки индивидуальными жилыми домами в сфере действия ограничений водоохраной зоны;</w:t>
            </w:r>
            <w:r w:rsidRPr="001C7E83">
              <w:rPr>
                <w:rFonts w:ascii="Times New Roman" w:hAnsi="Times New Roman" w:cs="Times New Roman"/>
                <w:b/>
                <w:color w:val="000000" w:themeColor="text1"/>
                <w:sz w:val="22"/>
                <w:szCs w:val="22"/>
              </w:rPr>
              <w:tab/>
            </w:r>
          </w:p>
          <w:p w:rsidR="007473CD" w:rsidRPr="001C7E83" w:rsidRDefault="007473CD" w:rsidP="003C2C65">
            <w:pPr>
              <w:pStyle w:val="afd"/>
              <w:numPr>
                <w:ilvl w:val="0"/>
                <w:numId w:val="6"/>
              </w:numPr>
              <w:ind w:left="33" w:hanging="33"/>
              <w:jc w:val="both"/>
              <w:rPr>
                <w:rFonts w:ascii="Times New Roman" w:hAnsi="Times New Roman" w:cs="Times New Roman"/>
                <w:b/>
                <w:color w:val="000000" w:themeColor="text1"/>
              </w:rPr>
            </w:pPr>
            <w:r w:rsidRPr="001C7E83">
              <w:rPr>
                <w:rFonts w:ascii="Times New Roman" w:hAnsi="Times New Roman" w:cs="Times New Roman"/>
                <w:b/>
                <w:color w:val="000000" w:themeColor="text1"/>
              </w:rPr>
              <w:t>Ж.1.ПЗ.</w:t>
            </w:r>
            <w:r w:rsidRPr="001C7E83">
              <w:rPr>
                <w:rFonts w:ascii="Times New Roman" w:hAnsi="Times New Roman" w:cs="Times New Roman"/>
                <w:color w:val="000000" w:themeColor="text1"/>
              </w:rPr>
              <w:t xml:space="preserve"> Зона застройки индивидуальными жилыми домами в сфере </w:t>
            </w:r>
            <w:r w:rsidRPr="001C7E83">
              <w:rPr>
                <w:rFonts w:ascii="Times New Roman" w:hAnsi="Times New Roman" w:cs="Times New Roman"/>
                <w:color w:val="000000" w:themeColor="text1"/>
              </w:rPr>
              <w:lastRenderedPageBreak/>
              <w:t>действия ограничений прибрежной защитной полосы;</w:t>
            </w:r>
            <w:r w:rsidRPr="001C7E83">
              <w:rPr>
                <w:rFonts w:ascii="Times New Roman" w:hAnsi="Times New Roman" w:cs="Times New Roman"/>
                <w:b/>
                <w:color w:val="000000" w:themeColor="text1"/>
              </w:rPr>
              <w:t xml:space="preserve"> </w:t>
            </w:r>
          </w:p>
          <w:p w:rsidR="007473CD" w:rsidRPr="001C7E83" w:rsidRDefault="007473CD" w:rsidP="00804709">
            <w:pPr>
              <w:pStyle w:val="afd"/>
              <w:numPr>
                <w:ilvl w:val="0"/>
                <w:numId w:val="85"/>
              </w:numPr>
              <w:ind w:left="33" w:hanging="33"/>
              <w:rPr>
                <w:rFonts w:ascii="Times New Roman" w:hAnsi="Times New Roman" w:cs="Times New Roman"/>
                <w:color w:val="000000" w:themeColor="text1"/>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w:t>
            </w:r>
            <w:r w:rsidRPr="001C7E83">
              <w:rPr>
                <w:rFonts w:ascii="Times New Roman" w:hAnsi="Times New Roman" w:cs="Times New Roman"/>
                <w:color w:val="000000" w:themeColor="text1"/>
                <w:lang w:eastAsia="zh-CN"/>
              </w:rPr>
              <w:t>;</w:t>
            </w:r>
          </w:p>
          <w:p w:rsidR="007473CD" w:rsidRPr="001C7E83" w:rsidRDefault="007473CD" w:rsidP="003C2C65">
            <w:pPr>
              <w:pStyle w:val="afd"/>
              <w:ind w:left="33" w:hanging="33"/>
              <w:jc w:val="both"/>
              <w:rPr>
                <w:rFonts w:ascii="Times New Roman" w:hAnsi="Times New Roman" w:cs="Times New Roman"/>
                <w:color w:val="000000" w:themeColor="text1"/>
                <w:lang w:eastAsia="zh-CN"/>
              </w:rPr>
            </w:pPr>
          </w:p>
        </w:tc>
      </w:tr>
      <w:tr w:rsidR="007473CD" w:rsidRPr="001C7E83" w:rsidTr="00635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2694" w:type="dxa"/>
            <w:tcBorders>
              <w:top w:val="single" w:sz="4" w:space="0" w:color="auto"/>
              <w:left w:val="single" w:sz="4" w:space="0" w:color="auto"/>
              <w:bottom w:val="single" w:sz="4" w:space="0" w:color="auto"/>
              <w:right w:val="single" w:sz="4" w:space="0" w:color="auto"/>
            </w:tcBorders>
            <w:shd w:val="clear" w:color="auto" w:fill="auto"/>
          </w:tcPr>
          <w:p w:rsidR="007473CD" w:rsidRPr="001C7E83" w:rsidRDefault="007473CD" w:rsidP="00127554">
            <w:pPr>
              <w:autoSpaceDN w:val="0"/>
              <w:adjustRightInd w:val="0"/>
              <w:spacing w:line="240" w:lineRule="auto"/>
              <w:ind w:right="-16"/>
              <w:rPr>
                <w:rFonts w:ascii="Times New Roman" w:hAnsi="Times New Roman" w:cs="Times New Roman"/>
                <w:color w:val="000000" w:themeColor="text1"/>
                <w:sz w:val="24"/>
                <w:szCs w:val="24"/>
              </w:rPr>
            </w:pPr>
            <w:r w:rsidRPr="001C7E83">
              <w:rPr>
                <w:rFonts w:ascii="Times New Roman" w:hAnsi="Times New Roman" w:cs="Times New Roman"/>
                <w:bCs/>
                <w:color w:val="000000" w:themeColor="text1"/>
                <w:sz w:val="24"/>
                <w:szCs w:val="24"/>
              </w:rPr>
              <w:lastRenderedPageBreak/>
              <w:t xml:space="preserve">Пищевая промышленность </w:t>
            </w:r>
          </w:p>
          <w:p w:rsidR="007473CD" w:rsidRPr="001C7E83" w:rsidRDefault="007473CD" w:rsidP="00127554">
            <w:pPr>
              <w:pStyle w:val="afd"/>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127554">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7473CD" w:rsidRPr="001C7E83" w:rsidRDefault="007473CD" w:rsidP="00127554">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473CD" w:rsidRPr="001C7E83" w:rsidRDefault="007473CD" w:rsidP="00127554">
            <w:pPr>
              <w:pStyle w:val="afa"/>
              <w:numPr>
                <w:ilvl w:val="0"/>
                <w:numId w:val="7"/>
              </w:numPr>
              <w:autoSpaceDN w:val="0"/>
              <w:adjustRightInd w:val="0"/>
              <w:spacing w:line="240" w:lineRule="auto"/>
              <w:rPr>
                <w:rFonts w:ascii="Times New Roman" w:hAnsi="Times New Roman"/>
                <w:color w:val="000000" w:themeColor="text1"/>
                <w:sz w:val="22"/>
                <w:szCs w:val="22"/>
              </w:rPr>
            </w:pPr>
            <w:r w:rsidRPr="001C7E83">
              <w:rPr>
                <w:rFonts w:ascii="Times New Roman" w:hAnsi="Times New Roman"/>
                <w:color w:val="000000" w:themeColor="text1"/>
                <w:sz w:val="22"/>
                <w:szCs w:val="22"/>
              </w:rPr>
              <w:t>консервирование;</w:t>
            </w:r>
          </w:p>
          <w:p w:rsidR="007473CD" w:rsidRPr="001C7E83" w:rsidRDefault="007473CD" w:rsidP="00127554">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 xml:space="preserve"> копчение;</w:t>
            </w:r>
          </w:p>
          <w:p w:rsidR="007473CD" w:rsidRPr="001C7E83" w:rsidRDefault="007473CD" w:rsidP="00127554">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 xml:space="preserve"> хлебопечение;</w:t>
            </w:r>
          </w:p>
          <w:p w:rsidR="007473CD" w:rsidRPr="001C7E83" w:rsidRDefault="007473CD" w:rsidP="00F9146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пекарни;</w:t>
            </w:r>
          </w:p>
          <w:p w:rsidR="007473CD" w:rsidRPr="001C7E83" w:rsidRDefault="007473CD" w:rsidP="00127554">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цех по переработке продукции;</w:t>
            </w:r>
          </w:p>
          <w:p w:rsidR="007473CD" w:rsidRPr="001C7E83" w:rsidRDefault="007473CD" w:rsidP="00F91469">
            <w:pPr>
              <w:pStyle w:val="afa"/>
              <w:widowControl/>
              <w:numPr>
                <w:ilvl w:val="0"/>
                <w:numId w:val="116"/>
              </w:numPr>
              <w:suppressAutoHyphens w:val="0"/>
              <w:autoSpaceDN w:val="0"/>
              <w:adjustRightInd w:val="0"/>
              <w:spacing w:line="240" w:lineRule="auto"/>
              <w:ind w:left="284" w:hanging="284"/>
              <w:rPr>
                <w:rFonts w:ascii="Times New Roman" w:hAnsi="Times New Roman" w:cs="Times New Roman"/>
                <w:color w:val="000000" w:themeColor="text1"/>
                <w:sz w:val="22"/>
                <w:szCs w:val="22"/>
                <w:lang w:eastAsia="zh-CN"/>
              </w:rPr>
            </w:pPr>
            <w:r w:rsidRPr="001C7E83">
              <w:rPr>
                <w:rFonts w:ascii="Times New Roman" w:hAnsi="Times New Roman"/>
                <w:color w:val="000000" w:themeColor="text1"/>
                <w:sz w:val="22"/>
                <w:szCs w:val="22"/>
              </w:rPr>
              <w:t xml:space="preserve"> </w:t>
            </w:r>
            <w:r w:rsidRPr="001C7E83">
              <w:rPr>
                <w:rFonts w:ascii="Times New Roman" w:eastAsia="SimSun" w:hAnsi="Times New Roman" w:cs="Times New Roman"/>
                <w:color w:val="000000" w:themeColor="text1"/>
                <w:sz w:val="22"/>
                <w:szCs w:val="22"/>
                <w:lang w:eastAsia="zh-CN"/>
              </w:rPr>
              <w:t>административные здания, офисы, конторы;</w:t>
            </w:r>
          </w:p>
          <w:p w:rsidR="007473CD" w:rsidRPr="001C7E83" w:rsidRDefault="007473CD" w:rsidP="00127554">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открытые площадки для хранения продукции;</w:t>
            </w:r>
          </w:p>
          <w:p w:rsidR="007473CD" w:rsidRPr="001C7E83" w:rsidRDefault="007473CD" w:rsidP="00127554">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bCs/>
                <w:lang w:eastAsia="ru-RU"/>
              </w:rPr>
              <w:t>гаражи  и мастерские для обслуживания производства;</w:t>
            </w:r>
          </w:p>
          <w:p w:rsidR="007473CD" w:rsidRPr="001C7E83" w:rsidRDefault="007473CD" w:rsidP="00127554">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bCs/>
                <w:lang w:eastAsia="ru-RU"/>
              </w:rPr>
              <w:t xml:space="preserve"> мини-магазины готовой продукции не более 50 кв.м.;</w:t>
            </w:r>
          </w:p>
        </w:tc>
        <w:tc>
          <w:tcPr>
            <w:tcW w:w="3402" w:type="dxa"/>
            <w:tcBorders>
              <w:top w:val="single" w:sz="4" w:space="0" w:color="auto"/>
              <w:left w:val="single" w:sz="4" w:space="0" w:color="auto"/>
              <w:bottom w:val="single" w:sz="4" w:space="0" w:color="auto"/>
              <w:right w:val="single" w:sz="4" w:space="0" w:color="auto"/>
            </w:tcBorders>
          </w:tcPr>
          <w:p w:rsidR="007473CD" w:rsidRPr="001C7E83" w:rsidRDefault="007473CD" w:rsidP="00127554">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площадь земельных участков  – не подлежит ограничению</w:t>
            </w:r>
            <w:r w:rsidRPr="001C7E83">
              <w:rPr>
                <w:rFonts w:ascii="Times New Roman" w:eastAsiaTheme="minorEastAsia" w:hAnsi="Times New Roman" w:cs="Times New Roman"/>
                <w:color w:val="000000" w:themeColor="text1"/>
                <w:lang w:eastAsia="zh-CN"/>
              </w:rPr>
              <w:t>;</w:t>
            </w:r>
          </w:p>
          <w:p w:rsidR="007473CD" w:rsidRPr="001C7E83" w:rsidRDefault="007473CD" w:rsidP="00127554">
            <w:pPr>
              <w:pStyle w:val="afd"/>
              <w:numPr>
                <w:ilvl w:val="0"/>
                <w:numId w:val="31"/>
              </w:numPr>
              <w:ind w:left="317" w:right="-16"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не более 3</w:t>
            </w:r>
            <w:r w:rsidRPr="001C7E83">
              <w:rPr>
                <w:rFonts w:ascii="Times New Roman" w:eastAsiaTheme="minorEastAsia" w:hAnsi="Times New Roman" w:cs="Times New Roman"/>
                <w:color w:val="000000" w:themeColor="text1"/>
                <w:lang w:eastAsia="zh-CN"/>
              </w:rPr>
              <w:t>;</w:t>
            </w:r>
          </w:p>
          <w:p w:rsidR="007473CD" w:rsidRPr="001C7E83" w:rsidRDefault="007473CD" w:rsidP="00127554">
            <w:pPr>
              <w:pStyle w:val="afd"/>
              <w:numPr>
                <w:ilvl w:val="0"/>
                <w:numId w:val="31"/>
              </w:numPr>
              <w:ind w:left="317" w:right="-16"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7473CD" w:rsidRPr="001C7E83" w:rsidRDefault="007473CD" w:rsidP="00127554">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7473CD" w:rsidRPr="001C7E83" w:rsidRDefault="007473CD" w:rsidP="00127554">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35%;</w:t>
            </w:r>
          </w:p>
          <w:p w:rsidR="007473CD" w:rsidRPr="001C7E83" w:rsidRDefault="007473CD" w:rsidP="00127554">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здания  от уровня земли – 15 м;</w:t>
            </w:r>
          </w:p>
          <w:p w:rsidR="007473CD" w:rsidRPr="001C7E83" w:rsidRDefault="007473CD" w:rsidP="00127554">
            <w:pPr>
              <w:pStyle w:val="afd"/>
              <w:ind w:left="317" w:right="-16"/>
              <w:jc w:val="both"/>
              <w:rPr>
                <w:rFonts w:ascii="Times New Roman"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tcPr>
          <w:p w:rsidR="007473CD" w:rsidRPr="001C7E83" w:rsidRDefault="007473CD" w:rsidP="00127554">
            <w:pPr>
              <w:pStyle w:val="afa"/>
              <w:widowControl/>
              <w:numPr>
                <w:ilvl w:val="0"/>
                <w:numId w:val="11"/>
              </w:numPr>
              <w:suppressAutoHyphens w:val="0"/>
              <w:autoSpaceDN w:val="0"/>
              <w:adjustRightInd w:val="0"/>
              <w:spacing w:line="240" w:lineRule="auto"/>
              <w:ind w:left="33" w:hanging="33"/>
              <w:rPr>
                <w:rFonts w:ascii="Times New Roman" w:hAnsi="Times New Roman" w:cs="Times New Roman"/>
                <w:color w:val="000000" w:themeColor="text1"/>
                <w:sz w:val="22"/>
                <w:szCs w:val="22"/>
                <w:lang w:eastAsia="zh-CN"/>
              </w:rPr>
            </w:pPr>
            <w:r w:rsidRPr="001C7E83">
              <w:rPr>
                <w:rFonts w:ascii="Times New Roman" w:hAnsi="Times New Roman" w:cs="Times New Roman"/>
                <w:b/>
                <w:color w:val="000000" w:themeColor="text1"/>
                <w:sz w:val="22"/>
                <w:szCs w:val="22"/>
              </w:rPr>
              <w:t xml:space="preserve">Ж.1.ВО. </w:t>
            </w:r>
            <w:r w:rsidRPr="001C7E83">
              <w:rPr>
                <w:rFonts w:ascii="Times New Roman" w:hAnsi="Times New Roman" w:cs="Times New Roman"/>
                <w:color w:val="000000" w:themeColor="text1"/>
                <w:sz w:val="22"/>
                <w:szCs w:val="22"/>
              </w:rPr>
              <w:t>Зона застройки индивидуальными жилыми домами в сфере действия ограничений водоохраной зоны;</w:t>
            </w:r>
            <w:r w:rsidRPr="001C7E83">
              <w:rPr>
                <w:rFonts w:ascii="Times New Roman" w:hAnsi="Times New Roman" w:cs="Times New Roman"/>
                <w:b/>
                <w:color w:val="000000" w:themeColor="text1"/>
                <w:sz w:val="22"/>
                <w:szCs w:val="22"/>
              </w:rPr>
              <w:tab/>
            </w:r>
          </w:p>
          <w:p w:rsidR="007473CD" w:rsidRPr="001C7E83" w:rsidRDefault="007473CD" w:rsidP="00127554">
            <w:pPr>
              <w:pStyle w:val="afd"/>
              <w:numPr>
                <w:ilvl w:val="0"/>
                <w:numId w:val="6"/>
              </w:numPr>
              <w:ind w:left="33" w:hanging="33"/>
              <w:jc w:val="both"/>
              <w:rPr>
                <w:rFonts w:ascii="Times New Roman" w:hAnsi="Times New Roman" w:cs="Times New Roman"/>
                <w:b/>
                <w:color w:val="000000" w:themeColor="text1"/>
              </w:rPr>
            </w:pPr>
            <w:r w:rsidRPr="001C7E83">
              <w:rPr>
                <w:rFonts w:ascii="Times New Roman" w:hAnsi="Times New Roman" w:cs="Times New Roman"/>
                <w:b/>
                <w:color w:val="000000" w:themeColor="text1"/>
              </w:rPr>
              <w:t>Ж.1.ПЗ.</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прибрежной защитной полосы;</w:t>
            </w:r>
            <w:r w:rsidRPr="001C7E83">
              <w:rPr>
                <w:rFonts w:ascii="Times New Roman" w:hAnsi="Times New Roman" w:cs="Times New Roman"/>
                <w:b/>
                <w:color w:val="000000" w:themeColor="text1"/>
              </w:rPr>
              <w:t xml:space="preserve"> </w:t>
            </w:r>
          </w:p>
          <w:p w:rsidR="007473CD" w:rsidRPr="001C7E83" w:rsidRDefault="007473CD" w:rsidP="00127554">
            <w:pPr>
              <w:pStyle w:val="afd"/>
              <w:numPr>
                <w:ilvl w:val="0"/>
                <w:numId w:val="85"/>
              </w:numPr>
              <w:ind w:left="33" w:hanging="33"/>
              <w:rPr>
                <w:rFonts w:ascii="Times New Roman" w:hAnsi="Times New Roman" w:cs="Times New Roman"/>
                <w:color w:val="000000" w:themeColor="text1"/>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w:t>
            </w:r>
            <w:r w:rsidRPr="001C7E83">
              <w:rPr>
                <w:rFonts w:ascii="Times New Roman" w:hAnsi="Times New Roman" w:cs="Times New Roman"/>
                <w:color w:val="000000" w:themeColor="text1"/>
                <w:lang w:eastAsia="zh-CN"/>
              </w:rPr>
              <w:t>;</w:t>
            </w:r>
          </w:p>
          <w:p w:rsidR="007473CD" w:rsidRPr="001C7E83" w:rsidRDefault="007473CD" w:rsidP="00127554">
            <w:pPr>
              <w:pStyle w:val="afd"/>
              <w:ind w:left="33" w:hanging="33"/>
              <w:jc w:val="both"/>
              <w:rPr>
                <w:rFonts w:ascii="Times New Roman" w:hAnsi="Times New Roman" w:cs="Times New Roman"/>
                <w:color w:val="000000" w:themeColor="text1"/>
                <w:lang w:eastAsia="zh-CN"/>
              </w:rPr>
            </w:pPr>
          </w:p>
        </w:tc>
      </w:tr>
      <w:tr w:rsidR="007473CD" w:rsidRPr="001C7E83" w:rsidTr="00635BAC">
        <w:trPr>
          <w:trHeight w:val="4235"/>
        </w:trPr>
        <w:tc>
          <w:tcPr>
            <w:tcW w:w="2694" w:type="dxa"/>
            <w:tcBorders>
              <w:top w:val="single" w:sz="4" w:space="0" w:color="auto"/>
              <w:left w:val="single" w:sz="4" w:space="0" w:color="auto"/>
              <w:bottom w:val="single" w:sz="4" w:space="0" w:color="auto"/>
              <w:right w:val="single" w:sz="4" w:space="0" w:color="auto"/>
            </w:tcBorders>
          </w:tcPr>
          <w:p w:rsidR="007473CD" w:rsidRPr="001C7E83" w:rsidRDefault="007473CD" w:rsidP="003C2C65">
            <w:pPr>
              <w:pStyle w:val="afa"/>
              <w:autoSpaceDN w:val="0"/>
              <w:adjustRightInd w:val="0"/>
              <w:spacing w:line="240" w:lineRule="auto"/>
              <w:ind w:left="0"/>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 xml:space="preserve">Отдых (рекреация)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473CD" w:rsidRPr="001C7E83" w:rsidRDefault="007473C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473CD" w:rsidRPr="001C7E83" w:rsidRDefault="007473CD" w:rsidP="00853A82">
            <w:pPr>
              <w:pStyle w:val="afa"/>
              <w:widowControl/>
              <w:suppressAutoHyphens w:val="0"/>
              <w:autoSpaceDN w:val="0"/>
              <w:adjustRightInd w:val="0"/>
              <w:spacing w:line="240" w:lineRule="auto"/>
              <w:ind w:left="284" w:firstLine="0"/>
              <w:rPr>
                <w:rFonts w:ascii="Times New Roman" w:hAnsi="Times New Roman" w:cs="Times New Roman"/>
                <w:color w:val="000000" w:themeColor="text1"/>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804709">
            <w:pPr>
              <w:pStyle w:val="afa"/>
              <w:widowControl/>
              <w:numPr>
                <w:ilvl w:val="0"/>
                <w:numId w:val="37"/>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спортивные площадки;</w:t>
            </w:r>
          </w:p>
          <w:p w:rsidR="007473CD" w:rsidRPr="001C7E83" w:rsidRDefault="007473CD" w:rsidP="00804709">
            <w:pPr>
              <w:pStyle w:val="afa"/>
              <w:widowControl/>
              <w:numPr>
                <w:ilvl w:val="0"/>
                <w:numId w:val="37"/>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детские площадки;</w:t>
            </w:r>
          </w:p>
          <w:p w:rsidR="007473CD" w:rsidRPr="001C7E83" w:rsidRDefault="007473CD" w:rsidP="00804709">
            <w:pPr>
              <w:pStyle w:val="afa"/>
              <w:widowControl/>
              <w:numPr>
                <w:ilvl w:val="0"/>
                <w:numId w:val="37"/>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открытые спортивно-физкультурные сооружения;</w:t>
            </w:r>
          </w:p>
          <w:p w:rsidR="007473CD" w:rsidRPr="001C7E83" w:rsidRDefault="007473CD" w:rsidP="00804709">
            <w:pPr>
              <w:pStyle w:val="afa"/>
              <w:widowControl/>
              <w:numPr>
                <w:ilvl w:val="0"/>
                <w:numId w:val="37"/>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тренировочные базы;</w:t>
            </w:r>
          </w:p>
          <w:p w:rsidR="007473CD" w:rsidRPr="001C7E83" w:rsidRDefault="007473CD" w:rsidP="00804709">
            <w:pPr>
              <w:pStyle w:val="afa"/>
              <w:widowControl/>
              <w:numPr>
                <w:ilvl w:val="0"/>
                <w:numId w:val="37"/>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базы отдыха;</w:t>
            </w:r>
          </w:p>
          <w:p w:rsidR="007473CD" w:rsidRPr="001C7E83" w:rsidRDefault="007473CD" w:rsidP="00804709">
            <w:pPr>
              <w:pStyle w:val="afa"/>
              <w:widowControl/>
              <w:numPr>
                <w:ilvl w:val="0"/>
                <w:numId w:val="37"/>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лагеря для детского отдыха;</w:t>
            </w:r>
          </w:p>
          <w:p w:rsidR="007473CD" w:rsidRPr="001C7E83" w:rsidRDefault="007473CD" w:rsidP="003C2C65">
            <w:pPr>
              <w:pStyle w:val="afa"/>
              <w:widowControl/>
              <w:suppressAutoHyphens w:val="0"/>
              <w:autoSpaceDN w:val="0"/>
              <w:adjustRightInd w:val="0"/>
              <w:spacing w:line="240" w:lineRule="auto"/>
              <w:ind w:left="284" w:firstLine="0"/>
              <w:rPr>
                <w:rFonts w:ascii="Times New Roman" w:hAnsi="Times New Roman" w:cs="Times New Roman"/>
                <w:color w:val="000000" w:themeColor="text1"/>
                <w:sz w:val="22"/>
                <w:szCs w:val="22"/>
              </w:rPr>
            </w:pPr>
          </w:p>
          <w:p w:rsidR="007473CD" w:rsidRPr="001C7E83" w:rsidRDefault="007473CD" w:rsidP="003C2C65">
            <w:pPr>
              <w:pStyle w:val="afd"/>
              <w:jc w:val="both"/>
              <w:rPr>
                <w:rFonts w:ascii="Times New Roman" w:hAnsi="Times New Roman" w:cs="Times New Roman"/>
                <w:color w:val="000000" w:themeColor="text1"/>
                <w:lang w:eastAsia="zh-CN"/>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7473CD" w:rsidRPr="001C7E83" w:rsidRDefault="007473CD" w:rsidP="003C2C65">
            <w:pPr>
              <w:pStyle w:val="afd"/>
              <w:jc w:val="both"/>
              <w:rPr>
                <w:rFonts w:ascii="Times New Roman" w:hAnsi="Times New Roman" w:cs="Times New Roman"/>
                <w:color w:val="000000" w:themeColor="text1"/>
                <w:lang w:eastAsia="zh-CN"/>
              </w:rPr>
            </w:pPr>
          </w:p>
          <w:p w:rsidR="007473CD" w:rsidRPr="001C7E83" w:rsidRDefault="007473CD" w:rsidP="00804709">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общая минимальная/ максимальная  площадь земельных участков  - 1000 кв.м. /50000 кв.м.;</w:t>
            </w:r>
          </w:p>
          <w:p w:rsidR="007473CD" w:rsidRPr="001C7E83" w:rsidRDefault="007473CD" w:rsidP="00804709">
            <w:pPr>
              <w:pStyle w:val="afd"/>
              <w:numPr>
                <w:ilvl w:val="0"/>
                <w:numId w:val="3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площадь объектов озеленения – 10000 кв.м.;</w:t>
            </w:r>
          </w:p>
          <w:p w:rsidR="007473CD" w:rsidRPr="001C7E83" w:rsidRDefault="007473CD" w:rsidP="00804709">
            <w:pPr>
              <w:pStyle w:val="afd"/>
              <w:numPr>
                <w:ilvl w:val="0"/>
                <w:numId w:val="3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площадь зон кратковременного отдыха – 500000 кв.м.;</w:t>
            </w:r>
          </w:p>
          <w:p w:rsidR="007473CD" w:rsidRPr="001C7E83" w:rsidRDefault="007473CD" w:rsidP="00804709">
            <w:pPr>
              <w:pStyle w:val="afd"/>
              <w:numPr>
                <w:ilvl w:val="0"/>
                <w:numId w:val="44"/>
              </w:numPr>
              <w:ind w:left="318" w:hanging="284"/>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не подлежит ограничению</w:t>
            </w:r>
            <w:r w:rsidRPr="001C7E83">
              <w:rPr>
                <w:rFonts w:ascii="Times New Roman" w:eastAsiaTheme="minorEastAsia" w:hAnsi="Times New Roman" w:cs="Times New Roman"/>
                <w:color w:val="000000" w:themeColor="text1"/>
                <w:lang w:eastAsia="zh-CN"/>
              </w:rPr>
              <w:t>;</w:t>
            </w:r>
          </w:p>
          <w:p w:rsidR="007473CD" w:rsidRPr="001C7E83" w:rsidRDefault="007473CD" w:rsidP="00804709">
            <w:pPr>
              <w:pStyle w:val="afd"/>
              <w:numPr>
                <w:ilvl w:val="0"/>
                <w:numId w:val="44"/>
              </w:numPr>
              <w:ind w:left="318" w:hanging="284"/>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7473CD" w:rsidRPr="001C7E83" w:rsidRDefault="007473CD" w:rsidP="00804709">
            <w:pPr>
              <w:pStyle w:val="afd"/>
              <w:numPr>
                <w:ilvl w:val="0"/>
                <w:numId w:val="44"/>
              </w:numPr>
              <w:ind w:left="318" w:hanging="284"/>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озеленения - 40%;</w:t>
            </w:r>
          </w:p>
          <w:p w:rsidR="007473CD" w:rsidRPr="001C7E83" w:rsidRDefault="007473CD" w:rsidP="00804709">
            <w:pPr>
              <w:pStyle w:val="afd"/>
              <w:numPr>
                <w:ilvl w:val="0"/>
                <w:numId w:val="44"/>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shd w:val="clear" w:color="auto" w:fill="FFFFFF" w:themeFill="background1"/>
                <w:lang w:eastAsia="zh-CN"/>
              </w:rPr>
              <w:t xml:space="preserve">максимальная высота сооружения от уровня земли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7473CD" w:rsidRPr="001C7E83" w:rsidRDefault="007473CD" w:rsidP="00804709">
            <w:pPr>
              <w:pStyle w:val="afd"/>
              <w:numPr>
                <w:ilvl w:val="0"/>
                <w:numId w:val="44"/>
              </w:numPr>
              <w:ind w:left="318"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площадь земельных участков  - 2 кв.м. на 1 человека;</w:t>
            </w:r>
          </w:p>
          <w:p w:rsidR="007473CD" w:rsidRPr="001C7E83" w:rsidRDefault="007473CD" w:rsidP="00804709">
            <w:pPr>
              <w:pStyle w:val="afd"/>
              <w:numPr>
                <w:ilvl w:val="0"/>
                <w:numId w:val="44"/>
              </w:numPr>
              <w:ind w:left="318"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 максимальный процент застройки в границах земельного участка -60%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473CD" w:rsidRPr="001C7E83" w:rsidRDefault="007473CD" w:rsidP="003C2C65">
            <w:pPr>
              <w:pStyle w:val="afd"/>
              <w:numPr>
                <w:ilvl w:val="0"/>
                <w:numId w:val="6"/>
              </w:numPr>
              <w:ind w:left="33" w:firstLine="0"/>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Ж.1.ВО.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водоохраной зоны;</w:t>
            </w:r>
            <w:r w:rsidRPr="001C7E83">
              <w:rPr>
                <w:rFonts w:ascii="Times New Roman" w:hAnsi="Times New Roman" w:cs="Times New Roman"/>
                <w:b/>
                <w:color w:val="000000" w:themeColor="text1"/>
              </w:rPr>
              <w:tab/>
            </w:r>
          </w:p>
          <w:p w:rsidR="007473CD" w:rsidRPr="001C7E83" w:rsidRDefault="007473CD" w:rsidP="003C2C65">
            <w:pPr>
              <w:pStyle w:val="afd"/>
              <w:numPr>
                <w:ilvl w:val="0"/>
                <w:numId w:val="6"/>
              </w:numPr>
              <w:ind w:left="33" w:firstLine="0"/>
              <w:jc w:val="both"/>
              <w:rPr>
                <w:rFonts w:ascii="Times New Roman" w:hAnsi="Times New Roman" w:cs="Times New Roman"/>
                <w:b/>
                <w:color w:val="000000" w:themeColor="text1"/>
              </w:rPr>
            </w:pPr>
            <w:r w:rsidRPr="001C7E83">
              <w:rPr>
                <w:rFonts w:ascii="Times New Roman" w:hAnsi="Times New Roman" w:cs="Times New Roman"/>
                <w:b/>
                <w:color w:val="000000" w:themeColor="text1"/>
              </w:rPr>
              <w:t>Ж.1.ПЗ.</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прибрежной защитной полосы;</w:t>
            </w:r>
            <w:r w:rsidRPr="001C7E83">
              <w:rPr>
                <w:rFonts w:ascii="Times New Roman" w:hAnsi="Times New Roman" w:cs="Times New Roman"/>
                <w:b/>
                <w:color w:val="000000" w:themeColor="text1"/>
              </w:rPr>
              <w:t xml:space="preserve"> </w:t>
            </w:r>
          </w:p>
          <w:p w:rsidR="007473CD" w:rsidRPr="001C7E83" w:rsidRDefault="007473CD" w:rsidP="00804709">
            <w:pPr>
              <w:pStyle w:val="afd"/>
              <w:numPr>
                <w:ilvl w:val="0"/>
                <w:numId w:val="85"/>
              </w:numPr>
              <w:ind w:left="33" w:firstLine="0"/>
              <w:rPr>
                <w:rFonts w:ascii="Times New Roman" w:hAnsi="Times New Roman" w:cs="Times New Roman"/>
                <w:color w:val="000000" w:themeColor="text1"/>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 (запрещено)</w:t>
            </w:r>
            <w:r w:rsidRPr="001C7E83">
              <w:rPr>
                <w:rFonts w:ascii="Times New Roman" w:hAnsi="Times New Roman" w:cs="Times New Roman"/>
                <w:color w:val="000000" w:themeColor="text1"/>
                <w:lang w:eastAsia="zh-CN"/>
              </w:rPr>
              <w:t>;</w:t>
            </w:r>
          </w:p>
          <w:p w:rsidR="007473CD" w:rsidRPr="001C7E83" w:rsidRDefault="007473CD" w:rsidP="003C2C65">
            <w:pPr>
              <w:pStyle w:val="afd"/>
              <w:ind w:left="33"/>
              <w:jc w:val="both"/>
              <w:rPr>
                <w:rFonts w:ascii="Times New Roman" w:hAnsi="Times New Roman" w:cs="Times New Roman"/>
                <w:b/>
                <w:color w:val="000000" w:themeColor="text1"/>
              </w:rPr>
            </w:pPr>
          </w:p>
          <w:p w:rsidR="007473CD" w:rsidRPr="001C7E83" w:rsidRDefault="007473CD" w:rsidP="003C2C65">
            <w:pPr>
              <w:pStyle w:val="afd"/>
              <w:ind w:left="33"/>
              <w:jc w:val="both"/>
              <w:rPr>
                <w:rFonts w:ascii="Times New Roman" w:hAnsi="Times New Roman" w:cs="Times New Roman"/>
                <w:color w:val="000000" w:themeColor="text1"/>
                <w:lang w:eastAsia="zh-CN"/>
              </w:rPr>
            </w:pPr>
          </w:p>
        </w:tc>
      </w:tr>
    </w:tbl>
    <w:p w:rsidR="00AA33D2" w:rsidRPr="001C7E83" w:rsidRDefault="00AA33D2" w:rsidP="003C2C65">
      <w:pPr>
        <w:pStyle w:val="afd"/>
        <w:jc w:val="center"/>
        <w:rPr>
          <w:rFonts w:ascii="Times New Roman" w:hAnsi="Times New Roman" w:cs="Times New Roman"/>
          <w:color w:val="000000" w:themeColor="text1"/>
          <w:lang w:eastAsia="zh-CN"/>
        </w:rPr>
      </w:pPr>
    </w:p>
    <w:p w:rsidR="00635BAC" w:rsidRDefault="00635BAC" w:rsidP="003C2C65">
      <w:pPr>
        <w:pStyle w:val="afd"/>
        <w:jc w:val="center"/>
        <w:rPr>
          <w:rFonts w:ascii="Times New Roman" w:hAnsi="Times New Roman" w:cs="Times New Roman"/>
          <w:color w:val="000000" w:themeColor="text1"/>
          <w:sz w:val="24"/>
          <w:szCs w:val="24"/>
          <w:lang w:eastAsia="zh-CN"/>
        </w:rPr>
      </w:pPr>
    </w:p>
    <w:p w:rsidR="00635BAC" w:rsidRDefault="00635BAC" w:rsidP="003C2C65">
      <w:pPr>
        <w:pStyle w:val="afd"/>
        <w:jc w:val="center"/>
        <w:rPr>
          <w:rFonts w:ascii="Times New Roman" w:hAnsi="Times New Roman" w:cs="Times New Roman"/>
          <w:color w:val="000000" w:themeColor="text1"/>
          <w:sz w:val="24"/>
          <w:szCs w:val="24"/>
          <w:lang w:eastAsia="zh-CN"/>
        </w:rPr>
      </w:pPr>
    </w:p>
    <w:p w:rsidR="00635BAC" w:rsidRDefault="00635BAC" w:rsidP="003C2C65">
      <w:pPr>
        <w:pStyle w:val="afd"/>
        <w:jc w:val="center"/>
        <w:rPr>
          <w:rFonts w:ascii="Times New Roman" w:hAnsi="Times New Roman" w:cs="Times New Roman"/>
          <w:color w:val="000000" w:themeColor="text1"/>
          <w:sz w:val="24"/>
          <w:szCs w:val="24"/>
          <w:lang w:eastAsia="zh-CN"/>
        </w:rPr>
      </w:pPr>
    </w:p>
    <w:p w:rsidR="00635BAC" w:rsidRDefault="00635BAC" w:rsidP="003C2C65">
      <w:pPr>
        <w:pStyle w:val="afd"/>
        <w:jc w:val="center"/>
        <w:rPr>
          <w:rFonts w:ascii="Times New Roman" w:hAnsi="Times New Roman" w:cs="Times New Roman"/>
          <w:color w:val="000000" w:themeColor="text1"/>
          <w:sz w:val="24"/>
          <w:szCs w:val="24"/>
          <w:lang w:eastAsia="zh-CN"/>
        </w:rPr>
      </w:pPr>
    </w:p>
    <w:p w:rsidR="00635BAC" w:rsidRDefault="00635BAC" w:rsidP="003C2C65">
      <w:pPr>
        <w:pStyle w:val="afd"/>
        <w:jc w:val="center"/>
        <w:rPr>
          <w:rFonts w:ascii="Times New Roman" w:hAnsi="Times New Roman" w:cs="Times New Roman"/>
          <w:color w:val="000000" w:themeColor="text1"/>
          <w:sz w:val="24"/>
          <w:szCs w:val="24"/>
          <w:lang w:eastAsia="zh-CN"/>
        </w:rPr>
      </w:pPr>
    </w:p>
    <w:p w:rsidR="00635BAC" w:rsidRDefault="00635BAC" w:rsidP="003C2C65">
      <w:pPr>
        <w:pStyle w:val="afd"/>
        <w:jc w:val="center"/>
        <w:rPr>
          <w:rFonts w:ascii="Times New Roman" w:hAnsi="Times New Roman" w:cs="Times New Roman"/>
          <w:color w:val="000000" w:themeColor="text1"/>
          <w:sz w:val="24"/>
          <w:szCs w:val="24"/>
          <w:lang w:eastAsia="zh-CN"/>
        </w:rPr>
      </w:pPr>
    </w:p>
    <w:p w:rsidR="00635BAC" w:rsidRDefault="00635BAC" w:rsidP="003C2C65">
      <w:pPr>
        <w:pStyle w:val="afd"/>
        <w:jc w:val="center"/>
        <w:rPr>
          <w:rFonts w:ascii="Times New Roman" w:hAnsi="Times New Roman" w:cs="Times New Roman"/>
          <w:color w:val="000000" w:themeColor="text1"/>
          <w:sz w:val="24"/>
          <w:szCs w:val="24"/>
          <w:lang w:eastAsia="zh-CN"/>
        </w:rPr>
      </w:pPr>
    </w:p>
    <w:p w:rsidR="00635BAC" w:rsidRDefault="00635BAC" w:rsidP="003C2C65">
      <w:pPr>
        <w:pStyle w:val="afd"/>
        <w:jc w:val="center"/>
        <w:rPr>
          <w:rFonts w:ascii="Times New Roman" w:hAnsi="Times New Roman" w:cs="Times New Roman"/>
          <w:color w:val="000000" w:themeColor="text1"/>
          <w:sz w:val="24"/>
          <w:szCs w:val="24"/>
          <w:lang w:eastAsia="zh-CN"/>
        </w:rPr>
      </w:pPr>
    </w:p>
    <w:p w:rsidR="00B360AE" w:rsidRPr="00635BAC" w:rsidRDefault="00AA33D2" w:rsidP="003C2C65">
      <w:pPr>
        <w:pStyle w:val="afd"/>
        <w:jc w:val="center"/>
        <w:rPr>
          <w:rFonts w:ascii="Times New Roman" w:hAnsi="Times New Roman" w:cs="Times New Roman"/>
          <w:color w:val="000000" w:themeColor="text1"/>
          <w:sz w:val="24"/>
          <w:szCs w:val="24"/>
          <w:lang w:eastAsia="zh-CN"/>
        </w:rPr>
      </w:pPr>
      <w:r w:rsidRPr="00635BAC">
        <w:rPr>
          <w:rFonts w:ascii="Times New Roman" w:hAnsi="Times New Roman" w:cs="Times New Roman"/>
          <w:color w:val="000000" w:themeColor="text1"/>
          <w:sz w:val="24"/>
          <w:szCs w:val="24"/>
          <w:lang w:eastAsia="zh-CN"/>
        </w:rPr>
        <w:t>ВСПОМОГАТЕЛЬНЫЕ ВИДЫ</w:t>
      </w:r>
    </w:p>
    <w:p w:rsidR="00AA33D2" w:rsidRPr="001C7E83" w:rsidRDefault="00AA33D2" w:rsidP="003C2C65">
      <w:pPr>
        <w:pStyle w:val="afd"/>
        <w:jc w:val="center"/>
        <w:rPr>
          <w:rFonts w:ascii="Times New Roman" w:hAnsi="Times New Roman" w:cs="Times New Roman"/>
          <w:color w:val="000000" w:themeColor="text1"/>
          <w:lang w:eastAsia="zh-CN"/>
        </w:rPr>
      </w:pPr>
      <w:r w:rsidRPr="00635BAC">
        <w:rPr>
          <w:rFonts w:ascii="Times New Roman" w:hAnsi="Times New Roman" w:cs="Times New Roman"/>
          <w:color w:val="000000" w:themeColor="text1"/>
          <w:sz w:val="24"/>
          <w:szCs w:val="24"/>
          <w:lang w:eastAsia="zh-CN"/>
        </w:rPr>
        <w:t xml:space="preserve"> И ПАРАМЕТРЫ РАЗРЕШЕННОГО ИСПОЛЬЗОВАНИЯ ЗЕМЕЛЬНЫХ УЧАСТКОВ</w:t>
      </w:r>
      <w:r w:rsidRPr="001C7E83">
        <w:rPr>
          <w:rFonts w:ascii="Times New Roman" w:hAnsi="Times New Roman" w:cs="Times New Roman"/>
          <w:color w:val="000000" w:themeColor="text1"/>
          <w:lang w:eastAsia="zh-CN"/>
        </w:rPr>
        <w:t xml:space="preserve"> И ОБЪЕКТОВ КАПИТАЛЬНОГО СТРОИТЕЛЬСТВА</w:t>
      </w:r>
    </w:p>
    <w:p w:rsidR="00AA33D2" w:rsidRPr="001C7E83" w:rsidRDefault="00AA33D2" w:rsidP="003C2C65">
      <w:pPr>
        <w:pStyle w:val="afd"/>
        <w:jc w:val="center"/>
        <w:rPr>
          <w:rFonts w:ascii="Times New Roman" w:hAnsi="Times New Roman" w:cs="Times New Roman"/>
          <w:color w:val="000000" w:themeColor="text1"/>
          <w:lang w:eastAsia="zh-CN"/>
        </w:rPr>
      </w:pPr>
    </w:p>
    <w:tbl>
      <w:tblPr>
        <w:tblpPr w:leftFromText="180" w:rightFromText="180" w:vertAnchor="text" w:tblpX="40"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552"/>
        <w:gridCol w:w="3118"/>
        <w:gridCol w:w="3544"/>
        <w:gridCol w:w="2835"/>
      </w:tblGrid>
      <w:tr w:rsidR="009F7324" w:rsidRPr="001C7E83" w:rsidTr="00635BAC">
        <w:trPr>
          <w:trHeight w:val="566"/>
        </w:trPr>
        <w:tc>
          <w:tcPr>
            <w:tcW w:w="2835" w:type="dxa"/>
            <w:vAlign w:val="center"/>
          </w:tcPr>
          <w:p w:rsidR="009F7324" w:rsidRPr="001C7E83" w:rsidRDefault="009F7324" w:rsidP="00635BAC">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ВИДЫ ИСПОЛЬЗОВАНИЯ 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p w:rsidR="009F7324" w:rsidRPr="001C7E83" w:rsidRDefault="009F7324" w:rsidP="00635BAC">
            <w:pPr>
              <w:pStyle w:val="afd"/>
              <w:rPr>
                <w:rFonts w:ascii="Times New Roman" w:hAnsi="Times New Roman" w:cs="Times New Roman"/>
                <w:color w:val="000000" w:themeColor="text1"/>
                <w:lang w:eastAsia="zh-CN"/>
              </w:rPr>
            </w:pPr>
          </w:p>
        </w:tc>
        <w:tc>
          <w:tcPr>
            <w:tcW w:w="2552" w:type="dxa"/>
          </w:tcPr>
          <w:p w:rsidR="009F7324" w:rsidRPr="001C7E83" w:rsidRDefault="009F7324" w:rsidP="00635BAC">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ОПИСАНИЕ ВИДА РАЗРЕШЕННОГО ИСПОЛЬЗОВАНИЯ ЗЕМЕЛЬНОГО УЧАСТКА</w:t>
            </w:r>
          </w:p>
          <w:p w:rsidR="009F7324" w:rsidRPr="001C7E83" w:rsidRDefault="009F7324" w:rsidP="00635BAC">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tc>
        <w:tc>
          <w:tcPr>
            <w:tcW w:w="3118" w:type="dxa"/>
          </w:tcPr>
          <w:p w:rsidR="009F7324" w:rsidRPr="001C7E83" w:rsidRDefault="009F7324" w:rsidP="00635BAC">
            <w:pPr>
              <w:pStyle w:val="afd"/>
              <w:jc w:val="center"/>
              <w:rPr>
                <w:rFonts w:ascii="Times New Roman" w:hAnsi="Times New Roman" w:cs="Times New Roman"/>
                <w:color w:val="000000" w:themeColor="text1"/>
                <w:lang w:eastAsia="zh-CN"/>
              </w:rPr>
            </w:pPr>
          </w:p>
          <w:p w:rsidR="009F7324" w:rsidRPr="001C7E83" w:rsidRDefault="009F7324" w:rsidP="00635BAC">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НАИМЕНОВАНИЕ ОБЪЕТОВ СТРОИТЕЛЬСТВА (РЕКОНСТРУКЦИИ)  РАЗРЕШЕННОГО ИСПОЛЬЗОВАНИЯ      </w:t>
            </w:r>
          </w:p>
        </w:tc>
        <w:tc>
          <w:tcPr>
            <w:tcW w:w="3544" w:type="dxa"/>
            <w:vAlign w:val="center"/>
          </w:tcPr>
          <w:p w:rsidR="009F7324" w:rsidRPr="001C7E83" w:rsidRDefault="009F7324" w:rsidP="00635BAC">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ПРЕДЕЛЬНЫЕ РАЗМЕРЫ ЗЕМЕЛЬНОГО</w:t>
            </w:r>
          </w:p>
          <w:p w:rsidR="009F7324" w:rsidRPr="001C7E83" w:rsidRDefault="009F7324" w:rsidP="00635BAC">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УЧАСТКА И ПРЕДЕЛЬНЫЕ ПАРАМЕТРЫ РАЗРЕШЕННОГО СТРОИТЕЛЬСТВА</w:t>
            </w:r>
          </w:p>
        </w:tc>
        <w:tc>
          <w:tcPr>
            <w:tcW w:w="2835" w:type="dxa"/>
          </w:tcPr>
          <w:p w:rsidR="009F7324" w:rsidRPr="001C7E83" w:rsidRDefault="009F7324" w:rsidP="00635BAC">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ОГРАНИЧЕНИЯ ИСПОЛЬЗОВАНИЯ ЗЕМЕЛЬНОГО УЧАСТКА И ОБЪЕКТОВ КАПИТАЛЬНОГО СТРОИТЕЛЬСТВА</w:t>
            </w:r>
          </w:p>
        </w:tc>
      </w:tr>
      <w:tr w:rsidR="009F7324" w:rsidRPr="001C7E83" w:rsidTr="00635BAC">
        <w:trPr>
          <w:trHeight w:val="1389"/>
        </w:trPr>
        <w:tc>
          <w:tcPr>
            <w:tcW w:w="2835" w:type="dxa"/>
          </w:tcPr>
          <w:p w:rsidR="009F7324" w:rsidRPr="001C7E83" w:rsidRDefault="009F7324" w:rsidP="00635BAC">
            <w:pPr>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Ведение дачного хозяйства.</w:t>
            </w:r>
          </w:p>
          <w:p w:rsidR="009F7324" w:rsidRPr="001C7E83" w:rsidRDefault="009F7324" w:rsidP="00635BAC">
            <w:pPr>
              <w:pStyle w:val="afa"/>
              <w:widowControl/>
              <w:suppressAutoHyphens w:val="0"/>
              <w:autoSpaceDN w:val="0"/>
              <w:adjustRightInd w:val="0"/>
              <w:spacing w:line="240" w:lineRule="auto"/>
              <w:ind w:left="284" w:firstLine="0"/>
              <w:rPr>
                <w:rFonts w:ascii="Times New Roman" w:hAnsi="Times New Roman" w:cs="Times New Roman"/>
                <w:color w:val="000000" w:themeColor="text1"/>
                <w:sz w:val="22"/>
                <w:szCs w:val="22"/>
              </w:rPr>
            </w:pPr>
          </w:p>
        </w:tc>
        <w:tc>
          <w:tcPr>
            <w:tcW w:w="2552" w:type="dxa"/>
            <w:shd w:val="clear" w:color="auto" w:fill="FFFFFF" w:themeFill="background1"/>
          </w:tcPr>
          <w:p w:rsidR="009F7324" w:rsidRPr="001C7E83" w:rsidRDefault="009F7324" w:rsidP="00635BAC">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F7324" w:rsidRPr="001C7E83" w:rsidRDefault="009F7324" w:rsidP="00635BAC">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F7324" w:rsidRPr="001C7E83" w:rsidRDefault="009F7324" w:rsidP="00635BAC">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хозяйственных строений и сооружений.</w:t>
            </w:r>
          </w:p>
          <w:p w:rsidR="009F7324" w:rsidRPr="001C7E83" w:rsidRDefault="009F7324" w:rsidP="00635BAC">
            <w:pPr>
              <w:widowControl/>
              <w:suppressAutoHyphens w:val="0"/>
              <w:autoSpaceDN w:val="0"/>
              <w:adjustRightInd w:val="0"/>
              <w:spacing w:line="240" w:lineRule="auto"/>
              <w:ind w:firstLine="0"/>
              <w:rPr>
                <w:rFonts w:ascii="Times New Roman" w:hAnsi="Times New Roman" w:cs="Times New Roman"/>
                <w:color w:val="000000" w:themeColor="text1"/>
                <w:sz w:val="22"/>
                <w:szCs w:val="22"/>
              </w:rPr>
            </w:pPr>
          </w:p>
        </w:tc>
        <w:tc>
          <w:tcPr>
            <w:tcW w:w="3118" w:type="dxa"/>
            <w:shd w:val="clear" w:color="auto" w:fill="FFFFFF" w:themeFill="background1"/>
          </w:tcPr>
          <w:p w:rsidR="009F7324" w:rsidRPr="001C7E83" w:rsidRDefault="009F7324" w:rsidP="00635BAC">
            <w:pPr>
              <w:pStyle w:val="afd"/>
              <w:numPr>
                <w:ilvl w:val="0"/>
                <w:numId w:val="5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дворовые сооружения (заборы, ворота, дворовые покрытия, навесы и т.п.);</w:t>
            </w:r>
          </w:p>
          <w:p w:rsidR="009F7324" w:rsidRPr="001C7E83" w:rsidRDefault="009F7324" w:rsidP="00635BAC">
            <w:pPr>
              <w:pStyle w:val="afd"/>
              <w:numPr>
                <w:ilvl w:val="0"/>
                <w:numId w:val="5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хозяйственные постройки для хранения инвентаря, топлива, содержания мелкого скота, птицы и хранения кормов;</w:t>
            </w:r>
          </w:p>
          <w:p w:rsidR="009F7324" w:rsidRPr="001C7E83" w:rsidRDefault="009F7324" w:rsidP="00635BAC">
            <w:pPr>
              <w:pStyle w:val="afd"/>
              <w:numPr>
                <w:ilvl w:val="0"/>
                <w:numId w:val="5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летние кухни;</w:t>
            </w:r>
          </w:p>
          <w:p w:rsidR="009F7324" w:rsidRPr="001C7E83" w:rsidRDefault="009F7324" w:rsidP="00635BAC">
            <w:pPr>
              <w:pStyle w:val="afd"/>
              <w:numPr>
                <w:ilvl w:val="0"/>
                <w:numId w:val="5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теплицы, парники, оранжереи индивидуального пользования;</w:t>
            </w:r>
          </w:p>
          <w:p w:rsidR="009F7324" w:rsidRPr="001C7E83" w:rsidRDefault="009F7324" w:rsidP="00635BAC">
            <w:pPr>
              <w:pStyle w:val="afd"/>
              <w:numPr>
                <w:ilvl w:val="0"/>
                <w:numId w:val="5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бани, сауны и бассейны индивидуального пользования;</w:t>
            </w:r>
          </w:p>
          <w:p w:rsidR="009F7324" w:rsidRPr="001C7E83" w:rsidRDefault="009F7324" w:rsidP="00635BAC">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индивидуальные резервуары для хранения воды, скважины (колодцы) для забора воды, оборудование пожарной охраны (гидранты, резервуары); </w:t>
            </w:r>
          </w:p>
          <w:p w:rsidR="009F7324" w:rsidRPr="001C7E83" w:rsidRDefault="009F7324" w:rsidP="00635BAC">
            <w:pPr>
              <w:pStyle w:val="afd"/>
              <w:ind w:left="317"/>
              <w:jc w:val="both"/>
              <w:rPr>
                <w:rFonts w:ascii="Times New Roman" w:hAnsi="Times New Roman" w:cs="Times New Roman"/>
                <w:color w:val="000000" w:themeColor="text1"/>
                <w:lang w:eastAsia="zh-CN"/>
              </w:rPr>
            </w:pPr>
          </w:p>
        </w:tc>
        <w:tc>
          <w:tcPr>
            <w:tcW w:w="3544" w:type="dxa"/>
            <w:shd w:val="clear" w:color="auto" w:fill="FFFFFF" w:themeFill="background1"/>
            <w:vAlign w:val="center"/>
          </w:tcPr>
          <w:p w:rsidR="009F7324" w:rsidRPr="001C7E83" w:rsidRDefault="009F7324" w:rsidP="00635BAC">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минимальная/максимальная  площадь земельного участка - 600/2500 кв.м.; </w:t>
            </w:r>
          </w:p>
          <w:p w:rsidR="009F7324" w:rsidRPr="001C7E83" w:rsidRDefault="009F7324" w:rsidP="00635BAC">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lang w:eastAsia="zh-CN"/>
                </w:rPr>
                <w:t>1 м</w:t>
              </w:r>
            </w:smartTag>
            <w:r w:rsidRPr="001C7E83">
              <w:rPr>
                <w:rFonts w:ascii="Times New Roman" w:hAnsi="Times New Roman" w:cs="Times New Roman"/>
                <w:color w:val="000000" w:themeColor="text1"/>
                <w:lang w:eastAsia="zh-CN"/>
              </w:rPr>
              <w:t xml:space="preserve">; </w:t>
            </w:r>
          </w:p>
          <w:p w:rsidR="009F7324" w:rsidRPr="001C7E83" w:rsidRDefault="009F7324" w:rsidP="00635BAC">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не более 2 этажей (при условии обеспечения нормативной инсоляции на территории соседних участков);</w:t>
            </w:r>
          </w:p>
          <w:p w:rsidR="009F7324" w:rsidRPr="001C7E83" w:rsidRDefault="009F7324" w:rsidP="00635BAC">
            <w:pPr>
              <w:pStyle w:val="afd"/>
              <w:numPr>
                <w:ilvl w:val="0"/>
                <w:numId w:val="45"/>
              </w:numPr>
              <w:tabs>
                <w:tab w:val="left" w:pos="175"/>
              </w:tabs>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расстояние от хозяйственных построек до красных линий улиц и проездов не менее - 6 м;</w:t>
            </w:r>
          </w:p>
          <w:p w:rsidR="009F7324" w:rsidRPr="001C7E83" w:rsidRDefault="009F7324" w:rsidP="00635BAC">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максимальный процент </w:t>
            </w:r>
            <w:r w:rsidR="002266B7" w:rsidRPr="001C7E83">
              <w:rPr>
                <w:rFonts w:ascii="Times New Roman" w:hAnsi="Times New Roman" w:cs="Times New Roman"/>
                <w:color w:val="000000" w:themeColor="text1"/>
                <w:lang w:eastAsia="zh-CN"/>
              </w:rPr>
              <w:t>застройки -4</w:t>
            </w:r>
            <w:r w:rsidRPr="001C7E83">
              <w:rPr>
                <w:rFonts w:ascii="Times New Roman" w:hAnsi="Times New Roman" w:cs="Times New Roman"/>
                <w:color w:val="000000" w:themeColor="text1"/>
                <w:lang w:eastAsia="zh-CN"/>
              </w:rPr>
              <w:t>0%;</w:t>
            </w:r>
          </w:p>
          <w:p w:rsidR="009F7324" w:rsidRPr="001C7E83" w:rsidRDefault="009F7324" w:rsidP="00635BAC">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минимальные расстояния до границы соседнего участка:</w:t>
            </w:r>
          </w:p>
          <w:p w:rsidR="009F7324" w:rsidRPr="001C7E83" w:rsidRDefault="009F7324" w:rsidP="00635BAC">
            <w:pPr>
              <w:pStyle w:val="afa"/>
              <w:widowControl/>
              <w:numPr>
                <w:ilvl w:val="0"/>
                <w:numId w:val="50"/>
              </w:numPr>
              <w:suppressAutoHyphens w:val="0"/>
              <w:autoSpaceDN w:val="0"/>
              <w:adjustRightInd w:val="0"/>
              <w:spacing w:line="240" w:lineRule="auto"/>
              <w:ind w:left="352"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жилого строения (или дома) – 3 м;</w:t>
            </w:r>
          </w:p>
          <w:p w:rsidR="009F7324" w:rsidRPr="001C7E83" w:rsidRDefault="009F7324" w:rsidP="00635BAC">
            <w:pPr>
              <w:pStyle w:val="afa"/>
              <w:widowControl/>
              <w:numPr>
                <w:ilvl w:val="0"/>
                <w:numId w:val="50"/>
              </w:numPr>
              <w:suppressAutoHyphens w:val="0"/>
              <w:autoSpaceDN w:val="0"/>
              <w:adjustRightInd w:val="0"/>
              <w:spacing w:line="240" w:lineRule="auto"/>
              <w:ind w:left="352"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постройки для содержания мелкого скота и птицы – 4 м;</w:t>
            </w:r>
          </w:p>
          <w:p w:rsidR="009F7324" w:rsidRPr="001C7E83" w:rsidRDefault="009F7324" w:rsidP="00635BAC">
            <w:pPr>
              <w:pStyle w:val="afa"/>
              <w:widowControl/>
              <w:numPr>
                <w:ilvl w:val="0"/>
                <w:numId w:val="50"/>
              </w:numPr>
              <w:suppressAutoHyphens w:val="0"/>
              <w:autoSpaceDN w:val="0"/>
              <w:adjustRightInd w:val="0"/>
              <w:spacing w:line="240" w:lineRule="auto"/>
              <w:ind w:left="352"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других построек - 1 м;</w:t>
            </w:r>
          </w:p>
          <w:p w:rsidR="009F7324" w:rsidRPr="001C7E83" w:rsidRDefault="009F7324" w:rsidP="00635BAC">
            <w:pPr>
              <w:pStyle w:val="afa"/>
              <w:widowControl/>
              <w:numPr>
                <w:ilvl w:val="0"/>
                <w:numId w:val="50"/>
              </w:numPr>
              <w:suppressAutoHyphens w:val="0"/>
              <w:autoSpaceDN w:val="0"/>
              <w:adjustRightInd w:val="0"/>
              <w:spacing w:line="240" w:lineRule="auto"/>
              <w:ind w:left="352"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от стволов высокорослых деревьев - 4 м, среднерослых - 2 м;</w:t>
            </w:r>
          </w:p>
          <w:p w:rsidR="009F7324" w:rsidRPr="001C7E83" w:rsidRDefault="009F7324" w:rsidP="00635BAC">
            <w:pPr>
              <w:pStyle w:val="afa"/>
              <w:widowControl/>
              <w:numPr>
                <w:ilvl w:val="0"/>
                <w:numId w:val="50"/>
              </w:numPr>
              <w:suppressAutoHyphens w:val="0"/>
              <w:autoSpaceDN w:val="0"/>
              <w:adjustRightInd w:val="0"/>
              <w:spacing w:line="240" w:lineRule="auto"/>
              <w:ind w:left="352"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кустарника - 1 м.</w:t>
            </w:r>
          </w:p>
          <w:p w:rsidR="009F7324" w:rsidRPr="001C7E83" w:rsidRDefault="009F7324" w:rsidP="00635BAC">
            <w:pPr>
              <w:pStyle w:val="afd"/>
              <w:numPr>
                <w:ilvl w:val="0"/>
                <w:numId w:val="5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1C7E83">
                <w:rPr>
                  <w:rFonts w:ascii="Times New Roman" w:hAnsi="Times New Roman" w:cs="Times New Roman"/>
                  <w:color w:val="000000" w:themeColor="text1"/>
                  <w:lang w:eastAsia="zh-CN"/>
                </w:rPr>
                <w:t>6 м</w:t>
              </w:r>
            </w:smartTag>
            <w:r w:rsidRPr="001C7E83">
              <w:rPr>
                <w:rFonts w:ascii="Times New Roman" w:hAnsi="Times New Roman" w:cs="Times New Roman"/>
                <w:color w:val="000000" w:themeColor="text1"/>
                <w:lang w:eastAsia="zh-CN"/>
              </w:rPr>
              <w:t>.;</w:t>
            </w:r>
          </w:p>
          <w:p w:rsidR="009F7324" w:rsidRPr="001C7E83" w:rsidRDefault="009F7324" w:rsidP="00635BAC">
            <w:pPr>
              <w:pStyle w:val="afd"/>
              <w:numPr>
                <w:ilvl w:val="0"/>
                <w:numId w:val="5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вспомогательные строения, за исключением гаражей, размещать со стороны улиц не допускается;</w:t>
            </w:r>
          </w:p>
          <w:p w:rsidR="009F7324" w:rsidRPr="001C7E83" w:rsidRDefault="009F7324" w:rsidP="00635BAC">
            <w:pPr>
              <w:pStyle w:val="afd"/>
              <w:numPr>
                <w:ilvl w:val="0"/>
                <w:numId w:val="5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9F7324" w:rsidRPr="001C7E83" w:rsidRDefault="009F7324" w:rsidP="00635BAC">
            <w:pPr>
              <w:pStyle w:val="afd"/>
              <w:numPr>
                <w:ilvl w:val="0"/>
                <w:numId w:val="5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tc>
        <w:tc>
          <w:tcPr>
            <w:tcW w:w="2835" w:type="dxa"/>
            <w:shd w:val="clear" w:color="auto" w:fill="auto"/>
          </w:tcPr>
          <w:p w:rsidR="009F7324" w:rsidRPr="001C7E83" w:rsidRDefault="009F7324" w:rsidP="00635BAC">
            <w:pPr>
              <w:pStyle w:val="afd"/>
              <w:numPr>
                <w:ilvl w:val="0"/>
                <w:numId w:val="45"/>
              </w:numPr>
              <w:ind w:left="34" w:hanging="34"/>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lastRenderedPageBreak/>
              <w:t xml:space="preserve">Ж.1.ВО.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водоохраной зоны;</w:t>
            </w:r>
            <w:r w:rsidRPr="001C7E83">
              <w:rPr>
                <w:rFonts w:ascii="Times New Roman" w:hAnsi="Times New Roman" w:cs="Times New Roman"/>
                <w:b/>
                <w:color w:val="000000" w:themeColor="text1"/>
              </w:rPr>
              <w:tab/>
            </w:r>
          </w:p>
          <w:p w:rsidR="00032F83" w:rsidRPr="001C7E83" w:rsidRDefault="00032F83" w:rsidP="00635BAC">
            <w:pPr>
              <w:pStyle w:val="afd"/>
              <w:numPr>
                <w:ilvl w:val="0"/>
                <w:numId w:val="85"/>
              </w:numPr>
              <w:ind w:left="34" w:hanging="34"/>
              <w:rPr>
                <w:rFonts w:ascii="Times New Roman" w:hAnsi="Times New Roman" w:cs="Times New Roman"/>
                <w:color w:val="000000" w:themeColor="text1"/>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w:t>
            </w:r>
            <w:r w:rsidRPr="001C7E83">
              <w:rPr>
                <w:rFonts w:ascii="Times New Roman" w:hAnsi="Times New Roman" w:cs="Times New Roman"/>
                <w:color w:val="000000" w:themeColor="text1"/>
                <w:lang w:eastAsia="zh-CN"/>
              </w:rPr>
              <w:t>;</w:t>
            </w:r>
          </w:p>
          <w:p w:rsidR="00032F83" w:rsidRPr="001C7E83" w:rsidRDefault="00032F83" w:rsidP="00635BAC">
            <w:pPr>
              <w:pStyle w:val="afd"/>
              <w:ind w:left="34" w:hanging="34"/>
              <w:jc w:val="both"/>
              <w:rPr>
                <w:rFonts w:ascii="Times New Roman" w:hAnsi="Times New Roman" w:cs="Times New Roman"/>
                <w:b/>
                <w:color w:val="000000" w:themeColor="text1"/>
              </w:rPr>
            </w:pPr>
          </w:p>
          <w:p w:rsidR="00032F83" w:rsidRPr="001C7E83" w:rsidRDefault="00032F83" w:rsidP="00635BAC">
            <w:pPr>
              <w:pStyle w:val="afd"/>
              <w:ind w:left="34" w:hanging="34"/>
              <w:jc w:val="both"/>
              <w:rPr>
                <w:rFonts w:ascii="Times New Roman" w:hAnsi="Times New Roman" w:cs="Times New Roman"/>
                <w:color w:val="000000" w:themeColor="text1"/>
                <w:lang w:eastAsia="zh-CN"/>
              </w:rPr>
            </w:pPr>
          </w:p>
          <w:p w:rsidR="009F7324" w:rsidRPr="001C7E83" w:rsidRDefault="009F7324" w:rsidP="00635BAC">
            <w:pPr>
              <w:pStyle w:val="afd"/>
              <w:ind w:left="34" w:hanging="34"/>
              <w:jc w:val="both"/>
              <w:rPr>
                <w:rFonts w:ascii="Times New Roman" w:hAnsi="Times New Roman" w:cs="Times New Roman"/>
                <w:color w:val="000000" w:themeColor="text1"/>
                <w:lang w:eastAsia="zh-CN"/>
              </w:rPr>
            </w:pPr>
          </w:p>
        </w:tc>
      </w:tr>
      <w:tr w:rsidR="00664619" w:rsidRPr="001C7E83" w:rsidTr="00635BAC">
        <w:trPr>
          <w:trHeight w:val="1389"/>
        </w:trPr>
        <w:tc>
          <w:tcPr>
            <w:tcW w:w="2835" w:type="dxa"/>
          </w:tcPr>
          <w:p w:rsidR="00664619" w:rsidRPr="001C7E83" w:rsidRDefault="00664619" w:rsidP="00635BAC">
            <w:pPr>
              <w:widowControl/>
              <w:suppressAutoHyphens w:val="0"/>
              <w:autoSpaceDN w:val="0"/>
              <w:adjustRightInd w:val="0"/>
              <w:spacing w:line="240" w:lineRule="auto"/>
              <w:ind w:firstLine="0"/>
              <w:jc w:val="center"/>
              <w:rPr>
                <w:rFonts w:ascii="Times New Roman" w:hAnsi="Times New Roman" w:cs="Times New Roman"/>
                <w:sz w:val="22"/>
                <w:szCs w:val="22"/>
                <w:lang w:eastAsia="ru-RU"/>
              </w:rPr>
            </w:pPr>
            <w:r w:rsidRPr="001C7E83">
              <w:rPr>
                <w:rFonts w:ascii="Times New Roman" w:hAnsi="Times New Roman" w:cs="Times New Roman"/>
                <w:sz w:val="22"/>
                <w:szCs w:val="22"/>
                <w:lang w:eastAsia="ru-RU"/>
              </w:rPr>
              <w:lastRenderedPageBreak/>
              <w:t>Малоэтажная многоквартирная жилая застройка</w:t>
            </w:r>
          </w:p>
          <w:p w:rsidR="00664619" w:rsidRPr="001C7E83" w:rsidRDefault="00664619" w:rsidP="00635BAC">
            <w:pPr>
              <w:pStyle w:val="afd"/>
              <w:ind w:left="284"/>
              <w:jc w:val="center"/>
              <w:rPr>
                <w:rFonts w:ascii="Times New Roman" w:hAnsi="Times New Roman" w:cs="Times New Roman"/>
                <w:color w:val="000000" w:themeColor="text1"/>
              </w:rPr>
            </w:pPr>
          </w:p>
        </w:tc>
        <w:tc>
          <w:tcPr>
            <w:tcW w:w="2552" w:type="dxa"/>
            <w:shd w:val="clear" w:color="auto" w:fill="FFFFFF" w:themeFill="background1"/>
          </w:tcPr>
          <w:p w:rsidR="00664619" w:rsidRPr="001C7E83" w:rsidRDefault="00664619" w:rsidP="00635BAC">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малоэтажного многоквартирного жилого дома (дом, пригодный для постоянного проживания, высотой до 4 этажей, включая </w:t>
            </w:r>
            <w:r w:rsidRPr="001C7E83">
              <w:rPr>
                <w:rFonts w:ascii="Times New Roman" w:hAnsi="Times New Roman" w:cs="Times New Roman"/>
                <w:sz w:val="22"/>
                <w:szCs w:val="22"/>
                <w:lang w:eastAsia="ru-RU"/>
              </w:rPr>
              <w:lastRenderedPageBreak/>
              <w:t>мансардный);</w:t>
            </w:r>
          </w:p>
          <w:p w:rsidR="00664619" w:rsidRPr="001C7E83" w:rsidRDefault="00664619" w:rsidP="00635BAC">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разведение декоративных и плодовых деревьев, овощных и ягодных культур;</w:t>
            </w:r>
          </w:p>
          <w:p w:rsidR="00664619" w:rsidRPr="001C7E83" w:rsidRDefault="00664619" w:rsidP="00635BAC">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индивидуальных гаражей и иных вспомогательных сооружений;</w:t>
            </w:r>
          </w:p>
          <w:p w:rsidR="00664619" w:rsidRPr="001C7E83" w:rsidRDefault="00664619" w:rsidP="00635BAC">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обустройство спортивных и детских площадок, площадок отдыха;</w:t>
            </w:r>
          </w:p>
          <w:p w:rsidR="00664619" w:rsidRPr="001C7E83" w:rsidRDefault="00664619" w:rsidP="00635BAC">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664619" w:rsidRPr="001C7E83" w:rsidRDefault="00664619" w:rsidP="00635BAC">
            <w:pPr>
              <w:widowControl/>
              <w:suppressAutoHyphens w:val="0"/>
              <w:autoSpaceDN w:val="0"/>
              <w:adjustRightInd w:val="0"/>
              <w:spacing w:line="240" w:lineRule="auto"/>
              <w:ind w:left="318" w:hanging="318"/>
              <w:rPr>
                <w:rFonts w:ascii="Times New Roman" w:hAnsi="Times New Roman" w:cs="Times New Roman"/>
                <w:sz w:val="22"/>
                <w:szCs w:val="22"/>
                <w:lang w:eastAsia="ru-RU"/>
              </w:rPr>
            </w:pPr>
          </w:p>
        </w:tc>
        <w:tc>
          <w:tcPr>
            <w:tcW w:w="3118" w:type="dxa"/>
            <w:shd w:val="clear" w:color="auto" w:fill="FFFFFF" w:themeFill="background1"/>
          </w:tcPr>
          <w:p w:rsidR="00664619" w:rsidRPr="001C7E83" w:rsidRDefault="00664619" w:rsidP="00635BAC">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lang w:eastAsia="ru-RU"/>
              </w:rPr>
              <w:lastRenderedPageBreak/>
              <w:t>встроенные, пристроенные и встроенно-пристроенные помещения малоэтажного многоквартирного дома;</w:t>
            </w:r>
          </w:p>
          <w:p w:rsidR="00664619" w:rsidRPr="001C7E83" w:rsidRDefault="00664619" w:rsidP="00635BAC">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lang w:eastAsia="ru-RU"/>
              </w:rPr>
              <w:t>встроенные, пристроенные индивидуальные  гаражи легкового автотранспорта;</w:t>
            </w:r>
          </w:p>
        </w:tc>
        <w:tc>
          <w:tcPr>
            <w:tcW w:w="3544" w:type="dxa"/>
            <w:shd w:val="clear" w:color="auto" w:fill="FFFFFF" w:themeFill="background1"/>
          </w:tcPr>
          <w:p w:rsidR="00664619" w:rsidRPr="001C7E83" w:rsidRDefault="00664619" w:rsidP="00635BAC">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земельного участка – 30/1800 кв.м;</w:t>
            </w:r>
          </w:p>
          <w:p w:rsidR="00664619" w:rsidRPr="001C7E83" w:rsidRDefault="00664619" w:rsidP="00635BAC">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 не подлежит ограничению;</w:t>
            </w:r>
          </w:p>
          <w:p w:rsidR="00664619" w:rsidRPr="001C7E83" w:rsidRDefault="00664619" w:rsidP="00635BAC">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w:t>
            </w:r>
            <w:r w:rsidRPr="001C7E83">
              <w:rPr>
                <w:rFonts w:ascii="Times New Roman" w:eastAsia="SimSun" w:hAnsi="Times New Roman" w:cs="Times New Roman"/>
                <w:color w:val="000000" w:themeColor="text1"/>
                <w:lang w:eastAsia="zh-CN"/>
              </w:rPr>
              <w:lastRenderedPageBreak/>
              <w:t xml:space="preserve">фронта улицы (проезда) – не подлежит ограничению; </w:t>
            </w:r>
          </w:p>
          <w:p w:rsidR="00664619" w:rsidRPr="001C7E83" w:rsidRDefault="00664619" w:rsidP="00635BAC">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минимальный отступ от границы земельного участка –  не подлежит ограничению; </w:t>
            </w:r>
          </w:p>
          <w:p w:rsidR="00664619" w:rsidRPr="001C7E83" w:rsidRDefault="00664619" w:rsidP="00635BAC">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40%;</w:t>
            </w:r>
          </w:p>
        </w:tc>
        <w:tc>
          <w:tcPr>
            <w:tcW w:w="2835" w:type="dxa"/>
            <w:shd w:val="clear" w:color="auto" w:fill="auto"/>
          </w:tcPr>
          <w:p w:rsidR="00664619" w:rsidRPr="001C7E83" w:rsidRDefault="00A05116" w:rsidP="00635BAC">
            <w:pPr>
              <w:pStyle w:val="afd"/>
              <w:numPr>
                <w:ilvl w:val="0"/>
                <w:numId w:val="6"/>
              </w:numPr>
              <w:ind w:left="34" w:firstLine="283"/>
              <w:jc w:val="both"/>
              <w:rPr>
                <w:rFonts w:ascii="Times New Roman" w:hAnsi="Times New Roman" w:cs="Times New Roman"/>
                <w:color w:val="000000" w:themeColor="text1"/>
              </w:rPr>
            </w:pPr>
            <w:r w:rsidRPr="001C7E83">
              <w:rPr>
                <w:rFonts w:ascii="Times New Roman" w:hAnsi="Times New Roman" w:cs="Times New Roman"/>
                <w:b/>
                <w:color w:val="000000" w:themeColor="text1"/>
                <w:lang w:eastAsia="zh-CN"/>
              </w:rPr>
              <w:lastRenderedPageBreak/>
              <w:t>Ж.1</w:t>
            </w:r>
            <w:r w:rsidR="00664619" w:rsidRPr="001C7E83">
              <w:rPr>
                <w:rFonts w:ascii="Times New Roman" w:hAnsi="Times New Roman" w:cs="Times New Roman"/>
                <w:b/>
                <w:color w:val="000000" w:themeColor="text1"/>
                <w:lang w:eastAsia="zh-CN"/>
              </w:rPr>
              <w:t>.ЗВ</w:t>
            </w:r>
            <w:r w:rsidR="00664619" w:rsidRPr="001C7E83">
              <w:rPr>
                <w:rFonts w:ascii="Times New Roman" w:hAnsi="Times New Roman" w:cs="Times New Roman"/>
                <w:color w:val="000000" w:themeColor="text1"/>
                <w:lang w:eastAsia="zh-CN"/>
              </w:rPr>
              <w:t xml:space="preserve"> </w:t>
            </w:r>
            <w:r w:rsidRPr="001C7E83">
              <w:rPr>
                <w:rFonts w:ascii="Times New Roman" w:hAnsi="Times New Roman" w:cs="Times New Roman"/>
                <w:color w:val="000000" w:themeColor="text1"/>
              </w:rPr>
              <w:t xml:space="preserve"> Зона застройки индивидуальными жилыми домами</w:t>
            </w:r>
            <w:r w:rsidRPr="001C7E83">
              <w:rPr>
                <w:rFonts w:ascii="Times New Roman" w:hAnsi="Times New Roman" w:cs="Times New Roman"/>
                <w:color w:val="000000" w:themeColor="text1"/>
                <w:lang w:eastAsia="zh-CN"/>
              </w:rPr>
              <w:t xml:space="preserve"> </w:t>
            </w:r>
            <w:r w:rsidR="00664619" w:rsidRPr="001C7E83">
              <w:rPr>
                <w:rFonts w:ascii="Times New Roman" w:hAnsi="Times New Roman" w:cs="Times New Roman"/>
                <w:color w:val="000000" w:themeColor="text1"/>
                <w:lang w:eastAsia="zh-CN"/>
              </w:rPr>
              <w:t>в сфере действия ограничений зоны санитарной охраны источников водоснабжения</w:t>
            </w:r>
            <w:r w:rsidR="00664619" w:rsidRPr="001C7E83">
              <w:rPr>
                <w:rFonts w:ascii="Times New Roman" w:hAnsi="Times New Roman" w:cs="Times New Roman"/>
                <w:color w:val="000000" w:themeColor="text1"/>
              </w:rPr>
              <w:t xml:space="preserve">; </w:t>
            </w:r>
          </w:p>
          <w:p w:rsidR="00664619" w:rsidRPr="001C7E83" w:rsidRDefault="00664619" w:rsidP="00635BAC">
            <w:pPr>
              <w:pStyle w:val="afd"/>
              <w:numPr>
                <w:ilvl w:val="0"/>
                <w:numId w:val="42"/>
              </w:numPr>
              <w:ind w:left="34" w:firstLine="283"/>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lastRenderedPageBreak/>
              <w:t>Ж.</w:t>
            </w:r>
            <w:r w:rsidR="00A05116" w:rsidRPr="001C7E83">
              <w:rPr>
                <w:rFonts w:ascii="Times New Roman" w:hAnsi="Times New Roman" w:cs="Times New Roman"/>
                <w:b/>
                <w:color w:val="000000" w:themeColor="text1"/>
              </w:rPr>
              <w:t>1</w:t>
            </w:r>
            <w:r w:rsidRPr="001C7E83">
              <w:rPr>
                <w:rFonts w:ascii="Times New Roman" w:hAnsi="Times New Roman" w:cs="Times New Roman"/>
                <w:b/>
                <w:color w:val="000000" w:themeColor="text1"/>
              </w:rPr>
              <w:t xml:space="preserve">.ВО. </w:t>
            </w:r>
            <w:r w:rsidR="00A05116" w:rsidRPr="001C7E83">
              <w:rPr>
                <w:rFonts w:ascii="Times New Roman" w:hAnsi="Times New Roman" w:cs="Times New Roman"/>
                <w:color w:val="000000" w:themeColor="text1"/>
              </w:rPr>
              <w:t xml:space="preserve"> Зона застройки индивидуальными жилыми домами </w:t>
            </w:r>
            <w:r w:rsidRPr="001C7E83">
              <w:rPr>
                <w:rFonts w:ascii="Times New Roman" w:hAnsi="Times New Roman" w:cs="Times New Roman"/>
                <w:color w:val="000000" w:themeColor="text1"/>
              </w:rPr>
              <w:t>в сфере действия ограничений водоохраной зоны;</w:t>
            </w:r>
          </w:p>
          <w:p w:rsidR="00664619" w:rsidRPr="001C7E83" w:rsidRDefault="00664619" w:rsidP="00635BAC">
            <w:pPr>
              <w:pStyle w:val="afd"/>
              <w:numPr>
                <w:ilvl w:val="0"/>
                <w:numId w:val="42"/>
              </w:numPr>
              <w:ind w:left="34" w:firstLine="283"/>
              <w:jc w:val="both"/>
              <w:rPr>
                <w:rFonts w:ascii="Times New Roman" w:hAnsi="Times New Roman" w:cs="Times New Roman"/>
                <w:color w:val="000000" w:themeColor="text1"/>
                <w:lang w:eastAsia="zh-CN"/>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Cs/>
              </w:rPr>
              <w:t xml:space="preserve"> – зоны затопления и подтопления;</w:t>
            </w:r>
          </w:p>
        </w:tc>
      </w:tr>
      <w:tr w:rsidR="00635BAC" w:rsidRPr="001C7E83" w:rsidTr="00635BAC">
        <w:trPr>
          <w:trHeight w:val="1389"/>
        </w:trPr>
        <w:tc>
          <w:tcPr>
            <w:tcW w:w="2835" w:type="dxa"/>
          </w:tcPr>
          <w:p w:rsidR="00635BAC" w:rsidRPr="001C7E83" w:rsidRDefault="00635BAC" w:rsidP="00465E6B">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Гостиничное обслуживание</w:t>
            </w:r>
          </w:p>
        </w:tc>
        <w:tc>
          <w:tcPr>
            <w:tcW w:w="2552" w:type="dxa"/>
            <w:shd w:val="clear" w:color="auto" w:fill="FFFFFF" w:themeFill="background1"/>
          </w:tcPr>
          <w:p w:rsidR="00635BAC" w:rsidRPr="001C7E83" w:rsidRDefault="00635BAC" w:rsidP="00465E6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гостиниц, а также иных зданий, используемых с целью извлечения предпринимательской выгоды из </w:t>
            </w:r>
            <w:r w:rsidRPr="001C7E83">
              <w:rPr>
                <w:rFonts w:ascii="Times New Roman" w:hAnsi="Times New Roman" w:cs="Times New Roman"/>
                <w:sz w:val="22"/>
                <w:szCs w:val="22"/>
                <w:lang w:eastAsia="ru-RU"/>
              </w:rPr>
              <w:lastRenderedPageBreak/>
              <w:t>предоставления жилого помещения для временного проживания в них</w:t>
            </w:r>
          </w:p>
        </w:tc>
        <w:tc>
          <w:tcPr>
            <w:tcW w:w="3118" w:type="dxa"/>
            <w:shd w:val="clear" w:color="auto" w:fill="FFFFFF" w:themeFill="background1"/>
          </w:tcPr>
          <w:p w:rsidR="00635BAC" w:rsidRPr="001C7E83" w:rsidRDefault="00635BAC" w:rsidP="00465E6B">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lastRenderedPageBreak/>
              <w:t xml:space="preserve"> </w:t>
            </w:r>
            <w:r w:rsidRPr="001C7E83">
              <w:rPr>
                <w:rFonts w:ascii="Times New Roman" w:hAnsi="Times New Roman" w:cs="Times New Roman"/>
                <w:color w:val="000000" w:themeColor="text1"/>
                <w:lang w:eastAsia="zh-CN"/>
              </w:rPr>
              <w:t>встроенные или встроено-пристроенные частные гостинцы, предусмотренные</w:t>
            </w:r>
            <w:r w:rsidRPr="001C7E83">
              <w:rPr>
                <w:rFonts w:ascii="Times New Roman" w:eastAsia="SimSun" w:hAnsi="Times New Roman" w:cs="Times New Roman"/>
                <w:color w:val="000000" w:themeColor="text1"/>
                <w:lang w:eastAsia="zh-CN"/>
              </w:rPr>
              <w:t xml:space="preserve"> проектной документацией, при условии организации </w:t>
            </w:r>
            <w:r w:rsidRPr="001C7E83">
              <w:rPr>
                <w:rFonts w:ascii="Times New Roman" w:eastAsia="SimSun" w:hAnsi="Times New Roman" w:cs="Times New Roman"/>
                <w:color w:val="000000" w:themeColor="text1"/>
                <w:lang w:eastAsia="zh-CN"/>
              </w:rPr>
              <w:lastRenderedPageBreak/>
              <w:t>отдельного входа с улицы;</w:t>
            </w:r>
          </w:p>
          <w:p w:rsidR="00635BAC" w:rsidRPr="001C7E83" w:rsidRDefault="00635BAC" w:rsidP="00465E6B">
            <w:pPr>
              <w:pStyle w:val="afd"/>
              <w:jc w:val="both"/>
              <w:rPr>
                <w:rFonts w:ascii="Times New Roman" w:hAnsi="Times New Roman" w:cs="Times New Roman"/>
                <w:color w:val="000000" w:themeColor="text1"/>
                <w:lang w:eastAsia="zh-CN"/>
              </w:rPr>
            </w:pPr>
          </w:p>
        </w:tc>
        <w:tc>
          <w:tcPr>
            <w:tcW w:w="3544" w:type="dxa"/>
            <w:shd w:val="clear" w:color="auto" w:fill="FFFFFF" w:themeFill="background1"/>
          </w:tcPr>
          <w:p w:rsidR="00635BAC" w:rsidRPr="001C7E83" w:rsidRDefault="00635BAC" w:rsidP="00465E6B">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lastRenderedPageBreak/>
              <w:t xml:space="preserve">минимальная/максимальная площадь земельных участков – </w:t>
            </w:r>
            <w:r w:rsidRPr="001C7E83">
              <w:rPr>
                <w:rFonts w:ascii="Times New Roman" w:hAnsi="Times New Roman" w:cs="Times New Roman"/>
                <w:color w:val="000000" w:themeColor="text1"/>
                <w:sz w:val="22"/>
                <w:szCs w:val="22"/>
              </w:rPr>
              <w:t>не подлежит ограничению;</w:t>
            </w:r>
          </w:p>
          <w:p w:rsidR="00635BAC" w:rsidRPr="001C7E83" w:rsidRDefault="00635BAC" w:rsidP="00465E6B">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не подлежит ограничению;</w:t>
            </w:r>
          </w:p>
          <w:p w:rsidR="00635BAC" w:rsidRPr="001C7E83" w:rsidRDefault="00635BAC" w:rsidP="00465E6B">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минимальная ширина земельных участков вдоль фронта улицы (проезда) – не подлежит ограничению;</w:t>
            </w:r>
          </w:p>
          <w:p w:rsidR="00635BAC" w:rsidRPr="001C7E83" w:rsidRDefault="00635BAC" w:rsidP="00465E6B">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не подлежит ограничению;</w:t>
            </w:r>
          </w:p>
          <w:p w:rsidR="00635BAC" w:rsidRPr="001C7E83" w:rsidRDefault="00635BAC" w:rsidP="00465E6B">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не подлежит ограничению;</w:t>
            </w:r>
          </w:p>
        </w:tc>
        <w:tc>
          <w:tcPr>
            <w:tcW w:w="2835" w:type="dxa"/>
            <w:shd w:val="clear" w:color="auto" w:fill="auto"/>
          </w:tcPr>
          <w:p w:rsidR="00635BAC" w:rsidRPr="001C7E83" w:rsidRDefault="00635BAC" w:rsidP="00465E6B">
            <w:pPr>
              <w:pStyle w:val="afd"/>
              <w:ind w:left="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не подлежит ограничению;</w:t>
            </w:r>
          </w:p>
        </w:tc>
      </w:tr>
      <w:tr w:rsidR="00635BAC" w:rsidRPr="001C7E83" w:rsidTr="00635BAC">
        <w:trPr>
          <w:trHeight w:val="1389"/>
        </w:trPr>
        <w:tc>
          <w:tcPr>
            <w:tcW w:w="2835" w:type="dxa"/>
          </w:tcPr>
          <w:p w:rsidR="00635BAC" w:rsidRPr="001C7E83" w:rsidRDefault="00635BAC" w:rsidP="00465E6B">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lastRenderedPageBreak/>
              <w:t>Объекты гаражного назначения</w:t>
            </w:r>
          </w:p>
          <w:p w:rsidR="00635BAC" w:rsidRPr="001C7E83" w:rsidRDefault="00635BAC" w:rsidP="00465E6B">
            <w:pPr>
              <w:autoSpaceDN w:val="0"/>
              <w:adjustRightInd w:val="0"/>
              <w:spacing w:line="240" w:lineRule="auto"/>
              <w:jc w:val="left"/>
              <w:rPr>
                <w:rFonts w:ascii="Times New Roman" w:hAnsi="Times New Roman" w:cs="Times New Roman"/>
                <w:color w:val="000000" w:themeColor="text1"/>
                <w:sz w:val="22"/>
                <w:szCs w:val="22"/>
              </w:rPr>
            </w:pPr>
          </w:p>
          <w:p w:rsidR="00635BAC" w:rsidRPr="001C7E83" w:rsidRDefault="00635BAC" w:rsidP="00465E6B">
            <w:pPr>
              <w:pStyle w:val="afd"/>
              <w:rPr>
                <w:rFonts w:ascii="Times New Roman" w:hAnsi="Times New Roman" w:cs="Times New Roman"/>
                <w:color w:val="000000" w:themeColor="text1"/>
              </w:rPr>
            </w:pPr>
          </w:p>
        </w:tc>
        <w:tc>
          <w:tcPr>
            <w:tcW w:w="2552" w:type="dxa"/>
            <w:shd w:val="clear" w:color="auto" w:fill="FFFFFF" w:themeFill="background1"/>
          </w:tcPr>
          <w:p w:rsidR="00635BAC" w:rsidRPr="001C7E83" w:rsidRDefault="00635BAC" w:rsidP="00465E6B">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635BAC" w:rsidRPr="001C7E83" w:rsidRDefault="00635BAC" w:rsidP="00465E6B">
            <w:pPr>
              <w:pStyle w:val="afd"/>
              <w:ind w:left="360"/>
              <w:rPr>
                <w:rFonts w:ascii="Times New Roman" w:hAnsi="Times New Roman" w:cs="Times New Roman"/>
                <w:color w:val="000000" w:themeColor="text1"/>
                <w:lang w:eastAsia="zh-CN"/>
              </w:rPr>
            </w:pPr>
          </w:p>
        </w:tc>
        <w:tc>
          <w:tcPr>
            <w:tcW w:w="3118" w:type="dxa"/>
            <w:shd w:val="clear" w:color="auto" w:fill="FFFFFF" w:themeFill="background1"/>
          </w:tcPr>
          <w:p w:rsidR="00635BAC" w:rsidRPr="001C7E83" w:rsidRDefault="00635BAC" w:rsidP="00465E6B">
            <w:pPr>
              <w:pStyle w:val="afd"/>
              <w:numPr>
                <w:ilvl w:val="0"/>
                <w:numId w:val="45"/>
              </w:numP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встроенные гаражи на 1-2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-место (только для легкового автотранспорта);</w:t>
            </w:r>
          </w:p>
          <w:p w:rsidR="00635BAC" w:rsidRPr="001C7E83" w:rsidRDefault="00635BAC" w:rsidP="00465E6B">
            <w:pPr>
              <w:pStyle w:val="afd"/>
              <w:rPr>
                <w:rFonts w:ascii="Times New Roman" w:hAnsi="Times New Roman" w:cs="Times New Roman"/>
                <w:color w:val="000000" w:themeColor="text1"/>
                <w:lang w:eastAsia="zh-CN"/>
              </w:rPr>
            </w:pPr>
          </w:p>
        </w:tc>
        <w:tc>
          <w:tcPr>
            <w:tcW w:w="3544" w:type="dxa"/>
            <w:shd w:val="clear" w:color="auto" w:fill="FFFFFF" w:themeFill="background1"/>
          </w:tcPr>
          <w:p w:rsidR="00635BAC" w:rsidRPr="001C7E83" w:rsidRDefault="00635BAC" w:rsidP="00465E6B">
            <w:pPr>
              <w:pStyle w:val="afd"/>
              <w:numPr>
                <w:ilvl w:val="0"/>
                <w:numId w:val="45"/>
              </w:numP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минимальная/максимальная площадь земельного участка -30 </w:t>
            </w:r>
            <w:proofErr w:type="spellStart"/>
            <w:r w:rsidRPr="001C7E83">
              <w:rPr>
                <w:rFonts w:ascii="Times New Roman" w:hAnsi="Times New Roman" w:cs="Times New Roman"/>
                <w:color w:val="000000" w:themeColor="text1"/>
                <w:lang w:eastAsia="zh-CN"/>
              </w:rPr>
              <w:t>кв.м</w:t>
            </w:r>
            <w:proofErr w:type="spellEnd"/>
            <w:r w:rsidRPr="001C7E83">
              <w:rPr>
                <w:rFonts w:ascii="Times New Roman" w:hAnsi="Times New Roman" w:cs="Times New Roman"/>
                <w:color w:val="000000" w:themeColor="text1"/>
                <w:lang w:eastAsia="zh-CN"/>
              </w:rPr>
              <w:t xml:space="preserve">./ 60 </w:t>
            </w:r>
            <w:proofErr w:type="spellStart"/>
            <w:r w:rsidRPr="001C7E83">
              <w:rPr>
                <w:rFonts w:ascii="Times New Roman" w:hAnsi="Times New Roman" w:cs="Times New Roman"/>
                <w:color w:val="000000" w:themeColor="text1"/>
                <w:lang w:eastAsia="zh-CN"/>
              </w:rPr>
              <w:t>кв.м</w:t>
            </w:r>
            <w:proofErr w:type="spellEnd"/>
            <w:r w:rsidRPr="001C7E83">
              <w:rPr>
                <w:rFonts w:ascii="Times New Roman" w:hAnsi="Times New Roman" w:cs="Times New Roman"/>
                <w:color w:val="000000" w:themeColor="text1"/>
                <w:lang w:eastAsia="zh-CN"/>
              </w:rPr>
              <w:t xml:space="preserve">.; </w:t>
            </w:r>
          </w:p>
          <w:p w:rsidR="00635BAC" w:rsidRPr="001C7E83" w:rsidRDefault="00635BAC" w:rsidP="00465E6B">
            <w:pPr>
              <w:pStyle w:val="afd"/>
              <w:numPr>
                <w:ilvl w:val="0"/>
                <w:numId w:val="45"/>
              </w:numP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участка  не подлежит ограничению</w:t>
            </w:r>
            <w:r w:rsidRPr="001C7E83">
              <w:rPr>
                <w:rFonts w:ascii="Times New Roman" w:eastAsiaTheme="minorEastAsia" w:hAnsi="Times New Roman" w:cs="Times New Roman"/>
                <w:color w:val="000000" w:themeColor="text1"/>
                <w:lang w:eastAsia="zh-CN"/>
              </w:rPr>
              <w:t>;</w:t>
            </w:r>
          </w:p>
          <w:p w:rsidR="00635BAC" w:rsidRPr="001C7E83" w:rsidRDefault="00635BAC" w:rsidP="00465E6B">
            <w:pPr>
              <w:pStyle w:val="afd"/>
              <w:numPr>
                <w:ilvl w:val="0"/>
                <w:numId w:val="45"/>
              </w:numP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не подлежит ограничению; </w:t>
            </w:r>
          </w:p>
          <w:p w:rsidR="00635BAC" w:rsidRPr="001C7E83" w:rsidRDefault="00635BAC" w:rsidP="00465E6B">
            <w:pPr>
              <w:pStyle w:val="afd"/>
              <w:numPr>
                <w:ilvl w:val="0"/>
                <w:numId w:val="45"/>
              </w:numP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не подлежит ограничению;</w:t>
            </w:r>
          </w:p>
          <w:p w:rsidR="00635BAC" w:rsidRPr="001C7E83" w:rsidRDefault="00635BAC" w:rsidP="00465E6B">
            <w:pPr>
              <w:pStyle w:val="afd"/>
              <w:numPr>
                <w:ilvl w:val="0"/>
                <w:numId w:val="45"/>
              </w:numPr>
              <w:tabs>
                <w:tab w:val="left" w:pos="175"/>
              </w:tabs>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расстояние от хозяйственных построек до красных линий улиц и проездов не менее - 6 м;</w:t>
            </w:r>
          </w:p>
          <w:p w:rsidR="00635BAC" w:rsidRPr="001C7E83" w:rsidRDefault="00635BAC" w:rsidP="00465E6B">
            <w:pPr>
              <w:pStyle w:val="afd"/>
              <w:numPr>
                <w:ilvl w:val="0"/>
                <w:numId w:val="45"/>
              </w:numP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 не подлежит ограничению;</w:t>
            </w:r>
          </w:p>
          <w:p w:rsidR="00635BAC" w:rsidRPr="001C7E83" w:rsidRDefault="00635BAC" w:rsidP="00465E6B">
            <w:pPr>
              <w:pStyle w:val="afd"/>
              <w:numPr>
                <w:ilvl w:val="0"/>
                <w:numId w:val="45"/>
              </w:numPr>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635BAC" w:rsidRPr="001C7E83" w:rsidRDefault="00635BAC" w:rsidP="00465E6B">
            <w:pPr>
              <w:pStyle w:val="afd"/>
              <w:numPr>
                <w:ilvl w:val="0"/>
                <w:numId w:val="45"/>
              </w:numPr>
              <w:tabs>
                <w:tab w:val="left" w:pos="175"/>
              </w:tabs>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расстояние от хозяйственных построек до красных линий улиц и проездов не менее - 6 м;</w:t>
            </w:r>
          </w:p>
          <w:p w:rsidR="00635BAC" w:rsidRPr="001C7E83" w:rsidRDefault="00635BAC" w:rsidP="00465E6B">
            <w:pPr>
              <w:pStyle w:val="afd"/>
              <w:numPr>
                <w:ilvl w:val="0"/>
                <w:numId w:val="45"/>
              </w:numPr>
              <w:tabs>
                <w:tab w:val="left" w:pos="175"/>
              </w:tabs>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вспомогательные строения размещать со стороны улиц не допускается.</w:t>
            </w:r>
          </w:p>
        </w:tc>
        <w:tc>
          <w:tcPr>
            <w:tcW w:w="2835" w:type="dxa"/>
            <w:shd w:val="clear" w:color="auto" w:fill="auto"/>
          </w:tcPr>
          <w:p w:rsidR="00635BAC" w:rsidRPr="001C7E83" w:rsidRDefault="00635BAC" w:rsidP="00465E6B">
            <w:pPr>
              <w:pStyle w:val="afd"/>
              <w:ind w:left="317"/>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sz w:val="24"/>
                <w:szCs w:val="24"/>
                <w:lang w:eastAsia="zh-CN"/>
              </w:rPr>
              <w:lastRenderedPageBreak/>
              <w:t xml:space="preserve">- </w:t>
            </w:r>
            <w:proofErr w:type="spellStart"/>
            <w:r w:rsidRPr="001C7E83">
              <w:rPr>
                <w:rFonts w:ascii="Times New Roman" w:eastAsiaTheme="minorEastAsia" w:hAnsi="Times New Roman" w:cs="Times New Roman"/>
                <w:b/>
                <w:bCs/>
                <w:sz w:val="24"/>
                <w:szCs w:val="24"/>
              </w:rPr>
              <w:t>ЗЗиП</w:t>
            </w:r>
            <w:proofErr w:type="spellEnd"/>
            <w:r w:rsidRPr="001C7E83">
              <w:rPr>
                <w:rFonts w:ascii="Times New Roman" w:eastAsiaTheme="minorEastAsia" w:hAnsi="Times New Roman" w:cs="Times New Roman"/>
                <w:b/>
                <w:bCs/>
                <w:sz w:val="24"/>
                <w:szCs w:val="24"/>
              </w:rPr>
              <w:t>.</w:t>
            </w:r>
            <w:r w:rsidRPr="001C7E83">
              <w:rPr>
                <w:rFonts w:ascii="Times New Roman" w:eastAsiaTheme="minorEastAsia" w:hAnsi="Times New Roman" w:cs="Times New Roman"/>
                <w:bCs/>
                <w:sz w:val="24"/>
                <w:szCs w:val="24"/>
              </w:rPr>
              <w:t xml:space="preserve"> Зоны затопления и подтопления (запрещено);</w:t>
            </w:r>
          </w:p>
        </w:tc>
      </w:tr>
      <w:tr w:rsidR="00156934" w:rsidRPr="001C7E83" w:rsidTr="00635BAC">
        <w:trPr>
          <w:trHeight w:val="1389"/>
        </w:trPr>
        <w:tc>
          <w:tcPr>
            <w:tcW w:w="2835" w:type="dxa"/>
          </w:tcPr>
          <w:p w:rsidR="00156934" w:rsidRPr="001C7E83" w:rsidRDefault="00156934" w:rsidP="00156934">
            <w:pPr>
              <w:autoSpaceDN w:val="0"/>
              <w:adjustRightInd w:val="0"/>
              <w:spacing w:line="240" w:lineRule="auto"/>
              <w:ind w:left="-108" w:firstLine="268"/>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Специальная деятельность</w:t>
            </w:r>
          </w:p>
          <w:p w:rsidR="00156934" w:rsidRPr="001C7E83" w:rsidRDefault="00156934" w:rsidP="00465E6B">
            <w:pPr>
              <w:pStyle w:val="afd"/>
              <w:rPr>
                <w:rFonts w:ascii="Times New Roman" w:hAnsi="Times New Roman" w:cs="Times New Roman"/>
                <w:color w:val="000000" w:themeColor="text1"/>
                <w:lang w:eastAsia="zh-CN"/>
              </w:rPr>
            </w:pPr>
          </w:p>
        </w:tc>
        <w:tc>
          <w:tcPr>
            <w:tcW w:w="2552" w:type="dxa"/>
            <w:shd w:val="clear" w:color="auto" w:fill="FFFFFF" w:themeFill="background1"/>
          </w:tcPr>
          <w:p w:rsidR="00156934" w:rsidRPr="001C7E83" w:rsidRDefault="00156934" w:rsidP="00465E6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118" w:type="dxa"/>
            <w:shd w:val="clear" w:color="auto" w:fill="FFFFFF" w:themeFill="background1"/>
          </w:tcPr>
          <w:p w:rsidR="00156934" w:rsidRPr="001C7E83" w:rsidRDefault="00156934" w:rsidP="00156934">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площадки для сбора твердых бытовых отходов;</w:t>
            </w:r>
          </w:p>
        </w:tc>
        <w:tc>
          <w:tcPr>
            <w:tcW w:w="3544" w:type="dxa"/>
            <w:shd w:val="clear" w:color="auto" w:fill="FFFFFF" w:themeFill="background1"/>
          </w:tcPr>
          <w:p w:rsidR="00156934" w:rsidRPr="001C7E83" w:rsidRDefault="00156934" w:rsidP="00156934">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максимальная площадь земельного участка - 30 кв. м. / не подлежит ограничению;</w:t>
            </w:r>
          </w:p>
          <w:p w:rsidR="00156934" w:rsidRPr="001C7E83" w:rsidRDefault="00156934" w:rsidP="00156934">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0,5 м; </w:t>
            </w:r>
          </w:p>
          <w:p w:rsidR="00156934" w:rsidRPr="001C7E83" w:rsidRDefault="00156934" w:rsidP="00156934">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сооружения от уровня земли – не подлежит ограничению;</w:t>
            </w:r>
          </w:p>
          <w:p w:rsidR="00156934" w:rsidRPr="001C7E83" w:rsidRDefault="00156934" w:rsidP="00156934">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максимальная высота ограждения площадки - 1 м.</w:t>
            </w:r>
          </w:p>
          <w:p w:rsidR="00156934" w:rsidRPr="001C7E83" w:rsidRDefault="00156934" w:rsidP="00156934">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-80%</w:t>
            </w:r>
          </w:p>
          <w:p w:rsidR="00156934" w:rsidRPr="001C7E83" w:rsidRDefault="00156934" w:rsidP="00156934">
            <w:pPr>
              <w:pStyle w:val="afd"/>
              <w:numPr>
                <w:ilvl w:val="0"/>
                <w:numId w:val="47"/>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минимальное/максимальное расстояние от площадок с контейнерами до окон жилых домов, границ участков детских, лечебных учреждений, мест отдыха - 20 / </w:t>
            </w:r>
            <w:smartTag w:uri="urn:schemas-microsoft-com:office:smarttags" w:element="metricconverter">
              <w:smartTagPr>
                <w:attr w:name="ProductID" w:val="100 м"/>
              </w:smartTagPr>
              <w:r w:rsidRPr="001C7E83">
                <w:rPr>
                  <w:rFonts w:ascii="Times New Roman" w:hAnsi="Times New Roman" w:cs="Times New Roman"/>
                  <w:color w:val="000000" w:themeColor="text1"/>
                  <w:lang w:eastAsia="zh-CN"/>
                </w:rPr>
                <w:t>100 м;</w:t>
              </w:r>
            </w:smartTag>
          </w:p>
          <w:p w:rsidR="00156934" w:rsidRPr="001C7E83" w:rsidRDefault="00156934" w:rsidP="00156934">
            <w:pPr>
              <w:pStyle w:val="afd"/>
              <w:numPr>
                <w:ilvl w:val="0"/>
                <w:numId w:val="47"/>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общее количество контейнеров не более 5 шт.;</w:t>
            </w:r>
          </w:p>
        </w:tc>
        <w:tc>
          <w:tcPr>
            <w:tcW w:w="2835" w:type="dxa"/>
            <w:shd w:val="clear" w:color="auto" w:fill="auto"/>
          </w:tcPr>
          <w:p w:rsidR="00156934" w:rsidRPr="001C7E83" w:rsidRDefault="00156934" w:rsidP="00156934">
            <w:pPr>
              <w:pStyle w:val="afd"/>
              <w:numPr>
                <w:ilvl w:val="0"/>
                <w:numId w:val="85"/>
              </w:numPr>
              <w:ind w:left="33" w:firstLine="142"/>
              <w:rPr>
                <w:rFonts w:ascii="Times New Roman" w:hAnsi="Times New Roman" w:cs="Times New Roman"/>
                <w:color w:val="000000" w:themeColor="text1"/>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 (запрещено)</w:t>
            </w:r>
            <w:r w:rsidRPr="001C7E83">
              <w:rPr>
                <w:rFonts w:ascii="Times New Roman" w:hAnsi="Times New Roman" w:cs="Times New Roman"/>
                <w:color w:val="000000" w:themeColor="text1"/>
                <w:lang w:eastAsia="zh-CN"/>
              </w:rPr>
              <w:t>;</w:t>
            </w:r>
          </w:p>
          <w:p w:rsidR="00156934" w:rsidRPr="001C7E83" w:rsidRDefault="00156934" w:rsidP="00465E6B">
            <w:pPr>
              <w:pStyle w:val="afd"/>
              <w:ind w:left="317"/>
              <w:jc w:val="both"/>
              <w:rPr>
                <w:rFonts w:ascii="Times New Roman" w:hAnsi="Times New Roman" w:cs="Times New Roman"/>
                <w:color w:val="000000" w:themeColor="text1"/>
                <w:lang w:eastAsia="zh-CN"/>
              </w:rPr>
            </w:pPr>
          </w:p>
          <w:p w:rsidR="00156934" w:rsidRPr="001C7E83" w:rsidRDefault="00156934" w:rsidP="00465E6B">
            <w:pPr>
              <w:pStyle w:val="afd"/>
              <w:ind w:left="360"/>
              <w:jc w:val="both"/>
              <w:rPr>
                <w:rFonts w:ascii="Times New Roman" w:hAnsi="Times New Roman" w:cs="Times New Roman"/>
                <w:color w:val="000000" w:themeColor="text1"/>
                <w:lang w:eastAsia="zh-CN"/>
              </w:rPr>
            </w:pPr>
          </w:p>
        </w:tc>
      </w:tr>
      <w:tr w:rsidR="00156934" w:rsidRPr="001C7E83" w:rsidTr="00635BAC">
        <w:trPr>
          <w:trHeight w:val="1389"/>
        </w:trPr>
        <w:tc>
          <w:tcPr>
            <w:tcW w:w="2835" w:type="dxa"/>
          </w:tcPr>
          <w:p w:rsidR="00156934" w:rsidRPr="001C7E83" w:rsidRDefault="00156934" w:rsidP="00465E6B">
            <w:pPr>
              <w:pStyle w:val="afd"/>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Отдых (рекреация)</w:t>
            </w:r>
          </w:p>
          <w:p w:rsidR="00156934" w:rsidRPr="001C7E83" w:rsidRDefault="00156934" w:rsidP="00465E6B">
            <w:pPr>
              <w:pStyle w:val="afd"/>
              <w:rPr>
                <w:rFonts w:ascii="Times New Roman" w:hAnsi="Times New Roman" w:cs="Times New Roman"/>
                <w:color w:val="000000" w:themeColor="text1"/>
                <w:lang w:eastAsia="zh-CN"/>
              </w:rPr>
            </w:pPr>
          </w:p>
        </w:tc>
        <w:tc>
          <w:tcPr>
            <w:tcW w:w="2552" w:type="dxa"/>
            <w:shd w:val="clear" w:color="auto" w:fill="FFFFFF" w:themeFill="background1"/>
          </w:tcPr>
          <w:p w:rsidR="00156934" w:rsidRPr="001C7E83" w:rsidRDefault="00156934" w:rsidP="00465E6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w:t>
            </w:r>
            <w:r w:rsidRPr="001C7E83">
              <w:rPr>
                <w:rFonts w:ascii="Times New Roman" w:hAnsi="Times New Roman" w:cs="Times New Roman"/>
                <w:sz w:val="22"/>
                <w:szCs w:val="22"/>
                <w:lang w:eastAsia="ru-RU"/>
              </w:rPr>
              <w:lastRenderedPageBreak/>
              <w:t>охоты, рыбалки и иной деятельности;</w:t>
            </w:r>
          </w:p>
          <w:p w:rsidR="00156934" w:rsidRPr="001C7E83" w:rsidRDefault="00156934" w:rsidP="00465E6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56934" w:rsidRPr="001C7E83" w:rsidRDefault="00156934" w:rsidP="00465E6B">
            <w:pPr>
              <w:pStyle w:val="afa"/>
              <w:widowControl/>
              <w:suppressAutoHyphens w:val="0"/>
              <w:autoSpaceDN w:val="0"/>
              <w:adjustRightInd w:val="0"/>
              <w:spacing w:line="240" w:lineRule="auto"/>
              <w:ind w:left="284" w:firstLine="0"/>
              <w:rPr>
                <w:rFonts w:ascii="Times New Roman" w:hAnsi="Times New Roman" w:cs="Times New Roman"/>
                <w:color w:val="000000" w:themeColor="text1"/>
                <w:sz w:val="22"/>
                <w:szCs w:val="22"/>
              </w:rPr>
            </w:pPr>
          </w:p>
        </w:tc>
        <w:tc>
          <w:tcPr>
            <w:tcW w:w="3118" w:type="dxa"/>
            <w:shd w:val="clear" w:color="auto" w:fill="FFFFFF" w:themeFill="background1"/>
          </w:tcPr>
          <w:p w:rsidR="00156934" w:rsidRPr="001C7E83" w:rsidRDefault="00156934" w:rsidP="00156934">
            <w:pPr>
              <w:pStyle w:val="afa"/>
              <w:widowControl/>
              <w:numPr>
                <w:ilvl w:val="0"/>
                <w:numId w:val="37"/>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пляжи;</w:t>
            </w:r>
          </w:p>
          <w:p w:rsidR="00156934" w:rsidRPr="001C7E83" w:rsidRDefault="00156934" w:rsidP="00156934">
            <w:pPr>
              <w:pStyle w:val="afa"/>
              <w:widowControl/>
              <w:numPr>
                <w:ilvl w:val="0"/>
                <w:numId w:val="37"/>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набережные;</w:t>
            </w:r>
          </w:p>
          <w:p w:rsidR="00156934" w:rsidRPr="001C7E83" w:rsidRDefault="00156934" w:rsidP="00156934">
            <w:pPr>
              <w:pStyle w:val="afa"/>
              <w:widowControl/>
              <w:numPr>
                <w:ilvl w:val="0"/>
                <w:numId w:val="37"/>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площадки для пикника;</w:t>
            </w:r>
          </w:p>
          <w:p w:rsidR="00156934" w:rsidRPr="001C7E83" w:rsidRDefault="00156934" w:rsidP="00156934">
            <w:pPr>
              <w:pStyle w:val="afa"/>
              <w:widowControl/>
              <w:numPr>
                <w:ilvl w:val="0"/>
                <w:numId w:val="37"/>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открытые площадки для отдыха:</w:t>
            </w:r>
          </w:p>
          <w:p w:rsidR="00156934" w:rsidRPr="001C7E83" w:rsidRDefault="00156934" w:rsidP="00156934">
            <w:pPr>
              <w:pStyle w:val="afa"/>
              <w:widowControl/>
              <w:numPr>
                <w:ilvl w:val="0"/>
                <w:numId w:val="37"/>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открытые площадки для </w:t>
            </w:r>
            <w:r w:rsidRPr="001C7E83">
              <w:rPr>
                <w:rFonts w:ascii="Times New Roman" w:hAnsi="Times New Roman" w:cs="Times New Roman"/>
                <w:color w:val="000000" w:themeColor="text1"/>
                <w:sz w:val="22"/>
                <w:szCs w:val="22"/>
              </w:rPr>
              <w:lastRenderedPageBreak/>
              <w:t>занятий спортом;</w:t>
            </w:r>
          </w:p>
          <w:p w:rsidR="00156934" w:rsidRPr="001C7E83" w:rsidRDefault="00156934" w:rsidP="00156934">
            <w:pPr>
              <w:pStyle w:val="afa"/>
              <w:widowControl/>
              <w:numPr>
                <w:ilvl w:val="0"/>
                <w:numId w:val="37"/>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открытые детские площадки;</w:t>
            </w:r>
          </w:p>
          <w:p w:rsidR="00156934" w:rsidRPr="001C7E83" w:rsidRDefault="00156934" w:rsidP="00156934">
            <w:pPr>
              <w:pStyle w:val="afa"/>
              <w:widowControl/>
              <w:numPr>
                <w:ilvl w:val="0"/>
                <w:numId w:val="37"/>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детские городски;</w:t>
            </w:r>
          </w:p>
          <w:p w:rsidR="00156934" w:rsidRPr="001C7E83" w:rsidRDefault="00156934" w:rsidP="00156934">
            <w:pPr>
              <w:pStyle w:val="afa"/>
              <w:widowControl/>
              <w:numPr>
                <w:ilvl w:val="0"/>
                <w:numId w:val="37"/>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детские парки;</w:t>
            </w:r>
          </w:p>
          <w:p w:rsidR="00156934" w:rsidRPr="001C7E83" w:rsidRDefault="00156934" w:rsidP="00156934">
            <w:pPr>
              <w:pStyle w:val="afd"/>
              <w:numPr>
                <w:ilvl w:val="0"/>
                <w:numId w:val="75"/>
              </w:numPr>
              <w:ind w:left="0" w:firstLine="175"/>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площадки для хозяйственных целей и выгула собак.</w:t>
            </w:r>
          </w:p>
          <w:p w:rsidR="00156934" w:rsidRPr="001C7E83" w:rsidRDefault="00156934" w:rsidP="00465E6B">
            <w:pPr>
              <w:pStyle w:val="afa"/>
              <w:widowControl/>
              <w:suppressAutoHyphens w:val="0"/>
              <w:autoSpaceDN w:val="0"/>
              <w:adjustRightInd w:val="0"/>
              <w:spacing w:line="240" w:lineRule="auto"/>
              <w:ind w:left="284" w:firstLine="0"/>
              <w:rPr>
                <w:rFonts w:ascii="Times New Roman" w:hAnsi="Times New Roman" w:cs="Times New Roman"/>
                <w:color w:val="000000" w:themeColor="text1"/>
                <w:sz w:val="22"/>
                <w:szCs w:val="22"/>
              </w:rPr>
            </w:pPr>
          </w:p>
          <w:p w:rsidR="00156934" w:rsidRPr="001C7E83" w:rsidRDefault="00156934" w:rsidP="00465E6B">
            <w:pPr>
              <w:pStyle w:val="afd"/>
              <w:ind w:left="317"/>
              <w:jc w:val="both"/>
              <w:rPr>
                <w:rFonts w:ascii="Times New Roman" w:hAnsi="Times New Roman" w:cs="Times New Roman"/>
                <w:color w:val="000000" w:themeColor="text1"/>
                <w:lang w:eastAsia="zh-CN"/>
              </w:rPr>
            </w:pPr>
          </w:p>
        </w:tc>
        <w:tc>
          <w:tcPr>
            <w:tcW w:w="3544" w:type="dxa"/>
            <w:shd w:val="clear" w:color="auto" w:fill="FFFFFF" w:themeFill="background1"/>
          </w:tcPr>
          <w:p w:rsidR="00156934" w:rsidRPr="001C7E83" w:rsidRDefault="00156934" w:rsidP="00156934">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общая минимальная/ максимальная  площадь земельных участков  - 7 </w:t>
            </w:r>
            <w:proofErr w:type="spellStart"/>
            <w:r w:rsidRPr="001C7E83">
              <w:rPr>
                <w:rFonts w:ascii="Times New Roman" w:hAnsi="Times New Roman" w:cs="Times New Roman"/>
                <w:color w:val="000000" w:themeColor="text1"/>
                <w:lang w:eastAsia="zh-CN"/>
              </w:rPr>
              <w:t>кв.м</w:t>
            </w:r>
            <w:proofErr w:type="spellEnd"/>
            <w:r w:rsidRPr="001C7E83">
              <w:rPr>
                <w:rFonts w:ascii="Times New Roman" w:hAnsi="Times New Roman" w:cs="Times New Roman"/>
                <w:color w:val="000000" w:themeColor="text1"/>
                <w:lang w:eastAsia="zh-CN"/>
              </w:rPr>
              <w:t xml:space="preserve">. /20000 </w:t>
            </w:r>
            <w:proofErr w:type="spellStart"/>
            <w:r w:rsidRPr="001C7E83">
              <w:rPr>
                <w:rFonts w:ascii="Times New Roman" w:hAnsi="Times New Roman" w:cs="Times New Roman"/>
                <w:color w:val="000000" w:themeColor="text1"/>
                <w:lang w:eastAsia="zh-CN"/>
              </w:rPr>
              <w:t>кв.м</w:t>
            </w:r>
            <w:proofErr w:type="spellEnd"/>
            <w:r w:rsidRPr="001C7E83">
              <w:rPr>
                <w:rFonts w:ascii="Times New Roman" w:hAnsi="Times New Roman" w:cs="Times New Roman"/>
                <w:color w:val="000000" w:themeColor="text1"/>
                <w:lang w:eastAsia="zh-CN"/>
              </w:rPr>
              <w:t>. ( на 1000 чел.);</w:t>
            </w:r>
          </w:p>
          <w:p w:rsidR="00156934" w:rsidRPr="001C7E83" w:rsidRDefault="00156934" w:rsidP="00156934">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площадь земельного участка:</w:t>
            </w:r>
          </w:p>
          <w:p w:rsidR="00156934" w:rsidRPr="001C7E83" w:rsidRDefault="00156934" w:rsidP="00156934">
            <w:pPr>
              <w:pStyle w:val="afd"/>
              <w:numPr>
                <w:ilvl w:val="0"/>
                <w:numId w:val="57"/>
              </w:numPr>
              <w:ind w:left="742"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для детей – 0,7 </w:t>
            </w:r>
            <w:proofErr w:type="spellStart"/>
            <w:r w:rsidRPr="001C7E83">
              <w:rPr>
                <w:rFonts w:ascii="Times New Roman" w:hAnsi="Times New Roman" w:cs="Times New Roman"/>
                <w:color w:val="000000" w:themeColor="text1"/>
                <w:lang w:eastAsia="zh-CN"/>
              </w:rPr>
              <w:t>кв.м</w:t>
            </w:r>
            <w:proofErr w:type="spellEnd"/>
            <w:r w:rsidRPr="001C7E83">
              <w:rPr>
                <w:rFonts w:ascii="Times New Roman" w:hAnsi="Times New Roman" w:cs="Times New Roman"/>
                <w:color w:val="000000" w:themeColor="text1"/>
                <w:lang w:eastAsia="zh-CN"/>
              </w:rPr>
              <w:t>. на 1 человека ;</w:t>
            </w:r>
          </w:p>
          <w:p w:rsidR="00156934" w:rsidRPr="001C7E83" w:rsidRDefault="00156934" w:rsidP="00156934">
            <w:pPr>
              <w:pStyle w:val="afd"/>
              <w:numPr>
                <w:ilvl w:val="0"/>
                <w:numId w:val="57"/>
              </w:numPr>
              <w:ind w:left="742"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отдых взрослого населения – 0,1 </w:t>
            </w:r>
            <w:proofErr w:type="spellStart"/>
            <w:r w:rsidRPr="001C7E83">
              <w:rPr>
                <w:rFonts w:ascii="Times New Roman" w:hAnsi="Times New Roman" w:cs="Times New Roman"/>
                <w:color w:val="000000" w:themeColor="text1"/>
                <w:lang w:eastAsia="zh-CN"/>
              </w:rPr>
              <w:t>кв.м</w:t>
            </w:r>
            <w:proofErr w:type="spellEnd"/>
            <w:r w:rsidRPr="001C7E83">
              <w:rPr>
                <w:rFonts w:ascii="Times New Roman" w:hAnsi="Times New Roman" w:cs="Times New Roman"/>
                <w:color w:val="000000" w:themeColor="text1"/>
                <w:lang w:eastAsia="zh-CN"/>
              </w:rPr>
              <w:t>. на 1 человека;</w:t>
            </w:r>
          </w:p>
          <w:p w:rsidR="00156934" w:rsidRPr="001C7E83" w:rsidRDefault="00156934" w:rsidP="00156934">
            <w:pPr>
              <w:pStyle w:val="afd"/>
              <w:numPr>
                <w:ilvl w:val="0"/>
                <w:numId w:val="57"/>
              </w:numPr>
              <w:ind w:left="742"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спортивные площадки – 2,0  </w:t>
            </w:r>
            <w:proofErr w:type="spellStart"/>
            <w:r w:rsidRPr="001C7E83">
              <w:rPr>
                <w:rFonts w:ascii="Times New Roman" w:hAnsi="Times New Roman" w:cs="Times New Roman"/>
                <w:color w:val="000000" w:themeColor="text1"/>
                <w:lang w:eastAsia="zh-CN"/>
              </w:rPr>
              <w:t>кв.м</w:t>
            </w:r>
            <w:proofErr w:type="spellEnd"/>
            <w:r w:rsidRPr="001C7E83">
              <w:rPr>
                <w:rFonts w:ascii="Times New Roman" w:hAnsi="Times New Roman" w:cs="Times New Roman"/>
                <w:color w:val="000000" w:themeColor="text1"/>
                <w:lang w:eastAsia="zh-CN"/>
              </w:rPr>
              <w:t>. на 1 человека;</w:t>
            </w:r>
          </w:p>
          <w:p w:rsidR="00156934" w:rsidRPr="001C7E83" w:rsidRDefault="00156934" w:rsidP="00156934">
            <w:pPr>
              <w:pStyle w:val="afd"/>
              <w:numPr>
                <w:ilvl w:val="0"/>
                <w:numId w:val="48"/>
              </w:numPr>
              <w:ind w:left="33"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1 м;</w:t>
            </w:r>
          </w:p>
          <w:p w:rsidR="00156934" w:rsidRPr="001C7E83" w:rsidRDefault="00156934" w:rsidP="00156934">
            <w:pPr>
              <w:pStyle w:val="afd"/>
              <w:numPr>
                <w:ilvl w:val="0"/>
                <w:numId w:val="48"/>
              </w:numPr>
              <w:ind w:left="33"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 60%;</w:t>
            </w:r>
          </w:p>
          <w:p w:rsidR="00156934" w:rsidRPr="001C7E83" w:rsidRDefault="00156934" w:rsidP="00156934">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максимальный размер игровых площадок (игровых площадок для детей) :</w:t>
            </w:r>
          </w:p>
          <w:p w:rsidR="00156934" w:rsidRPr="001C7E83" w:rsidRDefault="00156934" w:rsidP="00156934">
            <w:pPr>
              <w:pStyle w:val="afd"/>
              <w:numPr>
                <w:ilvl w:val="0"/>
                <w:numId w:val="54"/>
              </w:numPr>
              <w:ind w:left="352"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дошкольного возраста - 70-150 </w:t>
            </w:r>
            <w:proofErr w:type="spellStart"/>
            <w:r w:rsidRPr="001C7E83">
              <w:rPr>
                <w:rFonts w:ascii="Times New Roman" w:hAnsi="Times New Roman" w:cs="Times New Roman"/>
                <w:color w:val="000000" w:themeColor="text1"/>
              </w:rPr>
              <w:t>кв.м</w:t>
            </w:r>
            <w:proofErr w:type="spellEnd"/>
            <w:r w:rsidRPr="001C7E83">
              <w:rPr>
                <w:rFonts w:ascii="Times New Roman" w:hAnsi="Times New Roman" w:cs="Times New Roman"/>
                <w:color w:val="000000" w:themeColor="text1"/>
              </w:rPr>
              <w:t>.;</w:t>
            </w:r>
          </w:p>
          <w:p w:rsidR="00156934" w:rsidRPr="001C7E83" w:rsidRDefault="00156934" w:rsidP="00156934">
            <w:pPr>
              <w:pStyle w:val="afd"/>
              <w:numPr>
                <w:ilvl w:val="0"/>
                <w:numId w:val="54"/>
              </w:numPr>
              <w:ind w:left="352"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школьного возраста - 100-300 </w:t>
            </w:r>
            <w:proofErr w:type="spellStart"/>
            <w:r w:rsidRPr="001C7E83">
              <w:rPr>
                <w:rFonts w:ascii="Times New Roman" w:hAnsi="Times New Roman" w:cs="Times New Roman"/>
                <w:color w:val="000000" w:themeColor="text1"/>
              </w:rPr>
              <w:t>кв.м</w:t>
            </w:r>
            <w:proofErr w:type="spellEnd"/>
            <w:r w:rsidRPr="001C7E83">
              <w:rPr>
                <w:rFonts w:ascii="Times New Roman" w:hAnsi="Times New Roman" w:cs="Times New Roman"/>
                <w:color w:val="000000" w:themeColor="text1"/>
              </w:rPr>
              <w:t>.;</w:t>
            </w:r>
          </w:p>
          <w:p w:rsidR="00156934" w:rsidRPr="001C7E83" w:rsidRDefault="00156934" w:rsidP="00156934">
            <w:pPr>
              <w:pStyle w:val="afd"/>
              <w:numPr>
                <w:ilvl w:val="0"/>
                <w:numId w:val="54"/>
              </w:numPr>
              <w:ind w:left="352"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комплексных игровых площадок - 900-1600 </w:t>
            </w:r>
            <w:proofErr w:type="spellStart"/>
            <w:r w:rsidRPr="001C7E83">
              <w:rPr>
                <w:rFonts w:ascii="Times New Roman" w:hAnsi="Times New Roman" w:cs="Times New Roman"/>
                <w:color w:val="000000" w:themeColor="text1"/>
              </w:rPr>
              <w:t>кв.м</w:t>
            </w:r>
            <w:proofErr w:type="spellEnd"/>
            <w:r w:rsidRPr="001C7E83">
              <w:rPr>
                <w:rFonts w:ascii="Times New Roman" w:hAnsi="Times New Roman" w:cs="Times New Roman"/>
                <w:color w:val="000000" w:themeColor="text1"/>
              </w:rPr>
              <w:t>.;</w:t>
            </w:r>
          </w:p>
          <w:p w:rsidR="00156934" w:rsidRPr="001C7E83" w:rsidRDefault="00156934" w:rsidP="00156934">
            <w:pPr>
              <w:pStyle w:val="afd"/>
              <w:numPr>
                <w:ilvl w:val="0"/>
                <w:numId w:val="54"/>
              </w:numPr>
              <w:ind w:left="352"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допускается объединение площадок дошкольного возраста с площадками отдыха взрослых (размер площадки - не менее 150 </w:t>
            </w:r>
            <w:proofErr w:type="spellStart"/>
            <w:r w:rsidRPr="001C7E83">
              <w:rPr>
                <w:rFonts w:ascii="Times New Roman" w:hAnsi="Times New Roman" w:cs="Times New Roman"/>
                <w:color w:val="000000" w:themeColor="text1"/>
              </w:rPr>
              <w:t>кв.м</w:t>
            </w:r>
            <w:proofErr w:type="spellEnd"/>
            <w:r w:rsidRPr="001C7E83">
              <w:rPr>
                <w:rFonts w:ascii="Times New Roman" w:hAnsi="Times New Roman" w:cs="Times New Roman"/>
                <w:color w:val="000000" w:themeColor="text1"/>
              </w:rPr>
              <w:t>).</w:t>
            </w:r>
          </w:p>
          <w:p w:rsidR="00156934" w:rsidRPr="001C7E83" w:rsidRDefault="00156934" w:rsidP="00156934">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этажей – не подлежит ограничению</w:t>
            </w:r>
            <w:r w:rsidRPr="001C7E83">
              <w:rPr>
                <w:rFonts w:ascii="Times New Roman" w:eastAsiaTheme="minorEastAsia" w:hAnsi="Times New Roman" w:cs="Times New Roman"/>
                <w:color w:val="000000" w:themeColor="text1"/>
                <w:lang w:eastAsia="zh-CN"/>
              </w:rPr>
              <w:t>;</w:t>
            </w:r>
          </w:p>
          <w:p w:rsidR="00156934" w:rsidRPr="001C7E83" w:rsidRDefault="00156934" w:rsidP="00156934">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земельного участка– не подлежит ограничению</w:t>
            </w:r>
            <w:r w:rsidRPr="001C7E83">
              <w:rPr>
                <w:rFonts w:ascii="Times New Roman" w:eastAsiaTheme="minorEastAsia" w:hAnsi="Times New Roman" w:cs="Times New Roman"/>
                <w:color w:val="000000" w:themeColor="text1"/>
                <w:lang w:eastAsia="zh-CN"/>
              </w:rPr>
              <w:t>;</w:t>
            </w:r>
          </w:p>
          <w:p w:rsidR="00156934" w:rsidRPr="001C7E83" w:rsidRDefault="00156934" w:rsidP="00156934">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минимально допустимое расстояние от окон жилых и общественных зданий до площадок:</w:t>
            </w:r>
          </w:p>
          <w:p w:rsidR="00156934" w:rsidRPr="001C7E83" w:rsidRDefault="00156934" w:rsidP="00156934">
            <w:pPr>
              <w:pStyle w:val="afd"/>
              <w:numPr>
                <w:ilvl w:val="0"/>
                <w:numId w:val="55"/>
              </w:numPr>
              <w:ind w:left="600" w:hanging="142"/>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1C7E83">
                <w:rPr>
                  <w:rFonts w:ascii="Times New Roman" w:hAnsi="Times New Roman" w:cs="Times New Roman"/>
                  <w:color w:val="000000" w:themeColor="text1"/>
                  <w:lang w:eastAsia="zh-CN"/>
                </w:rPr>
                <w:t>12 м</w:t>
              </w:r>
            </w:smartTag>
            <w:r w:rsidRPr="001C7E83">
              <w:rPr>
                <w:rFonts w:ascii="Times New Roman" w:hAnsi="Times New Roman" w:cs="Times New Roman"/>
                <w:color w:val="000000" w:themeColor="text1"/>
                <w:lang w:eastAsia="zh-CN"/>
              </w:rPr>
              <w:t>;</w:t>
            </w:r>
          </w:p>
          <w:p w:rsidR="00156934" w:rsidRPr="001C7E83" w:rsidRDefault="00156934" w:rsidP="00156934">
            <w:pPr>
              <w:pStyle w:val="afd"/>
              <w:numPr>
                <w:ilvl w:val="0"/>
                <w:numId w:val="55"/>
              </w:numPr>
              <w:ind w:left="600" w:hanging="142"/>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для отдыха взрослого </w:t>
            </w:r>
            <w:r w:rsidRPr="001C7E83">
              <w:rPr>
                <w:rFonts w:ascii="Times New Roman" w:hAnsi="Times New Roman" w:cs="Times New Roman"/>
                <w:color w:val="000000" w:themeColor="text1"/>
                <w:lang w:eastAsia="zh-CN"/>
              </w:rPr>
              <w:lastRenderedPageBreak/>
              <w:t xml:space="preserve">населения - не менее </w:t>
            </w:r>
            <w:smartTag w:uri="urn:schemas-microsoft-com:office:smarttags" w:element="metricconverter">
              <w:smartTagPr>
                <w:attr w:name="ProductID" w:val="10 м"/>
              </w:smartTagPr>
              <w:r w:rsidRPr="001C7E83">
                <w:rPr>
                  <w:rFonts w:ascii="Times New Roman" w:hAnsi="Times New Roman" w:cs="Times New Roman"/>
                  <w:color w:val="000000" w:themeColor="text1"/>
                  <w:lang w:eastAsia="zh-CN"/>
                </w:rPr>
                <w:t>10 м</w:t>
              </w:r>
            </w:smartTag>
            <w:r w:rsidRPr="001C7E83">
              <w:rPr>
                <w:rFonts w:ascii="Times New Roman" w:hAnsi="Times New Roman" w:cs="Times New Roman"/>
                <w:color w:val="000000" w:themeColor="text1"/>
                <w:lang w:eastAsia="zh-CN"/>
              </w:rPr>
              <w:t>;</w:t>
            </w:r>
          </w:p>
          <w:p w:rsidR="00156934" w:rsidRPr="001C7E83" w:rsidRDefault="00156934" w:rsidP="00156934">
            <w:pPr>
              <w:pStyle w:val="afd"/>
              <w:numPr>
                <w:ilvl w:val="0"/>
                <w:numId w:val="55"/>
              </w:numPr>
              <w:ind w:left="600" w:hanging="142"/>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1C7E83">
                <w:rPr>
                  <w:rFonts w:ascii="Times New Roman" w:hAnsi="Times New Roman" w:cs="Times New Roman"/>
                  <w:color w:val="000000" w:themeColor="text1"/>
                  <w:lang w:eastAsia="zh-CN"/>
                </w:rPr>
                <w:t>40 м</w:t>
              </w:r>
            </w:smartTag>
            <w:r w:rsidRPr="001C7E83">
              <w:rPr>
                <w:rFonts w:ascii="Times New Roman" w:hAnsi="Times New Roman" w:cs="Times New Roman"/>
                <w:color w:val="000000" w:themeColor="text1"/>
                <w:lang w:eastAsia="zh-CN"/>
              </w:rPr>
              <w:t>;</w:t>
            </w:r>
          </w:p>
          <w:p w:rsidR="00156934" w:rsidRPr="001C7E83" w:rsidRDefault="00156934" w:rsidP="00156934">
            <w:pPr>
              <w:pStyle w:val="afd"/>
              <w:numPr>
                <w:ilvl w:val="0"/>
                <w:numId w:val="49"/>
              </w:numPr>
              <w:ind w:left="317"/>
              <w:jc w:val="both"/>
              <w:rPr>
                <w:rFonts w:ascii="Times New Roman" w:hAnsi="Times New Roman" w:cs="Times New Roman"/>
                <w:color w:val="000000" w:themeColor="text1"/>
              </w:rPr>
            </w:pPr>
            <w:r w:rsidRPr="001C7E83">
              <w:rPr>
                <w:rFonts w:ascii="Times New Roman" w:hAnsi="Times New Roman" w:cs="Times New Roman"/>
                <w:color w:val="000000" w:themeColor="text1"/>
              </w:rPr>
              <w:t>минимальное расстояние от границ детских площадок до площадок мусоросборников - 15 м , отстойной -разворотных площадок на конечных остановках маршрутов городского пассажирского транспорта - не менее 50 м;</w:t>
            </w:r>
          </w:p>
          <w:p w:rsidR="00156934" w:rsidRPr="001C7E83" w:rsidRDefault="00156934" w:rsidP="00156934">
            <w:pPr>
              <w:pStyle w:val="afd"/>
              <w:numPr>
                <w:ilvl w:val="0"/>
                <w:numId w:val="49"/>
              </w:numPr>
              <w:ind w:left="317"/>
              <w:jc w:val="both"/>
              <w:rPr>
                <w:rFonts w:ascii="Times New Roman" w:hAnsi="Times New Roman" w:cs="Times New Roman"/>
                <w:color w:val="000000" w:themeColor="text1"/>
              </w:rPr>
            </w:pPr>
            <w:r w:rsidRPr="001C7E83">
              <w:rPr>
                <w:rFonts w:ascii="Times New Roman" w:hAnsi="Times New Roman" w:cs="Times New Roman"/>
                <w:color w:val="000000" w:themeColor="text1"/>
              </w:rPr>
              <w:t>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w:t>
            </w:r>
          </w:p>
          <w:p w:rsidR="00156934" w:rsidRPr="001C7E83" w:rsidRDefault="00156934" w:rsidP="00156934">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подходы к детским площадкам не должны быть организованы с проездов и улиц;</w:t>
            </w:r>
          </w:p>
          <w:p w:rsidR="00156934" w:rsidRPr="001C7E83" w:rsidRDefault="00156934" w:rsidP="00156934">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минимальный/максимальный размер земельного участка для выгула собак – 400/800 </w:t>
            </w:r>
            <w:proofErr w:type="spellStart"/>
            <w:r w:rsidRPr="001C7E83">
              <w:rPr>
                <w:rFonts w:ascii="Times New Roman" w:hAnsi="Times New Roman" w:cs="Times New Roman"/>
                <w:color w:val="000000" w:themeColor="text1"/>
                <w:lang w:eastAsia="zh-CN"/>
              </w:rPr>
              <w:t>кв.м</w:t>
            </w:r>
            <w:proofErr w:type="spellEnd"/>
            <w:r w:rsidRPr="001C7E83">
              <w:rPr>
                <w:rFonts w:ascii="Times New Roman" w:hAnsi="Times New Roman" w:cs="Times New Roman"/>
                <w:color w:val="000000" w:themeColor="text1"/>
                <w:lang w:eastAsia="zh-CN"/>
              </w:rPr>
              <w:t>.;</w:t>
            </w:r>
          </w:p>
          <w:p w:rsidR="00156934" w:rsidRPr="001C7E83" w:rsidRDefault="00156934" w:rsidP="00156934">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 площадь земельного участка для хозяйственных целей - </w:t>
            </w:r>
            <w:r w:rsidRPr="001C7E83">
              <w:rPr>
                <w:rFonts w:ascii="Times New Roman" w:hAnsi="Times New Roman" w:cs="Times New Roman"/>
                <w:color w:val="000000" w:themeColor="text1"/>
              </w:rPr>
              <w:t xml:space="preserve">0,5-0,7 </w:t>
            </w:r>
            <w:proofErr w:type="spellStart"/>
            <w:r w:rsidRPr="001C7E83">
              <w:rPr>
                <w:rFonts w:ascii="Times New Roman" w:hAnsi="Times New Roman" w:cs="Times New Roman"/>
                <w:color w:val="000000" w:themeColor="text1"/>
              </w:rPr>
              <w:t>кв.м</w:t>
            </w:r>
            <w:proofErr w:type="spellEnd"/>
            <w:r w:rsidRPr="001C7E83">
              <w:rPr>
                <w:rFonts w:ascii="Times New Roman" w:hAnsi="Times New Roman" w:cs="Times New Roman"/>
                <w:color w:val="000000" w:themeColor="text1"/>
              </w:rPr>
              <w:t xml:space="preserve"> на 1 жителя</w:t>
            </w:r>
            <w:r w:rsidRPr="001C7E83">
              <w:rPr>
                <w:rFonts w:ascii="Times New Roman" w:hAnsi="Times New Roman" w:cs="Times New Roman"/>
                <w:color w:val="000000" w:themeColor="text1"/>
                <w:lang w:eastAsia="zh-CN"/>
              </w:rPr>
              <w:t>;</w:t>
            </w:r>
          </w:p>
          <w:p w:rsidR="00156934" w:rsidRPr="001C7E83" w:rsidRDefault="00156934" w:rsidP="00156934">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 минимально допустимое расстояние от окон жилых и общественных зданий до </w:t>
            </w:r>
            <w:r w:rsidRPr="001C7E83">
              <w:rPr>
                <w:rFonts w:ascii="Times New Roman" w:hAnsi="Times New Roman" w:cs="Times New Roman"/>
                <w:color w:val="000000" w:themeColor="text1"/>
                <w:lang w:eastAsia="zh-CN"/>
              </w:rPr>
              <w:lastRenderedPageBreak/>
              <w:t>площадок:</w:t>
            </w:r>
          </w:p>
          <w:p w:rsidR="00156934" w:rsidRPr="001C7E83" w:rsidRDefault="00156934" w:rsidP="00156934">
            <w:pPr>
              <w:pStyle w:val="afd"/>
              <w:numPr>
                <w:ilvl w:val="1"/>
                <w:numId w:val="58"/>
              </w:numPr>
              <w:ind w:left="459" w:hanging="142"/>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для хозяйственных целей - </w:t>
            </w:r>
            <w:smartTag w:uri="urn:schemas-microsoft-com:office:smarttags" w:element="metricconverter">
              <w:smartTagPr>
                <w:attr w:name="ProductID" w:val="20 м"/>
              </w:smartTagPr>
              <w:r w:rsidRPr="001C7E83">
                <w:rPr>
                  <w:rFonts w:ascii="Times New Roman" w:hAnsi="Times New Roman" w:cs="Times New Roman"/>
                  <w:color w:val="000000" w:themeColor="text1"/>
                  <w:lang w:eastAsia="zh-CN"/>
                </w:rPr>
                <w:t>20 м</w:t>
              </w:r>
            </w:smartTag>
            <w:r w:rsidRPr="001C7E83">
              <w:rPr>
                <w:rFonts w:ascii="Times New Roman" w:hAnsi="Times New Roman" w:cs="Times New Roman"/>
                <w:color w:val="000000" w:themeColor="text1"/>
                <w:lang w:eastAsia="zh-CN"/>
              </w:rPr>
              <w:t>;</w:t>
            </w:r>
          </w:p>
          <w:p w:rsidR="00156934" w:rsidRPr="001C7E83" w:rsidRDefault="00156934" w:rsidP="00156934">
            <w:pPr>
              <w:pStyle w:val="afd"/>
              <w:numPr>
                <w:ilvl w:val="1"/>
                <w:numId w:val="58"/>
              </w:numPr>
              <w:ind w:left="600"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для выгула собак - </w:t>
            </w:r>
            <w:smartTag w:uri="urn:schemas-microsoft-com:office:smarttags" w:element="metricconverter">
              <w:smartTagPr>
                <w:attr w:name="ProductID" w:val="40 м"/>
              </w:smartTagPr>
              <w:r w:rsidRPr="001C7E83">
                <w:rPr>
                  <w:rFonts w:ascii="Times New Roman" w:hAnsi="Times New Roman" w:cs="Times New Roman"/>
                  <w:color w:val="000000" w:themeColor="text1"/>
                  <w:lang w:eastAsia="zh-CN"/>
                </w:rPr>
                <w:t>40 м</w:t>
              </w:r>
            </w:smartTag>
            <w:r w:rsidRPr="001C7E83">
              <w:rPr>
                <w:rFonts w:ascii="Times New Roman" w:hAnsi="Times New Roman" w:cs="Times New Roman"/>
                <w:color w:val="000000" w:themeColor="text1"/>
                <w:lang w:eastAsia="zh-CN"/>
              </w:rPr>
              <w:t>;</w:t>
            </w:r>
          </w:p>
          <w:p w:rsidR="00156934" w:rsidRPr="001C7E83" w:rsidRDefault="00156934" w:rsidP="00156934">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расстояния от площадок для хозяйственных целей до наиболее удаленного входа в жилое здание - 100 м;</w:t>
            </w:r>
          </w:p>
          <w:p w:rsidR="00156934" w:rsidRPr="001C7E83" w:rsidRDefault="00156934" w:rsidP="00156934">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минимальная высота ограждения площадки выгула собак  - 2,0 м.;</w:t>
            </w:r>
          </w:p>
        </w:tc>
        <w:tc>
          <w:tcPr>
            <w:tcW w:w="2835" w:type="dxa"/>
            <w:shd w:val="clear" w:color="auto" w:fill="auto"/>
          </w:tcPr>
          <w:p w:rsidR="00156934" w:rsidRPr="001C7E83" w:rsidRDefault="00156934" w:rsidP="00156934">
            <w:pPr>
              <w:pStyle w:val="afd"/>
              <w:numPr>
                <w:ilvl w:val="0"/>
                <w:numId w:val="48"/>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lastRenderedPageBreak/>
              <w:t xml:space="preserve">Ж.1.ВО.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водоохраной зоны;</w:t>
            </w:r>
            <w:r w:rsidRPr="001C7E83">
              <w:rPr>
                <w:rFonts w:ascii="Times New Roman" w:hAnsi="Times New Roman" w:cs="Times New Roman"/>
                <w:b/>
                <w:color w:val="000000" w:themeColor="text1"/>
              </w:rPr>
              <w:tab/>
            </w:r>
          </w:p>
          <w:p w:rsidR="00156934" w:rsidRPr="001C7E83" w:rsidRDefault="00156934" w:rsidP="00156934">
            <w:pPr>
              <w:pStyle w:val="afd"/>
              <w:numPr>
                <w:ilvl w:val="0"/>
                <w:numId w:val="6"/>
              </w:numPr>
              <w:ind w:left="34" w:hanging="1"/>
              <w:jc w:val="both"/>
              <w:rPr>
                <w:rFonts w:ascii="Times New Roman" w:hAnsi="Times New Roman" w:cs="Times New Roman"/>
                <w:b/>
                <w:color w:val="000000" w:themeColor="text1"/>
              </w:rPr>
            </w:pPr>
            <w:r w:rsidRPr="001C7E83">
              <w:rPr>
                <w:rFonts w:ascii="Times New Roman" w:hAnsi="Times New Roman" w:cs="Times New Roman"/>
                <w:b/>
                <w:color w:val="000000" w:themeColor="text1"/>
              </w:rPr>
              <w:lastRenderedPageBreak/>
              <w:t>Ж.1.ПЗ.</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прибрежной защитной полосы;</w:t>
            </w:r>
            <w:r w:rsidRPr="001C7E83">
              <w:rPr>
                <w:rFonts w:ascii="Times New Roman" w:hAnsi="Times New Roman" w:cs="Times New Roman"/>
                <w:b/>
                <w:color w:val="000000" w:themeColor="text1"/>
              </w:rPr>
              <w:t xml:space="preserve"> </w:t>
            </w:r>
          </w:p>
          <w:p w:rsidR="00156934" w:rsidRPr="001C7E83" w:rsidRDefault="00156934" w:rsidP="00156934">
            <w:pPr>
              <w:pStyle w:val="afd"/>
              <w:numPr>
                <w:ilvl w:val="0"/>
                <w:numId w:val="6"/>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Ж.1.ЗВ.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застройки индивидуальными жилыми домами в сфере действия ограничений зоны санитарной охраны источников водоснабжения; </w:t>
            </w:r>
          </w:p>
          <w:p w:rsidR="00156934" w:rsidRPr="001C7E83" w:rsidRDefault="00156934" w:rsidP="00156934">
            <w:pPr>
              <w:pStyle w:val="afd"/>
              <w:numPr>
                <w:ilvl w:val="0"/>
                <w:numId w:val="6"/>
              </w:numPr>
              <w:ind w:left="34" w:hanging="1"/>
              <w:jc w:val="both"/>
              <w:rPr>
                <w:rFonts w:ascii="Times New Roman" w:hAnsi="Times New Roman" w:cs="Times New Roman"/>
                <w:b/>
                <w:color w:val="000000" w:themeColor="text1"/>
              </w:rPr>
            </w:pPr>
            <w:r w:rsidRPr="001C7E83">
              <w:rPr>
                <w:rFonts w:ascii="Times New Roman" w:hAnsi="Times New Roman" w:cs="Times New Roman"/>
                <w:b/>
                <w:color w:val="000000" w:themeColor="text1"/>
              </w:rPr>
              <w:t xml:space="preserve">Ж.1.ПЗ.ЗВ.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прибрежной полосы и зоны санитарной охраны источников водоснабжения;</w:t>
            </w:r>
            <w:r w:rsidRPr="001C7E83">
              <w:rPr>
                <w:rFonts w:ascii="Times New Roman" w:hAnsi="Times New Roman" w:cs="Times New Roman"/>
                <w:b/>
                <w:color w:val="000000" w:themeColor="text1"/>
              </w:rPr>
              <w:tab/>
            </w:r>
          </w:p>
          <w:p w:rsidR="00156934" w:rsidRPr="001C7E83" w:rsidRDefault="00156934" w:rsidP="00156934">
            <w:pPr>
              <w:pStyle w:val="afd"/>
              <w:numPr>
                <w:ilvl w:val="0"/>
                <w:numId w:val="85"/>
              </w:numPr>
              <w:ind w:left="34" w:hanging="1"/>
              <w:rPr>
                <w:rFonts w:ascii="Times New Roman" w:hAnsi="Times New Roman" w:cs="Times New Roman"/>
                <w:color w:val="000000" w:themeColor="text1"/>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w:t>
            </w:r>
            <w:r w:rsidRPr="001C7E83">
              <w:rPr>
                <w:rFonts w:ascii="Times New Roman" w:hAnsi="Times New Roman" w:cs="Times New Roman"/>
                <w:color w:val="000000" w:themeColor="text1"/>
                <w:lang w:eastAsia="zh-CN"/>
              </w:rPr>
              <w:t>;</w:t>
            </w:r>
          </w:p>
          <w:p w:rsidR="00156934" w:rsidRPr="001C7E83" w:rsidRDefault="00156934" w:rsidP="00156934">
            <w:pPr>
              <w:pStyle w:val="afd"/>
              <w:ind w:left="34" w:hanging="1"/>
              <w:jc w:val="both"/>
              <w:rPr>
                <w:rFonts w:ascii="Times New Roman" w:hAnsi="Times New Roman" w:cs="Times New Roman"/>
                <w:b/>
                <w:color w:val="000000" w:themeColor="text1"/>
              </w:rPr>
            </w:pPr>
          </w:p>
          <w:p w:rsidR="00156934" w:rsidRPr="001C7E83" w:rsidRDefault="00156934" w:rsidP="00156934">
            <w:pPr>
              <w:pStyle w:val="afd"/>
              <w:numPr>
                <w:ilvl w:val="0"/>
                <w:numId w:val="85"/>
              </w:numPr>
              <w:ind w:left="33" w:firstLine="142"/>
              <w:rPr>
                <w:rFonts w:ascii="Times New Roman" w:hAnsi="Times New Roman" w:cs="Times New Roman"/>
                <w:b/>
                <w:bCs/>
                <w:sz w:val="24"/>
                <w:szCs w:val="24"/>
              </w:rPr>
            </w:pPr>
          </w:p>
        </w:tc>
      </w:tr>
    </w:tbl>
    <w:p w:rsidR="00491E4E" w:rsidRPr="001C7E83" w:rsidRDefault="00491E4E" w:rsidP="003C2C65">
      <w:pPr>
        <w:pStyle w:val="afd"/>
        <w:ind w:left="426" w:firstLine="567"/>
        <w:rPr>
          <w:rFonts w:ascii="Times New Roman" w:hAnsi="Times New Roman" w:cs="Times New Roman"/>
          <w:b/>
          <w:color w:val="000000" w:themeColor="text1"/>
          <w:lang w:eastAsia="zh-CN"/>
        </w:rPr>
      </w:pPr>
    </w:p>
    <w:p w:rsidR="00491E4E" w:rsidRPr="00F61687" w:rsidRDefault="00491E4E" w:rsidP="00F61687">
      <w:pPr>
        <w:pStyle w:val="afd"/>
        <w:spacing w:line="360" w:lineRule="auto"/>
        <w:ind w:left="426" w:firstLine="567"/>
        <w:jc w:val="center"/>
        <w:rPr>
          <w:rFonts w:ascii="Times New Roman" w:hAnsi="Times New Roman" w:cs="Times New Roman"/>
          <w:color w:val="000000" w:themeColor="text1"/>
          <w:sz w:val="24"/>
          <w:szCs w:val="24"/>
          <w:lang w:eastAsia="zh-CN"/>
        </w:rPr>
      </w:pPr>
      <w:r w:rsidRPr="00F61687">
        <w:rPr>
          <w:rFonts w:ascii="Times New Roman" w:hAnsi="Times New Roman" w:cs="Times New Roman"/>
          <w:b/>
          <w:color w:val="000000" w:themeColor="text1"/>
          <w:sz w:val="24"/>
          <w:szCs w:val="24"/>
          <w:lang w:eastAsia="zh-CN"/>
        </w:rPr>
        <w:t>Общее примечание:</w:t>
      </w:r>
    </w:p>
    <w:p w:rsidR="00DD6CE6" w:rsidRPr="00F61687" w:rsidRDefault="00DD6CE6"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32238" w:rsidRDefault="00CE3971" w:rsidP="00D32238">
      <w:pPr>
        <w:pStyle w:val="afd"/>
        <w:spacing w:line="360" w:lineRule="auto"/>
        <w:ind w:firstLine="567"/>
        <w:jc w:val="both"/>
        <w:rPr>
          <w:rFonts w:ascii="Times New Roman" w:hAnsi="Times New Roman" w:cs="Times New Roman"/>
          <w:color w:val="000000"/>
          <w:sz w:val="24"/>
          <w:szCs w:val="24"/>
          <w:lang w:eastAsia="zh-CN"/>
        </w:rPr>
      </w:pPr>
      <w:r w:rsidRPr="00F61687">
        <w:rPr>
          <w:rFonts w:ascii="Times New Roman" w:hAnsi="Times New Roman" w:cs="Times New Roman"/>
          <w:color w:val="000000"/>
          <w:sz w:val="24"/>
          <w:szCs w:val="24"/>
          <w:lang w:eastAsia="zh-CN"/>
        </w:rPr>
        <w:t>Использование вспомогательных видов разрешенного использования земельных участков и объектов недвижимости  возможно только при наличии основного объекта</w:t>
      </w:r>
      <w:r w:rsidR="00D32238">
        <w:rPr>
          <w:rFonts w:ascii="Times New Roman" w:hAnsi="Times New Roman" w:cs="Times New Roman"/>
          <w:color w:val="000000"/>
          <w:sz w:val="24"/>
          <w:szCs w:val="24"/>
          <w:lang w:eastAsia="zh-CN"/>
        </w:rPr>
        <w:t>.</w:t>
      </w:r>
    </w:p>
    <w:p w:rsidR="00AA33D2" w:rsidRPr="00F61687" w:rsidRDefault="00AA33D2" w:rsidP="00D32238">
      <w:pPr>
        <w:pStyle w:val="afd"/>
        <w:spacing w:line="360" w:lineRule="auto"/>
        <w:ind w:firstLine="567"/>
        <w:jc w:val="both"/>
        <w:rPr>
          <w:rFonts w:ascii="Times New Roman" w:hAnsi="Times New Roman" w:cs="Times New Roman"/>
          <w:color w:val="000000"/>
          <w:sz w:val="24"/>
          <w:szCs w:val="24"/>
          <w:lang w:eastAsia="zh-CN"/>
        </w:rPr>
      </w:pPr>
      <w:r w:rsidRPr="00F61687">
        <w:rPr>
          <w:rFonts w:ascii="Times New Roman" w:hAnsi="Times New Roman" w:cs="Times New Roman"/>
          <w:color w:val="000000" w:themeColor="text1"/>
          <w:sz w:val="24"/>
          <w:szCs w:val="24"/>
          <w:lang w:eastAsia="zh-CN"/>
        </w:rPr>
        <w:t>Минимальный  отступ от  красной линии:</w:t>
      </w:r>
    </w:p>
    <w:p w:rsidR="00AA33D2" w:rsidRPr="00F61687" w:rsidRDefault="00AA33D2" w:rsidP="00F61687">
      <w:pPr>
        <w:pStyle w:val="afd"/>
        <w:numPr>
          <w:ilvl w:val="2"/>
          <w:numId w:val="212"/>
        </w:numPr>
        <w:spacing w:line="360" w:lineRule="auto"/>
        <w:ind w:left="851" w:hanging="284"/>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 xml:space="preserve">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F61687">
          <w:rPr>
            <w:rFonts w:ascii="Times New Roman" w:hAnsi="Times New Roman" w:cs="Times New Roman"/>
            <w:color w:val="000000" w:themeColor="text1"/>
            <w:sz w:val="24"/>
            <w:szCs w:val="24"/>
            <w:lang w:eastAsia="zh-CN"/>
          </w:rPr>
          <w:t>-25 м</w:t>
        </w:r>
      </w:smartTag>
      <w:r w:rsidRPr="00F61687">
        <w:rPr>
          <w:rFonts w:ascii="Times New Roman" w:hAnsi="Times New Roman" w:cs="Times New Roman"/>
          <w:color w:val="000000" w:themeColor="text1"/>
          <w:sz w:val="24"/>
          <w:szCs w:val="24"/>
          <w:lang w:eastAsia="zh-CN"/>
        </w:rPr>
        <w:t>;</w:t>
      </w:r>
    </w:p>
    <w:p w:rsidR="00AA33D2" w:rsidRPr="00F61687" w:rsidRDefault="00AA33D2" w:rsidP="00F61687">
      <w:pPr>
        <w:pStyle w:val="afd"/>
        <w:numPr>
          <w:ilvl w:val="2"/>
          <w:numId w:val="212"/>
        </w:numPr>
        <w:spacing w:line="360" w:lineRule="auto"/>
        <w:ind w:left="851" w:hanging="284"/>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 xml:space="preserve">от пожарных депо - </w:t>
      </w:r>
      <w:smartTag w:uri="urn:schemas-microsoft-com:office:smarttags" w:element="metricconverter">
        <w:smartTagPr>
          <w:attr w:name="ProductID" w:val="10 м"/>
        </w:smartTagPr>
        <w:r w:rsidRPr="00F61687">
          <w:rPr>
            <w:rFonts w:ascii="Times New Roman" w:hAnsi="Times New Roman" w:cs="Times New Roman"/>
            <w:color w:val="000000" w:themeColor="text1"/>
            <w:sz w:val="24"/>
            <w:szCs w:val="24"/>
            <w:lang w:eastAsia="zh-CN"/>
          </w:rPr>
          <w:t>10 м</w:t>
        </w:r>
      </w:smartTag>
      <w:r w:rsidRPr="00F61687">
        <w:rPr>
          <w:rFonts w:ascii="Times New Roman" w:hAnsi="Times New Roman" w:cs="Times New Roman"/>
          <w:color w:val="000000" w:themeColor="text1"/>
          <w:sz w:val="24"/>
          <w:szCs w:val="24"/>
          <w:lang w:eastAsia="zh-CN"/>
        </w:rPr>
        <w:t xml:space="preserve"> (</w:t>
      </w:r>
      <w:smartTag w:uri="urn:schemas-microsoft-com:office:smarttags" w:element="metricconverter">
        <w:smartTagPr>
          <w:attr w:name="ProductID" w:val="15 м"/>
        </w:smartTagPr>
        <w:r w:rsidRPr="00F61687">
          <w:rPr>
            <w:rFonts w:ascii="Times New Roman" w:hAnsi="Times New Roman" w:cs="Times New Roman"/>
            <w:color w:val="000000" w:themeColor="text1"/>
            <w:sz w:val="24"/>
            <w:szCs w:val="24"/>
            <w:lang w:eastAsia="zh-CN"/>
          </w:rPr>
          <w:t>15 м</w:t>
        </w:r>
      </w:smartTag>
      <w:r w:rsidRPr="00F61687">
        <w:rPr>
          <w:rFonts w:ascii="Times New Roman" w:hAnsi="Times New Roman" w:cs="Times New Roman"/>
          <w:color w:val="000000" w:themeColor="text1"/>
          <w:sz w:val="24"/>
          <w:szCs w:val="24"/>
          <w:lang w:eastAsia="zh-CN"/>
        </w:rPr>
        <w:t xml:space="preserve"> - для депо I типа);</w:t>
      </w:r>
    </w:p>
    <w:p w:rsidR="00AA33D2" w:rsidRPr="00F61687" w:rsidRDefault="00AA33D2" w:rsidP="00F61687">
      <w:pPr>
        <w:pStyle w:val="afd"/>
        <w:numPr>
          <w:ilvl w:val="2"/>
          <w:numId w:val="212"/>
        </w:numPr>
        <w:spacing w:line="360" w:lineRule="auto"/>
        <w:ind w:left="851" w:hanging="284"/>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улиц, от жилых и общественных зданий  – 6 м;</w:t>
      </w:r>
    </w:p>
    <w:p w:rsidR="00AA33D2" w:rsidRPr="00F61687" w:rsidRDefault="00AA33D2" w:rsidP="00F61687">
      <w:pPr>
        <w:pStyle w:val="afd"/>
        <w:numPr>
          <w:ilvl w:val="2"/>
          <w:numId w:val="212"/>
        </w:numPr>
        <w:spacing w:line="360" w:lineRule="auto"/>
        <w:ind w:left="851" w:hanging="284"/>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 xml:space="preserve">проездов, от жилых и общественных зданий – </w:t>
      </w:r>
      <w:smartTag w:uri="urn:schemas-microsoft-com:office:smarttags" w:element="metricconverter">
        <w:smartTagPr>
          <w:attr w:name="ProductID" w:val="3 м"/>
        </w:smartTagPr>
        <w:r w:rsidRPr="00F61687">
          <w:rPr>
            <w:rFonts w:ascii="Times New Roman" w:hAnsi="Times New Roman" w:cs="Times New Roman"/>
            <w:color w:val="000000" w:themeColor="text1"/>
            <w:sz w:val="24"/>
            <w:szCs w:val="24"/>
            <w:lang w:eastAsia="zh-CN"/>
          </w:rPr>
          <w:t>3 м</w:t>
        </w:r>
      </w:smartTag>
      <w:r w:rsidRPr="00F61687">
        <w:rPr>
          <w:rFonts w:ascii="Times New Roman" w:hAnsi="Times New Roman" w:cs="Times New Roman"/>
          <w:color w:val="000000" w:themeColor="text1"/>
          <w:sz w:val="24"/>
          <w:szCs w:val="24"/>
          <w:lang w:eastAsia="zh-CN"/>
        </w:rPr>
        <w:t>;</w:t>
      </w:r>
    </w:p>
    <w:p w:rsidR="00AA33D2" w:rsidRPr="00F61687" w:rsidRDefault="00AA33D2" w:rsidP="00F61687">
      <w:pPr>
        <w:pStyle w:val="afd"/>
        <w:numPr>
          <w:ilvl w:val="2"/>
          <w:numId w:val="212"/>
        </w:numPr>
        <w:spacing w:line="360" w:lineRule="auto"/>
        <w:ind w:left="851" w:hanging="284"/>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 xml:space="preserve">от остальных зданий и сооружений - </w:t>
      </w:r>
      <w:smartTag w:uri="urn:schemas-microsoft-com:office:smarttags" w:element="metricconverter">
        <w:smartTagPr>
          <w:attr w:name="ProductID" w:val="5 м"/>
        </w:smartTagPr>
        <w:r w:rsidRPr="00F61687">
          <w:rPr>
            <w:rFonts w:ascii="Times New Roman" w:hAnsi="Times New Roman" w:cs="Times New Roman"/>
            <w:color w:val="000000" w:themeColor="text1"/>
            <w:sz w:val="24"/>
            <w:szCs w:val="24"/>
            <w:lang w:eastAsia="zh-CN"/>
          </w:rPr>
          <w:t>5 м</w:t>
        </w:r>
      </w:smartTag>
      <w:r w:rsidRPr="00F61687">
        <w:rPr>
          <w:rFonts w:ascii="Times New Roman" w:hAnsi="Times New Roman" w:cs="Times New Roman"/>
          <w:color w:val="000000" w:themeColor="text1"/>
          <w:sz w:val="24"/>
          <w:szCs w:val="24"/>
          <w:lang w:eastAsia="zh-CN"/>
        </w:rPr>
        <w:t>.</w:t>
      </w:r>
    </w:p>
    <w:p w:rsidR="00AA33D2" w:rsidRPr="00F61687" w:rsidRDefault="00AA33D2"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bCs/>
          <w:color w:val="000000" w:themeColor="text1"/>
          <w:sz w:val="24"/>
          <w:szCs w:val="24"/>
        </w:rPr>
        <w:t>Максимальные выступы за красную линию частей зданий, строений, сооружений допускаются: в отношении балконов, эркеров, козырьков - не более 3 метров и выше 3,5 метров от уровня земли.</w:t>
      </w:r>
      <w:r w:rsidRPr="00F61687">
        <w:rPr>
          <w:rFonts w:ascii="Times New Roman" w:hAnsi="Times New Roman" w:cs="Times New Roman"/>
          <w:color w:val="000000" w:themeColor="text1"/>
          <w:sz w:val="24"/>
          <w:szCs w:val="24"/>
          <w:lang w:eastAsia="zh-CN"/>
        </w:rPr>
        <w:t xml:space="preserve">  </w:t>
      </w:r>
    </w:p>
    <w:p w:rsidR="00AA33D2" w:rsidRPr="00F61687" w:rsidRDefault="00AA33D2" w:rsidP="00F61687">
      <w:pPr>
        <w:pStyle w:val="afd"/>
        <w:spacing w:line="360" w:lineRule="auto"/>
        <w:ind w:firstLine="567"/>
        <w:jc w:val="both"/>
        <w:rPr>
          <w:rFonts w:ascii="Times New Roman" w:hAnsi="Times New Roman" w:cs="Times New Roman"/>
          <w:bCs/>
          <w:color w:val="000000" w:themeColor="text1"/>
          <w:sz w:val="24"/>
          <w:szCs w:val="24"/>
        </w:rPr>
      </w:pPr>
      <w:r w:rsidRPr="00F61687">
        <w:rPr>
          <w:rFonts w:ascii="Times New Roman" w:hAnsi="Times New Roman" w:cs="Times New Roman"/>
          <w:color w:val="000000" w:themeColor="text1"/>
          <w:sz w:val="24"/>
          <w:szCs w:val="24"/>
          <w:lang w:eastAsia="zh-CN"/>
        </w:rPr>
        <w:lastRenderedPageBreak/>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CD46DE" w:rsidRPr="00F61687" w:rsidRDefault="00491E4E" w:rsidP="00D32238">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 xml:space="preserve"> </w:t>
      </w:r>
      <w:r w:rsidR="00AA33D2" w:rsidRPr="00F61687">
        <w:rPr>
          <w:rFonts w:ascii="Times New Roman" w:hAnsi="Times New Roman" w:cs="Times New Roman"/>
          <w:color w:val="000000" w:themeColor="text1"/>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00AA33D2" w:rsidRPr="00F61687">
          <w:rPr>
            <w:rFonts w:ascii="Times New Roman" w:hAnsi="Times New Roman" w:cs="Times New Roman"/>
            <w:color w:val="000000" w:themeColor="text1"/>
            <w:sz w:val="24"/>
            <w:szCs w:val="24"/>
            <w:lang w:eastAsia="zh-CN"/>
          </w:rPr>
          <w:t>15 м</w:t>
        </w:r>
      </w:smartTag>
      <w:r w:rsidR="00AA33D2" w:rsidRPr="00F61687">
        <w:rPr>
          <w:rFonts w:ascii="Times New Roman" w:hAnsi="Times New Roman" w:cs="Times New Roman"/>
          <w:color w:val="000000" w:themeColor="text1"/>
          <w:sz w:val="24"/>
          <w:szCs w:val="24"/>
          <w:lang w:eastAsia="zh-CN"/>
        </w:rPr>
        <w:t>, а между одно-, двухквартирными жилыми домами и хозяйственными постройками - в соответствии с</w:t>
      </w:r>
      <w:r w:rsidR="00D32238">
        <w:rPr>
          <w:rFonts w:ascii="Times New Roman" w:hAnsi="Times New Roman" w:cs="Times New Roman"/>
          <w:color w:val="000000" w:themeColor="text1"/>
          <w:sz w:val="24"/>
          <w:szCs w:val="24"/>
          <w:lang w:eastAsia="zh-CN"/>
        </w:rPr>
        <w:t xml:space="preserve"> противопожарными требованиями.</w:t>
      </w:r>
    </w:p>
    <w:p w:rsidR="00DD6CE6" w:rsidRPr="00F61687" w:rsidRDefault="00DD6CE6" w:rsidP="00F61687">
      <w:pPr>
        <w:pStyle w:val="G0"/>
        <w:spacing w:line="360" w:lineRule="auto"/>
        <w:rPr>
          <w:rFonts w:ascii="Times New Roman" w:hAnsi="Times New Roman"/>
          <w:color w:val="000000" w:themeColor="text1"/>
        </w:rPr>
      </w:pPr>
      <w:r w:rsidRPr="00F61687">
        <w:rPr>
          <w:rFonts w:ascii="Times New Roman" w:hAnsi="Times New Roman"/>
        </w:rPr>
        <w:t>Размещение нестационарных объектов (павильоны, киоски и т.д.) на з</w:t>
      </w:r>
      <w:r w:rsidRPr="00F61687">
        <w:rPr>
          <w:rFonts w:ascii="Times New Roman" w:hAnsi="Times New Roman"/>
          <w:color w:val="000000" w:themeColor="text1"/>
        </w:rPr>
        <w:t xml:space="preserve">емельных участках </w:t>
      </w:r>
      <w:r w:rsidRPr="00F61687">
        <w:rPr>
          <w:rFonts w:ascii="Times New Roman" w:hAnsi="Times New Roman"/>
        </w:rPr>
        <w:t>допускается на местах согласно Схеме  размещения рекламных конструкций на земельных участках независимо от форм собственности, расположенных на территории муниципального образования городского округа «Усинск».</w:t>
      </w:r>
    </w:p>
    <w:p w:rsidR="00AA33D2" w:rsidRPr="00F61687" w:rsidRDefault="00AA33D2"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A33D2" w:rsidRPr="00F61687" w:rsidRDefault="00491E4E" w:rsidP="00F61687">
      <w:pPr>
        <w:pStyle w:val="afd"/>
        <w:spacing w:line="360" w:lineRule="auto"/>
        <w:ind w:firstLine="567"/>
        <w:jc w:val="both"/>
        <w:rPr>
          <w:rFonts w:ascii="Times New Roman" w:eastAsia="SimSun" w:hAnsi="Times New Roman" w:cs="Times New Roman"/>
          <w:color w:val="000000" w:themeColor="text1"/>
          <w:sz w:val="24"/>
          <w:szCs w:val="24"/>
          <w:lang w:eastAsia="zh-CN"/>
        </w:rPr>
      </w:pPr>
      <w:r w:rsidRPr="00F61687">
        <w:rPr>
          <w:rFonts w:ascii="Times New Roman" w:eastAsia="SimSun" w:hAnsi="Times New Roman" w:cs="Times New Roman"/>
          <w:color w:val="000000" w:themeColor="text1"/>
          <w:sz w:val="24"/>
          <w:szCs w:val="24"/>
          <w:lang w:eastAsia="zh-CN"/>
        </w:rPr>
        <w:t xml:space="preserve"> </w:t>
      </w:r>
      <w:r w:rsidR="00AA33D2" w:rsidRPr="00F61687">
        <w:rPr>
          <w:rFonts w:ascii="Times New Roman" w:eastAsia="SimSun" w:hAnsi="Times New Roman" w:cs="Times New Roman"/>
          <w:color w:val="000000" w:themeColor="text1"/>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00AA33D2" w:rsidRPr="00F61687">
          <w:rPr>
            <w:rFonts w:ascii="Times New Roman" w:eastAsia="SimSun" w:hAnsi="Times New Roman" w:cs="Times New Roman"/>
            <w:color w:val="000000" w:themeColor="text1"/>
            <w:sz w:val="24"/>
            <w:szCs w:val="24"/>
            <w:lang w:eastAsia="zh-CN"/>
          </w:rPr>
          <w:t>4 м</w:t>
        </w:r>
      </w:smartTag>
      <w:r w:rsidR="00AA33D2" w:rsidRPr="00F61687">
        <w:rPr>
          <w:rFonts w:ascii="Times New Roman" w:eastAsia="SimSun" w:hAnsi="Times New Roman" w:cs="Times New Roman"/>
          <w:color w:val="000000" w:themeColor="text1"/>
          <w:sz w:val="24"/>
          <w:szCs w:val="24"/>
          <w:lang w:eastAsia="zh-CN"/>
        </w:rPr>
        <w:t>.</w:t>
      </w:r>
    </w:p>
    <w:p w:rsidR="00AA33D2" w:rsidRPr="00F61687" w:rsidRDefault="00AA33D2" w:rsidP="00F61687">
      <w:pPr>
        <w:pStyle w:val="afd"/>
        <w:spacing w:line="360" w:lineRule="auto"/>
        <w:ind w:firstLine="567"/>
        <w:jc w:val="both"/>
        <w:rPr>
          <w:rFonts w:ascii="Times New Roman" w:eastAsia="SimSun" w:hAnsi="Times New Roman" w:cs="Times New Roman"/>
          <w:color w:val="000000" w:themeColor="text1"/>
          <w:sz w:val="24"/>
          <w:szCs w:val="24"/>
          <w:lang w:eastAsia="zh-CN"/>
        </w:rPr>
      </w:pPr>
      <w:r w:rsidRPr="00F61687">
        <w:rPr>
          <w:rFonts w:ascii="Times New Roman" w:eastAsia="SimSun" w:hAnsi="Times New Roman" w:cs="Times New Roman"/>
          <w:color w:val="000000" w:themeColor="text1"/>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AA33D2" w:rsidRPr="00F61687" w:rsidRDefault="00AA33D2" w:rsidP="00F61687">
      <w:pPr>
        <w:pStyle w:val="afd"/>
        <w:spacing w:line="360" w:lineRule="auto"/>
        <w:ind w:firstLine="567"/>
        <w:jc w:val="both"/>
        <w:rPr>
          <w:rFonts w:ascii="Times New Roman" w:eastAsia="SimSun" w:hAnsi="Times New Roman" w:cs="Times New Roman"/>
          <w:color w:val="000000" w:themeColor="text1"/>
          <w:sz w:val="24"/>
          <w:szCs w:val="24"/>
          <w:lang w:eastAsia="zh-CN"/>
        </w:rPr>
      </w:pPr>
      <w:r w:rsidRPr="00F61687">
        <w:rPr>
          <w:rFonts w:ascii="Times New Roman" w:eastAsia="SimSun" w:hAnsi="Times New Roman" w:cs="Times New Roman"/>
          <w:color w:val="000000" w:themeColor="text1"/>
          <w:sz w:val="24"/>
          <w:szCs w:val="24"/>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F61687">
          <w:rPr>
            <w:rFonts w:ascii="Times New Roman" w:eastAsia="SimSun" w:hAnsi="Times New Roman" w:cs="Times New Roman"/>
            <w:color w:val="000000" w:themeColor="text1"/>
            <w:sz w:val="24"/>
            <w:szCs w:val="24"/>
            <w:lang w:eastAsia="zh-CN"/>
          </w:rPr>
          <w:t>2,0 м</w:t>
        </w:r>
      </w:smartTag>
      <w:r w:rsidRPr="00F61687">
        <w:rPr>
          <w:rFonts w:ascii="Times New Roman" w:eastAsia="SimSun" w:hAnsi="Times New Roman" w:cs="Times New Roman"/>
          <w:color w:val="000000" w:themeColor="text1"/>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A33D2" w:rsidRPr="00F61687" w:rsidRDefault="00491E4E" w:rsidP="00F61687">
      <w:pPr>
        <w:pStyle w:val="afd"/>
        <w:spacing w:line="360" w:lineRule="auto"/>
        <w:ind w:firstLine="567"/>
        <w:jc w:val="both"/>
        <w:rPr>
          <w:rFonts w:ascii="Times New Roman" w:eastAsia="SimSun" w:hAnsi="Times New Roman" w:cs="Times New Roman"/>
          <w:color w:val="000000" w:themeColor="text1"/>
          <w:sz w:val="24"/>
          <w:szCs w:val="24"/>
          <w:lang w:eastAsia="zh-CN"/>
        </w:rPr>
      </w:pPr>
      <w:r w:rsidRPr="00F61687">
        <w:rPr>
          <w:rFonts w:ascii="Times New Roman" w:eastAsia="SimSun" w:hAnsi="Times New Roman" w:cs="Times New Roman"/>
          <w:color w:val="000000" w:themeColor="text1"/>
          <w:sz w:val="24"/>
          <w:szCs w:val="24"/>
          <w:lang w:eastAsia="zh-CN"/>
        </w:rPr>
        <w:t xml:space="preserve"> </w:t>
      </w:r>
      <w:r w:rsidR="00AA33D2" w:rsidRPr="00F61687">
        <w:rPr>
          <w:rFonts w:ascii="Times New Roman" w:eastAsia="SimSun" w:hAnsi="Times New Roman" w:cs="Times New Roman"/>
          <w:color w:val="000000" w:themeColor="text1"/>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00AA33D2" w:rsidRPr="00F61687">
          <w:rPr>
            <w:rFonts w:ascii="Times New Roman" w:eastAsia="SimSun" w:hAnsi="Times New Roman" w:cs="Times New Roman"/>
            <w:color w:val="000000" w:themeColor="text1"/>
            <w:sz w:val="24"/>
            <w:szCs w:val="24"/>
            <w:lang w:eastAsia="zh-CN"/>
          </w:rPr>
          <w:t>0,5 м</w:t>
        </w:r>
      </w:smartTag>
      <w:r w:rsidR="00AA33D2" w:rsidRPr="00F61687">
        <w:rPr>
          <w:rFonts w:ascii="Times New Roman" w:eastAsia="SimSun" w:hAnsi="Times New Roman" w:cs="Times New Roman"/>
          <w:color w:val="000000" w:themeColor="text1"/>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00AA33D2" w:rsidRPr="00F61687">
          <w:rPr>
            <w:rFonts w:ascii="Times New Roman" w:eastAsia="SimSun" w:hAnsi="Times New Roman" w:cs="Times New Roman"/>
            <w:color w:val="000000" w:themeColor="text1"/>
            <w:sz w:val="24"/>
            <w:szCs w:val="24"/>
            <w:lang w:eastAsia="zh-CN"/>
          </w:rPr>
          <w:t>2,0 м</w:t>
        </w:r>
      </w:smartTag>
      <w:r w:rsidR="00AA33D2" w:rsidRPr="00F61687">
        <w:rPr>
          <w:rFonts w:ascii="Times New Roman" w:eastAsia="SimSun" w:hAnsi="Times New Roman" w:cs="Times New Roman"/>
          <w:color w:val="000000" w:themeColor="text1"/>
          <w:sz w:val="24"/>
          <w:szCs w:val="24"/>
          <w:lang w:eastAsia="zh-CN"/>
        </w:rPr>
        <w:t>.</w:t>
      </w:r>
    </w:p>
    <w:p w:rsidR="00AA33D2" w:rsidRPr="00F61687" w:rsidRDefault="00AA33D2"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eastAsia="SimSun" w:hAnsi="Times New Roman" w:cs="Times New Roman"/>
          <w:color w:val="000000" w:themeColor="text1"/>
          <w:sz w:val="24"/>
          <w:szCs w:val="24"/>
          <w:lang w:eastAsia="zh-CN"/>
        </w:rPr>
        <w:t xml:space="preserve"> В зимнее время складирование снега на соседних земельных участках запрещается.</w:t>
      </w:r>
      <w:r w:rsidRPr="00F61687">
        <w:rPr>
          <w:rFonts w:ascii="Times New Roman" w:hAnsi="Times New Roman" w:cs="Times New Roman"/>
          <w:color w:val="000000" w:themeColor="text1"/>
          <w:sz w:val="24"/>
          <w:szCs w:val="24"/>
          <w:lang w:eastAsia="zh-CN"/>
        </w:rPr>
        <w:t xml:space="preserve"> </w:t>
      </w:r>
    </w:p>
    <w:p w:rsidR="00491E4E" w:rsidRPr="00F61687" w:rsidRDefault="00491E4E"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lastRenderedPageBreak/>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w:t>
      </w:r>
    </w:p>
    <w:p w:rsidR="00491E4E" w:rsidRPr="00F61687" w:rsidRDefault="00491E4E"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 xml:space="preserve">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капитальной застройки - не менее 2 м от проектной отметки поверхности; стадионов, парков, скверов и других зеленых насаждений - не менее 1 м.</w:t>
      </w:r>
    </w:p>
    <w:p w:rsidR="00491E4E" w:rsidRPr="00F61687" w:rsidRDefault="00491E4E"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AA33D2" w:rsidRPr="00F61687" w:rsidRDefault="00AA33D2"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Использование зон, где запрещено функциональное использование по причине невозможности совмещения основных видов разрешенного использования недвижимости с требованиями, установленными в данных зонах возможно при осуществлении следующих мероприятий:</w:t>
      </w:r>
    </w:p>
    <w:p w:rsidR="00AA33D2" w:rsidRPr="00F61687" w:rsidRDefault="00AA33D2" w:rsidP="00F61687">
      <w:pPr>
        <w:pStyle w:val="afd"/>
        <w:numPr>
          <w:ilvl w:val="0"/>
          <w:numId w:val="59"/>
        </w:numPr>
        <w:spacing w:line="360" w:lineRule="auto"/>
        <w:ind w:left="0" w:firstLine="567"/>
        <w:jc w:val="both"/>
        <w:rPr>
          <w:rFonts w:ascii="Times New Roman" w:hAnsi="Times New Roman" w:cs="Times New Roman"/>
          <w:color w:val="000000" w:themeColor="text1"/>
          <w:sz w:val="24"/>
          <w:szCs w:val="24"/>
        </w:rPr>
      </w:pPr>
      <w:proofErr w:type="spellStart"/>
      <w:r w:rsidRPr="00F61687">
        <w:rPr>
          <w:rFonts w:ascii="Times New Roman" w:hAnsi="Times New Roman" w:cs="Times New Roman"/>
          <w:color w:val="000000" w:themeColor="text1"/>
          <w:sz w:val="24"/>
          <w:szCs w:val="24"/>
        </w:rPr>
        <w:t>перезонирования</w:t>
      </w:r>
      <w:proofErr w:type="spellEnd"/>
      <w:r w:rsidRPr="00F61687">
        <w:rPr>
          <w:rFonts w:ascii="Times New Roman" w:hAnsi="Times New Roman" w:cs="Times New Roman"/>
          <w:color w:val="000000" w:themeColor="text1"/>
          <w:sz w:val="24"/>
          <w:szCs w:val="24"/>
        </w:rPr>
        <w:t xml:space="preserve"> данной территории (формирование зоны, функциональное использование которой возможно в сфере действия данного ограничения);</w:t>
      </w:r>
    </w:p>
    <w:p w:rsidR="00AA33D2" w:rsidRPr="00F61687" w:rsidRDefault="00AA33D2" w:rsidP="00F61687">
      <w:pPr>
        <w:pStyle w:val="afd"/>
        <w:numPr>
          <w:ilvl w:val="0"/>
          <w:numId w:val="59"/>
        </w:numPr>
        <w:spacing w:line="360" w:lineRule="auto"/>
        <w:ind w:left="0"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разработки перечня мероприятий по предотвращению вредного воздействия.</w:t>
      </w:r>
    </w:p>
    <w:p w:rsidR="00BF34C3" w:rsidRPr="00F61687" w:rsidRDefault="00BF34C3" w:rsidP="00F61687">
      <w:pPr>
        <w:widowControl/>
        <w:tabs>
          <w:tab w:val="left" w:pos="0"/>
        </w:tabs>
        <w:suppressAutoHyphens w:val="0"/>
        <w:autoSpaceDN w:val="0"/>
        <w:adjustRightInd w:val="0"/>
        <w:spacing w:line="360" w:lineRule="auto"/>
        <w:ind w:firstLine="567"/>
        <w:rPr>
          <w:rFonts w:ascii="Times New Roman" w:hAnsi="Times New Roman" w:cs="Times New Roman"/>
          <w:sz w:val="24"/>
          <w:szCs w:val="24"/>
          <w:lang w:eastAsia="ru-RU"/>
        </w:rPr>
      </w:pPr>
      <w:r w:rsidRPr="00F61687">
        <w:rPr>
          <w:rFonts w:ascii="Times New Roman" w:eastAsia="SimSun" w:hAnsi="Times New Roman" w:cs="Times New Roman"/>
          <w:color w:val="000000" w:themeColor="text1"/>
          <w:sz w:val="24"/>
          <w:szCs w:val="24"/>
          <w:lang w:eastAsia="zh-CN"/>
        </w:rPr>
        <w:t xml:space="preserve">В соответствии со статьей 34.1 Федерального закона № 73-ФЗ  от  25.06.2002 г. « Об объектах культурного наследия (памятниках истории и культуры) народов Российской Федерации»   </w:t>
      </w:r>
      <w:r w:rsidRPr="00F61687">
        <w:rPr>
          <w:rFonts w:ascii="Times New Roman" w:hAnsi="Times New Roman" w:cs="Times New Roman"/>
          <w:sz w:val="24"/>
          <w:szCs w:val="24"/>
          <w:lang w:eastAsia="ru-RU"/>
        </w:rPr>
        <w:t>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AA33D2" w:rsidRPr="00F61687" w:rsidRDefault="00AA33D2" w:rsidP="00F61687">
      <w:pPr>
        <w:autoSpaceDN w:val="0"/>
        <w:adjustRightInd w:val="0"/>
        <w:spacing w:line="360" w:lineRule="auto"/>
        <w:ind w:firstLine="567"/>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AA33D2" w:rsidRPr="00F61687" w:rsidRDefault="00AA33D2"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lastRenderedPageBreak/>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AA33D2" w:rsidRPr="00F61687" w:rsidRDefault="00AA33D2"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AA33D2" w:rsidRPr="00F61687" w:rsidRDefault="00AA33D2"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п.8 ст.27 Земельного кодекса Российской Федерации приватизация земельных участков в пределах береговой полосы запрещается.</w:t>
      </w:r>
    </w:p>
    <w:p w:rsidR="00AA33D2" w:rsidRPr="001C7E83" w:rsidRDefault="00AA33D2" w:rsidP="003C2C65">
      <w:pPr>
        <w:pStyle w:val="ConsNormal"/>
        <w:widowControl/>
        <w:ind w:firstLine="0"/>
        <w:rPr>
          <w:rFonts w:ascii="Times New Roman" w:hAnsi="Times New Roman" w:cs="Times New Roman"/>
          <w:b/>
          <w:bCs/>
          <w:color w:val="000000" w:themeColor="text1"/>
          <w:sz w:val="22"/>
          <w:szCs w:val="22"/>
        </w:rPr>
      </w:pPr>
    </w:p>
    <w:p w:rsidR="00AA33D2" w:rsidRPr="00F61687" w:rsidRDefault="00AA33D2" w:rsidP="00F61687">
      <w:pPr>
        <w:pStyle w:val="ConsNormal"/>
        <w:widowControl/>
        <w:spacing w:line="360" w:lineRule="auto"/>
        <w:ind w:firstLine="0"/>
        <w:jc w:val="center"/>
        <w:rPr>
          <w:rFonts w:ascii="Times New Roman" w:hAnsi="Times New Roman" w:cs="Times New Roman"/>
          <w:b/>
          <w:color w:val="000000" w:themeColor="text1"/>
          <w:sz w:val="24"/>
          <w:szCs w:val="24"/>
        </w:rPr>
      </w:pPr>
      <w:r w:rsidRPr="00F61687">
        <w:rPr>
          <w:rFonts w:ascii="Times New Roman" w:hAnsi="Times New Roman" w:cs="Times New Roman"/>
          <w:b/>
          <w:bCs/>
          <w:color w:val="000000" w:themeColor="text1"/>
          <w:sz w:val="24"/>
          <w:szCs w:val="24"/>
        </w:rPr>
        <w:t xml:space="preserve">Ж.2. </w:t>
      </w:r>
      <w:r w:rsidRPr="00F61687">
        <w:rPr>
          <w:rFonts w:ascii="Times New Roman" w:hAnsi="Times New Roman" w:cs="Times New Roman"/>
          <w:b/>
          <w:color w:val="000000" w:themeColor="text1"/>
          <w:sz w:val="24"/>
          <w:szCs w:val="24"/>
        </w:rPr>
        <w:t>ЗАСТРОЙКИ МАЛОЭТАЖНЫМИ ЖИЛЫМИ ДОМАМИ</w:t>
      </w:r>
    </w:p>
    <w:p w:rsidR="00AA33D2" w:rsidRPr="00F61687" w:rsidRDefault="00AA33D2" w:rsidP="00F61687">
      <w:pPr>
        <w:pStyle w:val="afd"/>
        <w:spacing w:line="360" w:lineRule="auto"/>
        <w:ind w:left="426" w:firstLine="708"/>
        <w:jc w:val="both"/>
        <w:rPr>
          <w:rFonts w:ascii="Times New Roman" w:hAnsi="Times New Roman" w:cs="Times New Roman"/>
          <w:iCs/>
          <w:color w:val="000000" w:themeColor="text1"/>
          <w:sz w:val="24"/>
          <w:szCs w:val="24"/>
        </w:rPr>
      </w:pPr>
      <w:r w:rsidRPr="00F61687">
        <w:rPr>
          <w:rFonts w:ascii="Times New Roman" w:hAnsi="Times New Roman" w:cs="Times New Roman"/>
          <w:iCs/>
          <w:color w:val="000000" w:themeColor="text1"/>
          <w:sz w:val="24"/>
          <w:szCs w:val="24"/>
        </w:rPr>
        <w:t xml:space="preserve">       Зона застройки малоэтажными жилыми домами выделена для формирования жилых районов с размещением многоквартирных жилых домов (1-4 этажа). Допускается размещение сопутствующих объектов повседневного обслуживания, коммунальных предприятий, площадок для отдыха, игр, спортивные площадки, а также размещение на земельных участках многоквартирных жилых домов хозяйственных построек (без содержания домашнего скота и птицы) и гаражей для жителей, прожив</w:t>
      </w:r>
      <w:r w:rsidR="00F61687">
        <w:rPr>
          <w:rFonts w:ascii="Times New Roman" w:hAnsi="Times New Roman" w:cs="Times New Roman"/>
          <w:iCs/>
          <w:color w:val="000000" w:themeColor="text1"/>
          <w:sz w:val="24"/>
          <w:szCs w:val="24"/>
        </w:rPr>
        <w:t xml:space="preserve">ающих в этих домах. </w:t>
      </w:r>
    </w:p>
    <w:p w:rsidR="006541B6" w:rsidRPr="00D32238" w:rsidRDefault="00AA33D2" w:rsidP="003C2C65">
      <w:pPr>
        <w:pStyle w:val="afd"/>
        <w:jc w:val="center"/>
        <w:rPr>
          <w:rFonts w:ascii="Times New Roman" w:hAnsi="Times New Roman" w:cs="Times New Roman"/>
          <w:color w:val="000000" w:themeColor="text1"/>
          <w:sz w:val="24"/>
          <w:szCs w:val="24"/>
          <w:lang w:eastAsia="zh-CN"/>
        </w:rPr>
      </w:pPr>
      <w:r w:rsidRPr="00D32238">
        <w:rPr>
          <w:rFonts w:ascii="Times New Roman" w:hAnsi="Times New Roman" w:cs="Times New Roman"/>
          <w:color w:val="000000" w:themeColor="text1"/>
          <w:sz w:val="24"/>
          <w:szCs w:val="24"/>
          <w:lang w:eastAsia="zh-CN"/>
        </w:rPr>
        <w:t xml:space="preserve">ОСНОВНЫЕ ВИДЫ </w:t>
      </w:r>
    </w:p>
    <w:p w:rsidR="00AA33D2" w:rsidRDefault="00AA33D2" w:rsidP="005C06CE">
      <w:pPr>
        <w:pStyle w:val="afd"/>
        <w:jc w:val="center"/>
        <w:rPr>
          <w:rFonts w:ascii="Times New Roman" w:hAnsi="Times New Roman" w:cs="Times New Roman"/>
          <w:color w:val="000000" w:themeColor="text1"/>
          <w:sz w:val="24"/>
          <w:szCs w:val="24"/>
          <w:lang w:eastAsia="zh-CN"/>
        </w:rPr>
      </w:pPr>
      <w:r w:rsidRPr="00D32238">
        <w:rPr>
          <w:rFonts w:ascii="Times New Roman" w:hAnsi="Times New Roman" w:cs="Times New Roman"/>
          <w:color w:val="000000" w:themeColor="text1"/>
          <w:sz w:val="24"/>
          <w:szCs w:val="24"/>
          <w:lang w:eastAsia="zh-CN"/>
        </w:rPr>
        <w:t xml:space="preserve">И ПАРАМЕТРЫ РАЗРЕШЕННОГО ИСПОЛЬЗОВАНИЯ </w:t>
      </w:r>
      <w:r w:rsidR="007F086D" w:rsidRPr="00D32238">
        <w:rPr>
          <w:rFonts w:ascii="Times New Roman" w:hAnsi="Times New Roman" w:cs="Times New Roman"/>
          <w:color w:val="000000" w:themeColor="text1"/>
          <w:sz w:val="24"/>
          <w:szCs w:val="24"/>
          <w:lang w:eastAsia="zh-CN"/>
        </w:rPr>
        <w:t xml:space="preserve"> </w:t>
      </w:r>
      <w:r w:rsidRPr="00D32238">
        <w:rPr>
          <w:rFonts w:ascii="Times New Roman" w:hAnsi="Times New Roman" w:cs="Times New Roman"/>
          <w:color w:val="000000" w:themeColor="text1"/>
          <w:sz w:val="24"/>
          <w:szCs w:val="24"/>
          <w:lang w:eastAsia="zh-CN"/>
        </w:rPr>
        <w:t>ЗЕМЕЛЬНЫХ УЧАСТКОВ И ОБЪЕКТОВ КАПИТАЛЬНОГО СТРОИТЕЛЬСТВА</w:t>
      </w:r>
    </w:p>
    <w:p w:rsidR="00D32238" w:rsidRPr="00D32238" w:rsidRDefault="00D32238" w:rsidP="005C06CE">
      <w:pPr>
        <w:pStyle w:val="afd"/>
        <w:jc w:val="center"/>
        <w:rPr>
          <w:rFonts w:ascii="Times New Roman" w:hAnsi="Times New Roman" w:cs="Times New Roman"/>
          <w:color w:val="000000" w:themeColor="text1"/>
          <w:sz w:val="24"/>
          <w:szCs w:val="24"/>
          <w:lang w:eastAsia="zh-CN"/>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977"/>
        <w:gridCol w:w="3118"/>
        <w:gridCol w:w="3119"/>
        <w:gridCol w:w="3118"/>
      </w:tblGrid>
      <w:tr w:rsidR="00F5039B" w:rsidRPr="001C7E83" w:rsidTr="00A17431">
        <w:trPr>
          <w:trHeight w:val="1873"/>
        </w:trPr>
        <w:tc>
          <w:tcPr>
            <w:tcW w:w="2410" w:type="dxa"/>
          </w:tcPr>
          <w:p w:rsidR="00F5039B" w:rsidRPr="001C7E83" w:rsidRDefault="00F5039B" w:rsidP="00A17431">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ВИДЫ ИСПОЛЬЗОВАНИЯ 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p w:rsidR="00F5039B" w:rsidRPr="001C7E83" w:rsidRDefault="00F5039B" w:rsidP="00A17431">
            <w:pPr>
              <w:pStyle w:val="afd"/>
              <w:jc w:val="center"/>
              <w:rPr>
                <w:rFonts w:ascii="Times New Roman" w:hAnsi="Times New Roman" w:cs="Times New Roman"/>
                <w:color w:val="000000" w:themeColor="text1"/>
                <w:lang w:eastAsia="zh-CN"/>
              </w:rPr>
            </w:pPr>
          </w:p>
        </w:tc>
        <w:tc>
          <w:tcPr>
            <w:tcW w:w="2977" w:type="dxa"/>
          </w:tcPr>
          <w:p w:rsidR="00F5039B" w:rsidRPr="001C7E83" w:rsidRDefault="00F5039B" w:rsidP="00A17431">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ОПИСАНИЕ ВИДА РАЗРЕШЕННОГО ИСПОЛЬЗОВАНИЯ ЗЕМЕЛЬНОГО УЧАСТКА</w:t>
            </w:r>
          </w:p>
          <w:p w:rsidR="00F5039B" w:rsidRPr="001C7E83" w:rsidRDefault="00F5039B" w:rsidP="00A17431">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tc>
        <w:tc>
          <w:tcPr>
            <w:tcW w:w="3118" w:type="dxa"/>
          </w:tcPr>
          <w:p w:rsidR="00F5039B" w:rsidRPr="001C7E83" w:rsidRDefault="00F5039B" w:rsidP="00A17431">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НАИМЕНОВАНИЕ ОБЪЕТОВ СТРОИТЕЛЬСТВА (РЕКОНСТРУКЦИИ)  РАЗРЕШЕННОГО ИСПОЛЬЗОВАНИЯ</w:t>
            </w:r>
          </w:p>
        </w:tc>
        <w:tc>
          <w:tcPr>
            <w:tcW w:w="3119" w:type="dxa"/>
          </w:tcPr>
          <w:p w:rsidR="00F5039B" w:rsidRPr="001C7E83" w:rsidRDefault="00F5039B" w:rsidP="00A17431">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ПРЕДЕЛЬНЫЕ РАЗМЕРЫ ЗЕМЕЛЬНОГО</w:t>
            </w:r>
          </w:p>
          <w:p w:rsidR="00F5039B" w:rsidRPr="001C7E83" w:rsidRDefault="00F5039B" w:rsidP="00A17431">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УЧАСТКА И ПРЕДЕЛЬНЫЕ ПАРАМЕТРЫ РАЗРЕШЕННОГО СТРОИТЕЛЬСТВА</w:t>
            </w:r>
          </w:p>
        </w:tc>
        <w:tc>
          <w:tcPr>
            <w:tcW w:w="3118" w:type="dxa"/>
          </w:tcPr>
          <w:p w:rsidR="00F5039B" w:rsidRPr="001C7E83" w:rsidRDefault="00F5039B" w:rsidP="00A17431">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ОГРАНИЧЕНИЯ ИСПОЛЬЗОВАНИЯ ЗЕМЕЛЬНОГО УЧАСТКА И ОБЪЕКТОВ КАПИТАЛЬНОГО СТРОИТЕЛЬСТВА</w:t>
            </w:r>
          </w:p>
        </w:tc>
      </w:tr>
      <w:tr w:rsidR="007F086D" w:rsidRPr="001C7E83" w:rsidTr="003822D7">
        <w:trPr>
          <w:trHeight w:val="1127"/>
        </w:trPr>
        <w:tc>
          <w:tcPr>
            <w:tcW w:w="2410" w:type="dxa"/>
          </w:tcPr>
          <w:p w:rsidR="006C6C43" w:rsidRPr="001C7E83" w:rsidRDefault="006C6C43" w:rsidP="006C6C43">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Малоэтажная многоквартирная жилая застройка</w:t>
            </w:r>
          </w:p>
          <w:p w:rsidR="007F086D" w:rsidRPr="001C7E83" w:rsidRDefault="007F086D" w:rsidP="003C2C65">
            <w:pPr>
              <w:pStyle w:val="afd"/>
              <w:ind w:left="284"/>
              <w:jc w:val="center"/>
              <w:rPr>
                <w:rFonts w:ascii="Times New Roman" w:hAnsi="Times New Roman" w:cs="Times New Roman"/>
                <w:color w:val="000000" w:themeColor="text1"/>
              </w:rPr>
            </w:pPr>
          </w:p>
        </w:tc>
        <w:tc>
          <w:tcPr>
            <w:tcW w:w="2977" w:type="dxa"/>
          </w:tcPr>
          <w:p w:rsidR="001E536C" w:rsidRPr="001C7E83" w:rsidRDefault="001E536C" w:rsidP="00804709">
            <w:pPr>
              <w:pStyle w:val="afa"/>
              <w:widowControl/>
              <w:numPr>
                <w:ilvl w:val="0"/>
                <w:numId w:val="87"/>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малоэтажного многоквартирного жилого дома (дом, пригодный для постоянного проживания, высотой до 4 этажей, </w:t>
            </w:r>
            <w:r w:rsidRPr="001C7E83">
              <w:rPr>
                <w:rFonts w:ascii="Times New Roman" w:hAnsi="Times New Roman" w:cs="Times New Roman"/>
                <w:sz w:val="22"/>
                <w:szCs w:val="22"/>
                <w:lang w:eastAsia="ru-RU"/>
              </w:rPr>
              <w:lastRenderedPageBreak/>
              <w:t>включая мансардный);</w:t>
            </w:r>
          </w:p>
          <w:p w:rsidR="001E536C" w:rsidRPr="001C7E83" w:rsidRDefault="001E536C" w:rsidP="00804709">
            <w:pPr>
              <w:pStyle w:val="afa"/>
              <w:widowControl/>
              <w:numPr>
                <w:ilvl w:val="0"/>
                <w:numId w:val="87"/>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разведение декоративных и плодовых деревьев, овощных и ягодных культур;</w:t>
            </w:r>
          </w:p>
          <w:p w:rsidR="001E536C" w:rsidRPr="001C7E83" w:rsidRDefault="001E536C" w:rsidP="00804709">
            <w:pPr>
              <w:pStyle w:val="afa"/>
              <w:widowControl/>
              <w:numPr>
                <w:ilvl w:val="0"/>
                <w:numId w:val="87"/>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индивидуальных гаражей и иных вспомогательных сооружений;</w:t>
            </w:r>
          </w:p>
          <w:p w:rsidR="001E536C" w:rsidRPr="001C7E83" w:rsidRDefault="001E536C" w:rsidP="00804709">
            <w:pPr>
              <w:pStyle w:val="afa"/>
              <w:widowControl/>
              <w:numPr>
                <w:ilvl w:val="0"/>
                <w:numId w:val="87"/>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обустройство спортивных и детских площадок, площадок отдыха;</w:t>
            </w:r>
          </w:p>
          <w:p w:rsidR="007F086D" w:rsidRPr="001C7E83" w:rsidRDefault="001E536C" w:rsidP="005C06CE">
            <w:pPr>
              <w:pStyle w:val="afa"/>
              <w:widowControl/>
              <w:numPr>
                <w:ilvl w:val="0"/>
                <w:numId w:val="87"/>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118" w:type="dxa"/>
          </w:tcPr>
          <w:p w:rsidR="007F086D" w:rsidRPr="001C7E83" w:rsidRDefault="001658A9"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lang w:eastAsia="ru-RU"/>
              </w:rPr>
              <w:lastRenderedPageBreak/>
              <w:t>многоквартирный  жилой дом (дом, пригодный для постоянного проживания, высотой до 4 этажей, включая мансардный);</w:t>
            </w:r>
          </w:p>
          <w:p w:rsidR="001E536C" w:rsidRPr="001C7E83" w:rsidRDefault="001E536C"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lang w:eastAsia="ru-RU"/>
              </w:rPr>
              <w:t>индивидуальные гаражи</w:t>
            </w:r>
            <w:r w:rsidR="00EE05F1" w:rsidRPr="001C7E83">
              <w:rPr>
                <w:rFonts w:ascii="Times New Roman" w:hAnsi="Times New Roman" w:cs="Times New Roman"/>
                <w:lang w:eastAsia="ru-RU"/>
              </w:rPr>
              <w:t xml:space="preserve"> только </w:t>
            </w:r>
            <w:r w:rsidRPr="001C7E83">
              <w:rPr>
                <w:rFonts w:ascii="Times New Roman" w:hAnsi="Times New Roman" w:cs="Times New Roman"/>
                <w:lang w:eastAsia="ru-RU"/>
              </w:rPr>
              <w:t xml:space="preserve"> в составе </w:t>
            </w:r>
            <w:r w:rsidRPr="001C7E83">
              <w:rPr>
                <w:rFonts w:ascii="Times New Roman" w:hAnsi="Times New Roman" w:cs="Times New Roman"/>
                <w:lang w:eastAsia="ru-RU"/>
              </w:rPr>
              <w:lastRenderedPageBreak/>
              <w:t>многоквартирного жилого дома;</w:t>
            </w:r>
          </w:p>
          <w:p w:rsidR="001E536C" w:rsidRPr="001C7E83" w:rsidRDefault="001E536C" w:rsidP="00EE05F1">
            <w:pPr>
              <w:pStyle w:val="afd"/>
              <w:ind w:left="34"/>
              <w:rPr>
                <w:rFonts w:ascii="Times New Roman" w:hAnsi="Times New Roman" w:cs="Times New Roman"/>
                <w:color w:val="000000" w:themeColor="text1"/>
                <w:lang w:eastAsia="zh-CN"/>
              </w:rPr>
            </w:pPr>
          </w:p>
        </w:tc>
        <w:tc>
          <w:tcPr>
            <w:tcW w:w="3119" w:type="dxa"/>
          </w:tcPr>
          <w:p w:rsidR="007F086D" w:rsidRPr="001C7E83" w:rsidRDefault="00C464F4"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w:t>
            </w:r>
            <w:r w:rsidR="00CE3971" w:rsidRPr="001C7E83">
              <w:rPr>
                <w:rFonts w:ascii="Times New Roman" w:hAnsi="Times New Roman" w:cs="Times New Roman"/>
                <w:color w:val="000000" w:themeColor="text1"/>
                <w:lang w:eastAsia="zh-CN"/>
              </w:rPr>
              <w:t>инимальная/</w:t>
            </w:r>
            <w:r w:rsidR="007F086D" w:rsidRPr="001C7E83">
              <w:rPr>
                <w:rFonts w:ascii="Times New Roman" w:hAnsi="Times New Roman" w:cs="Times New Roman"/>
                <w:color w:val="000000" w:themeColor="text1"/>
                <w:lang w:eastAsia="zh-CN"/>
              </w:rPr>
              <w:t>максимальная площадь земельного участка</w:t>
            </w:r>
            <w:r w:rsidRPr="001C7E83">
              <w:rPr>
                <w:rFonts w:ascii="Times New Roman" w:hAnsi="Times New Roman" w:cs="Times New Roman"/>
                <w:color w:val="000000" w:themeColor="text1"/>
                <w:lang w:eastAsia="zh-CN"/>
              </w:rPr>
              <w:t xml:space="preserve"> под дом </w:t>
            </w:r>
            <w:r w:rsidR="007F086D" w:rsidRPr="001C7E83">
              <w:rPr>
                <w:rFonts w:ascii="Times New Roman" w:hAnsi="Times New Roman" w:cs="Times New Roman"/>
                <w:color w:val="000000" w:themeColor="text1"/>
                <w:lang w:eastAsia="zh-CN"/>
              </w:rPr>
              <w:t xml:space="preserve"> </w:t>
            </w:r>
            <w:r w:rsidR="00B646E9" w:rsidRPr="001C7E83">
              <w:rPr>
                <w:rFonts w:ascii="Times New Roman" w:hAnsi="Times New Roman" w:cs="Times New Roman"/>
                <w:color w:val="000000" w:themeColor="text1"/>
                <w:lang w:eastAsia="zh-CN"/>
              </w:rPr>
              <w:t>–</w:t>
            </w:r>
            <w:r w:rsidR="007F086D" w:rsidRPr="001C7E83">
              <w:rPr>
                <w:rFonts w:ascii="Times New Roman" w:hAnsi="Times New Roman" w:cs="Times New Roman"/>
                <w:color w:val="000000" w:themeColor="text1"/>
                <w:lang w:eastAsia="zh-CN"/>
              </w:rPr>
              <w:t xml:space="preserve"> </w:t>
            </w:r>
            <w:r w:rsidR="00B646E9" w:rsidRPr="001C7E83">
              <w:rPr>
                <w:rFonts w:ascii="Times New Roman" w:hAnsi="Times New Roman" w:cs="Times New Roman"/>
                <w:color w:val="000000" w:themeColor="text1"/>
                <w:lang w:eastAsia="zh-CN"/>
              </w:rPr>
              <w:t>600/</w:t>
            </w:r>
            <w:r w:rsidR="007F086D" w:rsidRPr="001C7E83">
              <w:rPr>
                <w:rFonts w:ascii="Times New Roman" w:hAnsi="Times New Roman" w:cs="Times New Roman"/>
                <w:color w:val="000000" w:themeColor="text1"/>
                <w:lang w:eastAsia="zh-CN"/>
              </w:rPr>
              <w:t>15000 кв.м;</w:t>
            </w:r>
          </w:p>
          <w:p w:rsidR="007F086D" w:rsidRPr="001C7E83" w:rsidRDefault="007F086D"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 4 этажа;</w:t>
            </w:r>
          </w:p>
          <w:p w:rsidR="007F086D" w:rsidRPr="001C7E83" w:rsidRDefault="007F086D"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 xml:space="preserve">минимальная ширина земельных участков вдоль фронта улицы (проезда) – 25 м; </w:t>
            </w:r>
          </w:p>
          <w:p w:rsidR="007F086D" w:rsidRPr="001C7E83" w:rsidRDefault="007F086D"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7F086D" w:rsidRPr="001C7E83" w:rsidRDefault="007F086D"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w:t>
            </w:r>
            <w:r w:rsidR="002266B7" w:rsidRPr="001C7E83">
              <w:rPr>
                <w:rFonts w:ascii="Times New Roman" w:hAnsi="Times New Roman" w:cs="Times New Roman"/>
                <w:color w:val="000000" w:themeColor="text1"/>
                <w:lang w:eastAsia="zh-CN"/>
              </w:rPr>
              <w:t xml:space="preserve"> границах земельного участка – 4</w:t>
            </w:r>
            <w:r w:rsidRPr="001C7E83">
              <w:rPr>
                <w:rFonts w:ascii="Times New Roman" w:hAnsi="Times New Roman" w:cs="Times New Roman"/>
                <w:color w:val="000000" w:themeColor="text1"/>
                <w:lang w:eastAsia="zh-CN"/>
              </w:rPr>
              <w:t>0%;</w:t>
            </w:r>
          </w:p>
          <w:p w:rsidR="00C464F4" w:rsidRPr="001C7E83" w:rsidRDefault="00C464F4"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земельного участка пристроенных объектов – 30/2000 кв.м;</w:t>
            </w:r>
          </w:p>
          <w:p w:rsidR="00C464F4" w:rsidRPr="001C7E83" w:rsidRDefault="00C464F4" w:rsidP="003C2C65">
            <w:pPr>
              <w:pStyle w:val="afd"/>
              <w:ind w:left="317"/>
              <w:rPr>
                <w:rFonts w:ascii="Times New Roman" w:hAnsi="Times New Roman" w:cs="Times New Roman"/>
                <w:color w:val="000000" w:themeColor="text1"/>
                <w:lang w:eastAsia="zh-CN"/>
              </w:rPr>
            </w:pPr>
          </w:p>
        </w:tc>
        <w:tc>
          <w:tcPr>
            <w:tcW w:w="3118" w:type="dxa"/>
          </w:tcPr>
          <w:p w:rsidR="00186A3D" w:rsidRPr="001C7E83" w:rsidRDefault="00186A3D" w:rsidP="003C2C65">
            <w:pPr>
              <w:pStyle w:val="afd"/>
              <w:numPr>
                <w:ilvl w:val="0"/>
                <w:numId w:val="6"/>
              </w:numPr>
              <w:ind w:left="34" w:firstLine="283"/>
              <w:jc w:val="both"/>
              <w:rPr>
                <w:rFonts w:ascii="Times New Roman" w:hAnsi="Times New Roman" w:cs="Times New Roman"/>
                <w:color w:val="000000" w:themeColor="text1"/>
              </w:rPr>
            </w:pPr>
            <w:r w:rsidRPr="001C7E83">
              <w:rPr>
                <w:rFonts w:ascii="Times New Roman" w:hAnsi="Times New Roman" w:cs="Times New Roman"/>
                <w:b/>
                <w:color w:val="000000" w:themeColor="text1"/>
                <w:lang w:eastAsia="zh-CN"/>
              </w:rPr>
              <w:lastRenderedPageBreak/>
              <w:t>Ж.2.ЗВ</w:t>
            </w:r>
            <w:r w:rsidRPr="001C7E83">
              <w:rPr>
                <w:rFonts w:ascii="Times New Roman" w:hAnsi="Times New Roman" w:cs="Times New Roman"/>
                <w:color w:val="000000" w:themeColor="text1"/>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 xml:space="preserve">; </w:t>
            </w:r>
          </w:p>
          <w:p w:rsidR="00186A3D" w:rsidRPr="001C7E83" w:rsidRDefault="00186A3D" w:rsidP="00804709">
            <w:pPr>
              <w:pStyle w:val="afd"/>
              <w:numPr>
                <w:ilvl w:val="0"/>
                <w:numId w:val="42"/>
              </w:numPr>
              <w:ind w:left="34" w:firstLine="283"/>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Ж.2.ВО. </w:t>
            </w:r>
            <w:r w:rsidRPr="001C7E83">
              <w:rPr>
                <w:rFonts w:ascii="Times New Roman" w:hAnsi="Times New Roman" w:cs="Times New Roman"/>
                <w:color w:val="000000" w:themeColor="text1"/>
                <w:lang w:eastAsia="zh-CN"/>
              </w:rPr>
              <w:t xml:space="preserve">Зона </w:t>
            </w:r>
            <w:r w:rsidRPr="001C7E83">
              <w:rPr>
                <w:rFonts w:ascii="Times New Roman" w:hAnsi="Times New Roman" w:cs="Times New Roman"/>
                <w:color w:val="000000" w:themeColor="text1"/>
                <w:lang w:eastAsia="zh-CN"/>
              </w:rPr>
              <w:lastRenderedPageBreak/>
              <w:t xml:space="preserve">застройки малоэтажными жилыми домами 1-4 этажа </w:t>
            </w:r>
            <w:r w:rsidRPr="001C7E83">
              <w:rPr>
                <w:rFonts w:ascii="Times New Roman" w:hAnsi="Times New Roman" w:cs="Times New Roman"/>
                <w:color w:val="000000" w:themeColor="text1"/>
              </w:rPr>
              <w:t>в сфере действия ограничений водоохраной зоны;</w:t>
            </w:r>
          </w:p>
          <w:p w:rsidR="00491E4E" w:rsidRPr="001C7E83" w:rsidRDefault="00491E4E" w:rsidP="00804709">
            <w:pPr>
              <w:pStyle w:val="afd"/>
              <w:numPr>
                <w:ilvl w:val="0"/>
                <w:numId w:val="42"/>
              </w:numPr>
              <w:ind w:left="34" w:firstLine="283"/>
              <w:jc w:val="both"/>
              <w:rPr>
                <w:rFonts w:ascii="Times New Roman" w:hAnsi="Times New Roman" w:cs="Times New Roman"/>
                <w:color w:val="000000" w:themeColor="text1"/>
                <w:lang w:eastAsia="zh-CN"/>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Cs/>
              </w:rPr>
              <w:t xml:space="preserve"> – зоны затопления и подтопления;</w:t>
            </w:r>
          </w:p>
        </w:tc>
      </w:tr>
      <w:tr w:rsidR="007F086D" w:rsidRPr="001C7E83" w:rsidTr="00D32238">
        <w:trPr>
          <w:trHeight w:val="9490"/>
        </w:trPr>
        <w:tc>
          <w:tcPr>
            <w:tcW w:w="2410" w:type="dxa"/>
            <w:tcBorders>
              <w:bottom w:val="single" w:sz="4" w:space="0" w:color="auto"/>
            </w:tcBorders>
          </w:tcPr>
          <w:p w:rsidR="007F086D" w:rsidRPr="001C7E83" w:rsidRDefault="007F086D"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Блокированная жилая застройка</w:t>
            </w:r>
          </w:p>
        </w:tc>
        <w:tc>
          <w:tcPr>
            <w:tcW w:w="2977" w:type="dxa"/>
            <w:tcBorders>
              <w:bottom w:val="single" w:sz="4" w:space="0" w:color="auto"/>
            </w:tcBorders>
          </w:tcPr>
          <w:p w:rsidR="001E536C" w:rsidRPr="001C7E83" w:rsidRDefault="001E536C" w:rsidP="00804709">
            <w:pPr>
              <w:pStyle w:val="afa"/>
              <w:widowControl/>
              <w:numPr>
                <w:ilvl w:val="0"/>
                <w:numId w:val="88"/>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E536C" w:rsidRPr="001C7E83" w:rsidRDefault="001E536C" w:rsidP="00804709">
            <w:pPr>
              <w:pStyle w:val="afa"/>
              <w:widowControl/>
              <w:numPr>
                <w:ilvl w:val="0"/>
                <w:numId w:val="88"/>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разведение декоративных и плодовых деревьев, овощных и ягодных культур;</w:t>
            </w:r>
          </w:p>
          <w:p w:rsidR="001E536C" w:rsidRPr="001C7E83" w:rsidRDefault="001E536C" w:rsidP="00804709">
            <w:pPr>
              <w:pStyle w:val="afa"/>
              <w:widowControl/>
              <w:numPr>
                <w:ilvl w:val="0"/>
                <w:numId w:val="88"/>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индивидуальных гаражей и иных вспомогательных сооружений;</w:t>
            </w:r>
          </w:p>
          <w:p w:rsidR="007F086D" w:rsidRPr="001C7E83" w:rsidRDefault="001E536C" w:rsidP="00804709">
            <w:pPr>
              <w:pStyle w:val="afa"/>
              <w:widowControl/>
              <w:numPr>
                <w:ilvl w:val="0"/>
                <w:numId w:val="88"/>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обустройство спортивных и детских площадок, площадок отдыха</w:t>
            </w:r>
            <w:r w:rsidR="00C464F4" w:rsidRPr="001C7E83">
              <w:rPr>
                <w:rFonts w:ascii="Times New Roman" w:hAnsi="Times New Roman" w:cs="Times New Roman"/>
                <w:sz w:val="22"/>
                <w:szCs w:val="22"/>
                <w:lang w:eastAsia="ru-RU"/>
              </w:rPr>
              <w:t>;</w:t>
            </w:r>
          </w:p>
        </w:tc>
        <w:tc>
          <w:tcPr>
            <w:tcW w:w="3118" w:type="dxa"/>
            <w:tcBorders>
              <w:bottom w:val="single" w:sz="4" w:space="0" w:color="auto"/>
            </w:tcBorders>
          </w:tcPr>
          <w:p w:rsidR="007F086D" w:rsidRPr="001C7E83" w:rsidRDefault="00082577" w:rsidP="00804709">
            <w:pPr>
              <w:pStyle w:val="afd"/>
              <w:numPr>
                <w:ilvl w:val="0"/>
                <w:numId w:val="31"/>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жилые дома блокированной застройки  не выше 4-х этажей;</w:t>
            </w:r>
          </w:p>
          <w:p w:rsidR="001E536C" w:rsidRPr="001C7E83" w:rsidRDefault="001E536C"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lang w:eastAsia="ru-RU"/>
              </w:rPr>
              <w:t xml:space="preserve">индивидуальные гаражи в </w:t>
            </w:r>
            <w:r w:rsidR="0040746E" w:rsidRPr="001C7E83">
              <w:rPr>
                <w:rFonts w:ascii="Times New Roman" w:hAnsi="Times New Roman" w:cs="Times New Roman"/>
                <w:lang w:eastAsia="ru-RU"/>
              </w:rPr>
              <w:t xml:space="preserve">только в </w:t>
            </w:r>
            <w:r w:rsidRPr="001C7E83">
              <w:rPr>
                <w:rFonts w:ascii="Times New Roman" w:hAnsi="Times New Roman" w:cs="Times New Roman"/>
                <w:lang w:eastAsia="ru-RU"/>
              </w:rPr>
              <w:t>составе многоквартирного жилого дома</w:t>
            </w:r>
            <w:r w:rsidR="0040746E" w:rsidRPr="001C7E83">
              <w:rPr>
                <w:rFonts w:ascii="Times New Roman" w:hAnsi="Times New Roman" w:cs="Times New Roman"/>
                <w:lang w:eastAsia="ru-RU"/>
              </w:rPr>
              <w:t xml:space="preserve"> </w:t>
            </w:r>
            <w:r w:rsidR="00EE05F1" w:rsidRPr="001C7E83">
              <w:rPr>
                <w:rFonts w:ascii="Times New Roman" w:hAnsi="Times New Roman" w:cs="Times New Roman"/>
                <w:lang w:eastAsia="ru-RU"/>
              </w:rPr>
              <w:t>;</w:t>
            </w:r>
            <w:r w:rsidR="0040746E" w:rsidRPr="001C7E83">
              <w:rPr>
                <w:rFonts w:ascii="Times New Roman" w:hAnsi="Times New Roman" w:cs="Times New Roman"/>
                <w:lang w:eastAsia="ru-RU"/>
              </w:rPr>
              <w:t xml:space="preserve">  </w:t>
            </w:r>
          </w:p>
        </w:tc>
        <w:tc>
          <w:tcPr>
            <w:tcW w:w="3119" w:type="dxa"/>
            <w:tcBorders>
              <w:bottom w:val="single" w:sz="4" w:space="0" w:color="auto"/>
            </w:tcBorders>
          </w:tcPr>
          <w:p w:rsidR="007F086D" w:rsidRPr="001C7E83" w:rsidRDefault="007F086D" w:rsidP="00804709">
            <w:pPr>
              <w:pStyle w:val="afd"/>
              <w:numPr>
                <w:ilvl w:val="0"/>
                <w:numId w:val="31"/>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минимальная/максимальная </w:t>
            </w:r>
            <w:r w:rsidR="00B646E9" w:rsidRPr="001C7E83">
              <w:rPr>
                <w:rFonts w:ascii="Times New Roman" w:eastAsia="SimSun" w:hAnsi="Times New Roman" w:cs="Times New Roman"/>
                <w:color w:val="000000" w:themeColor="text1"/>
                <w:lang w:eastAsia="zh-CN"/>
              </w:rPr>
              <w:t xml:space="preserve">общая </w:t>
            </w:r>
            <w:r w:rsidRPr="001C7E83">
              <w:rPr>
                <w:rFonts w:ascii="Times New Roman" w:eastAsia="SimSun" w:hAnsi="Times New Roman" w:cs="Times New Roman"/>
                <w:color w:val="000000" w:themeColor="text1"/>
                <w:lang w:eastAsia="zh-CN"/>
              </w:rPr>
              <w:t>площадь земельных участков (блокированные жилые дома) – 600/1</w:t>
            </w:r>
            <w:r w:rsidR="00B646E9" w:rsidRPr="001C7E83">
              <w:rPr>
                <w:rFonts w:ascii="Times New Roman" w:eastAsia="SimSun" w:hAnsi="Times New Roman" w:cs="Times New Roman"/>
                <w:color w:val="000000" w:themeColor="text1"/>
                <w:lang w:eastAsia="zh-CN"/>
              </w:rPr>
              <w:t>0000</w:t>
            </w:r>
            <w:r w:rsidRPr="001C7E83">
              <w:rPr>
                <w:rFonts w:ascii="Times New Roman" w:eastAsia="SimSun" w:hAnsi="Times New Roman" w:cs="Times New Roman"/>
                <w:color w:val="000000" w:themeColor="text1"/>
                <w:lang w:eastAsia="zh-CN"/>
              </w:rPr>
              <w:t xml:space="preserve"> кв. м;</w:t>
            </w:r>
          </w:p>
          <w:p w:rsidR="00B646E9" w:rsidRPr="001C7E83" w:rsidRDefault="00B646E9" w:rsidP="00804709">
            <w:pPr>
              <w:pStyle w:val="afd"/>
              <w:numPr>
                <w:ilvl w:val="0"/>
                <w:numId w:val="31"/>
              </w:numPr>
              <w:ind w:left="317" w:hanging="317"/>
              <w:jc w:val="both"/>
              <w:rPr>
                <w:rFonts w:ascii="Times New Roman" w:eastAsia="SimSun" w:hAnsi="Times New Roman" w:cs="Times New Roman"/>
                <w:color w:val="000000" w:themeColor="text1"/>
                <w:lang w:eastAsia="zh-CN"/>
              </w:rPr>
            </w:pPr>
            <w:r w:rsidRPr="001C7E83">
              <w:rPr>
                <w:rFonts w:ascii="Times New Roman" w:hAnsi="Times New Roman" w:cs="Times New Roman"/>
              </w:rPr>
              <w:t xml:space="preserve">минимальные размеры </w:t>
            </w:r>
            <w:proofErr w:type="spellStart"/>
            <w:r w:rsidRPr="001C7E83">
              <w:rPr>
                <w:rFonts w:ascii="Times New Roman" w:hAnsi="Times New Roman" w:cs="Times New Roman"/>
              </w:rPr>
              <w:t>приквартирного</w:t>
            </w:r>
            <w:proofErr w:type="spellEnd"/>
            <w:r w:rsidRPr="001C7E83">
              <w:rPr>
                <w:rFonts w:ascii="Times New Roman" w:hAnsi="Times New Roman" w:cs="Times New Roman"/>
              </w:rPr>
              <w:t xml:space="preserve"> участка в блокированной малоэтажной застройке допускается принимать 30 кв.м без площади застройки, участка в усадебной застройке городских населенных пунктов - 400 кв.м, сельских населенных пунктов - 1200 кв.м.</w:t>
            </w:r>
            <w:r w:rsidRPr="001C7E83">
              <w:rPr>
                <w:rFonts w:ascii="Times New Roman" w:eastAsia="SimSun" w:hAnsi="Times New Roman" w:cs="Times New Roman"/>
                <w:color w:val="000000" w:themeColor="text1"/>
                <w:lang w:eastAsia="zh-CN"/>
              </w:rPr>
              <w:t>;</w:t>
            </w:r>
          </w:p>
          <w:p w:rsidR="007F086D" w:rsidRPr="001C7E83" w:rsidRDefault="007F086D" w:rsidP="00804709">
            <w:pPr>
              <w:pStyle w:val="afd"/>
              <w:numPr>
                <w:ilvl w:val="0"/>
                <w:numId w:val="31"/>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25 м; </w:t>
            </w:r>
          </w:p>
          <w:p w:rsidR="007F086D" w:rsidRPr="001C7E83" w:rsidRDefault="007F086D" w:rsidP="00804709">
            <w:pPr>
              <w:pStyle w:val="afd"/>
              <w:numPr>
                <w:ilvl w:val="0"/>
                <w:numId w:val="31"/>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максимальное количество надземных этажей зданий – 4 этажа; </w:t>
            </w:r>
          </w:p>
          <w:p w:rsidR="007F086D" w:rsidRPr="001C7E83" w:rsidRDefault="007F086D" w:rsidP="003C2C65">
            <w:pPr>
              <w:pStyle w:val="afd"/>
              <w:numPr>
                <w:ilvl w:val="0"/>
                <w:numId w:val="6"/>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7F086D" w:rsidRPr="001C7E83" w:rsidRDefault="007F086D" w:rsidP="003C2C65">
            <w:pPr>
              <w:pStyle w:val="afd"/>
              <w:numPr>
                <w:ilvl w:val="0"/>
                <w:numId w:val="6"/>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максимальная высота зданий от уровня земли - 15 м;</w:t>
            </w:r>
          </w:p>
          <w:p w:rsidR="007F086D" w:rsidRPr="001C7E83" w:rsidRDefault="007F086D" w:rsidP="00804709">
            <w:pPr>
              <w:pStyle w:val="afd"/>
              <w:numPr>
                <w:ilvl w:val="0"/>
                <w:numId w:val="31"/>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максимальный процент застройки в границах земельного участка – 40%;</w:t>
            </w:r>
          </w:p>
          <w:p w:rsidR="00C464F4" w:rsidRPr="001C7E83" w:rsidRDefault="00C464F4"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земельного участка пристроенных объектов – 30/2000 кв.м;</w:t>
            </w:r>
          </w:p>
          <w:p w:rsidR="007F086D" w:rsidRPr="001C7E83" w:rsidRDefault="007F086D" w:rsidP="003C2C65">
            <w:pPr>
              <w:pStyle w:val="afd"/>
              <w:ind w:left="317"/>
              <w:jc w:val="both"/>
              <w:rPr>
                <w:rFonts w:ascii="Times New Roman" w:eastAsia="SimSun" w:hAnsi="Times New Roman" w:cs="Times New Roman"/>
                <w:color w:val="000000" w:themeColor="text1"/>
                <w:lang w:eastAsia="zh-CN"/>
              </w:rPr>
            </w:pPr>
          </w:p>
        </w:tc>
        <w:tc>
          <w:tcPr>
            <w:tcW w:w="3118" w:type="dxa"/>
            <w:tcBorders>
              <w:bottom w:val="single" w:sz="4" w:space="0" w:color="auto"/>
            </w:tcBorders>
          </w:tcPr>
          <w:p w:rsidR="00186A3D" w:rsidRPr="001C7E83" w:rsidRDefault="00186A3D" w:rsidP="003C2C65">
            <w:pPr>
              <w:pStyle w:val="afd"/>
              <w:numPr>
                <w:ilvl w:val="0"/>
                <w:numId w:val="6"/>
              </w:numPr>
              <w:ind w:left="34" w:firstLine="425"/>
              <w:jc w:val="both"/>
              <w:rPr>
                <w:rFonts w:ascii="Times New Roman" w:hAnsi="Times New Roman" w:cs="Times New Roman"/>
                <w:color w:val="000000" w:themeColor="text1"/>
              </w:rPr>
            </w:pPr>
            <w:r w:rsidRPr="001C7E83">
              <w:rPr>
                <w:rFonts w:ascii="Times New Roman" w:hAnsi="Times New Roman" w:cs="Times New Roman"/>
                <w:b/>
                <w:color w:val="000000" w:themeColor="text1"/>
                <w:lang w:eastAsia="zh-CN"/>
              </w:rPr>
              <w:t>Ж.2.ЗВ</w:t>
            </w:r>
            <w:r w:rsidRPr="001C7E83">
              <w:rPr>
                <w:rFonts w:ascii="Times New Roman" w:hAnsi="Times New Roman" w:cs="Times New Roman"/>
                <w:color w:val="000000" w:themeColor="text1"/>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 xml:space="preserve">; </w:t>
            </w:r>
          </w:p>
          <w:p w:rsidR="00186A3D" w:rsidRPr="001C7E83" w:rsidRDefault="00186A3D" w:rsidP="00804709">
            <w:pPr>
              <w:pStyle w:val="afd"/>
              <w:numPr>
                <w:ilvl w:val="0"/>
                <w:numId w:val="64"/>
              </w:numPr>
              <w:ind w:left="34" w:firstLine="425"/>
              <w:jc w:val="both"/>
              <w:rPr>
                <w:rFonts w:ascii="Times New Roman" w:eastAsia="SimSun" w:hAnsi="Times New Roman" w:cs="Times New Roman"/>
                <w:color w:val="000000" w:themeColor="text1"/>
                <w:lang w:eastAsia="zh-CN"/>
              </w:rPr>
            </w:pPr>
            <w:r w:rsidRPr="001C7E83">
              <w:rPr>
                <w:rFonts w:ascii="Times New Roman" w:hAnsi="Times New Roman" w:cs="Times New Roman"/>
                <w:b/>
                <w:color w:val="000000" w:themeColor="text1"/>
              </w:rPr>
              <w:t xml:space="preserve">Ж.2.ВО. </w:t>
            </w:r>
            <w:r w:rsidRPr="001C7E83">
              <w:rPr>
                <w:rFonts w:ascii="Times New Roman" w:hAnsi="Times New Roman" w:cs="Times New Roman"/>
                <w:color w:val="000000" w:themeColor="text1"/>
                <w:lang w:eastAsia="zh-CN"/>
              </w:rPr>
              <w:t xml:space="preserve">Зона застройки малоэтажными жилыми домами 1-4 этажа </w:t>
            </w:r>
            <w:r w:rsidRPr="001C7E83">
              <w:rPr>
                <w:rFonts w:ascii="Times New Roman" w:hAnsi="Times New Roman" w:cs="Times New Roman"/>
                <w:color w:val="000000" w:themeColor="text1"/>
              </w:rPr>
              <w:t>в сфере действия ограничений водоохраной зоны;</w:t>
            </w:r>
          </w:p>
          <w:p w:rsidR="00491E4E" w:rsidRPr="001C7E83" w:rsidRDefault="00491E4E" w:rsidP="00804709">
            <w:pPr>
              <w:pStyle w:val="afd"/>
              <w:numPr>
                <w:ilvl w:val="0"/>
                <w:numId w:val="64"/>
              </w:numPr>
              <w:ind w:left="34" w:firstLine="425"/>
              <w:jc w:val="both"/>
              <w:rPr>
                <w:rFonts w:ascii="Times New Roman" w:eastAsia="SimSun" w:hAnsi="Times New Roman" w:cs="Times New Roman"/>
                <w:color w:val="000000" w:themeColor="text1"/>
                <w:lang w:eastAsia="zh-CN"/>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930B05"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6"/>
        </w:trPr>
        <w:tc>
          <w:tcPr>
            <w:tcW w:w="2410" w:type="dxa"/>
            <w:tcBorders>
              <w:top w:val="single" w:sz="4" w:space="0" w:color="auto"/>
              <w:left w:val="single" w:sz="4" w:space="0" w:color="auto"/>
              <w:bottom w:val="single" w:sz="4" w:space="0" w:color="auto"/>
              <w:right w:val="single" w:sz="4" w:space="0" w:color="auto"/>
            </w:tcBorders>
          </w:tcPr>
          <w:p w:rsidR="00930B05" w:rsidRPr="001C7E83" w:rsidRDefault="00930B05"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lastRenderedPageBreak/>
              <w:t>Обеспечение внутреннего правопорядка</w:t>
            </w:r>
          </w:p>
        </w:tc>
        <w:tc>
          <w:tcPr>
            <w:tcW w:w="2977" w:type="dxa"/>
            <w:tcBorders>
              <w:top w:val="single" w:sz="4" w:space="0" w:color="auto"/>
              <w:left w:val="single" w:sz="4" w:space="0" w:color="auto"/>
              <w:bottom w:val="single" w:sz="4" w:space="0" w:color="auto"/>
              <w:right w:val="single" w:sz="4" w:space="0" w:color="auto"/>
            </w:tcBorders>
          </w:tcPr>
          <w:p w:rsidR="00930B05" w:rsidRPr="001C7E83" w:rsidRDefault="00930B05"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30B05" w:rsidRPr="001C7E83" w:rsidRDefault="00930B05"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118" w:type="dxa"/>
            <w:tcBorders>
              <w:top w:val="single" w:sz="4" w:space="0" w:color="auto"/>
              <w:left w:val="single" w:sz="4" w:space="0" w:color="auto"/>
              <w:bottom w:val="single" w:sz="4" w:space="0" w:color="auto"/>
              <w:right w:val="single" w:sz="4" w:space="0" w:color="auto"/>
            </w:tcBorders>
          </w:tcPr>
          <w:p w:rsidR="00930B05" w:rsidRPr="001C7E83" w:rsidRDefault="00930B05" w:rsidP="00804709">
            <w:pPr>
              <w:pStyle w:val="afa"/>
              <w:widowControl/>
              <w:numPr>
                <w:ilvl w:val="0"/>
                <w:numId w:val="11"/>
              </w:numPr>
              <w:suppressAutoHyphens w:val="0"/>
              <w:autoSpaceDN w:val="0"/>
              <w:adjustRightInd w:val="0"/>
              <w:spacing w:line="240" w:lineRule="auto"/>
              <w:ind w:left="317" w:right="-16"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shd w:val="clear" w:color="auto" w:fill="FFFFFF"/>
              </w:rPr>
              <w:t>изоляторы временного содержания;</w:t>
            </w:r>
          </w:p>
          <w:p w:rsidR="00930B05" w:rsidRPr="001C7E83" w:rsidRDefault="00930B05" w:rsidP="003C2C65">
            <w:pPr>
              <w:pStyle w:val="afd"/>
              <w:ind w:left="34"/>
              <w:jc w:val="both"/>
              <w:rPr>
                <w:rFonts w:ascii="Times New Roman" w:hAnsi="Times New Roman" w:cs="Times New Roman"/>
                <w:color w:val="000000" w:themeColor="text1"/>
              </w:rPr>
            </w:pPr>
          </w:p>
        </w:tc>
        <w:tc>
          <w:tcPr>
            <w:tcW w:w="3119" w:type="dxa"/>
            <w:tcBorders>
              <w:top w:val="single" w:sz="4" w:space="0" w:color="auto"/>
              <w:left w:val="single" w:sz="4" w:space="0" w:color="auto"/>
              <w:bottom w:val="single" w:sz="4" w:space="0" w:color="auto"/>
              <w:right w:val="single" w:sz="4" w:space="0" w:color="auto"/>
            </w:tcBorders>
          </w:tcPr>
          <w:p w:rsidR="00930B05" w:rsidRPr="001C7E83" w:rsidRDefault="00930B05" w:rsidP="003C2C65">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w:t>
            </w:r>
            <w:r w:rsidR="00B13322" w:rsidRPr="001C7E83">
              <w:rPr>
                <w:rFonts w:ascii="Times New Roman" w:hAnsi="Times New Roman" w:cs="Times New Roman"/>
                <w:color w:val="000000" w:themeColor="text1"/>
                <w:lang w:eastAsia="zh-CN"/>
              </w:rPr>
              <w:t>/ максимальная</w:t>
            </w:r>
            <w:r w:rsidRPr="001C7E83">
              <w:rPr>
                <w:rFonts w:ascii="Times New Roman" w:hAnsi="Times New Roman" w:cs="Times New Roman"/>
                <w:color w:val="000000" w:themeColor="text1"/>
                <w:lang w:eastAsia="zh-CN"/>
              </w:rPr>
              <w:t xml:space="preserve">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xml:space="preserve">– 40 кв. м </w:t>
            </w:r>
            <w:r w:rsidR="00E44D2F" w:rsidRPr="001C7E83">
              <w:rPr>
                <w:rFonts w:ascii="Times New Roman" w:hAnsi="Times New Roman" w:cs="Times New Roman"/>
                <w:color w:val="000000" w:themeColor="text1"/>
                <w:lang w:eastAsia="zh-CN"/>
              </w:rPr>
              <w:t>./</w:t>
            </w:r>
            <w:r w:rsidR="000A51E7" w:rsidRPr="001C7E83">
              <w:rPr>
                <w:rFonts w:ascii="Times New Roman" w:hAnsi="Times New Roman" w:cs="Times New Roman"/>
                <w:color w:val="000000" w:themeColor="text1"/>
                <w:lang w:eastAsia="zh-CN"/>
              </w:rPr>
              <w:t xml:space="preserve"> </w:t>
            </w:r>
            <w:r w:rsidR="00227D0C" w:rsidRPr="001C7E83">
              <w:rPr>
                <w:rFonts w:ascii="Times New Roman" w:hAnsi="Times New Roman" w:cs="Times New Roman"/>
                <w:color w:val="000000" w:themeColor="text1"/>
                <w:lang w:eastAsia="zh-CN"/>
              </w:rPr>
              <w:t>500</w:t>
            </w:r>
            <w:r w:rsidR="00B13322" w:rsidRPr="001C7E83">
              <w:rPr>
                <w:rFonts w:ascii="Times New Roman" w:hAnsi="Times New Roman" w:cs="Times New Roman"/>
                <w:color w:val="000000" w:themeColor="text1"/>
                <w:lang w:eastAsia="zh-CN"/>
              </w:rPr>
              <w:t xml:space="preserve">0 кв.м. ( </w:t>
            </w:r>
            <w:r w:rsidR="000A51E7" w:rsidRPr="001C7E83">
              <w:rPr>
                <w:rFonts w:ascii="Times New Roman" w:hAnsi="Times New Roman" w:cs="Times New Roman"/>
                <w:color w:val="000000" w:themeColor="text1"/>
                <w:lang w:eastAsia="zh-CN"/>
              </w:rPr>
              <w:t xml:space="preserve">при вместимости </w:t>
            </w:r>
            <w:r w:rsidR="00B13322" w:rsidRPr="001C7E83">
              <w:rPr>
                <w:rFonts w:ascii="Times New Roman" w:hAnsi="Times New Roman" w:cs="Times New Roman"/>
                <w:color w:val="000000" w:themeColor="text1"/>
                <w:lang w:eastAsia="zh-CN"/>
              </w:rPr>
              <w:t xml:space="preserve"> </w:t>
            </w:r>
            <w:r w:rsidR="000A51E7" w:rsidRPr="001C7E83">
              <w:rPr>
                <w:rFonts w:ascii="Times New Roman" w:hAnsi="Times New Roman" w:cs="Times New Roman"/>
                <w:color w:val="000000" w:themeColor="text1"/>
                <w:lang w:eastAsia="zh-CN"/>
              </w:rPr>
              <w:t>до  75</w:t>
            </w:r>
            <w:r w:rsidR="00B13322" w:rsidRPr="001C7E83">
              <w:rPr>
                <w:rFonts w:ascii="Times New Roman" w:hAnsi="Times New Roman" w:cs="Times New Roman"/>
                <w:color w:val="000000" w:themeColor="text1"/>
                <w:lang w:eastAsia="zh-CN"/>
              </w:rPr>
              <w:t xml:space="preserve"> чел.) </w:t>
            </w:r>
            <w:r w:rsidRPr="001C7E83">
              <w:rPr>
                <w:rFonts w:ascii="Times New Roman" w:hAnsi="Times New Roman" w:cs="Times New Roman"/>
                <w:color w:val="000000" w:themeColor="text1"/>
                <w:lang w:eastAsia="zh-CN"/>
              </w:rPr>
              <w:t>;</w:t>
            </w:r>
          </w:p>
          <w:p w:rsidR="00930B05" w:rsidRPr="001C7E83" w:rsidRDefault="00930B05" w:rsidP="003C2C65">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2 этажа;</w:t>
            </w:r>
          </w:p>
          <w:p w:rsidR="00930B05" w:rsidRPr="001C7E83" w:rsidRDefault="00930B05" w:rsidP="00804709">
            <w:pPr>
              <w:pStyle w:val="afd"/>
              <w:numPr>
                <w:ilvl w:val="0"/>
                <w:numId w:val="31"/>
              </w:numPr>
              <w:ind w:left="317" w:right="-16"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930B05" w:rsidRPr="001C7E83" w:rsidRDefault="00930B05" w:rsidP="003C2C65">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930B05" w:rsidRPr="001C7E83" w:rsidRDefault="00930B05" w:rsidP="003C2C65">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60%;</w:t>
            </w:r>
          </w:p>
        </w:tc>
        <w:tc>
          <w:tcPr>
            <w:tcW w:w="3118" w:type="dxa"/>
            <w:tcBorders>
              <w:top w:val="single" w:sz="4" w:space="0" w:color="auto"/>
              <w:left w:val="single" w:sz="4" w:space="0" w:color="auto"/>
              <w:bottom w:val="single" w:sz="4" w:space="0" w:color="auto"/>
              <w:right w:val="single" w:sz="4" w:space="0" w:color="auto"/>
            </w:tcBorders>
          </w:tcPr>
          <w:p w:rsidR="006B77A5" w:rsidRPr="001C7E83" w:rsidRDefault="006B77A5" w:rsidP="003C2C65">
            <w:pPr>
              <w:pStyle w:val="afd"/>
              <w:numPr>
                <w:ilvl w:val="0"/>
                <w:numId w:val="6"/>
              </w:numPr>
              <w:ind w:left="34" w:firstLine="283"/>
              <w:jc w:val="both"/>
              <w:rPr>
                <w:rFonts w:ascii="Times New Roman" w:hAnsi="Times New Roman" w:cs="Times New Roman"/>
                <w:color w:val="000000" w:themeColor="text1"/>
              </w:rPr>
            </w:pPr>
            <w:r w:rsidRPr="001C7E83">
              <w:rPr>
                <w:rFonts w:ascii="Times New Roman" w:hAnsi="Times New Roman" w:cs="Times New Roman"/>
                <w:b/>
                <w:color w:val="000000" w:themeColor="text1"/>
                <w:lang w:eastAsia="zh-CN"/>
              </w:rPr>
              <w:t>Ж.2.ЗВ</w:t>
            </w:r>
            <w:r w:rsidRPr="001C7E83">
              <w:rPr>
                <w:rFonts w:ascii="Times New Roman" w:hAnsi="Times New Roman" w:cs="Times New Roman"/>
                <w:color w:val="000000" w:themeColor="text1"/>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 xml:space="preserve">; </w:t>
            </w:r>
          </w:p>
          <w:p w:rsidR="006B77A5" w:rsidRPr="001C7E83" w:rsidRDefault="006B77A5" w:rsidP="00804709">
            <w:pPr>
              <w:pStyle w:val="afd"/>
              <w:numPr>
                <w:ilvl w:val="0"/>
                <w:numId w:val="85"/>
              </w:numPr>
              <w:ind w:left="34" w:firstLine="283"/>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Ж.2.ВО. </w:t>
            </w:r>
            <w:r w:rsidRPr="001C7E83">
              <w:rPr>
                <w:rFonts w:ascii="Times New Roman" w:hAnsi="Times New Roman" w:cs="Times New Roman"/>
                <w:color w:val="000000" w:themeColor="text1"/>
                <w:lang w:eastAsia="zh-CN"/>
              </w:rPr>
              <w:t xml:space="preserve">Зона застройки малоэтажными жилыми домами 1-4 этажа </w:t>
            </w:r>
            <w:r w:rsidRPr="001C7E83">
              <w:rPr>
                <w:rFonts w:ascii="Times New Roman" w:hAnsi="Times New Roman" w:cs="Times New Roman"/>
                <w:color w:val="000000" w:themeColor="text1"/>
              </w:rPr>
              <w:t>в сфере действия ограничений водоохраной зоны;</w:t>
            </w:r>
          </w:p>
          <w:p w:rsidR="00032F83" w:rsidRPr="001C7E83" w:rsidRDefault="00032F83" w:rsidP="00804709">
            <w:pPr>
              <w:pStyle w:val="afd"/>
              <w:numPr>
                <w:ilvl w:val="0"/>
                <w:numId w:val="85"/>
              </w:numPr>
              <w:ind w:left="34" w:firstLine="283"/>
              <w:jc w:val="both"/>
              <w:rPr>
                <w:rFonts w:ascii="Times New Roman" w:hAnsi="Times New Roman" w:cs="Times New Roman"/>
                <w:color w:val="000000" w:themeColor="text1"/>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 (запрещено)</w:t>
            </w:r>
            <w:r w:rsidRPr="001C7E83">
              <w:rPr>
                <w:rFonts w:ascii="Times New Roman" w:hAnsi="Times New Roman" w:cs="Times New Roman"/>
                <w:color w:val="000000" w:themeColor="text1"/>
                <w:lang w:eastAsia="zh-CN"/>
              </w:rPr>
              <w:t>;</w:t>
            </w:r>
          </w:p>
          <w:p w:rsidR="00032F83" w:rsidRPr="001C7E83" w:rsidRDefault="00032F83" w:rsidP="003C2C65">
            <w:pPr>
              <w:pStyle w:val="afd"/>
              <w:ind w:left="34" w:hanging="34"/>
              <w:jc w:val="both"/>
              <w:rPr>
                <w:rFonts w:ascii="Times New Roman" w:hAnsi="Times New Roman" w:cs="Times New Roman"/>
                <w:b/>
                <w:color w:val="000000" w:themeColor="text1"/>
              </w:rPr>
            </w:pPr>
          </w:p>
          <w:p w:rsidR="00032F83" w:rsidRPr="001C7E83" w:rsidRDefault="00032F83" w:rsidP="003C2C65">
            <w:pPr>
              <w:pStyle w:val="afd"/>
              <w:ind w:left="34" w:right="-16" w:hanging="34"/>
              <w:jc w:val="both"/>
              <w:rPr>
                <w:rFonts w:ascii="Times New Roman" w:hAnsi="Times New Roman" w:cs="Times New Roman"/>
                <w:color w:val="000000" w:themeColor="text1"/>
              </w:rPr>
            </w:pPr>
          </w:p>
        </w:tc>
      </w:tr>
      <w:tr w:rsidR="007F086D"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6"/>
        </w:trPr>
        <w:tc>
          <w:tcPr>
            <w:tcW w:w="2410" w:type="dxa"/>
            <w:tcBorders>
              <w:top w:val="single" w:sz="4" w:space="0" w:color="auto"/>
              <w:left w:val="single" w:sz="4" w:space="0" w:color="auto"/>
              <w:bottom w:val="single" w:sz="4" w:space="0" w:color="auto"/>
              <w:right w:val="single" w:sz="4" w:space="0" w:color="auto"/>
            </w:tcBorders>
          </w:tcPr>
          <w:p w:rsidR="00082577" w:rsidRPr="001C7E83" w:rsidRDefault="007F086D"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t xml:space="preserve">Дошкольное, начальное и среднее общее </w:t>
            </w:r>
            <w:r w:rsidR="00082577" w:rsidRPr="001C7E83">
              <w:rPr>
                <w:rFonts w:ascii="Times New Roman" w:hAnsi="Times New Roman" w:cs="Times New Roman"/>
                <w:color w:val="000000" w:themeColor="text1"/>
              </w:rPr>
              <w:t>образование</w:t>
            </w:r>
          </w:p>
          <w:p w:rsidR="007F086D" w:rsidRPr="001C7E83" w:rsidRDefault="007F086D" w:rsidP="003C2C65">
            <w:pPr>
              <w:pStyle w:val="afd"/>
              <w:ind w:left="720"/>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7F086D" w:rsidRPr="001C7E83" w:rsidRDefault="00082577"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118" w:type="dxa"/>
            <w:tcBorders>
              <w:top w:val="single" w:sz="4" w:space="0" w:color="auto"/>
              <w:left w:val="single" w:sz="4" w:space="0" w:color="auto"/>
              <w:bottom w:val="single" w:sz="4" w:space="0" w:color="auto"/>
              <w:right w:val="single" w:sz="4" w:space="0" w:color="auto"/>
            </w:tcBorders>
          </w:tcPr>
          <w:p w:rsidR="00737F79" w:rsidRPr="001C7E83" w:rsidRDefault="00737F79" w:rsidP="00804709">
            <w:pPr>
              <w:pStyle w:val="afd"/>
              <w:numPr>
                <w:ilvl w:val="0"/>
                <w:numId w:val="28"/>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детские ясли;</w:t>
            </w:r>
          </w:p>
          <w:p w:rsidR="00737F79" w:rsidRPr="001C7E83" w:rsidRDefault="00737F79" w:rsidP="00804709">
            <w:pPr>
              <w:pStyle w:val="afd"/>
              <w:numPr>
                <w:ilvl w:val="0"/>
                <w:numId w:val="28"/>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детские сады; </w:t>
            </w:r>
          </w:p>
          <w:p w:rsidR="00737F79" w:rsidRPr="001C7E83" w:rsidRDefault="00737F79" w:rsidP="00804709">
            <w:pPr>
              <w:pStyle w:val="afd"/>
              <w:numPr>
                <w:ilvl w:val="0"/>
                <w:numId w:val="28"/>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школы;</w:t>
            </w:r>
          </w:p>
          <w:p w:rsidR="00737F79" w:rsidRPr="001C7E83" w:rsidRDefault="00737F79" w:rsidP="00804709">
            <w:pPr>
              <w:pStyle w:val="afd"/>
              <w:numPr>
                <w:ilvl w:val="0"/>
                <w:numId w:val="28"/>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лицеи;</w:t>
            </w:r>
          </w:p>
          <w:p w:rsidR="00737F79" w:rsidRPr="001C7E83" w:rsidRDefault="00737F79" w:rsidP="00804709">
            <w:pPr>
              <w:pStyle w:val="afd"/>
              <w:numPr>
                <w:ilvl w:val="0"/>
                <w:numId w:val="28"/>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гимназии; </w:t>
            </w:r>
          </w:p>
          <w:p w:rsidR="00737F79" w:rsidRPr="001C7E83" w:rsidRDefault="00737F79" w:rsidP="00804709">
            <w:pPr>
              <w:pStyle w:val="afd"/>
              <w:numPr>
                <w:ilvl w:val="0"/>
                <w:numId w:val="28"/>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художественные, музыкальные школы;</w:t>
            </w:r>
          </w:p>
          <w:p w:rsidR="007F086D" w:rsidRPr="001C7E83" w:rsidRDefault="00737F79" w:rsidP="00804709">
            <w:pPr>
              <w:pStyle w:val="afd"/>
              <w:numPr>
                <w:ilvl w:val="0"/>
                <w:numId w:val="11"/>
              </w:numPr>
              <w:ind w:left="317" w:hanging="317"/>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образовательные кружки и иные организации, осуществляющие деятельность по воспитанию, образованию и просвещению;</w:t>
            </w:r>
            <w:r w:rsidR="00082577" w:rsidRPr="001C7E83">
              <w:rPr>
                <w:rFonts w:ascii="Times New Roman" w:hAnsi="Times New Roman" w:cs="Times New Roman"/>
                <w:color w:val="000000" w:themeColor="text1"/>
                <w:lang w:eastAsia="zh-CN"/>
              </w:rPr>
              <w:t xml:space="preserve"> </w:t>
            </w:r>
          </w:p>
        </w:tc>
        <w:tc>
          <w:tcPr>
            <w:tcW w:w="3119" w:type="dxa"/>
            <w:tcBorders>
              <w:top w:val="single" w:sz="4" w:space="0" w:color="auto"/>
              <w:left w:val="single" w:sz="4" w:space="0" w:color="auto"/>
              <w:bottom w:val="single" w:sz="4" w:space="0" w:color="auto"/>
              <w:right w:val="single" w:sz="4" w:space="0" w:color="auto"/>
            </w:tcBorders>
          </w:tcPr>
          <w:p w:rsidR="007F086D" w:rsidRPr="001C7E83" w:rsidRDefault="007F086D" w:rsidP="00804709">
            <w:pPr>
              <w:pStyle w:val="afd"/>
              <w:numPr>
                <w:ilvl w:val="0"/>
                <w:numId w:val="11"/>
              </w:numPr>
              <w:ind w:left="317" w:hanging="317"/>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1C7E83">
                <w:rPr>
                  <w:rFonts w:ascii="Times New Roman" w:hAnsi="Times New Roman" w:cs="Times New Roman"/>
                  <w:color w:val="000000" w:themeColor="text1"/>
                  <w:lang w:eastAsia="zh-CN"/>
                </w:rPr>
                <w:t>15000 кв. м</w:t>
              </w:r>
            </w:smartTag>
            <w:r w:rsidRPr="001C7E83">
              <w:rPr>
                <w:rFonts w:ascii="Times New Roman" w:hAnsi="Times New Roman" w:cs="Times New Roman"/>
                <w:color w:val="000000" w:themeColor="text1"/>
                <w:lang w:eastAsia="zh-CN"/>
              </w:rPr>
              <w:t>;</w:t>
            </w:r>
          </w:p>
          <w:p w:rsidR="007F086D" w:rsidRPr="001C7E83" w:rsidRDefault="007F086D" w:rsidP="00804709">
            <w:pPr>
              <w:pStyle w:val="afd"/>
              <w:numPr>
                <w:ilvl w:val="0"/>
                <w:numId w:val="11"/>
              </w:numPr>
              <w:ind w:left="317" w:hanging="317"/>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7F086D" w:rsidRPr="001C7E83" w:rsidRDefault="007F086D" w:rsidP="00804709">
            <w:pPr>
              <w:pStyle w:val="afd"/>
              <w:numPr>
                <w:ilvl w:val="0"/>
                <w:numId w:val="31"/>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7F086D" w:rsidRPr="001C7E83" w:rsidRDefault="007F086D" w:rsidP="003C2C65">
            <w:pPr>
              <w:pStyle w:val="afd"/>
              <w:numPr>
                <w:ilvl w:val="0"/>
                <w:numId w:val="6"/>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7F086D" w:rsidRPr="001C7E83" w:rsidRDefault="007F086D" w:rsidP="00804709">
            <w:pPr>
              <w:pStyle w:val="afd"/>
              <w:numPr>
                <w:ilvl w:val="0"/>
                <w:numId w:val="11"/>
              </w:numPr>
              <w:ind w:left="317" w:hanging="317"/>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60%;</w:t>
            </w:r>
          </w:p>
          <w:p w:rsidR="007F086D" w:rsidRPr="001C7E83" w:rsidRDefault="007F086D" w:rsidP="003C2C65">
            <w:pPr>
              <w:spacing w:line="240" w:lineRule="auto"/>
              <w:rPr>
                <w:rFonts w:ascii="Times New Roman" w:hAnsi="Times New Roman" w:cs="Times New Roman"/>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rsidR="006B77A5" w:rsidRPr="001C7E83" w:rsidRDefault="006B77A5" w:rsidP="003C2C65">
            <w:pPr>
              <w:pStyle w:val="afd"/>
              <w:numPr>
                <w:ilvl w:val="0"/>
                <w:numId w:val="6"/>
              </w:numPr>
              <w:ind w:left="34" w:firstLine="283"/>
              <w:jc w:val="both"/>
              <w:rPr>
                <w:rFonts w:ascii="Times New Roman" w:hAnsi="Times New Roman" w:cs="Times New Roman"/>
                <w:color w:val="000000" w:themeColor="text1"/>
              </w:rPr>
            </w:pPr>
            <w:r w:rsidRPr="001C7E83">
              <w:rPr>
                <w:rFonts w:ascii="Times New Roman" w:hAnsi="Times New Roman" w:cs="Times New Roman"/>
                <w:b/>
                <w:color w:val="000000" w:themeColor="text1"/>
                <w:lang w:eastAsia="zh-CN"/>
              </w:rPr>
              <w:t>Ж.2.ЗВ</w:t>
            </w:r>
            <w:r w:rsidRPr="001C7E83">
              <w:rPr>
                <w:rFonts w:ascii="Times New Roman" w:hAnsi="Times New Roman" w:cs="Times New Roman"/>
                <w:color w:val="000000" w:themeColor="text1"/>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 xml:space="preserve">; </w:t>
            </w:r>
          </w:p>
          <w:p w:rsidR="006B77A5" w:rsidRPr="001C7E83" w:rsidRDefault="006B77A5" w:rsidP="00804709">
            <w:pPr>
              <w:pStyle w:val="afd"/>
              <w:numPr>
                <w:ilvl w:val="0"/>
                <w:numId w:val="11"/>
              </w:numPr>
              <w:ind w:left="34" w:firstLine="283"/>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Ж.2.ВО. </w:t>
            </w:r>
            <w:r w:rsidRPr="001C7E83">
              <w:rPr>
                <w:rFonts w:ascii="Times New Roman" w:hAnsi="Times New Roman" w:cs="Times New Roman"/>
                <w:color w:val="000000" w:themeColor="text1"/>
                <w:lang w:eastAsia="zh-CN"/>
              </w:rPr>
              <w:t xml:space="preserve">Зона застройки малоэтажными жилыми домами 1-4 этажа </w:t>
            </w:r>
            <w:r w:rsidRPr="001C7E83">
              <w:rPr>
                <w:rFonts w:ascii="Times New Roman" w:hAnsi="Times New Roman" w:cs="Times New Roman"/>
                <w:color w:val="000000" w:themeColor="text1"/>
              </w:rPr>
              <w:t>в сфере действия ограничений водоохраной зоны;</w:t>
            </w:r>
          </w:p>
          <w:p w:rsidR="00491E4E" w:rsidRPr="001C7E83" w:rsidRDefault="00491E4E" w:rsidP="00804709">
            <w:pPr>
              <w:pStyle w:val="afd"/>
              <w:numPr>
                <w:ilvl w:val="0"/>
                <w:numId w:val="11"/>
              </w:numPr>
              <w:ind w:left="34" w:hanging="34"/>
              <w:rPr>
                <w:rFonts w:ascii="Times New Roman" w:hAnsi="Times New Roman" w:cs="Times New Roman"/>
                <w:color w:val="000000" w:themeColor="text1"/>
                <w:lang w:eastAsia="zh-CN"/>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220486" w:rsidRPr="001C7E83" w:rsidTr="00D32238">
        <w:trPr>
          <w:trHeight w:val="194"/>
        </w:trPr>
        <w:tc>
          <w:tcPr>
            <w:tcW w:w="2410" w:type="dxa"/>
            <w:tcBorders>
              <w:top w:val="single" w:sz="4" w:space="0" w:color="auto"/>
            </w:tcBorders>
          </w:tcPr>
          <w:p w:rsidR="00220486" w:rsidRPr="001C7E83" w:rsidRDefault="00220486"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t xml:space="preserve">Среднее и высшее профессиональное </w:t>
            </w:r>
            <w:r w:rsidRPr="001C7E83">
              <w:rPr>
                <w:rFonts w:ascii="Times New Roman" w:hAnsi="Times New Roman" w:cs="Times New Roman"/>
                <w:color w:val="000000" w:themeColor="text1"/>
              </w:rPr>
              <w:lastRenderedPageBreak/>
              <w:t>образование</w:t>
            </w:r>
          </w:p>
          <w:p w:rsidR="00220486" w:rsidRPr="001C7E83" w:rsidRDefault="00220486" w:rsidP="003C2C65">
            <w:pPr>
              <w:pStyle w:val="afd"/>
              <w:rPr>
                <w:rFonts w:ascii="Times New Roman" w:hAnsi="Times New Roman" w:cs="Times New Roman"/>
                <w:color w:val="000000" w:themeColor="text1"/>
              </w:rPr>
            </w:pPr>
          </w:p>
        </w:tc>
        <w:tc>
          <w:tcPr>
            <w:tcW w:w="2977" w:type="dxa"/>
            <w:tcBorders>
              <w:top w:val="single" w:sz="4" w:space="0" w:color="auto"/>
            </w:tcBorders>
          </w:tcPr>
          <w:p w:rsidR="00220486" w:rsidRPr="001C7E83" w:rsidRDefault="00220486"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lastRenderedPageBreak/>
              <w:t xml:space="preserve">Размещение объектов капитального строительства, </w:t>
            </w:r>
            <w:r w:rsidRPr="001C7E83">
              <w:rPr>
                <w:rFonts w:ascii="Times New Roman" w:hAnsi="Times New Roman" w:cs="Times New Roman"/>
                <w:sz w:val="22"/>
                <w:szCs w:val="22"/>
                <w:lang w:eastAsia="ru-RU"/>
              </w:rPr>
              <w:lastRenderedPageBreak/>
              <w:t>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3118" w:type="dxa"/>
          </w:tcPr>
          <w:p w:rsidR="00220486" w:rsidRPr="001C7E83" w:rsidRDefault="00220486" w:rsidP="00804709">
            <w:pPr>
              <w:pStyle w:val="afd"/>
              <w:numPr>
                <w:ilvl w:val="0"/>
                <w:numId w:val="66"/>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колледжи;</w:t>
            </w:r>
          </w:p>
          <w:p w:rsidR="00220486" w:rsidRPr="001C7E83" w:rsidRDefault="00220486" w:rsidP="00804709">
            <w:pPr>
              <w:pStyle w:val="afd"/>
              <w:numPr>
                <w:ilvl w:val="0"/>
                <w:numId w:val="66"/>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 xml:space="preserve"> </w:t>
            </w:r>
            <w:r w:rsidRPr="001C7E83">
              <w:rPr>
                <w:rFonts w:ascii="Times New Roman" w:hAnsi="Times New Roman" w:cs="Times New Roman"/>
                <w:lang w:eastAsia="ru-RU"/>
              </w:rPr>
              <w:t xml:space="preserve">профессиональные </w:t>
            </w:r>
            <w:r w:rsidRPr="001C7E83">
              <w:rPr>
                <w:rFonts w:ascii="Times New Roman" w:hAnsi="Times New Roman" w:cs="Times New Roman"/>
                <w:lang w:eastAsia="ru-RU"/>
              </w:rPr>
              <w:lastRenderedPageBreak/>
              <w:t>технические училища</w:t>
            </w:r>
            <w:r w:rsidRPr="001C7E83">
              <w:rPr>
                <w:rFonts w:ascii="Times New Roman" w:hAnsi="Times New Roman" w:cs="Times New Roman"/>
                <w:color w:val="000000" w:themeColor="text1"/>
              </w:rPr>
              <w:t xml:space="preserve"> </w:t>
            </w:r>
            <w:r w:rsidR="00021753" w:rsidRPr="001C7E83">
              <w:rPr>
                <w:rFonts w:ascii="Times New Roman" w:hAnsi="Times New Roman" w:cs="Times New Roman"/>
                <w:color w:val="000000" w:themeColor="text1"/>
              </w:rPr>
              <w:t>художественные</w:t>
            </w:r>
            <w:r w:rsidRPr="001C7E83">
              <w:rPr>
                <w:rFonts w:ascii="Times New Roman" w:hAnsi="Times New Roman" w:cs="Times New Roman"/>
                <w:color w:val="000000" w:themeColor="text1"/>
              </w:rPr>
              <w:t>;</w:t>
            </w:r>
          </w:p>
          <w:p w:rsidR="00220486" w:rsidRPr="001C7E83" w:rsidRDefault="00220486" w:rsidP="00804709">
            <w:pPr>
              <w:pStyle w:val="afd"/>
              <w:numPr>
                <w:ilvl w:val="0"/>
                <w:numId w:val="66"/>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музыкальные училища;</w:t>
            </w:r>
          </w:p>
          <w:p w:rsidR="00220486" w:rsidRPr="001C7E83" w:rsidRDefault="00220486" w:rsidP="00804709">
            <w:pPr>
              <w:pStyle w:val="afd"/>
              <w:numPr>
                <w:ilvl w:val="0"/>
                <w:numId w:val="66"/>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 xml:space="preserve">общества знаний; </w:t>
            </w:r>
          </w:p>
          <w:p w:rsidR="00220486" w:rsidRPr="001C7E83" w:rsidRDefault="00220486"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институты;</w:t>
            </w:r>
          </w:p>
          <w:p w:rsidR="00220486" w:rsidRPr="001C7E83" w:rsidRDefault="00220486"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 университеты;</w:t>
            </w:r>
          </w:p>
          <w:p w:rsidR="00220486" w:rsidRPr="001C7E83" w:rsidRDefault="00220486"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lang w:eastAsia="ru-RU"/>
              </w:rPr>
              <w:t>организации по переподготовке и повышению квалификации специалистов;</w:t>
            </w:r>
          </w:p>
          <w:p w:rsidR="00220486" w:rsidRPr="001C7E83" w:rsidRDefault="00220486" w:rsidP="003C2C65">
            <w:pPr>
              <w:pStyle w:val="afd"/>
              <w:ind w:left="317"/>
              <w:jc w:val="both"/>
              <w:rPr>
                <w:rFonts w:ascii="Times New Roman" w:hAnsi="Times New Roman" w:cs="Times New Roman"/>
                <w:color w:val="000000" w:themeColor="text1"/>
                <w:lang w:eastAsia="zh-CN"/>
              </w:rPr>
            </w:pPr>
          </w:p>
        </w:tc>
        <w:tc>
          <w:tcPr>
            <w:tcW w:w="3119" w:type="dxa"/>
            <w:tcBorders>
              <w:top w:val="single" w:sz="4" w:space="0" w:color="auto"/>
            </w:tcBorders>
          </w:tcPr>
          <w:p w:rsidR="00220486" w:rsidRPr="001C7E83" w:rsidRDefault="00220486"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минимальная</w:t>
            </w:r>
            <w:r w:rsidR="000A51E7" w:rsidRPr="001C7E83">
              <w:rPr>
                <w:rFonts w:ascii="Times New Roman" w:hAnsi="Times New Roman" w:cs="Times New Roman"/>
                <w:color w:val="000000" w:themeColor="text1"/>
                <w:lang w:eastAsia="zh-CN"/>
              </w:rPr>
              <w:t>/максимальная</w:t>
            </w:r>
            <w:r w:rsidRPr="001C7E83">
              <w:rPr>
                <w:rFonts w:ascii="Times New Roman" w:hAnsi="Times New Roman" w:cs="Times New Roman"/>
                <w:color w:val="000000" w:themeColor="text1"/>
                <w:lang w:eastAsia="zh-CN"/>
              </w:rPr>
              <w:t xml:space="preserve"> площадь земельных </w:t>
            </w:r>
            <w:r w:rsidRPr="001C7E83">
              <w:rPr>
                <w:rFonts w:ascii="Times New Roman" w:hAnsi="Times New Roman" w:cs="Times New Roman"/>
                <w:color w:val="000000" w:themeColor="text1"/>
                <w:lang w:eastAsia="zh-CN"/>
              </w:rPr>
              <w:lastRenderedPageBreak/>
              <w:t>участков  – 5</w:t>
            </w:r>
            <w:r w:rsidR="00E44D2F" w:rsidRPr="001C7E83">
              <w:rPr>
                <w:rFonts w:ascii="Times New Roman" w:hAnsi="Times New Roman" w:cs="Times New Roman"/>
                <w:color w:val="000000" w:themeColor="text1"/>
                <w:lang w:eastAsia="zh-CN"/>
              </w:rPr>
              <w:t>00</w:t>
            </w:r>
            <w:r w:rsidRPr="001C7E83">
              <w:rPr>
                <w:rFonts w:ascii="Times New Roman" w:hAnsi="Times New Roman" w:cs="Times New Roman"/>
                <w:color w:val="000000" w:themeColor="text1"/>
                <w:lang w:eastAsia="zh-CN"/>
              </w:rPr>
              <w:t xml:space="preserve"> кв.м. </w:t>
            </w:r>
            <w:r w:rsidR="000A51E7" w:rsidRPr="001C7E83">
              <w:rPr>
                <w:rFonts w:ascii="Times New Roman" w:hAnsi="Times New Roman" w:cs="Times New Roman"/>
                <w:color w:val="000000" w:themeColor="text1"/>
                <w:lang w:eastAsia="zh-CN"/>
              </w:rPr>
              <w:t>/ 50000 кв.м. (при вместимости до 1000 чел.)</w:t>
            </w:r>
            <w:r w:rsidRPr="001C7E83">
              <w:rPr>
                <w:rFonts w:ascii="Times New Roman" w:hAnsi="Times New Roman" w:cs="Times New Roman"/>
                <w:color w:val="000000" w:themeColor="text1"/>
                <w:lang w:eastAsia="zh-CN"/>
              </w:rPr>
              <w:t>;</w:t>
            </w:r>
          </w:p>
          <w:p w:rsidR="00220486" w:rsidRPr="001C7E83" w:rsidRDefault="00220486"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220486" w:rsidRPr="001C7E83" w:rsidRDefault="00220486" w:rsidP="00804709">
            <w:pPr>
              <w:pStyle w:val="afd"/>
              <w:numPr>
                <w:ilvl w:val="0"/>
                <w:numId w:val="31"/>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220486" w:rsidRPr="001C7E83" w:rsidRDefault="00220486" w:rsidP="003C2C65">
            <w:pPr>
              <w:pStyle w:val="afd"/>
              <w:numPr>
                <w:ilvl w:val="0"/>
                <w:numId w:val="6"/>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220486" w:rsidRPr="001C7E83" w:rsidRDefault="00220486"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максимальный процент застройки в границах земельного участка – 40%; </w:t>
            </w:r>
          </w:p>
        </w:tc>
        <w:tc>
          <w:tcPr>
            <w:tcW w:w="3118" w:type="dxa"/>
            <w:tcBorders>
              <w:top w:val="single" w:sz="4" w:space="0" w:color="auto"/>
            </w:tcBorders>
          </w:tcPr>
          <w:p w:rsidR="006B77A5" w:rsidRPr="001C7E83" w:rsidRDefault="006B77A5" w:rsidP="003C2C65">
            <w:pPr>
              <w:pStyle w:val="afd"/>
              <w:numPr>
                <w:ilvl w:val="0"/>
                <w:numId w:val="6"/>
              </w:numPr>
              <w:ind w:left="0" w:firstLine="317"/>
              <w:jc w:val="both"/>
              <w:rPr>
                <w:rFonts w:ascii="Times New Roman" w:hAnsi="Times New Roman" w:cs="Times New Roman"/>
                <w:color w:val="000000" w:themeColor="text1"/>
              </w:rPr>
            </w:pPr>
            <w:r w:rsidRPr="001C7E83">
              <w:rPr>
                <w:rFonts w:ascii="Times New Roman" w:hAnsi="Times New Roman" w:cs="Times New Roman"/>
                <w:b/>
                <w:color w:val="000000" w:themeColor="text1"/>
                <w:lang w:eastAsia="zh-CN"/>
              </w:rPr>
              <w:lastRenderedPageBreak/>
              <w:t>Ж.2.ЗВ</w:t>
            </w:r>
            <w:r w:rsidRPr="001C7E83">
              <w:rPr>
                <w:rFonts w:ascii="Times New Roman" w:hAnsi="Times New Roman" w:cs="Times New Roman"/>
                <w:color w:val="000000" w:themeColor="text1"/>
                <w:lang w:eastAsia="zh-CN"/>
              </w:rPr>
              <w:t xml:space="preserve"> Зона застройки малоэтажными жилыми </w:t>
            </w:r>
            <w:r w:rsidRPr="001C7E83">
              <w:rPr>
                <w:rFonts w:ascii="Times New Roman" w:hAnsi="Times New Roman" w:cs="Times New Roman"/>
                <w:color w:val="000000" w:themeColor="text1"/>
                <w:lang w:eastAsia="zh-CN"/>
              </w:rPr>
              <w:lastRenderedPageBreak/>
              <w:t>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 xml:space="preserve">; </w:t>
            </w:r>
          </w:p>
          <w:p w:rsidR="00220486" w:rsidRPr="001C7E83" w:rsidRDefault="006B77A5" w:rsidP="00804709">
            <w:pPr>
              <w:pStyle w:val="afd"/>
              <w:numPr>
                <w:ilvl w:val="0"/>
                <w:numId w:val="11"/>
              </w:numPr>
              <w:ind w:left="0" w:firstLine="317"/>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Ж.2.ВО. </w:t>
            </w:r>
            <w:r w:rsidRPr="001C7E83">
              <w:rPr>
                <w:rFonts w:ascii="Times New Roman" w:hAnsi="Times New Roman" w:cs="Times New Roman"/>
                <w:color w:val="000000" w:themeColor="text1"/>
                <w:lang w:eastAsia="zh-CN"/>
              </w:rPr>
              <w:t xml:space="preserve">Зона застройки малоэтажными жилыми домами 1-4 этажа </w:t>
            </w:r>
            <w:r w:rsidRPr="001C7E83">
              <w:rPr>
                <w:rFonts w:ascii="Times New Roman" w:hAnsi="Times New Roman" w:cs="Times New Roman"/>
                <w:color w:val="000000" w:themeColor="text1"/>
              </w:rPr>
              <w:t xml:space="preserve">в сфере действия ограничений водоохраной </w:t>
            </w:r>
            <w:proofErr w:type="spellStart"/>
            <w:r w:rsidRPr="001C7E83">
              <w:rPr>
                <w:rFonts w:ascii="Times New Roman" w:hAnsi="Times New Roman" w:cs="Times New Roman"/>
                <w:color w:val="000000" w:themeColor="text1"/>
              </w:rPr>
              <w:t>зоны;</w:t>
            </w:r>
            <w:r w:rsidR="00220486" w:rsidRPr="001C7E83">
              <w:rPr>
                <w:rFonts w:ascii="Times New Roman" w:hAnsi="Times New Roman" w:cs="Times New Roman"/>
                <w:color w:val="000000" w:themeColor="text1"/>
              </w:rPr>
              <w:t>водоохраной</w:t>
            </w:r>
            <w:proofErr w:type="spellEnd"/>
            <w:r w:rsidR="00220486" w:rsidRPr="001C7E83">
              <w:rPr>
                <w:rFonts w:ascii="Times New Roman" w:hAnsi="Times New Roman" w:cs="Times New Roman"/>
                <w:color w:val="000000" w:themeColor="text1"/>
              </w:rPr>
              <w:t xml:space="preserve"> зоны;</w:t>
            </w:r>
          </w:p>
          <w:p w:rsidR="00491E4E" w:rsidRPr="001C7E83" w:rsidRDefault="00491E4E" w:rsidP="00804709">
            <w:pPr>
              <w:pStyle w:val="afd"/>
              <w:numPr>
                <w:ilvl w:val="0"/>
                <w:numId w:val="11"/>
              </w:numPr>
              <w:ind w:left="34" w:hanging="34"/>
              <w:jc w:val="both"/>
              <w:rPr>
                <w:rFonts w:ascii="Times New Roman" w:hAnsi="Times New Roman" w:cs="Times New Roman"/>
                <w:color w:val="000000" w:themeColor="text1"/>
                <w:lang w:eastAsia="zh-CN"/>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2D337D" w:rsidRPr="001C7E83" w:rsidTr="00D32238">
        <w:trPr>
          <w:trHeight w:val="981"/>
        </w:trPr>
        <w:tc>
          <w:tcPr>
            <w:tcW w:w="2410" w:type="dxa"/>
            <w:tcBorders>
              <w:bottom w:val="single" w:sz="4" w:space="0" w:color="auto"/>
            </w:tcBorders>
          </w:tcPr>
          <w:p w:rsidR="002D337D" w:rsidRPr="001C7E83" w:rsidRDefault="002D337D" w:rsidP="003C2C65">
            <w:pPr>
              <w:pStyle w:val="afd"/>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Связь</w:t>
            </w:r>
          </w:p>
        </w:tc>
        <w:tc>
          <w:tcPr>
            <w:tcW w:w="2977" w:type="dxa"/>
            <w:tcBorders>
              <w:bottom w:val="single" w:sz="4" w:space="0" w:color="auto"/>
            </w:tcBorders>
            <w:shd w:val="clear" w:color="auto" w:fill="FFFFFF" w:themeFill="background1"/>
          </w:tcPr>
          <w:p w:rsidR="002D337D" w:rsidRPr="001C7E83" w:rsidRDefault="002D337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2D337D" w:rsidRPr="001C7E83" w:rsidRDefault="002D337D" w:rsidP="003C2C65">
            <w:pPr>
              <w:pStyle w:val="afd"/>
              <w:rPr>
                <w:rFonts w:ascii="Times New Roman" w:hAnsi="Times New Roman" w:cs="Times New Roman"/>
                <w:color w:val="000000" w:themeColor="text1"/>
              </w:rPr>
            </w:pPr>
          </w:p>
        </w:tc>
        <w:tc>
          <w:tcPr>
            <w:tcW w:w="3118" w:type="dxa"/>
            <w:tcBorders>
              <w:bottom w:val="single" w:sz="4" w:space="0" w:color="auto"/>
            </w:tcBorders>
            <w:shd w:val="clear" w:color="auto" w:fill="FFFFFF" w:themeFill="background1"/>
          </w:tcPr>
          <w:p w:rsidR="00BE2355" w:rsidRPr="001C7E83" w:rsidRDefault="00BE2355"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объекты связи;</w:t>
            </w:r>
          </w:p>
          <w:p w:rsidR="00BE2355" w:rsidRPr="001C7E83" w:rsidRDefault="00BE2355"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объекты радиовещания;</w:t>
            </w:r>
          </w:p>
          <w:p w:rsidR="00BE2355" w:rsidRPr="001C7E83" w:rsidRDefault="00BE2355"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объекты телевидения;</w:t>
            </w:r>
          </w:p>
          <w:p w:rsidR="00BE2355" w:rsidRPr="001C7E83" w:rsidRDefault="00BE2355"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линий связи;</w:t>
            </w:r>
          </w:p>
          <w:p w:rsidR="00BE2355" w:rsidRPr="001C7E83" w:rsidRDefault="00BE2355"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телефонные станции;</w:t>
            </w:r>
          </w:p>
          <w:p w:rsidR="002D337D" w:rsidRPr="001C7E83" w:rsidRDefault="002D337D" w:rsidP="003C2C65">
            <w:pPr>
              <w:pStyle w:val="afd"/>
              <w:jc w:val="both"/>
              <w:rPr>
                <w:rFonts w:ascii="Times New Roman" w:hAnsi="Times New Roman" w:cs="Times New Roman"/>
                <w:color w:val="000000" w:themeColor="text1"/>
              </w:rPr>
            </w:pPr>
          </w:p>
        </w:tc>
        <w:tc>
          <w:tcPr>
            <w:tcW w:w="3119" w:type="dxa"/>
            <w:tcBorders>
              <w:bottom w:val="single" w:sz="4" w:space="0" w:color="auto"/>
            </w:tcBorders>
            <w:shd w:val="clear" w:color="auto" w:fill="FFFFFF" w:themeFill="background1"/>
          </w:tcPr>
          <w:p w:rsidR="00093B75" w:rsidRPr="001C7E83" w:rsidRDefault="00093B75"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земельных участков – 200 кв. м/ не подлежит ограничению;</w:t>
            </w:r>
          </w:p>
          <w:p w:rsidR="002D337D" w:rsidRPr="001C7E83" w:rsidRDefault="002D337D"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- 3 м;</w:t>
            </w:r>
          </w:p>
          <w:p w:rsidR="002D337D" w:rsidRPr="001C7E83" w:rsidRDefault="002D337D" w:rsidP="00804709">
            <w:pPr>
              <w:pStyle w:val="afd"/>
              <w:numPr>
                <w:ilvl w:val="0"/>
                <w:numId w:val="23"/>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земельного участка – не подлежит ограничению</w:t>
            </w:r>
            <w:r w:rsidRPr="001C7E83">
              <w:rPr>
                <w:rFonts w:ascii="Times New Roman" w:eastAsiaTheme="minorEastAsia" w:hAnsi="Times New Roman" w:cs="Times New Roman"/>
                <w:color w:val="000000" w:themeColor="text1"/>
                <w:lang w:eastAsia="zh-CN"/>
              </w:rPr>
              <w:t>;</w:t>
            </w:r>
          </w:p>
          <w:p w:rsidR="002D337D" w:rsidRPr="001C7E83" w:rsidRDefault="002D337D"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120 м;</w:t>
            </w:r>
          </w:p>
          <w:p w:rsidR="002D337D" w:rsidRPr="001C7E83" w:rsidRDefault="002D337D"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80%;</w:t>
            </w:r>
          </w:p>
        </w:tc>
        <w:tc>
          <w:tcPr>
            <w:tcW w:w="3118" w:type="dxa"/>
            <w:tcBorders>
              <w:bottom w:val="single" w:sz="4" w:space="0" w:color="auto"/>
            </w:tcBorders>
            <w:shd w:val="clear" w:color="auto" w:fill="auto"/>
          </w:tcPr>
          <w:p w:rsidR="006B77A5" w:rsidRPr="001C7E83" w:rsidRDefault="006B77A5" w:rsidP="003C2C65">
            <w:pPr>
              <w:pStyle w:val="afd"/>
              <w:numPr>
                <w:ilvl w:val="0"/>
                <w:numId w:val="6"/>
              </w:numPr>
              <w:ind w:left="0" w:firstLine="317"/>
              <w:jc w:val="both"/>
              <w:rPr>
                <w:rFonts w:ascii="Times New Roman" w:hAnsi="Times New Roman" w:cs="Times New Roman"/>
                <w:color w:val="000000" w:themeColor="text1"/>
              </w:rPr>
            </w:pPr>
            <w:r w:rsidRPr="001C7E83">
              <w:rPr>
                <w:rFonts w:ascii="Times New Roman" w:hAnsi="Times New Roman" w:cs="Times New Roman"/>
                <w:b/>
                <w:color w:val="000000" w:themeColor="text1"/>
                <w:lang w:eastAsia="zh-CN"/>
              </w:rPr>
              <w:t>Ж.2.ЗВ</w:t>
            </w:r>
            <w:r w:rsidRPr="001C7E83">
              <w:rPr>
                <w:rFonts w:ascii="Times New Roman" w:hAnsi="Times New Roman" w:cs="Times New Roman"/>
                <w:color w:val="000000" w:themeColor="text1"/>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 xml:space="preserve">; </w:t>
            </w:r>
          </w:p>
          <w:p w:rsidR="006B77A5" w:rsidRPr="001C7E83" w:rsidRDefault="006B77A5" w:rsidP="00804709">
            <w:pPr>
              <w:pStyle w:val="afd"/>
              <w:numPr>
                <w:ilvl w:val="0"/>
                <w:numId w:val="11"/>
              </w:numPr>
              <w:ind w:left="0" w:firstLine="317"/>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Ж.2.ВО. </w:t>
            </w:r>
            <w:r w:rsidRPr="001C7E83">
              <w:rPr>
                <w:rFonts w:ascii="Times New Roman" w:hAnsi="Times New Roman" w:cs="Times New Roman"/>
                <w:color w:val="000000" w:themeColor="text1"/>
                <w:lang w:eastAsia="zh-CN"/>
              </w:rPr>
              <w:t xml:space="preserve">Зона застройки малоэтажными жилыми домами 1-4 этажа </w:t>
            </w:r>
            <w:r w:rsidRPr="001C7E83">
              <w:rPr>
                <w:rFonts w:ascii="Times New Roman" w:hAnsi="Times New Roman" w:cs="Times New Roman"/>
                <w:color w:val="000000" w:themeColor="text1"/>
              </w:rPr>
              <w:t xml:space="preserve">в сфере действия ограничений водоохраной </w:t>
            </w:r>
            <w:proofErr w:type="spellStart"/>
            <w:r w:rsidRPr="001C7E83">
              <w:rPr>
                <w:rFonts w:ascii="Times New Roman" w:hAnsi="Times New Roman" w:cs="Times New Roman"/>
                <w:color w:val="000000" w:themeColor="text1"/>
              </w:rPr>
              <w:t>зоны;водоохраной</w:t>
            </w:r>
            <w:proofErr w:type="spellEnd"/>
            <w:r w:rsidRPr="001C7E83">
              <w:rPr>
                <w:rFonts w:ascii="Times New Roman" w:hAnsi="Times New Roman" w:cs="Times New Roman"/>
                <w:color w:val="000000" w:themeColor="text1"/>
              </w:rPr>
              <w:t xml:space="preserve"> зоны;</w:t>
            </w:r>
          </w:p>
          <w:p w:rsidR="00032F83" w:rsidRPr="001C7E83" w:rsidRDefault="006B77A5" w:rsidP="003C2C65">
            <w:pPr>
              <w:pStyle w:val="afd"/>
              <w:numPr>
                <w:ilvl w:val="0"/>
                <w:numId w:val="6"/>
              </w:numPr>
              <w:ind w:left="0" w:firstLine="317"/>
              <w:jc w:val="both"/>
              <w:rPr>
                <w:rFonts w:ascii="Times New Roman" w:hAnsi="Times New Roman" w:cs="Times New Roman"/>
                <w:color w:val="000000" w:themeColor="text1"/>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r w:rsidRPr="001C7E83">
              <w:rPr>
                <w:rFonts w:ascii="Times New Roman" w:hAnsi="Times New Roman" w:cs="Times New Roman"/>
                <w:color w:val="000000" w:themeColor="text1"/>
              </w:rPr>
              <w:t>;</w:t>
            </w:r>
          </w:p>
        </w:tc>
      </w:tr>
      <w:tr w:rsidR="0010467B"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01"/>
        </w:trPr>
        <w:tc>
          <w:tcPr>
            <w:tcW w:w="2410" w:type="dxa"/>
            <w:tcBorders>
              <w:top w:val="single" w:sz="4" w:space="0" w:color="auto"/>
              <w:left w:val="single" w:sz="4" w:space="0" w:color="auto"/>
              <w:bottom w:val="single" w:sz="4" w:space="0" w:color="auto"/>
              <w:right w:val="single" w:sz="4" w:space="0" w:color="auto"/>
            </w:tcBorders>
          </w:tcPr>
          <w:p w:rsidR="0010467B" w:rsidRPr="001C7E83" w:rsidRDefault="0010467B" w:rsidP="003C2C65">
            <w:pPr>
              <w:pStyle w:val="afa"/>
              <w:autoSpaceDN w:val="0"/>
              <w:adjustRightInd w:val="0"/>
              <w:spacing w:line="240" w:lineRule="auto"/>
              <w:ind w:left="0"/>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 xml:space="preserve">Отдых (рекреация)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10467B" w:rsidRPr="001C7E83" w:rsidRDefault="0010467B"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0467B" w:rsidRPr="001C7E83" w:rsidRDefault="0010467B"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0467B" w:rsidRPr="001C7E83" w:rsidRDefault="0010467B" w:rsidP="003C2C65">
            <w:pPr>
              <w:pStyle w:val="afa"/>
              <w:widowControl/>
              <w:suppressAutoHyphens w:val="0"/>
              <w:autoSpaceDN w:val="0"/>
              <w:adjustRightInd w:val="0"/>
              <w:spacing w:line="240" w:lineRule="auto"/>
              <w:ind w:left="284" w:firstLine="0"/>
              <w:rPr>
                <w:rFonts w:ascii="Times New Roman" w:hAnsi="Times New Roman" w:cs="Times New Roman"/>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10467B" w:rsidRPr="001C7E83" w:rsidRDefault="0010467B" w:rsidP="00804709">
            <w:pPr>
              <w:pStyle w:val="afa"/>
              <w:widowControl/>
              <w:numPr>
                <w:ilvl w:val="0"/>
                <w:numId w:val="37"/>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открытые спортивные площадки;</w:t>
            </w:r>
          </w:p>
          <w:p w:rsidR="0010467B" w:rsidRPr="001C7E83" w:rsidRDefault="0010467B" w:rsidP="00804709">
            <w:pPr>
              <w:pStyle w:val="afa"/>
              <w:widowControl/>
              <w:numPr>
                <w:ilvl w:val="0"/>
                <w:numId w:val="37"/>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открытые детские площадки;</w:t>
            </w:r>
          </w:p>
          <w:p w:rsidR="0010467B" w:rsidRPr="001C7E83" w:rsidRDefault="0010467B" w:rsidP="003C2C65">
            <w:pPr>
              <w:pStyle w:val="afa"/>
              <w:widowControl/>
              <w:suppressAutoHyphens w:val="0"/>
              <w:autoSpaceDN w:val="0"/>
              <w:adjustRightInd w:val="0"/>
              <w:spacing w:line="240" w:lineRule="auto"/>
              <w:ind w:left="284" w:firstLine="0"/>
              <w:rPr>
                <w:rFonts w:ascii="Times New Roman" w:hAnsi="Times New Roman" w:cs="Times New Roman"/>
                <w:color w:val="000000" w:themeColor="text1"/>
                <w:lang w:eastAsia="zh-CN"/>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10467B" w:rsidRPr="001C7E83" w:rsidRDefault="0010467B" w:rsidP="00804709">
            <w:pPr>
              <w:pStyle w:val="afd"/>
              <w:numPr>
                <w:ilvl w:val="0"/>
                <w:numId w:val="231"/>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общая минимальная/ максимальная  площадь земельных участков  - 100 кв.м. /5000 кв.м.;</w:t>
            </w:r>
          </w:p>
          <w:p w:rsidR="0010467B" w:rsidRPr="001C7E83" w:rsidRDefault="0010467B" w:rsidP="00804709">
            <w:pPr>
              <w:pStyle w:val="afd"/>
              <w:numPr>
                <w:ilvl w:val="0"/>
                <w:numId w:val="44"/>
              </w:numPr>
              <w:ind w:left="318" w:hanging="284"/>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не подлежит ограничению</w:t>
            </w:r>
            <w:r w:rsidRPr="001C7E83">
              <w:rPr>
                <w:rFonts w:ascii="Times New Roman" w:eastAsiaTheme="minorEastAsia" w:hAnsi="Times New Roman" w:cs="Times New Roman"/>
                <w:color w:val="000000" w:themeColor="text1"/>
                <w:lang w:eastAsia="zh-CN"/>
              </w:rPr>
              <w:t>;</w:t>
            </w:r>
          </w:p>
          <w:p w:rsidR="0010467B" w:rsidRPr="001C7E83" w:rsidRDefault="0010467B" w:rsidP="00804709">
            <w:pPr>
              <w:pStyle w:val="afd"/>
              <w:numPr>
                <w:ilvl w:val="0"/>
                <w:numId w:val="44"/>
              </w:numPr>
              <w:ind w:left="318" w:hanging="284"/>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10467B" w:rsidRPr="001C7E83" w:rsidRDefault="0010467B" w:rsidP="00804709">
            <w:pPr>
              <w:pStyle w:val="afd"/>
              <w:numPr>
                <w:ilvl w:val="0"/>
                <w:numId w:val="44"/>
              </w:numPr>
              <w:ind w:left="318" w:hanging="284"/>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озеленения - 90%;</w:t>
            </w:r>
          </w:p>
          <w:p w:rsidR="0010467B" w:rsidRPr="001C7E83" w:rsidRDefault="0010467B" w:rsidP="00804709">
            <w:pPr>
              <w:pStyle w:val="afd"/>
              <w:numPr>
                <w:ilvl w:val="0"/>
                <w:numId w:val="44"/>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shd w:val="clear" w:color="auto" w:fill="FFFFFF" w:themeFill="background1"/>
                <w:lang w:eastAsia="zh-CN"/>
              </w:rPr>
              <w:t xml:space="preserve">максимальная высота сооружения от уровня земли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0467B" w:rsidRPr="001C7E83" w:rsidRDefault="0010467B" w:rsidP="003C2C65">
            <w:pPr>
              <w:pStyle w:val="afd"/>
              <w:numPr>
                <w:ilvl w:val="0"/>
                <w:numId w:val="6"/>
              </w:numPr>
              <w:ind w:left="33" w:firstLine="0"/>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Ж.1.ВО. </w:t>
            </w:r>
            <w:r w:rsidRPr="001C7E83">
              <w:rPr>
                <w:rFonts w:ascii="Times New Roman" w:hAnsi="Times New Roman" w:cs="Times New Roman"/>
                <w:color w:val="000000" w:themeColor="text1"/>
              </w:rPr>
              <w:t>Зона застройки индивидуальными жилыми домами в сфере действия ограничений водоохраной зоны;</w:t>
            </w:r>
            <w:r w:rsidRPr="001C7E83">
              <w:rPr>
                <w:rFonts w:ascii="Times New Roman" w:hAnsi="Times New Roman" w:cs="Times New Roman"/>
                <w:b/>
                <w:color w:val="000000" w:themeColor="text1"/>
              </w:rPr>
              <w:tab/>
            </w:r>
          </w:p>
          <w:p w:rsidR="0010467B" w:rsidRPr="001C7E83" w:rsidRDefault="0010467B" w:rsidP="003C2C65">
            <w:pPr>
              <w:pStyle w:val="afd"/>
              <w:numPr>
                <w:ilvl w:val="0"/>
                <w:numId w:val="6"/>
              </w:numPr>
              <w:ind w:left="33" w:firstLine="0"/>
              <w:jc w:val="both"/>
              <w:rPr>
                <w:rFonts w:ascii="Times New Roman" w:hAnsi="Times New Roman" w:cs="Times New Roman"/>
                <w:b/>
                <w:color w:val="000000" w:themeColor="text1"/>
              </w:rPr>
            </w:pPr>
            <w:r w:rsidRPr="001C7E83">
              <w:rPr>
                <w:rFonts w:ascii="Times New Roman" w:hAnsi="Times New Roman" w:cs="Times New Roman"/>
                <w:b/>
                <w:color w:val="000000" w:themeColor="text1"/>
              </w:rPr>
              <w:t>Ж.1.ПЗ.</w:t>
            </w:r>
            <w:r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прибрежной защитной полосы;</w:t>
            </w:r>
            <w:r w:rsidRPr="001C7E83">
              <w:rPr>
                <w:rFonts w:ascii="Times New Roman" w:hAnsi="Times New Roman" w:cs="Times New Roman"/>
                <w:b/>
                <w:color w:val="000000" w:themeColor="text1"/>
              </w:rPr>
              <w:t xml:space="preserve"> </w:t>
            </w:r>
          </w:p>
          <w:p w:rsidR="0010467B" w:rsidRPr="001C7E83" w:rsidRDefault="0010467B" w:rsidP="00804709">
            <w:pPr>
              <w:pStyle w:val="afd"/>
              <w:numPr>
                <w:ilvl w:val="0"/>
                <w:numId w:val="85"/>
              </w:numPr>
              <w:ind w:left="33" w:firstLine="0"/>
              <w:rPr>
                <w:rFonts w:ascii="Times New Roman" w:hAnsi="Times New Roman" w:cs="Times New Roman"/>
                <w:color w:val="000000" w:themeColor="text1"/>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 (запрещено)</w:t>
            </w:r>
            <w:r w:rsidRPr="001C7E83">
              <w:rPr>
                <w:rFonts w:ascii="Times New Roman" w:hAnsi="Times New Roman" w:cs="Times New Roman"/>
                <w:color w:val="000000" w:themeColor="text1"/>
                <w:lang w:eastAsia="zh-CN"/>
              </w:rPr>
              <w:t>;</w:t>
            </w:r>
          </w:p>
          <w:p w:rsidR="0010467B" w:rsidRPr="001C7E83" w:rsidRDefault="0010467B" w:rsidP="003C2C65">
            <w:pPr>
              <w:pStyle w:val="afd"/>
              <w:ind w:left="33"/>
              <w:jc w:val="both"/>
              <w:rPr>
                <w:rFonts w:ascii="Times New Roman" w:hAnsi="Times New Roman" w:cs="Times New Roman"/>
                <w:b/>
                <w:color w:val="000000" w:themeColor="text1"/>
              </w:rPr>
            </w:pPr>
          </w:p>
          <w:p w:rsidR="0010467B" w:rsidRPr="001C7E83" w:rsidRDefault="0010467B" w:rsidP="003C2C65">
            <w:pPr>
              <w:pStyle w:val="afd"/>
              <w:ind w:left="33"/>
              <w:jc w:val="both"/>
              <w:rPr>
                <w:rFonts w:ascii="Times New Roman" w:hAnsi="Times New Roman" w:cs="Times New Roman"/>
                <w:color w:val="000000" w:themeColor="text1"/>
                <w:lang w:eastAsia="zh-CN"/>
              </w:rPr>
            </w:pPr>
          </w:p>
        </w:tc>
      </w:tr>
      <w:tr w:rsidR="007F086D" w:rsidRPr="001C7E83" w:rsidTr="00D32238">
        <w:trPr>
          <w:trHeight w:val="112"/>
        </w:trPr>
        <w:tc>
          <w:tcPr>
            <w:tcW w:w="2410" w:type="dxa"/>
            <w:tcBorders>
              <w:top w:val="single" w:sz="4" w:space="0" w:color="auto"/>
            </w:tcBorders>
          </w:tcPr>
          <w:p w:rsidR="00737F79" w:rsidRPr="001C7E83" w:rsidRDefault="00737F79" w:rsidP="003C2C65">
            <w:pPr>
              <w:pStyle w:val="afd"/>
              <w:jc w:val="both"/>
              <w:rPr>
                <w:rFonts w:ascii="Times New Roman" w:hAnsi="Times New Roman" w:cs="Times New Roman"/>
                <w:color w:val="000000" w:themeColor="text1"/>
              </w:rPr>
            </w:pPr>
            <w:bookmarkStart w:id="72" w:name="l150"/>
            <w:bookmarkEnd w:id="72"/>
            <w:r w:rsidRPr="001C7E83">
              <w:rPr>
                <w:rFonts w:ascii="Times New Roman" w:hAnsi="Times New Roman" w:cs="Times New Roman"/>
                <w:color w:val="000000" w:themeColor="text1"/>
              </w:rPr>
              <w:t xml:space="preserve">Коммунальное обслуживание </w:t>
            </w:r>
          </w:p>
          <w:p w:rsidR="007F086D" w:rsidRPr="001C7E83" w:rsidRDefault="007F086D" w:rsidP="003C2C65">
            <w:pPr>
              <w:pStyle w:val="afd"/>
              <w:jc w:val="both"/>
              <w:rPr>
                <w:rFonts w:ascii="Times New Roman" w:hAnsi="Times New Roman" w:cs="Times New Roman"/>
                <w:color w:val="000000" w:themeColor="text1"/>
              </w:rPr>
            </w:pPr>
          </w:p>
        </w:tc>
        <w:tc>
          <w:tcPr>
            <w:tcW w:w="2977" w:type="dxa"/>
            <w:tcBorders>
              <w:top w:val="single" w:sz="4" w:space="0" w:color="auto"/>
            </w:tcBorders>
          </w:tcPr>
          <w:p w:rsidR="00737F79" w:rsidRPr="001C7E83" w:rsidRDefault="00737F79"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w:t>
            </w:r>
          </w:p>
          <w:p w:rsidR="007F086D" w:rsidRPr="001C7E83" w:rsidRDefault="00737F79"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t>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3118" w:type="dxa"/>
            <w:tcBorders>
              <w:top w:val="single" w:sz="4" w:space="0" w:color="auto"/>
            </w:tcBorders>
          </w:tcPr>
          <w:p w:rsidR="00737F79" w:rsidRPr="001C7E83" w:rsidRDefault="00737F79" w:rsidP="00804709">
            <w:pPr>
              <w:pStyle w:val="afd"/>
              <w:numPr>
                <w:ilvl w:val="0"/>
                <w:numId w:val="31"/>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котельные;</w:t>
            </w:r>
          </w:p>
          <w:p w:rsidR="00737F79" w:rsidRPr="001C7E83" w:rsidRDefault="00737F79" w:rsidP="00804709">
            <w:pPr>
              <w:pStyle w:val="afd"/>
              <w:numPr>
                <w:ilvl w:val="0"/>
                <w:numId w:val="31"/>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водозаборы;</w:t>
            </w:r>
          </w:p>
          <w:p w:rsidR="00737F79" w:rsidRPr="001C7E83" w:rsidRDefault="00737F79" w:rsidP="00804709">
            <w:pPr>
              <w:pStyle w:val="afd"/>
              <w:numPr>
                <w:ilvl w:val="0"/>
                <w:numId w:val="31"/>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очистные сооружения; </w:t>
            </w:r>
          </w:p>
          <w:p w:rsidR="00737F79" w:rsidRPr="001C7E83" w:rsidRDefault="00737F79" w:rsidP="00804709">
            <w:pPr>
              <w:pStyle w:val="afd"/>
              <w:numPr>
                <w:ilvl w:val="0"/>
                <w:numId w:val="31"/>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насосные станции;</w:t>
            </w:r>
          </w:p>
          <w:p w:rsidR="00737F79" w:rsidRPr="001C7E83" w:rsidRDefault="00737F79" w:rsidP="00804709">
            <w:pPr>
              <w:pStyle w:val="afd"/>
              <w:numPr>
                <w:ilvl w:val="0"/>
                <w:numId w:val="31"/>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водопроводы;</w:t>
            </w:r>
          </w:p>
          <w:p w:rsidR="00737F79" w:rsidRPr="001C7E83" w:rsidRDefault="00737F79" w:rsidP="00804709">
            <w:pPr>
              <w:pStyle w:val="afd"/>
              <w:numPr>
                <w:ilvl w:val="0"/>
                <w:numId w:val="31"/>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линий электропередач;</w:t>
            </w:r>
          </w:p>
          <w:p w:rsidR="00737F79" w:rsidRPr="001C7E83" w:rsidRDefault="00737F79" w:rsidP="00804709">
            <w:pPr>
              <w:pStyle w:val="afd"/>
              <w:numPr>
                <w:ilvl w:val="0"/>
                <w:numId w:val="31"/>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трансформаторные подстанции;</w:t>
            </w:r>
          </w:p>
          <w:p w:rsidR="00737F79" w:rsidRPr="001C7E83" w:rsidRDefault="00737F79" w:rsidP="00804709">
            <w:pPr>
              <w:pStyle w:val="afd"/>
              <w:numPr>
                <w:ilvl w:val="0"/>
                <w:numId w:val="31"/>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газопроводы;</w:t>
            </w:r>
          </w:p>
          <w:p w:rsidR="00737F79" w:rsidRPr="001C7E83" w:rsidRDefault="00737F79" w:rsidP="00804709">
            <w:pPr>
              <w:pStyle w:val="afd"/>
              <w:numPr>
                <w:ilvl w:val="0"/>
                <w:numId w:val="31"/>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канализации;</w:t>
            </w:r>
          </w:p>
          <w:p w:rsidR="00737F79" w:rsidRPr="001C7E83" w:rsidRDefault="00737F79" w:rsidP="00804709">
            <w:pPr>
              <w:pStyle w:val="afd"/>
              <w:numPr>
                <w:ilvl w:val="0"/>
                <w:numId w:val="31"/>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val="en-US"/>
              </w:rPr>
              <w:t>c</w:t>
            </w:r>
            <w:proofErr w:type="spellStart"/>
            <w:r w:rsidRPr="001C7E83">
              <w:rPr>
                <w:rFonts w:ascii="Times New Roman" w:hAnsi="Times New Roman" w:cs="Times New Roman"/>
                <w:color w:val="000000" w:themeColor="text1"/>
              </w:rPr>
              <w:t>тоянки</w:t>
            </w:r>
            <w:proofErr w:type="spellEnd"/>
            <w:r w:rsidRPr="001C7E83">
              <w:rPr>
                <w:rFonts w:ascii="Times New Roman" w:hAnsi="Times New Roman" w:cs="Times New Roman"/>
                <w:color w:val="000000" w:themeColor="text1"/>
              </w:rPr>
              <w:t>, гаражи и мастерские для обслуживания уборочной и аварийной техники;</w:t>
            </w:r>
          </w:p>
          <w:p w:rsidR="007F086D" w:rsidRPr="001C7E83" w:rsidRDefault="00737F79"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 здания или помещения, предназначенные для приема физических и юридических лиц в связи с предоставлением им </w:t>
            </w:r>
            <w:r w:rsidRPr="001C7E83">
              <w:rPr>
                <w:rFonts w:ascii="Times New Roman" w:hAnsi="Times New Roman" w:cs="Times New Roman"/>
                <w:color w:val="000000" w:themeColor="text1"/>
              </w:rPr>
              <w:lastRenderedPageBreak/>
              <w:t>коммунальных услуг;</w:t>
            </w:r>
          </w:p>
        </w:tc>
        <w:tc>
          <w:tcPr>
            <w:tcW w:w="3119" w:type="dxa"/>
            <w:tcBorders>
              <w:top w:val="single" w:sz="4" w:space="0" w:color="auto"/>
            </w:tcBorders>
          </w:tcPr>
          <w:p w:rsidR="007F086D" w:rsidRPr="001C7E83" w:rsidRDefault="00534B6B"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w:t>
            </w:r>
            <w:r w:rsidR="007F086D" w:rsidRPr="001C7E83">
              <w:rPr>
                <w:rFonts w:ascii="Times New Roman" w:hAnsi="Times New Roman" w:cs="Times New Roman"/>
                <w:color w:val="000000" w:themeColor="text1"/>
                <w:lang w:eastAsia="zh-CN"/>
              </w:rPr>
              <w:t>инимальная</w:t>
            </w:r>
            <w:r w:rsidRPr="001C7E83">
              <w:rPr>
                <w:rFonts w:ascii="Times New Roman" w:hAnsi="Times New Roman" w:cs="Times New Roman"/>
                <w:color w:val="000000" w:themeColor="text1"/>
                <w:lang w:eastAsia="zh-CN"/>
              </w:rPr>
              <w:t>/максимальная</w:t>
            </w:r>
            <w:r w:rsidR="007F086D" w:rsidRPr="001C7E83">
              <w:rPr>
                <w:rFonts w:ascii="Times New Roman" w:hAnsi="Times New Roman" w:cs="Times New Roman"/>
                <w:color w:val="000000" w:themeColor="text1"/>
                <w:lang w:eastAsia="zh-CN"/>
              </w:rPr>
              <w:t xml:space="preserve"> площадь земельных участков - </w:t>
            </w:r>
            <w:r w:rsidR="00E44D2F" w:rsidRPr="001C7E83">
              <w:rPr>
                <w:rFonts w:ascii="Times New Roman" w:hAnsi="Times New Roman" w:cs="Times New Roman"/>
                <w:color w:val="000000" w:themeColor="text1"/>
                <w:lang w:eastAsia="zh-CN"/>
              </w:rPr>
              <w:t>50</w:t>
            </w:r>
            <w:r w:rsidR="007F086D" w:rsidRPr="001C7E83">
              <w:rPr>
                <w:rFonts w:ascii="Times New Roman" w:hAnsi="Times New Roman" w:cs="Times New Roman"/>
                <w:color w:val="000000" w:themeColor="text1"/>
                <w:lang w:eastAsia="zh-CN"/>
              </w:rPr>
              <w:t xml:space="preserve"> кв. м</w:t>
            </w:r>
            <w:r w:rsidRPr="001C7E83">
              <w:rPr>
                <w:rFonts w:ascii="Times New Roman" w:hAnsi="Times New Roman" w:cs="Times New Roman"/>
                <w:color w:val="000000" w:themeColor="text1"/>
                <w:lang w:eastAsia="zh-CN"/>
              </w:rPr>
              <w:t>/ не подлежит ограничению;</w:t>
            </w:r>
          </w:p>
          <w:p w:rsidR="007F086D" w:rsidRPr="001C7E83" w:rsidRDefault="007F086D"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lang w:eastAsia="zh-CN"/>
                </w:rPr>
                <w:t>1 м</w:t>
              </w:r>
            </w:smartTag>
            <w:r w:rsidRPr="001C7E83">
              <w:rPr>
                <w:rFonts w:ascii="Times New Roman" w:hAnsi="Times New Roman" w:cs="Times New Roman"/>
                <w:color w:val="000000" w:themeColor="text1"/>
                <w:lang w:eastAsia="zh-CN"/>
              </w:rPr>
              <w:t>;</w:t>
            </w:r>
          </w:p>
          <w:p w:rsidR="007F086D" w:rsidRPr="001C7E83" w:rsidRDefault="007F086D"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земельного участка – не подлежит ограничению</w:t>
            </w:r>
            <w:r w:rsidRPr="001C7E83">
              <w:rPr>
                <w:rFonts w:ascii="Times New Roman" w:eastAsiaTheme="minorEastAsia" w:hAnsi="Times New Roman" w:cs="Times New Roman"/>
                <w:color w:val="000000" w:themeColor="text1"/>
                <w:lang w:eastAsia="zh-CN"/>
              </w:rPr>
              <w:t>;</w:t>
            </w:r>
          </w:p>
          <w:p w:rsidR="007F086D" w:rsidRPr="001C7E83" w:rsidRDefault="007F086D"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1C7E83">
                <w:rPr>
                  <w:rFonts w:ascii="Times New Roman" w:hAnsi="Times New Roman" w:cs="Times New Roman"/>
                  <w:color w:val="000000" w:themeColor="text1"/>
                  <w:lang w:eastAsia="zh-CN"/>
                </w:rPr>
                <w:t>50 м</w:t>
              </w:r>
            </w:smartTag>
            <w:r w:rsidRPr="001C7E83">
              <w:rPr>
                <w:rFonts w:ascii="Times New Roman" w:hAnsi="Times New Roman" w:cs="Times New Roman"/>
                <w:color w:val="000000" w:themeColor="text1"/>
                <w:lang w:eastAsia="zh-CN"/>
              </w:rPr>
              <w:t>;</w:t>
            </w:r>
          </w:p>
          <w:p w:rsidR="007F086D" w:rsidRPr="001C7E83" w:rsidRDefault="007F086D" w:rsidP="00804709">
            <w:pPr>
              <w:pStyle w:val="afd"/>
              <w:numPr>
                <w:ilvl w:val="0"/>
                <w:numId w:val="24"/>
              </w:numPr>
              <w:ind w:left="459" w:hanging="425"/>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80%;</w:t>
            </w:r>
          </w:p>
        </w:tc>
        <w:tc>
          <w:tcPr>
            <w:tcW w:w="3118" w:type="dxa"/>
            <w:tcBorders>
              <w:top w:val="single" w:sz="4" w:space="0" w:color="auto"/>
            </w:tcBorders>
          </w:tcPr>
          <w:p w:rsidR="006B77A5" w:rsidRPr="001C7E83" w:rsidRDefault="006B77A5" w:rsidP="003C2C65">
            <w:pPr>
              <w:pStyle w:val="afd"/>
              <w:numPr>
                <w:ilvl w:val="0"/>
                <w:numId w:val="6"/>
              </w:numPr>
              <w:ind w:left="0" w:firstLine="317"/>
              <w:jc w:val="both"/>
              <w:rPr>
                <w:rFonts w:ascii="Times New Roman" w:hAnsi="Times New Roman" w:cs="Times New Roman"/>
                <w:color w:val="000000" w:themeColor="text1"/>
              </w:rPr>
            </w:pPr>
            <w:r w:rsidRPr="001C7E83">
              <w:rPr>
                <w:rFonts w:ascii="Times New Roman" w:hAnsi="Times New Roman" w:cs="Times New Roman"/>
                <w:b/>
                <w:color w:val="000000" w:themeColor="text1"/>
                <w:lang w:eastAsia="zh-CN"/>
              </w:rPr>
              <w:t>Ж.2.ЗВ</w:t>
            </w:r>
            <w:r w:rsidRPr="001C7E83">
              <w:rPr>
                <w:rFonts w:ascii="Times New Roman" w:hAnsi="Times New Roman" w:cs="Times New Roman"/>
                <w:color w:val="000000" w:themeColor="text1"/>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 xml:space="preserve">; </w:t>
            </w:r>
          </w:p>
          <w:p w:rsidR="006B77A5" w:rsidRPr="001C7E83" w:rsidRDefault="006B77A5" w:rsidP="00804709">
            <w:pPr>
              <w:pStyle w:val="afd"/>
              <w:numPr>
                <w:ilvl w:val="0"/>
                <w:numId w:val="11"/>
              </w:numPr>
              <w:ind w:left="0" w:firstLine="317"/>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Ж.2.ВО. </w:t>
            </w:r>
            <w:r w:rsidRPr="001C7E83">
              <w:rPr>
                <w:rFonts w:ascii="Times New Roman" w:hAnsi="Times New Roman" w:cs="Times New Roman"/>
                <w:color w:val="000000" w:themeColor="text1"/>
                <w:lang w:eastAsia="zh-CN"/>
              </w:rPr>
              <w:t xml:space="preserve">Зона застройки малоэтажными жилыми домами 1-4 этажа </w:t>
            </w:r>
            <w:r w:rsidRPr="001C7E83">
              <w:rPr>
                <w:rFonts w:ascii="Times New Roman" w:hAnsi="Times New Roman" w:cs="Times New Roman"/>
                <w:color w:val="000000" w:themeColor="text1"/>
              </w:rPr>
              <w:t xml:space="preserve">в сфере действия ограничений водоохраной </w:t>
            </w:r>
            <w:proofErr w:type="spellStart"/>
            <w:r w:rsidRPr="001C7E83">
              <w:rPr>
                <w:rFonts w:ascii="Times New Roman" w:hAnsi="Times New Roman" w:cs="Times New Roman"/>
                <w:color w:val="000000" w:themeColor="text1"/>
              </w:rPr>
              <w:t>зоны;водоохраной</w:t>
            </w:r>
            <w:proofErr w:type="spellEnd"/>
            <w:r w:rsidRPr="001C7E83">
              <w:rPr>
                <w:rFonts w:ascii="Times New Roman" w:hAnsi="Times New Roman" w:cs="Times New Roman"/>
                <w:color w:val="000000" w:themeColor="text1"/>
              </w:rPr>
              <w:t xml:space="preserve"> зоны;</w:t>
            </w:r>
          </w:p>
          <w:p w:rsidR="00491E4E" w:rsidRPr="001C7E83" w:rsidRDefault="006B77A5" w:rsidP="00804709">
            <w:pPr>
              <w:pStyle w:val="afd"/>
              <w:numPr>
                <w:ilvl w:val="0"/>
                <w:numId w:val="63"/>
              </w:numPr>
              <w:ind w:left="34" w:hanging="34"/>
              <w:jc w:val="both"/>
              <w:rPr>
                <w:rFonts w:ascii="Times New Roman" w:hAnsi="Times New Roman" w:cs="Times New Roman"/>
                <w:color w:val="000000" w:themeColor="text1"/>
                <w:lang w:eastAsia="zh-CN"/>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7F086D" w:rsidRPr="001C7E83" w:rsidTr="003822D7">
        <w:trPr>
          <w:trHeight w:val="544"/>
        </w:trPr>
        <w:tc>
          <w:tcPr>
            <w:tcW w:w="2410" w:type="dxa"/>
            <w:tcBorders>
              <w:top w:val="single" w:sz="4" w:space="0" w:color="auto"/>
              <w:left w:val="single" w:sz="4" w:space="0" w:color="auto"/>
              <w:bottom w:val="single" w:sz="4" w:space="0" w:color="auto"/>
              <w:right w:val="single" w:sz="4" w:space="0" w:color="auto"/>
            </w:tcBorders>
          </w:tcPr>
          <w:p w:rsidR="007F086D" w:rsidRPr="001C7E83" w:rsidRDefault="007F086D"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Земельные участки (территории) общего пользования -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F086D" w:rsidRPr="001C7E83" w:rsidRDefault="00D62A57" w:rsidP="003C2C65">
            <w:pPr>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491E4E" w:rsidRPr="001C7E83" w:rsidRDefault="00491E4E" w:rsidP="003C2C65">
            <w:pPr>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территорий общего пользования</w:t>
            </w:r>
          </w:p>
          <w:p w:rsidR="007F086D" w:rsidRPr="001C7E83" w:rsidRDefault="007F086D" w:rsidP="003C2C65">
            <w:pPr>
              <w:autoSpaceDN w:val="0"/>
              <w:adjustRightInd w:val="0"/>
              <w:spacing w:line="240" w:lineRule="auto"/>
              <w:ind w:left="459" w:hanging="299"/>
              <w:rPr>
                <w:rFonts w:ascii="Times New Roman" w:hAnsi="Times New Roman" w:cs="Times New Roman"/>
                <w:color w:val="000000" w:themeColor="text1"/>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7F086D" w:rsidRPr="001C7E83" w:rsidRDefault="007F086D" w:rsidP="003C2C65">
            <w:pPr>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территорий общего пользования</w:t>
            </w:r>
          </w:p>
          <w:p w:rsidR="007F086D" w:rsidRPr="001C7E83" w:rsidRDefault="007F086D" w:rsidP="003C2C65">
            <w:pPr>
              <w:pStyle w:val="afd"/>
              <w:ind w:left="459"/>
              <w:jc w:val="both"/>
              <w:rPr>
                <w:rFonts w:ascii="Times New Roman" w:eastAsia="SimSun"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tcPr>
          <w:p w:rsidR="007F086D" w:rsidRPr="001C7E83" w:rsidRDefault="007F086D" w:rsidP="003C2C65">
            <w:pPr>
              <w:pStyle w:val="afd"/>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7F086D" w:rsidRPr="001C7E83" w:rsidRDefault="007F086D" w:rsidP="003C2C65">
            <w:pPr>
              <w:pStyle w:val="afd"/>
              <w:ind w:left="317"/>
              <w:jc w:val="both"/>
              <w:rPr>
                <w:rFonts w:ascii="Times New Roman" w:hAnsi="Times New Roman" w:cs="Times New Roman"/>
                <w:color w:val="000000" w:themeColor="text1"/>
                <w:lang w:eastAsia="zh-CN"/>
              </w:rPr>
            </w:pPr>
          </w:p>
          <w:p w:rsidR="007F086D" w:rsidRPr="001C7E83" w:rsidRDefault="007F086D" w:rsidP="003C2C65">
            <w:pPr>
              <w:pStyle w:val="afd"/>
              <w:ind w:left="459"/>
              <w:jc w:val="both"/>
              <w:rPr>
                <w:rFonts w:ascii="Times New Roman" w:hAnsi="Times New Roman" w:cs="Times New Roman"/>
                <w:color w:val="000000" w:themeColor="text1"/>
                <w:lang w:eastAsia="zh-CN"/>
              </w:rPr>
            </w:pPr>
          </w:p>
        </w:tc>
      </w:tr>
      <w:tr w:rsidR="003822D7" w:rsidRPr="001C7E83" w:rsidTr="003822D7">
        <w:trPr>
          <w:trHeight w:val="555"/>
        </w:trPr>
        <w:tc>
          <w:tcPr>
            <w:tcW w:w="2410" w:type="dxa"/>
          </w:tcPr>
          <w:p w:rsidR="003822D7" w:rsidRPr="001C7E83" w:rsidRDefault="003822D7" w:rsidP="00D03AEB">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Запас </w:t>
            </w:r>
          </w:p>
        </w:tc>
        <w:tc>
          <w:tcPr>
            <w:tcW w:w="2977" w:type="dxa"/>
          </w:tcPr>
          <w:p w:rsidR="003822D7" w:rsidRPr="001C7E83" w:rsidRDefault="003822D7" w:rsidP="00D03AE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отсутствие хозяйственной деятельности</w:t>
            </w:r>
          </w:p>
          <w:p w:rsidR="003822D7" w:rsidRPr="001C7E83" w:rsidRDefault="003822D7" w:rsidP="00D03AEB">
            <w:pPr>
              <w:pStyle w:val="afd"/>
              <w:rPr>
                <w:rFonts w:ascii="Times New Roman" w:eastAsia="SimSun" w:hAnsi="Times New Roman" w:cs="Times New Roman"/>
                <w:color w:val="000000" w:themeColor="text1"/>
                <w:sz w:val="24"/>
                <w:szCs w:val="24"/>
                <w:lang w:eastAsia="zh-CN"/>
              </w:rPr>
            </w:pPr>
          </w:p>
        </w:tc>
        <w:tc>
          <w:tcPr>
            <w:tcW w:w="3118" w:type="dxa"/>
          </w:tcPr>
          <w:p w:rsidR="003822D7" w:rsidRPr="001C7E83" w:rsidRDefault="003822D7" w:rsidP="00D03AEB">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земель запаса</w:t>
            </w:r>
          </w:p>
        </w:tc>
        <w:tc>
          <w:tcPr>
            <w:tcW w:w="3119" w:type="dxa"/>
          </w:tcPr>
          <w:p w:rsidR="003822D7" w:rsidRPr="001C7E83" w:rsidRDefault="003822D7" w:rsidP="00D03AEB">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земель запаса</w:t>
            </w:r>
          </w:p>
        </w:tc>
        <w:tc>
          <w:tcPr>
            <w:tcW w:w="3118" w:type="dxa"/>
          </w:tcPr>
          <w:p w:rsidR="003822D7" w:rsidRPr="001C7E83" w:rsidRDefault="003822D7" w:rsidP="00D03AE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bl>
    <w:p w:rsidR="00AA33D2" w:rsidRPr="001C7E83" w:rsidRDefault="00AA33D2" w:rsidP="003C2C65">
      <w:pPr>
        <w:pStyle w:val="ConsNormal"/>
        <w:widowControl/>
        <w:ind w:firstLine="0"/>
        <w:jc w:val="both"/>
        <w:rPr>
          <w:rFonts w:ascii="Times New Roman" w:hAnsi="Times New Roman" w:cs="Times New Roman"/>
          <w:sz w:val="22"/>
          <w:szCs w:val="22"/>
        </w:rPr>
      </w:pPr>
    </w:p>
    <w:p w:rsidR="00D62A57" w:rsidRPr="00D32238" w:rsidRDefault="00956B79" w:rsidP="003C2C65">
      <w:pPr>
        <w:pStyle w:val="afd"/>
        <w:jc w:val="center"/>
        <w:rPr>
          <w:rFonts w:ascii="Times New Roman" w:hAnsi="Times New Roman" w:cs="Times New Roman"/>
          <w:color w:val="000000" w:themeColor="text1"/>
          <w:sz w:val="24"/>
          <w:szCs w:val="24"/>
          <w:lang w:eastAsia="zh-CN"/>
        </w:rPr>
      </w:pPr>
      <w:r w:rsidRPr="00D32238">
        <w:rPr>
          <w:rFonts w:ascii="Times New Roman" w:hAnsi="Times New Roman" w:cs="Times New Roman"/>
          <w:color w:val="000000" w:themeColor="text1"/>
          <w:sz w:val="24"/>
          <w:szCs w:val="24"/>
          <w:lang w:eastAsia="zh-CN"/>
        </w:rPr>
        <w:t xml:space="preserve">УСЛОВНО РАЗРЕШЕННЫЕ ВИДЫ </w:t>
      </w:r>
    </w:p>
    <w:p w:rsidR="00956B79" w:rsidRPr="00D32238" w:rsidRDefault="00956B79" w:rsidP="003C2C65">
      <w:pPr>
        <w:pStyle w:val="afd"/>
        <w:jc w:val="center"/>
        <w:rPr>
          <w:rFonts w:ascii="Times New Roman" w:hAnsi="Times New Roman" w:cs="Times New Roman"/>
          <w:color w:val="000000" w:themeColor="text1"/>
          <w:sz w:val="24"/>
          <w:szCs w:val="24"/>
          <w:lang w:eastAsia="zh-CN"/>
        </w:rPr>
      </w:pPr>
      <w:r w:rsidRPr="00D32238">
        <w:rPr>
          <w:rFonts w:ascii="Times New Roman" w:hAnsi="Times New Roman" w:cs="Times New Roman"/>
          <w:color w:val="000000" w:themeColor="text1"/>
          <w:sz w:val="24"/>
          <w:szCs w:val="24"/>
          <w:lang w:eastAsia="zh-CN"/>
        </w:rPr>
        <w:t>И ПАРАМЕТРЫ ИСПОЛЬЗОВАНИЯЗЕМЕЛЬНЫХ УЧАСТКОВ И ОБЪЕКТОВ КАПИТАЛЬНОГО СТРОИТЕЛЬСТВА</w:t>
      </w:r>
    </w:p>
    <w:p w:rsidR="00AA33D2" w:rsidRPr="001C7E83" w:rsidRDefault="00AA33D2" w:rsidP="003C2C65">
      <w:pPr>
        <w:pStyle w:val="ConsNormal"/>
        <w:widowControl/>
        <w:ind w:firstLine="0"/>
        <w:jc w:val="both"/>
        <w:rPr>
          <w:rFonts w:ascii="Times New Roman" w:hAnsi="Times New Roman" w:cs="Times New Roman"/>
          <w:sz w:val="22"/>
          <w:szCs w:val="2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977"/>
        <w:gridCol w:w="3118"/>
        <w:gridCol w:w="3119"/>
        <w:gridCol w:w="3118"/>
      </w:tblGrid>
      <w:tr w:rsidR="00021753" w:rsidRPr="001C7E83" w:rsidTr="00D32238">
        <w:trPr>
          <w:trHeight w:val="771"/>
        </w:trPr>
        <w:tc>
          <w:tcPr>
            <w:tcW w:w="2410" w:type="dxa"/>
            <w:tcBorders>
              <w:bottom w:val="single" w:sz="4" w:space="0" w:color="auto"/>
            </w:tcBorders>
            <w:vAlign w:val="center"/>
          </w:tcPr>
          <w:p w:rsidR="00021753" w:rsidRPr="001C7E83" w:rsidRDefault="00021753" w:rsidP="003C2C65">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ВИДЫ ИСПОЛЬЗОВАНИЯ 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p w:rsidR="00021753" w:rsidRPr="001C7E83" w:rsidRDefault="00021753" w:rsidP="003C2C65">
            <w:pPr>
              <w:pStyle w:val="afd"/>
              <w:rPr>
                <w:rFonts w:ascii="Times New Roman" w:hAnsi="Times New Roman" w:cs="Times New Roman"/>
                <w:color w:val="000000" w:themeColor="text1"/>
                <w:lang w:eastAsia="zh-CN"/>
              </w:rPr>
            </w:pPr>
          </w:p>
        </w:tc>
        <w:tc>
          <w:tcPr>
            <w:tcW w:w="2977" w:type="dxa"/>
            <w:tcBorders>
              <w:bottom w:val="single" w:sz="4" w:space="0" w:color="auto"/>
            </w:tcBorders>
          </w:tcPr>
          <w:p w:rsidR="00021753" w:rsidRPr="001C7E83" w:rsidRDefault="00021753"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ОПИСАНИЕ ВИДА РАЗРЕШЕННОГО ИСПОЛЬЗОВАНИЯ ЗЕМЕЛЬНОГО УЧАСТКА</w:t>
            </w:r>
          </w:p>
          <w:p w:rsidR="00021753" w:rsidRPr="001C7E83" w:rsidRDefault="00021753" w:rsidP="003C2C65">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tc>
        <w:tc>
          <w:tcPr>
            <w:tcW w:w="3118" w:type="dxa"/>
            <w:tcBorders>
              <w:bottom w:val="single" w:sz="4" w:space="0" w:color="auto"/>
            </w:tcBorders>
          </w:tcPr>
          <w:p w:rsidR="00021753" w:rsidRPr="001C7E83" w:rsidRDefault="00021753" w:rsidP="003C2C65">
            <w:pPr>
              <w:pStyle w:val="afd"/>
              <w:jc w:val="center"/>
              <w:rPr>
                <w:rFonts w:ascii="Times New Roman" w:hAnsi="Times New Roman" w:cs="Times New Roman"/>
                <w:color w:val="000000" w:themeColor="text1"/>
                <w:lang w:eastAsia="zh-CN"/>
              </w:rPr>
            </w:pPr>
          </w:p>
          <w:p w:rsidR="00021753" w:rsidRPr="001C7E83" w:rsidRDefault="00021753"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НАИМЕНОВАНИЕ ОБЪЕТОВ СТРОИТЕЛЬСТВА (РЕКОНСТРУКЦИИ)  РАЗРЕШЕННОГО ИСПОЛЬЗОВАНИЯ      </w:t>
            </w:r>
          </w:p>
        </w:tc>
        <w:tc>
          <w:tcPr>
            <w:tcW w:w="3119" w:type="dxa"/>
            <w:tcBorders>
              <w:bottom w:val="single" w:sz="4" w:space="0" w:color="auto"/>
            </w:tcBorders>
            <w:vAlign w:val="center"/>
          </w:tcPr>
          <w:p w:rsidR="00021753" w:rsidRPr="001C7E83" w:rsidRDefault="00021753"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ПРЕДЕЛЬНЫЕ РАЗМЕРЫ ЗЕМЕЛЬНОГО</w:t>
            </w:r>
          </w:p>
          <w:p w:rsidR="00021753" w:rsidRPr="001C7E83" w:rsidRDefault="00021753"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УЧАСТКА И ПРЕДЕЛЬНЫЕ ПАРАМЕТРЫ РАЗРЕШЕННОГО СТРОИТЕЛЬСТВА</w:t>
            </w:r>
          </w:p>
        </w:tc>
        <w:tc>
          <w:tcPr>
            <w:tcW w:w="3118" w:type="dxa"/>
            <w:tcBorders>
              <w:bottom w:val="single" w:sz="4" w:space="0" w:color="auto"/>
            </w:tcBorders>
          </w:tcPr>
          <w:p w:rsidR="00021753" w:rsidRPr="001C7E83" w:rsidRDefault="00021753"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ОГРАНИЧЕНИЯ ИСПОЛЬЗОВАНИЯ ЗЕМЕЛЬНОГО УЧАСТКА И ОБЪЕКТОВ КАПИТАЛЬНОГО СТРОИТЕЛЬСТВА</w:t>
            </w:r>
          </w:p>
        </w:tc>
      </w:tr>
      <w:tr w:rsidR="00D62A57"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3"/>
        </w:trPr>
        <w:tc>
          <w:tcPr>
            <w:tcW w:w="2410" w:type="dxa"/>
            <w:tcBorders>
              <w:top w:val="single" w:sz="4" w:space="0" w:color="auto"/>
              <w:left w:val="single" w:sz="4" w:space="0" w:color="auto"/>
              <w:bottom w:val="single" w:sz="4" w:space="0" w:color="auto"/>
              <w:right w:val="single" w:sz="4" w:space="0" w:color="auto"/>
            </w:tcBorders>
          </w:tcPr>
          <w:p w:rsidR="00D62A57" w:rsidRPr="001C7E83" w:rsidRDefault="00D62A57"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t>Социальное обслуживание:</w:t>
            </w:r>
          </w:p>
          <w:p w:rsidR="00D62A57" w:rsidRPr="001C7E83" w:rsidRDefault="00D62A57" w:rsidP="003C2C65">
            <w:pPr>
              <w:pStyle w:val="afa"/>
              <w:widowControl/>
              <w:suppressAutoHyphens w:val="0"/>
              <w:autoSpaceDN w:val="0"/>
              <w:adjustRightInd w:val="0"/>
              <w:spacing w:line="240" w:lineRule="auto"/>
              <w:ind w:left="284" w:firstLine="0"/>
              <w:jc w:val="center"/>
              <w:rPr>
                <w:rFonts w:ascii="Times New Roman" w:hAnsi="Times New Roman" w:cs="Times New Roman"/>
                <w:color w:val="000000" w:themeColor="text1"/>
                <w:sz w:val="22"/>
                <w:szCs w:val="22"/>
              </w:rPr>
            </w:pPr>
          </w:p>
        </w:tc>
        <w:tc>
          <w:tcPr>
            <w:tcW w:w="2977" w:type="dxa"/>
            <w:tcBorders>
              <w:top w:val="single" w:sz="4" w:space="0" w:color="auto"/>
              <w:left w:val="single" w:sz="4" w:space="0" w:color="auto"/>
              <w:bottom w:val="single" w:sz="4" w:space="0" w:color="auto"/>
              <w:right w:val="single" w:sz="4" w:space="0" w:color="auto"/>
            </w:tcBorders>
          </w:tcPr>
          <w:p w:rsidR="00D62A57" w:rsidRPr="001C7E83" w:rsidRDefault="00D62A57"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капитального строительства, предназначенных для оказания гражданам социальной помощи (службы занятости </w:t>
            </w:r>
            <w:r w:rsidRPr="001C7E83">
              <w:rPr>
                <w:rFonts w:ascii="Times New Roman" w:hAnsi="Times New Roman" w:cs="Times New Roman"/>
                <w:sz w:val="22"/>
                <w:szCs w:val="22"/>
                <w:lang w:eastAsia="ru-RU"/>
              </w:rPr>
              <w:lastRenderedPageBreak/>
              <w:t>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62A57" w:rsidRPr="001C7E83" w:rsidRDefault="00D62A57"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для размещения отделений почты и телеграфа;</w:t>
            </w:r>
          </w:p>
          <w:p w:rsidR="00D62A57" w:rsidRPr="001C7E83" w:rsidRDefault="00D62A57"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118" w:type="dxa"/>
            <w:tcBorders>
              <w:top w:val="single" w:sz="4" w:space="0" w:color="auto"/>
              <w:left w:val="single" w:sz="4" w:space="0" w:color="auto"/>
              <w:bottom w:val="single" w:sz="4" w:space="0" w:color="auto"/>
              <w:right w:val="single" w:sz="4" w:space="0" w:color="auto"/>
            </w:tcBorders>
          </w:tcPr>
          <w:p w:rsidR="00D62A57" w:rsidRPr="001C7E83" w:rsidRDefault="00D62A57" w:rsidP="00804709">
            <w:pPr>
              <w:pStyle w:val="afa"/>
              <w:widowControl/>
              <w:numPr>
                <w:ilvl w:val="0"/>
                <w:numId w:val="65"/>
              </w:numPr>
              <w:suppressAutoHyphens w:val="0"/>
              <w:autoSpaceDN w:val="0"/>
              <w:adjustRightInd w:val="0"/>
              <w:spacing w:line="240" w:lineRule="auto"/>
              <w:ind w:left="0" w:firstLine="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объекты предназначенные  для оказания гражданам социальной помощи:</w:t>
            </w:r>
          </w:p>
          <w:p w:rsidR="00D62A57" w:rsidRPr="001C7E83" w:rsidRDefault="00D62A57" w:rsidP="00804709">
            <w:pPr>
              <w:pStyle w:val="afa"/>
              <w:widowControl/>
              <w:numPr>
                <w:ilvl w:val="0"/>
                <w:numId w:val="23"/>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службы занятости населения,</w:t>
            </w:r>
          </w:p>
          <w:p w:rsidR="00D62A57" w:rsidRPr="001C7E83" w:rsidRDefault="00D62A57" w:rsidP="00804709">
            <w:pPr>
              <w:pStyle w:val="afa"/>
              <w:widowControl/>
              <w:numPr>
                <w:ilvl w:val="0"/>
                <w:numId w:val="23"/>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 xml:space="preserve"> дома престарелых, </w:t>
            </w:r>
          </w:p>
          <w:p w:rsidR="00D62A57" w:rsidRPr="001C7E83" w:rsidRDefault="00D62A57" w:rsidP="00804709">
            <w:pPr>
              <w:pStyle w:val="afa"/>
              <w:widowControl/>
              <w:numPr>
                <w:ilvl w:val="0"/>
                <w:numId w:val="23"/>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дома ребенка, </w:t>
            </w:r>
          </w:p>
          <w:p w:rsidR="00D62A57" w:rsidRPr="001C7E83" w:rsidRDefault="00D62A57" w:rsidP="00804709">
            <w:pPr>
              <w:pStyle w:val="afa"/>
              <w:widowControl/>
              <w:numPr>
                <w:ilvl w:val="0"/>
                <w:numId w:val="23"/>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детские дома, </w:t>
            </w:r>
          </w:p>
          <w:p w:rsidR="00D62A57" w:rsidRPr="001C7E83" w:rsidRDefault="00D62A57" w:rsidP="00804709">
            <w:pPr>
              <w:pStyle w:val="afa"/>
              <w:widowControl/>
              <w:numPr>
                <w:ilvl w:val="0"/>
                <w:numId w:val="23"/>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пункты питания малоимущих граждан, </w:t>
            </w:r>
          </w:p>
          <w:p w:rsidR="00D62A57" w:rsidRPr="001C7E83" w:rsidRDefault="00D62A57" w:rsidP="00804709">
            <w:pPr>
              <w:pStyle w:val="afa"/>
              <w:widowControl/>
              <w:numPr>
                <w:ilvl w:val="0"/>
                <w:numId w:val="23"/>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пункты ночлега для бездомных граждан,</w:t>
            </w:r>
          </w:p>
          <w:p w:rsidR="00D62A57" w:rsidRPr="001C7E83" w:rsidRDefault="00D62A57" w:rsidP="00804709">
            <w:pPr>
              <w:pStyle w:val="afa"/>
              <w:widowControl/>
              <w:numPr>
                <w:ilvl w:val="0"/>
                <w:numId w:val="23"/>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 службы психологической и бесплатной юридической помощи,</w:t>
            </w:r>
          </w:p>
          <w:p w:rsidR="00D62A57" w:rsidRPr="001C7E83" w:rsidRDefault="00D62A57" w:rsidP="00804709">
            <w:pPr>
              <w:pStyle w:val="afa"/>
              <w:widowControl/>
              <w:numPr>
                <w:ilvl w:val="0"/>
                <w:numId w:val="23"/>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62A57" w:rsidRPr="001C7E83" w:rsidRDefault="00D62A57" w:rsidP="00804709">
            <w:pPr>
              <w:pStyle w:val="afa"/>
              <w:widowControl/>
              <w:numPr>
                <w:ilvl w:val="0"/>
                <w:numId w:val="72"/>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объекты для размещения отделений почты и телеграфа;</w:t>
            </w:r>
          </w:p>
          <w:p w:rsidR="00D62A57" w:rsidRPr="001C7E83" w:rsidRDefault="00D62A57" w:rsidP="00804709">
            <w:pPr>
              <w:pStyle w:val="afa"/>
              <w:widowControl/>
              <w:numPr>
                <w:ilvl w:val="0"/>
                <w:numId w:val="72"/>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 объекты для размещения общественных некоммерческих организаций: благотворительных организаций, клубов по интересам.</w:t>
            </w:r>
          </w:p>
        </w:tc>
        <w:tc>
          <w:tcPr>
            <w:tcW w:w="3119" w:type="dxa"/>
            <w:tcBorders>
              <w:top w:val="single" w:sz="4" w:space="0" w:color="auto"/>
              <w:left w:val="single" w:sz="4" w:space="0" w:color="auto"/>
              <w:bottom w:val="single" w:sz="4" w:space="0" w:color="auto"/>
              <w:right w:val="single" w:sz="4" w:space="0" w:color="auto"/>
            </w:tcBorders>
          </w:tcPr>
          <w:p w:rsidR="00D62A57" w:rsidRPr="001C7E83" w:rsidRDefault="00534B6B" w:rsidP="00804709">
            <w:pPr>
              <w:pStyle w:val="afd"/>
              <w:numPr>
                <w:ilvl w:val="0"/>
                <w:numId w:val="60"/>
              </w:numPr>
              <w:ind w:left="0" w:firstLine="317"/>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минимальная/максимальная площадь земельных участков – 30 кв.м./ 1500 кв.м. , без учета парковок и вспомогательных объектов;</w:t>
            </w:r>
          </w:p>
          <w:p w:rsidR="00D62A57" w:rsidRPr="001C7E83" w:rsidRDefault="00D62A57" w:rsidP="00804709">
            <w:pPr>
              <w:pStyle w:val="afd"/>
              <w:numPr>
                <w:ilvl w:val="0"/>
                <w:numId w:val="31"/>
              </w:numPr>
              <w:ind w:left="0" w:firstLine="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w:t>
            </w:r>
            <w:r w:rsidRPr="001C7E83">
              <w:rPr>
                <w:rFonts w:ascii="Times New Roman" w:eastAsia="SimSun" w:hAnsi="Times New Roman" w:cs="Times New Roman"/>
                <w:color w:val="000000" w:themeColor="text1"/>
                <w:lang w:eastAsia="zh-CN"/>
              </w:rPr>
              <w:lastRenderedPageBreak/>
              <w:t xml:space="preserve">земельных участков вдоль фронта улицы (проезда) – 25 м; </w:t>
            </w:r>
          </w:p>
          <w:p w:rsidR="00D62A57" w:rsidRPr="001C7E83" w:rsidRDefault="00D62A57" w:rsidP="003C2C65">
            <w:pPr>
              <w:pStyle w:val="afd"/>
              <w:numPr>
                <w:ilvl w:val="0"/>
                <w:numId w:val="6"/>
              </w:numPr>
              <w:ind w:left="34" w:firstLine="425"/>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D62A57" w:rsidRPr="001C7E83" w:rsidRDefault="00D62A57" w:rsidP="00804709">
            <w:pPr>
              <w:pStyle w:val="afd"/>
              <w:numPr>
                <w:ilvl w:val="0"/>
                <w:numId w:val="60"/>
              </w:numPr>
              <w:ind w:left="0" w:firstLine="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D62A57" w:rsidRPr="001C7E83" w:rsidRDefault="00D62A57" w:rsidP="00804709">
            <w:pPr>
              <w:pStyle w:val="afd"/>
              <w:numPr>
                <w:ilvl w:val="0"/>
                <w:numId w:val="60"/>
              </w:numPr>
              <w:ind w:left="0" w:firstLine="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tc>
        <w:tc>
          <w:tcPr>
            <w:tcW w:w="3118" w:type="dxa"/>
            <w:tcBorders>
              <w:top w:val="single" w:sz="4" w:space="0" w:color="auto"/>
              <w:left w:val="single" w:sz="4" w:space="0" w:color="auto"/>
              <w:bottom w:val="single" w:sz="4" w:space="0" w:color="auto"/>
              <w:right w:val="single" w:sz="4" w:space="0" w:color="auto"/>
            </w:tcBorders>
          </w:tcPr>
          <w:p w:rsidR="006B77A5" w:rsidRPr="001C7E83" w:rsidRDefault="006B77A5" w:rsidP="003C2C65">
            <w:pPr>
              <w:pStyle w:val="afd"/>
              <w:numPr>
                <w:ilvl w:val="0"/>
                <w:numId w:val="6"/>
              </w:numPr>
              <w:ind w:left="0" w:firstLine="317"/>
              <w:jc w:val="both"/>
              <w:rPr>
                <w:rFonts w:ascii="Times New Roman" w:hAnsi="Times New Roman" w:cs="Times New Roman"/>
                <w:color w:val="000000" w:themeColor="text1"/>
              </w:rPr>
            </w:pPr>
            <w:r w:rsidRPr="001C7E83">
              <w:rPr>
                <w:rFonts w:ascii="Times New Roman" w:hAnsi="Times New Roman" w:cs="Times New Roman"/>
                <w:b/>
                <w:color w:val="000000" w:themeColor="text1"/>
                <w:lang w:eastAsia="zh-CN"/>
              </w:rPr>
              <w:lastRenderedPageBreak/>
              <w:t>Ж.2.ЗВ</w:t>
            </w:r>
            <w:r w:rsidRPr="001C7E83">
              <w:rPr>
                <w:rFonts w:ascii="Times New Roman" w:hAnsi="Times New Roman" w:cs="Times New Roman"/>
                <w:color w:val="000000" w:themeColor="text1"/>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 xml:space="preserve">; </w:t>
            </w:r>
          </w:p>
          <w:p w:rsidR="006B77A5" w:rsidRPr="001C7E83" w:rsidRDefault="006B77A5" w:rsidP="00804709">
            <w:pPr>
              <w:pStyle w:val="afd"/>
              <w:numPr>
                <w:ilvl w:val="0"/>
                <w:numId w:val="11"/>
              </w:numPr>
              <w:ind w:left="0" w:firstLine="317"/>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lastRenderedPageBreak/>
              <w:t xml:space="preserve">Ж.2.ВО. </w:t>
            </w:r>
            <w:r w:rsidRPr="001C7E83">
              <w:rPr>
                <w:rFonts w:ascii="Times New Roman" w:hAnsi="Times New Roman" w:cs="Times New Roman"/>
                <w:color w:val="000000" w:themeColor="text1"/>
                <w:lang w:eastAsia="zh-CN"/>
              </w:rPr>
              <w:t xml:space="preserve">Зона застройки малоэтажными жилыми домами 1-4 этажа </w:t>
            </w:r>
            <w:r w:rsidRPr="001C7E83">
              <w:rPr>
                <w:rFonts w:ascii="Times New Roman" w:hAnsi="Times New Roman" w:cs="Times New Roman"/>
                <w:color w:val="000000" w:themeColor="text1"/>
              </w:rPr>
              <w:t>в сфере действия ограничений водоохраной зоны;</w:t>
            </w:r>
          </w:p>
          <w:p w:rsidR="00BF34C3" w:rsidRPr="001C7E83" w:rsidRDefault="006B77A5" w:rsidP="00804709">
            <w:pPr>
              <w:pStyle w:val="afd"/>
              <w:numPr>
                <w:ilvl w:val="0"/>
                <w:numId w:val="60"/>
              </w:numPr>
              <w:ind w:left="0" w:firstLine="0"/>
              <w:jc w:val="both"/>
              <w:rPr>
                <w:rFonts w:ascii="Times New Roman" w:eastAsia="SimSun" w:hAnsi="Times New Roman" w:cs="Times New Roman"/>
                <w:color w:val="000000" w:themeColor="text1"/>
                <w:lang w:eastAsia="zh-CN"/>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D62A57"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3"/>
        </w:trPr>
        <w:tc>
          <w:tcPr>
            <w:tcW w:w="2410" w:type="dxa"/>
            <w:tcBorders>
              <w:top w:val="single" w:sz="4" w:space="0" w:color="auto"/>
              <w:left w:val="single" w:sz="4" w:space="0" w:color="auto"/>
              <w:bottom w:val="single" w:sz="4" w:space="0" w:color="auto"/>
              <w:right w:val="single" w:sz="4" w:space="0" w:color="auto"/>
            </w:tcBorders>
          </w:tcPr>
          <w:p w:rsidR="00D62A57" w:rsidRPr="001C7E83" w:rsidRDefault="00D62A57" w:rsidP="003C2C65">
            <w:pPr>
              <w:pStyle w:val="afd"/>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rPr>
              <w:lastRenderedPageBreak/>
              <w:t xml:space="preserve">Бытовое обслуживание </w:t>
            </w:r>
          </w:p>
        </w:tc>
        <w:tc>
          <w:tcPr>
            <w:tcW w:w="2977" w:type="dxa"/>
            <w:tcBorders>
              <w:top w:val="single" w:sz="4" w:space="0" w:color="auto"/>
              <w:left w:val="single" w:sz="4" w:space="0" w:color="auto"/>
              <w:bottom w:val="single" w:sz="4" w:space="0" w:color="auto"/>
              <w:right w:val="single" w:sz="4" w:space="0" w:color="auto"/>
            </w:tcBorders>
          </w:tcPr>
          <w:p w:rsidR="00D62A57" w:rsidRPr="001C7E83" w:rsidRDefault="00D62A57"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62A57" w:rsidRPr="001C7E83" w:rsidRDefault="00D62A57" w:rsidP="003C2C65">
            <w:pPr>
              <w:pStyle w:val="afd"/>
              <w:ind w:left="317"/>
              <w:jc w:val="both"/>
              <w:rPr>
                <w:rFonts w:ascii="Times New Roman" w:eastAsia="SimSun"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tcPr>
          <w:p w:rsidR="006E14F1" w:rsidRPr="001C7E83" w:rsidRDefault="006E14F1" w:rsidP="00804709">
            <w:pPr>
              <w:pStyle w:val="afd"/>
              <w:numPr>
                <w:ilvl w:val="0"/>
                <w:numId w:val="41"/>
              </w:numPr>
              <w:ind w:left="426"/>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приемные пункты прачечных и химчисток;</w:t>
            </w:r>
          </w:p>
          <w:p w:rsidR="006E14F1" w:rsidRPr="001C7E83" w:rsidRDefault="006E14F1"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пошивочные ателье;</w:t>
            </w:r>
          </w:p>
          <w:p w:rsidR="006E14F1" w:rsidRPr="001C7E83" w:rsidRDefault="006E14F1"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ремонтные мастерские бытовой техники;</w:t>
            </w:r>
          </w:p>
          <w:p w:rsidR="006E14F1" w:rsidRPr="001C7E83" w:rsidRDefault="006E14F1"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мастерские по пошиву и ремонту обуви;</w:t>
            </w:r>
          </w:p>
          <w:p w:rsidR="006E14F1" w:rsidRPr="001C7E83" w:rsidRDefault="006E14F1"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мастерские по ремонту часов;</w:t>
            </w:r>
          </w:p>
          <w:p w:rsidR="006E14F1" w:rsidRPr="001C7E83" w:rsidRDefault="006E14F1"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 xml:space="preserve"> парикмахерские;</w:t>
            </w:r>
          </w:p>
          <w:p w:rsidR="006E14F1" w:rsidRPr="001C7E83" w:rsidRDefault="006E14F1"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производственные помещения (категорий В и Д для труда инвалидов и людей старшего возраста, в их числе: пункты выдачи работы на дом, мастерские для сборочных и декоративных работ),</w:t>
            </w:r>
          </w:p>
          <w:p w:rsidR="006E14F1" w:rsidRPr="001C7E83" w:rsidRDefault="006E14F1"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объекты по оказанию ритуальных услуг;</w:t>
            </w:r>
          </w:p>
          <w:p w:rsidR="00EC1231" w:rsidRPr="001C7E83" w:rsidRDefault="00EC1231"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химчистки;</w:t>
            </w:r>
          </w:p>
          <w:p w:rsidR="00EC1231" w:rsidRPr="001C7E83" w:rsidRDefault="00EC1231"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бани</w:t>
            </w:r>
            <w:r w:rsidR="003D374B" w:rsidRPr="001C7E83">
              <w:rPr>
                <w:rFonts w:ascii="Times New Roman" w:eastAsia="SimSun" w:hAnsi="Times New Roman" w:cs="Times New Roman"/>
                <w:color w:val="000000" w:themeColor="text1"/>
                <w:lang w:eastAsia="zh-CN"/>
              </w:rPr>
              <w:t xml:space="preserve"> для обслуживания населения</w:t>
            </w:r>
            <w:r w:rsidRPr="001C7E83">
              <w:rPr>
                <w:rFonts w:ascii="Times New Roman" w:eastAsia="SimSun" w:hAnsi="Times New Roman" w:cs="Times New Roman"/>
                <w:color w:val="000000" w:themeColor="text1"/>
                <w:lang w:eastAsia="zh-CN"/>
              </w:rPr>
              <w:t>;</w:t>
            </w:r>
          </w:p>
          <w:p w:rsidR="00EC1231" w:rsidRPr="001C7E83" w:rsidRDefault="00EC1231"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прачечные;</w:t>
            </w:r>
          </w:p>
          <w:p w:rsidR="00EC1231" w:rsidRPr="001C7E83" w:rsidRDefault="00EC1231"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предприятия бытового обслуживания;</w:t>
            </w:r>
          </w:p>
          <w:p w:rsidR="006709A7" w:rsidRPr="001C7E83" w:rsidRDefault="006709A7" w:rsidP="003C2C65">
            <w:pPr>
              <w:pStyle w:val="afd"/>
              <w:ind w:left="317"/>
              <w:jc w:val="both"/>
              <w:rPr>
                <w:rFonts w:ascii="Times New Roman" w:eastAsia="SimSun" w:hAnsi="Times New Roman" w:cs="Times New Roman"/>
                <w:color w:val="000000" w:themeColor="text1"/>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rsidR="0025039E" w:rsidRPr="001C7E83" w:rsidRDefault="0025039E" w:rsidP="00804709">
            <w:pPr>
              <w:pStyle w:val="afd"/>
              <w:numPr>
                <w:ilvl w:val="0"/>
                <w:numId w:val="60"/>
              </w:numPr>
              <w:ind w:left="34" w:firstLine="0"/>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 xml:space="preserve">минимальная/максимальная площадь земельных участков  – </w:t>
            </w:r>
            <w:r w:rsidR="00E44D2F" w:rsidRPr="001C7E83">
              <w:rPr>
                <w:rFonts w:ascii="Times New Roman" w:eastAsia="SimSun" w:hAnsi="Times New Roman" w:cs="Times New Roman"/>
                <w:color w:val="000000" w:themeColor="text1"/>
                <w:lang w:eastAsia="zh-CN"/>
              </w:rPr>
              <w:t>100</w:t>
            </w:r>
            <w:r w:rsidRPr="001C7E83">
              <w:rPr>
                <w:rFonts w:ascii="Times New Roman" w:eastAsia="SimSun" w:hAnsi="Times New Roman" w:cs="Times New Roman"/>
                <w:color w:val="000000" w:themeColor="text1"/>
                <w:lang w:eastAsia="zh-CN"/>
              </w:rPr>
              <w:t xml:space="preserve"> кв.м. /12000 кв.м.</w:t>
            </w:r>
            <w:r w:rsidR="00E44D2F" w:rsidRPr="001C7E83">
              <w:rPr>
                <w:rFonts w:ascii="Times New Roman" w:eastAsia="SimSun" w:hAnsi="Times New Roman" w:cs="Times New Roman"/>
                <w:color w:val="000000" w:themeColor="text1"/>
                <w:lang w:eastAsia="zh-CN"/>
              </w:rPr>
              <w:t>;</w:t>
            </w:r>
          </w:p>
          <w:p w:rsidR="00D62A57" w:rsidRPr="001C7E83" w:rsidRDefault="00D62A57" w:rsidP="00804709">
            <w:pPr>
              <w:pStyle w:val="afd"/>
              <w:numPr>
                <w:ilvl w:val="0"/>
                <w:numId w:val="30"/>
              </w:numPr>
              <w:ind w:left="34"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максимальное количество надземных этажей зданий – 3 этажа (включая мансардный этаж);</w:t>
            </w:r>
          </w:p>
          <w:p w:rsidR="00D62A57" w:rsidRPr="001C7E83" w:rsidRDefault="00D62A57" w:rsidP="003D374B">
            <w:pPr>
              <w:pStyle w:val="afd"/>
              <w:numPr>
                <w:ilvl w:val="0"/>
                <w:numId w:val="6"/>
              </w:numPr>
              <w:ind w:left="34"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минимальный отступ от границы земельного </w:t>
            </w:r>
            <w:r w:rsidRPr="001C7E83">
              <w:rPr>
                <w:rFonts w:ascii="Times New Roman" w:eastAsia="SimSun" w:hAnsi="Times New Roman" w:cs="Times New Roman"/>
                <w:color w:val="000000" w:themeColor="text1"/>
                <w:lang w:eastAsia="zh-CN"/>
              </w:rPr>
              <w:lastRenderedPageBreak/>
              <w:t>участка – 3 м;</w:t>
            </w:r>
          </w:p>
          <w:p w:rsidR="00D62A57" w:rsidRPr="001C7E83" w:rsidRDefault="00D62A57" w:rsidP="00804709">
            <w:pPr>
              <w:pStyle w:val="afd"/>
              <w:numPr>
                <w:ilvl w:val="0"/>
                <w:numId w:val="30"/>
              </w:numPr>
              <w:ind w:left="34"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D62A57" w:rsidRPr="001C7E83" w:rsidRDefault="00D62A57" w:rsidP="00804709">
            <w:pPr>
              <w:pStyle w:val="afd"/>
              <w:numPr>
                <w:ilvl w:val="0"/>
                <w:numId w:val="30"/>
              </w:numPr>
              <w:ind w:left="34"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 максимальный процент застройки в границах земельного участка – 60%;</w:t>
            </w:r>
          </w:p>
          <w:p w:rsidR="00D62A57" w:rsidRPr="001C7E83" w:rsidRDefault="00D62A57" w:rsidP="00804709">
            <w:pPr>
              <w:pStyle w:val="afd"/>
              <w:numPr>
                <w:ilvl w:val="0"/>
                <w:numId w:val="30"/>
              </w:numPr>
              <w:ind w:left="34"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максимальная общая площадь встроенных объектов - 150 кв.м.;</w:t>
            </w:r>
          </w:p>
          <w:p w:rsidR="00D62A57" w:rsidRPr="001C7E83" w:rsidRDefault="00D62A57" w:rsidP="00804709">
            <w:pPr>
              <w:pStyle w:val="afd"/>
              <w:numPr>
                <w:ilvl w:val="0"/>
                <w:numId w:val="30"/>
              </w:numPr>
              <w:ind w:left="34"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62A57" w:rsidRPr="001C7E83" w:rsidRDefault="00D62A57" w:rsidP="00804709">
            <w:pPr>
              <w:pStyle w:val="afd"/>
              <w:numPr>
                <w:ilvl w:val="0"/>
                <w:numId w:val="73"/>
              </w:numPr>
              <w:ind w:left="34"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62A57" w:rsidRPr="001C7E83" w:rsidRDefault="00D62A57" w:rsidP="00804709">
            <w:pPr>
              <w:pStyle w:val="afd"/>
              <w:numPr>
                <w:ilvl w:val="0"/>
                <w:numId w:val="73"/>
              </w:numPr>
              <w:ind w:left="34"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не допускается размещать магазины с наличием взрывопожароопасных </w:t>
            </w:r>
            <w:r w:rsidRPr="001C7E83">
              <w:rPr>
                <w:rFonts w:ascii="Times New Roman" w:eastAsia="SimSun" w:hAnsi="Times New Roman" w:cs="Times New Roman"/>
                <w:color w:val="000000" w:themeColor="text1"/>
                <w:lang w:eastAsia="zh-CN"/>
              </w:rPr>
              <w:lastRenderedPageBreak/>
              <w:t>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62A57" w:rsidRPr="001C7E83" w:rsidRDefault="00D62A57" w:rsidP="00804709">
            <w:pPr>
              <w:pStyle w:val="afd"/>
              <w:numPr>
                <w:ilvl w:val="0"/>
                <w:numId w:val="73"/>
              </w:numPr>
              <w:ind w:left="34"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обустройство входа в виде крыльца или лестницы, изолированных от жилой части здания;</w:t>
            </w:r>
          </w:p>
          <w:p w:rsidR="00D62A57" w:rsidRPr="001C7E83" w:rsidRDefault="00D62A57" w:rsidP="00804709">
            <w:pPr>
              <w:pStyle w:val="afd"/>
              <w:numPr>
                <w:ilvl w:val="0"/>
                <w:numId w:val="73"/>
              </w:numPr>
              <w:ind w:left="34"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обустройство входа и временной стоянки автомобилей в пределах границ земельного участка, принадлежащего застройщику;</w:t>
            </w:r>
          </w:p>
          <w:p w:rsidR="00D62A57" w:rsidRPr="001C7E83" w:rsidRDefault="00D62A57" w:rsidP="00804709">
            <w:pPr>
              <w:pStyle w:val="afd"/>
              <w:numPr>
                <w:ilvl w:val="0"/>
                <w:numId w:val="73"/>
              </w:numPr>
              <w:ind w:left="34"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оборудования площадок для остановки автомобилей;</w:t>
            </w:r>
          </w:p>
          <w:p w:rsidR="00D62A57" w:rsidRPr="001C7E83" w:rsidRDefault="00D62A57" w:rsidP="00804709">
            <w:pPr>
              <w:pStyle w:val="afd"/>
              <w:numPr>
                <w:ilvl w:val="0"/>
                <w:numId w:val="73"/>
              </w:numPr>
              <w:ind w:left="34"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соблюдения норм благоустройства, установленных соответствующими муниципальными правовыми актами;</w:t>
            </w:r>
          </w:p>
          <w:p w:rsidR="00D62A57" w:rsidRPr="001C7E83" w:rsidRDefault="00D62A57" w:rsidP="00804709">
            <w:pPr>
              <w:pStyle w:val="afd"/>
              <w:numPr>
                <w:ilvl w:val="0"/>
                <w:numId w:val="73"/>
              </w:numPr>
              <w:ind w:left="34"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D62A57" w:rsidRPr="001C7E83" w:rsidRDefault="00D62A57" w:rsidP="00804709">
            <w:pPr>
              <w:pStyle w:val="afd"/>
              <w:numPr>
                <w:ilvl w:val="0"/>
                <w:numId w:val="73"/>
              </w:numPr>
              <w:ind w:left="34" w:firstLine="0"/>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объекты со встроенными и пристроенными помещениями ритуальных услуг следует размещать на </w:t>
            </w:r>
            <w:r w:rsidRPr="001C7E83">
              <w:rPr>
                <w:rFonts w:ascii="Times New Roman" w:eastAsia="SimSun" w:hAnsi="Times New Roman" w:cs="Times New Roman"/>
                <w:color w:val="000000" w:themeColor="text1"/>
                <w:lang w:eastAsia="zh-CN"/>
              </w:rPr>
              <w:lastRenderedPageBreak/>
              <w:t>границе жилой зоны.</w:t>
            </w:r>
          </w:p>
        </w:tc>
        <w:tc>
          <w:tcPr>
            <w:tcW w:w="3118" w:type="dxa"/>
            <w:tcBorders>
              <w:top w:val="single" w:sz="4" w:space="0" w:color="auto"/>
              <w:left w:val="single" w:sz="4" w:space="0" w:color="auto"/>
              <w:bottom w:val="single" w:sz="4" w:space="0" w:color="auto"/>
              <w:right w:val="single" w:sz="4" w:space="0" w:color="auto"/>
            </w:tcBorders>
          </w:tcPr>
          <w:p w:rsidR="006B77A5" w:rsidRPr="001C7E83" w:rsidRDefault="006B77A5" w:rsidP="003C2C65">
            <w:pPr>
              <w:pStyle w:val="afd"/>
              <w:numPr>
                <w:ilvl w:val="0"/>
                <w:numId w:val="6"/>
              </w:numPr>
              <w:ind w:left="0" w:firstLine="317"/>
              <w:jc w:val="both"/>
              <w:rPr>
                <w:rFonts w:ascii="Times New Roman" w:hAnsi="Times New Roman" w:cs="Times New Roman"/>
                <w:color w:val="000000" w:themeColor="text1"/>
              </w:rPr>
            </w:pPr>
            <w:r w:rsidRPr="001C7E83">
              <w:rPr>
                <w:rFonts w:ascii="Times New Roman" w:hAnsi="Times New Roman" w:cs="Times New Roman"/>
                <w:b/>
                <w:color w:val="000000" w:themeColor="text1"/>
                <w:lang w:eastAsia="zh-CN"/>
              </w:rPr>
              <w:lastRenderedPageBreak/>
              <w:t>Ж.2.ЗВ</w:t>
            </w:r>
            <w:r w:rsidRPr="001C7E83">
              <w:rPr>
                <w:rFonts w:ascii="Times New Roman" w:hAnsi="Times New Roman" w:cs="Times New Roman"/>
                <w:color w:val="000000" w:themeColor="text1"/>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 xml:space="preserve">; </w:t>
            </w:r>
          </w:p>
          <w:p w:rsidR="006B77A5" w:rsidRPr="001C7E83" w:rsidRDefault="006B77A5" w:rsidP="00804709">
            <w:pPr>
              <w:pStyle w:val="afd"/>
              <w:numPr>
                <w:ilvl w:val="0"/>
                <w:numId w:val="11"/>
              </w:numPr>
              <w:ind w:left="0" w:firstLine="317"/>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Ж.2.ВО. </w:t>
            </w:r>
            <w:r w:rsidRPr="001C7E83">
              <w:rPr>
                <w:rFonts w:ascii="Times New Roman" w:hAnsi="Times New Roman" w:cs="Times New Roman"/>
                <w:color w:val="000000" w:themeColor="text1"/>
                <w:lang w:eastAsia="zh-CN"/>
              </w:rPr>
              <w:t xml:space="preserve">Зона застройки малоэтажными жилыми домами 1-4 этажа </w:t>
            </w:r>
            <w:r w:rsidRPr="001C7E83">
              <w:rPr>
                <w:rFonts w:ascii="Times New Roman" w:hAnsi="Times New Roman" w:cs="Times New Roman"/>
                <w:color w:val="000000" w:themeColor="text1"/>
              </w:rPr>
              <w:t xml:space="preserve">в сфере действия ограничений </w:t>
            </w:r>
            <w:r w:rsidRPr="001C7E83">
              <w:rPr>
                <w:rFonts w:ascii="Times New Roman" w:hAnsi="Times New Roman" w:cs="Times New Roman"/>
                <w:color w:val="000000" w:themeColor="text1"/>
              </w:rPr>
              <w:lastRenderedPageBreak/>
              <w:t>водоохраной зоны;</w:t>
            </w:r>
          </w:p>
          <w:p w:rsidR="00BF34C3" w:rsidRPr="001C7E83" w:rsidRDefault="006B77A5" w:rsidP="00804709">
            <w:pPr>
              <w:pStyle w:val="afd"/>
              <w:numPr>
                <w:ilvl w:val="0"/>
                <w:numId w:val="71"/>
              </w:numPr>
              <w:ind w:left="34" w:right="317" w:firstLine="0"/>
              <w:jc w:val="both"/>
              <w:rPr>
                <w:rFonts w:ascii="Times New Roman" w:eastAsia="SimSun" w:hAnsi="Times New Roman" w:cs="Times New Roman"/>
                <w:color w:val="000000" w:themeColor="text1"/>
                <w:lang w:eastAsia="zh-CN"/>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25039E"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tcBorders>
              <w:top w:val="single" w:sz="4" w:space="0" w:color="auto"/>
              <w:left w:val="single" w:sz="4" w:space="0" w:color="auto"/>
              <w:bottom w:val="single" w:sz="4" w:space="0" w:color="auto"/>
              <w:right w:val="single" w:sz="4" w:space="0" w:color="auto"/>
            </w:tcBorders>
            <w:vAlign w:val="center"/>
          </w:tcPr>
          <w:p w:rsidR="0025039E" w:rsidRPr="001C7E83" w:rsidRDefault="0025039E"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Культурное развитие</w:t>
            </w:r>
          </w:p>
          <w:p w:rsidR="0025039E" w:rsidRPr="001C7E83" w:rsidRDefault="0025039E" w:rsidP="003C2C65">
            <w:pPr>
              <w:widowControl/>
              <w:suppressAutoHyphens w:val="0"/>
              <w:autoSpaceDN w:val="0"/>
              <w:adjustRightInd w:val="0"/>
              <w:spacing w:line="240" w:lineRule="auto"/>
              <w:ind w:firstLine="0"/>
              <w:rPr>
                <w:rFonts w:ascii="Times New Roman" w:hAnsi="Times New Roman" w:cs="Times New Roman"/>
                <w:color w:val="000000" w:themeColor="text1"/>
                <w:sz w:val="22"/>
                <w:szCs w:val="22"/>
              </w:rPr>
            </w:pPr>
          </w:p>
        </w:tc>
        <w:tc>
          <w:tcPr>
            <w:tcW w:w="2977" w:type="dxa"/>
            <w:tcBorders>
              <w:top w:val="single" w:sz="4" w:space="0" w:color="auto"/>
              <w:left w:val="single" w:sz="4" w:space="0" w:color="auto"/>
              <w:bottom w:val="single" w:sz="4" w:space="0" w:color="auto"/>
              <w:right w:val="single" w:sz="4" w:space="0" w:color="auto"/>
            </w:tcBorders>
          </w:tcPr>
          <w:p w:rsidR="0025039E" w:rsidRPr="001C7E83" w:rsidRDefault="0025039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5039E" w:rsidRPr="001C7E83" w:rsidRDefault="0025039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устройство площадок для празднеств и гуляний;</w:t>
            </w:r>
          </w:p>
          <w:p w:rsidR="0025039E" w:rsidRPr="001C7E83" w:rsidRDefault="0025039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зданий и сооружений для размещения цирков, зверинцев, зоопарков, океанариумов</w:t>
            </w:r>
          </w:p>
        </w:tc>
        <w:tc>
          <w:tcPr>
            <w:tcW w:w="3118" w:type="dxa"/>
            <w:tcBorders>
              <w:top w:val="single" w:sz="4" w:space="0" w:color="auto"/>
              <w:left w:val="single" w:sz="4" w:space="0" w:color="auto"/>
              <w:bottom w:val="single" w:sz="4" w:space="0" w:color="auto"/>
              <w:right w:val="single" w:sz="4" w:space="0" w:color="auto"/>
            </w:tcBorders>
          </w:tcPr>
          <w:p w:rsidR="0025039E" w:rsidRPr="001C7E83" w:rsidRDefault="0025039E"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музеи;</w:t>
            </w:r>
          </w:p>
          <w:p w:rsidR="0025039E" w:rsidRPr="001C7E83" w:rsidRDefault="0025039E"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выставочные залы;</w:t>
            </w:r>
          </w:p>
          <w:p w:rsidR="0025039E" w:rsidRPr="001C7E83" w:rsidRDefault="0025039E"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дом культуры;</w:t>
            </w:r>
          </w:p>
          <w:p w:rsidR="0025039E" w:rsidRPr="001C7E83" w:rsidRDefault="0025039E"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 библиотека;</w:t>
            </w:r>
          </w:p>
          <w:p w:rsidR="0025039E" w:rsidRPr="001C7E83" w:rsidRDefault="0025039E"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устройство</w:t>
            </w:r>
            <w:r w:rsidRPr="001C7E83">
              <w:rPr>
                <w:rFonts w:ascii="Times New Roman" w:hAnsi="Times New Roman" w:cs="Times New Roman"/>
                <w:lang w:eastAsia="ru-RU"/>
              </w:rPr>
              <w:t xml:space="preserve"> площадок для празднеств и гуляний;</w:t>
            </w:r>
          </w:p>
          <w:p w:rsidR="0025039E" w:rsidRPr="001C7E83" w:rsidRDefault="0025039E"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устройство площадок для размещения цирков, зоопарков;</w:t>
            </w:r>
          </w:p>
        </w:tc>
        <w:tc>
          <w:tcPr>
            <w:tcW w:w="3119" w:type="dxa"/>
            <w:tcBorders>
              <w:top w:val="single" w:sz="4" w:space="0" w:color="auto"/>
              <w:left w:val="single" w:sz="4" w:space="0" w:color="auto"/>
              <w:bottom w:val="single" w:sz="4" w:space="0" w:color="auto"/>
              <w:right w:val="single" w:sz="4" w:space="0" w:color="auto"/>
            </w:tcBorders>
          </w:tcPr>
          <w:p w:rsidR="0025039E" w:rsidRPr="001C7E83" w:rsidRDefault="0025039E" w:rsidP="00804709">
            <w:pPr>
              <w:pStyle w:val="afd"/>
              <w:numPr>
                <w:ilvl w:val="0"/>
                <w:numId w:val="11"/>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земельного участка   – 15</w:t>
            </w:r>
            <w:r w:rsidR="00E44D2F" w:rsidRPr="001C7E83">
              <w:rPr>
                <w:rFonts w:ascii="Times New Roman" w:hAnsi="Times New Roman" w:cs="Times New Roman"/>
                <w:color w:val="000000" w:themeColor="text1"/>
                <w:lang w:eastAsia="zh-CN"/>
              </w:rPr>
              <w:t>0</w:t>
            </w:r>
            <w:r w:rsidRPr="001C7E83">
              <w:rPr>
                <w:rFonts w:ascii="Times New Roman" w:hAnsi="Times New Roman" w:cs="Times New Roman"/>
                <w:color w:val="000000" w:themeColor="text1"/>
                <w:lang w:eastAsia="zh-CN"/>
              </w:rPr>
              <w:t xml:space="preserve"> кв. м </w:t>
            </w:r>
            <w:r w:rsidR="00E44D2F" w:rsidRPr="001C7E83">
              <w:rPr>
                <w:rFonts w:ascii="Times New Roman" w:hAnsi="Times New Roman" w:cs="Times New Roman"/>
                <w:color w:val="000000" w:themeColor="text1"/>
                <w:lang w:eastAsia="zh-CN"/>
              </w:rPr>
              <w:t>/</w:t>
            </w:r>
            <w:r w:rsidRPr="001C7E83">
              <w:rPr>
                <w:rFonts w:ascii="Times New Roman" w:hAnsi="Times New Roman" w:cs="Times New Roman"/>
                <w:color w:val="000000" w:themeColor="text1"/>
                <w:lang w:eastAsia="zh-CN"/>
              </w:rPr>
              <w:t xml:space="preserve"> 20000 кв.м.;</w:t>
            </w:r>
          </w:p>
          <w:p w:rsidR="0025039E" w:rsidRPr="001C7E83" w:rsidRDefault="0025039E" w:rsidP="00804709">
            <w:pPr>
              <w:pStyle w:val="afd"/>
              <w:numPr>
                <w:ilvl w:val="0"/>
                <w:numId w:val="11"/>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25039E" w:rsidRPr="001C7E83" w:rsidRDefault="0025039E" w:rsidP="00804709">
            <w:pPr>
              <w:pStyle w:val="afd"/>
              <w:numPr>
                <w:ilvl w:val="0"/>
                <w:numId w:val="31"/>
              </w:numPr>
              <w:ind w:left="34" w:hanging="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25039E" w:rsidRPr="001C7E83" w:rsidRDefault="0025039E" w:rsidP="003D374B">
            <w:pPr>
              <w:pStyle w:val="afd"/>
              <w:numPr>
                <w:ilvl w:val="0"/>
                <w:numId w:val="6"/>
              </w:numPr>
              <w:ind w:left="34" w:hanging="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25039E" w:rsidRPr="001C7E83" w:rsidRDefault="0025039E" w:rsidP="00804709">
            <w:pPr>
              <w:pStyle w:val="afd"/>
              <w:numPr>
                <w:ilvl w:val="0"/>
                <w:numId w:val="11"/>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w:t>
            </w:r>
            <w:r w:rsidR="002C12E8" w:rsidRPr="001C7E83">
              <w:rPr>
                <w:rFonts w:ascii="Times New Roman" w:hAnsi="Times New Roman" w:cs="Times New Roman"/>
                <w:color w:val="000000" w:themeColor="text1"/>
                <w:lang w:eastAsia="zh-CN"/>
              </w:rPr>
              <w:t xml:space="preserve"> границах земельного участка – 7</w:t>
            </w:r>
            <w:r w:rsidRPr="001C7E83">
              <w:rPr>
                <w:rFonts w:ascii="Times New Roman" w:hAnsi="Times New Roman" w:cs="Times New Roman"/>
                <w:color w:val="000000" w:themeColor="text1"/>
                <w:lang w:eastAsia="zh-CN"/>
              </w:rPr>
              <w:t>0%;</w:t>
            </w:r>
          </w:p>
          <w:p w:rsidR="0025039E" w:rsidRPr="001C7E83" w:rsidRDefault="0025039E" w:rsidP="00804709">
            <w:pPr>
              <w:pStyle w:val="afd"/>
              <w:numPr>
                <w:ilvl w:val="0"/>
                <w:numId w:val="11"/>
              </w:numPr>
              <w:ind w:left="34" w:hanging="1"/>
              <w:rPr>
                <w:rFonts w:ascii="Times New Roman" w:hAnsi="Times New Roman" w:cs="Times New Roman"/>
                <w:color w:val="000000" w:themeColor="text1"/>
                <w:lang w:eastAsia="zh-CN"/>
              </w:rPr>
            </w:pPr>
            <w:r w:rsidRPr="001C7E83">
              <w:rPr>
                <w:rFonts w:ascii="Times New Roman" w:hAnsi="Times New Roman" w:cs="Times New Roman"/>
              </w:rPr>
              <w:t>районном центре предусматривать дом культуры на 200-700 зрительских мест.;</w:t>
            </w:r>
          </w:p>
          <w:p w:rsidR="0025039E" w:rsidRPr="001C7E83" w:rsidRDefault="003C2C65" w:rsidP="00804709">
            <w:pPr>
              <w:pStyle w:val="afd"/>
              <w:numPr>
                <w:ilvl w:val="0"/>
                <w:numId w:val="11"/>
              </w:numPr>
              <w:ind w:left="34" w:hanging="1"/>
              <w:rPr>
                <w:rFonts w:ascii="Times New Roman" w:hAnsi="Times New Roman" w:cs="Times New Roman"/>
                <w:color w:val="000000" w:themeColor="text1"/>
                <w:lang w:eastAsia="zh-CN"/>
              </w:rPr>
            </w:pPr>
            <w:r w:rsidRPr="001C7E83">
              <w:rPr>
                <w:rFonts w:ascii="Times New Roman" w:hAnsi="Times New Roman"/>
              </w:rPr>
              <w:t>о</w:t>
            </w:r>
            <w:r w:rsidR="0025039E" w:rsidRPr="001C7E83">
              <w:rPr>
                <w:rFonts w:ascii="Times New Roman" w:hAnsi="Times New Roman"/>
              </w:rPr>
              <w:t>беспеченность общей площадью обслуживания следует принимать:</w:t>
            </w:r>
          </w:p>
          <w:p w:rsidR="0025039E" w:rsidRPr="001C7E83" w:rsidRDefault="0025039E" w:rsidP="003D374B">
            <w:pPr>
              <w:pStyle w:val="G"/>
              <w:numPr>
                <w:ilvl w:val="0"/>
                <w:numId w:val="0"/>
              </w:numPr>
              <w:tabs>
                <w:tab w:val="clear" w:pos="993"/>
                <w:tab w:val="left" w:pos="317"/>
              </w:tabs>
              <w:spacing w:line="240" w:lineRule="auto"/>
              <w:ind w:left="34" w:hanging="1"/>
              <w:rPr>
                <w:rFonts w:ascii="Times New Roman" w:hAnsi="Times New Roman"/>
                <w:sz w:val="22"/>
                <w:szCs w:val="22"/>
              </w:rPr>
            </w:pPr>
            <w:r w:rsidRPr="001C7E83">
              <w:rPr>
                <w:rFonts w:ascii="Times New Roman" w:hAnsi="Times New Roman"/>
                <w:sz w:val="22"/>
                <w:szCs w:val="22"/>
              </w:rPr>
              <w:t>а)кинотеатров – 3-5 кв.м/1 место;</w:t>
            </w:r>
          </w:p>
          <w:p w:rsidR="0025039E" w:rsidRPr="001C7E83" w:rsidRDefault="0025039E" w:rsidP="003D374B">
            <w:pPr>
              <w:pStyle w:val="G"/>
              <w:numPr>
                <w:ilvl w:val="0"/>
                <w:numId w:val="0"/>
              </w:numPr>
              <w:tabs>
                <w:tab w:val="clear" w:pos="993"/>
                <w:tab w:val="left" w:pos="317"/>
                <w:tab w:val="left" w:pos="851"/>
              </w:tabs>
              <w:spacing w:line="240" w:lineRule="auto"/>
              <w:ind w:left="34" w:hanging="1"/>
              <w:rPr>
                <w:rFonts w:ascii="Times New Roman" w:hAnsi="Times New Roman"/>
                <w:sz w:val="22"/>
                <w:szCs w:val="22"/>
              </w:rPr>
            </w:pPr>
            <w:r w:rsidRPr="001C7E83">
              <w:rPr>
                <w:rFonts w:ascii="Times New Roman" w:hAnsi="Times New Roman"/>
                <w:sz w:val="22"/>
                <w:szCs w:val="22"/>
              </w:rPr>
              <w:t>б)клубов – 2-5 кв.м/1 место;</w:t>
            </w:r>
          </w:p>
          <w:p w:rsidR="0025039E" w:rsidRPr="001C7E83" w:rsidRDefault="0025039E" w:rsidP="003D374B">
            <w:pPr>
              <w:pStyle w:val="afd"/>
              <w:tabs>
                <w:tab w:val="left" w:pos="317"/>
              </w:tabs>
              <w:ind w:left="34" w:hanging="1"/>
              <w:rPr>
                <w:rFonts w:ascii="Times New Roman" w:hAnsi="Times New Roman" w:cs="Times New Roman"/>
                <w:color w:val="000000" w:themeColor="text1"/>
                <w:lang w:eastAsia="zh-CN"/>
              </w:rPr>
            </w:pPr>
            <w:r w:rsidRPr="001C7E83">
              <w:rPr>
                <w:rFonts w:ascii="Times New Roman" w:hAnsi="Times New Roman"/>
              </w:rPr>
              <w:t>в)библиотек – 10 кв.м/1 тыс. единиц хранения</w:t>
            </w:r>
          </w:p>
          <w:p w:rsidR="0025039E" w:rsidRPr="001C7E83" w:rsidRDefault="0025039E" w:rsidP="003D374B">
            <w:pPr>
              <w:pStyle w:val="afd"/>
              <w:ind w:left="34" w:hanging="1"/>
              <w:jc w:val="both"/>
              <w:rPr>
                <w:rFonts w:ascii="Times New Roman"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tcPr>
          <w:p w:rsidR="006B77A5" w:rsidRPr="001C7E83" w:rsidRDefault="006B77A5" w:rsidP="003C2C65">
            <w:pPr>
              <w:pStyle w:val="afd"/>
              <w:numPr>
                <w:ilvl w:val="0"/>
                <w:numId w:val="6"/>
              </w:numPr>
              <w:ind w:left="0" w:firstLine="317"/>
              <w:jc w:val="both"/>
              <w:rPr>
                <w:rFonts w:ascii="Times New Roman" w:hAnsi="Times New Roman" w:cs="Times New Roman"/>
                <w:color w:val="000000" w:themeColor="text1"/>
              </w:rPr>
            </w:pPr>
            <w:r w:rsidRPr="001C7E83">
              <w:rPr>
                <w:rFonts w:ascii="Times New Roman" w:hAnsi="Times New Roman" w:cs="Times New Roman"/>
                <w:b/>
                <w:color w:val="000000" w:themeColor="text1"/>
                <w:lang w:eastAsia="zh-CN"/>
              </w:rPr>
              <w:t>Ж.2.ЗВ</w:t>
            </w:r>
            <w:r w:rsidRPr="001C7E83">
              <w:rPr>
                <w:rFonts w:ascii="Times New Roman" w:hAnsi="Times New Roman" w:cs="Times New Roman"/>
                <w:color w:val="000000" w:themeColor="text1"/>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 xml:space="preserve">; </w:t>
            </w:r>
          </w:p>
          <w:p w:rsidR="006B77A5" w:rsidRPr="001C7E83" w:rsidRDefault="006B77A5" w:rsidP="00804709">
            <w:pPr>
              <w:pStyle w:val="afd"/>
              <w:numPr>
                <w:ilvl w:val="0"/>
                <w:numId w:val="11"/>
              </w:numPr>
              <w:ind w:left="0" w:firstLine="317"/>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Ж.2.ВО. </w:t>
            </w:r>
            <w:r w:rsidRPr="001C7E83">
              <w:rPr>
                <w:rFonts w:ascii="Times New Roman" w:hAnsi="Times New Roman" w:cs="Times New Roman"/>
                <w:color w:val="000000" w:themeColor="text1"/>
                <w:lang w:eastAsia="zh-CN"/>
              </w:rPr>
              <w:t xml:space="preserve">Зона застройки малоэтажными жилыми домами 1-4 этажа </w:t>
            </w:r>
            <w:r w:rsidRPr="001C7E83">
              <w:rPr>
                <w:rFonts w:ascii="Times New Roman" w:hAnsi="Times New Roman" w:cs="Times New Roman"/>
                <w:color w:val="000000" w:themeColor="text1"/>
              </w:rPr>
              <w:t>в сфере действия ограничений водоохраной зоны;</w:t>
            </w:r>
          </w:p>
          <w:p w:rsidR="0025039E" w:rsidRPr="001C7E83" w:rsidRDefault="006B77A5" w:rsidP="00804709">
            <w:pPr>
              <w:pStyle w:val="afd"/>
              <w:numPr>
                <w:ilvl w:val="0"/>
                <w:numId w:val="11"/>
              </w:numPr>
              <w:ind w:left="34" w:firstLine="0"/>
              <w:rPr>
                <w:rFonts w:ascii="Times New Roman" w:hAnsi="Times New Roman" w:cs="Times New Roman"/>
                <w:color w:val="000000" w:themeColor="text1"/>
                <w:lang w:eastAsia="zh-CN"/>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25039E"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tcBorders>
              <w:top w:val="single" w:sz="4" w:space="0" w:color="auto"/>
              <w:left w:val="single" w:sz="4" w:space="0" w:color="auto"/>
              <w:bottom w:val="single" w:sz="4" w:space="0" w:color="auto"/>
              <w:right w:val="single" w:sz="4" w:space="0" w:color="auto"/>
            </w:tcBorders>
          </w:tcPr>
          <w:p w:rsidR="0025039E" w:rsidRPr="001C7E83" w:rsidRDefault="0025039E"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Религиозное использование</w:t>
            </w:r>
          </w:p>
          <w:p w:rsidR="0025039E" w:rsidRPr="001C7E83" w:rsidRDefault="0025039E" w:rsidP="003C2C65">
            <w:pPr>
              <w:widowControl/>
              <w:suppressAutoHyphens w:val="0"/>
              <w:autoSpaceDN w:val="0"/>
              <w:adjustRightInd w:val="0"/>
              <w:spacing w:line="240" w:lineRule="auto"/>
              <w:ind w:firstLine="0"/>
              <w:rPr>
                <w:rFonts w:ascii="Times New Roman" w:hAnsi="Times New Roman" w:cs="Times New Roman"/>
                <w:color w:val="000000" w:themeColor="text1"/>
                <w:sz w:val="22"/>
                <w:szCs w:val="22"/>
              </w:rPr>
            </w:pPr>
          </w:p>
        </w:tc>
        <w:tc>
          <w:tcPr>
            <w:tcW w:w="2977" w:type="dxa"/>
            <w:tcBorders>
              <w:top w:val="single" w:sz="4" w:space="0" w:color="auto"/>
              <w:left w:val="single" w:sz="4" w:space="0" w:color="auto"/>
              <w:bottom w:val="single" w:sz="4" w:space="0" w:color="auto"/>
              <w:right w:val="single" w:sz="4" w:space="0" w:color="auto"/>
            </w:tcBorders>
          </w:tcPr>
          <w:p w:rsidR="0025039E" w:rsidRPr="001C7E83" w:rsidRDefault="0025039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5039E" w:rsidRPr="001C7E83" w:rsidRDefault="0025039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118" w:type="dxa"/>
            <w:tcBorders>
              <w:top w:val="single" w:sz="4" w:space="0" w:color="auto"/>
              <w:left w:val="single" w:sz="4" w:space="0" w:color="auto"/>
              <w:bottom w:val="single" w:sz="4" w:space="0" w:color="auto"/>
              <w:right w:val="single" w:sz="4" w:space="0" w:color="auto"/>
            </w:tcBorders>
          </w:tcPr>
          <w:p w:rsidR="0025039E" w:rsidRPr="001C7E83" w:rsidRDefault="0025039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lastRenderedPageBreak/>
              <w:t>церкви;</w:t>
            </w:r>
          </w:p>
          <w:p w:rsidR="0025039E" w:rsidRPr="001C7E83" w:rsidRDefault="0025039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храмы;</w:t>
            </w:r>
          </w:p>
          <w:p w:rsidR="0025039E" w:rsidRPr="001C7E83" w:rsidRDefault="0025039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часовни;</w:t>
            </w:r>
          </w:p>
          <w:p w:rsidR="0025039E" w:rsidRPr="001C7E83" w:rsidRDefault="0025039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мечети;</w:t>
            </w:r>
          </w:p>
          <w:p w:rsidR="0025039E" w:rsidRPr="001C7E83" w:rsidRDefault="0025039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молельные дома;</w:t>
            </w:r>
          </w:p>
          <w:p w:rsidR="0025039E" w:rsidRPr="001C7E83" w:rsidRDefault="0025039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воскресные школы;</w:t>
            </w:r>
          </w:p>
          <w:p w:rsidR="0025039E" w:rsidRPr="001C7E83" w:rsidRDefault="0025039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церковно-причтовый дом;</w:t>
            </w:r>
          </w:p>
          <w:p w:rsidR="0025039E" w:rsidRPr="001C7E83" w:rsidRDefault="0025039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lastRenderedPageBreak/>
              <w:t>церковная лавка;</w:t>
            </w:r>
          </w:p>
          <w:p w:rsidR="0025039E" w:rsidRPr="001C7E83" w:rsidRDefault="0025039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звонница;</w:t>
            </w:r>
          </w:p>
          <w:p w:rsidR="0025039E" w:rsidRPr="001C7E83" w:rsidRDefault="0025039E" w:rsidP="003C2C65">
            <w:pPr>
              <w:pStyle w:val="afa"/>
              <w:widowControl/>
              <w:suppressAutoHyphens w:val="0"/>
              <w:autoSpaceDN w:val="0"/>
              <w:adjustRightInd w:val="0"/>
              <w:spacing w:line="240" w:lineRule="auto"/>
              <w:ind w:left="317" w:firstLine="0"/>
              <w:rPr>
                <w:rFonts w:ascii="Times New Roman" w:hAnsi="Times New Roman" w:cs="Times New Roman"/>
                <w:color w:val="000000" w:themeColor="text1"/>
                <w:sz w:val="22"/>
                <w:szCs w:val="22"/>
                <w:lang w:eastAsia="zh-CN"/>
              </w:rPr>
            </w:pPr>
          </w:p>
        </w:tc>
        <w:tc>
          <w:tcPr>
            <w:tcW w:w="3119" w:type="dxa"/>
            <w:tcBorders>
              <w:top w:val="single" w:sz="4" w:space="0" w:color="auto"/>
              <w:left w:val="single" w:sz="4" w:space="0" w:color="auto"/>
              <w:bottom w:val="single" w:sz="4" w:space="0" w:color="auto"/>
              <w:right w:val="single" w:sz="4" w:space="0" w:color="auto"/>
            </w:tcBorders>
          </w:tcPr>
          <w:p w:rsidR="0025039E" w:rsidRPr="001C7E83" w:rsidRDefault="0025039E" w:rsidP="00804709">
            <w:pPr>
              <w:pStyle w:val="afa"/>
              <w:widowControl/>
              <w:numPr>
                <w:ilvl w:val="0"/>
                <w:numId w:val="11"/>
              </w:numPr>
              <w:suppressAutoHyphens w:val="0"/>
              <w:autoSpaceDN w:val="0"/>
              <w:adjustRightInd w:val="0"/>
              <w:spacing w:line="240" w:lineRule="auto"/>
              <w:ind w:left="34" w:hanging="1"/>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lastRenderedPageBreak/>
              <w:t xml:space="preserve">минимальная /максимальная площадь земельных участков - </w:t>
            </w:r>
            <w:r w:rsidR="00E44D2F" w:rsidRPr="001C7E83">
              <w:rPr>
                <w:rFonts w:ascii="Times New Roman" w:hAnsi="Times New Roman" w:cs="Times New Roman"/>
                <w:color w:val="000000" w:themeColor="text1"/>
                <w:sz w:val="22"/>
                <w:szCs w:val="22"/>
              </w:rPr>
              <w:t>50</w:t>
            </w:r>
            <w:r w:rsidRPr="001C7E83">
              <w:rPr>
                <w:rFonts w:ascii="Times New Roman" w:hAnsi="Times New Roman" w:cs="Times New Roman"/>
                <w:color w:val="000000" w:themeColor="text1"/>
                <w:sz w:val="22"/>
                <w:szCs w:val="22"/>
              </w:rPr>
              <w:t xml:space="preserve"> м2 / 15000 кв.м. ( на 1500 прихожан.);</w:t>
            </w:r>
          </w:p>
          <w:p w:rsidR="0025039E" w:rsidRPr="001C7E83" w:rsidRDefault="0025039E" w:rsidP="00804709">
            <w:pPr>
              <w:pStyle w:val="afd"/>
              <w:numPr>
                <w:ilvl w:val="0"/>
                <w:numId w:val="33"/>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зданий, строений, </w:t>
            </w:r>
            <w:r w:rsidRPr="001C7E83">
              <w:rPr>
                <w:rFonts w:ascii="Times New Roman" w:hAnsi="Times New Roman" w:cs="Times New Roman"/>
                <w:color w:val="000000" w:themeColor="text1"/>
                <w:lang w:eastAsia="zh-CN"/>
              </w:rPr>
              <w:lastRenderedPageBreak/>
              <w:t xml:space="preserve">сооружений от уровня земли - </w:t>
            </w:r>
            <w:smartTag w:uri="urn:schemas-microsoft-com:office:smarttags" w:element="metricconverter">
              <w:smartTagPr>
                <w:attr w:name="ProductID" w:val="50 м"/>
              </w:smartTagPr>
              <w:r w:rsidRPr="001C7E83">
                <w:rPr>
                  <w:rFonts w:ascii="Times New Roman" w:hAnsi="Times New Roman" w:cs="Times New Roman"/>
                  <w:color w:val="000000" w:themeColor="text1"/>
                  <w:lang w:eastAsia="zh-CN"/>
                </w:rPr>
                <w:t>50 м</w:t>
              </w:r>
            </w:smartTag>
            <w:r w:rsidRPr="001C7E83">
              <w:rPr>
                <w:rFonts w:ascii="Times New Roman" w:hAnsi="Times New Roman" w:cs="Times New Roman"/>
                <w:color w:val="000000" w:themeColor="text1"/>
                <w:lang w:eastAsia="zh-CN"/>
              </w:rPr>
              <w:t>;</w:t>
            </w:r>
          </w:p>
          <w:p w:rsidR="0025039E" w:rsidRPr="001C7E83" w:rsidRDefault="0025039E" w:rsidP="00804709">
            <w:pPr>
              <w:pStyle w:val="afd"/>
              <w:numPr>
                <w:ilvl w:val="0"/>
                <w:numId w:val="31"/>
              </w:numPr>
              <w:ind w:left="34" w:hanging="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25039E" w:rsidRPr="001C7E83" w:rsidRDefault="0025039E" w:rsidP="003D374B">
            <w:pPr>
              <w:pStyle w:val="afd"/>
              <w:numPr>
                <w:ilvl w:val="0"/>
                <w:numId w:val="6"/>
              </w:numPr>
              <w:ind w:left="34" w:hanging="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25039E" w:rsidRPr="001C7E83" w:rsidRDefault="0025039E" w:rsidP="00804709">
            <w:pPr>
              <w:pStyle w:val="afd"/>
              <w:numPr>
                <w:ilvl w:val="0"/>
                <w:numId w:val="33"/>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w:t>
            </w:r>
            <w:r w:rsidR="002C12E8" w:rsidRPr="001C7E83">
              <w:rPr>
                <w:rFonts w:ascii="Times New Roman" w:hAnsi="Times New Roman" w:cs="Times New Roman"/>
                <w:color w:val="000000" w:themeColor="text1"/>
                <w:lang w:eastAsia="zh-CN"/>
              </w:rPr>
              <w:t xml:space="preserve"> границах земельного участка – 7</w:t>
            </w:r>
            <w:r w:rsidRPr="001C7E83">
              <w:rPr>
                <w:rFonts w:ascii="Times New Roman" w:hAnsi="Times New Roman" w:cs="Times New Roman"/>
                <w:color w:val="000000" w:themeColor="text1"/>
                <w:lang w:eastAsia="zh-CN"/>
              </w:rPr>
              <w:t>0%;</w:t>
            </w:r>
          </w:p>
        </w:tc>
        <w:tc>
          <w:tcPr>
            <w:tcW w:w="3118" w:type="dxa"/>
            <w:tcBorders>
              <w:top w:val="single" w:sz="4" w:space="0" w:color="auto"/>
              <w:left w:val="single" w:sz="4" w:space="0" w:color="auto"/>
              <w:bottom w:val="single" w:sz="4" w:space="0" w:color="auto"/>
              <w:right w:val="single" w:sz="4" w:space="0" w:color="auto"/>
            </w:tcBorders>
          </w:tcPr>
          <w:p w:rsidR="006B77A5" w:rsidRPr="001C7E83" w:rsidRDefault="006B77A5" w:rsidP="003C2C65">
            <w:pPr>
              <w:pStyle w:val="afd"/>
              <w:numPr>
                <w:ilvl w:val="0"/>
                <w:numId w:val="6"/>
              </w:numPr>
              <w:ind w:left="0" w:firstLine="317"/>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lang w:eastAsia="zh-CN"/>
              </w:rPr>
              <w:lastRenderedPageBreak/>
              <w:t>Ж.2.ЗВ</w:t>
            </w:r>
            <w:r w:rsidRPr="001C7E83">
              <w:rPr>
                <w:rFonts w:ascii="Times New Roman" w:hAnsi="Times New Roman" w:cs="Times New Roman"/>
                <w:color w:val="000000" w:themeColor="text1"/>
                <w:sz w:val="24"/>
                <w:szCs w:val="24"/>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sz w:val="24"/>
                <w:szCs w:val="24"/>
              </w:rPr>
              <w:t xml:space="preserve">; </w:t>
            </w:r>
          </w:p>
          <w:p w:rsidR="006B77A5" w:rsidRPr="001C7E83" w:rsidRDefault="006B77A5" w:rsidP="00804709">
            <w:pPr>
              <w:pStyle w:val="afd"/>
              <w:numPr>
                <w:ilvl w:val="0"/>
                <w:numId w:val="11"/>
              </w:numPr>
              <w:ind w:left="0" w:firstLine="317"/>
              <w:jc w:val="both"/>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rPr>
              <w:lastRenderedPageBreak/>
              <w:t xml:space="preserve">Ж.2.ВО. </w:t>
            </w:r>
            <w:r w:rsidRPr="001C7E83">
              <w:rPr>
                <w:rFonts w:ascii="Times New Roman" w:hAnsi="Times New Roman" w:cs="Times New Roman"/>
                <w:color w:val="000000" w:themeColor="text1"/>
                <w:sz w:val="24"/>
                <w:szCs w:val="24"/>
                <w:lang w:eastAsia="zh-CN"/>
              </w:rPr>
              <w:t xml:space="preserve">Зона застройки малоэтажными жилыми домами 1-4 этажа </w:t>
            </w:r>
            <w:r w:rsidRPr="001C7E83">
              <w:rPr>
                <w:rFonts w:ascii="Times New Roman" w:hAnsi="Times New Roman" w:cs="Times New Roman"/>
                <w:color w:val="000000" w:themeColor="text1"/>
                <w:sz w:val="24"/>
                <w:szCs w:val="24"/>
              </w:rPr>
              <w:t>в сфере действия ограничений водоохраной зоны;</w:t>
            </w:r>
          </w:p>
          <w:p w:rsidR="0025039E" w:rsidRPr="001C7E83" w:rsidRDefault="006B77A5" w:rsidP="00804709">
            <w:pPr>
              <w:pStyle w:val="afa"/>
              <w:widowControl/>
              <w:numPr>
                <w:ilvl w:val="0"/>
                <w:numId w:val="11"/>
              </w:numPr>
              <w:suppressAutoHyphens w:val="0"/>
              <w:autoSpaceDN w:val="0"/>
              <w:adjustRightInd w:val="0"/>
              <w:spacing w:line="240" w:lineRule="auto"/>
              <w:ind w:left="34" w:firstLine="0"/>
              <w:rPr>
                <w:rFonts w:ascii="Times New Roman" w:hAnsi="Times New Roman" w:cs="Times New Roman"/>
                <w:color w:val="000000" w:themeColor="text1"/>
                <w:sz w:val="24"/>
                <w:szCs w:val="24"/>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w:t>
            </w:r>
          </w:p>
        </w:tc>
      </w:tr>
      <w:tr w:rsidR="006B77A5"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tcBorders>
              <w:top w:val="single" w:sz="4" w:space="0" w:color="auto"/>
              <w:left w:val="single" w:sz="4" w:space="0" w:color="auto"/>
              <w:bottom w:val="single" w:sz="4" w:space="0" w:color="auto"/>
              <w:right w:val="single" w:sz="4" w:space="0" w:color="auto"/>
            </w:tcBorders>
          </w:tcPr>
          <w:p w:rsidR="006B77A5" w:rsidRPr="001C7E83" w:rsidRDefault="006B77A5"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Деловое управление</w:t>
            </w:r>
          </w:p>
          <w:p w:rsidR="006B77A5" w:rsidRPr="001C7E83" w:rsidRDefault="006B77A5" w:rsidP="003C2C65">
            <w:pPr>
              <w:pStyle w:val="afd"/>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6B77A5" w:rsidRPr="001C7E83" w:rsidRDefault="006B77A5"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B77A5" w:rsidRPr="001C7E83" w:rsidRDefault="006B77A5"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B77A5" w:rsidRPr="001C7E83" w:rsidRDefault="006B77A5"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lastRenderedPageBreak/>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6B77A5" w:rsidRPr="001C7E83" w:rsidRDefault="006B77A5"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lastRenderedPageBreak/>
              <w:t>административные здания;</w:t>
            </w:r>
          </w:p>
          <w:p w:rsidR="006B77A5" w:rsidRPr="001C7E83" w:rsidRDefault="006B77A5"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 xml:space="preserve">офисы; </w:t>
            </w:r>
          </w:p>
          <w:p w:rsidR="006B77A5" w:rsidRPr="001C7E83" w:rsidRDefault="006B77A5"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конторы;</w:t>
            </w:r>
          </w:p>
          <w:p w:rsidR="006B77A5" w:rsidRPr="001C7E83" w:rsidRDefault="006B77A5"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юридические консультации;</w:t>
            </w:r>
          </w:p>
          <w:p w:rsidR="006B77A5" w:rsidRPr="001C7E83" w:rsidRDefault="006B77A5"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кабинеты нотариуса;</w:t>
            </w:r>
          </w:p>
          <w:p w:rsidR="006B77A5" w:rsidRPr="001C7E83" w:rsidRDefault="006B77A5"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суды;</w:t>
            </w:r>
          </w:p>
          <w:p w:rsidR="006B77A5" w:rsidRPr="001C7E83" w:rsidRDefault="006B77A5" w:rsidP="003C2C65">
            <w:pPr>
              <w:widowControl/>
              <w:suppressAutoHyphens w:val="0"/>
              <w:autoSpaceDN w:val="0"/>
              <w:adjustRightInd w:val="0"/>
              <w:spacing w:line="240" w:lineRule="auto"/>
              <w:ind w:left="34" w:firstLine="0"/>
              <w:rPr>
                <w:rFonts w:ascii="Times New Roman" w:hAnsi="Times New Roman" w:cs="Times New Roman"/>
                <w:color w:val="000000" w:themeColor="text1"/>
                <w:sz w:val="22"/>
                <w:szCs w:val="22"/>
                <w:lang w:eastAsia="zh-CN"/>
              </w:rPr>
            </w:pPr>
          </w:p>
        </w:tc>
        <w:tc>
          <w:tcPr>
            <w:tcW w:w="3119" w:type="dxa"/>
            <w:tcBorders>
              <w:top w:val="single" w:sz="4" w:space="0" w:color="auto"/>
              <w:left w:val="single" w:sz="4" w:space="0" w:color="auto"/>
              <w:bottom w:val="single" w:sz="4" w:space="0" w:color="auto"/>
              <w:right w:val="single" w:sz="4" w:space="0" w:color="auto"/>
            </w:tcBorders>
          </w:tcPr>
          <w:p w:rsidR="006B77A5" w:rsidRPr="001C7E83" w:rsidRDefault="006B77A5" w:rsidP="00804709">
            <w:pPr>
              <w:pStyle w:val="afa"/>
              <w:widowControl/>
              <w:numPr>
                <w:ilvl w:val="0"/>
                <w:numId w:val="11"/>
              </w:numPr>
              <w:suppressAutoHyphens w:val="0"/>
              <w:autoSpaceDN w:val="0"/>
              <w:adjustRightInd w:val="0"/>
              <w:spacing w:line="240" w:lineRule="auto"/>
              <w:ind w:left="34" w:firstLine="0"/>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sz w:val="22"/>
                <w:szCs w:val="22"/>
              </w:rPr>
              <w:t>50</w:t>
            </w:r>
            <w:r w:rsidR="007E3FA4" w:rsidRPr="001C7E83">
              <w:rPr>
                <w:rFonts w:ascii="Times New Roman" w:hAnsi="Times New Roman" w:cs="Times New Roman"/>
                <w:color w:val="000000" w:themeColor="text1"/>
                <w:sz w:val="22"/>
                <w:szCs w:val="22"/>
              </w:rPr>
              <w:t>0</w:t>
            </w:r>
            <w:r w:rsidRPr="001C7E83">
              <w:rPr>
                <w:rFonts w:ascii="Times New Roman" w:hAnsi="Times New Roman" w:cs="Times New Roman"/>
                <w:color w:val="000000" w:themeColor="text1"/>
                <w:sz w:val="22"/>
                <w:szCs w:val="22"/>
              </w:rPr>
              <w:t xml:space="preserve"> / </w:t>
            </w:r>
            <w:r w:rsidR="00227D0C" w:rsidRPr="001C7E83">
              <w:rPr>
                <w:rFonts w:ascii="Times New Roman" w:hAnsi="Times New Roman" w:cs="Times New Roman"/>
                <w:color w:val="000000" w:themeColor="text1"/>
                <w:sz w:val="22"/>
                <w:szCs w:val="22"/>
              </w:rPr>
              <w:t>5</w:t>
            </w:r>
            <w:r w:rsidRPr="001C7E83">
              <w:rPr>
                <w:rFonts w:ascii="Times New Roman" w:hAnsi="Times New Roman" w:cs="Times New Roman"/>
                <w:color w:val="000000" w:themeColor="text1"/>
                <w:sz w:val="22"/>
                <w:szCs w:val="22"/>
              </w:rPr>
              <w:t>000 кв.м. ( на 1000 чел.), без учета  парковок, вспомогательных объектов;</w:t>
            </w:r>
          </w:p>
          <w:p w:rsidR="006B77A5" w:rsidRPr="001C7E83" w:rsidRDefault="006B77A5" w:rsidP="00804709">
            <w:pPr>
              <w:pStyle w:val="afd"/>
              <w:numPr>
                <w:ilvl w:val="0"/>
                <w:numId w:val="11"/>
              </w:numPr>
              <w:ind w:left="34"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6B77A5" w:rsidRPr="001C7E83" w:rsidRDefault="006B77A5" w:rsidP="00804709">
            <w:pPr>
              <w:pStyle w:val="afd"/>
              <w:numPr>
                <w:ilvl w:val="0"/>
                <w:numId w:val="31"/>
              </w:numPr>
              <w:ind w:left="34"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6B77A5" w:rsidRPr="001C7E83" w:rsidRDefault="006B77A5" w:rsidP="003D374B">
            <w:pPr>
              <w:pStyle w:val="afd"/>
              <w:numPr>
                <w:ilvl w:val="0"/>
                <w:numId w:val="6"/>
              </w:numPr>
              <w:ind w:left="34"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6B77A5" w:rsidRPr="001C7E83" w:rsidRDefault="006B77A5" w:rsidP="003D374B">
            <w:pPr>
              <w:pStyle w:val="afd"/>
              <w:numPr>
                <w:ilvl w:val="0"/>
                <w:numId w:val="6"/>
              </w:numPr>
              <w:ind w:left="34" w:firstLine="0"/>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w:t>
            </w:r>
            <w:r w:rsidR="002C12E8" w:rsidRPr="001C7E83">
              <w:rPr>
                <w:rFonts w:ascii="Times New Roman" w:hAnsi="Times New Roman" w:cs="Times New Roman"/>
                <w:color w:val="000000" w:themeColor="text1"/>
                <w:lang w:eastAsia="zh-CN"/>
              </w:rPr>
              <w:t xml:space="preserve"> границах земельного участка – 7</w:t>
            </w:r>
            <w:r w:rsidRPr="001C7E83">
              <w:rPr>
                <w:rFonts w:ascii="Times New Roman" w:hAnsi="Times New Roman" w:cs="Times New Roman"/>
                <w:color w:val="000000" w:themeColor="text1"/>
                <w:lang w:eastAsia="zh-CN"/>
              </w:rPr>
              <w:t>0%;</w:t>
            </w:r>
          </w:p>
        </w:tc>
        <w:tc>
          <w:tcPr>
            <w:tcW w:w="3118" w:type="dxa"/>
            <w:tcBorders>
              <w:top w:val="single" w:sz="4" w:space="0" w:color="auto"/>
              <w:left w:val="single" w:sz="4" w:space="0" w:color="auto"/>
              <w:bottom w:val="single" w:sz="4" w:space="0" w:color="auto"/>
              <w:right w:val="single" w:sz="4" w:space="0" w:color="auto"/>
            </w:tcBorders>
          </w:tcPr>
          <w:p w:rsidR="006B77A5" w:rsidRPr="001C7E83" w:rsidRDefault="006B77A5" w:rsidP="003C2C65">
            <w:pPr>
              <w:pStyle w:val="afd"/>
              <w:numPr>
                <w:ilvl w:val="0"/>
                <w:numId w:val="6"/>
              </w:numPr>
              <w:ind w:left="0" w:firstLine="317"/>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lang w:eastAsia="zh-CN"/>
              </w:rPr>
              <w:t>Ж.2.ЗВ</w:t>
            </w:r>
            <w:r w:rsidRPr="001C7E83">
              <w:rPr>
                <w:rFonts w:ascii="Times New Roman" w:hAnsi="Times New Roman" w:cs="Times New Roman"/>
                <w:color w:val="000000" w:themeColor="text1"/>
                <w:sz w:val="24"/>
                <w:szCs w:val="24"/>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sz w:val="24"/>
                <w:szCs w:val="24"/>
              </w:rPr>
              <w:t xml:space="preserve">; </w:t>
            </w:r>
          </w:p>
          <w:p w:rsidR="006B77A5" w:rsidRPr="001C7E83" w:rsidRDefault="006B77A5" w:rsidP="00804709">
            <w:pPr>
              <w:pStyle w:val="afd"/>
              <w:numPr>
                <w:ilvl w:val="0"/>
                <w:numId w:val="11"/>
              </w:numPr>
              <w:ind w:left="0" w:firstLine="317"/>
              <w:jc w:val="both"/>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rPr>
              <w:t xml:space="preserve">Ж.2.ВО. </w:t>
            </w:r>
            <w:r w:rsidRPr="001C7E83">
              <w:rPr>
                <w:rFonts w:ascii="Times New Roman" w:hAnsi="Times New Roman" w:cs="Times New Roman"/>
                <w:color w:val="000000" w:themeColor="text1"/>
                <w:sz w:val="24"/>
                <w:szCs w:val="24"/>
                <w:lang w:eastAsia="zh-CN"/>
              </w:rPr>
              <w:t xml:space="preserve">Зона застройки малоэтажными жилыми домами 1-4 этажа </w:t>
            </w:r>
            <w:r w:rsidRPr="001C7E83">
              <w:rPr>
                <w:rFonts w:ascii="Times New Roman" w:hAnsi="Times New Roman" w:cs="Times New Roman"/>
                <w:color w:val="000000" w:themeColor="text1"/>
                <w:sz w:val="24"/>
                <w:szCs w:val="24"/>
              </w:rPr>
              <w:t>в сфере действия ограничений водоохраной зоны;</w:t>
            </w:r>
          </w:p>
          <w:p w:rsidR="006B77A5" w:rsidRPr="001C7E83" w:rsidRDefault="006B77A5" w:rsidP="00804709">
            <w:pPr>
              <w:pStyle w:val="afa"/>
              <w:widowControl/>
              <w:numPr>
                <w:ilvl w:val="0"/>
                <w:numId w:val="11"/>
              </w:numPr>
              <w:suppressAutoHyphens w:val="0"/>
              <w:autoSpaceDN w:val="0"/>
              <w:adjustRightInd w:val="0"/>
              <w:spacing w:line="240" w:lineRule="auto"/>
              <w:ind w:left="34" w:firstLine="0"/>
              <w:rPr>
                <w:rFonts w:ascii="Times New Roman" w:hAnsi="Times New Roman" w:cs="Times New Roman"/>
                <w:color w:val="000000" w:themeColor="text1"/>
                <w:sz w:val="24"/>
                <w:szCs w:val="24"/>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w:t>
            </w:r>
          </w:p>
        </w:tc>
      </w:tr>
      <w:tr w:rsidR="003C3C43"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eastAsia="SimSun" w:hAnsi="Times New Roman" w:cs="Times New Roman"/>
                <w:color w:val="000000" w:themeColor="text1"/>
                <w:sz w:val="22"/>
                <w:szCs w:val="22"/>
                <w:lang w:eastAsia="zh-CN"/>
              </w:rPr>
              <w:lastRenderedPageBreak/>
              <w:t>Магазины</w:t>
            </w:r>
          </w:p>
        </w:tc>
        <w:tc>
          <w:tcPr>
            <w:tcW w:w="2977"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3C3C43" w:rsidRPr="001C7E83" w:rsidRDefault="003C3C43" w:rsidP="003C2C65">
            <w:pPr>
              <w:pStyle w:val="afa"/>
              <w:widowControl/>
              <w:suppressAutoHyphens w:val="0"/>
              <w:autoSpaceDN w:val="0"/>
              <w:adjustRightInd w:val="0"/>
              <w:spacing w:line="240" w:lineRule="auto"/>
              <w:ind w:left="317" w:firstLine="0"/>
              <w:rPr>
                <w:rFonts w:ascii="Times New Roman" w:hAnsi="Times New Roman" w:cs="Times New Roman"/>
                <w:color w:val="000000" w:themeColor="text1"/>
                <w:sz w:val="22"/>
                <w:szCs w:val="22"/>
                <w:lang w:eastAsia="zh-CN"/>
              </w:rPr>
            </w:pPr>
          </w:p>
        </w:tc>
        <w:tc>
          <w:tcPr>
            <w:tcW w:w="3118" w:type="dxa"/>
            <w:tcBorders>
              <w:top w:val="single" w:sz="4" w:space="0" w:color="auto"/>
              <w:left w:val="single" w:sz="4" w:space="0" w:color="auto"/>
              <w:bottom w:val="single" w:sz="4" w:space="0" w:color="auto"/>
              <w:right w:val="single" w:sz="4" w:space="0" w:color="auto"/>
            </w:tcBorders>
          </w:tcPr>
          <w:p w:rsidR="003C3C43" w:rsidRPr="001C7E83" w:rsidRDefault="003C3C43"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продовольственные магазины;</w:t>
            </w:r>
          </w:p>
          <w:p w:rsidR="003C3C43" w:rsidRPr="001C7E83" w:rsidRDefault="003C3C43"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непродовольственные магазины;</w:t>
            </w:r>
          </w:p>
          <w:p w:rsidR="003C3C43" w:rsidRPr="001C7E83" w:rsidRDefault="003C3C43"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универсальные магазины;</w:t>
            </w:r>
          </w:p>
        </w:tc>
        <w:tc>
          <w:tcPr>
            <w:tcW w:w="3119" w:type="dxa"/>
            <w:tcBorders>
              <w:top w:val="single" w:sz="4" w:space="0" w:color="auto"/>
              <w:left w:val="single" w:sz="4" w:space="0" w:color="auto"/>
              <w:bottom w:val="single" w:sz="4" w:space="0" w:color="auto"/>
              <w:right w:val="single" w:sz="4" w:space="0" w:color="auto"/>
            </w:tcBorders>
          </w:tcPr>
          <w:p w:rsidR="003C3C43" w:rsidRPr="001C7E83" w:rsidRDefault="003C3C43" w:rsidP="00804709">
            <w:pPr>
              <w:pStyle w:val="afa"/>
              <w:widowControl/>
              <w:numPr>
                <w:ilvl w:val="0"/>
                <w:numId w:val="11"/>
              </w:numPr>
              <w:suppressAutoHyphens w:val="0"/>
              <w:autoSpaceDN w:val="0"/>
              <w:adjustRightInd w:val="0"/>
              <w:spacing w:line="240" w:lineRule="auto"/>
              <w:ind w:left="34" w:firstLine="0"/>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sz w:val="22"/>
                <w:szCs w:val="22"/>
              </w:rPr>
              <w:t>200/ 15000 кв.м.;</w:t>
            </w:r>
          </w:p>
          <w:p w:rsidR="003C3C43" w:rsidRPr="001C7E83" w:rsidRDefault="003C3C43" w:rsidP="00804709">
            <w:pPr>
              <w:pStyle w:val="afd"/>
              <w:numPr>
                <w:ilvl w:val="0"/>
                <w:numId w:val="11"/>
              </w:numPr>
              <w:ind w:left="34" w:firstLine="0"/>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не более  3 этажей;</w:t>
            </w:r>
          </w:p>
          <w:p w:rsidR="003C3C43" w:rsidRPr="001C7E83" w:rsidRDefault="003C3C43" w:rsidP="00804709">
            <w:pPr>
              <w:pStyle w:val="afd"/>
              <w:numPr>
                <w:ilvl w:val="0"/>
                <w:numId w:val="31"/>
              </w:numPr>
              <w:ind w:left="34"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3C3C43" w:rsidRPr="001C7E83" w:rsidRDefault="003C3C43" w:rsidP="003D374B">
            <w:pPr>
              <w:pStyle w:val="afd"/>
              <w:numPr>
                <w:ilvl w:val="0"/>
                <w:numId w:val="6"/>
              </w:numPr>
              <w:ind w:left="34"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3C3C43" w:rsidRPr="001C7E83" w:rsidRDefault="003C3C43" w:rsidP="00804709">
            <w:pPr>
              <w:pStyle w:val="afd"/>
              <w:numPr>
                <w:ilvl w:val="0"/>
                <w:numId w:val="11"/>
              </w:numPr>
              <w:ind w:left="34" w:firstLine="0"/>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w:t>
            </w:r>
            <w:r w:rsidR="002C12E8" w:rsidRPr="001C7E83">
              <w:rPr>
                <w:rFonts w:ascii="Times New Roman" w:hAnsi="Times New Roman" w:cs="Times New Roman"/>
                <w:color w:val="000000" w:themeColor="text1"/>
                <w:lang w:eastAsia="zh-CN"/>
              </w:rPr>
              <w:t xml:space="preserve"> границах земельного участка – 6</w:t>
            </w:r>
            <w:r w:rsidRPr="001C7E83">
              <w:rPr>
                <w:rFonts w:ascii="Times New Roman" w:hAnsi="Times New Roman" w:cs="Times New Roman"/>
                <w:color w:val="000000" w:themeColor="text1"/>
                <w:lang w:eastAsia="zh-CN"/>
              </w:rPr>
              <w:t>0%;</w:t>
            </w:r>
          </w:p>
          <w:p w:rsidR="003C3C43" w:rsidRPr="001C7E83" w:rsidRDefault="003C3C43" w:rsidP="00804709">
            <w:pPr>
              <w:pStyle w:val="afd"/>
              <w:numPr>
                <w:ilvl w:val="0"/>
                <w:numId w:val="11"/>
              </w:numPr>
              <w:ind w:left="34" w:firstLine="0"/>
              <w:jc w:val="both"/>
              <w:rPr>
                <w:rFonts w:ascii="Times New Roman" w:hAnsi="Times New Roman" w:cs="Times New Roman"/>
                <w:color w:val="000000" w:themeColor="text1"/>
                <w:lang w:eastAsia="zh-CN"/>
              </w:rPr>
            </w:pPr>
            <w:r w:rsidRPr="001C7E83">
              <w:rPr>
                <w:rFonts w:ascii="Times New Roman" w:hAnsi="Times New Roman" w:cs="Times New Roman"/>
              </w:rPr>
              <w:t>обеспеченность общей площадью объектов торговли следует принимать 2-3 кв.м/1 кв.м торговой площади</w:t>
            </w:r>
          </w:p>
          <w:p w:rsidR="003C3C43" w:rsidRPr="001C7E83" w:rsidRDefault="003C3C43" w:rsidP="003D374B">
            <w:pPr>
              <w:pStyle w:val="afd"/>
              <w:ind w:left="34"/>
              <w:rPr>
                <w:rFonts w:ascii="Times New Roman"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pStyle w:val="afd"/>
              <w:numPr>
                <w:ilvl w:val="0"/>
                <w:numId w:val="6"/>
              </w:numPr>
              <w:ind w:left="0" w:firstLine="317"/>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lang w:eastAsia="zh-CN"/>
              </w:rPr>
              <w:t>Ж.2.ЗВ</w:t>
            </w:r>
            <w:r w:rsidRPr="001C7E83">
              <w:rPr>
                <w:rFonts w:ascii="Times New Roman" w:hAnsi="Times New Roman" w:cs="Times New Roman"/>
                <w:color w:val="000000" w:themeColor="text1"/>
                <w:sz w:val="24"/>
                <w:szCs w:val="24"/>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sz w:val="24"/>
                <w:szCs w:val="24"/>
              </w:rPr>
              <w:t xml:space="preserve">; </w:t>
            </w:r>
          </w:p>
          <w:p w:rsidR="003C3C43" w:rsidRPr="001C7E83" w:rsidRDefault="003C3C43" w:rsidP="00804709">
            <w:pPr>
              <w:pStyle w:val="afd"/>
              <w:numPr>
                <w:ilvl w:val="0"/>
                <w:numId w:val="11"/>
              </w:numPr>
              <w:ind w:left="0" w:firstLine="317"/>
              <w:jc w:val="both"/>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rPr>
              <w:t xml:space="preserve">Ж.2.ВО. </w:t>
            </w:r>
            <w:r w:rsidRPr="001C7E83">
              <w:rPr>
                <w:rFonts w:ascii="Times New Roman" w:hAnsi="Times New Roman" w:cs="Times New Roman"/>
                <w:color w:val="000000" w:themeColor="text1"/>
                <w:sz w:val="24"/>
                <w:szCs w:val="24"/>
                <w:lang w:eastAsia="zh-CN"/>
              </w:rPr>
              <w:t xml:space="preserve">Зона застройки малоэтажными жилыми домами 1-4 этажа </w:t>
            </w:r>
            <w:r w:rsidRPr="001C7E83">
              <w:rPr>
                <w:rFonts w:ascii="Times New Roman" w:hAnsi="Times New Roman" w:cs="Times New Roman"/>
                <w:color w:val="000000" w:themeColor="text1"/>
                <w:sz w:val="24"/>
                <w:szCs w:val="24"/>
              </w:rPr>
              <w:t>в сфере действия ограничений водоохраной зоны;</w:t>
            </w:r>
          </w:p>
          <w:p w:rsidR="003C3C43" w:rsidRPr="001C7E83" w:rsidRDefault="003C3C43" w:rsidP="00804709">
            <w:pPr>
              <w:pStyle w:val="afa"/>
              <w:widowControl/>
              <w:numPr>
                <w:ilvl w:val="0"/>
                <w:numId w:val="11"/>
              </w:numPr>
              <w:suppressAutoHyphens w:val="0"/>
              <w:autoSpaceDN w:val="0"/>
              <w:adjustRightInd w:val="0"/>
              <w:spacing w:line="240" w:lineRule="auto"/>
              <w:ind w:left="34" w:firstLine="0"/>
              <w:rPr>
                <w:rFonts w:ascii="Times New Roman" w:hAnsi="Times New Roman" w:cs="Times New Roman"/>
                <w:color w:val="000000" w:themeColor="text1"/>
                <w:sz w:val="24"/>
                <w:szCs w:val="24"/>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w:t>
            </w:r>
          </w:p>
        </w:tc>
      </w:tr>
      <w:tr w:rsidR="003C3C43"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Торговые центры (Торгово-                     развлекательные центры)</w:t>
            </w:r>
          </w:p>
          <w:p w:rsidR="003C3C43" w:rsidRPr="001C7E83" w:rsidRDefault="003C3C43" w:rsidP="003C2C65">
            <w:pPr>
              <w:widowControl/>
              <w:suppressAutoHyphens w:val="0"/>
              <w:autoSpaceDN w:val="0"/>
              <w:adjustRightInd w:val="0"/>
              <w:spacing w:line="240" w:lineRule="auto"/>
              <w:ind w:firstLine="0"/>
              <w:rPr>
                <w:rFonts w:ascii="Times New Roman" w:hAnsi="Times New Roman" w:cs="Times New Roman"/>
                <w:color w:val="000000" w:themeColor="text1"/>
                <w:sz w:val="22"/>
                <w:szCs w:val="22"/>
              </w:rPr>
            </w:pPr>
          </w:p>
        </w:tc>
        <w:tc>
          <w:tcPr>
            <w:tcW w:w="2977"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w:t>
            </w:r>
            <w:r w:rsidRPr="001C7E83">
              <w:rPr>
                <w:rFonts w:ascii="Times New Roman" w:hAnsi="Times New Roman" w:cs="Times New Roman"/>
                <w:sz w:val="22"/>
                <w:szCs w:val="22"/>
                <w:lang w:eastAsia="ru-RU"/>
              </w:rPr>
              <w:lastRenderedPageBreak/>
              <w:t>разрешенного использования; размещение гаражей и (или) стоянок для автомобилей сотрудников и посетителей торгового центра</w:t>
            </w:r>
          </w:p>
          <w:p w:rsidR="003C3C43" w:rsidRPr="001C7E83" w:rsidRDefault="003C3C43" w:rsidP="003C2C65">
            <w:pPr>
              <w:pStyle w:val="afa"/>
              <w:widowControl/>
              <w:suppressAutoHyphens w:val="0"/>
              <w:autoSpaceDN w:val="0"/>
              <w:adjustRightInd w:val="0"/>
              <w:spacing w:line="240" w:lineRule="auto"/>
              <w:ind w:left="317" w:firstLine="0"/>
              <w:rPr>
                <w:rFonts w:ascii="Times New Roman" w:hAnsi="Times New Roman" w:cs="Times New Roman"/>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rsidR="003C3C43" w:rsidRPr="001C7E83" w:rsidRDefault="003C3C43"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торговый центр, общей площадью  не более 1000 кв.м.;</w:t>
            </w:r>
          </w:p>
          <w:p w:rsidR="003C3C43" w:rsidRPr="001C7E83" w:rsidRDefault="003C3C43"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торгово-развлекате</w:t>
            </w:r>
            <w:r w:rsidR="002C12E8" w:rsidRPr="001C7E83">
              <w:rPr>
                <w:rFonts w:ascii="Times New Roman" w:hAnsi="Times New Roman" w:cs="Times New Roman"/>
                <w:color w:val="000000" w:themeColor="text1"/>
                <w:sz w:val="22"/>
                <w:szCs w:val="22"/>
              </w:rPr>
              <w:t>льный центр площадью  не более 1</w:t>
            </w:r>
            <w:r w:rsidRPr="001C7E83">
              <w:rPr>
                <w:rFonts w:ascii="Times New Roman" w:hAnsi="Times New Roman" w:cs="Times New Roman"/>
                <w:color w:val="000000" w:themeColor="text1"/>
                <w:sz w:val="22"/>
                <w:szCs w:val="22"/>
              </w:rPr>
              <w:t>000 кв.м. ;</w:t>
            </w:r>
          </w:p>
          <w:p w:rsidR="003C3C43" w:rsidRPr="001C7E83" w:rsidRDefault="003C3C43"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торгово-офисные здания;</w:t>
            </w:r>
          </w:p>
          <w:p w:rsidR="003C3C43" w:rsidRPr="001C7E83" w:rsidRDefault="003C3C43" w:rsidP="003C2C65">
            <w:pPr>
              <w:pStyle w:val="afa"/>
              <w:widowControl/>
              <w:suppressAutoHyphens w:val="0"/>
              <w:autoSpaceDN w:val="0"/>
              <w:adjustRightInd w:val="0"/>
              <w:spacing w:line="240" w:lineRule="auto"/>
              <w:ind w:left="317" w:firstLine="0"/>
              <w:rPr>
                <w:rFonts w:ascii="Times New Roman" w:hAnsi="Times New Roman" w:cs="Times New Roman"/>
                <w:color w:val="000000" w:themeColor="text1"/>
                <w:sz w:val="22"/>
                <w:szCs w:val="22"/>
              </w:rPr>
            </w:pPr>
          </w:p>
        </w:tc>
        <w:tc>
          <w:tcPr>
            <w:tcW w:w="3119" w:type="dxa"/>
            <w:tcBorders>
              <w:top w:val="single" w:sz="4" w:space="0" w:color="auto"/>
              <w:left w:val="single" w:sz="4" w:space="0" w:color="auto"/>
              <w:bottom w:val="single" w:sz="4" w:space="0" w:color="auto"/>
              <w:right w:val="single" w:sz="4" w:space="0" w:color="auto"/>
            </w:tcBorders>
          </w:tcPr>
          <w:p w:rsidR="003C3C43" w:rsidRPr="001C7E83" w:rsidRDefault="003C3C43" w:rsidP="00804709">
            <w:pPr>
              <w:pStyle w:val="afa"/>
              <w:widowControl/>
              <w:numPr>
                <w:ilvl w:val="0"/>
                <w:numId w:val="11"/>
              </w:numPr>
              <w:suppressAutoHyphens w:val="0"/>
              <w:autoSpaceDN w:val="0"/>
              <w:adjustRightInd w:val="0"/>
              <w:spacing w:line="240" w:lineRule="auto"/>
              <w:ind w:left="34" w:firstLine="0"/>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rPr>
              <w:t xml:space="preserve">минимальная/ максимальная площадь земельного участка - </w:t>
            </w:r>
            <w:r w:rsidRPr="001C7E83">
              <w:rPr>
                <w:rFonts w:ascii="Times New Roman" w:hAnsi="Times New Roman" w:cs="Times New Roman"/>
                <w:sz w:val="22"/>
                <w:szCs w:val="22"/>
              </w:rPr>
              <w:t>500  кв.м / 7000 кв.м., без учета парковок и вспомогательных объектов;</w:t>
            </w:r>
          </w:p>
          <w:p w:rsidR="003C3C43" w:rsidRPr="001C7E83" w:rsidRDefault="003C3C43" w:rsidP="00804709">
            <w:pPr>
              <w:pStyle w:val="afd"/>
              <w:numPr>
                <w:ilvl w:val="0"/>
                <w:numId w:val="11"/>
              </w:numPr>
              <w:ind w:left="34"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минимальная площадь земельного участка  стоянки (парковки) –22,5 кв.м. на 1 </w:t>
            </w:r>
            <w:proofErr w:type="spellStart"/>
            <w:r w:rsidRPr="001C7E83">
              <w:rPr>
                <w:rFonts w:ascii="Times New Roman" w:hAnsi="Times New Roman" w:cs="Times New Roman"/>
                <w:color w:val="000000" w:themeColor="text1"/>
              </w:rPr>
              <w:t>машино</w:t>
            </w:r>
            <w:proofErr w:type="spellEnd"/>
            <w:r w:rsidRPr="001C7E83">
              <w:rPr>
                <w:rFonts w:ascii="Times New Roman" w:hAnsi="Times New Roman" w:cs="Times New Roman"/>
                <w:color w:val="000000" w:themeColor="text1"/>
              </w:rPr>
              <w:t>-место;</w:t>
            </w:r>
          </w:p>
          <w:p w:rsidR="003C3C43" w:rsidRPr="001C7E83" w:rsidRDefault="003C3C43" w:rsidP="00804709">
            <w:pPr>
              <w:pStyle w:val="afd"/>
              <w:numPr>
                <w:ilvl w:val="0"/>
                <w:numId w:val="11"/>
              </w:numPr>
              <w:ind w:left="34"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lastRenderedPageBreak/>
              <w:t xml:space="preserve">минимальная площадь земельного участка  открытой стоянки для велосипедов – 0,9 кв.м. на 1 </w:t>
            </w:r>
            <w:proofErr w:type="spellStart"/>
            <w:r w:rsidRPr="001C7E83">
              <w:rPr>
                <w:rFonts w:ascii="Times New Roman" w:hAnsi="Times New Roman" w:cs="Times New Roman"/>
                <w:color w:val="000000" w:themeColor="text1"/>
              </w:rPr>
              <w:t>машино</w:t>
            </w:r>
            <w:proofErr w:type="spellEnd"/>
            <w:r w:rsidRPr="001C7E83">
              <w:rPr>
                <w:rFonts w:ascii="Times New Roman" w:hAnsi="Times New Roman" w:cs="Times New Roman"/>
                <w:color w:val="000000" w:themeColor="text1"/>
              </w:rPr>
              <w:t>-место;</w:t>
            </w:r>
          </w:p>
          <w:p w:rsidR="003C3C43" w:rsidRPr="001C7E83" w:rsidRDefault="000464E0" w:rsidP="00804709">
            <w:pPr>
              <w:pStyle w:val="afd"/>
              <w:numPr>
                <w:ilvl w:val="0"/>
                <w:numId w:val="11"/>
              </w:numPr>
              <w:ind w:left="34"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sz w:val="24"/>
                <w:szCs w:val="24"/>
                <w:lang w:eastAsia="zh-CN"/>
              </w:rPr>
              <w:t xml:space="preserve">минимальная </w:t>
            </w:r>
            <w:r w:rsidR="003C3C43" w:rsidRPr="001C7E83">
              <w:rPr>
                <w:rFonts w:ascii="Times New Roman" w:hAnsi="Times New Roman" w:cs="Times New Roman"/>
                <w:color w:val="000000" w:themeColor="text1"/>
                <w:sz w:val="24"/>
                <w:szCs w:val="24"/>
                <w:lang w:eastAsia="zh-CN"/>
              </w:rPr>
              <w:t xml:space="preserve">площадь земельного участка открытой стоянки инвалида - 21,6 кв.м. на 1 </w:t>
            </w:r>
            <w:proofErr w:type="spellStart"/>
            <w:r w:rsidR="003C3C43" w:rsidRPr="001C7E83">
              <w:rPr>
                <w:rFonts w:ascii="Times New Roman" w:hAnsi="Times New Roman" w:cs="Times New Roman"/>
                <w:color w:val="000000" w:themeColor="text1"/>
                <w:sz w:val="24"/>
                <w:szCs w:val="24"/>
                <w:lang w:eastAsia="zh-CN"/>
              </w:rPr>
              <w:t>машино</w:t>
            </w:r>
            <w:proofErr w:type="spellEnd"/>
            <w:r w:rsidR="003C3C43" w:rsidRPr="001C7E83">
              <w:rPr>
                <w:rFonts w:ascii="Times New Roman" w:hAnsi="Times New Roman" w:cs="Times New Roman"/>
                <w:color w:val="000000" w:themeColor="text1"/>
                <w:sz w:val="24"/>
                <w:szCs w:val="24"/>
                <w:lang w:eastAsia="zh-CN"/>
              </w:rPr>
              <w:t>-место;</w:t>
            </w:r>
          </w:p>
          <w:p w:rsidR="003C3C43" w:rsidRPr="001C7E83" w:rsidRDefault="003C3C43" w:rsidP="00804709">
            <w:pPr>
              <w:pStyle w:val="afd"/>
              <w:numPr>
                <w:ilvl w:val="0"/>
                <w:numId w:val="11"/>
              </w:numPr>
              <w:ind w:left="34"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–3 этажа;</w:t>
            </w:r>
          </w:p>
          <w:p w:rsidR="003C3C43" w:rsidRPr="001C7E83" w:rsidRDefault="003C3C43" w:rsidP="00804709">
            <w:pPr>
              <w:pStyle w:val="afd"/>
              <w:numPr>
                <w:ilvl w:val="0"/>
                <w:numId w:val="31"/>
              </w:numPr>
              <w:ind w:left="34"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3C3C43" w:rsidRPr="001C7E83" w:rsidRDefault="003C3C43" w:rsidP="003D374B">
            <w:pPr>
              <w:pStyle w:val="afd"/>
              <w:numPr>
                <w:ilvl w:val="0"/>
                <w:numId w:val="6"/>
              </w:numPr>
              <w:ind w:left="34"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3C3C43" w:rsidRPr="001C7E83" w:rsidRDefault="003C3C43" w:rsidP="00804709">
            <w:pPr>
              <w:pStyle w:val="afa"/>
              <w:widowControl/>
              <w:numPr>
                <w:ilvl w:val="0"/>
                <w:numId w:val="11"/>
              </w:numPr>
              <w:suppressAutoHyphens w:val="0"/>
              <w:autoSpaceDN w:val="0"/>
              <w:adjustRightInd w:val="0"/>
              <w:spacing w:line="240" w:lineRule="auto"/>
              <w:ind w:left="34" w:firstLine="0"/>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максимальный процент застройки в границах земельного участка – 50%;</w:t>
            </w:r>
          </w:p>
        </w:tc>
        <w:tc>
          <w:tcPr>
            <w:tcW w:w="3118"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pStyle w:val="afd"/>
              <w:numPr>
                <w:ilvl w:val="0"/>
                <w:numId w:val="6"/>
              </w:numPr>
              <w:ind w:left="0" w:firstLine="317"/>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lang w:eastAsia="zh-CN"/>
              </w:rPr>
              <w:lastRenderedPageBreak/>
              <w:t>Ж.2.ЗВ</w:t>
            </w:r>
            <w:r w:rsidRPr="001C7E83">
              <w:rPr>
                <w:rFonts w:ascii="Times New Roman" w:hAnsi="Times New Roman" w:cs="Times New Roman"/>
                <w:color w:val="000000" w:themeColor="text1"/>
                <w:sz w:val="24"/>
                <w:szCs w:val="24"/>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sz w:val="24"/>
                <w:szCs w:val="24"/>
              </w:rPr>
              <w:t xml:space="preserve">; </w:t>
            </w:r>
          </w:p>
          <w:p w:rsidR="003C3C43" w:rsidRPr="001C7E83" w:rsidRDefault="003C3C43" w:rsidP="00804709">
            <w:pPr>
              <w:pStyle w:val="afd"/>
              <w:numPr>
                <w:ilvl w:val="0"/>
                <w:numId w:val="11"/>
              </w:numPr>
              <w:ind w:left="0" w:firstLine="317"/>
              <w:jc w:val="both"/>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rPr>
              <w:t xml:space="preserve">Ж.2.ВО. </w:t>
            </w:r>
            <w:r w:rsidRPr="001C7E83">
              <w:rPr>
                <w:rFonts w:ascii="Times New Roman" w:hAnsi="Times New Roman" w:cs="Times New Roman"/>
                <w:color w:val="000000" w:themeColor="text1"/>
                <w:sz w:val="24"/>
                <w:szCs w:val="24"/>
                <w:lang w:eastAsia="zh-CN"/>
              </w:rPr>
              <w:t xml:space="preserve">Зона застройки малоэтажными </w:t>
            </w:r>
            <w:r w:rsidRPr="001C7E83">
              <w:rPr>
                <w:rFonts w:ascii="Times New Roman" w:hAnsi="Times New Roman" w:cs="Times New Roman"/>
                <w:color w:val="000000" w:themeColor="text1"/>
                <w:sz w:val="24"/>
                <w:szCs w:val="24"/>
                <w:lang w:eastAsia="zh-CN"/>
              </w:rPr>
              <w:lastRenderedPageBreak/>
              <w:t xml:space="preserve">жилыми домами 1-4 этажа </w:t>
            </w:r>
            <w:r w:rsidRPr="001C7E83">
              <w:rPr>
                <w:rFonts w:ascii="Times New Roman" w:hAnsi="Times New Roman" w:cs="Times New Roman"/>
                <w:color w:val="000000" w:themeColor="text1"/>
                <w:sz w:val="24"/>
                <w:szCs w:val="24"/>
              </w:rPr>
              <w:t>в сфере действия ограничений водоохраной зоны;</w:t>
            </w:r>
          </w:p>
          <w:p w:rsidR="003C3C43" w:rsidRPr="001C7E83" w:rsidRDefault="003C3C43" w:rsidP="00804709">
            <w:pPr>
              <w:pStyle w:val="afa"/>
              <w:widowControl/>
              <w:numPr>
                <w:ilvl w:val="0"/>
                <w:numId w:val="11"/>
              </w:numPr>
              <w:suppressAutoHyphens w:val="0"/>
              <w:autoSpaceDN w:val="0"/>
              <w:adjustRightInd w:val="0"/>
              <w:spacing w:line="240" w:lineRule="auto"/>
              <w:ind w:left="34" w:firstLine="0"/>
              <w:rPr>
                <w:rFonts w:ascii="Times New Roman" w:hAnsi="Times New Roman" w:cs="Times New Roman"/>
                <w:color w:val="000000" w:themeColor="text1"/>
                <w:sz w:val="24"/>
                <w:szCs w:val="24"/>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w:t>
            </w:r>
          </w:p>
        </w:tc>
      </w:tr>
      <w:tr w:rsidR="003C3C43"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pStyle w:val="afd"/>
              <w:jc w:val="both"/>
              <w:rPr>
                <w:rFonts w:ascii="Times New Roman" w:hAnsi="Times New Roman" w:cs="Times New Roman"/>
                <w:color w:val="000000" w:themeColor="text1"/>
              </w:rPr>
            </w:pPr>
            <w:bookmarkStart w:id="73" w:name="l103"/>
            <w:bookmarkEnd w:id="73"/>
            <w:r w:rsidRPr="001C7E83">
              <w:rPr>
                <w:rFonts w:ascii="Times New Roman" w:hAnsi="Times New Roman" w:cs="Times New Roman"/>
                <w:color w:val="000000" w:themeColor="text1"/>
              </w:rPr>
              <w:lastRenderedPageBreak/>
              <w:t xml:space="preserve">Рынки </w:t>
            </w:r>
          </w:p>
          <w:p w:rsidR="003C3C43" w:rsidRPr="001C7E83" w:rsidRDefault="003C3C43" w:rsidP="003C2C65">
            <w:pPr>
              <w:pStyle w:val="afd"/>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C3C43" w:rsidRPr="001C7E83" w:rsidRDefault="003C3C4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гаражей и (или) стоянок для автомобилей сотрудников и посетителей рынка</w:t>
            </w:r>
          </w:p>
        </w:tc>
        <w:tc>
          <w:tcPr>
            <w:tcW w:w="3118" w:type="dxa"/>
            <w:tcBorders>
              <w:top w:val="single" w:sz="4" w:space="0" w:color="auto"/>
              <w:left w:val="single" w:sz="4" w:space="0" w:color="auto"/>
              <w:bottom w:val="single" w:sz="4" w:space="0" w:color="auto"/>
              <w:right w:val="single" w:sz="4" w:space="0" w:color="auto"/>
            </w:tcBorders>
          </w:tcPr>
          <w:p w:rsidR="003C3C43" w:rsidRPr="001C7E83" w:rsidRDefault="003C3C43" w:rsidP="00804709">
            <w:pPr>
              <w:pStyle w:val="afd"/>
              <w:numPr>
                <w:ilvl w:val="0"/>
                <w:numId w:val="68"/>
              </w:numPr>
              <w:ind w:left="0" w:firstLine="0"/>
              <w:jc w:val="both"/>
              <w:rPr>
                <w:rFonts w:ascii="Times New Roman" w:hAnsi="Times New Roman" w:cs="Times New Roman"/>
                <w:color w:val="000000" w:themeColor="text1"/>
              </w:rPr>
            </w:pPr>
            <w:r w:rsidRPr="001C7E83">
              <w:rPr>
                <w:rFonts w:ascii="Times New Roman" w:hAnsi="Times New Roman" w:cs="Times New Roman"/>
                <w:lang w:eastAsia="ru-RU"/>
              </w:rPr>
              <w:t>здания ярмарок, рынков торговой площадью не более 200 кв. м.</w:t>
            </w:r>
          </w:p>
          <w:p w:rsidR="003C3C43" w:rsidRPr="001C7E83" w:rsidRDefault="003C3C43" w:rsidP="00804709">
            <w:pPr>
              <w:pStyle w:val="afd"/>
              <w:numPr>
                <w:ilvl w:val="0"/>
                <w:numId w:val="68"/>
              </w:numPr>
              <w:ind w:left="0" w:firstLine="0"/>
              <w:jc w:val="both"/>
              <w:rPr>
                <w:rFonts w:ascii="Times New Roman" w:hAnsi="Times New Roman" w:cs="Times New Roman"/>
                <w:color w:val="000000" w:themeColor="text1"/>
              </w:rPr>
            </w:pPr>
            <w:r w:rsidRPr="001C7E83">
              <w:rPr>
                <w:rFonts w:ascii="Times New Roman" w:hAnsi="Times New Roman" w:cs="Times New Roman"/>
                <w:color w:val="000000" w:themeColor="text1"/>
              </w:rPr>
              <w:t>открытые площадки для ярмарок; рынков; базаров</w:t>
            </w:r>
          </w:p>
          <w:p w:rsidR="003C3C43" w:rsidRPr="001C7E83" w:rsidRDefault="003C3C4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 (временное размещение павильо</w:t>
            </w:r>
            <w:r w:rsidR="007E3FA4" w:rsidRPr="001C7E83">
              <w:rPr>
                <w:rFonts w:ascii="Times New Roman" w:hAnsi="Times New Roman" w:cs="Times New Roman"/>
                <w:sz w:val="22"/>
                <w:szCs w:val="22"/>
                <w:lang w:eastAsia="ru-RU"/>
              </w:rPr>
              <w:t>нов торговой площадью не более 1</w:t>
            </w:r>
            <w:r w:rsidRPr="001C7E83">
              <w:rPr>
                <w:rFonts w:ascii="Times New Roman" w:hAnsi="Times New Roman" w:cs="Times New Roman"/>
                <w:sz w:val="22"/>
                <w:szCs w:val="22"/>
                <w:lang w:eastAsia="ru-RU"/>
              </w:rPr>
              <w:t>00 кв. м.);</w:t>
            </w:r>
          </w:p>
          <w:p w:rsidR="003C3C43" w:rsidRPr="001C7E83" w:rsidRDefault="003C3C43" w:rsidP="003C2C65">
            <w:pPr>
              <w:pStyle w:val="afd"/>
              <w:numPr>
                <w:ilvl w:val="0"/>
                <w:numId w:val="7"/>
              </w:numPr>
              <w:ind w:left="0"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 стоянки для автомобилей сотрудников и посетителей рынка;</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3C3C43" w:rsidRPr="001C7E83" w:rsidRDefault="003C3C43"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 максимальная площадь земельных участков  – </w:t>
            </w:r>
            <w:r w:rsidR="007E3FA4" w:rsidRPr="001C7E83">
              <w:rPr>
                <w:rFonts w:ascii="Times New Roman" w:hAnsi="Times New Roman" w:cs="Times New Roman"/>
                <w:color w:val="000000" w:themeColor="text1"/>
              </w:rPr>
              <w:t>1</w:t>
            </w:r>
            <w:r w:rsidRPr="001C7E83">
              <w:rPr>
                <w:rFonts w:ascii="Times New Roman" w:hAnsi="Times New Roman" w:cs="Times New Roman"/>
                <w:color w:val="000000" w:themeColor="text1"/>
              </w:rPr>
              <w:t xml:space="preserve">00 кв.м. /3000 кв.м. </w:t>
            </w:r>
            <w:r w:rsidR="007E3FA4" w:rsidRPr="001C7E83">
              <w:rPr>
                <w:rFonts w:ascii="Times New Roman" w:hAnsi="Times New Roman" w:cs="Times New Roman"/>
                <w:color w:val="000000" w:themeColor="text1"/>
              </w:rPr>
              <w:t>;</w:t>
            </w:r>
          </w:p>
          <w:p w:rsidR="003C3C43" w:rsidRPr="001C7E83" w:rsidRDefault="003C3C43"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 максимальная площадь  земельных участков под открытые площадки:</w:t>
            </w:r>
          </w:p>
          <w:p w:rsidR="003C3C43" w:rsidRPr="001C7E83" w:rsidRDefault="003C3C43" w:rsidP="003C2C65">
            <w:pPr>
              <w:pStyle w:val="afd"/>
              <w:ind w:left="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а) для автостоянок – 22,5 </w:t>
            </w:r>
            <w:proofErr w:type="spellStart"/>
            <w:r w:rsidRPr="001C7E83">
              <w:rPr>
                <w:rFonts w:ascii="Times New Roman" w:hAnsi="Times New Roman" w:cs="Times New Roman"/>
                <w:color w:val="000000" w:themeColor="text1"/>
                <w:lang w:eastAsia="zh-CN"/>
              </w:rPr>
              <w:t>кв.м</w:t>
            </w:r>
            <w:proofErr w:type="spellEnd"/>
            <w:r w:rsidRPr="001C7E83">
              <w:rPr>
                <w:rFonts w:ascii="Times New Roman" w:hAnsi="Times New Roman" w:cs="Times New Roman"/>
                <w:color w:val="000000" w:themeColor="text1"/>
                <w:lang w:eastAsia="zh-CN"/>
              </w:rPr>
              <w:t xml:space="preserve">.(1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 xml:space="preserve">-место) / 2250 </w:t>
            </w:r>
            <w:proofErr w:type="spellStart"/>
            <w:r w:rsidRPr="001C7E83">
              <w:rPr>
                <w:rFonts w:ascii="Times New Roman" w:hAnsi="Times New Roman" w:cs="Times New Roman"/>
                <w:color w:val="000000" w:themeColor="text1"/>
                <w:lang w:eastAsia="zh-CN"/>
              </w:rPr>
              <w:t>кв.м</w:t>
            </w:r>
            <w:proofErr w:type="spellEnd"/>
            <w:r w:rsidRPr="001C7E83">
              <w:rPr>
                <w:rFonts w:ascii="Times New Roman" w:hAnsi="Times New Roman" w:cs="Times New Roman"/>
                <w:color w:val="000000" w:themeColor="text1"/>
                <w:lang w:eastAsia="zh-CN"/>
              </w:rPr>
              <w:t xml:space="preserve"> (на 100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w:t>
            </w:r>
          </w:p>
          <w:p w:rsidR="003C3C43" w:rsidRPr="001C7E83" w:rsidRDefault="003C3C43" w:rsidP="003C2C65">
            <w:pPr>
              <w:pStyle w:val="afd"/>
              <w:ind w:left="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б) для велосипедов – 0,9 кв.м. ( на 1 место) / 45 кв.м. (на 50 мест);</w:t>
            </w:r>
          </w:p>
          <w:p w:rsidR="003C3C43" w:rsidRPr="001C7E83" w:rsidRDefault="003C3C43" w:rsidP="00804709">
            <w:pPr>
              <w:pStyle w:val="afd"/>
              <w:numPr>
                <w:ilvl w:val="0"/>
                <w:numId w:val="11"/>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в) </w:t>
            </w:r>
            <w:r w:rsidRPr="001C7E83">
              <w:rPr>
                <w:rFonts w:ascii="Times New Roman" w:hAnsi="Times New Roman" w:cs="Times New Roman"/>
                <w:color w:val="000000" w:themeColor="text1"/>
                <w:sz w:val="24"/>
                <w:szCs w:val="24"/>
                <w:lang w:eastAsia="zh-CN"/>
              </w:rPr>
              <w:t xml:space="preserve">для стоянки инвалида </w:t>
            </w:r>
            <w:r w:rsidRPr="001C7E83">
              <w:rPr>
                <w:rFonts w:ascii="Times New Roman" w:hAnsi="Times New Roman" w:cs="Times New Roman"/>
                <w:color w:val="000000" w:themeColor="text1"/>
                <w:sz w:val="24"/>
                <w:szCs w:val="24"/>
                <w:lang w:eastAsia="zh-CN"/>
              </w:rPr>
              <w:lastRenderedPageBreak/>
              <w:t xml:space="preserve">- 21,6 кв.м. на 1 </w:t>
            </w:r>
            <w:proofErr w:type="spellStart"/>
            <w:r w:rsidRPr="001C7E83">
              <w:rPr>
                <w:rFonts w:ascii="Times New Roman" w:hAnsi="Times New Roman" w:cs="Times New Roman"/>
                <w:color w:val="000000" w:themeColor="text1"/>
                <w:sz w:val="24"/>
                <w:szCs w:val="24"/>
                <w:lang w:eastAsia="zh-CN"/>
              </w:rPr>
              <w:t>машино</w:t>
            </w:r>
            <w:proofErr w:type="spellEnd"/>
            <w:r w:rsidRPr="001C7E83">
              <w:rPr>
                <w:rFonts w:ascii="Times New Roman" w:hAnsi="Times New Roman" w:cs="Times New Roman"/>
                <w:color w:val="000000" w:themeColor="text1"/>
                <w:sz w:val="24"/>
                <w:szCs w:val="24"/>
                <w:lang w:eastAsia="zh-CN"/>
              </w:rPr>
              <w:t>-место;</w:t>
            </w:r>
          </w:p>
          <w:p w:rsidR="003C3C43" w:rsidRPr="001C7E83" w:rsidRDefault="003C3C43" w:rsidP="00804709">
            <w:pPr>
              <w:pStyle w:val="afd"/>
              <w:numPr>
                <w:ilvl w:val="0"/>
                <w:numId w:val="216"/>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(кроме стоянок</w:t>
            </w:r>
            <w:r w:rsidR="007E3FA4" w:rsidRPr="001C7E83">
              <w:rPr>
                <w:rFonts w:ascii="Times New Roman" w:hAnsi="Times New Roman" w:cs="Times New Roman"/>
                <w:color w:val="000000" w:themeColor="text1"/>
                <w:lang w:eastAsia="zh-CN"/>
              </w:rPr>
              <w:t>,</w:t>
            </w:r>
            <w:r w:rsidR="0040746E" w:rsidRPr="001C7E83">
              <w:rPr>
                <w:rFonts w:ascii="Times New Roman" w:hAnsi="Times New Roman" w:cs="Times New Roman"/>
                <w:color w:val="000000" w:themeColor="text1"/>
                <w:lang w:eastAsia="zh-CN"/>
              </w:rPr>
              <w:t xml:space="preserve"> </w:t>
            </w:r>
            <w:r w:rsidR="007E3FA4" w:rsidRPr="001C7E83">
              <w:rPr>
                <w:rFonts w:ascii="Times New Roman" w:hAnsi="Times New Roman" w:cs="Times New Roman"/>
                <w:color w:val="000000" w:themeColor="text1"/>
                <w:lang w:eastAsia="zh-CN"/>
              </w:rPr>
              <w:t>павильонов</w:t>
            </w:r>
            <w:r w:rsidRPr="001C7E83">
              <w:rPr>
                <w:rFonts w:ascii="Times New Roman" w:hAnsi="Times New Roman" w:cs="Times New Roman"/>
                <w:color w:val="000000" w:themeColor="text1"/>
                <w:lang w:eastAsia="zh-CN"/>
              </w:rPr>
              <w:t xml:space="preserve">) – </w:t>
            </w:r>
            <w:r w:rsidR="0040746E" w:rsidRPr="001C7E83">
              <w:rPr>
                <w:rFonts w:ascii="Times New Roman" w:hAnsi="Times New Roman" w:cs="Times New Roman"/>
                <w:color w:val="000000" w:themeColor="text1"/>
                <w:lang w:eastAsia="zh-CN"/>
              </w:rPr>
              <w:t>1 этаж</w:t>
            </w:r>
            <w:r w:rsidRPr="001C7E83">
              <w:rPr>
                <w:rFonts w:ascii="Times New Roman" w:hAnsi="Times New Roman" w:cs="Times New Roman"/>
                <w:color w:val="000000" w:themeColor="text1"/>
                <w:lang w:eastAsia="zh-CN"/>
              </w:rPr>
              <w:t>;</w:t>
            </w:r>
          </w:p>
          <w:p w:rsidR="003C3C43" w:rsidRPr="001C7E83" w:rsidRDefault="003C3C43"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3C3C43" w:rsidRPr="001C7E83" w:rsidRDefault="003C3C43"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3C3C43" w:rsidRPr="001C7E83" w:rsidRDefault="003C3C43"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w:t>
            </w:r>
            <w:r w:rsidR="007E3FA4" w:rsidRPr="001C7E83">
              <w:rPr>
                <w:rFonts w:ascii="Times New Roman" w:hAnsi="Times New Roman" w:cs="Times New Roman"/>
                <w:color w:val="000000" w:themeColor="text1"/>
                <w:lang w:eastAsia="zh-CN"/>
              </w:rPr>
              <w:t xml:space="preserve"> границах земельного участка – 6</w:t>
            </w:r>
            <w:r w:rsidRPr="001C7E83">
              <w:rPr>
                <w:rFonts w:ascii="Times New Roman" w:hAnsi="Times New Roman" w:cs="Times New Roman"/>
                <w:color w:val="000000" w:themeColor="text1"/>
                <w:lang w:eastAsia="zh-CN"/>
              </w:rPr>
              <w:t>0%;</w:t>
            </w:r>
          </w:p>
        </w:tc>
        <w:tc>
          <w:tcPr>
            <w:tcW w:w="3118"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pStyle w:val="afd"/>
              <w:numPr>
                <w:ilvl w:val="0"/>
                <w:numId w:val="6"/>
              </w:numPr>
              <w:ind w:left="0" w:firstLine="317"/>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lang w:eastAsia="zh-CN"/>
              </w:rPr>
              <w:lastRenderedPageBreak/>
              <w:t>Ж.2.ЗВ</w:t>
            </w:r>
            <w:r w:rsidRPr="001C7E83">
              <w:rPr>
                <w:rFonts w:ascii="Times New Roman" w:hAnsi="Times New Roman" w:cs="Times New Roman"/>
                <w:color w:val="000000" w:themeColor="text1"/>
                <w:sz w:val="24"/>
                <w:szCs w:val="24"/>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sz w:val="24"/>
                <w:szCs w:val="24"/>
              </w:rPr>
              <w:t xml:space="preserve">; </w:t>
            </w:r>
          </w:p>
          <w:p w:rsidR="003C3C43" w:rsidRPr="001C7E83" w:rsidRDefault="003C3C43" w:rsidP="00804709">
            <w:pPr>
              <w:pStyle w:val="afd"/>
              <w:numPr>
                <w:ilvl w:val="0"/>
                <w:numId w:val="11"/>
              </w:numPr>
              <w:ind w:left="0" w:firstLine="317"/>
              <w:jc w:val="both"/>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rPr>
              <w:t xml:space="preserve">Ж.2.ВО. </w:t>
            </w:r>
            <w:r w:rsidRPr="001C7E83">
              <w:rPr>
                <w:rFonts w:ascii="Times New Roman" w:hAnsi="Times New Roman" w:cs="Times New Roman"/>
                <w:color w:val="000000" w:themeColor="text1"/>
                <w:sz w:val="24"/>
                <w:szCs w:val="24"/>
                <w:lang w:eastAsia="zh-CN"/>
              </w:rPr>
              <w:t xml:space="preserve">Зона застройки малоэтажными жилыми домами 1-4 этажа </w:t>
            </w:r>
            <w:r w:rsidRPr="001C7E83">
              <w:rPr>
                <w:rFonts w:ascii="Times New Roman" w:hAnsi="Times New Roman" w:cs="Times New Roman"/>
                <w:color w:val="000000" w:themeColor="text1"/>
                <w:sz w:val="24"/>
                <w:szCs w:val="24"/>
              </w:rPr>
              <w:t>в сфере действия ограничений водоохраной зоны;</w:t>
            </w:r>
          </w:p>
          <w:p w:rsidR="003C3C43" w:rsidRPr="001C7E83" w:rsidRDefault="003C3C43" w:rsidP="00804709">
            <w:pPr>
              <w:pStyle w:val="afa"/>
              <w:widowControl/>
              <w:numPr>
                <w:ilvl w:val="0"/>
                <w:numId w:val="11"/>
              </w:numPr>
              <w:suppressAutoHyphens w:val="0"/>
              <w:autoSpaceDN w:val="0"/>
              <w:adjustRightInd w:val="0"/>
              <w:spacing w:line="240" w:lineRule="auto"/>
              <w:ind w:left="34" w:firstLine="0"/>
              <w:rPr>
                <w:rFonts w:ascii="Times New Roman" w:hAnsi="Times New Roman" w:cs="Times New Roman"/>
                <w:color w:val="000000" w:themeColor="text1"/>
                <w:sz w:val="24"/>
                <w:szCs w:val="24"/>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 xml:space="preserve">зоны </w:t>
            </w:r>
            <w:r w:rsidRPr="001C7E83">
              <w:rPr>
                <w:rFonts w:ascii="Times New Roman" w:hAnsi="Times New Roman" w:cs="Times New Roman"/>
                <w:bCs/>
                <w:sz w:val="24"/>
                <w:szCs w:val="24"/>
              </w:rPr>
              <w:lastRenderedPageBreak/>
              <w:t>затопления и подтопления;</w:t>
            </w:r>
          </w:p>
        </w:tc>
      </w:tr>
      <w:tr w:rsidR="003C3C43"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Общественное питание</w:t>
            </w:r>
          </w:p>
          <w:p w:rsidR="003C3C43" w:rsidRPr="001C7E83" w:rsidRDefault="003C3C43" w:rsidP="003C2C65">
            <w:pPr>
              <w:pStyle w:val="afd"/>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3C3C43" w:rsidRPr="001C7E83" w:rsidRDefault="003C3C43" w:rsidP="003C2C65">
            <w:pPr>
              <w:pStyle w:val="afd"/>
              <w:ind w:left="317"/>
              <w:jc w:val="both"/>
              <w:rPr>
                <w:rFonts w:ascii="Times New Roman"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tcPr>
          <w:p w:rsidR="003C3C43" w:rsidRPr="001C7E83" w:rsidRDefault="003C3C43" w:rsidP="00804709">
            <w:pPr>
              <w:pStyle w:val="afd"/>
              <w:numPr>
                <w:ilvl w:val="0"/>
                <w:numId w:val="34"/>
              </w:numPr>
              <w:ind w:left="0" w:firstLine="360"/>
              <w:jc w:val="both"/>
              <w:rPr>
                <w:rFonts w:ascii="Times New Roman" w:hAnsi="Times New Roman" w:cs="Times New Roman"/>
                <w:color w:val="000000" w:themeColor="text1"/>
              </w:rPr>
            </w:pPr>
            <w:r w:rsidRPr="001C7E83">
              <w:rPr>
                <w:rFonts w:ascii="Times New Roman" w:hAnsi="Times New Roman" w:cs="Times New Roman"/>
                <w:color w:val="000000" w:themeColor="text1"/>
              </w:rPr>
              <w:t>рестораны,</w:t>
            </w:r>
          </w:p>
          <w:p w:rsidR="003C3C43" w:rsidRPr="001C7E83" w:rsidRDefault="003C3C43" w:rsidP="00804709">
            <w:pPr>
              <w:pStyle w:val="afd"/>
              <w:numPr>
                <w:ilvl w:val="0"/>
                <w:numId w:val="34"/>
              </w:numPr>
              <w:ind w:left="0" w:firstLine="360"/>
              <w:jc w:val="both"/>
              <w:rPr>
                <w:rFonts w:ascii="Times New Roman" w:hAnsi="Times New Roman" w:cs="Times New Roman"/>
                <w:color w:val="000000" w:themeColor="text1"/>
              </w:rPr>
            </w:pPr>
            <w:r w:rsidRPr="001C7E83">
              <w:rPr>
                <w:rFonts w:ascii="Times New Roman" w:hAnsi="Times New Roman" w:cs="Times New Roman"/>
                <w:color w:val="000000" w:themeColor="text1"/>
              </w:rPr>
              <w:t>кафе,</w:t>
            </w:r>
          </w:p>
          <w:p w:rsidR="003C3C43" w:rsidRPr="001C7E83" w:rsidRDefault="003C3C43" w:rsidP="00804709">
            <w:pPr>
              <w:pStyle w:val="afd"/>
              <w:numPr>
                <w:ilvl w:val="0"/>
                <w:numId w:val="34"/>
              </w:numPr>
              <w:ind w:left="0" w:firstLine="360"/>
              <w:jc w:val="both"/>
              <w:rPr>
                <w:rFonts w:ascii="Times New Roman" w:hAnsi="Times New Roman" w:cs="Times New Roman"/>
                <w:color w:val="000000" w:themeColor="text1"/>
              </w:rPr>
            </w:pPr>
            <w:r w:rsidRPr="001C7E83">
              <w:rPr>
                <w:rFonts w:ascii="Times New Roman" w:hAnsi="Times New Roman" w:cs="Times New Roman"/>
                <w:color w:val="000000" w:themeColor="text1"/>
              </w:rPr>
              <w:t>столовые,</w:t>
            </w:r>
          </w:p>
          <w:p w:rsidR="003C3C43" w:rsidRPr="001C7E83" w:rsidRDefault="003C3C43" w:rsidP="00804709">
            <w:pPr>
              <w:pStyle w:val="afd"/>
              <w:numPr>
                <w:ilvl w:val="0"/>
                <w:numId w:val="34"/>
              </w:numPr>
              <w:ind w:left="0" w:firstLine="360"/>
              <w:jc w:val="both"/>
              <w:rPr>
                <w:rFonts w:ascii="Times New Roman" w:hAnsi="Times New Roman" w:cs="Times New Roman"/>
                <w:color w:val="000000" w:themeColor="text1"/>
              </w:rPr>
            </w:pPr>
            <w:r w:rsidRPr="001C7E83">
              <w:rPr>
                <w:rFonts w:ascii="Times New Roman" w:hAnsi="Times New Roman" w:cs="Times New Roman"/>
                <w:color w:val="000000" w:themeColor="text1"/>
              </w:rPr>
              <w:t>закусочные,</w:t>
            </w:r>
          </w:p>
          <w:p w:rsidR="003C3C43" w:rsidRPr="001C7E83" w:rsidRDefault="003C3C43" w:rsidP="00804709">
            <w:pPr>
              <w:pStyle w:val="afd"/>
              <w:numPr>
                <w:ilvl w:val="0"/>
                <w:numId w:val="34"/>
              </w:numPr>
              <w:ind w:left="0" w:firstLine="360"/>
              <w:jc w:val="both"/>
              <w:rPr>
                <w:rFonts w:ascii="Times New Roman" w:hAnsi="Times New Roman" w:cs="Times New Roman"/>
                <w:color w:val="000000" w:themeColor="text1"/>
              </w:rPr>
            </w:pPr>
            <w:r w:rsidRPr="001C7E83">
              <w:rPr>
                <w:rFonts w:ascii="Times New Roman" w:hAnsi="Times New Roman" w:cs="Times New Roman"/>
                <w:color w:val="000000" w:themeColor="text1"/>
              </w:rPr>
              <w:t>бары,</w:t>
            </w:r>
          </w:p>
          <w:p w:rsidR="003C3C43" w:rsidRPr="001C7E83" w:rsidRDefault="003C3C43" w:rsidP="003C2C65">
            <w:pPr>
              <w:pStyle w:val="afd"/>
              <w:jc w:val="both"/>
              <w:rPr>
                <w:rFonts w:ascii="Times New Roman" w:hAnsi="Times New Roman" w:cs="Times New Roman"/>
                <w:color w:val="000000" w:themeColor="text1"/>
                <w:lang w:eastAsia="zh-CN"/>
              </w:rPr>
            </w:pPr>
          </w:p>
        </w:tc>
        <w:tc>
          <w:tcPr>
            <w:tcW w:w="3119"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земельных участков  –10</w:t>
            </w:r>
            <w:r w:rsidR="000464E0" w:rsidRPr="001C7E83">
              <w:rPr>
                <w:rFonts w:ascii="Times New Roman" w:hAnsi="Times New Roman" w:cs="Times New Roman"/>
                <w:color w:val="000000" w:themeColor="text1"/>
                <w:lang w:eastAsia="zh-CN"/>
              </w:rPr>
              <w:t>0 кв. м /1600 кв.м. (</w:t>
            </w:r>
            <w:r w:rsidR="002C12E8" w:rsidRPr="001C7E83">
              <w:rPr>
                <w:rFonts w:ascii="Times New Roman" w:hAnsi="Times New Roman" w:cs="Times New Roman"/>
                <w:color w:val="000000" w:themeColor="text1"/>
                <w:lang w:eastAsia="zh-CN"/>
              </w:rPr>
              <w:t>не более 2</w:t>
            </w:r>
            <w:r w:rsidRPr="001C7E83">
              <w:rPr>
                <w:rFonts w:ascii="Times New Roman" w:hAnsi="Times New Roman" w:cs="Times New Roman"/>
                <w:color w:val="000000" w:themeColor="text1"/>
                <w:lang w:eastAsia="zh-CN"/>
              </w:rPr>
              <w:t xml:space="preserve">00 </w:t>
            </w:r>
            <w:r w:rsidR="000464E0" w:rsidRPr="001C7E83">
              <w:rPr>
                <w:rFonts w:ascii="Times New Roman" w:hAnsi="Times New Roman" w:cs="Times New Roman"/>
                <w:color w:val="000000" w:themeColor="text1"/>
                <w:lang w:eastAsia="zh-CN"/>
              </w:rPr>
              <w:t xml:space="preserve">посадочных </w:t>
            </w:r>
            <w:r w:rsidRPr="001C7E83">
              <w:rPr>
                <w:rFonts w:ascii="Times New Roman" w:hAnsi="Times New Roman" w:cs="Times New Roman"/>
                <w:color w:val="000000" w:themeColor="text1"/>
                <w:lang w:eastAsia="zh-CN"/>
              </w:rPr>
              <w:t>мест), без учета парковки и вспомогательных объектов;</w:t>
            </w:r>
          </w:p>
          <w:p w:rsidR="003C3C43" w:rsidRPr="001C7E83" w:rsidRDefault="003C3C43"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2 этажа;</w:t>
            </w:r>
          </w:p>
          <w:p w:rsidR="003C3C43" w:rsidRPr="001C7E83" w:rsidRDefault="003C3C43"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3C3C43" w:rsidRPr="001C7E83" w:rsidRDefault="003C3C43"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3C3C43" w:rsidRPr="001C7E83" w:rsidRDefault="003C3C43"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w:t>
            </w:r>
            <w:r w:rsidR="002C12E8" w:rsidRPr="001C7E83">
              <w:rPr>
                <w:rFonts w:ascii="Times New Roman" w:hAnsi="Times New Roman" w:cs="Times New Roman"/>
                <w:color w:val="000000" w:themeColor="text1"/>
                <w:lang w:eastAsia="zh-CN"/>
              </w:rPr>
              <w:t xml:space="preserve">ого участка – </w:t>
            </w:r>
            <w:r w:rsidR="007E3FA4" w:rsidRPr="001C7E83">
              <w:rPr>
                <w:rFonts w:ascii="Times New Roman" w:hAnsi="Times New Roman" w:cs="Times New Roman"/>
                <w:color w:val="000000" w:themeColor="text1"/>
                <w:lang w:eastAsia="zh-CN"/>
              </w:rPr>
              <w:t>6</w:t>
            </w:r>
            <w:r w:rsidRPr="001C7E83">
              <w:rPr>
                <w:rFonts w:ascii="Times New Roman" w:hAnsi="Times New Roman" w:cs="Times New Roman"/>
                <w:color w:val="000000" w:themeColor="text1"/>
                <w:lang w:eastAsia="zh-CN"/>
              </w:rPr>
              <w:t>0%;</w:t>
            </w:r>
          </w:p>
          <w:p w:rsidR="003C3C43" w:rsidRPr="001C7E83" w:rsidRDefault="003C3C43"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минимальное / </w:t>
            </w:r>
            <w:r w:rsidRPr="001C7E83">
              <w:rPr>
                <w:rFonts w:ascii="Times New Roman" w:hAnsi="Times New Roman" w:cs="Times New Roman"/>
                <w:color w:val="000000" w:themeColor="text1"/>
              </w:rPr>
              <w:lastRenderedPageBreak/>
              <w:t>максимальное количество  мест:</w:t>
            </w:r>
          </w:p>
          <w:p w:rsidR="003C3C43" w:rsidRPr="001C7E83" w:rsidRDefault="003C3C43" w:rsidP="003C2C65">
            <w:pPr>
              <w:pStyle w:val="afd"/>
              <w:ind w:left="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50/200 мест  с ограничением по времени работы;</w:t>
            </w:r>
          </w:p>
        </w:tc>
        <w:tc>
          <w:tcPr>
            <w:tcW w:w="3118"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pStyle w:val="afd"/>
              <w:numPr>
                <w:ilvl w:val="0"/>
                <w:numId w:val="6"/>
              </w:numPr>
              <w:ind w:left="0" w:firstLine="317"/>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lang w:eastAsia="zh-CN"/>
              </w:rPr>
              <w:lastRenderedPageBreak/>
              <w:t>Ж.2.ЗВ</w:t>
            </w:r>
            <w:r w:rsidRPr="001C7E83">
              <w:rPr>
                <w:rFonts w:ascii="Times New Roman" w:hAnsi="Times New Roman" w:cs="Times New Roman"/>
                <w:color w:val="000000" w:themeColor="text1"/>
                <w:sz w:val="24"/>
                <w:szCs w:val="24"/>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sz w:val="24"/>
                <w:szCs w:val="24"/>
              </w:rPr>
              <w:t xml:space="preserve">; </w:t>
            </w:r>
          </w:p>
          <w:p w:rsidR="003C3C43" w:rsidRPr="001C7E83" w:rsidRDefault="003C3C43" w:rsidP="00804709">
            <w:pPr>
              <w:pStyle w:val="afa"/>
              <w:widowControl/>
              <w:numPr>
                <w:ilvl w:val="0"/>
                <w:numId w:val="11"/>
              </w:numPr>
              <w:suppressAutoHyphens w:val="0"/>
              <w:autoSpaceDN w:val="0"/>
              <w:adjustRightInd w:val="0"/>
              <w:spacing w:line="240" w:lineRule="auto"/>
              <w:ind w:left="34" w:firstLine="0"/>
              <w:rPr>
                <w:rFonts w:ascii="Times New Roman" w:hAnsi="Times New Roman" w:cs="Times New Roman"/>
                <w:color w:val="000000" w:themeColor="text1"/>
                <w:sz w:val="24"/>
                <w:szCs w:val="24"/>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w:t>
            </w:r>
          </w:p>
        </w:tc>
      </w:tr>
      <w:tr w:rsidR="003C3C43"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autoSpaceDN w:val="0"/>
              <w:adjustRightInd w:val="0"/>
              <w:spacing w:line="240" w:lineRule="auto"/>
              <w:ind w:firstLine="0"/>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Гостиничное обслуживание</w:t>
            </w:r>
          </w:p>
        </w:tc>
        <w:tc>
          <w:tcPr>
            <w:tcW w:w="2977"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118"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 гостиницы;</w:t>
            </w:r>
          </w:p>
          <w:p w:rsidR="003C3C43" w:rsidRPr="001C7E83" w:rsidRDefault="003C3C43"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гостиничные комплексы                  (в составе не более 2 зданий);</w:t>
            </w:r>
          </w:p>
          <w:p w:rsidR="003C3C43" w:rsidRPr="001C7E83" w:rsidRDefault="003C3C43"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отели;</w:t>
            </w:r>
          </w:p>
          <w:p w:rsidR="003C3C43" w:rsidRPr="001C7E83" w:rsidRDefault="003C3C43" w:rsidP="003C2C65">
            <w:pPr>
              <w:pStyle w:val="afa"/>
              <w:widowControl/>
              <w:suppressAutoHyphens w:val="0"/>
              <w:autoSpaceDN w:val="0"/>
              <w:adjustRightInd w:val="0"/>
              <w:spacing w:line="240" w:lineRule="auto"/>
              <w:ind w:left="317" w:firstLine="0"/>
              <w:rPr>
                <w:rFonts w:ascii="Times New Roman" w:hAnsi="Times New Roman" w:cs="Times New Roman"/>
                <w:color w:val="000000" w:themeColor="text1"/>
                <w:sz w:val="22"/>
                <w:szCs w:val="22"/>
                <w:lang w:eastAsia="zh-CN"/>
              </w:rPr>
            </w:pPr>
          </w:p>
          <w:p w:rsidR="003C3C43" w:rsidRPr="001C7E83" w:rsidRDefault="003C3C43" w:rsidP="003C2C65">
            <w:pPr>
              <w:pStyle w:val="afd"/>
              <w:jc w:val="both"/>
              <w:rPr>
                <w:rFonts w:ascii="Times New Roman" w:hAnsi="Times New Roman" w:cs="Times New Roman"/>
                <w:color w:val="000000" w:themeColor="text1"/>
                <w:lang w:eastAsia="zh-CN"/>
              </w:rPr>
            </w:pPr>
          </w:p>
        </w:tc>
        <w:tc>
          <w:tcPr>
            <w:tcW w:w="3119"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общая минимальная / максимальная площадь земельных участков – 550 кв.м. /6000 кв.м., без учета парковок и вспомогательных объектов;</w:t>
            </w:r>
          </w:p>
          <w:p w:rsidR="003C3C43" w:rsidRPr="001C7E83" w:rsidRDefault="003C3C43"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площадь земельных участков  – 55 кв. м (на  1 место при числе мест от 25 до 100 );</w:t>
            </w:r>
          </w:p>
          <w:p w:rsidR="003C3C43" w:rsidRPr="001C7E83" w:rsidRDefault="003C3C43"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площадь земельных участков – 600  кв.м.                ( </w:t>
            </w:r>
            <w:r w:rsidR="007E3FA4" w:rsidRPr="001C7E83">
              <w:rPr>
                <w:rFonts w:ascii="Times New Roman" w:hAnsi="Times New Roman" w:cs="Times New Roman"/>
                <w:color w:val="000000" w:themeColor="text1"/>
                <w:lang w:eastAsia="zh-CN"/>
              </w:rPr>
              <w:t>при числе мест от 25 до 100 ) ;</w:t>
            </w:r>
          </w:p>
          <w:p w:rsidR="003C3C43" w:rsidRPr="001C7E83" w:rsidRDefault="003C3C43"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3C3C43" w:rsidRPr="001C7E83" w:rsidRDefault="003C3C43" w:rsidP="00804709">
            <w:pPr>
              <w:pStyle w:val="afd"/>
              <w:numPr>
                <w:ilvl w:val="0"/>
                <w:numId w:val="31"/>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3C3C43" w:rsidRPr="001C7E83" w:rsidRDefault="003C3C43"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3C3C43" w:rsidRPr="001C7E83" w:rsidRDefault="003C3C43"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вместимость – 25 мест;</w:t>
            </w:r>
          </w:p>
          <w:p w:rsidR="003C3C43" w:rsidRPr="001C7E83" w:rsidRDefault="003C3C43"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w:t>
            </w:r>
            <w:r w:rsidR="007E3FA4" w:rsidRPr="001C7E83">
              <w:rPr>
                <w:rFonts w:ascii="Times New Roman" w:hAnsi="Times New Roman" w:cs="Times New Roman"/>
                <w:color w:val="000000" w:themeColor="text1"/>
                <w:lang w:eastAsia="zh-CN"/>
              </w:rPr>
              <w:t xml:space="preserve"> границах земельного участка –</w:t>
            </w:r>
            <w:r w:rsidR="0040746E" w:rsidRPr="001C7E83">
              <w:rPr>
                <w:rFonts w:ascii="Times New Roman" w:hAnsi="Times New Roman" w:cs="Times New Roman"/>
                <w:color w:val="000000" w:themeColor="text1"/>
                <w:lang w:eastAsia="zh-CN"/>
              </w:rPr>
              <w:t>8</w:t>
            </w:r>
            <w:r w:rsidRPr="001C7E83">
              <w:rPr>
                <w:rFonts w:ascii="Times New Roman" w:hAnsi="Times New Roman" w:cs="Times New Roman"/>
                <w:color w:val="000000" w:themeColor="text1"/>
                <w:lang w:eastAsia="zh-CN"/>
              </w:rPr>
              <w:t>0%;</w:t>
            </w:r>
          </w:p>
        </w:tc>
        <w:tc>
          <w:tcPr>
            <w:tcW w:w="3118"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pStyle w:val="afd"/>
              <w:numPr>
                <w:ilvl w:val="0"/>
                <w:numId w:val="6"/>
              </w:numPr>
              <w:ind w:left="0" w:firstLine="317"/>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lang w:eastAsia="zh-CN"/>
              </w:rPr>
              <w:t>Ж.2.ЗВ</w:t>
            </w:r>
            <w:r w:rsidRPr="001C7E83">
              <w:rPr>
                <w:rFonts w:ascii="Times New Roman" w:hAnsi="Times New Roman" w:cs="Times New Roman"/>
                <w:color w:val="000000" w:themeColor="text1"/>
                <w:sz w:val="24"/>
                <w:szCs w:val="24"/>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sz w:val="24"/>
                <w:szCs w:val="24"/>
              </w:rPr>
              <w:t xml:space="preserve">; </w:t>
            </w:r>
          </w:p>
          <w:p w:rsidR="003C3C43" w:rsidRPr="001C7E83" w:rsidRDefault="003C3C43" w:rsidP="00804709">
            <w:pPr>
              <w:pStyle w:val="afd"/>
              <w:numPr>
                <w:ilvl w:val="0"/>
                <w:numId w:val="11"/>
              </w:numPr>
              <w:ind w:left="0" w:firstLine="317"/>
              <w:jc w:val="both"/>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rPr>
              <w:t xml:space="preserve">Ж.2.ВО. </w:t>
            </w:r>
            <w:r w:rsidRPr="001C7E83">
              <w:rPr>
                <w:rFonts w:ascii="Times New Roman" w:hAnsi="Times New Roman" w:cs="Times New Roman"/>
                <w:color w:val="000000" w:themeColor="text1"/>
                <w:sz w:val="24"/>
                <w:szCs w:val="24"/>
                <w:lang w:eastAsia="zh-CN"/>
              </w:rPr>
              <w:t xml:space="preserve">Зона застройки малоэтажными жилыми домами 1-4 этажа </w:t>
            </w:r>
            <w:r w:rsidRPr="001C7E83">
              <w:rPr>
                <w:rFonts w:ascii="Times New Roman" w:hAnsi="Times New Roman" w:cs="Times New Roman"/>
                <w:color w:val="000000" w:themeColor="text1"/>
                <w:sz w:val="24"/>
                <w:szCs w:val="24"/>
              </w:rPr>
              <w:t>в сфере действия ограничений водоохраной зоны;</w:t>
            </w:r>
          </w:p>
          <w:p w:rsidR="003C3C43" w:rsidRPr="001C7E83" w:rsidRDefault="003C3C43" w:rsidP="00804709">
            <w:pPr>
              <w:pStyle w:val="afa"/>
              <w:widowControl/>
              <w:numPr>
                <w:ilvl w:val="0"/>
                <w:numId w:val="11"/>
              </w:numPr>
              <w:suppressAutoHyphens w:val="0"/>
              <w:autoSpaceDN w:val="0"/>
              <w:adjustRightInd w:val="0"/>
              <w:spacing w:line="240" w:lineRule="auto"/>
              <w:ind w:left="34" w:firstLine="0"/>
              <w:rPr>
                <w:rFonts w:ascii="Times New Roman" w:hAnsi="Times New Roman" w:cs="Times New Roman"/>
                <w:color w:val="000000" w:themeColor="text1"/>
                <w:sz w:val="24"/>
                <w:szCs w:val="24"/>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w:t>
            </w:r>
          </w:p>
        </w:tc>
      </w:tr>
      <w:tr w:rsidR="003C3C43"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25"/>
        </w:trPr>
        <w:tc>
          <w:tcPr>
            <w:tcW w:w="2410"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 xml:space="preserve">Ветеринарное обслуживание - </w:t>
            </w:r>
          </w:p>
          <w:p w:rsidR="003C3C43" w:rsidRPr="001C7E83" w:rsidRDefault="003C3C43" w:rsidP="00804709">
            <w:pPr>
              <w:pStyle w:val="afd"/>
              <w:numPr>
                <w:ilvl w:val="0"/>
                <w:numId w:val="78"/>
              </w:numPr>
              <w:ind w:left="459" w:hanging="425"/>
              <w:jc w:val="both"/>
              <w:rPr>
                <w:rFonts w:ascii="Times New Roman" w:hAnsi="Times New Roman" w:cs="Times New Roman"/>
                <w:color w:val="000000" w:themeColor="text1"/>
              </w:rPr>
            </w:pPr>
            <w:r w:rsidRPr="001C7E83">
              <w:rPr>
                <w:rFonts w:ascii="Times New Roman" w:hAnsi="Times New Roman" w:cs="Times New Roman"/>
                <w:lang w:eastAsia="ru-RU"/>
              </w:rPr>
              <w:t>амбулаторное ветеринарное обслуживание;</w:t>
            </w:r>
          </w:p>
          <w:p w:rsidR="003C3C43" w:rsidRPr="001C7E83" w:rsidRDefault="003C3C43" w:rsidP="00804709">
            <w:pPr>
              <w:pStyle w:val="afd"/>
              <w:numPr>
                <w:ilvl w:val="0"/>
                <w:numId w:val="78"/>
              </w:numPr>
              <w:ind w:left="459" w:hanging="425"/>
              <w:jc w:val="both"/>
              <w:rPr>
                <w:rFonts w:ascii="Times New Roman" w:hAnsi="Times New Roman" w:cs="Times New Roman"/>
                <w:color w:val="000000" w:themeColor="text1"/>
              </w:rPr>
            </w:pPr>
            <w:r w:rsidRPr="001C7E83">
              <w:rPr>
                <w:rFonts w:ascii="Times New Roman" w:hAnsi="Times New Roman" w:cs="Times New Roman"/>
                <w:lang w:eastAsia="ru-RU"/>
              </w:rPr>
              <w:t>приюты для животных;</w:t>
            </w:r>
          </w:p>
          <w:p w:rsidR="003C3C43" w:rsidRPr="001C7E83" w:rsidRDefault="003C3C43" w:rsidP="003C2C65">
            <w:pPr>
              <w:pStyle w:val="afd"/>
              <w:ind w:left="459"/>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rsidR="003C3C43" w:rsidRPr="001C7E83" w:rsidRDefault="003C3C43" w:rsidP="00804709">
            <w:pPr>
              <w:pStyle w:val="afa"/>
              <w:widowControl/>
              <w:numPr>
                <w:ilvl w:val="0"/>
                <w:numId w:val="79"/>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амбулаторное ветеринарное обслуживание - размещение объектов капитального строительства, предназначенных для оказания ветеринарных услуг без содержания животных;</w:t>
            </w:r>
          </w:p>
          <w:p w:rsidR="003C3C43" w:rsidRPr="001C7E83" w:rsidRDefault="003C3C43" w:rsidP="00804709">
            <w:pPr>
              <w:pStyle w:val="afa"/>
              <w:widowControl/>
              <w:numPr>
                <w:ilvl w:val="0"/>
                <w:numId w:val="79"/>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приюты для животных - 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w:t>
            </w:r>
            <w:r w:rsidRPr="001C7E83">
              <w:rPr>
                <w:rFonts w:ascii="Times New Roman" w:hAnsi="Times New Roman" w:cs="Times New Roman"/>
                <w:sz w:val="22"/>
                <w:szCs w:val="22"/>
                <w:lang w:eastAsia="ru-RU"/>
              </w:rPr>
              <w:lastRenderedPageBreak/>
              <w:t>капитального строительства, предназначенных для организации гостиниц для животных</w:t>
            </w:r>
          </w:p>
        </w:tc>
        <w:tc>
          <w:tcPr>
            <w:tcW w:w="3118" w:type="dxa"/>
            <w:tcBorders>
              <w:top w:val="single" w:sz="4" w:space="0" w:color="auto"/>
              <w:left w:val="single" w:sz="4" w:space="0" w:color="auto"/>
              <w:bottom w:val="single" w:sz="4" w:space="0" w:color="auto"/>
              <w:right w:val="single" w:sz="4" w:space="0" w:color="auto"/>
            </w:tcBorders>
          </w:tcPr>
          <w:p w:rsidR="003C3C43" w:rsidRPr="001C7E83" w:rsidRDefault="003C3C43" w:rsidP="00804709">
            <w:pPr>
              <w:pStyle w:val="afa"/>
              <w:widowControl/>
              <w:numPr>
                <w:ilvl w:val="0"/>
                <w:numId w:val="80"/>
              </w:numPr>
              <w:suppressAutoHyphens w:val="0"/>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sz w:val="22"/>
                <w:szCs w:val="22"/>
                <w:lang w:eastAsia="ru-RU"/>
              </w:rPr>
              <w:lastRenderedPageBreak/>
              <w:t>амбулаторное ветеринарное обслуживание:</w:t>
            </w:r>
          </w:p>
          <w:p w:rsidR="003C3C43" w:rsidRPr="001C7E83" w:rsidRDefault="003C3C43" w:rsidP="00804709">
            <w:pPr>
              <w:pStyle w:val="afd"/>
              <w:numPr>
                <w:ilvl w:val="0"/>
                <w:numId w:val="23"/>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shd w:val="clear" w:color="auto" w:fill="FFFFFF"/>
              </w:rPr>
              <w:t>ветеринарная лечебница;</w:t>
            </w:r>
          </w:p>
          <w:p w:rsidR="003C3C43" w:rsidRPr="001C7E83" w:rsidRDefault="003C3C43" w:rsidP="00804709">
            <w:pPr>
              <w:pStyle w:val="afa"/>
              <w:widowControl/>
              <w:numPr>
                <w:ilvl w:val="0"/>
                <w:numId w:val="8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станция  по борьбе с болезнями животных;</w:t>
            </w:r>
          </w:p>
          <w:p w:rsidR="003C3C43" w:rsidRPr="001C7E83" w:rsidRDefault="003C3C43" w:rsidP="00804709">
            <w:pPr>
              <w:pStyle w:val="afd"/>
              <w:numPr>
                <w:ilvl w:val="0"/>
                <w:numId w:val="39"/>
              </w:numPr>
              <w:jc w:val="both"/>
              <w:rPr>
                <w:rFonts w:ascii="Times New Roman" w:hAnsi="Times New Roman" w:cs="Times New Roman"/>
                <w:color w:val="000000" w:themeColor="text1"/>
              </w:rPr>
            </w:pPr>
            <w:r w:rsidRPr="001C7E83">
              <w:rPr>
                <w:rFonts w:ascii="Times New Roman" w:hAnsi="Times New Roman" w:cs="Times New Roman"/>
                <w:color w:val="000000" w:themeColor="text1"/>
              </w:rPr>
              <w:t>ветеринарная аптека;</w:t>
            </w:r>
          </w:p>
          <w:p w:rsidR="003C3C43" w:rsidRPr="001C7E83" w:rsidRDefault="003C3C43" w:rsidP="00804709">
            <w:pPr>
              <w:pStyle w:val="afd"/>
              <w:numPr>
                <w:ilvl w:val="0"/>
                <w:numId w:val="80"/>
              </w:numPr>
              <w:jc w:val="both"/>
              <w:rPr>
                <w:rFonts w:ascii="Times New Roman" w:hAnsi="Times New Roman" w:cs="Times New Roman"/>
                <w:color w:val="000000" w:themeColor="text1"/>
              </w:rPr>
            </w:pPr>
            <w:r w:rsidRPr="001C7E83">
              <w:rPr>
                <w:rFonts w:ascii="Times New Roman" w:hAnsi="Times New Roman" w:cs="Times New Roman"/>
                <w:lang w:eastAsia="ru-RU"/>
              </w:rPr>
              <w:t xml:space="preserve">приюты для животных </w:t>
            </w:r>
            <w:r w:rsidRPr="001C7E83">
              <w:rPr>
                <w:rFonts w:ascii="Times New Roman" w:hAnsi="Times New Roman" w:cs="Times New Roman"/>
                <w:color w:val="000000" w:themeColor="text1"/>
              </w:rPr>
              <w:t>питомник:</w:t>
            </w:r>
          </w:p>
          <w:p w:rsidR="003C3C43" w:rsidRPr="001C7E83" w:rsidRDefault="003C3C43" w:rsidP="00804709">
            <w:pPr>
              <w:pStyle w:val="afd"/>
              <w:numPr>
                <w:ilvl w:val="0"/>
                <w:numId w:val="81"/>
              </w:numPr>
              <w:ind w:left="459" w:hanging="425"/>
              <w:jc w:val="both"/>
              <w:rPr>
                <w:rFonts w:ascii="Times New Roman" w:hAnsi="Times New Roman" w:cs="Times New Roman"/>
                <w:color w:val="000000" w:themeColor="text1"/>
              </w:rPr>
            </w:pPr>
            <w:r w:rsidRPr="001C7E83">
              <w:rPr>
                <w:rFonts w:ascii="Times New Roman" w:hAnsi="Times New Roman" w:cs="Times New Roman"/>
                <w:color w:val="000000" w:themeColor="text1"/>
              </w:rPr>
              <w:t>гостиница (приют передержки) для животных;</w:t>
            </w:r>
          </w:p>
          <w:p w:rsidR="003C3C43" w:rsidRPr="001C7E83" w:rsidRDefault="003C3C43" w:rsidP="00804709">
            <w:pPr>
              <w:pStyle w:val="afa"/>
              <w:widowControl/>
              <w:numPr>
                <w:ilvl w:val="0"/>
                <w:numId w:val="23"/>
              </w:numPr>
              <w:suppressAutoHyphens w:val="0"/>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shd w:val="clear" w:color="auto" w:fill="FFFFFF"/>
              </w:rPr>
              <w:t>парикмахерская для домашних животных;</w:t>
            </w:r>
          </w:p>
          <w:p w:rsidR="003C3C43" w:rsidRPr="001C7E83" w:rsidRDefault="003C3C43" w:rsidP="003C2C65">
            <w:pPr>
              <w:pStyle w:val="afd"/>
              <w:jc w:val="both"/>
              <w:rPr>
                <w:rFonts w:ascii="Times New Roman" w:hAnsi="Times New Roman" w:cs="Times New Roman"/>
                <w:color w:val="000000" w:themeColor="text1"/>
                <w:lang w:eastAsia="zh-CN"/>
              </w:rPr>
            </w:pPr>
          </w:p>
        </w:tc>
        <w:tc>
          <w:tcPr>
            <w:tcW w:w="3119" w:type="dxa"/>
            <w:tcBorders>
              <w:top w:val="single" w:sz="4" w:space="0" w:color="auto"/>
              <w:left w:val="single" w:sz="4" w:space="0" w:color="auto"/>
              <w:bottom w:val="single" w:sz="4" w:space="0" w:color="auto"/>
              <w:right w:val="single" w:sz="4" w:space="0" w:color="auto"/>
            </w:tcBorders>
          </w:tcPr>
          <w:p w:rsidR="003C3C43" w:rsidRPr="001C7E83" w:rsidRDefault="003C3C43" w:rsidP="00804709">
            <w:pPr>
              <w:pStyle w:val="afd"/>
              <w:numPr>
                <w:ilvl w:val="0"/>
                <w:numId w:val="23"/>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земельных участков  – не подлежит ограничению</w:t>
            </w:r>
            <w:r w:rsidRPr="001C7E83">
              <w:rPr>
                <w:rFonts w:ascii="Times New Roman" w:eastAsiaTheme="minorEastAsia" w:hAnsi="Times New Roman" w:cs="Times New Roman"/>
                <w:color w:val="000000" w:themeColor="text1"/>
                <w:lang w:eastAsia="zh-CN"/>
              </w:rPr>
              <w:t>;</w:t>
            </w:r>
          </w:p>
          <w:p w:rsidR="003C3C43" w:rsidRPr="001C7E83" w:rsidRDefault="003C3C43"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1 этажа</w:t>
            </w:r>
            <w:r w:rsidRPr="001C7E83">
              <w:rPr>
                <w:rFonts w:ascii="Times New Roman" w:eastAsia="SimSun" w:hAnsi="Times New Roman" w:cs="Times New Roman"/>
                <w:color w:val="000000" w:themeColor="text1"/>
                <w:lang w:eastAsia="zh-CN"/>
              </w:rPr>
              <w:t xml:space="preserve">; </w:t>
            </w:r>
          </w:p>
          <w:p w:rsidR="003C3C43" w:rsidRPr="001C7E83" w:rsidRDefault="003C3C43"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3C3C43" w:rsidRPr="001C7E83" w:rsidRDefault="003C3C43"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3C3C43" w:rsidRPr="001C7E83" w:rsidRDefault="003C3C43" w:rsidP="00804709">
            <w:pPr>
              <w:pStyle w:val="afd"/>
              <w:numPr>
                <w:ilvl w:val="0"/>
                <w:numId w:val="1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p w:rsidR="003C3C43" w:rsidRPr="001C7E83" w:rsidRDefault="003C3C43"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минимальное расстояние от жилой застройки – 100 м;</w:t>
            </w:r>
          </w:p>
          <w:p w:rsidR="003C3C43" w:rsidRPr="001C7E83" w:rsidRDefault="003C3C43"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при реконструкции ветеринарных объектов по согласованию с ветеринарной службой субъектов Российской Федерации минимальные расстояния до жилой застройки допускается принимать фактически сложившиеся расстояние;</w:t>
            </w:r>
          </w:p>
          <w:p w:rsidR="003C3C43" w:rsidRPr="001C7E83" w:rsidRDefault="003C3C43"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ветеринарные объекты должны быть огорожены и отделены от жилого массива санитарно-защитной зоной. Их территория должна быть озеленена;</w:t>
            </w:r>
          </w:p>
          <w:p w:rsidR="003C3C43" w:rsidRPr="001C7E83" w:rsidRDefault="003C3C43"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Style w:val="apple-converted-space"/>
                <w:rFonts w:ascii="Times New Roman" w:hAnsi="Times New Roman" w:cs="Times New Roman"/>
                <w:color w:val="000000" w:themeColor="text1"/>
              </w:rPr>
              <w:t> </w:t>
            </w:r>
            <w:r w:rsidRPr="001C7E83">
              <w:rPr>
                <w:rFonts w:ascii="Times New Roman" w:hAnsi="Times New Roman" w:cs="Times New Roman"/>
                <w:color w:val="000000" w:themeColor="text1"/>
              </w:rPr>
              <w:t xml:space="preserve">ветеринарные аптеки, </w:t>
            </w:r>
            <w:r w:rsidRPr="001C7E83">
              <w:rPr>
                <w:rFonts w:ascii="Times New Roman" w:hAnsi="Times New Roman" w:cs="Times New Roman"/>
                <w:color w:val="000000" w:themeColor="text1"/>
              </w:rPr>
              <w:lastRenderedPageBreak/>
              <w:t>парикмахерские для домашних животных (с ограничением по времени работы) могут размещаться в нежилых помещениях жилых домов, имеющих изолированный выход);.</w:t>
            </w:r>
          </w:p>
        </w:tc>
        <w:tc>
          <w:tcPr>
            <w:tcW w:w="3118"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pStyle w:val="afd"/>
              <w:numPr>
                <w:ilvl w:val="0"/>
                <w:numId w:val="6"/>
              </w:numPr>
              <w:ind w:left="0" w:firstLine="317"/>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lang w:eastAsia="zh-CN"/>
              </w:rPr>
              <w:lastRenderedPageBreak/>
              <w:t>Ж.2.ЗВ</w:t>
            </w:r>
            <w:r w:rsidRPr="001C7E83">
              <w:rPr>
                <w:rFonts w:ascii="Times New Roman" w:hAnsi="Times New Roman" w:cs="Times New Roman"/>
                <w:color w:val="000000" w:themeColor="text1"/>
                <w:sz w:val="24"/>
                <w:szCs w:val="24"/>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sz w:val="24"/>
                <w:szCs w:val="24"/>
              </w:rPr>
              <w:t xml:space="preserve">; </w:t>
            </w:r>
          </w:p>
          <w:p w:rsidR="003C3C43" w:rsidRPr="001C7E83" w:rsidRDefault="003C3C43" w:rsidP="00804709">
            <w:pPr>
              <w:pStyle w:val="afd"/>
              <w:numPr>
                <w:ilvl w:val="0"/>
                <w:numId w:val="11"/>
              </w:numPr>
              <w:ind w:left="0" w:firstLine="317"/>
              <w:jc w:val="both"/>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rPr>
              <w:t xml:space="preserve">Ж.2.ВО. </w:t>
            </w:r>
            <w:r w:rsidRPr="001C7E83">
              <w:rPr>
                <w:rFonts w:ascii="Times New Roman" w:hAnsi="Times New Roman" w:cs="Times New Roman"/>
                <w:color w:val="000000" w:themeColor="text1"/>
                <w:sz w:val="24"/>
                <w:szCs w:val="24"/>
                <w:lang w:eastAsia="zh-CN"/>
              </w:rPr>
              <w:t xml:space="preserve">Зона застройки малоэтажными жилыми домами 1-4 этажа </w:t>
            </w:r>
            <w:r w:rsidRPr="001C7E83">
              <w:rPr>
                <w:rFonts w:ascii="Times New Roman" w:hAnsi="Times New Roman" w:cs="Times New Roman"/>
                <w:color w:val="000000" w:themeColor="text1"/>
                <w:sz w:val="24"/>
                <w:szCs w:val="24"/>
              </w:rPr>
              <w:t>в сфере действия ограничений водоохраной зоны;</w:t>
            </w:r>
          </w:p>
          <w:p w:rsidR="003C3C43" w:rsidRPr="001C7E83" w:rsidRDefault="003C3C43" w:rsidP="00804709">
            <w:pPr>
              <w:pStyle w:val="afa"/>
              <w:widowControl/>
              <w:numPr>
                <w:ilvl w:val="0"/>
                <w:numId w:val="11"/>
              </w:numPr>
              <w:suppressAutoHyphens w:val="0"/>
              <w:autoSpaceDN w:val="0"/>
              <w:adjustRightInd w:val="0"/>
              <w:spacing w:line="240" w:lineRule="auto"/>
              <w:ind w:left="34" w:firstLine="0"/>
              <w:rPr>
                <w:rFonts w:ascii="Times New Roman" w:hAnsi="Times New Roman" w:cs="Times New Roman"/>
                <w:color w:val="000000" w:themeColor="text1"/>
                <w:sz w:val="24"/>
                <w:szCs w:val="24"/>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w:t>
            </w:r>
          </w:p>
        </w:tc>
      </w:tr>
      <w:tr w:rsidR="003C3C43"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Развлечения</w:t>
            </w:r>
            <w:bookmarkStart w:id="74" w:name="l105"/>
            <w:bookmarkEnd w:id="74"/>
          </w:p>
          <w:p w:rsidR="003C3C43" w:rsidRPr="001C7E83" w:rsidRDefault="003C3C43" w:rsidP="003C2C65">
            <w:pPr>
              <w:pStyle w:val="afd"/>
              <w:ind w:left="426"/>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3C3C43" w:rsidRPr="001C7E83" w:rsidRDefault="003C3C43" w:rsidP="00804709">
            <w:pPr>
              <w:pStyle w:val="afa"/>
              <w:widowControl/>
              <w:numPr>
                <w:ilvl w:val="0"/>
                <w:numId w:val="89"/>
              </w:numPr>
              <w:suppressAutoHyphens w:val="0"/>
              <w:autoSpaceDN w:val="0"/>
              <w:adjustRightInd w:val="0"/>
              <w:spacing w:line="240" w:lineRule="auto"/>
              <w:ind w:left="176" w:hanging="142"/>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3C3C43" w:rsidRPr="001C7E83" w:rsidRDefault="003C3C43" w:rsidP="00804709">
            <w:pPr>
              <w:pStyle w:val="afa"/>
              <w:widowControl/>
              <w:numPr>
                <w:ilvl w:val="0"/>
                <w:numId w:val="89"/>
              </w:numPr>
              <w:suppressAutoHyphens w:val="0"/>
              <w:autoSpaceDN w:val="0"/>
              <w:adjustRightInd w:val="0"/>
              <w:spacing w:line="240" w:lineRule="auto"/>
              <w:ind w:left="176" w:hanging="142"/>
              <w:rPr>
                <w:rFonts w:ascii="Times New Roman" w:hAnsi="Times New Roman" w:cs="Times New Roman"/>
                <w:sz w:val="22"/>
                <w:szCs w:val="22"/>
                <w:lang w:eastAsia="ru-RU"/>
              </w:rPr>
            </w:pPr>
            <w:r w:rsidRPr="001C7E83">
              <w:rPr>
                <w:rFonts w:ascii="Times New Roman" w:hAnsi="Times New Roman" w:cs="Times New Roman"/>
                <w:sz w:val="22"/>
                <w:szCs w:val="22"/>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118" w:type="dxa"/>
            <w:tcBorders>
              <w:top w:val="single" w:sz="4" w:space="0" w:color="auto"/>
              <w:left w:val="single" w:sz="4" w:space="0" w:color="auto"/>
              <w:bottom w:val="nil"/>
              <w:right w:val="single" w:sz="4" w:space="0" w:color="auto"/>
            </w:tcBorders>
          </w:tcPr>
          <w:p w:rsidR="003C3C43" w:rsidRPr="001C7E83" w:rsidRDefault="003C3C43" w:rsidP="00804709">
            <w:pPr>
              <w:pStyle w:val="afd"/>
              <w:numPr>
                <w:ilvl w:val="0"/>
                <w:numId w:val="69"/>
              </w:numPr>
              <w:ind w:left="426" w:right="-16"/>
              <w:jc w:val="both"/>
              <w:rPr>
                <w:rFonts w:ascii="Times New Roman" w:hAnsi="Times New Roman" w:cs="Times New Roman"/>
                <w:color w:val="000000" w:themeColor="text1"/>
              </w:rPr>
            </w:pPr>
            <w:r w:rsidRPr="001C7E83">
              <w:rPr>
                <w:rFonts w:ascii="Times New Roman" w:hAnsi="Times New Roman" w:cs="Times New Roman"/>
                <w:color w:val="000000" w:themeColor="text1"/>
              </w:rPr>
              <w:t>дискотеки и танцевальные площадки;</w:t>
            </w:r>
          </w:p>
          <w:p w:rsidR="003C3C43" w:rsidRPr="001C7E83" w:rsidRDefault="003C3C43" w:rsidP="00804709">
            <w:pPr>
              <w:pStyle w:val="afd"/>
              <w:numPr>
                <w:ilvl w:val="0"/>
                <w:numId w:val="69"/>
              </w:numPr>
              <w:ind w:left="426" w:right="-1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ночные клубы;</w:t>
            </w:r>
          </w:p>
          <w:p w:rsidR="003C3C43" w:rsidRPr="001C7E83" w:rsidRDefault="003C3C43" w:rsidP="00804709">
            <w:pPr>
              <w:pStyle w:val="afd"/>
              <w:numPr>
                <w:ilvl w:val="0"/>
                <w:numId w:val="69"/>
              </w:numPr>
              <w:ind w:left="426" w:right="-1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аквапарки;</w:t>
            </w:r>
          </w:p>
          <w:p w:rsidR="003C3C43" w:rsidRPr="001C7E83" w:rsidRDefault="003C3C43" w:rsidP="00804709">
            <w:pPr>
              <w:pStyle w:val="afd"/>
              <w:numPr>
                <w:ilvl w:val="0"/>
                <w:numId w:val="69"/>
              </w:numPr>
              <w:ind w:left="426" w:right="-1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боулинг;</w:t>
            </w:r>
          </w:p>
          <w:p w:rsidR="003C3C43" w:rsidRPr="001C7E83" w:rsidRDefault="003C3C43" w:rsidP="00804709">
            <w:pPr>
              <w:pStyle w:val="afd"/>
              <w:numPr>
                <w:ilvl w:val="0"/>
                <w:numId w:val="69"/>
              </w:numPr>
              <w:ind w:left="426" w:right="-1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аттракционы;</w:t>
            </w:r>
          </w:p>
          <w:p w:rsidR="003C3C43" w:rsidRPr="001C7E83" w:rsidRDefault="003C3C43" w:rsidP="00804709">
            <w:pPr>
              <w:pStyle w:val="afd"/>
              <w:numPr>
                <w:ilvl w:val="0"/>
                <w:numId w:val="69"/>
              </w:numPr>
              <w:ind w:left="426" w:right="-1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ипподром; </w:t>
            </w:r>
          </w:p>
          <w:p w:rsidR="003C3C43" w:rsidRPr="001C7E83" w:rsidRDefault="003C3C43"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игровые  автоматы (кроме игрового оборудования, используемого для проведения азартных игр) и игровых площадок;</w:t>
            </w:r>
          </w:p>
        </w:tc>
        <w:tc>
          <w:tcPr>
            <w:tcW w:w="3119" w:type="dxa"/>
            <w:tcBorders>
              <w:top w:val="single" w:sz="4" w:space="0" w:color="auto"/>
              <w:left w:val="single" w:sz="4" w:space="0" w:color="auto"/>
              <w:bottom w:val="nil"/>
              <w:right w:val="single" w:sz="4" w:space="0" w:color="auto"/>
            </w:tcBorders>
          </w:tcPr>
          <w:p w:rsidR="003C3C43" w:rsidRPr="001C7E83" w:rsidRDefault="003C3C43"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100 кв. м /8000 кв.м. ( на 1000 чел.) без учета парковок, вспомогательных объектов;</w:t>
            </w:r>
          </w:p>
          <w:p w:rsidR="003C3C43" w:rsidRPr="001C7E83" w:rsidRDefault="003C3C43"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2 этажа;</w:t>
            </w:r>
          </w:p>
          <w:p w:rsidR="003C3C43" w:rsidRPr="001C7E83" w:rsidRDefault="003C3C43"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3C3C43" w:rsidRPr="001C7E83" w:rsidRDefault="003C3C43"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3C3C43" w:rsidRPr="001C7E83" w:rsidRDefault="003C3C43" w:rsidP="00804709">
            <w:pPr>
              <w:pStyle w:val="afa"/>
              <w:widowControl/>
              <w:numPr>
                <w:ilvl w:val="0"/>
                <w:numId w:val="11"/>
              </w:numPr>
              <w:suppressAutoHyphens w:val="0"/>
              <w:autoSpaceDN w:val="0"/>
              <w:adjustRightInd w:val="0"/>
              <w:spacing w:line="240" w:lineRule="auto"/>
              <w:ind w:left="317" w:hanging="284"/>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максимальный процент застройки в</w:t>
            </w:r>
            <w:r w:rsidR="0040746E" w:rsidRPr="001C7E83">
              <w:rPr>
                <w:rFonts w:ascii="Times New Roman" w:hAnsi="Times New Roman" w:cs="Times New Roman"/>
                <w:color w:val="000000" w:themeColor="text1"/>
                <w:sz w:val="22"/>
                <w:szCs w:val="22"/>
                <w:lang w:eastAsia="zh-CN"/>
              </w:rPr>
              <w:t xml:space="preserve"> границах земельного участка – 6</w:t>
            </w:r>
            <w:r w:rsidRPr="001C7E83">
              <w:rPr>
                <w:rFonts w:ascii="Times New Roman" w:hAnsi="Times New Roman" w:cs="Times New Roman"/>
                <w:color w:val="000000" w:themeColor="text1"/>
                <w:sz w:val="22"/>
                <w:szCs w:val="22"/>
                <w:lang w:eastAsia="zh-CN"/>
              </w:rPr>
              <w:t>0%;</w:t>
            </w:r>
          </w:p>
        </w:tc>
        <w:tc>
          <w:tcPr>
            <w:tcW w:w="3118" w:type="dxa"/>
            <w:tcBorders>
              <w:top w:val="single" w:sz="4" w:space="0" w:color="auto"/>
              <w:left w:val="single" w:sz="4" w:space="0" w:color="auto"/>
              <w:bottom w:val="nil"/>
              <w:right w:val="single" w:sz="4" w:space="0" w:color="auto"/>
            </w:tcBorders>
          </w:tcPr>
          <w:p w:rsidR="003C3C43" w:rsidRPr="001C7E83" w:rsidRDefault="003C3C43" w:rsidP="003C2C65">
            <w:pPr>
              <w:pStyle w:val="afd"/>
              <w:numPr>
                <w:ilvl w:val="0"/>
                <w:numId w:val="6"/>
              </w:numPr>
              <w:ind w:left="0" w:firstLine="317"/>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lang w:eastAsia="zh-CN"/>
              </w:rPr>
              <w:t>Ж.2.ЗВ</w:t>
            </w:r>
            <w:r w:rsidRPr="001C7E83">
              <w:rPr>
                <w:rFonts w:ascii="Times New Roman" w:hAnsi="Times New Roman" w:cs="Times New Roman"/>
                <w:color w:val="000000" w:themeColor="text1"/>
                <w:sz w:val="24"/>
                <w:szCs w:val="24"/>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sz w:val="24"/>
                <w:szCs w:val="24"/>
              </w:rPr>
              <w:t xml:space="preserve">; </w:t>
            </w:r>
          </w:p>
          <w:p w:rsidR="003C3C43" w:rsidRPr="001C7E83" w:rsidRDefault="003C3C43" w:rsidP="00804709">
            <w:pPr>
              <w:pStyle w:val="afd"/>
              <w:numPr>
                <w:ilvl w:val="0"/>
                <w:numId w:val="11"/>
              </w:numPr>
              <w:ind w:left="0" w:firstLine="317"/>
              <w:jc w:val="both"/>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rPr>
              <w:t xml:space="preserve">Ж.2.ВО. </w:t>
            </w:r>
            <w:r w:rsidRPr="001C7E83">
              <w:rPr>
                <w:rFonts w:ascii="Times New Roman" w:hAnsi="Times New Roman" w:cs="Times New Roman"/>
                <w:color w:val="000000" w:themeColor="text1"/>
                <w:sz w:val="24"/>
                <w:szCs w:val="24"/>
                <w:lang w:eastAsia="zh-CN"/>
              </w:rPr>
              <w:t xml:space="preserve">Зона застройки малоэтажными жилыми домами 1-4 этажа </w:t>
            </w:r>
            <w:r w:rsidRPr="001C7E83">
              <w:rPr>
                <w:rFonts w:ascii="Times New Roman" w:hAnsi="Times New Roman" w:cs="Times New Roman"/>
                <w:color w:val="000000" w:themeColor="text1"/>
                <w:sz w:val="24"/>
                <w:szCs w:val="24"/>
              </w:rPr>
              <w:t>в сфере действия ограничений водоохраной зоны;</w:t>
            </w:r>
          </w:p>
          <w:p w:rsidR="003C3C43" w:rsidRPr="001C7E83" w:rsidRDefault="003C3C43" w:rsidP="00804709">
            <w:pPr>
              <w:pStyle w:val="afa"/>
              <w:widowControl/>
              <w:numPr>
                <w:ilvl w:val="0"/>
                <w:numId w:val="11"/>
              </w:numPr>
              <w:suppressAutoHyphens w:val="0"/>
              <w:autoSpaceDN w:val="0"/>
              <w:adjustRightInd w:val="0"/>
              <w:spacing w:line="240" w:lineRule="auto"/>
              <w:ind w:left="34" w:firstLine="0"/>
              <w:rPr>
                <w:rFonts w:ascii="Times New Roman" w:hAnsi="Times New Roman" w:cs="Times New Roman"/>
                <w:color w:val="000000" w:themeColor="text1"/>
                <w:sz w:val="24"/>
                <w:szCs w:val="24"/>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w:t>
            </w:r>
          </w:p>
        </w:tc>
      </w:tr>
      <w:tr w:rsidR="003C3C43"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17"/>
        </w:trPr>
        <w:tc>
          <w:tcPr>
            <w:tcW w:w="2410"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t>Спорт</w:t>
            </w:r>
          </w:p>
          <w:p w:rsidR="003C3C43" w:rsidRPr="001C7E83" w:rsidRDefault="003C3C43" w:rsidP="003C2C65">
            <w:pPr>
              <w:pStyle w:val="afd"/>
              <w:jc w:val="center"/>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3C3C43" w:rsidRPr="001C7E83" w:rsidRDefault="003C3C43" w:rsidP="00804709">
            <w:pPr>
              <w:pStyle w:val="afa"/>
              <w:widowControl/>
              <w:numPr>
                <w:ilvl w:val="0"/>
                <w:numId w:val="90"/>
              </w:numPr>
              <w:suppressAutoHyphens w:val="0"/>
              <w:autoSpaceDN w:val="0"/>
              <w:adjustRightInd w:val="0"/>
              <w:spacing w:line="240" w:lineRule="auto"/>
              <w:ind w:left="176" w:hanging="142"/>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капитального строительства в качестве спортивных клубов, спортивных залов, </w:t>
            </w:r>
            <w:r w:rsidRPr="001C7E83">
              <w:rPr>
                <w:rFonts w:ascii="Times New Roman" w:hAnsi="Times New Roman" w:cs="Times New Roman"/>
                <w:sz w:val="22"/>
                <w:szCs w:val="22"/>
                <w:lang w:eastAsia="ru-RU"/>
              </w:rPr>
              <w:lastRenderedPageBreak/>
              <w:t>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C3C43" w:rsidRPr="001C7E83" w:rsidRDefault="003C3C43" w:rsidP="00804709">
            <w:pPr>
              <w:pStyle w:val="afa"/>
              <w:widowControl/>
              <w:numPr>
                <w:ilvl w:val="0"/>
                <w:numId w:val="90"/>
              </w:numPr>
              <w:suppressAutoHyphens w:val="0"/>
              <w:autoSpaceDN w:val="0"/>
              <w:adjustRightInd w:val="0"/>
              <w:spacing w:line="240" w:lineRule="auto"/>
              <w:ind w:left="176" w:hanging="142"/>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спортивных баз и лагерей;</w:t>
            </w:r>
          </w:p>
        </w:tc>
        <w:tc>
          <w:tcPr>
            <w:tcW w:w="3118" w:type="dxa"/>
            <w:tcBorders>
              <w:top w:val="nil"/>
              <w:left w:val="single" w:sz="4" w:space="0" w:color="auto"/>
              <w:bottom w:val="nil"/>
              <w:right w:val="nil"/>
            </w:tcBorders>
            <w:shd w:val="clear" w:color="auto" w:fill="FFFFFF" w:themeFill="background1"/>
          </w:tcPr>
          <w:p w:rsidR="003C3C43" w:rsidRPr="001C7E83" w:rsidRDefault="003C3C43" w:rsidP="00804709">
            <w:pPr>
              <w:pStyle w:val="afd"/>
              <w:numPr>
                <w:ilvl w:val="0"/>
                <w:numId w:val="223"/>
              </w:numPr>
              <w:ind w:left="459" w:right="-16" w:hanging="459"/>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спортивные клубы;</w:t>
            </w:r>
          </w:p>
          <w:p w:rsidR="003C3C43" w:rsidRPr="001C7E83" w:rsidRDefault="003C3C43"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спортивные залы;</w:t>
            </w:r>
          </w:p>
          <w:p w:rsidR="003C3C43" w:rsidRPr="001C7E83" w:rsidRDefault="003C3C43"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бассейны;</w:t>
            </w:r>
          </w:p>
          <w:p w:rsidR="003C3C43" w:rsidRPr="001C7E83" w:rsidRDefault="003C3C43"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теннисные корты, </w:t>
            </w:r>
          </w:p>
          <w:p w:rsidR="003C3C43" w:rsidRPr="001C7E83" w:rsidRDefault="003C3C43"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поля для спортивной игры,</w:t>
            </w:r>
          </w:p>
          <w:p w:rsidR="003C3C43" w:rsidRPr="001C7E83" w:rsidRDefault="003C3C43"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автодромы,</w:t>
            </w:r>
          </w:p>
          <w:p w:rsidR="003C3C43" w:rsidRPr="001C7E83" w:rsidRDefault="003C3C43"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мотодромы, </w:t>
            </w:r>
          </w:p>
          <w:p w:rsidR="003C3C43" w:rsidRPr="001C7E83" w:rsidRDefault="003C3C43"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оздоровительно-спортивные сооружения (комплексы);</w:t>
            </w:r>
          </w:p>
          <w:p w:rsidR="003C3C43" w:rsidRPr="001C7E83" w:rsidRDefault="003C3C43"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ледовый дворец (корты);</w:t>
            </w:r>
          </w:p>
          <w:p w:rsidR="003C3C43" w:rsidRPr="001C7E83" w:rsidRDefault="003C3C43"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eastAsia="Times New Roman" w:hAnsi="Times New Roman" w:cs="Times New Roman"/>
                <w:color w:val="000000" w:themeColor="text1"/>
                <w:sz w:val="24"/>
                <w:szCs w:val="24"/>
                <w:lang w:eastAsia="zh-CN"/>
              </w:rPr>
              <w:t>фитнес-центры (клубы);</w:t>
            </w:r>
          </w:p>
          <w:p w:rsidR="003C3C43" w:rsidRPr="001C7E83" w:rsidRDefault="003C3C43"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аквапарки;</w:t>
            </w:r>
          </w:p>
          <w:p w:rsidR="003C3C43" w:rsidRPr="001C7E83" w:rsidRDefault="003C3C43"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лыжные трассы;</w:t>
            </w:r>
          </w:p>
          <w:p w:rsidR="003C3C43" w:rsidRPr="001C7E83" w:rsidRDefault="003C3C43"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спортивные комплексы;</w:t>
            </w:r>
          </w:p>
          <w:p w:rsidR="003C3C43" w:rsidRPr="001C7E83" w:rsidRDefault="003C3C43"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велотреки;</w:t>
            </w:r>
          </w:p>
          <w:p w:rsidR="003C3C43" w:rsidRPr="001C7E83" w:rsidRDefault="003C3C43"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административно-бытовые корпуса (комплексы);</w:t>
            </w:r>
          </w:p>
          <w:p w:rsidR="003C3C43" w:rsidRPr="001C7E83" w:rsidRDefault="003C3C43" w:rsidP="003C2C65">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lang w:eastAsia="ru-RU"/>
              </w:rPr>
              <w:t>площадки для занятия спортом и физкультурой;</w:t>
            </w:r>
          </w:p>
        </w:tc>
        <w:tc>
          <w:tcPr>
            <w:tcW w:w="3119" w:type="dxa"/>
            <w:tcBorders>
              <w:top w:val="nil"/>
              <w:left w:val="nil"/>
              <w:bottom w:val="nil"/>
              <w:right w:val="nil"/>
            </w:tcBorders>
          </w:tcPr>
          <w:p w:rsidR="003C3C43" w:rsidRPr="001C7E83" w:rsidRDefault="003C3C43"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минимальная</w:t>
            </w:r>
            <w:r w:rsidR="002C12E8" w:rsidRPr="001C7E83">
              <w:rPr>
                <w:rFonts w:ascii="Times New Roman" w:hAnsi="Times New Roman" w:cs="Times New Roman"/>
                <w:color w:val="000000" w:themeColor="text1"/>
                <w:lang w:eastAsia="zh-CN"/>
              </w:rPr>
              <w:t>/максимальная</w:t>
            </w:r>
            <w:r w:rsidRPr="001C7E83">
              <w:rPr>
                <w:rFonts w:ascii="Times New Roman" w:hAnsi="Times New Roman" w:cs="Times New Roman"/>
                <w:color w:val="000000" w:themeColor="text1"/>
                <w:lang w:eastAsia="zh-CN"/>
              </w:rPr>
              <w:t xml:space="preserve">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xml:space="preserve">–  70 кв. м / </w:t>
            </w:r>
            <w:r w:rsidR="002C12E8" w:rsidRPr="001C7E83">
              <w:rPr>
                <w:rFonts w:ascii="Times New Roman" w:hAnsi="Times New Roman" w:cs="Times New Roman"/>
                <w:color w:val="000000" w:themeColor="text1"/>
                <w:lang w:eastAsia="zh-CN"/>
              </w:rPr>
              <w:t>10</w:t>
            </w:r>
            <w:r w:rsidRPr="001C7E83">
              <w:rPr>
                <w:rFonts w:ascii="Times New Roman" w:hAnsi="Times New Roman" w:cs="Times New Roman"/>
                <w:color w:val="000000" w:themeColor="text1"/>
                <w:lang w:eastAsia="zh-CN"/>
              </w:rPr>
              <w:t xml:space="preserve">000 кв.м. ( на 1000 чел.), без учета парковок, </w:t>
            </w:r>
            <w:r w:rsidRPr="001C7E83">
              <w:rPr>
                <w:rFonts w:ascii="Times New Roman" w:hAnsi="Times New Roman" w:cs="Times New Roman"/>
                <w:color w:val="000000" w:themeColor="text1"/>
                <w:lang w:eastAsia="zh-CN"/>
              </w:rPr>
              <w:lastRenderedPageBreak/>
              <w:t>вспомогательных объектов;</w:t>
            </w:r>
          </w:p>
          <w:p w:rsidR="003C3C43" w:rsidRPr="001C7E83" w:rsidRDefault="003C3C43"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1 этажа;</w:t>
            </w:r>
          </w:p>
          <w:p w:rsidR="003C3C43" w:rsidRPr="001C7E83" w:rsidRDefault="003C3C43"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3C3C43" w:rsidRPr="001C7E83" w:rsidRDefault="003C3C43"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3C3C43" w:rsidRPr="001C7E83" w:rsidRDefault="003C3C43"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80%;</w:t>
            </w:r>
          </w:p>
        </w:tc>
        <w:tc>
          <w:tcPr>
            <w:tcW w:w="3118" w:type="dxa"/>
            <w:tcBorders>
              <w:top w:val="nil"/>
              <w:left w:val="nil"/>
              <w:bottom w:val="nil"/>
              <w:right w:val="nil"/>
            </w:tcBorders>
          </w:tcPr>
          <w:p w:rsidR="003C3C43" w:rsidRPr="001C7E83" w:rsidRDefault="003C3C43" w:rsidP="003C2C65">
            <w:pPr>
              <w:pStyle w:val="afd"/>
              <w:numPr>
                <w:ilvl w:val="0"/>
                <w:numId w:val="6"/>
              </w:numPr>
              <w:ind w:left="0" w:firstLine="317"/>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lang w:eastAsia="zh-CN"/>
              </w:rPr>
              <w:lastRenderedPageBreak/>
              <w:t>Ж.2.ЗВ</w:t>
            </w:r>
            <w:r w:rsidRPr="001C7E83">
              <w:rPr>
                <w:rFonts w:ascii="Times New Roman" w:hAnsi="Times New Roman" w:cs="Times New Roman"/>
                <w:color w:val="000000" w:themeColor="text1"/>
                <w:sz w:val="24"/>
                <w:szCs w:val="24"/>
                <w:lang w:eastAsia="zh-CN"/>
              </w:rPr>
              <w:t xml:space="preserve"> Зона застройки малоэтажными жилыми домами 1-4 этажа в сфере действия </w:t>
            </w:r>
            <w:r w:rsidRPr="001C7E83">
              <w:rPr>
                <w:rFonts w:ascii="Times New Roman" w:hAnsi="Times New Roman" w:cs="Times New Roman"/>
                <w:color w:val="000000" w:themeColor="text1"/>
                <w:sz w:val="24"/>
                <w:szCs w:val="24"/>
                <w:lang w:eastAsia="zh-CN"/>
              </w:rPr>
              <w:lastRenderedPageBreak/>
              <w:t>ограничений зоны санитарной охраны источников водоснабжения</w:t>
            </w:r>
            <w:r w:rsidRPr="001C7E83">
              <w:rPr>
                <w:rFonts w:ascii="Times New Roman" w:hAnsi="Times New Roman" w:cs="Times New Roman"/>
                <w:color w:val="000000" w:themeColor="text1"/>
                <w:sz w:val="24"/>
                <w:szCs w:val="24"/>
              </w:rPr>
              <w:t xml:space="preserve">; </w:t>
            </w:r>
          </w:p>
          <w:p w:rsidR="003C3C43" w:rsidRPr="001C7E83" w:rsidRDefault="003C3C43" w:rsidP="00804709">
            <w:pPr>
              <w:pStyle w:val="afd"/>
              <w:numPr>
                <w:ilvl w:val="0"/>
                <w:numId w:val="11"/>
              </w:numPr>
              <w:ind w:left="0" w:firstLine="317"/>
              <w:jc w:val="both"/>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rPr>
              <w:t xml:space="preserve">Ж.2.ВО. </w:t>
            </w:r>
            <w:r w:rsidRPr="001C7E83">
              <w:rPr>
                <w:rFonts w:ascii="Times New Roman" w:hAnsi="Times New Roman" w:cs="Times New Roman"/>
                <w:color w:val="000000" w:themeColor="text1"/>
                <w:sz w:val="24"/>
                <w:szCs w:val="24"/>
                <w:lang w:eastAsia="zh-CN"/>
              </w:rPr>
              <w:t xml:space="preserve">Зона застройки малоэтажными жилыми домами 1-4 этажа </w:t>
            </w:r>
            <w:r w:rsidRPr="001C7E83">
              <w:rPr>
                <w:rFonts w:ascii="Times New Roman" w:hAnsi="Times New Roman" w:cs="Times New Roman"/>
                <w:color w:val="000000" w:themeColor="text1"/>
                <w:sz w:val="24"/>
                <w:szCs w:val="24"/>
              </w:rPr>
              <w:t>в сфере действия ограничений водоохраной зоны;</w:t>
            </w:r>
          </w:p>
          <w:p w:rsidR="003C3C43" w:rsidRPr="001C7E83" w:rsidRDefault="003C3C43" w:rsidP="003C2C65">
            <w:pPr>
              <w:pStyle w:val="afa"/>
              <w:widowControl/>
              <w:suppressAutoHyphens w:val="0"/>
              <w:autoSpaceDN w:val="0"/>
              <w:adjustRightInd w:val="0"/>
              <w:spacing w:line="240" w:lineRule="auto"/>
              <w:ind w:left="34" w:firstLine="0"/>
              <w:rPr>
                <w:rFonts w:ascii="Times New Roman" w:hAnsi="Times New Roman" w:cs="Times New Roman"/>
                <w:color w:val="000000" w:themeColor="text1"/>
                <w:sz w:val="24"/>
                <w:szCs w:val="24"/>
                <w:lang w:eastAsia="zh-CN"/>
              </w:rPr>
            </w:pPr>
          </w:p>
        </w:tc>
      </w:tr>
      <w:tr w:rsidR="003C3C43"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Обслуживание автотранспорта</w:t>
            </w:r>
          </w:p>
          <w:p w:rsidR="003C3C43" w:rsidRPr="001C7E83" w:rsidRDefault="003C3C43" w:rsidP="003C2C65">
            <w:pPr>
              <w:pStyle w:val="afd"/>
              <w:ind w:left="720"/>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widowControl/>
              <w:suppressAutoHyphens w:val="0"/>
              <w:autoSpaceDN w:val="0"/>
              <w:adjustRightInd w:val="0"/>
              <w:spacing w:line="240" w:lineRule="auto"/>
              <w:ind w:firstLine="0"/>
              <w:rPr>
                <w:rFonts w:ascii="Times New Roman" w:hAnsi="Times New Roman" w:cs="Times New Roman"/>
                <w:color w:val="000000" w:themeColor="text1"/>
                <w:sz w:val="22"/>
                <w:szCs w:val="22"/>
                <w:lang w:eastAsia="ru-RU"/>
              </w:rPr>
            </w:pPr>
            <w:r w:rsidRPr="001C7E83">
              <w:rPr>
                <w:rFonts w:ascii="Times New Roman" w:hAnsi="Times New Roman" w:cs="Times New Roman"/>
                <w:color w:val="000000" w:themeColor="text1"/>
                <w:sz w:val="22"/>
                <w:szCs w:val="22"/>
                <w:lang w:eastAsia="ru-RU"/>
              </w:rPr>
              <w:t>размещение постоянных или временных гаражей с несколькими стояночными местами, стоянок (парковок).</w:t>
            </w:r>
          </w:p>
          <w:p w:rsidR="003C3C43" w:rsidRPr="001C7E83" w:rsidRDefault="003C3C43" w:rsidP="003C2C65">
            <w:pPr>
              <w:widowControl/>
              <w:suppressAutoHyphens w:val="0"/>
              <w:autoSpaceDN w:val="0"/>
              <w:adjustRightInd w:val="0"/>
              <w:spacing w:line="240" w:lineRule="auto"/>
              <w:ind w:firstLine="0"/>
              <w:rPr>
                <w:rFonts w:ascii="Times New Roman" w:hAnsi="Times New Roman" w:cs="Times New Roman"/>
                <w:color w:val="000000" w:themeColor="text1"/>
                <w:sz w:val="22"/>
                <w:szCs w:val="22"/>
                <w:lang w:eastAsia="ru-RU"/>
              </w:rPr>
            </w:pPr>
          </w:p>
          <w:p w:rsidR="003C3C43" w:rsidRPr="001C7E83" w:rsidRDefault="003C3C43" w:rsidP="003C2C65">
            <w:pPr>
              <w:widowControl/>
              <w:suppressAutoHyphens w:val="0"/>
              <w:autoSpaceDN w:val="0"/>
              <w:adjustRightInd w:val="0"/>
              <w:spacing w:line="240" w:lineRule="auto"/>
              <w:ind w:firstLine="0"/>
              <w:rPr>
                <w:rFonts w:ascii="Times New Roman" w:hAnsi="Times New Roman" w:cs="Times New Roman"/>
                <w:color w:val="000000" w:themeColor="text1"/>
                <w:sz w:val="22"/>
                <w:szCs w:val="22"/>
                <w:lang w:eastAsia="ru-RU"/>
              </w:rPr>
            </w:pPr>
          </w:p>
          <w:p w:rsidR="003C3C43" w:rsidRPr="001C7E83" w:rsidRDefault="003C3C43" w:rsidP="003C2C65">
            <w:pPr>
              <w:widowControl/>
              <w:suppressAutoHyphens w:val="0"/>
              <w:autoSpaceDN w:val="0"/>
              <w:adjustRightInd w:val="0"/>
              <w:spacing w:line="240" w:lineRule="auto"/>
              <w:ind w:firstLine="0"/>
              <w:rPr>
                <w:rFonts w:ascii="Times New Roman" w:hAnsi="Times New Roman" w:cs="Times New Roman"/>
                <w:color w:val="000000" w:themeColor="text1"/>
                <w:sz w:val="22"/>
                <w:szCs w:val="22"/>
                <w:lang w:eastAsia="ru-RU"/>
              </w:rPr>
            </w:pPr>
          </w:p>
          <w:p w:rsidR="003C3C43" w:rsidRPr="001C7E83" w:rsidRDefault="003C3C43" w:rsidP="003C2C65">
            <w:pPr>
              <w:widowControl/>
              <w:suppressAutoHyphens w:val="0"/>
              <w:autoSpaceDN w:val="0"/>
              <w:adjustRightInd w:val="0"/>
              <w:spacing w:line="240" w:lineRule="auto"/>
              <w:ind w:firstLine="0"/>
              <w:rPr>
                <w:rFonts w:ascii="Times New Roman" w:hAnsi="Times New Roman" w:cs="Times New Roman"/>
                <w:color w:val="000000" w:themeColor="text1"/>
                <w:sz w:val="22"/>
                <w:szCs w:val="22"/>
                <w:lang w:eastAsia="ru-RU"/>
              </w:rPr>
            </w:pPr>
          </w:p>
          <w:p w:rsidR="003C3C43" w:rsidRPr="001C7E83" w:rsidRDefault="003C3C43" w:rsidP="003C2C65">
            <w:pPr>
              <w:widowControl/>
              <w:suppressAutoHyphens w:val="0"/>
              <w:autoSpaceDN w:val="0"/>
              <w:adjustRightInd w:val="0"/>
              <w:spacing w:line="240" w:lineRule="auto"/>
              <w:ind w:firstLine="0"/>
              <w:rPr>
                <w:rFonts w:ascii="Times New Roman" w:hAnsi="Times New Roman" w:cs="Times New Roman"/>
                <w:color w:val="000000" w:themeColor="text1"/>
                <w:sz w:val="22"/>
                <w:szCs w:val="22"/>
                <w:lang w:eastAsia="ru-RU"/>
              </w:rPr>
            </w:pPr>
          </w:p>
          <w:p w:rsidR="003C3C43" w:rsidRPr="001C7E83" w:rsidRDefault="003C3C43" w:rsidP="003C2C65">
            <w:pPr>
              <w:widowControl/>
              <w:suppressAutoHyphens w:val="0"/>
              <w:autoSpaceDN w:val="0"/>
              <w:adjustRightInd w:val="0"/>
              <w:spacing w:line="240" w:lineRule="auto"/>
              <w:ind w:firstLine="0"/>
              <w:rPr>
                <w:rFonts w:ascii="Times New Roman" w:hAnsi="Times New Roman" w:cs="Times New Roman"/>
                <w:color w:val="000000" w:themeColor="text1"/>
                <w:sz w:val="22"/>
                <w:szCs w:val="22"/>
                <w:lang w:eastAsia="ru-RU"/>
              </w:rPr>
            </w:pPr>
          </w:p>
          <w:p w:rsidR="003C3C43" w:rsidRPr="001C7E83" w:rsidRDefault="003C3C43" w:rsidP="003C2C65">
            <w:pPr>
              <w:widowControl/>
              <w:suppressAutoHyphens w:val="0"/>
              <w:autoSpaceDN w:val="0"/>
              <w:adjustRightInd w:val="0"/>
              <w:spacing w:line="240" w:lineRule="auto"/>
              <w:ind w:firstLine="0"/>
              <w:rPr>
                <w:rFonts w:ascii="Times New Roman" w:hAnsi="Times New Roman" w:cs="Times New Roman"/>
                <w:color w:val="000000" w:themeColor="text1"/>
                <w:sz w:val="22"/>
                <w:szCs w:val="22"/>
                <w:lang w:eastAsia="ru-RU"/>
              </w:rPr>
            </w:pPr>
          </w:p>
          <w:p w:rsidR="003C3C43" w:rsidRPr="001C7E83" w:rsidRDefault="003C3C43" w:rsidP="003C2C65">
            <w:pPr>
              <w:widowControl/>
              <w:suppressAutoHyphens w:val="0"/>
              <w:autoSpaceDN w:val="0"/>
              <w:adjustRightInd w:val="0"/>
              <w:spacing w:line="240" w:lineRule="auto"/>
              <w:ind w:firstLine="0"/>
              <w:rPr>
                <w:rFonts w:ascii="Times New Roman" w:hAnsi="Times New Roman" w:cs="Times New Roman"/>
                <w:color w:val="000000" w:themeColor="text1"/>
                <w:sz w:val="22"/>
                <w:szCs w:val="22"/>
                <w:lang w:eastAsia="zh-CN"/>
              </w:rPr>
            </w:pPr>
          </w:p>
        </w:tc>
        <w:tc>
          <w:tcPr>
            <w:tcW w:w="3118" w:type="dxa"/>
            <w:tcBorders>
              <w:top w:val="nil"/>
              <w:left w:val="single" w:sz="4" w:space="0" w:color="auto"/>
              <w:bottom w:val="single" w:sz="4" w:space="0" w:color="auto"/>
              <w:right w:val="single" w:sz="4" w:space="0" w:color="auto"/>
            </w:tcBorders>
          </w:tcPr>
          <w:p w:rsidR="003C3C43" w:rsidRPr="001C7E83" w:rsidRDefault="003C3C43" w:rsidP="00804709">
            <w:pPr>
              <w:pStyle w:val="afa"/>
              <w:widowControl/>
              <w:numPr>
                <w:ilvl w:val="0"/>
                <w:numId w:val="11"/>
              </w:numPr>
              <w:suppressAutoHyphens w:val="0"/>
              <w:autoSpaceDN w:val="0"/>
              <w:adjustRightInd w:val="0"/>
              <w:spacing w:line="240" w:lineRule="auto"/>
              <w:ind w:left="317" w:hanging="284"/>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открытые стоянки (парковки) на придомовой территории;</w:t>
            </w:r>
          </w:p>
          <w:p w:rsidR="003C3C43" w:rsidRPr="001C7E83" w:rsidRDefault="003C3C43" w:rsidP="003C2C65">
            <w:pPr>
              <w:pStyle w:val="afa"/>
              <w:widowControl/>
              <w:suppressAutoHyphens w:val="0"/>
              <w:autoSpaceDN w:val="0"/>
              <w:adjustRightInd w:val="0"/>
              <w:spacing w:line="240" w:lineRule="auto"/>
              <w:ind w:left="317" w:firstLine="0"/>
              <w:rPr>
                <w:rFonts w:ascii="Times New Roman" w:hAnsi="Times New Roman" w:cs="Times New Roman"/>
                <w:color w:val="000000" w:themeColor="text1"/>
                <w:sz w:val="22"/>
                <w:szCs w:val="22"/>
                <w:lang w:eastAsia="zh-CN"/>
              </w:rPr>
            </w:pPr>
          </w:p>
        </w:tc>
        <w:tc>
          <w:tcPr>
            <w:tcW w:w="3119" w:type="dxa"/>
            <w:tcBorders>
              <w:top w:val="nil"/>
              <w:left w:val="single" w:sz="4" w:space="0" w:color="auto"/>
              <w:bottom w:val="single" w:sz="4" w:space="0" w:color="auto"/>
              <w:right w:val="single" w:sz="4" w:space="0" w:color="auto"/>
            </w:tcBorders>
          </w:tcPr>
          <w:p w:rsidR="003C3C43" w:rsidRPr="001C7E83" w:rsidRDefault="003C3C43" w:rsidP="00804709">
            <w:pPr>
              <w:pStyle w:val="afa"/>
              <w:widowControl/>
              <w:numPr>
                <w:ilvl w:val="0"/>
                <w:numId w:val="33"/>
              </w:numPr>
              <w:suppressAutoHyphens w:val="0"/>
              <w:autoSpaceDN w:val="0"/>
              <w:adjustRightInd w:val="0"/>
              <w:spacing w:line="240" w:lineRule="auto"/>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минимальная/ максимальная площадь земельных участков – </w:t>
            </w:r>
            <w:r w:rsidRPr="001C7E83">
              <w:rPr>
                <w:rFonts w:ascii="Times New Roman" w:hAnsi="Times New Roman" w:cs="Times New Roman"/>
                <w:color w:val="000000" w:themeColor="text1"/>
                <w:sz w:val="24"/>
                <w:szCs w:val="24"/>
              </w:rPr>
              <w:t xml:space="preserve">25 кв.м. / 1250 кв.м. ( не более 50 </w:t>
            </w:r>
            <w:proofErr w:type="spellStart"/>
            <w:r w:rsidRPr="001C7E83">
              <w:rPr>
                <w:rFonts w:ascii="Times New Roman" w:hAnsi="Times New Roman" w:cs="Times New Roman"/>
                <w:color w:val="000000" w:themeColor="text1"/>
                <w:sz w:val="24"/>
                <w:szCs w:val="24"/>
              </w:rPr>
              <w:t>машино</w:t>
            </w:r>
            <w:proofErr w:type="spellEnd"/>
            <w:r w:rsidRPr="001C7E83">
              <w:rPr>
                <w:rFonts w:ascii="Times New Roman" w:hAnsi="Times New Roman" w:cs="Times New Roman"/>
                <w:color w:val="000000" w:themeColor="text1"/>
                <w:sz w:val="24"/>
                <w:szCs w:val="24"/>
              </w:rPr>
              <w:t>-мест);</w:t>
            </w:r>
          </w:p>
          <w:p w:rsidR="003C3C43" w:rsidRPr="001C7E83" w:rsidRDefault="003C3C43" w:rsidP="00804709">
            <w:pPr>
              <w:pStyle w:val="afa"/>
              <w:widowControl/>
              <w:numPr>
                <w:ilvl w:val="0"/>
                <w:numId w:val="33"/>
              </w:numPr>
              <w:suppressAutoHyphens w:val="0"/>
              <w:autoSpaceDN w:val="0"/>
              <w:adjustRightInd w:val="0"/>
              <w:spacing w:line="240" w:lineRule="auto"/>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минимальная площадь земельного участка для парковки транспорта инвалида- 21,6 кв.м. на 1 </w:t>
            </w:r>
            <w:proofErr w:type="spellStart"/>
            <w:r w:rsidRPr="001C7E83">
              <w:rPr>
                <w:rFonts w:ascii="Times New Roman" w:hAnsi="Times New Roman" w:cs="Times New Roman"/>
                <w:color w:val="000000" w:themeColor="text1"/>
                <w:sz w:val="24"/>
                <w:szCs w:val="24"/>
                <w:lang w:eastAsia="zh-CN"/>
              </w:rPr>
              <w:t>машино</w:t>
            </w:r>
            <w:proofErr w:type="spellEnd"/>
            <w:r w:rsidRPr="001C7E83">
              <w:rPr>
                <w:rFonts w:ascii="Times New Roman" w:hAnsi="Times New Roman" w:cs="Times New Roman"/>
                <w:color w:val="000000" w:themeColor="text1"/>
                <w:sz w:val="24"/>
                <w:szCs w:val="24"/>
                <w:lang w:eastAsia="zh-CN"/>
              </w:rPr>
              <w:t>-место;</w:t>
            </w:r>
            <w:r w:rsidRPr="001C7E83">
              <w:rPr>
                <w:rFonts w:ascii="Times New Roman" w:hAnsi="Times New Roman" w:cs="Times New Roman"/>
                <w:color w:val="000000" w:themeColor="text1"/>
                <w:sz w:val="24"/>
                <w:szCs w:val="24"/>
              </w:rPr>
              <w:t xml:space="preserve"> </w:t>
            </w:r>
          </w:p>
          <w:p w:rsidR="003C3C43" w:rsidRPr="001C7E83" w:rsidRDefault="003C3C43" w:rsidP="00804709">
            <w:pPr>
              <w:pStyle w:val="afd"/>
              <w:numPr>
                <w:ilvl w:val="0"/>
                <w:numId w:val="33"/>
              </w:numPr>
              <w:ind w:left="317" w:hanging="283"/>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максимальная высота зданий, строений, сооружений от уровня земли – 1 этаж;</w:t>
            </w:r>
          </w:p>
          <w:p w:rsidR="003C3C43" w:rsidRPr="001C7E83" w:rsidRDefault="003C3C43" w:rsidP="00804709">
            <w:pPr>
              <w:pStyle w:val="afd"/>
              <w:numPr>
                <w:ilvl w:val="0"/>
                <w:numId w:val="31"/>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минимальная ширина земельных участков вдоль фронта улицы (проезда) – 6 м;</w:t>
            </w:r>
          </w:p>
          <w:p w:rsidR="003C3C43" w:rsidRPr="001C7E83" w:rsidRDefault="003C3C43" w:rsidP="003C2C65">
            <w:pPr>
              <w:pStyle w:val="afd"/>
              <w:numPr>
                <w:ilvl w:val="0"/>
                <w:numId w:val="6"/>
              </w:numPr>
              <w:tabs>
                <w:tab w:val="left" w:pos="2935"/>
              </w:tabs>
              <w:ind w:left="317" w:hanging="284"/>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lastRenderedPageBreak/>
              <w:t>минимальный отступ от границы земельного участка – 1 м;</w:t>
            </w:r>
          </w:p>
          <w:p w:rsidR="003C3C43" w:rsidRPr="001C7E83" w:rsidRDefault="003C3C43" w:rsidP="003C2C65">
            <w:pPr>
              <w:pStyle w:val="afd"/>
              <w:numPr>
                <w:ilvl w:val="0"/>
                <w:numId w:val="7"/>
              </w:numPr>
              <w:ind w:left="317" w:hanging="284"/>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w:t>
            </w:r>
            <w:r w:rsidR="0040746E" w:rsidRPr="001C7E83">
              <w:rPr>
                <w:rFonts w:ascii="Times New Roman" w:hAnsi="Times New Roman" w:cs="Times New Roman"/>
                <w:color w:val="000000" w:themeColor="text1"/>
                <w:sz w:val="24"/>
                <w:szCs w:val="24"/>
                <w:lang w:eastAsia="zh-CN"/>
              </w:rPr>
              <w:t xml:space="preserve"> границах земельного участка – 8</w:t>
            </w:r>
            <w:r w:rsidRPr="001C7E83">
              <w:rPr>
                <w:rFonts w:ascii="Times New Roman" w:hAnsi="Times New Roman" w:cs="Times New Roman"/>
                <w:color w:val="000000" w:themeColor="text1"/>
                <w:sz w:val="24"/>
                <w:szCs w:val="24"/>
                <w:lang w:eastAsia="zh-CN"/>
              </w:rPr>
              <w:t>0%;</w:t>
            </w:r>
          </w:p>
          <w:p w:rsidR="003C3C43" w:rsidRPr="001C7E83" w:rsidRDefault="003C3C43" w:rsidP="003C2C65">
            <w:pPr>
              <w:pStyle w:val="afd"/>
              <w:numPr>
                <w:ilvl w:val="0"/>
                <w:numId w:val="7"/>
              </w:numPr>
              <w:ind w:left="317" w:hanging="284"/>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наземные автостоянки боксового типа разрешается размещать только как исключение;</w:t>
            </w:r>
          </w:p>
        </w:tc>
        <w:tc>
          <w:tcPr>
            <w:tcW w:w="3118" w:type="dxa"/>
            <w:tcBorders>
              <w:top w:val="nil"/>
              <w:left w:val="single" w:sz="4" w:space="0" w:color="auto"/>
              <w:bottom w:val="single" w:sz="4" w:space="0" w:color="auto"/>
              <w:right w:val="single" w:sz="4" w:space="0" w:color="auto"/>
            </w:tcBorders>
          </w:tcPr>
          <w:p w:rsidR="003C3C43" w:rsidRPr="001C7E83" w:rsidRDefault="003C3C43" w:rsidP="003C2C65">
            <w:pPr>
              <w:pStyle w:val="afd"/>
              <w:numPr>
                <w:ilvl w:val="0"/>
                <w:numId w:val="6"/>
              </w:numPr>
              <w:ind w:left="0" w:firstLine="317"/>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lang w:eastAsia="zh-CN"/>
              </w:rPr>
              <w:lastRenderedPageBreak/>
              <w:t>Ж.2.ЗВ</w:t>
            </w:r>
            <w:r w:rsidRPr="001C7E83">
              <w:rPr>
                <w:rFonts w:ascii="Times New Roman" w:hAnsi="Times New Roman" w:cs="Times New Roman"/>
                <w:color w:val="000000" w:themeColor="text1"/>
                <w:sz w:val="24"/>
                <w:szCs w:val="24"/>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sz w:val="24"/>
                <w:szCs w:val="24"/>
              </w:rPr>
              <w:t xml:space="preserve">; </w:t>
            </w:r>
          </w:p>
          <w:p w:rsidR="003C3C43" w:rsidRPr="001C7E83" w:rsidRDefault="003C3C43" w:rsidP="00804709">
            <w:pPr>
              <w:pStyle w:val="afd"/>
              <w:numPr>
                <w:ilvl w:val="0"/>
                <w:numId w:val="11"/>
              </w:numPr>
              <w:ind w:left="0" w:firstLine="317"/>
              <w:jc w:val="both"/>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rPr>
              <w:t xml:space="preserve">Ж.2.ВО. </w:t>
            </w:r>
            <w:r w:rsidRPr="001C7E83">
              <w:rPr>
                <w:rFonts w:ascii="Times New Roman" w:hAnsi="Times New Roman" w:cs="Times New Roman"/>
                <w:color w:val="000000" w:themeColor="text1"/>
                <w:sz w:val="24"/>
                <w:szCs w:val="24"/>
                <w:lang w:eastAsia="zh-CN"/>
              </w:rPr>
              <w:t xml:space="preserve">Зона застройки малоэтажными жилыми домами 1-4 этажа </w:t>
            </w:r>
            <w:r w:rsidRPr="001C7E83">
              <w:rPr>
                <w:rFonts w:ascii="Times New Roman" w:hAnsi="Times New Roman" w:cs="Times New Roman"/>
                <w:color w:val="000000" w:themeColor="text1"/>
                <w:sz w:val="24"/>
                <w:szCs w:val="24"/>
              </w:rPr>
              <w:t>в сфере действия ограничений водоохраной зоны;</w:t>
            </w:r>
          </w:p>
          <w:p w:rsidR="003C3C43" w:rsidRPr="001C7E83" w:rsidRDefault="003C3C43" w:rsidP="00804709">
            <w:pPr>
              <w:pStyle w:val="afd"/>
              <w:numPr>
                <w:ilvl w:val="0"/>
                <w:numId w:val="11"/>
              </w:numPr>
              <w:ind w:left="0" w:firstLine="317"/>
              <w:jc w:val="both"/>
              <w:rPr>
                <w:rFonts w:ascii="Times New Roman" w:hAnsi="Times New Roman" w:cs="Times New Roman"/>
                <w:color w:val="000000" w:themeColor="text1"/>
                <w:sz w:val="24"/>
                <w:szCs w:val="24"/>
                <w:lang w:eastAsia="zh-CN"/>
              </w:rPr>
            </w:pPr>
            <w:r w:rsidRPr="001C7E83">
              <w:rPr>
                <w:rFonts w:ascii="Times New Roman" w:hAnsi="Times New Roman" w:cs="Times New Roman"/>
                <w:b/>
                <w:bCs/>
                <w:sz w:val="24"/>
                <w:szCs w:val="24"/>
              </w:rPr>
              <w:t xml:space="preserve"> </w:t>
            </w: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w:t>
            </w:r>
          </w:p>
        </w:tc>
      </w:tr>
      <w:tr w:rsidR="003C3C43"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Объекты придорожного сервиса</w:t>
            </w:r>
          </w:p>
          <w:p w:rsidR="003C3C43" w:rsidRPr="001C7E83" w:rsidRDefault="003C3C43" w:rsidP="003C2C65">
            <w:pPr>
              <w:pStyle w:val="afd"/>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3C3C43" w:rsidRPr="001C7E83" w:rsidRDefault="003C3C43" w:rsidP="00804709">
            <w:pPr>
              <w:pStyle w:val="afa"/>
              <w:widowControl/>
              <w:numPr>
                <w:ilvl w:val="0"/>
                <w:numId w:val="92"/>
              </w:numPr>
              <w:suppressAutoHyphens w:val="0"/>
              <w:autoSpaceDN w:val="0"/>
              <w:adjustRightInd w:val="0"/>
              <w:spacing w:line="240" w:lineRule="auto"/>
              <w:ind w:left="318" w:hanging="284"/>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автозаправочных станций (бензиновых, газовых);</w:t>
            </w:r>
          </w:p>
          <w:p w:rsidR="003C3C43" w:rsidRPr="001C7E83" w:rsidRDefault="003C3C43" w:rsidP="00804709">
            <w:pPr>
              <w:pStyle w:val="afa"/>
              <w:widowControl/>
              <w:numPr>
                <w:ilvl w:val="0"/>
                <w:numId w:val="92"/>
              </w:numPr>
              <w:suppressAutoHyphens w:val="0"/>
              <w:autoSpaceDN w:val="0"/>
              <w:adjustRightInd w:val="0"/>
              <w:spacing w:line="240" w:lineRule="auto"/>
              <w:ind w:left="318" w:hanging="284"/>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3C3C43" w:rsidRPr="001C7E83" w:rsidRDefault="003C3C43" w:rsidP="00804709">
            <w:pPr>
              <w:pStyle w:val="afa"/>
              <w:widowControl/>
              <w:numPr>
                <w:ilvl w:val="0"/>
                <w:numId w:val="92"/>
              </w:numPr>
              <w:suppressAutoHyphens w:val="0"/>
              <w:autoSpaceDN w:val="0"/>
              <w:adjustRightInd w:val="0"/>
              <w:spacing w:line="240" w:lineRule="auto"/>
              <w:ind w:left="318" w:hanging="284"/>
              <w:rPr>
                <w:rFonts w:ascii="Times New Roman" w:hAnsi="Times New Roman" w:cs="Times New Roman"/>
                <w:sz w:val="22"/>
                <w:szCs w:val="22"/>
                <w:lang w:eastAsia="ru-RU"/>
              </w:rPr>
            </w:pPr>
            <w:r w:rsidRPr="001C7E83">
              <w:rPr>
                <w:rFonts w:ascii="Times New Roman" w:hAnsi="Times New Roman" w:cs="Times New Roman"/>
                <w:sz w:val="22"/>
                <w:szCs w:val="22"/>
                <w:lang w:eastAsia="ru-RU"/>
              </w:rPr>
              <w:t>предоставление гостиничных услуг в качестве придорожного сервиса;</w:t>
            </w:r>
          </w:p>
          <w:p w:rsidR="003C3C43" w:rsidRPr="001C7E83" w:rsidRDefault="003C3C43" w:rsidP="00804709">
            <w:pPr>
              <w:pStyle w:val="afa"/>
              <w:widowControl/>
              <w:numPr>
                <w:ilvl w:val="0"/>
                <w:numId w:val="91"/>
              </w:numPr>
              <w:suppressAutoHyphens w:val="0"/>
              <w:autoSpaceDN w:val="0"/>
              <w:adjustRightInd w:val="0"/>
              <w:spacing w:line="240" w:lineRule="auto"/>
              <w:ind w:left="318" w:hanging="284"/>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3C3C43" w:rsidRPr="001C7E83" w:rsidRDefault="003C3C43" w:rsidP="003C2C65">
            <w:pPr>
              <w:pStyle w:val="afd"/>
              <w:ind w:left="33"/>
              <w:jc w:val="both"/>
              <w:rPr>
                <w:rFonts w:ascii="Times New Roman"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pStyle w:val="afd"/>
              <w:numPr>
                <w:ilvl w:val="0"/>
                <w:numId w:val="6"/>
              </w:numPr>
              <w:ind w:left="175" w:right="-16" w:hanging="141"/>
              <w:jc w:val="both"/>
              <w:rPr>
                <w:rFonts w:ascii="Times New Roman" w:hAnsi="Times New Roman" w:cs="Times New Roman"/>
                <w:color w:val="000000" w:themeColor="text1"/>
              </w:rPr>
            </w:pPr>
            <w:r w:rsidRPr="001C7E83">
              <w:rPr>
                <w:rFonts w:ascii="Times New Roman" w:hAnsi="Times New Roman" w:cs="Times New Roman"/>
                <w:color w:val="000000" w:themeColor="text1"/>
              </w:rPr>
              <w:t>автозаправочные станции (бензиновых, газовых);</w:t>
            </w:r>
          </w:p>
          <w:p w:rsidR="003C3C43" w:rsidRPr="001C7E83" w:rsidRDefault="003C3C43" w:rsidP="003C2C65">
            <w:pPr>
              <w:pStyle w:val="afd"/>
              <w:numPr>
                <w:ilvl w:val="0"/>
                <w:numId w:val="6"/>
              </w:numPr>
              <w:ind w:left="317" w:right="-16"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автомобильные мойки и прачечные для автомобильных принадлежностей, </w:t>
            </w:r>
          </w:p>
          <w:p w:rsidR="003C3C43" w:rsidRPr="001C7E83" w:rsidRDefault="003C3C43" w:rsidP="003C2C65">
            <w:pPr>
              <w:pStyle w:val="afd"/>
              <w:numPr>
                <w:ilvl w:val="0"/>
                <w:numId w:val="6"/>
              </w:numPr>
              <w:ind w:left="0" w:firstLine="3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мастерские, предназначенные для ремонта и обслуживания автомобилей;</w:t>
            </w:r>
          </w:p>
        </w:tc>
        <w:tc>
          <w:tcPr>
            <w:tcW w:w="3119"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pStyle w:val="afd"/>
              <w:numPr>
                <w:ilvl w:val="0"/>
                <w:numId w:val="6"/>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минимальная/максимальная площадь земельного участка автозаправочной станции – 500 кв.м. /  2000 кв.м. (на 5 колонок); </w:t>
            </w:r>
          </w:p>
          <w:p w:rsidR="003C3C43" w:rsidRPr="001C7E83" w:rsidRDefault="003C3C43" w:rsidP="003C2C65">
            <w:pPr>
              <w:pStyle w:val="afd"/>
              <w:numPr>
                <w:ilvl w:val="0"/>
                <w:numId w:val="6"/>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земельных участков станций технического обслуживания – 50  кв. м / 10000 кв.м. (на 10 постов);</w:t>
            </w:r>
          </w:p>
          <w:p w:rsidR="003C3C43" w:rsidRPr="001C7E83" w:rsidRDefault="003C3C43" w:rsidP="003C2C65">
            <w:pPr>
              <w:pStyle w:val="afd"/>
              <w:numPr>
                <w:ilvl w:val="0"/>
                <w:numId w:val="6"/>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lang w:eastAsia="zh-CN"/>
                </w:rPr>
                <w:t>1 м</w:t>
              </w:r>
            </w:smartTag>
            <w:r w:rsidRPr="001C7E83">
              <w:rPr>
                <w:rFonts w:ascii="Times New Roman" w:hAnsi="Times New Roman" w:cs="Times New Roman"/>
                <w:color w:val="000000" w:themeColor="text1"/>
                <w:lang w:eastAsia="zh-CN"/>
              </w:rPr>
              <w:t xml:space="preserve">; </w:t>
            </w:r>
          </w:p>
          <w:p w:rsidR="003C3C43" w:rsidRPr="001C7E83" w:rsidRDefault="003C3C43" w:rsidP="003C2C65">
            <w:pPr>
              <w:pStyle w:val="afd"/>
              <w:numPr>
                <w:ilvl w:val="0"/>
                <w:numId w:val="6"/>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-6 м;</w:t>
            </w:r>
          </w:p>
          <w:p w:rsidR="003C3C43" w:rsidRPr="001C7E83" w:rsidRDefault="003C3C43" w:rsidP="003C2C65">
            <w:pPr>
              <w:pStyle w:val="afd"/>
              <w:numPr>
                <w:ilvl w:val="0"/>
                <w:numId w:val="6"/>
              </w:numPr>
              <w:ind w:left="317" w:hanging="284"/>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w:t>
            </w:r>
            <w:r w:rsidR="0040746E" w:rsidRPr="001C7E83">
              <w:rPr>
                <w:rFonts w:ascii="Times New Roman" w:hAnsi="Times New Roman" w:cs="Times New Roman"/>
                <w:color w:val="000000" w:themeColor="text1"/>
                <w:lang w:eastAsia="zh-CN"/>
              </w:rPr>
              <w:t xml:space="preserve"> границах земельного участка – 50</w:t>
            </w:r>
            <w:r w:rsidRPr="001C7E83">
              <w:rPr>
                <w:rFonts w:ascii="Times New Roman" w:hAnsi="Times New Roman" w:cs="Times New Roman"/>
                <w:color w:val="000000" w:themeColor="text1"/>
                <w:lang w:eastAsia="zh-CN"/>
              </w:rPr>
              <w:t>%;</w:t>
            </w:r>
          </w:p>
          <w:p w:rsidR="003C3C43" w:rsidRPr="001C7E83" w:rsidRDefault="003C3C43" w:rsidP="003C2C65">
            <w:pPr>
              <w:pStyle w:val="afd"/>
              <w:numPr>
                <w:ilvl w:val="0"/>
                <w:numId w:val="6"/>
              </w:numPr>
              <w:ind w:left="317" w:hanging="284"/>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санитарно-защитная зона - 50 м;</w:t>
            </w:r>
          </w:p>
        </w:tc>
        <w:tc>
          <w:tcPr>
            <w:tcW w:w="3118" w:type="dxa"/>
            <w:tcBorders>
              <w:top w:val="single" w:sz="4" w:space="0" w:color="auto"/>
              <w:left w:val="single" w:sz="4" w:space="0" w:color="auto"/>
              <w:bottom w:val="single" w:sz="4" w:space="0" w:color="auto"/>
              <w:right w:val="single" w:sz="4" w:space="0" w:color="auto"/>
            </w:tcBorders>
          </w:tcPr>
          <w:p w:rsidR="003C3C43" w:rsidRPr="001C7E83" w:rsidRDefault="003C3C43" w:rsidP="003C2C65">
            <w:pPr>
              <w:pStyle w:val="afd"/>
              <w:numPr>
                <w:ilvl w:val="0"/>
                <w:numId w:val="6"/>
              </w:numPr>
              <w:ind w:left="0" w:firstLine="317"/>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lang w:eastAsia="zh-CN"/>
              </w:rPr>
              <w:t>Ж.2.ЗВ</w:t>
            </w:r>
            <w:r w:rsidRPr="001C7E83">
              <w:rPr>
                <w:rFonts w:ascii="Times New Roman" w:hAnsi="Times New Roman" w:cs="Times New Roman"/>
                <w:color w:val="000000" w:themeColor="text1"/>
                <w:sz w:val="24"/>
                <w:szCs w:val="24"/>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sz w:val="24"/>
                <w:szCs w:val="24"/>
              </w:rPr>
              <w:t xml:space="preserve">; </w:t>
            </w:r>
          </w:p>
          <w:p w:rsidR="003C3C43" w:rsidRPr="001C7E83" w:rsidRDefault="003C3C43" w:rsidP="00804709">
            <w:pPr>
              <w:pStyle w:val="afd"/>
              <w:numPr>
                <w:ilvl w:val="0"/>
                <w:numId w:val="11"/>
              </w:numPr>
              <w:ind w:left="0" w:firstLine="317"/>
              <w:jc w:val="both"/>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rPr>
              <w:t xml:space="preserve">Ж.2.ВО. </w:t>
            </w:r>
            <w:r w:rsidRPr="001C7E83">
              <w:rPr>
                <w:rFonts w:ascii="Times New Roman" w:hAnsi="Times New Roman" w:cs="Times New Roman"/>
                <w:color w:val="000000" w:themeColor="text1"/>
                <w:sz w:val="24"/>
                <w:szCs w:val="24"/>
                <w:lang w:eastAsia="zh-CN"/>
              </w:rPr>
              <w:t xml:space="preserve">Зона застройки малоэтажными жилыми домами 1-4 этажа </w:t>
            </w:r>
            <w:r w:rsidRPr="001C7E83">
              <w:rPr>
                <w:rFonts w:ascii="Times New Roman" w:hAnsi="Times New Roman" w:cs="Times New Roman"/>
                <w:color w:val="000000" w:themeColor="text1"/>
                <w:sz w:val="24"/>
                <w:szCs w:val="24"/>
              </w:rPr>
              <w:t>в сфере действия ограничений водоохраной зоны;</w:t>
            </w:r>
          </w:p>
          <w:p w:rsidR="003C3C43" w:rsidRPr="001C7E83" w:rsidRDefault="003C3C43" w:rsidP="003C2C65">
            <w:pPr>
              <w:pStyle w:val="afa"/>
              <w:widowControl/>
              <w:suppressAutoHyphens w:val="0"/>
              <w:autoSpaceDN w:val="0"/>
              <w:adjustRightInd w:val="0"/>
              <w:spacing w:line="240" w:lineRule="auto"/>
              <w:ind w:left="34" w:firstLine="0"/>
              <w:rPr>
                <w:rFonts w:ascii="Times New Roman" w:hAnsi="Times New Roman" w:cs="Times New Roman"/>
                <w:color w:val="000000" w:themeColor="text1"/>
                <w:sz w:val="24"/>
                <w:szCs w:val="24"/>
                <w:lang w:eastAsia="zh-CN"/>
              </w:rPr>
            </w:pPr>
          </w:p>
        </w:tc>
      </w:tr>
    </w:tbl>
    <w:p w:rsidR="00A66D03" w:rsidRPr="001C7E83" w:rsidRDefault="00A66D03" w:rsidP="003C2C65">
      <w:pPr>
        <w:pStyle w:val="ConsNonformat"/>
        <w:widowControl/>
        <w:jc w:val="both"/>
        <w:rPr>
          <w:rFonts w:ascii="Times New Roman" w:hAnsi="Times New Roman" w:cs="Times New Roman"/>
          <w:color w:val="000000"/>
          <w:sz w:val="22"/>
          <w:szCs w:val="22"/>
        </w:rPr>
      </w:pPr>
    </w:p>
    <w:p w:rsidR="00735EFC" w:rsidRPr="00D32238" w:rsidRDefault="00735EFC" w:rsidP="003C2C65">
      <w:pPr>
        <w:pStyle w:val="afd"/>
        <w:jc w:val="center"/>
        <w:rPr>
          <w:rFonts w:ascii="Times New Roman" w:hAnsi="Times New Roman" w:cs="Times New Roman"/>
          <w:color w:val="000000" w:themeColor="text1"/>
          <w:sz w:val="24"/>
          <w:szCs w:val="24"/>
          <w:lang w:eastAsia="zh-CN"/>
        </w:rPr>
      </w:pPr>
      <w:r w:rsidRPr="00D32238">
        <w:rPr>
          <w:rFonts w:ascii="Times New Roman" w:hAnsi="Times New Roman" w:cs="Times New Roman"/>
          <w:color w:val="000000" w:themeColor="text1"/>
          <w:sz w:val="24"/>
          <w:szCs w:val="24"/>
          <w:lang w:eastAsia="zh-CN"/>
        </w:rPr>
        <w:t xml:space="preserve">ВСПОМОГАТЕЛЬНЫЕ ВИДЫ </w:t>
      </w:r>
    </w:p>
    <w:p w:rsidR="00735EFC" w:rsidRPr="00D32238" w:rsidRDefault="00735EFC" w:rsidP="003C2C65">
      <w:pPr>
        <w:pStyle w:val="afd"/>
        <w:jc w:val="center"/>
        <w:rPr>
          <w:rFonts w:ascii="Times New Roman" w:hAnsi="Times New Roman" w:cs="Times New Roman"/>
          <w:color w:val="000000" w:themeColor="text1"/>
          <w:sz w:val="24"/>
          <w:szCs w:val="24"/>
          <w:lang w:eastAsia="zh-CN"/>
        </w:rPr>
      </w:pPr>
      <w:r w:rsidRPr="00D32238">
        <w:rPr>
          <w:rFonts w:ascii="Times New Roman" w:hAnsi="Times New Roman" w:cs="Times New Roman"/>
          <w:color w:val="000000" w:themeColor="text1"/>
          <w:sz w:val="24"/>
          <w:szCs w:val="24"/>
          <w:lang w:eastAsia="zh-CN"/>
        </w:rPr>
        <w:t>И ПАРАМЕТРЫ РАЗРЕШЕННОГО ИСПОЛЬЗОВАНИЯ ЗЕМЕЛЬНЫХ УЧАСТКОВ И ОБЪЕКТОВ КАПИТАЛЬНОГО СТРОИТЕЛЬСТВА</w:t>
      </w:r>
    </w:p>
    <w:p w:rsidR="00735EFC" w:rsidRPr="001C7E83" w:rsidRDefault="00735EFC" w:rsidP="003C2C65">
      <w:pPr>
        <w:pStyle w:val="1"/>
        <w:tabs>
          <w:tab w:val="left" w:pos="0"/>
        </w:tabs>
        <w:jc w:val="both"/>
        <w:rPr>
          <w:i/>
          <w:iCs/>
          <w:sz w:val="22"/>
          <w:szCs w:val="22"/>
        </w:rPr>
      </w:pPr>
      <w:bookmarkStart w:id="75" w:name="_Toc220731616"/>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977"/>
        <w:gridCol w:w="3118"/>
        <w:gridCol w:w="3119"/>
        <w:gridCol w:w="3118"/>
      </w:tblGrid>
      <w:tr w:rsidR="00735EFC" w:rsidRPr="001C7E83" w:rsidTr="005C06CE">
        <w:trPr>
          <w:trHeight w:val="1720"/>
        </w:trPr>
        <w:tc>
          <w:tcPr>
            <w:tcW w:w="2410" w:type="dxa"/>
          </w:tcPr>
          <w:p w:rsidR="00735EFC" w:rsidRPr="001C7E83" w:rsidRDefault="00735EFC" w:rsidP="005C06CE">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ВИДЫ ИСПОЛЬЗОВАНИЯ 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tc>
        <w:tc>
          <w:tcPr>
            <w:tcW w:w="2977" w:type="dxa"/>
          </w:tcPr>
          <w:p w:rsidR="00735EFC" w:rsidRPr="001C7E83" w:rsidRDefault="00735EFC" w:rsidP="005C06CE">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ОПИСАНИЕ ВИДА РАЗРЕШЕННОГО ИСПОЛЬЗОВАНИЯ ЗЕМЕЛЬНОГО УЧАСТКА</w:t>
            </w:r>
          </w:p>
          <w:p w:rsidR="00735EFC" w:rsidRPr="001C7E83" w:rsidRDefault="00735EFC" w:rsidP="005C06CE">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tc>
        <w:tc>
          <w:tcPr>
            <w:tcW w:w="3118" w:type="dxa"/>
          </w:tcPr>
          <w:p w:rsidR="00735EFC" w:rsidRPr="001C7E83" w:rsidRDefault="00735EFC" w:rsidP="005C06CE">
            <w:pPr>
              <w:pStyle w:val="afd"/>
              <w:jc w:val="center"/>
              <w:rPr>
                <w:rFonts w:ascii="Times New Roman" w:hAnsi="Times New Roman" w:cs="Times New Roman"/>
                <w:color w:val="000000" w:themeColor="text1"/>
                <w:lang w:eastAsia="zh-CN"/>
              </w:rPr>
            </w:pPr>
          </w:p>
          <w:p w:rsidR="00735EFC" w:rsidRPr="001C7E83" w:rsidRDefault="00735EFC" w:rsidP="005C06CE">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НАИМЕНОВАНИЕ ОБЪЕ</w:t>
            </w:r>
            <w:r w:rsidR="007C2B8E" w:rsidRPr="001C7E83">
              <w:rPr>
                <w:rFonts w:ascii="Times New Roman" w:hAnsi="Times New Roman" w:cs="Times New Roman"/>
                <w:color w:val="000000" w:themeColor="text1"/>
                <w:lang w:eastAsia="zh-CN"/>
              </w:rPr>
              <w:t>К</w:t>
            </w:r>
            <w:r w:rsidRPr="001C7E83">
              <w:rPr>
                <w:rFonts w:ascii="Times New Roman" w:hAnsi="Times New Roman" w:cs="Times New Roman"/>
                <w:color w:val="000000" w:themeColor="text1"/>
                <w:lang w:eastAsia="zh-CN"/>
              </w:rPr>
              <w:t>ТОВ СТРОИТЕЛЬСТВА (РЕКОНСТРУКЦИИ)  РАЗРЕШЕННОГО ИСПОЛЬЗОВАНИЯ</w:t>
            </w:r>
          </w:p>
        </w:tc>
        <w:tc>
          <w:tcPr>
            <w:tcW w:w="3119" w:type="dxa"/>
          </w:tcPr>
          <w:p w:rsidR="00735EFC" w:rsidRPr="001C7E83" w:rsidRDefault="00735EFC" w:rsidP="005C06CE">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ПРЕДЕЛЬНЫЕ РАЗМЕРЫ ЗЕМЕЛЬНОГО</w:t>
            </w:r>
          </w:p>
          <w:p w:rsidR="00735EFC" w:rsidRPr="001C7E83" w:rsidRDefault="00735EFC" w:rsidP="005C06CE">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УЧАСТКА И ПРЕДЕЛЬНЫЕ ПАРАМЕТРЫ РАЗРЕШЕННОГО СТРОИТЕЛЬСТВА</w:t>
            </w:r>
          </w:p>
        </w:tc>
        <w:tc>
          <w:tcPr>
            <w:tcW w:w="3118" w:type="dxa"/>
          </w:tcPr>
          <w:p w:rsidR="00735EFC" w:rsidRPr="001C7E83" w:rsidRDefault="00735EFC" w:rsidP="005C06CE">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ОГРАНИЧЕНИЯ ИСПОЛЬЗОВАНИЯ ЗЕМЕЛЬНОГО УЧАСТКА И ОБЪЕКТОВ КАПИТАЛЬНОГО СТРОИТЕЛЬСТВА</w:t>
            </w:r>
          </w:p>
        </w:tc>
      </w:tr>
      <w:tr w:rsidR="00735EFC" w:rsidRPr="001C7E83" w:rsidTr="005C06CE">
        <w:trPr>
          <w:trHeight w:val="1084"/>
        </w:trPr>
        <w:tc>
          <w:tcPr>
            <w:tcW w:w="2410" w:type="dxa"/>
          </w:tcPr>
          <w:p w:rsidR="00735EFC" w:rsidRPr="001C7E83" w:rsidRDefault="00735EFC"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Специальная деятельность</w:t>
            </w:r>
          </w:p>
          <w:p w:rsidR="00735EFC" w:rsidRPr="001C7E83" w:rsidRDefault="00735EFC" w:rsidP="003C2C65">
            <w:pPr>
              <w:pStyle w:val="afd"/>
              <w:rPr>
                <w:rFonts w:ascii="Times New Roman" w:hAnsi="Times New Roman" w:cs="Times New Roman"/>
                <w:color w:val="000000" w:themeColor="text1"/>
                <w:lang w:eastAsia="zh-CN"/>
              </w:rPr>
            </w:pPr>
          </w:p>
        </w:tc>
        <w:tc>
          <w:tcPr>
            <w:tcW w:w="2977" w:type="dxa"/>
          </w:tcPr>
          <w:p w:rsidR="00D26265" w:rsidRPr="001C7E83" w:rsidRDefault="00D26265" w:rsidP="00804709">
            <w:pPr>
              <w:pStyle w:val="afa"/>
              <w:widowControl/>
              <w:numPr>
                <w:ilvl w:val="0"/>
                <w:numId w:val="91"/>
              </w:numPr>
              <w:suppressAutoHyphens w:val="0"/>
              <w:autoSpaceDN w:val="0"/>
              <w:adjustRightInd w:val="0"/>
              <w:spacing w:line="240" w:lineRule="auto"/>
              <w:ind w:left="176" w:hanging="142"/>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w:t>
            </w:r>
            <w:proofErr w:type="spellStart"/>
            <w:r w:rsidRPr="001C7E83">
              <w:rPr>
                <w:rFonts w:ascii="Times New Roman" w:hAnsi="Times New Roman" w:cs="Times New Roman"/>
                <w:sz w:val="22"/>
                <w:szCs w:val="22"/>
                <w:lang w:eastAsia="ru-RU"/>
              </w:rPr>
              <w:t>мусоросжигатель</w:t>
            </w:r>
            <w:proofErr w:type="spellEnd"/>
            <w:r w:rsidRPr="001C7E83">
              <w:rPr>
                <w:rFonts w:ascii="Times New Roman" w:hAnsi="Times New Roman" w:cs="Times New Roman"/>
                <w:sz w:val="22"/>
                <w:szCs w:val="22"/>
                <w:lang w:eastAsia="ru-RU"/>
              </w:rPr>
              <w:t xml:space="preserve"> -</w:t>
            </w:r>
            <w:proofErr w:type="spellStart"/>
            <w:r w:rsidRPr="001C7E83">
              <w:rPr>
                <w:rFonts w:ascii="Times New Roman" w:hAnsi="Times New Roman" w:cs="Times New Roman"/>
                <w:sz w:val="22"/>
                <w:szCs w:val="22"/>
                <w:lang w:eastAsia="ru-RU"/>
              </w:rPr>
              <w:t>ных</w:t>
            </w:r>
            <w:proofErr w:type="spellEnd"/>
            <w:r w:rsidRPr="001C7E83">
              <w:rPr>
                <w:rFonts w:ascii="Times New Roman" w:hAnsi="Times New Roman" w:cs="Times New Roman"/>
                <w:sz w:val="22"/>
                <w:szCs w:val="22"/>
                <w:lang w:eastAsia="ru-RU"/>
              </w:rPr>
              <w:t xml:space="preserve">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735EFC" w:rsidRPr="001C7E83" w:rsidRDefault="00735EFC" w:rsidP="003C2C65">
            <w:pPr>
              <w:pStyle w:val="afd"/>
              <w:ind w:left="360"/>
              <w:jc w:val="both"/>
              <w:rPr>
                <w:rFonts w:ascii="Times New Roman" w:hAnsi="Times New Roman" w:cs="Times New Roman"/>
                <w:color w:val="000000" w:themeColor="text1"/>
                <w:lang w:eastAsia="zh-CN"/>
              </w:rPr>
            </w:pPr>
          </w:p>
        </w:tc>
        <w:tc>
          <w:tcPr>
            <w:tcW w:w="3118" w:type="dxa"/>
          </w:tcPr>
          <w:p w:rsidR="00735EFC" w:rsidRPr="001C7E83" w:rsidRDefault="00D26265"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площадки для сбора твердых бытовых отходов;</w:t>
            </w:r>
          </w:p>
        </w:tc>
        <w:tc>
          <w:tcPr>
            <w:tcW w:w="3119" w:type="dxa"/>
          </w:tcPr>
          <w:p w:rsidR="00735EFC" w:rsidRPr="001C7E83" w:rsidRDefault="00735EFC"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w:t>
            </w:r>
            <w:r w:rsidR="00534B6B" w:rsidRPr="001C7E83">
              <w:rPr>
                <w:rFonts w:ascii="Times New Roman" w:hAnsi="Times New Roman" w:cs="Times New Roman"/>
                <w:color w:val="000000" w:themeColor="text1"/>
                <w:lang w:eastAsia="zh-CN"/>
              </w:rPr>
              <w:t>/максимальная</w:t>
            </w:r>
            <w:r w:rsidRPr="001C7E83">
              <w:rPr>
                <w:rFonts w:ascii="Times New Roman" w:hAnsi="Times New Roman" w:cs="Times New Roman"/>
                <w:color w:val="000000" w:themeColor="text1"/>
                <w:lang w:eastAsia="zh-CN"/>
              </w:rPr>
              <w:t xml:space="preserve"> площад</w:t>
            </w:r>
            <w:r w:rsidR="00534B6B" w:rsidRPr="001C7E83">
              <w:rPr>
                <w:rFonts w:ascii="Times New Roman" w:hAnsi="Times New Roman" w:cs="Times New Roman"/>
                <w:color w:val="000000" w:themeColor="text1"/>
                <w:lang w:eastAsia="zh-CN"/>
              </w:rPr>
              <w:t>ь земельного участка -</w:t>
            </w:r>
            <w:r w:rsidR="00E44D2F" w:rsidRPr="001C7E83">
              <w:rPr>
                <w:rFonts w:ascii="Times New Roman" w:hAnsi="Times New Roman" w:cs="Times New Roman"/>
                <w:color w:val="000000" w:themeColor="text1"/>
                <w:lang w:eastAsia="zh-CN"/>
              </w:rPr>
              <w:t xml:space="preserve">30 </w:t>
            </w:r>
            <w:r w:rsidR="00534B6B" w:rsidRPr="001C7E83">
              <w:rPr>
                <w:rFonts w:ascii="Times New Roman" w:hAnsi="Times New Roman" w:cs="Times New Roman"/>
                <w:color w:val="000000" w:themeColor="text1"/>
                <w:lang w:eastAsia="zh-CN"/>
              </w:rPr>
              <w:t>кв. м./ не подлежит ограничению;</w:t>
            </w:r>
          </w:p>
          <w:p w:rsidR="00735EFC" w:rsidRPr="001C7E83" w:rsidRDefault="00735EFC"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0,5 м; </w:t>
            </w:r>
          </w:p>
          <w:p w:rsidR="00735EFC" w:rsidRPr="001C7E83" w:rsidRDefault="00735EFC"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сооружения от уровня земли – </w:t>
            </w:r>
            <w:r w:rsidR="001D06FF" w:rsidRPr="001C7E83">
              <w:rPr>
                <w:rFonts w:ascii="Times New Roman" w:hAnsi="Times New Roman" w:cs="Times New Roman"/>
                <w:color w:val="000000" w:themeColor="text1"/>
                <w:lang w:eastAsia="zh-CN"/>
              </w:rPr>
              <w:t>не подлежит ограничению</w:t>
            </w:r>
            <w:r w:rsidRPr="001C7E83">
              <w:rPr>
                <w:rFonts w:ascii="Times New Roman" w:hAnsi="Times New Roman" w:cs="Times New Roman"/>
                <w:color w:val="000000" w:themeColor="text1"/>
                <w:lang w:eastAsia="zh-CN"/>
              </w:rPr>
              <w:t>;</w:t>
            </w:r>
          </w:p>
          <w:p w:rsidR="00735EFC" w:rsidRPr="001C7E83" w:rsidRDefault="00735EFC"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максимальная высота ограждения площадки - 1 м.</w:t>
            </w:r>
          </w:p>
          <w:p w:rsidR="00735EFC" w:rsidRPr="001C7E83" w:rsidRDefault="00735EFC"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-80%</w:t>
            </w:r>
          </w:p>
          <w:p w:rsidR="00735EFC" w:rsidRPr="001C7E83" w:rsidRDefault="00735EFC" w:rsidP="00804709">
            <w:pPr>
              <w:pStyle w:val="afd"/>
              <w:numPr>
                <w:ilvl w:val="0"/>
                <w:numId w:val="47"/>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минимальное/максимальное расстояние от площадок с контейнерами до окон жилых домов, границ участков детских, лечебных учреждений, мест отдыха - 20 / </w:t>
            </w:r>
            <w:smartTag w:uri="urn:schemas-microsoft-com:office:smarttags" w:element="metricconverter">
              <w:smartTagPr>
                <w:attr w:name="ProductID" w:val="100 м"/>
              </w:smartTagPr>
              <w:r w:rsidRPr="001C7E83">
                <w:rPr>
                  <w:rFonts w:ascii="Times New Roman" w:hAnsi="Times New Roman" w:cs="Times New Roman"/>
                  <w:color w:val="000000" w:themeColor="text1"/>
                  <w:lang w:eastAsia="zh-CN"/>
                </w:rPr>
                <w:t>100 м;</w:t>
              </w:r>
            </w:smartTag>
          </w:p>
          <w:p w:rsidR="00735EFC" w:rsidRPr="001C7E83" w:rsidRDefault="00735EFC" w:rsidP="00804709">
            <w:pPr>
              <w:pStyle w:val="afd"/>
              <w:numPr>
                <w:ilvl w:val="0"/>
                <w:numId w:val="47"/>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общее количество контейнеров не более 5 шт.;</w:t>
            </w:r>
          </w:p>
        </w:tc>
        <w:tc>
          <w:tcPr>
            <w:tcW w:w="3118" w:type="dxa"/>
          </w:tcPr>
          <w:p w:rsidR="006F7498" w:rsidRPr="001C7E83" w:rsidRDefault="006F7498" w:rsidP="00804709">
            <w:pPr>
              <w:pStyle w:val="afd"/>
              <w:numPr>
                <w:ilvl w:val="0"/>
                <w:numId w:val="85"/>
              </w:numPr>
              <w:ind w:left="33" w:firstLine="142"/>
              <w:rPr>
                <w:rFonts w:ascii="Times New Roman" w:hAnsi="Times New Roman" w:cs="Times New Roman"/>
                <w:color w:val="000000" w:themeColor="text1"/>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 (запрещено)</w:t>
            </w:r>
            <w:r w:rsidRPr="001C7E83">
              <w:rPr>
                <w:rFonts w:ascii="Times New Roman" w:hAnsi="Times New Roman" w:cs="Times New Roman"/>
                <w:color w:val="000000" w:themeColor="text1"/>
                <w:lang w:eastAsia="zh-CN"/>
              </w:rPr>
              <w:t>;</w:t>
            </w:r>
          </w:p>
          <w:p w:rsidR="006F7498" w:rsidRPr="001C7E83" w:rsidRDefault="006F7498" w:rsidP="003C2C65">
            <w:pPr>
              <w:pStyle w:val="afd"/>
              <w:framePr w:hSpace="180" w:wrap="around" w:vAnchor="text" w:hAnchor="text" w:x="499" w:y="1"/>
              <w:ind w:left="317"/>
              <w:suppressOverlap/>
              <w:jc w:val="both"/>
              <w:rPr>
                <w:rFonts w:ascii="Times New Roman" w:hAnsi="Times New Roman" w:cs="Times New Roman"/>
                <w:color w:val="000000" w:themeColor="text1"/>
                <w:lang w:eastAsia="zh-CN"/>
              </w:rPr>
            </w:pPr>
          </w:p>
          <w:p w:rsidR="00735EFC" w:rsidRPr="001C7E83" w:rsidRDefault="00735EFC" w:rsidP="003C2C65">
            <w:pPr>
              <w:pStyle w:val="afd"/>
              <w:jc w:val="center"/>
              <w:rPr>
                <w:rFonts w:ascii="Times New Roman" w:hAnsi="Times New Roman" w:cs="Times New Roman"/>
                <w:color w:val="000000" w:themeColor="text1"/>
                <w:lang w:eastAsia="zh-CN"/>
              </w:rPr>
            </w:pPr>
          </w:p>
        </w:tc>
      </w:tr>
      <w:tr w:rsidR="00C464F4" w:rsidRPr="001C7E83" w:rsidTr="005C06CE">
        <w:trPr>
          <w:trHeight w:val="544"/>
        </w:trPr>
        <w:tc>
          <w:tcPr>
            <w:tcW w:w="2410" w:type="dxa"/>
          </w:tcPr>
          <w:p w:rsidR="00C464F4" w:rsidRPr="001C7E83" w:rsidRDefault="00C464F4" w:rsidP="003C2C65">
            <w:pPr>
              <w:widowControl/>
              <w:suppressAutoHyphens w:val="0"/>
              <w:autoSpaceDN w:val="0"/>
              <w:adjustRightInd w:val="0"/>
              <w:spacing w:line="240" w:lineRule="auto"/>
              <w:ind w:firstLine="0"/>
              <w:jc w:val="center"/>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Малоэтажная многоквартирная </w:t>
            </w:r>
            <w:r w:rsidRPr="001C7E83">
              <w:rPr>
                <w:rFonts w:ascii="Times New Roman" w:hAnsi="Times New Roman" w:cs="Times New Roman"/>
                <w:sz w:val="22"/>
                <w:szCs w:val="22"/>
                <w:lang w:eastAsia="ru-RU"/>
              </w:rPr>
              <w:lastRenderedPageBreak/>
              <w:t>жилая застройка</w:t>
            </w:r>
          </w:p>
          <w:p w:rsidR="00C464F4" w:rsidRPr="001C7E83" w:rsidRDefault="00C464F4" w:rsidP="003C2C65">
            <w:pPr>
              <w:pStyle w:val="afd"/>
              <w:ind w:left="284"/>
              <w:jc w:val="center"/>
              <w:rPr>
                <w:rFonts w:ascii="Times New Roman" w:hAnsi="Times New Roman" w:cs="Times New Roman"/>
                <w:color w:val="000000" w:themeColor="text1"/>
              </w:rPr>
            </w:pPr>
          </w:p>
        </w:tc>
        <w:tc>
          <w:tcPr>
            <w:tcW w:w="2977" w:type="dxa"/>
          </w:tcPr>
          <w:p w:rsidR="00C464F4" w:rsidRPr="001C7E83" w:rsidRDefault="00C464F4" w:rsidP="00804709">
            <w:pPr>
              <w:pStyle w:val="afa"/>
              <w:widowControl/>
              <w:numPr>
                <w:ilvl w:val="0"/>
                <w:numId w:val="87"/>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lastRenderedPageBreak/>
              <w:t xml:space="preserve">Размещение малоэтажного </w:t>
            </w:r>
            <w:r w:rsidRPr="001C7E83">
              <w:rPr>
                <w:rFonts w:ascii="Times New Roman" w:hAnsi="Times New Roman" w:cs="Times New Roman"/>
                <w:sz w:val="22"/>
                <w:szCs w:val="22"/>
                <w:lang w:eastAsia="ru-RU"/>
              </w:rPr>
              <w:lastRenderedPageBreak/>
              <w:t>многоквартирного жилого дома (дом, пригодный для постоянного проживания, высотой до 4 этажей, включая мансардный);</w:t>
            </w:r>
          </w:p>
          <w:p w:rsidR="00C464F4" w:rsidRPr="001C7E83" w:rsidRDefault="00C464F4" w:rsidP="00804709">
            <w:pPr>
              <w:pStyle w:val="afa"/>
              <w:widowControl/>
              <w:numPr>
                <w:ilvl w:val="0"/>
                <w:numId w:val="87"/>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разведение декоративных и плодовых деревьев, овощных и ягодных культур;</w:t>
            </w:r>
          </w:p>
          <w:p w:rsidR="00C464F4" w:rsidRPr="001C7E83" w:rsidRDefault="00C464F4" w:rsidP="00804709">
            <w:pPr>
              <w:pStyle w:val="afa"/>
              <w:widowControl/>
              <w:numPr>
                <w:ilvl w:val="0"/>
                <w:numId w:val="87"/>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индивидуальных гаражей и иных вспомогательных сооружений;</w:t>
            </w:r>
          </w:p>
          <w:p w:rsidR="00C464F4" w:rsidRPr="001C7E83" w:rsidRDefault="00C464F4" w:rsidP="00804709">
            <w:pPr>
              <w:pStyle w:val="afa"/>
              <w:widowControl/>
              <w:numPr>
                <w:ilvl w:val="0"/>
                <w:numId w:val="87"/>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обустройство спортивных и детских площадок, площадок отдыха;</w:t>
            </w:r>
          </w:p>
          <w:p w:rsidR="00C464F4" w:rsidRPr="001C7E83" w:rsidRDefault="00C464F4" w:rsidP="005C06CE">
            <w:pPr>
              <w:pStyle w:val="afa"/>
              <w:widowControl/>
              <w:numPr>
                <w:ilvl w:val="0"/>
                <w:numId w:val="87"/>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118" w:type="dxa"/>
          </w:tcPr>
          <w:p w:rsidR="00C464F4" w:rsidRPr="001C7E83" w:rsidRDefault="002C12E8"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lang w:eastAsia="ru-RU"/>
              </w:rPr>
              <w:lastRenderedPageBreak/>
              <w:t xml:space="preserve">встроенные </w:t>
            </w:r>
            <w:r w:rsidR="00C464F4" w:rsidRPr="001C7E83">
              <w:rPr>
                <w:rFonts w:ascii="Times New Roman" w:hAnsi="Times New Roman" w:cs="Times New Roman"/>
                <w:lang w:eastAsia="ru-RU"/>
              </w:rPr>
              <w:t xml:space="preserve">помещения малоэтажного </w:t>
            </w:r>
            <w:r w:rsidR="00C464F4" w:rsidRPr="001C7E83">
              <w:rPr>
                <w:rFonts w:ascii="Times New Roman" w:hAnsi="Times New Roman" w:cs="Times New Roman"/>
                <w:lang w:eastAsia="ru-RU"/>
              </w:rPr>
              <w:lastRenderedPageBreak/>
              <w:t>многоквартирного дома;</w:t>
            </w:r>
          </w:p>
          <w:p w:rsidR="00C464F4" w:rsidRPr="001C7E83" w:rsidRDefault="00C464F4" w:rsidP="0040746E">
            <w:pPr>
              <w:pStyle w:val="afd"/>
              <w:ind w:left="317"/>
              <w:rPr>
                <w:rFonts w:ascii="Times New Roman" w:hAnsi="Times New Roman" w:cs="Times New Roman"/>
                <w:color w:val="000000" w:themeColor="text1"/>
                <w:lang w:eastAsia="zh-CN"/>
              </w:rPr>
            </w:pPr>
          </w:p>
        </w:tc>
        <w:tc>
          <w:tcPr>
            <w:tcW w:w="3119" w:type="dxa"/>
          </w:tcPr>
          <w:p w:rsidR="00C464F4" w:rsidRPr="001C7E83" w:rsidRDefault="002C12E8"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w:t>
            </w:r>
            <w:r w:rsidR="00C464F4" w:rsidRPr="001C7E83">
              <w:rPr>
                <w:rFonts w:ascii="Times New Roman" w:hAnsi="Times New Roman" w:cs="Times New Roman"/>
                <w:color w:val="000000" w:themeColor="text1"/>
                <w:lang w:eastAsia="zh-CN"/>
              </w:rPr>
              <w:t xml:space="preserve">инимальная/максимальная площадь земельного </w:t>
            </w:r>
            <w:r w:rsidR="00C464F4" w:rsidRPr="001C7E83">
              <w:rPr>
                <w:rFonts w:ascii="Times New Roman" w:hAnsi="Times New Roman" w:cs="Times New Roman"/>
                <w:color w:val="000000" w:themeColor="text1"/>
                <w:lang w:eastAsia="zh-CN"/>
              </w:rPr>
              <w:lastRenderedPageBreak/>
              <w:t xml:space="preserve">участка – </w:t>
            </w:r>
            <w:r w:rsidRPr="001C7E83">
              <w:rPr>
                <w:rFonts w:ascii="Times New Roman" w:hAnsi="Times New Roman" w:cs="Times New Roman"/>
                <w:color w:val="000000" w:themeColor="text1"/>
                <w:lang w:eastAsia="zh-CN"/>
              </w:rPr>
              <w:t>не подлежит ограничению;</w:t>
            </w:r>
          </w:p>
          <w:p w:rsidR="00C464F4" w:rsidRPr="001C7E83" w:rsidRDefault="00C464F4"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максимальное количество надземных этажей – </w:t>
            </w:r>
            <w:r w:rsidR="002C12E8" w:rsidRPr="001C7E83">
              <w:rPr>
                <w:rFonts w:ascii="Times New Roman" w:hAnsi="Times New Roman" w:cs="Times New Roman"/>
                <w:color w:val="000000" w:themeColor="text1"/>
                <w:lang w:eastAsia="zh-CN"/>
              </w:rPr>
              <w:t>не подлежит ограничению;</w:t>
            </w:r>
          </w:p>
          <w:p w:rsidR="002C12E8" w:rsidRPr="001C7E83" w:rsidRDefault="00C464F4"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002C12E8" w:rsidRPr="001C7E83">
              <w:rPr>
                <w:rFonts w:ascii="Times New Roman" w:hAnsi="Times New Roman" w:cs="Times New Roman"/>
                <w:color w:val="000000" w:themeColor="text1"/>
                <w:lang w:eastAsia="zh-CN"/>
              </w:rPr>
              <w:t>не подлежит ограничению</w:t>
            </w:r>
          </w:p>
          <w:p w:rsidR="002C12E8" w:rsidRPr="001C7E83" w:rsidRDefault="002C12E8"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w:t>
            </w:r>
            <w:r w:rsidR="00C464F4" w:rsidRPr="001C7E83">
              <w:rPr>
                <w:rFonts w:ascii="Times New Roman" w:eastAsia="SimSun" w:hAnsi="Times New Roman" w:cs="Times New Roman"/>
                <w:color w:val="000000" w:themeColor="text1"/>
                <w:lang w:eastAsia="zh-CN"/>
              </w:rPr>
              <w:t xml:space="preserve">минимальный отступ от границы земельного участка – </w:t>
            </w:r>
            <w:r w:rsidRPr="001C7E83">
              <w:rPr>
                <w:rFonts w:ascii="Times New Roman" w:hAnsi="Times New Roman" w:cs="Times New Roman"/>
                <w:color w:val="000000" w:themeColor="text1"/>
                <w:lang w:eastAsia="zh-CN"/>
              </w:rPr>
              <w:t>не подлежит ограничению;</w:t>
            </w:r>
          </w:p>
          <w:p w:rsidR="00C464F4" w:rsidRPr="001C7E83" w:rsidRDefault="00C464F4"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40%;</w:t>
            </w:r>
          </w:p>
        </w:tc>
        <w:tc>
          <w:tcPr>
            <w:tcW w:w="3118" w:type="dxa"/>
          </w:tcPr>
          <w:p w:rsidR="00C464F4" w:rsidRPr="001C7E83" w:rsidRDefault="00C464F4" w:rsidP="003C2C65">
            <w:pPr>
              <w:pStyle w:val="afd"/>
              <w:numPr>
                <w:ilvl w:val="0"/>
                <w:numId w:val="6"/>
              </w:numPr>
              <w:ind w:left="34" w:firstLine="283"/>
              <w:jc w:val="both"/>
              <w:rPr>
                <w:rFonts w:ascii="Times New Roman" w:hAnsi="Times New Roman" w:cs="Times New Roman"/>
                <w:color w:val="000000" w:themeColor="text1"/>
              </w:rPr>
            </w:pPr>
            <w:r w:rsidRPr="001C7E83">
              <w:rPr>
                <w:rFonts w:ascii="Times New Roman" w:hAnsi="Times New Roman" w:cs="Times New Roman"/>
                <w:b/>
                <w:color w:val="000000" w:themeColor="text1"/>
                <w:lang w:eastAsia="zh-CN"/>
              </w:rPr>
              <w:lastRenderedPageBreak/>
              <w:t>Ж.2.ЗВ</w:t>
            </w:r>
            <w:r w:rsidRPr="001C7E83">
              <w:rPr>
                <w:rFonts w:ascii="Times New Roman" w:hAnsi="Times New Roman" w:cs="Times New Roman"/>
                <w:color w:val="000000" w:themeColor="text1"/>
                <w:lang w:eastAsia="zh-CN"/>
              </w:rPr>
              <w:t xml:space="preserve"> Зона застройки малоэтажными жилыми </w:t>
            </w:r>
            <w:r w:rsidRPr="001C7E83">
              <w:rPr>
                <w:rFonts w:ascii="Times New Roman" w:hAnsi="Times New Roman" w:cs="Times New Roman"/>
                <w:color w:val="000000" w:themeColor="text1"/>
                <w:lang w:eastAsia="zh-CN"/>
              </w:rPr>
              <w:lastRenderedPageBreak/>
              <w:t>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 xml:space="preserve">; </w:t>
            </w:r>
          </w:p>
          <w:p w:rsidR="00C464F4" w:rsidRPr="001C7E83" w:rsidRDefault="00C464F4" w:rsidP="00804709">
            <w:pPr>
              <w:pStyle w:val="afd"/>
              <w:numPr>
                <w:ilvl w:val="0"/>
                <w:numId w:val="42"/>
              </w:numPr>
              <w:ind w:left="34" w:firstLine="283"/>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Ж.2.ВО. </w:t>
            </w:r>
            <w:r w:rsidRPr="001C7E83">
              <w:rPr>
                <w:rFonts w:ascii="Times New Roman" w:hAnsi="Times New Roman" w:cs="Times New Roman"/>
                <w:color w:val="000000" w:themeColor="text1"/>
                <w:lang w:eastAsia="zh-CN"/>
              </w:rPr>
              <w:t xml:space="preserve">Зона застройки малоэтажными жилыми домами 1-4 этажа </w:t>
            </w:r>
            <w:r w:rsidRPr="001C7E83">
              <w:rPr>
                <w:rFonts w:ascii="Times New Roman" w:hAnsi="Times New Roman" w:cs="Times New Roman"/>
                <w:color w:val="000000" w:themeColor="text1"/>
              </w:rPr>
              <w:t>в сфере действия ограничений водоохраной зоны;</w:t>
            </w:r>
          </w:p>
          <w:p w:rsidR="00C464F4" w:rsidRPr="001C7E83" w:rsidRDefault="00C464F4" w:rsidP="00804709">
            <w:pPr>
              <w:pStyle w:val="afd"/>
              <w:numPr>
                <w:ilvl w:val="0"/>
                <w:numId w:val="42"/>
              </w:numPr>
              <w:ind w:left="34" w:firstLine="283"/>
              <w:jc w:val="both"/>
              <w:rPr>
                <w:rFonts w:ascii="Times New Roman" w:hAnsi="Times New Roman" w:cs="Times New Roman"/>
                <w:color w:val="000000" w:themeColor="text1"/>
                <w:lang w:eastAsia="zh-CN"/>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Cs/>
              </w:rPr>
              <w:t xml:space="preserve"> – зоны затопления и подтопления;</w:t>
            </w:r>
          </w:p>
        </w:tc>
      </w:tr>
      <w:tr w:rsidR="00C464F4" w:rsidRPr="001C7E83" w:rsidTr="005C06CE">
        <w:trPr>
          <w:trHeight w:val="544"/>
        </w:trPr>
        <w:tc>
          <w:tcPr>
            <w:tcW w:w="2410" w:type="dxa"/>
          </w:tcPr>
          <w:p w:rsidR="00C464F4" w:rsidRPr="001C7E83" w:rsidRDefault="00C464F4"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Блокированная жилая застройка</w:t>
            </w:r>
          </w:p>
        </w:tc>
        <w:tc>
          <w:tcPr>
            <w:tcW w:w="2977" w:type="dxa"/>
          </w:tcPr>
          <w:p w:rsidR="00C464F4" w:rsidRPr="001C7E83" w:rsidRDefault="00C464F4" w:rsidP="00804709">
            <w:pPr>
              <w:pStyle w:val="afa"/>
              <w:widowControl/>
              <w:numPr>
                <w:ilvl w:val="0"/>
                <w:numId w:val="88"/>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жилого дома, не предназначенного для раздела на квартиры, имеющего одну или </w:t>
            </w:r>
            <w:r w:rsidRPr="001C7E83">
              <w:rPr>
                <w:rFonts w:ascii="Times New Roman" w:hAnsi="Times New Roman" w:cs="Times New Roman"/>
                <w:sz w:val="22"/>
                <w:szCs w:val="22"/>
                <w:lang w:eastAsia="ru-RU"/>
              </w:rPr>
              <w:lastRenderedPageBreak/>
              <w:t>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464F4" w:rsidRPr="001C7E83" w:rsidRDefault="00C464F4" w:rsidP="00804709">
            <w:pPr>
              <w:pStyle w:val="afa"/>
              <w:widowControl/>
              <w:numPr>
                <w:ilvl w:val="0"/>
                <w:numId w:val="88"/>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разведение декоративных и плодовых деревьев, овощных и ягодных культур;</w:t>
            </w:r>
          </w:p>
          <w:p w:rsidR="00C464F4" w:rsidRPr="001C7E83" w:rsidRDefault="00C464F4" w:rsidP="00804709">
            <w:pPr>
              <w:pStyle w:val="afa"/>
              <w:widowControl/>
              <w:numPr>
                <w:ilvl w:val="0"/>
                <w:numId w:val="88"/>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индивидуальных гаражей и иных вспомогательных сооружений;</w:t>
            </w:r>
          </w:p>
          <w:p w:rsidR="00C464F4" w:rsidRPr="001C7E83" w:rsidRDefault="00C464F4" w:rsidP="005C06CE">
            <w:pPr>
              <w:pStyle w:val="afa"/>
              <w:widowControl/>
              <w:numPr>
                <w:ilvl w:val="0"/>
                <w:numId w:val="88"/>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обустройство спортивных и детских площадок, площадок отдыха</w:t>
            </w:r>
          </w:p>
        </w:tc>
        <w:tc>
          <w:tcPr>
            <w:tcW w:w="3118" w:type="dxa"/>
          </w:tcPr>
          <w:p w:rsidR="00C464F4" w:rsidRPr="001C7E83" w:rsidRDefault="00C464F4"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lang w:eastAsia="ru-RU"/>
              </w:rPr>
              <w:lastRenderedPageBreak/>
              <w:t>встроенные</w:t>
            </w:r>
            <w:r w:rsidR="0010467B" w:rsidRPr="001C7E83">
              <w:rPr>
                <w:rFonts w:ascii="Times New Roman" w:hAnsi="Times New Roman" w:cs="Times New Roman"/>
                <w:lang w:eastAsia="ru-RU"/>
              </w:rPr>
              <w:t xml:space="preserve"> </w:t>
            </w:r>
            <w:r w:rsidRPr="001C7E83">
              <w:rPr>
                <w:rFonts w:ascii="Times New Roman" w:hAnsi="Times New Roman" w:cs="Times New Roman"/>
                <w:lang w:eastAsia="ru-RU"/>
              </w:rPr>
              <w:t xml:space="preserve"> помещения малоэтажного многоквартирного дома;</w:t>
            </w:r>
          </w:p>
          <w:p w:rsidR="00C464F4" w:rsidRPr="001C7E83" w:rsidRDefault="00C464F4" w:rsidP="0040746E">
            <w:pPr>
              <w:pStyle w:val="afd"/>
              <w:ind w:left="317"/>
              <w:jc w:val="both"/>
              <w:rPr>
                <w:rFonts w:ascii="Times New Roman" w:eastAsia="SimSun" w:hAnsi="Times New Roman" w:cs="Times New Roman"/>
                <w:color w:val="000000" w:themeColor="text1"/>
                <w:lang w:eastAsia="zh-CN"/>
              </w:rPr>
            </w:pPr>
          </w:p>
        </w:tc>
        <w:tc>
          <w:tcPr>
            <w:tcW w:w="3119" w:type="dxa"/>
          </w:tcPr>
          <w:p w:rsidR="00C464F4" w:rsidRPr="001C7E83" w:rsidRDefault="00C464F4" w:rsidP="00804709">
            <w:pPr>
              <w:pStyle w:val="afd"/>
              <w:numPr>
                <w:ilvl w:val="0"/>
                <w:numId w:val="31"/>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минимальная/максимальная общая площадь земельных участков  – </w:t>
            </w:r>
            <w:r w:rsidR="0010467B" w:rsidRPr="001C7E83">
              <w:rPr>
                <w:rFonts w:ascii="Times New Roman" w:hAnsi="Times New Roman" w:cs="Times New Roman"/>
                <w:color w:val="000000" w:themeColor="text1"/>
                <w:lang w:eastAsia="zh-CN"/>
              </w:rPr>
              <w:t>не подлежит ограничению</w:t>
            </w:r>
            <w:r w:rsidRPr="001C7E83">
              <w:rPr>
                <w:rFonts w:ascii="Times New Roman" w:eastAsia="SimSun" w:hAnsi="Times New Roman" w:cs="Times New Roman"/>
                <w:color w:val="000000" w:themeColor="text1"/>
                <w:lang w:eastAsia="zh-CN"/>
              </w:rPr>
              <w:t>;</w:t>
            </w:r>
          </w:p>
          <w:p w:rsidR="0010467B" w:rsidRPr="001C7E83" w:rsidRDefault="00C464F4" w:rsidP="00804709">
            <w:pPr>
              <w:pStyle w:val="afd"/>
              <w:numPr>
                <w:ilvl w:val="0"/>
                <w:numId w:val="31"/>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w:t>
            </w:r>
            <w:r w:rsidRPr="001C7E83">
              <w:rPr>
                <w:rFonts w:ascii="Times New Roman" w:eastAsia="SimSun" w:hAnsi="Times New Roman" w:cs="Times New Roman"/>
                <w:color w:val="000000" w:themeColor="text1"/>
                <w:lang w:eastAsia="zh-CN"/>
              </w:rPr>
              <w:lastRenderedPageBreak/>
              <w:t>земельных участков вдоль фронта улицы (проезда) –</w:t>
            </w:r>
            <w:r w:rsidR="0010467B" w:rsidRPr="001C7E83">
              <w:rPr>
                <w:rFonts w:ascii="Times New Roman" w:hAnsi="Times New Roman" w:cs="Times New Roman"/>
                <w:color w:val="000000" w:themeColor="text1"/>
                <w:lang w:eastAsia="zh-CN"/>
              </w:rPr>
              <w:t xml:space="preserve"> не подлежит ограничению</w:t>
            </w:r>
            <w:r w:rsidR="0010467B" w:rsidRPr="001C7E83">
              <w:rPr>
                <w:rFonts w:ascii="Times New Roman" w:eastAsia="SimSun" w:hAnsi="Times New Roman" w:cs="Times New Roman"/>
                <w:color w:val="000000" w:themeColor="text1"/>
                <w:lang w:eastAsia="zh-CN"/>
              </w:rPr>
              <w:t>;</w:t>
            </w:r>
          </w:p>
          <w:p w:rsidR="0010467B" w:rsidRPr="001C7E83" w:rsidRDefault="00C464F4" w:rsidP="00804709">
            <w:pPr>
              <w:pStyle w:val="afd"/>
              <w:numPr>
                <w:ilvl w:val="0"/>
                <w:numId w:val="31"/>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максимальное количество надземных этажей зданий – </w:t>
            </w:r>
            <w:r w:rsidR="0010467B" w:rsidRPr="001C7E83">
              <w:rPr>
                <w:rFonts w:ascii="Times New Roman" w:hAnsi="Times New Roman" w:cs="Times New Roman"/>
                <w:color w:val="000000" w:themeColor="text1"/>
                <w:lang w:eastAsia="zh-CN"/>
              </w:rPr>
              <w:t>не подлежит ограничению</w:t>
            </w:r>
            <w:r w:rsidR="0010467B" w:rsidRPr="001C7E83">
              <w:rPr>
                <w:rFonts w:ascii="Times New Roman" w:eastAsia="SimSun" w:hAnsi="Times New Roman" w:cs="Times New Roman"/>
                <w:color w:val="000000" w:themeColor="text1"/>
                <w:lang w:eastAsia="zh-CN"/>
              </w:rPr>
              <w:t>;</w:t>
            </w:r>
          </w:p>
          <w:p w:rsidR="00C464F4" w:rsidRPr="001C7E83" w:rsidRDefault="00C464F4" w:rsidP="00804709">
            <w:pPr>
              <w:pStyle w:val="afd"/>
              <w:numPr>
                <w:ilvl w:val="0"/>
                <w:numId w:val="31"/>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минимальный отступ от границы земельного участка – </w:t>
            </w:r>
            <w:r w:rsidR="0010467B" w:rsidRPr="001C7E83">
              <w:rPr>
                <w:rFonts w:ascii="Times New Roman" w:hAnsi="Times New Roman" w:cs="Times New Roman"/>
                <w:color w:val="000000" w:themeColor="text1"/>
                <w:lang w:eastAsia="zh-CN"/>
              </w:rPr>
              <w:t>не подлежит ограничению</w:t>
            </w:r>
            <w:r w:rsidR="0010467B" w:rsidRPr="001C7E83">
              <w:rPr>
                <w:rFonts w:ascii="Times New Roman" w:eastAsia="SimSun" w:hAnsi="Times New Roman" w:cs="Times New Roman"/>
                <w:color w:val="000000" w:themeColor="text1"/>
                <w:lang w:eastAsia="zh-CN"/>
              </w:rPr>
              <w:t>;</w:t>
            </w:r>
          </w:p>
          <w:p w:rsidR="00C464F4" w:rsidRPr="001C7E83" w:rsidRDefault="00C464F4" w:rsidP="00804709">
            <w:pPr>
              <w:pStyle w:val="afd"/>
              <w:numPr>
                <w:ilvl w:val="0"/>
                <w:numId w:val="31"/>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максимальная высота зданий от уровня земли - </w:t>
            </w:r>
            <w:r w:rsidR="0010467B" w:rsidRPr="001C7E83">
              <w:rPr>
                <w:rFonts w:ascii="Times New Roman" w:hAnsi="Times New Roman" w:cs="Times New Roman"/>
                <w:color w:val="000000" w:themeColor="text1"/>
                <w:lang w:eastAsia="zh-CN"/>
              </w:rPr>
              <w:t>не подлежит ограничению</w:t>
            </w:r>
            <w:r w:rsidR="0010467B" w:rsidRPr="001C7E83">
              <w:rPr>
                <w:rFonts w:ascii="Times New Roman" w:eastAsia="SimSun" w:hAnsi="Times New Roman" w:cs="Times New Roman"/>
                <w:color w:val="000000" w:themeColor="text1"/>
                <w:lang w:eastAsia="zh-CN"/>
              </w:rPr>
              <w:t>;</w:t>
            </w:r>
          </w:p>
          <w:p w:rsidR="00C464F4" w:rsidRPr="001C7E83" w:rsidRDefault="00C464F4" w:rsidP="00804709">
            <w:pPr>
              <w:pStyle w:val="afd"/>
              <w:numPr>
                <w:ilvl w:val="0"/>
                <w:numId w:val="31"/>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максимальный процент застройки в границах земельного участка – 40%;</w:t>
            </w:r>
          </w:p>
          <w:p w:rsidR="00C464F4" w:rsidRPr="001C7E83" w:rsidRDefault="00C464F4" w:rsidP="003C2C65">
            <w:pPr>
              <w:pStyle w:val="afd"/>
              <w:ind w:left="317"/>
              <w:jc w:val="both"/>
              <w:rPr>
                <w:rFonts w:ascii="Times New Roman" w:eastAsia="SimSun" w:hAnsi="Times New Roman" w:cs="Times New Roman"/>
                <w:color w:val="000000" w:themeColor="text1"/>
                <w:lang w:eastAsia="zh-CN"/>
              </w:rPr>
            </w:pPr>
          </w:p>
        </w:tc>
        <w:tc>
          <w:tcPr>
            <w:tcW w:w="3118" w:type="dxa"/>
          </w:tcPr>
          <w:p w:rsidR="00C464F4" w:rsidRPr="001C7E83" w:rsidRDefault="00C464F4" w:rsidP="003C2C65">
            <w:pPr>
              <w:pStyle w:val="afd"/>
              <w:numPr>
                <w:ilvl w:val="0"/>
                <w:numId w:val="6"/>
              </w:numPr>
              <w:ind w:left="34" w:firstLine="425"/>
              <w:jc w:val="both"/>
              <w:rPr>
                <w:rFonts w:ascii="Times New Roman" w:hAnsi="Times New Roman" w:cs="Times New Roman"/>
                <w:color w:val="000000" w:themeColor="text1"/>
              </w:rPr>
            </w:pPr>
            <w:r w:rsidRPr="001C7E83">
              <w:rPr>
                <w:rFonts w:ascii="Times New Roman" w:hAnsi="Times New Roman" w:cs="Times New Roman"/>
                <w:b/>
                <w:color w:val="000000" w:themeColor="text1"/>
                <w:lang w:eastAsia="zh-CN"/>
              </w:rPr>
              <w:lastRenderedPageBreak/>
              <w:t>Ж.2.ЗВ</w:t>
            </w:r>
            <w:r w:rsidRPr="001C7E83">
              <w:rPr>
                <w:rFonts w:ascii="Times New Roman" w:hAnsi="Times New Roman" w:cs="Times New Roman"/>
                <w:color w:val="000000" w:themeColor="text1"/>
                <w:lang w:eastAsia="zh-CN"/>
              </w:rPr>
              <w:t xml:space="preserve"> Зона застройки малоэтажными жилыми домами 1-4 этажа в сфере действия ограничений зоны санитарной охраны </w:t>
            </w:r>
            <w:r w:rsidRPr="001C7E83">
              <w:rPr>
                <w:rFonts w:ascii="Times New Roman" w:hAnsi="Times New Roman" w:cs="Times New Roman"/>
                <w:color w:val="000000" w:themeColor="text1"/>
                <w:lang w:eastAsia="zh-CN"/>
              </w:rPr>
              <w:lastRenderedPageBreak/>
              <w:t>источников водоснабжения</w:t>
            </w:r>
            <w:r w:rsidRPr="001C7E83">
              <w:rPr>
                <w:rFonts w:ascii="Times New Roman" w:hAnsi="Times New Roman" w:cs="Times New Roman"/>
                <w:color w:val="000000" w:themeColor="text1"/>
              </w:rPr>
              <w:t xml:space="preserve">; </w:t>
            </w:r>
          </w:p>
          <w:p w:rsidR="00C464F4" w:rsidRPr="001C7E83" w:rsidRDefault="00C464F4" w:rsidP="00804709">
            <w:pPr>
              <w:pStyle w:val="afd"/>
              <w:numPr>
                <w:ilvl w:val="0"/>
                <w:numId w:val="64"/>
              </w:numPr>
              <w:ind w:left="34" w:firstLine="425"/>
              <w:jc w:val="both"/>
              <w:rPr>
                <w:rFonts w:ascii="Times New Roman" w:eastAsia="SimSun" w:hAnsi="Times New Roman" w:cs="Times New Roman"/>
                <w:color w:val="000000" w:themeColor="text1"/>
                <w:lang w:eastAsia="zh-CN"/>
              </w:rPr>
            </w:pPr>
            <w:r w:rsidRPr="001C7E83">
              <w:rPr>
                <w:rFonts w:ascii="Times New Roman" w:hAnsi="Times New Roman" w:cs="Times New Roman"/>
                <w:b/>
                <w:color w:val="000000" w:themeColor="text1"/>
              </w:rPr>
              <w:t xml:space="preserve">Ж.2.ВО. </w:t>
            </w:r>
            <w:r w:rsidRPr="001C7E83">
              <w:rPr>
                <w:rFonts w:ascii="Times New Roman" w:hAnsi="Times New Roman" w:cs="Times New Roman"/>
                <w:color w:val="000000" w:themeColor="text1"/>
                <w:lang w:eastAsia="zh-CN"/>
              </w:rPr>
              <w:t xml:space="preserve">Зона застройки малоэтажными жилыми домами 1-4 этажа </w:t>
            </w:r>
            <w:r w:rsidRPr="001C7E83">
              <w:rPr>
                <w:rFonts w:ascii="Times New Roman" w:hAnsi="Times New Roman" w:cs="Times New Roman"/>
                <w:color w:val="000000" w:themeColor="text1"/>
              </w:rPr>
              <w:t>в сфере действия ограничений водоохраной зоны;</w:t>
            </w:r>
          </w:p>
          <w:p w:rsidR="00C464F4" w:rsidRPr="001C7E83" w:rsidRDefault="00C464F4" w:rsidP="00804709">
            <w:pPr>
              <w:pStyle w:val="afd"/>
              <w:numPr>
                <w:ilvl w:val="0"/>
                <w:numId w:val="64"/>
              </w:numPr>
              <w:ind w:left="34" w:firstLine="425"/>
              <w:jc w:val="both"/>
              <w:rPr>
                <w:rFonts w:ascii="Times New Roman" w:eastAsia="SimSun" w:hAnsi="Times New Roman" w:cs="Times New Roman"/>
                <w:color w:val="000000" w:themeColor="text1"/>
                <w:lang w:eastAsia="zh-CN"/>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1549B2" w:rsidRPr="001C7E83" w:rsidTr="00D32238">
        <w:trPr>
          <w:trHeight w:val="1084"/>
        </w:trPr>
        <w:tc>
          <w:tcPr>
            <w:tcW w:w="2410" w:type="dxa"/>
            <w:tcBorders>
              <w:bottom w:val="single" w:sz="4" w:space="0" w:color="auto"/>
            </w:tcBorders>
          </w:tcPr>
          <w:p w:rsidR="001549B2" w:rsidRPr="001C7E83" w:rsidRDefault="001549B2"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Объекты гаражного назначения</w:t>
            </w:r>
          </w:p>
          <w:p w:rsidR="001549B2" w:rsidRPr="001C7E83" w:rsidRDefault="001549B2" w:rsidP="003C2C65">
            <w:pPr>
              <w:pStyle w:val="afd"/>
              <w:jc w:val="center"/>
              <w:rPr>
                <w:rFonts w:ascii="Times New Roman" w:hAnsi="Times New Roman" w:cs="Times New Roman"/>
                <w:color w:val="000000" w:themeColor="text1"/>
              </w:rPr>
            </w:pPr>
          </w:p>
        </w:tc>
        <w:tc>
          <w:tcPr>
            <w:tcW w:w="2977" w:type="dxa"/>
            <w:tcBorders>
              <w:bottom w:val="single" w:sz="4" w:space="0" w:color="auto"/>
            </w:tcBorders>
          </w:tcPr>
          <w:p w:rsidR="001549B2" w:rsidRPr="001C7E83" w:rsidRDefault="001549B2"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отдельно стоящих и пристроенных гаражей, в том числе подземных, предназначенных для хранения личного автотранспорта граждан, с </w:t>
            </w:r>
            <w:r w:rsidRPr="001C7E83">
              <w:rPr>
                <w:rFonts w:ascii="Times New Roman" w:hAnsi="Times New Roman" w:cs="Times New Roman"/>
                <w:sz w:val="22"/>
                <w:szCs w:val="22"/>
                <w:lang w:eastAsia="ru-RU"/>
              </w:rPr>
              <w:lastRenderedPageBreak/>
              <w:t>возможностью размещения автомобильных моек;</w:t>
            </w:r>
          </w:p>
          <w:p w:rsidR="001549B2" w:rsidRPr="001C7E83" w:rsidRDefault="001549B2" w:rsidP="003C2C65">
            <w:pPr>
              <w:pStyle w:val="afd"/>
              <w:jc w:val="both"/>
              <w:rPr>
                <w:rFonts w:ascii="Times New Roman" w:hAnsi="Times New Roman" w:cs="Times New Roman"/>
                <w:color w:val="000000" w:themeColor="text1"/>
                <w:lang w:eastAsia="zh-CN"/>
              </w:rPr>
            </w:pPr>
          </w:p>
        </w:tc>
        <w:tc>
          <w:tcPr>
            <w:tcW w:w="3118" w:type="dxa"/>
            <w:tcBorders>
              <w:bottom w:val="single" w:sz="4" w:space="0" w:color="auto"/>
            </w:tcBorders>
          </w:tcPr>
          <w:p w:rsidR="001549B2" w:rsidRPr="001C7E83" w:rsidRDefault="001549B2"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пристроенные или встроенные  подземные гаражи для индивидуального легкового автотранспорта;</w:t>
            </w:r>
          </w:p>
        </w:tc>
        <w:tc>
          <w:tcPr>
            <w:tcW w:w="3119" w:type="dxa"/>
            <w:tcBorders>
              <w:bottom w:val="single" w:sz="4" w:space="0" w:color="auto"/>
            </w:tcBorders>
          </w:tcPr>
          <w:p w:rsidR="001549B2" w:rsidRPr="001C7E83" w:rsidRDefault="001549B2"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минимальная/максимальная  площадь земельного участка – 30 кв.м. /600 кв.м. ( до 20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 xml:space="preserve">-мест) </w:t>
            </w:r>
          </w:p>
          <w:p w:rsidR="001549B2" w:rsidRPr="001C7E83" w:rsidRDefault="001549B2"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площадь  для парковки </w:t>
            </w:r>
            <w:r w:rsidRPr="001C7E83">
              <w:rPr>
                <w:rFonts w:ascii="Times New Roman" w:hAnsi="Times New Roman" w:cs="Times New Roman"/>
                <w:color w:val="000000" w:themeColor="text1"/>
                <w:lang w:eastAsia="zh-CN"/>
              </w:rPr>
              <w:lastRenderedPageBreak/>
              <w:t xml:space="preserve">транспорта инвалида - 21,6 кв.м. на 1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-место;</w:t>
            </w:r>
          </w:p>
          <w:p w:rsidR="001549B2" w:rsidRPr="001C7E83" w:rsidRDefault="001549B2"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участка – не подлежит ограничению</w:t>
            </w:r>
            <w:r w:rsidRPr="001C7E83">
              <w:rPr>
                <w:rFonts w:ascii="Times New Roman" w:eastAsiaTheme="minorEastAsia" w:hAnsi="Times New Roman" w:cs="Times New Roman"/>
                <w:color w:val="000000" w:themeColor="text1"/>
                <w:lang w:eastAsia="zh-CN"/>
              </w:rPr>
              <w:t>;</w:t>
            </w:r>
          </w:p>
          <w:p w:rsidR="001549B2" w:rsidRPr="001C7E83" w:rsidRDefault="001549B2"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lang w:eastAsia="zh-CN"/>
                </w:rPr>
                <w:t>1 м</w:t>
              </w:r>
            </w:smartTag>
            <w:r w:rsidRPr="001C7E83">
              <w:rPr>
                <w:rFonts w:ascii="Times New Roman" w:hAnsi="Times New Roman" w:cs="Times New Roman"/>
                <w:color w:val="000000" w:themeColor="text1"/>
                <w:lang w:eastAsia="zh-CN"/>
              </w:rPr>
              <w:t xml:space="preserve">; </w:t>
            </w:r>
          </w:p>
          <w:p w:rsidR="001549B2" w:rsidRPr="001C7E83" w:rsidRDefault="001549B2"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- 1 этаж (при условии обеспечения нормативной инсоляции на территории соседних участков);</w:t>
            </w:r>
          </w:p>
          <w:p w:rsidR="001549B2" w:rsidRPr="001C7E83" w:rsidRDefault="001549B2" w:rsidP="00804709">
            <w:pPr>
              <w:pStyle w:val="afd"/>
              <w:numPr>
                <w:ilvl w:val="0"/>
                <w:numId w:val="45"/>
              </w:numPr>
              <w:tabs>
                <w:tab w:val="left" w:pos="175"/>
              </w:tabs>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расстояние от хозяйственных построек до красных линий улиц и проездов не менее - 6 м;</w:t>
            </w:r>
          </w:p>
          <w:p w:rsidR="001549B2" w:rsidRPr="001C7E83" w:rsidRDefault="001549B2"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-40%;</w:t>
            </w:r>
          </w:p>
          <w:p w:rsidR="001549B2" w:rsidRPr="001C7E83" w:rsidRDefault="001549B2"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запрещается строительство гаражей для грузового транспорта и транспорта для перевозки людей;</w:t>
            </w:r>
          </w:p>
          <w:p w:rsidR="001549B2" w:rsidRPr="001C7E83" w:rsidRDefault="001549B2" w:rsidP="00804709">
            <w:pPr>
              <w:pStyle w:val="afd"/>
              <w:numPr>
                <w:ilvl w:val="0"/>
                <w:numId w:val="45"/>
              </w:numPr>
              <w:tabs>
                <w:tab w:val="left" w:pos="175"/>
              </w:tabs>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расстояние от хозяйственных построек до красных линий улиц и проездов не менее - 6 м;</w:t>
            </w:r>
          </w:p>
          <w:p w:rsidR="001549B2" w:rsidRPr="001C7E83" w:rsidRDefault="001549B2" w:rsidP="00804709">
            <w:pPr>
              <w:pStyle w:val="afd"/>
              <w:numPr>
                <w:ilvl w:val="0"/>
                <w:numId w:val="45"/>
              </w:numPr>
              <w:tabs>
                <w:tab w:val="left" w:pos="175"/>
              </w:tabs>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вспомогательные строения размещать со стороны улиц не допускается;</w:t>
            </w:r>
          </w:p>
          <w:p w:rsidR="001549B2" w:rsidRPr="001C7E83" w:rsidRDefault="001549B2" w:rsidP="00804709">
            <w:pPr>
              <w:pStyle w:val="afd"/>
              <w:numPr>
                <w:ilvl w:val="0"/>
                <w:numId w:val="45"/>
              </w:numPr>
              <w:tabs>
                <w:tab w:val="left" w:pos="175"/>
              </w:tabs>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размещение отдельно стоящих гаражей на 1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 xml:space="preserve">-мест и подъездов к ним на придомовой </w:t>
            </w:r>
            <w:r w:rsidRPr="001C7E83">
              <w:rPr>
                <w:rFonts w:ascii="Times New Roman" w:hAnsi="Times New Roman" w:cs="Times New Roman"/>
                <w:color w:val="000000" w:themeColor="text1"/>
                <w:lang w:eastAsia="zh-CN"/>
              </w:rPr>
              <w:lastRenderedPageBreak/>
              <w:t>территории многоквартирных домов не допускается.</w:t>
            </w:r>
          </w:p>
        </w:tc>
        <w:tc>
          <w:tcPr>
            <w:tcW w:w="3118" w:type="dxa"/>
            <w:tcBorders>
              <w:bottom w:val="single" w:sz="4" w:space="0" w:color="auto"/>
            </w:tcBorders>
          </w:tcPr>
          <w:p w:rsidR="001549B2" w:rsidRPr="001C7E83" w:rsidRDefault="001549B2" w:rsidP="0040746E">
            <w:pPr>
              <w:pStyle w:val="afd"/>
              <w:numPr>
                <w:ilvl w:val="0"/>
                <w:numId w:val="7"/>
              </w:numPr>
              <w:ind w:left="34" w:hanging="3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не подлежит ограничению;</w:t>
            </w:r>
          </w:p>
        </w:tc>
      </w:tr>
      <w:tr w:rsidR="001549B2"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tcBorders>
              <w:top w:val="single" w:sz="4" w:space="0" w:color="auto"/>
              <w:left w:val="single" w:sz="4" w:space="0" w:color="auto"/>
              <w:bottom w:val="single" w:sz="4" w:space="0" w:color="auto"/>
              <w:right w:val="single" w:sz="4" w:space="0" w:color="auto"/>
            </w:tcBorders>
          </w:tcPr>
          <w:p w:rsidR="001549B2" w:rsidRPr="001C7E83" w:rsidRDefault="001549B2"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Гостиничное обслуживание</w:t>
            </w:r>
          </w:p>
        </w:tc>
        <w:tc>
          <w:tcPr>
            <w:tcW w:w="2977" w:type="dxa"/>
            <w:tcBorders>
              <w:top w:val="single" w:sz="4" w:space="0" w:color="auto"/>
              <w:left w:val="single" w:sz="4" w:space="0" w:color="auto"/>
              <w:bottom w:val="single" w:sz="4" w:space="0" w:color="auto"/>
              <w:right w:val="single" w:sz="4" w:space="0" w:color="auto"/>
            </w:tcBorders>
          </w:tcPr>
          <w:p w:rsidR="001549B2" w:rsidRPr="001C7E83" w:rsidRDefault="001549B2"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118" w:type="dxa"/>
            <w:tcBorders>
              <w:top w:val="single" w:sz="4" w:space="0" w:color="auto"/>
              <w:left w:val="single" w:sz="4" w:space="0" w:color="auto"/>
              <w:bottom w:val="single" w:sz="4" w:space="0" w:color="auto"/>
              <w:right w:val="single" w:sz="4" w:space="0" w:color="auto"/>
            </w:tcBorders>
          </w:tcPr>
          <w:p w:rsidR="001549B2" w:rsidRPr="001C7E83" w:rsidRDefault="001549B2"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встроенные или встроено-пристроенные частные гостинцы, предусмотренные</w:t>
            </w:r>
            <w:r w:rsidRPr="001C7E83">
              <w:rPr>
                <w:rFonts w:ascii="Times New Roman" w:eastAsia="SimSun" w:hAnsi="Times New Roman" w:cs="Times New Roman"/>
                <w:color w:val="000000" w:themeColor="text1"/>
                <w:lang w:eastAsia="zh-CN"/>
              </w:rPr>
              <w:t xml:space="preserve"> проектной документацией, при условии организации отдельного входа с улицы;</w:t>
            </w:r>
          </w:p>
          <w:p w:rsidR="001549B2" w:rsidRPr="001C7E83" w:rsidRDefault="001549B2" w:rsidP="003C2C65">
            <w:pPr>
              <w:pStyle w:val="afd"/>
              <w:jc w:val="both"/>
              <w:rPr>
                <w:rFonts w:ascii="Times New Roman" w:hAnsi="Times New Roman" w:cs="Times New Roman"/>
                <w:color w:val="000000" w:themeColor="text1"/>
                <w:lang w:eastAsia="zh-CN"/>
              </w:rPr>
            </w:pPr>
          </w:p>
        </w:tc>
        <w:tc>
          <w:tcPr>
            <w:tcW w:w="3119" w:type="dxa"/>
            <w:tcBorders>
              <w:top w:val="single" w:sz="4" w:space="0" w:color="auto"/>
              <w:left w:val="single" w:sz="4" w:space="0" w:color="auto"/>
              <w:bottom w:val="single" w:sz="4" w:space="0" w:color="auto"/>
              <w:right w:val="single" w:sz="4" w:space="0" w:color="auto"/>
            </w:tcBorders>
          </w:tcPr>
          <w:p w:rsidR="001549B2" w:rsidRPr="001C7E83" w:rsidRDefault="001549B2"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sz w:val="22"/>
                <w:szCs w:val="22"/>
              </w:rPr>
              <w:t>не подлежит ограничению;</w:t>
            </w:r>
          </w:p>
          <w:p w:rsidR="001549B2" w:rsidRPr="001C7E83" w:rsidRDefault="001549B2"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не подлежит ограничению;</w:t>
            </w:r>
          </w:p>
          <w:p w:rsidR="001549B2" w:rsidRPr="001C7E83" w:rsidRDefault="001549B2"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не подлежит ограничению;</w:t>
            </w:r>
          </w:p>
          <w:p w:rsidR="001549B2" w:rsidRPr="001C7E83" w:rsidRDefault="001549B2"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не подлежит ограничению;</w:t>
            </w:r>
          </w:p>
          <w:p w:rsidR="001549B2" w:rsidRPr="001C7E83" w:rsidRDefault="001549B2"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не подлежит ограничению;</w:t>
            </w:r>
          </w:p>
        </w:tc>
        <w:tc>
          <w:tcPr>
            <w:tcW w:w="3118" w:type="dxa"/>
            <w:tcBorders>
              <w:top w:val="single" w:sz="4" w:space="0" w:color="auto"/>
              <w:left w:val="single" w:sz="4" w:space="0" w:color="auto"/>
              <w:bottom w:val="single" w:sz="4" w:space="0" w:color="auto"/>
              <w:right w:val="single" w:sz="4" w:space="0" w:color="auto"/>
            </w:tcBorders>
          </w:tcPr>
          <w:p w:rsidR="001549B2" w:rsidRPr="001C7E83" w:rsidRDefault="001549B2" w:rsidP="0040746E">
            <w:pPr>
              <w:pStyle w:val="afd"/>
              <w:numPr>
                <w:ilvl w:val="0"/>
                <w:numId w:val="7"/>
              </w:numPr>
              <w:ind w:left="34" w:hanging="3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не подлежит ограничению;</w:t>
            </w:r>
          </w:p>
        </w:tc>
      </w:tr>
      <w:tr w:rsidR="001549B2"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6"/>
        </w:trPr>
        <w:tc>
          <w:tcPr>
            <w:tcW w:w="2410" w:type="dxa"/>
            <w:tcBorders>
              <w:top w:val="single" w:sz="4" w:space="0" w:color="auto"/>
              <w:left w:val="single" w:sz="4" w:space="0" w:color="auto"/>
              <w:bottom w:val="single" w:sz="4" w:space="0" w:color="auto"/>
              <w:right w:val="single" w:sz="4" w:space="0" w:color="auto"/>
            </w:tcBorders>
          </w:tcPr>
          <w:p w:rsidR="001549B2" w:rsidRPr="001C7E83" w:rsidRDefault="001549B2"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Обеспечение внутреннего правопорядка</w:t>
            </w:r>
          </w:p>
        </w:tc>
        <w:tc>
          <w:tcPr>
            <w:tcW w:w="2977" w:type="dxa"/>
            <w:tcBorders>
              <w:top w:val="single" w:sz="4" w:space="0" w:color="auto"/>
              <w:left w:val="single" w:sz="4" w:space="0" w:color="auto"/>
              <w:bottom w:val="single" w:sz="4" w:space="0" w:color="auto"/>
              <w:right w:val="single" w:sz="4" w:space="0" w:color="auto"/>
            </w:tcBorders>
          </w:tcPr>
          <w:p w:rsidR="001549B2" w:rsidRPr="001C7E83" w:rsidRDefault="001549B2"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549B2" w:rsidRPr="001C7E83" w:rsidRDefault="001549B2"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гражданской обороны, за исключением объектов гражданской обороны, являющихся частями </w:t>
            </w:r>
            <w:r w:rsidRPr="001C7E83">
              <w:rPr>
                <w:rFonts w:ascii="Times New Roman" w:hAnsi="Times New Roman" w:cs="Times New Roman"/>
                <w:sz w:val="22"/>
                <w:szCs w:val="22"/>
                <w:lang w:eastAsia="ru-RU"/>
              </w:rPr>
              <w:lastRenderedPageBreak/>
              <w:t>производственных зданий</w:t>
            </w:r>
          </w:p>
        </w:tc>
        <w:tc>
          <w:tcPr>
            <w:tcW w:w="3118" w:type="dxa"/>
            <w:tcBorders>
              <w:top w:val="single" w:sz="4" w:space="0" w:color="auto"/>
              <w:left w:val="single" w:sz="4" w:space="0" w:color="auto"/>
              <w:bottom w:val="single" w:sz="4" w:space="0" w:color="auto"/>
              <w:right w:val="single" w:sz="4" w:space="0" w:color="auto"/>
            </w:tcBorders>
          </w:tcPr>
          <w:p w:rsidR="001549B2" w:rsidRPr="001C7E83" w:rsidRDefault="001549B2" w:rsidP="00804709">
            <w:pPr>
              <w:pStyle w:val="afd"/>
              <w:numPr>
                <w:ilvl w:val="0"/>
                <w:numId w:val="28"/>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shd w:val="clear" w:color="auto" w:fill="FFFFFF"/>
              </w:rPr>
              <w:lastRenderedPageBreak/>
              <w:t>опорные пункты охраны порядка на 1-ом этаже или в пристройке к зданиям здравоохранения;</w:t>
            </w:r>
          </w:p>
        </w:tc>
        <w:tc>
          <w:tcPr>
            <w:tcW w:w="3119" w:type="dxa"/>
            <w:tcBorders>
              <w:top w:val="single" w:sz="4" w:space="0" w:color="auto"/>
              <w:left w:val="single" w:sz="4" w:space="0" w:color="auto"/>
              <w:bottom w:val="single" w:sz="4" w:space="0" w:color="auto"/>
              <w:right w:val="single" w:sz="4" w:space="0" w:color="auto"/>
            </w:tcBorders>
          </w:tcPr>
          <w:p w:rsidR="001549B2" w:rsidRPr="001C7E83" w:rsidRDefault="001549B2"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минимальная/ максимальная площадь земельных участков</w:t>
            </w:r>
            <w:r w:rsidRPr="001C7E83">
              <w:rPr>
                <w:rFonts w:ascii="Times New Roman" w:hAnsi="Times New Roman" w:cs="Times New Roman"/>
                <w:color w:val="000000" w:themeColor="text1"/>
                <w:sz w:val="22"/>
                <w:szCs w:val="22"/>
              </w:rPr>
              <w:t xml:space="preserve"> </w:t>
            </w:r>
            <w:r w:rsidRPr="001C7E83">
              <w:rPr>
                <w:rFonts w:ascii="Times New Roman" w:hAnsi="Times New Roman" w:cs="Times New Roman"/>
                <w:color w:val="000000" w:themeColor="text1"/>
                <w:sz w:val="22"/>
                <w:szCs w:val="22"/>
                <w:lang w:eastAsia="zh-CN"/>
              </w:rPr>
              <w:t xml:space="preserve">– </w:t>
            </w:r>
            <w:r w:rsidRPr="001C7E83">
              <w:rPr>
                <w:rFonts w:ascii="Times New Roman" w:hAnsi="Times New Roman" w:cs="Times New Roman"/>
                <w:color w:val="000000" w:themeColor="text1"/>
                <w:sz w:val="22"/>
                <w:szCs w:val="22"/>
              </w:rPr>
              <w:t>не подлежит ограничению;</w:t>
            </w:r>
          </w:p>
          <w:p w:rsidR="001549B2" w:rsidRPr="001C7E83" w:rsidRDefault="001549B2"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 xml:space="preserve">максимальное количество надземных этажей зданий – </w:t>
            </w:r>
            <w:r w:rsidRPr="001C7E83">
              <w:rPr>
                <w:rFonts w:ascii="Times New Roman" w:hAnsi="Times New Roman" w:cs="Times New Roman"/>
                <w:color w:val="000000" w:themeColor="text1"/>
                <w:sz w:val="22"/>
                <w:szCs w:val="22"/>
              </w:rPr>
              <w:t>не подлежит ограничению;</w:t>
            </w:r>
          </w:p>
          <w:p w:rsidR="001549B2" w:rsidRPr="001C7E83" w:rsidRDefault="001549B2"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eastAsia="SimSun" w:hAnsi="Times New Roman" w:cs="Times New Roman"/>
                <w:color w:val="000000" w:themeColor="text1"/>
                <w:sz w:val="22"/>
                <w:szCs w:val="22"/>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sz w:val="22"/>
                <w:szCs w:val="22"/>
                <w:lang w:eastAsia="zh-CN"/>
              </w:rPr>
              <w:t xml:space="preserve">– </w:t>
            </w:r>
            <w:r w:rsidRPr="001C7E83">
              <w:rPr>
                <w:rFonts w:ascii="Times New Roman" w:hAnsi="Times New Roman" w:cs="Times New Roman"/>
                <w:color w:val="000000" w:themeColor="text1"/>
                <w:sz w:val="22"/>
                <w:szCs w:val="22"/>
              </w:rPr>
              <w:t>не подлежит ограничению;</w:t>
            </w:r>
          </w:p>
          <w:p w:rsidR="001549B2" w:rsidRPr="001C7E83" w:rsidRDefault="001549B2"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eastAsia="SimSun" w:hAnsi="Times New Roman" w:cs="Times New Roman"/>
                <w:color w:val="000000" w:themeColor="text1"/>
                <w:sz w:val="22"/>
                <w:szCs w:val="22"/>
                <w:lang w:eastAsia="zh-CN"/>
              </w:rPr>
              <w:t xml:space="preserve">минимальный отступ от </w:t>
            </w:r>
            <w:r w:rsidRPr="001C7E83">
              <w:rPr>
                <w:rFonts w:ascii="Times New Roman" w:eastAsia="SimSun" w:hAnsi="Times New Roman" w:cs="Times New Roman"/>
                <w:color w:val="000000" w:themeColor="text1"/>
                <w:sz w:val="22"/>
                <w:szCs w:val="22"/>
                <w:lang w:eastAsia="zh-CN"/>
              </w:rPr>
              <w:lastRenderedPageBreak/>
              <w:t xml:space="preserve">границы земельного участка – </w:t>
            </w:r>
            <w:r w:rsidRPr="001C7E83">
              <w:rPr>
                <w:rFonts w:ascii="Times New Roman" w:hAnsi="Times New Roman" w:cs="Times New Roman"/>
                <w:color w:val="000000" w:themeColor="text1"/>
                <w:sz w:val="22"/>
                <w:szCs w:val="22"/>
                <w:lang w:eastAsia="zh-CN"/>
              </w:rPr>
              <w:t xml:space="preserve">– </w:t>
            </w:r>
            <w:r w:rsidRPr="001C7E83">
              <w:rPr>
                <w:rFonts w:ascii="Times New Roman" w:hAnsi="Times New Roman" w:cs="Times New Roman"/>
                <w:color w:val="000000" w:themeColor="text1"/>
                <w:sz w:val="22"/>
                <w:szCs w:val="22"/>
              </w:rPr>
              <w:t>не подлежит ограничению;</w:t>
            </w:r>
          </w:p>
          <w:p w:rsidR="001549B2" w:rsidRPr="001C7E83" w:rsidRDefault="001549B2" w:rsidP="003C2C65">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60%;</w:t>
            </w:r>
          </w:p>
        </w:tc>
        <w:tc>
          <w:tcPr>
            <w:tcW w:w="3118" w:type="dxa"/>
            <w:tcBorders>
              <w:top w:val="single" w:sz="4" w:space="0" w:color="auto"/>
              <w:left w:val="single" w:sz="4" w:space="0" w:color="auto"/>
              <w:bottom w:val="single" w:sz="4" w:space="0" w:color="auto"/>
              <w:right w:val="single" w:sz="4" w:space="0" w:color="auto"/>
            </w:tcBorders>
          </w:tcPr>
          <w:p w:rsidR="001549B2" w:rsidRPr="001C7E83" w:rsidRDefault="001549B2" w:rsidP="0040746E">
            <w:pPr>
              <w:pStyle w:val="afd"/>
              <w:numPr>
                <w:ilvl w:val="0"/>
                <w:numId w:val="7"/>
              </w:numPr>
              <w:ind w:left="34" w:hanging="3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не подлежит ограничению;</w:t>
            </w:r>
          </w:p>
        </w:tc>
      </w:tr>
      <w:tr w:rsidR="00A43B27"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tcBorders>
              <w:top w:val="single" w:sz="4" w:space="0" w:color="auto"/>
              <w:left w:val="single" w:sz="4" w:space="0" w:color="auto"/>
              <w:bottom w:val="single" w:sz="4" w:space="0" w:color="auto"/>
              <w:right w:val="single" w:sz="4" w:space="0" w:color="auto"/>
            </w:tcBorders>
          </w:tcPr>
          <w:p w:rsidR="00A43B27" w:rsidRPr="001C7E83" w:rsidRDefault="00A43B27"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Общественное питание</w:t>
            </w:r>
          </w:p>
          <w:p w:rsidR="00A43B27" w:rsidRPr="001C7E83" w:rsidRDefault="00A43B27" w:rsidP="003C2C65">
            <w:pPr>
              <w:pStyle w:val="afd"/>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A43B27" w:rsidRPr="001C7E83" w:rsidRDefault="00A43B27"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A43B27" w:rsidRPr="001C7E83" w:rsidRDefault="00A43B27" w:rsidP="003C2C65">
            <w:pPr>
              <w:pStyle w:val="afd"/>
              <w:ind w:left="317"/>
              <w:jc w:val="both"/>
              <w:rPr>
                <w:rFonts w:ascii="Times New Roman"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tcPr>
          <w:p w:rsidR="00A43B27" w:rsidRPr="001C7E83" w:rsidRDefault="00A43B27"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встроенные или встроено-пристроенные кафе, столовые, закусочные, бары (вместимостью не бол</w:t>
            </w:r>
            <w:r w:rsidR="003C2C65" w:rsidRPr="001C7E83">
              <w:rPr>
                <w:rFonts w:ascii="Times New Roman" w:hAnsi="Times New Roman" w:cs="Times New Roman"/>
                <w:color w:val="000000" w:themeColor="text1"/>
                <w:lang w:eastAsia="zh-CN"/>
              </w:rPr>
              <w:t>ее 5</w:t>
            </w:r>
            <w:r w:rsidRPr="001C7E83">
              <w:rPr>
                <w:rFonts w:ascii="Times New Roman" w:hAnsi="Times New Roman" w:cs="Times New Roman"/>
                <w:color w:val="000000" w:themeColor="text1"/>
                <w:lang w:eastAsia="zh-CN"/>
              </w:rPr>
              <w:t>0 посадочных мест с режимом работы до 22 часов), предусмотренные</w:t>
            </w:r>
            <w:r w:rsidRPr="001C7E83">
              <w:rPr>
                <w:rFonts w:ascii="Times New Roman" w:eastAsia="SimSun" w:hAnsi="Times New Roman" w:cs="Times New Roman"/>
                <w:color w:val="000000" w:themeColor="text1"/>
                <w:lang w:eastAsia="zh-CN"/>
              </w:rPr>
              <w:t xml:space="preserve"> проектной документацией, при условии организации отдельного входа с улицы;</w:t>
            </w:r>
          </w:p>
          <w:p w:rsidR="00A43B27" w:rsidRPr="001C7E83" w:rsidRDefault="00A43B27" w:rsidP="003C2C65">
            <w:pPr>
              <w:pStyle w:val="afd"/>
              <w:jc w:val="both"/>
              <w:rPr>
                <w:rFonts w:ascii="Times New Roman" w:hAnsi="Times New Roman" w:cs="Times New Roman"/>
                <w:color w:val="000000" w:themeColor="text1"/>
                <w:lang w:eastAsia="zh-CN"/>
              </w:rPr>
            </w:pPr>
          </w:p>
        </w:tc>
        <w:tc>
          <w:tcPr>
            <w:tcW w:w="3119" w:type="dxa"/>
            <w:tcBorders>
              <w:top w:val="single" w:sz="4" w:space="0" w:color="auto"/>
              <w:left w:val="single" w:sz="4" w:space="0" w:color="auto"/>
              <w:bottom w:val="single" w:sz="4" w:space="0" w:color="auto"/>
              <w:right w:val="single" w:sz="4" w:space="0" w:color="auto"/>
            </w:tcBorders>
          </w:tcPr>
          <w:p w:rsidR="00A43B27" w:rsidRPr="001C7E83" w:rsidRDefault="00A43B27"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sz w:val="22"/>
                <w:szCs w:val="22"/>
              </w:rPr>
              <w:t>не подлежит ограничению;</w:t>
            </w:r>
          </w:p>
          <w:p w:rsidR="00A43B27" w:rsidRPr="001C7E83" w:rsidRDefault="00A43B27"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не подлежит ограничению;</w:t>
            </w:r>
          </w:p>
          <w:p w:rsidR="00A43B27" w:rsidRPr="001C7E83" w:rsidRDefault="00A43B27"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не подлежит ограничению;</w:t>
            </w:r>
          </w:p>
          <w:p w:rsidR="00A43B27" w:rsidRPr="001C7E83" w:rsidRDefault="00A43B27"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не подлежит ограничению;</w:t>
            </w:r>
          </w:p>
          <w:p w:rsidR="00A43B27" w:rsidRPr="001C7E83" w:rsidRDefault="00A43B27"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не подлежит ограничению;</w:t>
            </w:r>
          </w:p>
        </w:tc>
        <w:tc>
          <w:tcPr>
            <w:tcW w:w="3118" w:type="dxa"/>
            <w:tcBorders>
              <w:top w:val="single" w:sz="4" w:space="0" w:color="auto"/>
              <w:left w:val="single" w:sz="4" w:space="0" w:color="auto"/>
              <w:bottom w:val="single" w:sz="4" w:space="0" w:color="auto"/>
              <w:right w:val="single" w:sz="4" w:space="0" w:color="auto"/>
            </w:tcBorders>
          </w:tcPr>
          <w:p w:rsidR="00A43B27" w:rsidRPr="001C7E83" w:rsidRDefault="00A43B27" w:rsidP="003C2C65">
            <w:pPr>
              <w:pStyle w:val="afd"/>
              <w:numPr>
                <w:ilvl w:val="0"/>
                <w:numId w:val="7"/>
              </w:numPr>
              <w:ind w:left="34" w:hanging="3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не подлежит ограничению;</w:t>
            </w:r>
          </w:p>
        </w:tc>
      </w:tr>
      <w:tr w:rsidR="001549B2"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tcBorders>
              <w:top w:val="single" w:sz="4" w:space="0" w:color="auto"/>
              <w:left w:val="single" w:sz="4" w:space="0" w:color="auto"/>
              <w:bottom w:val="single" w:sz="4" w:space="0" w:color="auto"/>
              <w:right w:val="single" w:sz="4" w:space="0" w:color="auto"/>
            </w:tcBorders>
          </w:tcPr>
          <w:p w:rsidR="001549B2" w:rsidRPr="001C7E83" w:rsidRDefault="001549B2" w:rsidP="0040746E">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eastAsia="SimSun" w:hAnsi="Times New Roman" w:cs="Times New Roman"/>
                <w:color w:val="000000" w:themeColor="text1"/>
                <w:sz w:val="22"/>
                <w:szCs w:val="22"/>
                <w:lang w:eastAsia="zh-CN"/>
              </w:rPr>
              <w:t>Магазины</w:t>
            </w:r>
          </w:p>
        </w:tc>
        <w:tc>
          <w:tcPr>
            <w:tcW w:w="2977" w:type="dxa"/>
            <w:tcBorders>
              <w:top w:val="single" w:sz="4" w:space="0" w:color="auto"/>
              <w:left w:val="single" w:sz="4" w:space="0" w:color="auto"/>
              <w:bottom w:val="single" w:sz="4" w:space="0" w:color="auto"/>
              <w:right w:val="single" w:sz="4" w:space="0" w:color="auto"/>
            </w:tcBorders>
          </w:tcPr>
          <w:p w:rsidR="001549B2" w:rsidRPr="001C7E83" w:rsidRDefault="001549B2" w:rsidP="0040746E">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1549B2" w:rsidRPr="001C7E83" w:rsidRDefault="001549B2" w:rsidP="0040746E">
            <w:pPr>
              <w:pStyle w:val="afa"/>
              <w:widowControl/>
              <w:suppressAutoHyphens w:val="0"/>
              <w:autoSpaceDN w:val="0"/>
              <w:adjustRightInd w:val="0"/>
              <w:spacing w:line="240" w:lineRule="auto"/>
              <w:ind w:left="317" w:firstLine="0"/>
              <w:rPr>
                <w:rFonts w:ascii="Times New Roman" w:hAnsi="Times New Roman" w:cs="Times New Roman"/>
                <w:color w:val="000000" w:themeColor="text1"/>
                <w:sz w:val="22"/>
                <w:szCs w:val="22"/>
                <w:lang w:eastAsia="zh-CN"/>
              </w:rPr>
            </w:pPr>
          </w:p>
        </w:tc>
        <w:tc>
          <w:tcPr>
            <w:tcW w:w="3118" w:type="dxa"/>
            <w:tcBorders>
              <w:top w:val="single" w:sz="4" w:space="0" w:color="auto"/>
              <w:left w:val="single" w:sz="4" w:space="0" w:color="auto"/>
              <w:bottom w:val="single" w:sz="4" w:space="0" w:color="auto"/>
              <w:right w:val="single" w:sz="4" w:space="0" w:color="auto"/>
            </w:tcBorders>
          </w:tcPr>
          <w:p w:rsidR="001549B2" w:rsidRPr="001C7E83" w:rsidRDefault="001549B2" w:rsidP="00804709">
            <w:pPr>
              <w:pStyle w:val="afa"/>
              <w:widowControl/>
              <w:numPr>
                <w:ilvl w:val="0"/>
                <w:numId w:val="85"/>
              </w:numPr>
              <w:suppressAutoHyphens w:val="0"/>
              <w:autoSpaceDN w:val="0"/>
              <w:adjustRightInd w:val="0"/>
              <w:spacing w:line="240" w:lineRule="auto"/>
              <w:ind w:left="176" w:hanging="142"/>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 xml:space="preserve">встроенные или  </w:t>
            </w:r>
            <w:proofErr w:type="spellStart"/>
            <w:r w:rsidRPr="001C7E83">
              <w:rPr>
                <w:rFonts w:ascii="Times New Roman" w:hAnsi="Times New Roman" w:cs="Times New Roman"/>
                <w:color w:val="000000" w:themeColor="text1"/>
                <w:sz w:val="22"/>
                <w:szCs w:val="22"/>
                <w:lang w:eastAsia="zh-CN"/>
              </w:rPr>
              <w:t>встроенно</w:t>
            </w:r>
            <w:proofErr w:type="spellEnd"/>
            <w:r w:rsidRPr="001C7E83">
              <w:rPr>
                <w:rFonts w:ascii="Times New Roman" w:hAnsi="Times New Roman" w:cs="Times New Roman"/>
                <w:color w:val="000000" w:themeColor="text1"/>
                <w:sz w:val="22"/>
                <w:szCs w:val="22"/>
                <w:lang w:eastAsia="zh-CN"/>
              </w:rPr>
              <w:t xml:space="preserve"> – пристроенные помещения для продажи</w:t>
            </w:r>
            <w:r w:rsidRPr="001C7E83">
              <w:rPr>
                <w:rFonts w:ascii="Times New Roman" w:hAnsi="Times New Roman" w:cs="Times New Roman"/>
                <w:sz w:val="22"/>
                <w:szCs w:val="22"/>
                <w:lang w:eastAsia="ru-RU"/>
              </w:rPr>
              <w:t xml:space="preserve"> товаров, торгов</w:t>
            </w:r>
            <w:r w:rsidR="004101C8" w:rsidRPr="001C7E83">
              <w:rPr>
                <w:rFonts w:ascii="Times New Roman" w:hAnsi="Times New Roman" w:cs="Times New Roman"/>
                <w:sz w:val="22"/>
                <w:szCs w:val="22"/>
                <w:lang w:eastAsia="ru-RU"/>
              </w:rPr>
              <w:t xml:space="preserve">ая площадь которых составляет не более </w:t>
            </w:r>
            <w:r w:rsidRPr="001C7E83">
              <w:rPr>
                <w:rFonts w:ascii="Times New Roman" w:hAnsi="Times New Roman" w:cs="Times New Roman"/>
                <w:sz w:val="22"/>
                <w:szCs w:val="22"/>
                <w:lang w:eastAsia="ru-RU"/>
              </w:rPr>
              <w:t xml:space="preserve"> 50,0 кв. м</w:t>
            </w:r>
          </w:p>
          <w:p w:rsidR="001549B2" w:rsidRPr="001C7E83" w:rsidRDefault="001549B2" w:rsidP="0040746E">
            <w:pPr>
              <w:pStyle w:val="afa"/>
              <w:widowControl/>
              <w:suppressAutoHyphens w:val="0"/>
              <w:autoSpaceDN w:val="0"/>
              <w:adjustRightInd w:val="0"/>
              <w:spacing w:line="240" w:lineRule="auto"/>
              <w:ind w:left="317" w:firstLine="0"/>
              <w:rPr>
                <w:rFonts w:ascii="Times New Roman" w:hAnsi="Times New Roman" w:cs="Times New Roman"/>
                <w:color w:val="000000" w:themeColor="text1"/>
                <w:sz w:val="22"/>
                <w:szCs w:val="22"/>
                <w:lang w:eastAsia="zh-CN"/>
              </w:rPr>
            </w:pPr>
          </w:p>
        </w:tc>
        <w:tc>
          <w:tcPr>
            <w:tcW w:w="3119" w:type="dxa"/>
            <w:tcBorders>
              <w:top w:val="single" w:sz="4" w:space="0" w:color="auto"/>
              <w:left w:val="single" w:sz="4" w:space="0" w:color="auto"/>
              <w:bottom w:val="single" w:sz="4" w:space="0" w:color="auto"/>
              <w:right w:val="single" w:sz="4" w:space="0" w:color="auto"/>
            </w:tcBorders>
          </w:tcPr>
          <w:p w:rsidR="001549B2" w:rsidRPr="001C7E83" w:rsidRDefault="001549B2"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sz w:val="22"/>
                <w:szCs w:val="22"/>
              </w:rPr>
              <w:t xml:space="preserve">50,0 кв.м./ не подлежит ограничению; </w:t>
            </w:r>
          </w:p>
          <w:p w:rsidR="001549B2" w:rsidRPr="001C7E83" w:rsidRDefault="001549B2"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максимальное количество надземных этажей зданий – </w:t>
            </w:r>
            <w:r w:rsidRPr="001C7E83">
              <w:rPr>
                <w:rFonts w:ascii="Times New Roman" w:hAnsi="Times New Roman" w:cs="Times New Roman"/>
                <w:color w:val="000000" w:themeColor="text1"/>
              </w:rPr>
              <w:t>не подлежит ограничению;</w:t>
            </w:r>
          </w:p>
          <w:p w:rsidR="001549B2" w:rsidRPr="001C7E83" w:rsidRDefault="001549B2"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rPr>
              <w:t>не подлежит ограничению;</w:t>
            </w:r>
          </w:p>
          <w:p w:rsidR="001549B2" w:rsidRPr="001C7E83" w:rsidRDefault="001549B2" w:rsidP="0040746E">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 xml:space="preserve">минимальный отступ от границы земельного участка – </w:t>
            </w:r>
            <w:r w:rsidRPr="001C7E83">
              <w:rPr>
                <w:rFonts w:ascii="Times New Roman" w:hAnsi="Times New Roman" w:cs="Times New Roman"/>
                <w:color w:val="000000" w:themeColor="text1"/>
              </w:rPr>
              <w:t>не подлежит ограничению;</w:t>
            </w:r>
          </w:p>
          <w:p w:rsidR="001549B2" w:rsidRPr="001C7E83" w:rsidRDefault="001549B2" w:rsidP="001549B2">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 xml:space="preserve">максимальный процент застройки в границах земельного участка – </w:t>
            </w:r>
            <w:r w:rsidRPr="001C7E83">
              <w:rPr>
                <w:rFonts w:ascii="Times New Roman" w:hAnsi="Times New Roman" w:cs="Times New Roman"/>
                <w:color w:val="000000" w:themeColor="text1"/>
                <w:sz w:val="22"/>
                <w:szCs w:val="22"/>
              </w:rPr>
              <w:t xml:space="preserve">не подлежит ограничению; </w:t>
            </w:r>
          </w:p>
        </w:tc>
        <w:tc>
          <w:tcPr>
            <w:tcW w:w="3118" w:type="dxa"/>
            <w:tcBorders>
              <w:top w:val="single" w:sz="4" w:space="0" w:color="auto"/>
              <w:left w:val="single" w:sz="4" w:space="0" w:color="auto"/>
              <w:bottom w:val="single" w:sz="4" w:space="0" w:color="auto"/>
              <w:right w:val="single" w:sz="4" w:space="0" w:color="auto"/>
            </w:tcBorders>
          </w:tcPr>
          <w:p w:rsidR="001549B2" w:rsidRPr="001C7E83" w:rsidRDefault="001549B2" w:rsidP="0040746E">
            <w:pPr>
              <w:pStyle w:val="afd"/>
              <w:numPr>
                <w:ilvl w:val="0"/>
                <w:numId w:val="7"/>
              </w:numPr>
              <w:ind w:left="34" w:hanging="3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не подлежит ограничению;</w:t>
            </w:r>
          </w:p>
        </w:tc>
      </w:tr>
      <w:tr w:rsidR="00A43B27"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tcBorders>
              <w:top w:val="single" w:sz="4" w:space="0" w:color="auto"/>
              <w:left w:val="single" w:sz="4" w:space="0" w:color="auto"/>
              <w:bottom w:val="single" w:sz="4" w:space="0" w:color="auto"/>
              <w:right w:val="single" w:sz="4" w:space="0" w:color="auto"/>
            </w:tcBorders>
          </w:tcPr>
          <w:p w:rsidR="00A43B27" w:rsidRPr="001C7E83" w:rsidRDefault="00A43B27"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Деловое управление</w:t>
            </w:r>
          </w:p>
          <w:p w:rsidR="00A43B27" w:rsidRPr="001C7E83" w:rsidRDefault="00A43B27" w:rsidP="003C2C65">
            <w:pPr>
              <w:pStyle w:val="afd"/>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A43B27" w:rsidRPr="001C7E83" w:rsidRDefault="00A43B27"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43B27" w:rsidRPr="001C7E83" w:rsidRDefault="00A43B27"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43B27" w:rsidRPr="001C7E83" w:rsidRDefault="00A43B27"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A43B27" w:rsidRPr="001C7E83" w:rsidRDefault="00A43B27"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встроенные или встроено-пристроенные  юридические консультации, кабинеты нотариуса, предусмотренные</w:t>
            </w:r>
            <w:r w:rsidRPr="001C7E83">
              <w:rPr>
                <w:rFonts w:ascii="Times New Roman" w:eastAsia="SimSun" w:hAnsi="Times New Roman" w:cs="Times New Roman"/>
                <w:color w:val="000000" w:themeColor="text1"/>
                <w:sz w:val="22"/>
                <w:szCs w:val="22"/>
                <w:lang w:eastAsia="zh-CN"/>
              </w:rPr>
              <w:t xml:space="preserve"> проектной документацией, при условии организации отдельного входа с улицы;</w:t>
            </w:r>
          </w:p>
          <w:p w:rsidR="00A43B27" w:rsidRPr="001C7E83" w:rsidRDefault="00A43B27" w:rsidP="003C2C65">
            <w:pPr>
              <w:pStyle w:val="afa"/>
              <w:widowControl/>
              <w:suppressAutoHyphens w:val="0"/>
              <w:autoSpaceDN w:val="0"/>
              <w:adjustRightInd w:val="0"/>
              <w:spacing w:line="240" w:lineRule="auto"/>
              <w:ind w:left="317" w:firstLine="0"/>
              <w:rPr>
                <w:rFonts w:ascii="Times New Roman" w:hAnsi="Times New Roman" w:cs="Times New Roman"/>
                <w:color w:val="000000" w:themeColor="text1"/>
                <w:sz w:val="22"/>
                <w:szCs w:val="22"/>
                <w:lang w:eastAsia="zh-CN"/>
              </w:rPr>
            </w:pPr>
          </w:p>
        </w:tc>
        <w:tc>
          <w:tcPr>
            <w:tcW w:w="3119" w:type="dxa"/>
            <w:tcBorders>
              <w:top w:val="single" w:sz="4" w:space="0" w:color="auto"/>
              <w:left w:val="single" w:sz="4" w:space="0" w:color="auto"/>
              <w:bottom w:val="single" w:sz="4" w:space="0" w:color="auto"/>
              <w:right w:val="single" w:sz="4" w:space="0" w:color="auto"/>
            </w:tcBorders>
          </w:tcPr>
          <w:p w:rsidR="00A43B27" w:rsidRPr="001C7E83" w:rsidRDefault="00A43B27"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sz w:val="22"/>
                <w:szCs w:val="22"/>
              </w:rPr>
              <w:t>не подлежит ограничению;</w:t>
            </w:r>
          </w:p>
          <w:p w:rsidR="00A43B27" w:rsidRPr="001C7E83" w:rsidRDefault="00A43B27"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не подлежит ограничению;</w:t>
            </w:r>
          </w:p>
          <w:p w:rsidR="00A43B27" w:rsidRPr="001C7E83" w:rsidRDefault="00A43B27"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не подлежит ограничению;</w:t>
            </w:r>
          </w:p>
          <w:p w:rsidR="00A43B27" w:rsidRPr="001C7E83" w:rsidRDefault="00A43B27"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не подлежит ограничению;</w:t>
            </w:r>
          </w:p>
          <w:p w:rsidR="00A43B27" w:rsidRPr="001C7E83" w:rsidRDefault="00A43B27"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не подлежит ограничению;</w:t>
            </w:r>
          </w:p>
        </w:tc>
        <w:tc>
          <w:tcPr>
            <w:tcW w:w="3118" w:type="dxa"/>
            <w:tcBorders>
              <w:top w:val="single" w:sz="4" w:space="0" w:color="auto"/>
              <w:left w:val="single" w:sz="4" w:space="0" w:color="auto"/>
              <w:bottom w:val="single" w:sz="4" w:space="0" w:color="auto"/>
              <w:right w:val="single" w:sz="4" w:space="0" w:color="auto"/>
            </w:tcBorders>
          </w:tcPr>
          <w:p w:rsidR="00A43B27" w:rsidRPr="001C7E83" w:rsidRDefault="00A43B27" w:rsidP="00804709">
            <w:pPr>
              <w:pStyle w:val="afa"/>
              <w:widowControl/>
              <w:numPr>
                <w:ilvl w:val="0"/>
                <w:numId w:val="11"/>
              </w:numPr>
              <w:suppressAutoHyphens w:val="0"/>
              <w:autoSpaceDN w:val="0"/>
              <w:adjustRightInd w:val="0"/>
              <w:spacing w:line="240" w:lineRule="auto"/>
              <w:ind w:left="34" w:hanging="3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r w:rsidR="003C3C43" w:rsidRPr="001C7E83" w:rsidTr="00D32238">
        <w:trPr>
          <w:trHeight w:val="1084"/>
        </w:trPr>
        <w:tc>
          <w:tcPr>
            <w:tcW w:w="2410" w:type="dxa"/>
            <w:tcBorders>
              <w:top w:val="single" w:sz="4" w:space="0" w:color="auto"/>
            </w:tcBorders>
          </w:tcPr>
          <w:p w:rsidR="003C3C43" w:rsidRPr="001C7E83" w:rsidRDefault="003C3C43" w:rsidP="003C2C65">
            <w:pPr>
              <w:pStyle w:val="afd"/>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Отдых (рекреация)</w:t>
            </w:r>
          </w:p>
          <w:p w:rsidR="003C3C43" w:rsidRPr="001C7E83" w:rsidRDefault="003C3C43" w:rsidP="003C2C65">
            <w:pPr>
              <w:pStyle w:val="afd"/>
              <w:rPr>
                <w:rFonts w:ascii="Times New Roman" w:hAnsi="Times New Roman" w:cs="Times New Roman"/>
                <w:color w:val="000000" w:themeColor="text1"/>
                <w:lang w:eastAsia="zh-CN"/>
              </w:rPr>
            </w:pPr>
          </w:p>
        </w:tc>
        <w:tc>
          <w:tcPr>
            <w:tcW w:w="2977" w:type="dxa"/>
            <w:tcBorders>
              <w:top w:val="single" w:sz="4" w:space="0" w:color="auto"/>
            </w:tcBorders>
          </w:tcPr>
          <w:p w:rsidR="003C3C43" w:rsidRPr="001C7E83" w:rsidRDefault="003C3C4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C3C43" w:rsidRPr="001C7E83" w:rsidRDefault="003C3C4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C3C43" w:rsidRPr="001C7E83" w:rsidRDefault="003C3C43" w:rsidP="003C2C65">
            <w:pPr>
              <w:pStyle w:val="afd"/>
              <w:ind w:left="33"/>
              <w:jc w:val="both"/>
              <w:rPr>
                <w:rFonts w:ascii="Times New Roman" w:hAnsi="Times New Roman" w:cs="Times New Roman"/>
                <w:color w:val="000000" w:themeColor="text1"/>
                <w:lang w:eastAsia="zh-CN"/>
              </w:rPr>
            </w:pPr>
          </w:p>
        </w:tc>
        <w:tc>
          <w:tcPr>
            <w:tcW w:w="3118" w:type="dxa"/>
            <w:tcBorders>
              <w:top w:val="single" w:sz="4" w:space="0" w:color="auto"/>
            </w:tcBorders>
          </w:tcPr>
          <w:p w:rsidR="003C3C43" w:rsidRPr="001C7E83" w:rsidRDefault="003C3C43" w:rsidP="00804709">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площадки для занятия спортом;</w:t>
            </w:r>
          </w:p>
          <w:p w:rsidR="003C3C43" w:rsidRPr="001C7E83" w:rsidRDefault="003C3C43" w:rsidP="00804709">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детские площадки;</w:t>
            </w:r>
          </w:p>
          <w:p w:rsidR="003C3C43" w:rsidRPr="001C7E83" w:rsidRDefault="003C3C43" w:rsidP="00804709">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площадки для выгула собак;</w:t>
            </w:r>
          </w:p>
          <w:p w:rsidR="003C3C43" w:rsidRPr="001C7E83" w:rsidRDefault="003C3C43" w:rsidP="00804709">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площадки для мусоросборников;</w:t>
            </w:r>
          </w:p>
          <w:p w:rsidR="003C3C43" w:rsidRPr="001C7E83" w:rsidRDefault="003C3C43" w:rsidP="00804709">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площадки для пикников;</w:t>
            </w:r>
          </w:p>
          <w:p w:rsidR="003C3C43" w:rsidRPr="001C7E83" w:rsidRDefault="003C3C43" w:rsidP="003C2C65">
            <w:pPr>
              <w:pStyle w:val="afd"/>
              <w:ind w:left="33"/>
              <w:jc w:val="both"/>
              <w:rPr>
                <w:rFonts w:ascii="Times New Roman" w:hAnsi="Times New Roman" w:cs="Times New Roman"/>
                <w:color w:val="000000" w:themeColor="text1"/>
                <w:lang w:eastAsia="zh-CN"/>
              </w:rPr>
            </w:pPr>
          </w:p>
          <w:p w:rsidR="003C3C43" w:rsidRPr="001C7E83" w:rsidRDefault="003C3C43" w:rsidP="003C2C65">
            <w:pPr>
              <w:pStyle w:val="afd"/>
              <w:jc w:val="both"/>
              <w:rPr>
                <w:rFonts w:ascii="Times New Roman" w:hAnsi="Times New Roman" w:cs="Times New Roman"/>
                <w:color w:val="000000" w:themeColor="text1"/>
                <w:lang w:eastAsia="zh-CN"/>
              </w:rPr>
            </w:pPr>
          </w:p>
        </w:tc>
        <w:tc>
          <w:tcPr>
            <w:tcW w:w="3119" w:type="dxa"/>
            <w:tcBorders>
              <w:top w:val="single" w:sz="4" w:space="0" w:color="auto"/>
            </w:tcBorders>
          </w:tcPr>
          <w:p w:rsidR="003C3C43" w:rsidRPr="001C7E83" w:rsidRDefault="003C3C43" w:rsidP="00804709">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общая минимальная/ максимальная  площадь земельных участков  - 7 кв.м. /</w:t>
            </w:r>
            <w:r w:rsidR="007F061A" w:rsidRPr="001C7E83">
              <w:rPr>
                <w:rFonts w:ascii="Times New Roman" w:hAnsi="Times New Roman" w:cs="Times New Roman"/>
                <w:color w:val="000000" w:themeColor="text1"/>
                <w:lang w:eastAsia="zh-CN"/>
              </w:rPr>
              <w:t>7</w:t>
            </w:r>
            <w:r w:rsidRPr="001C7E83">
              <w:rPr>
                <w:rFonts w:ascii="Times New Roman" w:hAnsi="Times New Roman" w:cs="Times New Roman"/>
                <w:color w:val="000000" w:themeColor="text1"/>
                <w:lang w:eastAsia="zh-CN"/>
              </w:rPr>
              <w:t>000 кв.м. ( на 1000 чел.);</w:t>
            </w:r>
          </w:p>
          <w:p w:rsidR="003C3C43" w:rsidRPr="001C7E83" w:rsidRDefault="003C3C43" w:rsidP="00804709">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площадь земельного участка:</w:t>
            </w:r>
          </w:p>
          <w:p w:rsidR="003C3C43" w:rsidRPr="001C7E83" w:rsidRDefault="003C3C43" w:rsidP="00804709">
            <w:pPr>
              <w:pStyle w:val="afd"/>
              <w:numPr>
                <w:ilvl w:val="0"/>
                <w:numId w:val="95"/>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для детей – 0,7 кв.м. на 1 человека ;</w:t>
            </w:r>
          </w:p>
          <w:p w:rsidR="003C3C43" w:rsidRPr="001C7E83" w:rsidRDefault="003C3C43" w:rsidP="00804709">
            <w:pPr>
              <w:pStyle w:val="afd"/>
              <w:numPr>
                <w:ilvl w:val="0"/>
                <w:numId w:val="95"/>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отдых взрослого населения – 0,1 кв.м. на 1 человека;</w:t>
            </w:r>
          </w:p>
          <w:p w:rsidR="003C3C43" w:rsidRPr="001C7E83" w:rsidRDefault="003C3C43" w:rsidP="00804709">
            <w:pPr>
              <w:pStyle w:val="afd"/>
              <w:numPr>
                <w:ilvl w:val="0"/>
                <w:numId w:val="95"/>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спортивные площадки – 2,0  кв.м. на 1 человека;</w:t>
            </w:r>
          </w:p>
          <w:p w:rsidR="003C3C43" w:rsidRPr="001C7E83" w:rsidRDefault="003C3C43" w:rsidP="00804709">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1 м;</w:t>
            </w:r>
          </w:p>
          <w:p w:rsidR="003C3C43" w:rsidRPr="001C7E83" w:rsidRDefault="003C3C43" w:rsidP="00804709">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 60%;</w:t>
            </w:r>
          </w:p>
          <w:p w:rsidR="003C3C43" w:rsidRPr="001C7E83" w:rsidRDefault="003C3C43" w:rsidP="00804709">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максимальный размер игровых площадок (игровых площадок для детей) :</w:t>
            </w:r>
          </w:p>
          <w:p w:rsidR="003C3C43" w:rsidRPr="001C7E83" w:rsidRDefault="003C3C43" w:rsidP="00804709">
            <w:pPr>
              <w:pStyle w:val="afd"/>
              <w:numPr>
                <w:ilvl w:val="0"/>
                <w:numId w:val="93"/>
              </w:numPr>
              <w:ind w:left="601"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дошкольного возраста - 70-150 кв.м.;</w:t>
            </w:r>
          </w:p>
          <w:p w:rsidR="003C3C43" w:rsidRPr="001C7E83" w:rsidRDefault="003C3C43" w:rsidP="00804709">
            <w:pPr>
              <w:pStyle w:val="afd"/>
              <w:numPr>
                <w:ilvl w:val="0"/>
                <w:numId w:val="93"/>
              </w:numPr>
              <w:ind w:left="601"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школьного возраста - 100-300 кв.м.;</w:t>
            </w:r>
          </w:p>
          <w:p w:rsidR="003C3C43" w:rsidRPr="001C7E83" w:rsidRDefault="003C3C43" w:rsidP="00804709">
            <w:pPr>
              <w:pStyle w:val="afd"/>
              <w:numPr>
                <w:ilvl w:val="0"/>
                <w:numId w:val="93"/>
              </w:numPr>
              <w:ind w:left="601"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комплексных игровых площадок - 900-1600 кв.м.;</w:t>
            </w:r>
          </w:p>
          <w:p w:rsidR="003C3C43" w:rsidRPr="001C7E83" w:rsidRDefault="003C3C43" w:rsidP="00804709">
            <w:pPr>
              <w:pStyle w:val="afd"/>
              <w:numPr>
                <w:ilvl w:val="0"/>
                <w:numId w:val="93"/>
              </w:numPr>
              <w:ind w:left="601"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допускается объединение площадок дошкольного возраста с площадками отдыха взрослых (размер площадки - не менее 150 кв.м).</w:t>
            </w:r>
          </w:p>
          <w:p w:rsidR="003C3C43" w:rsidRPr="001C7E83" w:rsidRDefault="003C3C43" w:rsidP="00804709">
            <w:pPr>
              <w:pStyle w:val="afd"/>
              <w:numPr>
                <w:ilvl w:val="0"/>
                <w:numId w:val="23"/>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этажей – не подлежит ограничению</w:t>
            </w:r>
            <w:r w:rsidRPr="001C7E83">
              <w:rPr>
                <w:rFonts w:ascii="Times New Roman" w:eastAsiaTheme="minorEastAsia" w:hAnsi="Times New Roman" w:cs="Times New Roman"/>
                <w:color w:val="000000" w:themeColor="text1"/>
                <w:lang w:eastAsia="zh-CN"/>
              </w:rPr>
              <w:t>;</w:t>
            </w:r>
          </w:p>
          <w:p w:rsidR="003C3C43" w:rsidRPr="001C7E83" w:rsidRDefault="003C3C43" w:rsidP="00804709">
            <w:pPr>
              <w:pStyle w:val="afd"/>
              <w:numPr>
                <w:ilvl w:val="0"/>
                <w:numId w:val="23"/>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минимальная ширина  земельного участка– не подлежит ограничению</w:t>
            </w:r>
            <w:r w:rsidRPr="001C7E83">
              <w:rPr>
                <w:rFonts w:ascii="Times New Roman" w:eastAsiaTheme="minorEastAsia" w:hAnsi="Times New Roman" w:cs="Times New Roman"/>
                <w:color w:val="000000" w:themeColor="text1"/>
                <w:lang w:eastAsia="zh-CN"/>
              </w:rPr>
              <w:t>;</w:t>
            </w:r>
          </w:p>
          <w:p w:rsidR="003C3C43" w:rsidRPr="001C7E83" w:rsidRDefault="003C3C43" w:rsidP="00804709">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минимально допустимое расстояние от окон жилых и общественных зданий до площадок:</w:t>
            </w:r>
          </w:p>
          <w:p w:rsidR="003C3C43" w:rsidRPr="001C7E83" w:rsidRDefault="003C3C43" w:rsidP="00804709">
            <w:pPr>
              <w:pStyle w:val="afd"/>
              <w:numPr>
                <w:ilvl w:val="0"/>
                <w:numId w:val="94"/>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1C7E83">
                <w:rPr>
                  <w:rFonts w:ascii="Times New Roman" w:hAnsi="Times New Roman" w:cs="Times New Roman"/>
                  <w:color w:val="000000" w:themeColor="text1"/>
                  <w:lang w:eastAsia="zh-CN"/>
                </w:rPr>
                <w:t>12 м</w:t>
              </w:r>
            </w:smartTag>
            <w:r w:rsidRPr="001C7E83">
              <w:rPr>
                <w:rFonts w:ascii="Times New Roman" w:hAnsi="Times New Roman" w:cs="Times New Roman"/>
                <w:color w:val="000000" w:themeColor="text1"/>
                <w:lang w:eastAsia="zh-CN"/>
              </w:rPr>
              <w:t>;</w:t>
            </w:r>
          </w:p>
          <w:p w:rsidR="003C3C43" w:rsidRPr="001C7E83" w:rsidRDefault="003C3C43" w:rsidP="00804709">
            <w:pPr>
              <w:pStyle w:val="afd"/>
              <w:numPr>
                <w:ilvl w:val="0"/>
                <w:numId w:val="94"/>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для отдыха взрослого населения - не менее </w:t>
            </w:r>
            <w:smartTag w:uri="urn:schemas-microsoft-com:office:smarttags" w:element="metricconverter">
              <w:smartTagPr>
                <w:attr w:name="ProductID" w:val="10 м"/>
              </w:smartTagPr>
              <w:r w:rsidRPr="001C7E83">
                <w:rPr>
                  <w:rFonts w:ascii="Times New Roman" w:hAnsi="Times New Roman" w:cs="Times New Roman"/>
                  <w:color w:val="000000" w:themeColor="text1"/>
                  <w:lang w:eastAsia="zh-CN"/>
                </w:rPr>
                <w:t>10 м</w:t>
              </w:r>
            </w:smartTag>
            <w:r w:rsidRPr="001C7E83">
              <w:rPr>
                <w:rFonts w:ascii="Times New Roman" w:hAnsi="Times New Roman" w:cs="Times New Roman"/>
                <w:color w:val="000000" w:themeColor="text1"/>
                <w:lang w:eastAsia="zh-CN"/>
              </w:rPr>
              <w:t>;</w:t>
            </w:r>
          </w:p>
          <w:p w:rsidR="003C3C43" w:rsidRPr="001C7E83" w:rsidRDefault="003C3C43" w:rsidP="00804709">
            <w:pPr>
              <w:pStyle w:val="afd"/>
              <w:numPr>
                <w:ilvl w:val="0"/>
                <w:numId w:val="94"/>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1C7E83">
                <w:rPr>
                  <w:rFonts w:ascii="Times New Roman" w:hAnsi="Times New Roman" w:cs="Times New Roman"/>
                  <w:color w:val="000000" w:themeColor="text1"/>
                  <w:lang w:eastAsia="zh-CN"/>
                </w:rPr>
                <w:t>40 м</w:t>
              </w:r>
            </w:smartTag>
            <w:r w:rsidRPr="001C7E83">
              <w:rPr>
                <w:rFonts w:ascii="Times New Roman" w:hAnsi="Times New Roman" w:cs="Times New Roman"/>
                <w:color w:val="000000" w:themeColor="text1"/>
                <w:lang w:eastAsia="zh-CN"/>
              </w:rPr>
              <w:t>;</w:t>
            </w:r>
          </w:p>
          <w:p w:rsidR="003C3C43" w:rsidRPr="001C7E83" w:rsidRDefault="003C3C43" w:rsidP="00804709">
            <w:pPr>
              <w:pStyle w:val="afd"/>
              <w:numPr>
                <w:ilvl w:val="0"/>
                <w:numId w:val="49"/>
              </w:numPr>
              <w:ind w:left="317"/>
              <w:jc w:val="both"/>
              <w:rPr>
                <w:rFonts w:ascii="Times New Roman" w:hAnsi="Times New Roman" w:cs="Times New Roman"/>
                <w:color w:val="000000" w:themeColor="text1"/>
              </w:rPr>
            </w:pPr>
            <w:r w:rsidRPr="001C7E83">
              <w:rPr>
                <w:rFonts w:ascii="Times New Roman" w:hAnsi="Times New Roman" w:cs="Times New Roman"/>
                <w:color w:val="000000" w:themeColor="text1"/>
              </w:rPr>
              <w:t>минимальное расстояние от границ детских площадок до площадок мусоросборников - 15 м, отстойной -разворотных площадок на конечных остановках маршрутов городского пассажирского транспорта - не менее 50 м ;</w:t>
            </w:r>
          </w:p>
          <w:p w:rsidR="003C3C43" w:rsidRPr="001C7E83" w:rsidRDefault="003C3C43" w:rsidP="00804709">
            <w:pPr>
              <w:pStyle w:val="afd"/>
              <w:numPr>
                <w:ilvl w:val="0"/>
                <w:numId w:val="49"/>
              </w:numPr>
              <w:ind w:left="317"/>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детские площадки следует изолировать от транзитного пешеходного движения, проездов , разворотных площадок, гостевых стоянок, площадок для установки </w:t>
            </w:r>
            <w:r w:rsidRPr="001C7E83">
              <w:rPr>
                <w:rFonts w:ascii="Times New Roman" w:hAnsi="Times New Roman" w:cs="Times New Roman"/>
                <w:color w:val="000000" w:themeColor="text1"/>
              </w:rPr>
              <w:lastRenderedPageBreak/>
              <w:t>мусоросборников, участков гаражей-стоянок;</w:t>
            </w:r>
          </w:p>
          <w:p w:rsidR="003C3C43" w:rsidRPr="001C7E83" w:rsidRDefault="003C3C43" w:rsidP="00804709">
            <w:pPr>
              <w:pStyle w:val="afd"/>
              <w:numPr>
                <w:ilvl w:val="0"/>
                <w:numId w:val="49"/>
              </w:numPr>
              <w:ind w:left="317"/>
              <w:jc w:val="both"/>
              <w:rPr>
                <w:rFonts w:ascii="Times New Roman" w:hAnsi="Times New Roman" w:cs="Times New Roman"/>
                <w:color w:val="000000" w:themeColor="text1"/>
              </w:rPr>
            </w:pPr>
            <w:r w:rsidRPr="001C7E83">
              <w:rPr>
                <w:rFonts w:ascii="Times New Roman" w:hAnsi="Times New Roman" w:cs="Times New Roman"/>
                <w:color w:val="000000" w:themeColor="text1"/>
              </w:rPr>
              <w:t>подходы к детским площадкам не должны быть организованы с проездов и улиц;</w:t>
            </w:r>
          </w:p>
          <w:p w:rsidR="003C3C43" w:rsidRPr="001C7E83" w:rsidRDefault="003C3C43"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минимальный/максимальный размер земельного участка для выгула собак – 400/800 кв.м.;</w:t>
            </w:r>
          </w:p>
          <w:p w:rsidR="003C3C43" w:rsidRPr="001C7E83" w:rsidRDefault="003C3C43"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 площадь земельного участка для хозяйственных целей - </w:t>
            </w:r>
            <w:r w:rsidRPr="001C7E83">
              <w:rPr>
                <w:rFonts w:ascii="Times New Roman" w:hAnsi="Times New Roman" w:cs="Times New Roman"/>
                <w:color w:val="000000" w:themeColor="text1"/>
              </w:rPr>
              <w:t>0,5-0,7 кв.м на 1 жителя</w:t>
            </w:r>
            <w:r w:rsidRPr="001C7E83">
              <w:rPr>
                <w:rFonts w:ascii="Times New Roman" w:hAnsi="Times New Roman" w:cs="Times New Roman"/>
                <w:color w:val="000000" w:themeColor="text1"/>
                <w:lang w:eastAsia="zh-CN"/>
              </w:rPr>
              <w:t>;</w:t>
            </w:r>
          </w:p>
          <w:p w:rsidR="003C3C43" w:rsidRPr="001C7E83" w:rsidRDefault="003C3C43"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 минимально допустимое расстояние от окон жилых и общественных зданий до площадок:</w:t>
            </w:r>
          </w:p>
          <w:p w:rsidR="003C3C43" w:rsidRPr="001C7E83" w:rsidRDefault="003C3C43" w:rsidP="00804709">
            <w:pPr>
              <w:pStyle w:val="afd"/>
              <w:numPr>
                <w:ilvl w:val="1"/>
                <w:numId w:val="58"/>
              </w:numPr>
              <w:ind w:left="601"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для хозяйственных целей - </w:t>
            </w:r>
            <w:smartTag w:uri="urn:schemas-microsoft-com:office:smarttags" w:element="metricconverter">
              <w:smartTagPr>
                <w:attr w:name="ProductID" w:val="20 м"/>
              </w:smartTagPr>
              <w:r w:rsidRPr="001C7E83">
                <w:rPr>
                  <w:rFonts w:ascii="Times New Roman" w:hAnsi="Times New Roman" w:cs="Times New Roman"/>
                  <w:color w:val="000000" w:themeColor="text1"/>
                  <w:lang w:eastAsia="zh-CN"/>
                </w:rPr>
                <w:t>20 м</w:t>
              </w:r>
            </w:smartTag>
            <w:r w:rsidRPr="001C7E83">
              <w:rPr>
                <w:rFonts w:ascii="Times New Roman" w:hAnsi="Times New Roman" w:cs="Times New Roman"/>
                <w:color w:val="000000" w:themeColor="text1"/>
                <w:lang w:eastAsia="zh-CN"/>
              </w:rPr>
              <w:t>;</w:t>
            </w:r>
          </w:p>
          <w:p w:rsidR="003C3C43" w:rsidRPr="001C7E83" w:rsidRDefault="003C3C43" w:rsidP="00804709">
            <w:pPr>
              <w:pStyle w:val="afd"/>
              <w:numPr>
                <w:ilvl w:val="1"/>
                <w:numId w:val="58"/>
              </w:numPr>
              <w:ind w:left="601"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для выгула собак - </w:t>
            </w:r>
            <w:smartTag w:uri="urn:schemas-microsoft-com:office:smarttags" w:element="metricconverter">
              <w:smartTagPr>
                <w:attr w:name="ProductID" w:val="40 м"/>
              </w:smartTagPr>
              <w:r w:rsidRPr="001C7E83">
                <w:rPr>
                  <w:rFonts w:ascii="Times New Roman" w:hAnsi="Times New Roman" w:cs="Times New Roman"/>
                  <w:color w:val="000000" w:themeColor="text1"/>
                  <w:lang w:eastAsia="zh-CN"/>
                </w:rPr>
                <w:t>40 м</w:t>
              </w:r>
            </w:smartTag>
            <w:r w:rsidRPr="001C7E83">
              <w:rPr>
                <w:rFonts w:ascii="Times New Roman" w:hAnsi="Times New Roman" w:cs="Times New Roman"/>
                <w:color w:val="000000" w:themeColor="text1"/>
                <w:lang w:eastAsia="zh-CN"/>
              </w:rPr>
              <w:t>;</w:t>
            </w:r>
          </w:p>
          <w:p w:rsidR="003C3C43" w:rsidRPr="001C7E83" w:rsidRDefault="003C3C43"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расстояния от площадок для хозяйственных целей до наиболее удаленного входа в жилое здание - 100 м;</w:t>
            </w:r>
          </w:p>
          <w:p w:rsidR="003C3C43" w:rsidRPr="001C7E83" w:rsidRDefault="003C3C43"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минимальная высота ограждения площадки выгула собак  - 2,0 м.;</w:t>
            </w:r>
          </w:p>
        </w:tc>
        <w:tc>
          <w:tcPr>
            <w:tcW w:w="3118" w:type="dxa"/>
            <w:tcBorders>
              <w:top w:val="single" w:sz="4" w:space="0" w:color="auto"/>
            </w:tcBorders>
          </w:tcPr>
          <w:p w:rsidR="003C3C43" w:rsidRPr="001C7E83" w:rsidRDefault="003C3C43" w:rsidP="003C2C65">
            <w:pPr>
              <w:pStyle w:val="afd"/>
              <w:numPr>
                <w:ilvl w:val="0"/>
                <w:numId w:val="6"/>
              </w:numPr>
              <w:ind w:left="0" w:firstLine="317"/>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lang w:eastAsia="zh-CN"/>
              </w:rPr>
              <w:lastRenderedPageBreak/>
              <w:t>Ж.2.ЗВ</w:t>
            </w:r>
            <w:r w:rsidRPr="001C7E83">
              <w:rPr>
                <w:rFonts w:ascii="Times New Roman" w:hAnsi="Times New Roman" w:cs="Times New Roman"/>
                <w:color w:val="000000" w:themeColor="text1"/>
                <w:sz w:val="24"/>
                <w:szCs w:val="24"/>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sz w:val="24"/>
                <w:szCs w:val="24"/>
              </w:rPr>
              <w:t xml:space="preserve">; </w:t>
            </w:r>
          </w:p>
          <w:p w:rsidR="003C3C43" w:rsidRPr="001C7E83" w:rsidRDefault="003C3C43" w:rsidP="00804709">
            <w:pPr>
              <w:pStyle w:val="afd"/>
              <w:numPr>
                <w:ilvl w:val="0"/>
                <w:numId w:val="11"/>
              </w:numPr>
              <w:ind w:left="0" w:firstLine="317"/>
              <w:jc w:val="both"/>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rPr>
              <w:t xml:space="preserve">Ж.2.ВО. </w:t>
            </w:r>
            <w:r w:rsidRPr="001C7E83">
              <w:rPr>
                <w:rFonts w:ascii="Times New Roman" w:hAnsi="Times New Roman" w:cs="Times New Roman"/>
                <w:color w:val="000000" w:themeColor="text1"/>
                <w:sz w:val="24"/>
                <w:szCs w:val="24"/>
                <w:lang w:eastAsia="zh-CN"/>
              </w:rPr>
              <w:t xml:space="preserve">Зона застройки малоэтажными жилыми домами 1-4 этажа </w:t>
            </w:r>
            <w:r w:rsidRPr="001C7E83">
              <w:rPr>
                <w:rFonts w:ascii="Times New Roman" w:hAnsi="Times New Roman" w:cs="Times New Roman"/>
                <w:color w:val="000000" w:themeColor="text1"/>
                <w:sz w:val="24"/>
                <w:szCs w:val="24"/>
              </w:rPr>
              <w:t>в сфере действия ограничений водоохраной зоны;</w:t>
            </w:r>
          </w:p>
          <w:p w:rsidR="003C3C43" w:rsidRPr="001C7E83" w:rsidRDefault="003C3C43" w:rsidP="00804709">
            <w:pPr>
              <w:pStyle w:val="afa"/>
              <w:widowControl/>
              <w:numPr>
                <w:ilvl w:val="0"/>
                <w:numId w:val="11"/>
              </w:numPr>
              <w:suppressAutoHyphens w:val="0"/>
              <w:autoSpaceDN w:val="0"/>
              <w:adjustRightInd w:val="0"/>
              <w:spacing w:line="240" w:lineRule="auto"/>
              <w:ind w:left="34" w:firstLine="0"/>
              <w:rPr>
                <w:rFonts w:ascii="Times New Roman" w:hAnsi="Times New Roman" w:cs="Times New Roman"/>
                <w:color w:val="000000" w:themeColor="text1"/>
                <w:sz w:val="24"/>
                <w:szCs w:val="24"/>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 (запрещено);</w:t>
            </w:r>
          </w:p>
        </w:tc>
      </w:tr>
    </w:tbl>
    <w:p w:rsidR="00AF58F8" w:rsidRPr="001C7E83" w:rsidRDefault="00AF58F8" w:rsidP="003C2C65">
      <w:pPr>
        <w:pStyle w:val="afd"/>
        <w:ind w:left="426" w:firstLine="708"/>
        <w:jc w:val="both"/>
        <w:rPr>
          <w:rFonts w:ascii="Times New Roman" w:hAnsi="Times New Roman" w:cs="Times New Roman"/>
          <w:color w:val="000000" w:themeColor="text1"/>
          <w:lang w:eastAsia="zh-CN"/>
        </w:rPr>
      </w:pPr>
    </w:p>
    <w:p w:rsidR="00491E4E" w:rsidRPr="001C7E83" w:rsidRDefault="00491E4E" w:rsidP="00DE37D1">
      <w:pPr>
        <w:pStyle w:val="afd"/>
        <w:spacing w:line="360" w:lineRule="auto"/>
        <w:ind w:left="426" w:firstLine="567"/>
        <w:jc w:val="center"/>
        <w:rPr>
          <w:rFonts w:ascii="Times New Roman" w:hAnsi="Times New Roman" w:cs="Times New Roman"/>
          <w:color w:val="000000" w:themeColor="text1"/>
          <w:lang w:eastAsia="zh-CN"/>
        </w:rPr>
      </w:pPr>
      <w:r w:rsidRPr="001C7E83">
        <w:rPr>
          <w:rFonts w:ascii="Times New Roman" w:hAnsi="Times New Roman" w:cs="Times New Roman"/>
          <w:b/>
          <w:color w:val="000000" w:themeColor="text1"/>
          <w:lang w:eastAsia="zh-CN"/>
        </w:rPr>
        <w:t>Общее примечание:</w:t>
      </w:r>
    </w:p>
    <w:p w:rsidR="0010467B" w:rsidRPr="00DE37D1" w:rsidRDefault="0010467B" w:rsidP="00DE37D1">
      <w:pPr>
        <w:pStyle w:val="afd"/>
        <w:shd w:val="clear" w:color="auto" w:fill="FFFFFF" w:themeFill="background1"/>
        <w:spacing w:line="360" w:lineRule="auto"/>
        <w:ind w:right="-16"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При предоставлении земельного участка в собственность минимальный процент застройки должен составлять не менее 40% и не более максимального процента застройки, установленного для  каждого вида разрешенного использования.</w:t>
      </w:r>
    </w:p>
    <w:p w:rsidR="00BF34C3" w:rsidRPr="00DE37D1" w:rsidRDefault="00BF34C3"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Использование вспомогательных видов разрешенного использования земельных участков и объектов недвижимости  возможно только при наличии основного объекта.</w:t>
      </w:r>
    </w:p>
    <w:p w:rsidR="00BF34C3" w:rsidRPr="00DE37D1" w:rsidRDefault="00BF34C3" w:rsidP="00DE37D1">
      <w:pPr>
        <w:adjustRightInd w:val="0"/>
        <w:spacing w:line="360" w:lineRule="auto"/>
        <w:ind w:firstLine="567"/>
        <w:rPr>
          <w:rFonts w:ascii="Times New Roman" w:hAnsi="Times New Roman" w:cs="Times New Roman"/>
          <w:sz w:val="24"/>
          <w:szCs w:val="24"/>
        </w:rPr>
      </w:pPr>
      <w:r w:rsidRPr="00DE37D1">
        <w:rPr>
          <w:rFonts w:ascii="Times New Roman" w:hAnsi="Times New Roman" w:cs="Times New Roman"/>
          <w:sz w:val="24"/>
          <w:szCs w:val="24"/>
        </w:rPr>
        <w:lastRenderedPageBreak/>
        <w:t>В соответствии СанПиН 2.1.2.2645-10 «Санитарно-эпидемиологические требования к условиям проживания в жилых зданиях и помещениях»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w:t>
      </w:r>
    </w:p>
    <w:p w:rsidR="00E9726B" w:rsidRPr="00DE37D1" w:rsidRDefault="00E9726B" w:rsidP="00DE37D1">
      <w:pPr>
        <w:pStyle w:val="G0"/>
        <w:spacing w:line="360" w:lineRule="auto"/>
        <w:rPr>
          <w:rFonts w:ascii="Times New Roman" w:hAnsi="Times New Roman"/>
          <w:color w:val="000000" w:themeColor="text1"/>
        </w:rPr>
      </w:pPr>
      <w:r w:rsidRPr="00DE37D1">
        <w:rPr>
          <w:rFonts w:ascii="Times New Roman" w:hAnsi="Times New Roman"/>
        </w:rPr>
        <w:t>Размещение нестационарных объектов (павильоны, киоски и т.д.) на з</w:t>
      </w:r>
      <w:r w:rsidRPr="00DE37D1">
        <w:rPr>
          <w:rFonts w:ascii="Times New Roman" w:hAnsi="Times New Roman"/>
          <w:color w:val="000000" w:themeColor="text1"/>
        </w:rPr>
        <w:t xml:space="preserve">емельных участках </w:t>
      </w:r>
      <w:r w:rsidRPr="00DE37D1">
        <w:rPr>
          <w:rFonts w:ascii="Times New Roman" w:hAnsi="Times New Roman"/>
        </w:rPr>
        <w:t>допускается на местах согласно Схеме  размещения рекламных конструкций на земельных участках независимо от форм собственности, расположенных на территории муниципального образования городского округа «Усинск».</w:t>
      </w:r>
    </w:p>
    <w:p w:rsidR="00BF34C3" w:rsidRPr="00DE37D1" w:rsidRDefault="00BF34C3" w:rsidP="00DE37D1">
      <w:pPr>
        <w:adjustRightInd w:val="0"/>
        <w:spacing w:line="360" w:lineRule="auto"/>
        <w:ind w:firstLine="540"/>
        <w:rPr>
          <w:rFonts w:ascii="Times New Roman" w:hAnsi="Times New Roman" w:cs="Times New Roman"/>
          <w:sz w:val="24"/>
          <w:szCs w:val="24"/>
        </w:rPr>
      </w:pPr>
      <w:r w:rsidRPr="00DE37D1">
        <w:rPr>
          <w:rFonts w:ascii="Times New Roman" w:hAnsi="Times New Roman" w:cs="Times New Roman"/>
          <w:sz w:val="24"/>
          <w:szCs w:val="24"/>
        </w:rPr>
        <w:t xml:space="preserve"> Не допускается нарушение норм обеспеченности парковочных мест, площадок дворового благоустройства территории.</w:t>
      </w:r>
    </w:p>
    <w:p w:rsidR="00BF34C3" w:rsidRPr="00DE37D1" w:rsidRDefault="00BF34C3"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sz w:val="24"/>
          <w:szCs w:val="24"/>
        </w:rPr>
        <w:t>При разработке проектной документации в части внешнего вида объекта рекомендуется  учитывать типы идентичных  строений по внешнему виду, расположенных вблизи с объектом капитального строительства</w:t>
      </w:r>
      <w:r w:rsidRPr="00DE37D1">
        <w:rPr>
          <w:rFonts w:ascii="Times New Roman" w:hAnsi="Times New Roman" w:cs="Times New Roman"/>
          <w:color w:val="000000" w:themeColor="text1"/>
          <w:sz w:val="24"/>
          <w:szCs w:val="24"/>
          <w:lang w:eastAsia="zh-CN"/>
        </w:rPr>
        <w:t>.</w:t>
      </w:r>
    </w:p>
    <w:p w:rsidR="00491E4E" w:rsidRPr="00DE37D1" w:rsidRDefault="00491E4E" w:rsidP="00DE37D1">
      <w:pPr>
        <w:pStyle w:val="afd"/>
        <w:spacing w:line="360" w:lineRule="auto"/>
        <w:ind w:firstLine="567"/>
        <w:rPr>
          <w:rFonts w:ascii="Times New Roman" w:hAnsi="Times New Roman" w:cs="Times New Roman"/>
          <w:color w:val="000000"/>
          <w:sz w:val="24"/>
          <w:szCs w:val="24"/>
          <w:lang w:eastAsia="zh-CN"/>
        </w:rPr>
      </w:pPr>
      <w:r w:rsidRPr="00DE37D1">
        <w:rPr>
          <w:rFonts w:ascii="Times New Roman" w:hAnsi="Times New Roman" w:cs="Times New Roman"/>
          <w:color w:val="000000" w:themeColor="text1"/>
          <w:sz w:val="24"/>
          <w:szCs w:val="24"/>
          <w:lang w:eastAsia="zh-CN"/>
        </w:rPr>
        <w:t>Минимальный  отступ от  красной линии:</w:t>
      </w:r>
    </w:p>
    <w:p w:rsidR="00491E4E" w:rsidRPr="00DE37D1" w:rsidRDefault="00491E4E" w:rsidP="00DE37D1">
      <w:pPr>
        <w:pStyle w:val="afd"/>
        <w:numPr>
          <w:ilvl w:val="2"/>
          <w:numId w:val="212"/>
        </w:numPr>
        <w:spacing w:line="360" w:lineRule="auto"/>
        <w:ind w:left="851" w:hanging="284"/>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DE37D1">
          <w:rPr>
            <w:rFonts w:ascii="Times New Roman" w:hAnsi="Times New Roman" w:cs="Times New Roman"/>
            <w:color w:val="000000" w:themeColor="text1"/>
            <w:sz w:val="24"/>
            <w:szCs w:val="24"/>
            <w:lang w:eastAsia="zh-CN"/>
          </w:rPr>
          <w:t>-25 м</w:t>
        </w:r>
      </w:smartTag>
      <w:r w:rsidRPr="00DE37D1">
        <w:rPr>
          <w:rFonts w:ascii="Times New Roman" w:hAnsi="Times New Roman" w:cs="Times New Roman"/>
          <w:color w:val="000000" w:themeColor="text1"/>
          <w:sz w:val="24"/>
          <w:szCs w:val="24"/>
          <w:lang w:eastAsia="zh-CN"/>
        </w:rPr>
        <w:t>;</w:t>
      </w:r>
    </w:p>
    <w:p w:rsidR="00491E4E" w:rsidRPr="00DE37D1" w:rsidRDefault="00491E4E" w:rsidP="00DE37D1">
      <w:pPr>
        <w:pStyle w:val="afd"/>
        <w:numPr>
          <w:ilvl w:val="2"/>
          <w:numId w:val="212"/>
        </w:numPr>
        <w:spacing w:line="360" w:lineRule="auto"/>
        <w:ind w:left="851" w:hanging="284"/>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от пожарных депо - </w:t>
      </w:r>
      <w:smartTag w:uri="urn:schemas-microsoft-com:office:smarttags" w:element="metricconverter">
        <w:smartTagPr>
          <w:attr w:name="ProductID" w:val="10 м"/>
        </w:smartTagPr>
        <w:r w:rsidRPr="00DE37D1">
          <w:rPr>
            <w:rFonts w:ascii="Times New Roman" w:hAnsi="Times New Roman" w:cs="Times New Roman"/>
            <w:color w:val="000000" w:themeColor="text1"/>
            <w:sz w:val="24"/>
            <w:szCs w:val="24"/>
            <w:lang w:eastAsia="zh-CN"/>
          </w:rPr>
          <w:t>10 м</w:t>
        </w:r>
      </w:smartTag>
      <w:r w:rsidRPr="00DE37D1">
        <w:rPr>
          <w:rFonts w:ascii="Times New Roman" w:hAnsi="Times New Roman" w:cs="Times New Roman"/>
          <w:color w:val="000000" w:themeColor="text1"/>
          <w:sz w:val="24"/>
          <w:szCs w:val="24"/>
          <w:lang w:eastAsia="zh-CN"/>
        </w:rPr>
        <w:t xml:space="preserve"> (</w:t>
      </w:r>
      <w:smartTag w:uri="urn:schemas-microsoft-com:office:smarttags" w:element="metricconverter">
        <w:smartTagPr>
          <w:attr w:name="ProductID" w:val="15 м"/>
        </w:smartTagPr>
        <w:r w:rsidRPr="00DE37D1">
          <w:rPr>
            <w:rFonts w:ascii="Times New Roman" w:hAnsi="Times New Roman" w:cs="Times New Roman"/>
            <w:color w:val="000000" w:themeColor="text1"/>
            <w:sz w:val="24"/>
            <w:szCs w:val="24"/>
            <w:lang w:eastAsia="zh-CN"/>
          </w:rPr>
          <w:t>15 м</w:t>
        </w:r>
      </w:smartTag>
      <w:r w:rsidRPr="00DE37D1">
        <w:rPr>
          <w:rFonts w:ascii="Times New Roman" w:hAnsi="Times New Roman" w:cs="Times New Roman"/>
          <w:color w:val="000000" w:themeColor="text1"/>
          <w:sz w:val="24"/>
          <w:szCs w:val="24"/>
          <w:lang w:eastAsia="zh-CN"/>
        </w:rPr>
        <w:t xml:space="preserve"> - для депо I типа);</w:t>
      </w:r>
    </w:p>
    <w:p w:rsidR="00491E4E" w:rsidRPr="00DE37D1" w:rsidRDefault="00491E4E" w:rsidP="00DE37D1">
      <w:pPr>
        <w:pStyle w:val="afd"/>
        <w:numPr>
          <w:ilvl w:val="2"/>
          <w:numId w:val="212"/>
        </w:numPr>
        <w:spacing w:line="360" w:lineRule="auto"/>
        <w:ind w:left="851" w:hanging="284"/>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улиц, от жилых и общественных зданий  – 6 м;</w:t>
      </w:r>
    </w:p>
    <w:p w:rsidR="00491E4E" w:rsidRPr="00DE37D1" w:rsidRDefault="00491E4E" w:rsidP="00DE37D1">
      <w:pPr>
        <w:pStyle w:val="afd"/>
        <w:numPr>
          <w:ilvl w:val="2"/>
          <w:numId w:val="212"/>
        </w:numPr>
        <w:spacing w:line="360" w:lineRule="auto"/>
        <w:ind w:left="851" w:hanging="284"/>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проездов, от жилых и общественных зданий – </w:t>
      </w:r>
      <w:smartTag w:uri="urn:schemas-microsoft-com:office:smarttags" w:element="metricconverter">
        <w:smartTagPr>
          <w:attr w:name="ProductID" w:val="3 м"/>
        </w:smartTagPr>
        <w:r w:rsidRPr="00DE37D1">
          <w:rPr>
            <w:rFonts w:ascii="Times New Roman" w:hAnsi="Times New Roman" w:cs="Times New Roman"/>
            <w:color w:val="000000" w:themeColor="text1"/>
            <w:sz w:val="24"/>
            <w:szCs w:val="24"/>
            <w:lang w:eastAsia="zh-CN"/>
          </w:rPr>
          <w:t>3 м</w:t>
        </w:r>
      </w:smartTag>
      <w:r w:rsidRPr="00DE37D1">
        <w:rPr>
          <w:rFonts w:ascii="Times New Roman" w:hAnsi="Times New Roman" w:cs="Times New Roman"/>
          <w:color w:val="000000" w:themeColor="text1"/>
          <w:sz w:val="24"/>
          <w:szCs w:val="24"/>
          <w:lang w:eastAsia="zh-CN"/>
        </w:rPr>
        <w:t>;</w:t>
      </w:r>
    </w:p>
    <w:p w:rsidR="00491E4E" w:rsidRPr="00DE37D1" w:rsidRDefault="00491E4E" w:rsidP="00DE37D1">
      <w:pPr>
        <w:pStyle w:val="afd"/>
        <w:numPr>
          <w:ilvl w:val="2"/>
          <w:numId w:val="212"/>
        </w:numPr>
        <w:spacing w:line="360" w:lineRule="auto"/>
        <w:ind w:left="851" w:hanging="284"/>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от остальных зданий и сооружений - </w:t>
      </w:r>
      <w:smartTag w:uri="urn:schemas-microsoft-com:office:smarttags" w:element="metricconverter">
        <w:smartTagPr>
          <w:attr w:name="ProductID" w:val="5 м"/>
        </w:smartTagPr>
        <w:r w:rsidRPr="00DE37D1">
          <w:rPr>
            <w:rFonts w:ascii="Times New Roman" w:hAnsi="Times New Roman" w:cs="Times New Roman"/>
            <w:color w:val="000000" w:themeColor="text1"/>
            <w:sz w:val="24"/>
            <w:szCs w:val="24"/>
            <w:lang w:eastAsia="zh-CN"/>
          </w:rPr>
          <w:t>5 м</w:t>
        </w:r>
      </w:smartTag>
      <w:r w:rsidRPr="00DE37D1">
        <w:rPr>
          <w:rFonts w:ascii="Times New Roman" w:hAnsi="Times New Roman" w:cs="Times New Roman"/>
          <w:color w:val="000000" w:themeColor="text1"/>
          <w:sz w:val="24"/>
          <w:szCs w:val="24"/>
          <w:lang w:eastAsia="zh-CN"/>
        </w:rPr>
        <w:t>.</w:t>
      </w:r>
    </w:p>
    <w:p w:rsidR="00491E4E" w:rsidRPr="00DE37D1" w:rsidRDefault="00491E4E"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bCs/>
          <w:color w:val="000000" w:themeColor="text1"/>
          <w:sz w:val="24"/>
          <w:szCs w:val="24"/>
        </w:rPr>
        <w:t>Максимальные выступы за красную линию частей зданий, строений, сооружений допускаются: в отношении балконов, эркеров, козырьков - не более 3 метров и выше 3,5 метров от уровня земли.</w:t>
      </w:r>
      <w:r w:rsidRPr="00DE37D1">
        <w:rPr>
          <w:rFonts w:ascii="Times New Roman" w:hAnsi="Times New Roman" w:cs="Times New Roman"/>
          <w:color w:val="000000" w:themeColor="text1"/>
          <w:sz w:val="24"/>
          <w:szCs w:val="24"/>
          <w:lang w:eastAsia="zh-CN"/>
        </w:rPr>
        <w:t xml:space="preserve">  </w:t>
      </w:r>
    </w:p>
    <w:p w:rsidR="00BF34C3" w:rsidRPr="00DE37D1" w:rsidRDefault="00BF34C3" w:rsidP="00DE37D1">
      <w:pPr>
        <w:pStyle w:val="G0"/>
        <w:spacing w:line="360" w:lineRule="auto"/>
        <w:rPr>
          <w:rFonts w:ascii="Times New Roman" w:hAnsi="Times New Roman"/>
        </w:rPr>
      </w:pPr>
      <w:r w:rsidRPr="00DE37D1">
        <w:rPr>
          <w:rFonts w:ascii="Times New Roman" w:hAnsi="Times New Roman"/>
          <w:color w:val="000000" w:themeColor="text1"/>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r w:rsidRPr="00DE37D1">
        <w:rPr>
          <w:rFonts w:ascii="Times New Roman" w:hAnsi="Times New Roman"/>
        </w:rPr>
        <w:t xml:space="preserve"> 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BF34C3" w:rsidRPr="00DE37D1" w:rsidRDefault="00BF34C3" w:rsidP="00DE37D1">
      <w:pPr>
        <w:pStyle w:val="G0"/>
        <w:spacing w:line="360" w:lineRule="auto"/>
        <w:rPr>
          <w:rFonts w:ascii="Times New Roman" w:hAnsi="Times New Roman"/>
        </w:rPr>
      </w:pPr>
      <w:r w:rsidRPr="00DE37D1">
        <w:rPr>
          <w:rFonts w:ascii="Times New Roman" w:hAnsi="Times New Roman"/>
        </w:rPr>
        <w:lastRenderedPageBreak/>
        <w:t>Площадь озелененных территорий в кварталах многоквартирной жилой застройки следует принимать не менее 6 кв.м/чел. Из них собственно озелененные территории должны составлять не менее 70%.</w:t>
      </w:r>
    </w:p>
    <w:p w:rsidR="00491E4E" w:rsidRPr="00DE37D1" w:rsidRDefault="00491E4E"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 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DE37D1">
          <w:rPr>
            <w:rFonts w:ascii="Times New Roman" w:hAnsi="Times New Roman" w:cs="Times New Roman"/>
            <w:color w:val="000000" w:themeColor="text1"/>
            <w:sz w:val="24"/>
            <w:szCs w:val="24"/>
            <w:lang w:eastAsia="zh-CN"/>
          </w:rPr>
          <w:t>15 м</w:t>
        </w:r>
      </w:smartTag>
      <w:r w:rsidRPr="00DE37D1">
        <w:rPr>
          <w:rFonts w:ascii="Times New Roman" w:hAnsi="Times New Roman" w:cs="Times New Roman"/>
          <w:color w:val="000000" w:themeColor="text1"/>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491E4E" w:rsidRPr="00DE37D1" w:rsidRDefault="00491E4E"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91E4E" w:rsidRPr="00DE37D1" w:rsidRDefault="00491E4E"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91E4E" w:rsidRPr="00DE37D1" w:rsidRDefault="00491E4E" w:rsidP="00DE37D1">
      <w:pPr>
        <w:pStyle w:val="afd"/>
        <w:spacing w:line="360" w:lineRule="auto"/>
        <w:ind w:firstLine="567"/>
        <w:jc w:val="both"/>
        <w:rPr>
          <w:rFonts w:ascii="Times New Roman" w:eastAsia="SimSu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DE37D1">
          <w:rPr>
            <w:rFonts w:ascii="Times New Roman" w:eastAsia="SimSun" w:hAnsi="Times New Roman" w:cs="Times New Roman"/>
            <w:color w:val="000000" w:themeColor="text1"/>
            <w:sz w:val="24"/>
            <w:szCs w:val="24"/>
            <w:lang w:eastAsia="zh-CN"/>
          </w:rPr>
          <w:t>4 м</w:t>
        </w:r>
      </w:smartTag>
      <w:r w:rsidRPr="00DE37D1">
        <w:rPr>
          <w:rFonts w:ascii="Times New Roman" w:eastAsia="SimSun" w:hAnsi="Times New Roman" w:cs="Times New Roman"/>
          <w:color w:val="000000" w:themeColor="text1"/>
          <w:sz w:val="24"/>
          <w:szCs w:val="24"/>
          <w:lang w:eastAsia="zh-CN"/>
        </w:rPr>
        <w:t>.</w:t>
      </w:r>
    </w:p>
    <w:p w:rsidR="00491E4E" w:rsidRPr="00DE37D1" w:rsidRDefault="00491E4E" w:rsidP="00DE37D1">
      <w:pPr>
        <w:pStyle w:val="afd"/>
        <w:spacing w:line="360" w:lineRule="auto"/>
        <w:ind w:firstLine="567"/>
        <w:jc w:val="both"/>
        <w:rPr>
          <w:rFonts w:ascii="Times New Roman" w:eastAsia="SimSu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91E4E" w:rsidRPr="00DE37D1" w:rsidRDefault="00491E4E" w:rsidP="00DE37D1">
      <w:pPr>
        <w:pStyle w:val="afd"/>
        <w:spacing w:line="360" w:lineRule="auto"/>
        <w:ind w:firstLine="567"/>
        <w:jc w:val="both"/>
        <w:rPr>
          <w:rFonts w:ascii="Times New Roman" w:eastAsia="SimSu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DE37D1">
          <w:rPr>
            <w:rFonts w:ascii="Times New Roman" w:eastAsia="SimSun" w:hAnsi="Times New Roman" w:cs="Times New Roman"/>
            <w:color w:val="000000" w:themeColor="text1"/>
            <w:sz w:val="24"/>
            <w:szCs w:val="24"/>
            <w:lang w:eastAsia="zh-CN"/>
          </w:rPr>
          <w:t>2,0 м</w:t>
        </w:r>
      </w:smartTag>
      <w:r w:rsidRPr="00DE37D1">
        <w:rPr>
          <w:rFonts w:ascii="Times New Roman" w:eastAsia="SimSun" w:hAnsi="Times New Roman" w:cs="Times New Roman"/>
          <w:color w:val="000000" w:themeColor="text1"/>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91E4E" w:rsidRPr="00DE37D1" w:rsidRDefault="00491E4E" w:rsidP="00DE37D1">
      <w:pPr>
        <w:pStyle w:val="afd"/>
        <w:spacing w:line="360" w:lineRule="auto"/>
        <w:ind w:firstLine="567"/>
        <w:jc w:val="both"/>
        <w:rPr>
          <w:rFonts w:ascii="Times New Roman" w:eastAsia="SimSu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t xml:space="preserve"> 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DE37D1">
          <w:rPr>
            <w:rFonts w:ascii="Times New Roman" w:eastAsia="SimSun" w:hAnsi="Times New Roman" w:cs="Times New Roman"/>
            <w:color w:val="000000" w:themeColor="text1"/>
            <w:sz w:val="24"/>
            <w:szCs w:val="24"/>
            <w:lang w:eastAsia="zh-CN"/>
          </w:rPr>
          <w:t>0,5 м</w:t>
        </w:r>
      </w:smartTag>
      <w:r w:rsidRPr="00DE37D1">
        <w:rPr>
          <w:rFonts w:ascii="Times New Roman" w:eastAsia="SimSun" w:hAnsi="Times New Roman" w:cs="Times New Roman"/>
          <w:color w:val="000000" w:themeColor="text1"/>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DE37D1">
          <w:rPr>
            <w:rFonts w:ascii="Times New Roman" w:eastAsia="SimSun" w:hAnsi="Times New Roman" w:cs="Times New Roman"/>
            <w:color w:val="000000" w:themeColor="text1"/>
            <w:sz w:val="24"/>
            <w:szCs w:val="24"/>
            <w:lang w:eastAsia="zh-CN"/>
          </w:rPr>
          <w:t>2,0 м</w:t>
        </w:r>
      </w:smartTag>
      <w:r w:rsidRPr="00DE37D1">
        <w:rPr>
          <w:rFonts w:ascii="Times New Roman" w:eastAsia="SimSun" w:hAnsi="Times New Roman" w:cs="Times New Roman"/>
          <w:color w:val="000000" w:themeColor="text1"/>
          <w:sz w:val="24"/>
          <w:szCs w:val="24"/>
          <w:lang w:eastAsia="zh-CN"/>
        </w:rPr>
        <w:t>.</w:t>
      </w:r>
    </w:p>
    <w:p w:rsidR="00491E4E" w:rsidRPr="00DE37D1" w:rsidRDefault="00491E4E"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t xml:space="preserve"> В зимнее время складирование снега на соседних земельных участках запрещается.</w:t>
      </w:r>
      <w:r w:rsidRPr="00DE37D1">
        <w:rPr>
          <w:rFonts w:ascii="Times New Roman" w:hAnsi="Times New Roman" w:cs="Times New Roman"/>
          <w:color w:val="000000" w:themeColor="text1"/>
          <w:sz w:val="24"/>
          <w:szCs w:val="24"/>
          <w:lang w:eastAsia="zh-CN"/>
        </w:rPr>
        <w:t xml:space="preserve"> </w:t>
      </w:r>
    </w:p>
    <w:p w:rsidR="00491E4E" w:rsidRPr="00DE37D1" w:rsidRDefault="00491E4E" w:rsidP="00DE37D1">
      <w:pPr>
        <w:pStyle w:val="afd"/>
        <w:spacing w:line="360" w:lineRule="auto"/>
        <w:ind w:firstLine="567"/>
        <w:jc w:val="both"/>
        <w:rPr>
          <w:rFonts w:ascii="Times New Roman" w:hAnsi="Times New Roman" w:cs="Times New Roman"/>
          <w:sz w:val="24"/>
          <w:szCs w:val="24"/>
        </w:rPr>
      </w:pPr>
      <w:r w:rsidRPr="00DE37D1">
        <w:rPr>
          <w:rFonts w:ascii="Times New Roman" w:hAnsi="Times New Roman" w:cs="Times New Roman"/>
          <w:sz w:val="24"/>
          <w:szCs w:val="24"/>
        </w:rPr>
        <w:lastRenderedPageBreak/>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w:t>
      </w:r>
    </w:p>
    <w:p w:rsidR="00491E4E" w:rsidRPr="00DE37D1" w:rsidRDefault="00491E4E" w:rsidP="00DE37D1">
      <w:pPr>
        <w:pStyle w:val="afd"/>
        <w:spacing w:line="360" w:lineRule="auto"/>
        <w:ind w:firstLine="567"/>
        <w:jc w:val="both"/>
        <w:rPr>
          <w:rFonts w:ascii="Times New Roman" w:hAnsi="Times New Roman" w:cs="Times New Roman"/>
          <w:sz w:val="24"/>
          <w:szCs w:val="24"/>
        </w:rPr>
      </w:pPr>
      <w:r w:rsidRPr="00DE37D1">
        <w:rPr>
          <w:rFonts w:ascii="Times New Roman" w:hAnsi="Times New Roman" w:cs="Times New Roman"/>
          <w:sz w:val="24"/>
          <w:szCs w:val="24"/>
        </w:rPr>
        <w:t xml:space="preserve">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капитальной застройки - не менее 2 м от проектной отметки поверхности; стадионов, парков, скверов и других зеленых насаждений - не менее 1 м.</w:t>
      </w:r>
    </w:p>
    <w:p w:rsidR="00491E4E" w:rsidRPr="00DE37D1" w:rsidRDefault="00491E4E" w:rsidP="00DE37D1">
      <w:pPr>
        <w:pStyle w:val="afd"/>
        <w:spacing w:line="360" w:lineRule="auto"/>
        <w:ind w:firstLine="567"/>
        <w:jc w:val="both"/>
        <w:rPr>
          <w:rFonts w:ascii="Times New Roman" w:hAnsi="Times New Roman" w:cs="Times New Roman"/>
          <w:sz w:val="24"/>
          <w:szCs w:val="24"/>
        </w:rPr>
      </w:pPr>
      <w:r w:rsidRPr="00DE37D1">
        <w:rPr>
          <w:rFonts w:ascii="Times New Roman" w:hAnsi="Times New Roman" w:cs="Times New Roman"/>
          <w:sz w:val="24"/>
          <w:szCs w:val="24"/>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91E4E" w:rsidRPr="00DE37D1" w:rsidRDefault="00491E4E" w:rsidP="00DE37D1">
      <w:pPr>
        <w:pStyle w:val="afd"/>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Использование зон, где запрещено функциональное использование по причине невозможности совмещения основных видов разрешенного использования недвижимости с требованиями, установленными в данных зонах возможно при осуществлении следующих мероприятий:</w:t>
      </w:r>
    </w:p>
    <w:p w:rsidR="00491E4E" w:rsidRPr="00DE37D1" w:rsidRDefault="00491E4E" w:rsidP="00DE37D1">
      <w:pPr>
        <w:pStyle w:val="afd"/>
        <w:numPr>
          <w:ilvl w:val="0"/>
          <w:numId w:val="59"/>
        </w:numPr>
        <w:spacing w:line="360" w:lineRule="auto"/>
        <w:ind w:left="0" w:firstLine="567"/>
        <w:jc w:val="both"/>
        <w:rPr>
          <w:rFonts w:ascii="Times New Roman" w:hAnsi="Times New Roman" w:cs="Times New Roman"/>
          <w:color w:val="000000" w:themeColor="text1"/>
          <w:sz w:val="24"/>
          <w:szCs w:val="24"/>
        </w:rPr>
      </w:pPr>
      <w:proofErr w:type="spellStart"/>
      <w:r w:rsidRPr="00DE37D1">
        <w:rPr>
          <w:rFonts w:ascii="Times New Roman" w:hAnsi="Times New Roman" w:cs="Times New Roman"/>
          <w:color w:val="000000" w:themeColor="text1"/>
          <w:sz w:val="24"/>
          <w:szCs w:val="24"/>
        </w:rPr>
        <w:t>перезонирования</w:t>
      </w:r>
      <w:proofErr w:type="spellEnd"/>
      <w:r w:rsidRPr="00DE37D1">
        <w:rPr>
          <w:rFonts w:ascii="Times New Roman" w:hAnsi="Times New Roman" w:cs="Times New Roman"/>
          <w:color w:val="000000" w:themeColor="text1"/>
          <w:sz w:val="24"/>
          <w:szCs w:val="24"/>
        </w:rPr>
        <w:t xml:space="preserve"> данной территории (формирование зоны, функциональное использование которой возможно в сфере действия данного ограничения);</w:t>
      </w:r>
    </w:p>
    <w:p w:rsidR="00491E4E" w:rsidRPr="00DE37D1" w:rsidRDefault="00491E4E" w:rsidP="00DE37D1">
      <w:pPr>
        <w:pStyle w:val="afd"/>
        <w:numPr>
          <w:ilvl w:val="0"/>
          <w:numId w:val="59"/>
        </w:numPr>
        <w:spacing w:line="360" w:lineRule="auto"/>
        <w:ind w:left="0"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разработки перечня мероприятий по предотвращению вредного воздействия.</w:t>
      </w:r>
    </w:p>
    <w:p w:rsidR="00BF34C3" w:rsidRPr="00DE37D1" w:rsidRDefault="00BF34C3" w:rsidP="00DE37D1">
      <w:pPr>
        <w:widowControl/>
        <w:tabs>
          <w:tab w:val="left" w:pos="0"/>
        </w:tabs>
        <w:suppressAutoHyphens w:val="0"/>
        <w:autoSpaceDN w:val="0"/>
        <w:adjustRightInd w:val="0"/>
        <w:spacing w:line="360" w:lineRule="auto"/>
        <w:ind w:firstLine="567"/>
        <w:rPr>
          <w:rFonts w:ascii="Times New Roman" w:hAnsi="Times New Roman" w:cs="Times New Roman"/>
          <w:sz w:val="24"/>
          <w:szCs w:val="24"/>
          <w:lang w:eastAsia="ru-RU"/>
        </w:rPr>
      </w:pPr>
      <w:r w:rsidRPr="00DE37D1">
        <w:rPr>
          <w:rFonts w:ascii="Times New Roman" w:eastAsia="SimSun" w:hAnsi="Times New Roman" w:cs="Times New Roman"/>
          <w:color w:val="000000" w:themeColor="text1"/>
          <w:sz w:val="24"/>
          <w:szCs w:val="24"/>
          <w:lang w:eastAsia="zh-CN"/>
        </w:rPr>
        <w:t xml:space="preserve">В соответствии со статьей 34.1 Федерального закона № 73-ФЗ  от  25.06.2002 г. « Об объектах культурного наследия (памятниках истории и культуры) народов Российской Федерации»   </w:t>
      </w:r>
      <w:r w:rsidRPr="00DE37D1">
        <w:rPr>
          <w:rFonts w:ascii="Times New Roman" w:hAnsi="Times New Roman" w:cs="Times New Roman"/>
          <w:sz w:val="24"/>
          <w:szCs w:val="24"/>
          <w:lang w:eastAsia="ru-RU"/>
        </w:rPr>
        <w:t>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BF34C3" w:rsidRPr="00DE37D1" w:rsidRDefault="00BF34C3" w:rsidP="00DE37D1">
      <w:pPr>
        <w:pStyle w:val="afd"/>
        <w:tabs>
          <w:tab w:val="left" w:pos="0"/>
        </w:tabs>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BF34C3" w:rsidRPr="00DE37D1" w:rsidRDefault="00BF34C3" w:rsidP="00DE37D1">
      <w:pPr>
        <w:pStyle w:val="afd"/>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lastRenderedPageBreak/>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BF34C3" w:rsidRPr="00DE37D1" w:rsidRDefault="00BF34C3" w:rsidP="00DE37D1">
      <w:pPr>
        <w:pStyle w:val="afd"/>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491E4E" w:rsidRPr="00DE37D1" w:rsidRDefault="00BF34C3" w:rsidP="00DE37D1">
      <w:pPr>
        <w:autoSpaceDN w:val="0"/>
        <w:adjustRightInd w:val="0"/>
        <w:spacing w:line="360" w:lineRule="auto"/>
        <w:ind w:firstLine="567"/>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 xml:space="preserve">В соответствии с п.8 ст.27 Земельного кодекса Российской Федерации приватизация земельных участков </w:t>
      </w:r>
      <w:r w:rsidR="00491E4E" w:rsidRPr="00DE37D1">
        <w:rPr>
          <w:rFonts w:ascii="Times New Roman" w:hAnsi="Times New Roman" w:cs="Times New Roman"/>
          <w:color w:val="000000" w:themeColor="text1"/>
          <w:sz w:val="24"/>
          <w:szCs w:val="24"/>
        </w:rPr>
        <w:t>в пределах береговой полосы запрещается.</w:t>
      </w:r>
    </w:p>
    <w:p w:rsidR="00491E4E" w:rsidRPr="001C7E83" w:rsidRDefault="00491E4E" w:rsidP="003C2C65">
      <w:pPr>
        <w:pStyle w:val="afd"/>
        <w:ind w:left="426" w:firstLine="708"/>
        <w:jc w:val="both"/>
        <w:rPr>
          <w:rFonts w:ascii="Times New Roman" w:hAnsi="Times New Roman" w:cs="Times New Roman"/>
          <w:color w:val="000000" w:themeColor="text1"/>
          <w:lang w:eastAsia="zh-CN"/>
        </w:rPr>
      </w:pPr>
    </w:p>
    <w:p w:rsidR="00D26265" w:rsidRPr="00DE37D1" w:rsidRDefault="00D26265" w:rsidP="00DE37D1">
      <w:pPr>
        <w:pStyle w:val="afd"/>
        <w:spacing w:line="360" w:lineRule="auto"/>
        <w:jc w:val="center"/>
        <w:rPr>
          <w:rFonts w:ascii="Times New Roman" w:hAnsi="Times New Roman" w:cs="Times New Roman"/>
          <w:b/>
          <w:color w:val="000000" w:themeColor="text1"/>
          <w:sz w:val="24"/>
          <w:szCs w:val="24"/>
        </w:rPr>
      </w:pPr>
      <w:r w:rsidRPr="00DE37D1">
        <w:rPr>
          <w:rFonts w:ascii="Times New Roman" w:hAnsi="Times New Roman" w:cs="Times New Roman"/>
          <w:b/>
          <w:bCs/>
          <w:color w:val="000000" w:themeColor="text1"/>
          <w:sz w:val="24"/>
          <w:szCs w:val="24"/>
        </w:rPr>
        <w:t xml:space="preserve">Ж.3. </w:t>
      </w:r>
      <w:r w:rsidRPr="00DE37D1">
        <w:rPr>
          <w:rFonts w:ascii="Times New Roman" w:hAnsi="Times New Roman" w:cs="Times New Roman"/>
          <w:b/>
          <w:color w:val="000000" w:themeColor="text1"/>
          <w:sz w:val="24"/>
          <w:szCs w:val="24"/>
        </w:rPr>
        <w:t>ЗОНА ЗАСТРОЙКИ СРЕДНЕ ЭТАЖНЫМИ ЖИЛЫМИ ДОМАМИ</w:t>
      </w:r>
    </w:p>
    <w:p w:rsidR="00735EFC" w:rsidRPr="00DE37D1" w:rsidRDefault="00D26265" w:rsidP="00DE37D1">
      <w:pPr>
        <w:pStyle w:val="1"/>
        <w:tabs>
          <w:tab w:val="left" w:pos="0"/>
        </w:tabs>
        <w:spacing w:line="360" w:lineRule="auto"/>
        <w:ind w:firstLine="567"/>
        <w:jc w:val="both"/>
        <w:rPr>
          <w:b w:val="0"/>
          <w:i/>
          <w:iCs/>
          <w:sz w:val="24"/>
          <w:szCs w:val="24"/>
        </w:rPr>
      </w:pPr>
      <w:r w:rsidRPr="00DE37D1">
        <w:rPr>
          <w:b w:val="0"/>
          <w:iCs/>
          <w:color w:val="000000" w:themeColor="text1"/>
          <w:sz w:val="24"/>
          <w:szCs w:val="24"/>
        </w:rPr>
        <w:t xml:space="preserve">Зона </w:t>
      </w:r>
      <w:r w:rsidRPr="00DE37D1">
        <w:rPr>
          <w:b w:val="0"/>
          <w:bCs/>
          <w:color w:val="000000" w:themeColor="text1"/>
          <w:sz w:val="24"/>
          <w:szCs w:val="24"/>
        </w:rPr>
        <w:t xml:space="preserve">застройки средне этажными жилыми домами </w:t>
      </w:r>
      <w:r w:rsidRPr="00DE37D1">
        <w:rPr>
          <w:b w:val="0"/>
          <w:iCs/>
          <w:color w:val="000000" w:themeColor="text1"/>
          <w:sz w:val="24"/>
          <w:szCs w:val="24"/>
        </w:rPr>
        <w:t>выделена для обеспечения правовых условий использования и строительства недвижимости на территориях размещения центральных функций, где сочетаются жилые дома, здания административного, общественного, культурного назначения, коммерческого и коммунального обслуживания и иные учреждения, в том числе регионального и федерального  значения.</w:t>
      </w:r>
    </w:p>
    <w:p w:rsidR="00D26265" w:rsidRPr="00D32238" w:rsidRDefault="00D26265" w:rsidP="004435D3">
      <w:pPr>
        <w:pStyle w:val="afd"/>
        <w:rPr>
          <w:rFonts w:ascii="Times New Roman" w:hAnsi="Times New Roman" w:cs="Times New Roman"/>
          <w:color w:val="000000" w:themeColor="text1"/>
          <w:sz w:val="24"/>
          <w:szCs w:val="24"/>
          <w:lang w:eastAsia="zh-CN"/>
        </w:rPr>
      </w:pPr>
    </w:p>
    <w:p w:rsidR="00D26265" w:rsidRPr="00D32238" w:rsidRDefault="00D26265" w:rsidP="003C2C65">
      <w:pPr>
        <w:pStyle w:val="afd"/>
        <w:jc w:val="center"/>
        <w:rPr>
          <w:rFonts w:ascii="Times New Roman" w:hAnsi="Times New Roman" w:cs="Times New Roman"/>
          <w:color w:val="000000" w:themeColor="text1"/>
          <w:sz w:val="24"/>
          <w:szCs w:val="24"/>
          <w:lang w:eastAsia="zh-CN"/>
        </w:rPr>
      </w:pPr>
      <w:r w:rsidRPr="00D32238">
        <w:rPr>
          <w:rFonts w:ascii="Times New Roman" w:hAnsi="Times New Roman" w:cs="Times New Roman"/>
          <w:color w:val="000000" w:themeColor="text1"/>
          <w:sz w:val="24"/>
          <w:szCs w:val="24"/>
          <w:lang w:eastAsia="zh-CN"/>
        </w:rPr>
        <w:t>ОСНОВНЫЕ ВИДЫ</w:t>
      </w:r>
    </w:p>
    <w:p w:rsidR="00D26265" w:rsidRPr="00D32238" w:rsidRDefault="00D26265" w:rsidP="003C2C65">
      <w:pPr>
        <w:pStyle w:val="afd"/>
        <w:jc w:val="center"/>
        <w:rPr>
          <w:rFonts w:ascii="Times New Roman" w:hAnsi="Times New Roman" w:cs="Times New Roman"/>
          <w:color w:val="000000" w:themeColor="text1"/>
          <w:sz w:val="24"/>
          <w:szCs w:val="24"/>
          <w:lang w:eastAsia="zh-CN"/>
        </w:rPr>
      </w:pPr>
      <w:r w:rsidRPr="00D32238">
        <w:rPr>
          <w:rFonts w:ascii="Times New Roman" w:hAnsi="Times New Roman" w:cs="Times New Roman"/>
          <w:color w:val="000000" w:themeColor="text1"/>
          <w:sz w:val="24"/>
          <w:szCs w:val="24"/>
          <w:lang w:eastAsia="zh-CN"/>
        </w:rPr>
        <w:t xml:space="preserve"> И ПАРАМЕТРЫ РАЗРЕШЕННОГО ИСПОЛЬЗОВАНИЯ  ЗЕМЕЛЬНЫХ УЧАСТКОВ И ОБЪЕКТОВ КАПИТАЛЬНОГО СТРОИТЕЛЬСТВА</w:t>
      </w:r>
    </w:p>
    <w:p w:rsidR="00D26265" w:rsidRPr="00D32238" w:rsidRDefault="00D26265" w:rsidP="003C2C65">
      <w:pPr>
        <w:pStyle w:val="afd"/>
        <w:jc w:val="center"/>
        <w:rPr>
          <w:rFonts w:ascii="Times New Roman" w:hAnsi="Times New Roman" w:cs="Times New Roman"/>
          <w:color w:val="000000" w:themeColor="text1"/>
          <w:sz w:val="24"/>
          <w:szCs w:val="24"/>
          <w:lang w:eastAsia="zh-CN"/>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977"/>
        <w:gridCol w:w="2977"/>
        <w:gridCol w:w="3118"/>
        <w:gridCol w:w="3402"/>
      </w:tblGrid>
      <w:tr w:rsidR="007D6970" w:rsidRPr="001C7E83" w:rsidTr="003822D7">
        <w:trPr>
          <w:trHeight w:val="552"/>
        </w:trPr>
        <w:tc>
          <w:tcPr>
            <w:tcW w:w="2410" w:type="dxa"/>
            <w:vAlign w:val="center"/>
          </w:tcPr>
          <w:p w:rsidR="007D6970" w:rsidRPr="001C7E83" w:rsidRDefault="007D6970" w:rsidP="003C2C65">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ВИДЫ ИСПОЛЬЗОВАНИЯ 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p w:rsidR="007D6970" w:rsidRPr="001C7E83" w:rsidRDefault="007D6970" w:rsidP="003C2C65">
            <w:pPr>
              <w:pStyle w:val="afd"/>
              <w:rPr>
                <w:rFonts w:ascii="Times New Roman" w:hAnsi="Times New Roman" w:cs="Times New Roman"/>
                <w:color w:val="000000" w:themeColor="text1"/>
                <w:lang w:eastAsia="zh-CN"/>
              </w:rPr>
            </w:pPr>
          </w:p>
        </w:tc>
        <w:tc>
          <w:tcPr>
            <w:tcW w:w="2977" w:type="dxa"/>
          </w:tcPr>
          <w:p w:rsidR="007D6970" w:rsidRPr="001C7E83" w:rsidRDefault="007D6970"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ОПИСАНИЕ ВИДА РАЗРЕШЕННОГО ИСПОЛЬЗОВАНИЯ ЗЕМЕЛЬНОГО УЧАСТКА</w:t>
            </w:r>
          </w:p>
          <w:p w:rsidR="007D6970" w:rsidRPr="001C7E83" w:rsidRDefault="007D6970" w:rsidP="003C2C65">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tc>
        <w:tc>
          <w:tcPr>
            <w:tcW w:w="2977" w:type="dxa"/>
          </w:tcPr>
          <w:p w:rsidR="007D6970" w:rsidRPr="001C7E83" w:rsidRDefault="007D6970" w:rsidP="003C2C65">
            <w:pPr>
              <w:pStyle w:val="afd"/>
              <w:jc w:val="center"/>
              <w:rPr>
                <w:rFonts w:ascii="Times New Roman" w:hAnsi="Times New Roman" w:cs="Times New Roman"/>
                <w:color w:val="000000" w:themeColor="text1"/>
                <w:lang w:eastAsia="zh-CN"/>
              </w:rPr>
            </w:pPr>
          </w:p>
          <w:p w:rsidR="007D6970" w:rsidRPr="001C7E83" w:rsidRDefault="007D6970"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НАИМЕНОВАНИЕ ОБЪЕКТОВ СТРОИТЕЛЬСТВА (РЕКОНСТРУКЦИИ)  РАЗРЕШЕННОГО ИСПОЛЬЗОВАНИЯ      </w:t>
            </w:r>
          </w:p>
        </w:tc>
        <w:tc>
          <w:tcPr>
            <w:tcW w:w="3118" w:type="dxa"/>
            <w:vAlign w:val="center"/>
          </w:tcPr>
          <w:p w:rsidR="007D6970" w:rsidRPr="001C7E83" w:rsidRDefault="007D6970"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ПРЕДЕЛЬНЫЕ РАЗМЕРЫ ЗЕМЕЛЬНОГО</w:t>
            </w:r>
          </w:p>
          <w:p w:rsidR="007D6970" w:rsidRPr="001C7E83" w:rsidRDefault="007D6970"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УЧАСТКА И ПРЕДЕЛЬНЫЕ ПАРАМЕТРЫ РАЗРЕШЕННОГО СТРОИТЕЛЬСТВА</w:t>
            </w:r>
          </w:p>
        </w:tc>
        <w:tc>
          <w:tcPr>
            <w:tcW w:w="3402" w:type="dxa"/>
          </w:tcPr>
          <w:p w:rsidR="007D6970" w:rsidRPr="001C7E83" w:rsidRDefault="007D6970"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ОГРАНИЧЕНИЯ ИСПОЛЬЗОВАНИЯ ЗЕМЕЛЬНОГО УЧАСТКА И ОБЪЕКТОВ КАПИТАЛЬНОГО СТРОИТЕЛЬСТВА</w:t>
            </w:r>
          </w:p>
        </w:tc>
      </w:tr>
      <w:tr w:rsidR="007D6970" w:rsidRPr="001C7E83" w:rsidTr="003822D7">
        <w:trPr>
          <w:trHeight w:val="552"/>
        </w:trPr>
        <w:tc>
          <w:tcPr>
            <w:tcW w:w="2410" w:type="dxa"/>
          </w:tcPr>
          <w:p w:rsidR="007D6970" w:rsidRPr="001C7E83" w:rsidRDefault="007D6970"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Средне этажная жилая застройка</w:t>
            </w:r>
          </w:p>
        </w:tc>
        <w:tc>
          <w:tcPr>
            <w:tcW w:w="2977" w:type="dxa"/>
          </w:tcPr>
          <w:p w:rsidR="007D6970" w:rsidRPr="001C7E83" w:rsidRDefault="007D6970" w:rsidP="004435D3">
            <w:pPr>
              <w:widowControl/>
              <w:suppressAutoHyphens w:val="0"/>
              <w:autoSpaceDN w:val="0"/>
              <w:adjustRightInd w:val="0"/>
              <w:spacing w:line="240" w:lineRule="auto"/>
              <w:ind w:left="34"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жилых домов, предназначенных для разделения на квартиры, каждая из которых пригодна для постоянного проживания (жилые дома </w:t>
            </w:r>
            <w:r w:rsidRPr="001C7E83">
              <w:rPr>
                <w:rFonts w:ascii="Times New Roman" w:hAnsi="Times New Roman" w:cs="Times New Roman"/>
                <w:sz w:val="22"/>
                <w:szCs w:val="22"/>
                <w:lang w:eastAsia="ru-RU"/>
              </w:rPr>
              <w:lastRenderedPageBreak/>
              <w:t>высотой не выше восьми надземных этажей, разделенных на две и более квартиры);</w:t>
            </w:r>
          </w:p>
          <w:p w:rsidR="007D6970" w:rsidRPr="001C7E83" w:rsidRDefault="007D6970" w:rsidP="004435D3">
            <w:pPr>
              <w:widowControl/>
              <w:suppressAutoHyphens w:val="0"/>
              <w:autoSpaceDN w:val="0"/>
              <w:adjustRightInd w:val="0"/>
              <w:spacing w:line="240" w:lineRule="auto"/>
              <w:ind w:left="34"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благоустройство и озеленение;</w:t>
            </w:r>
          </w:p>
          <w:p w:rsidR="007D6970" w:rsidRPr="001C7E83" w:rsidRDefault="007D6970" w:rsidP="004435D3">
            <w:pPr>
              <w:widowControl/>
              <w:suppressAutoHyphens w:val="0"/>
              <w:autoSpaceDN w:val="0"/>
              <w:adjustRightInd w:val="0"/>
              <w:spacing w:line="240" w:lineRule="auto"/>
              <w:ind w:left="34"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подземных гаражей и автостоянок;</w:t>
            </w:r>
          </w:p>
          <w:p w:rsidR="007D6970" w:rsidRPr="001C7E83" w:rsidRDefault="007D6970" w:rsidP="004435D3">
            <w:pPr>
              <w:widowControl/>
              <w:suppressAutoHyphens w:val="0"/>
              <w:autoSpaceDN w:val="0"/>
              <w:adjustRightInd w:val="0"/>
              <w:spacing w:line="240" w:lineRule="auto"/>
              <w:ind w:left="34"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обустройство спортивных и детских площадок, площадок отдыха;</w:t>
            </w:r>
          </w:p>
          <w:p w:rsidR="007D6970" w:rsidRPr="001C7E83" w:rsidRDefault="007D6970" w:rsidP="004435D3">
            <w:pPr>
              <w:widowControl/>
              <w:suppressAutoHyphens w:val="0"/>
              <w:autoSpaceDN w:val="0"/>
              <w:adjustRightInd w:val="0"/>
              <w:spacing w:line="240" w:lineRule="auto"/>
              <w:ind w:left="34"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977" w:type="dxa"/>
          </w:tcPr>
          <w:p w:rsidR="007D6970" w:rsidRPr="001C7E83" w:rsidRDefault="007D6970"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многоквартирные жилые дома  5-</w:t>
            </w:r>
            <w:r w:rsidR="004435D3" w:rsidRPr="001C7E83">
              <w:rPr>
                <w:rFonts w:ascii="Times New Roman" w:hAnsi="Times New Roman" w:cs="Times New Roman"/>
                <w:color w:val="000000" w:themeColor="text1"/>
                <w:lang w:eastAsia="zh-CN"/>
              </w:rPr>
              <w:t xml:space="preserve">8 </w:t>
            </w:r>
            <w:r w:rsidRPr="001C7E83">
              <w:rPr>
                <w:rFonts w:ascii="Times New Roman" w:hAnsi="Times New Roman" w:cs="Times New Roman"/>
                <w:color w:val="000000" w:themeColor="text1"/>
                <w:lang w:eastAsia="zh-CN"/>
              </w:rPr>
              <w:t>этажей;</w:t>
            </w:r>
          </w:p>
          <w:p w:rsidR="00EE05F1" w:rsidRPr="001C7E83" w:rsidRDefault="00EE05F1"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lang w:eastAsia="ru-RU"/>
              </w:rPr>
              <w:t xml:space="preserve">подземные гаражи и наземные  автостоянки только в составе многоквартирного </w:t>
            </w:r>
            <w:r w:rsidRPr="001C7E83">
              <w:rPr>
                <w:rFonts w:ascii="Times New Roman" w:hAnsi="Times New Roman" w:cs="Times New Roman"/>
                <w:lang w:eastAsia="ru-RU"/>
              </w:rPr>
              <w:lastRenderedPageBreak/>
              <w:t>жилого дома;</w:t>
            </w:r>
          </w:p>
          <w:p w:rsidR="007D6970" w:rsidRPr="001C7E83" w:rsidRDefault="007D6970" w:rsidP="003C2C65">
            <w:pPr>
              <w:pStyle w:val="afd"/>
              <w:ind w:left="317"/>
              <w:rPr>
                <w:rFonts w:ascii="Times New Roman" w:hAnsi="Times New Roman" w:cs="Times New Roman"/>
                <w:color w:val="000000" w:themeColor="text1"/>
                <w:lang w:eastAsia="zh-CN"/>
              </w:rPr>
            </w:pPr>
          </w:p>
        </w:tc>
        <w:tc>
          <w:tcPr>
            <w:tcW w:w="3118" w:type="dxa"/>
          </w:tcPr>
          <w:p w:rsidR="007D6970" w:rsidRPr="001C7E83" w:rsidRDefault="007D6970"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минимальная площадь земельного участка </w:t>
            </w:r>
            <w:r w:rsidR="00D659E3" w:rsidRPr="001C7E83">
              <w:rPr>
                <w:rFonts w:ascii="Times New Roman" w:hAnsi="Times New Roman" w:cs="Times New Roman"/>
                <w:color w:val="000000" w:themeColor="text1"/>
                <w:lang w:eastAsia="zh-CN"/>
              </w:rPr>
              <w:t>–</w:t>
            </w:r>
            <w:r w:rsidRPr="001C7E83">
              <w:rPr>
                <w:rFonts w:ascii="Times New Roman" w:hAnsi="Times New Roman" w:cs="Times New Roman"/>
                <w:color w:val="000000" w:themeColor="text1"/>
                <w:lang w:eastAsia="zh-CN"/>
              </w:rPr>
              <w:t xml:space="preserve"> </w:t>
            </w:r>
            <w:r w:rsidR="00D659E3" w:rsidRPr="001C7E83">
              <w:rPr>
                <w:rFonts w:ascii="Times New Roman" w:hAnsi="Times New Roman" w:cs="Times New Roman"/>
                <w:color w:val="000000" w:themeColor="text1"/>
                <w:lang w:eastAsia="zh-CN"/>
              </w:rPr>
              <w:t xml:space="preserve">1000 </w:t>
            </w:r>
            <w:r w:rsidRPr="001C7E83">
              <w:rPr>
                <w:rFonts w:ascii="Times New Roman" w:hAnsi="Times New Roman" w:cs="Times New Roman"/>
                <w:color w:val="000000" w:themeColor="text1"/>
                <w:lang w:eastAsia="zh-CN"/>
              </w:rPr>
              <w:t xml:space="preserve"> кв.м;</w:t>
            </w:r>
          </w:p>
          <w:p w:rsidR="007D6970" w:rsidRPr="001C7E83" w:rsidRDefault="00E522F6"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минимальное / </w:t>
            </w:r>
            <w:r w:rsidR="007D6970" w:rsidRPr="001C7E83">
              <w:rPr>
                <w:rFonts w:ascii="Times New Roman" w:hAnsi="Times New Roman" w:cs="Times New Roman"/>
                <w:color w:val="000000" w:themeColor="text1"/>
                <w:lang w:eastAsia="zh-CN"/>
              </w:rPr>
              <w:t xml:space="preserve">максимальное количество надземных этажей – </w:t>
            </w:r>
            <w:r w:rsidRPr="001C7E83">
              <w:rPr>
                <w:rFonts w:ascii="Times New Roman" w:hAnsi="Times New Roman" w:cs="Times New Roman"/>
                <w:color w:val="000000" w:themeColor="text1"/>
                <w:lang w:eastAsia="zh-CN"/>
              </w:rPr>
              <w:t>5/ 8</w:t>
            </w:r>
            <w:r w:rsidR="007D6970" w:rsidRPr="001C7E83">
              <w:rPr>
                <w:rFonts w:ascii="Times New Roman" w:hAnsi="Times New Roman" w:cs="Times New Roman"/>
                <w:color w:val="000000" w:themeColor="text1"/>
                <w:lang w:eastAsia="zh-CN"/>
              </w:rPr>
              <w:t xml:space="preserve"> </w:t>
            </w:r>
            <w:r w:rsidR="007D6970" w:rsidRPr="001C7E83">
              <w:rPr>
                <w:rFonts w:ascii="Times New Roman" w:hAnsi="Times New Roman" w:cs="Times New Roman"/>
                <w:color w:val="000000" w:themeColor="text1"/>
                <w:lang w:eastAsia="zh-CN"/>
              </w:rPr>
              <w:lastRenderedPageBreak/>
              <w:t>этажей;</w:t>
            </w:r>
          </w:p>
          <w:p w:rsidR="007D6970" w:rsidRPr="001C7E83" w:rsidRDefault="007D6970"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7D6970" w:rsidRPr="001C7E83" w:rsidRDefault="007D6970"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D659E3" w:rsidRPr="001C7E83" w:rsidRDefault="007D6970"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w:t>
            </w:r>
            <w:r w:rsidR="00E522F6" w:rsidRPr="001C7E83">
              <w:rPr>
                <w:rFonts w:ascii="Times New Roman" w:hAnsi="Times New Roman" w:cs="Times New Roman"/>
                <w:color w:val="000000" w:themeColor="text1"/>
                <w:lang w:eastAsia="zh-CN"/>
              </w:rPr>
              <w:t xml:space="preserve"> границах земельного участка – 5</w:t>
            </w:r>
            <w:r w:rsidRPr="001C7E83">
              <w:rPr>
                <w:rFonts w:ascii="Times New Roman" w:hAnsi="Times New Roman" w:cs="Times New Roman"/>
                <w:color w:val="000000" w:themeColor="text1"/>
                <w:lang w:eastAsia="zh-CN"/>
              </w:rPr>
              <w:t>0%;</w:t>
            </w:r>
          </w:p>
          <w:p w:rsidR="00D659E3" w:rsidRPr="001C7E83" w:rsidRDefault="00D659E3"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rPr>
              <w:t>озеленение участка следует принимать не менее 20% территории участка.</w:t>
            </w:r>
          </w:p>
          <w:p w:rsidR="00D659E3" w:rsidRPr="001C7E83" w:rsidRDefault="00D659E3" w:rsidP="003C2C65">
            <w:pPr>
              <w:pStyle w:val="afd"/>
              <w:ind w:left="34"/>
              <w:jc w:val="both"/>
              <w:rPr>
                <w:rFonts w:ascii="Times New Roman" w:eastAsia="SimSun" w:hAnsi="Times New Roman" w:cs="Times New Roman"/>
                <w:color w:val="000000" w:themeColor="text1"/>
                <w:lang w:eastAsia="zh-CN"/>
              </w:rPr>
            </w:pPr>
          </w:p>
        </w:tc>
        <w:tc>
          <w:tcPr>
            <w:tcW w:w="3402" w:type="dxa"/>
          </w:tcPr>
          <w:p w:rsidR="007D6970" w:rsidRPr="001C7E83" w:rsidRDefault="009F57CA" w:rsidP="00804709">
            <w:pPr>
              <w:pStyle w:val="afd"/>
              <w:numPr>
                <w:ilvl w:val="0"/>
                <w:numId w:val="40"/>
              </w:numPr>
              <w:ind w:left="33" w:firstLine="1"/>
              <w:rPr>
                <w:rFonts w:ascii="Times New Roman" w:hAnsi="Times New Roman" w:cs="Times New Roman"/>
                <w:color w:val="000000" w:themeColor="text1"/>
                <w:lang w:eastAsia="zh-CN"/>
              </w:rPr>
            </w:pPr>
            <w:r w:rsidRPr="001C7E83">
              <w:rPr>
                <w:rFonts w:ascii="Times New Roman" w:hAnsi="Times New Roman" w:cs="Times New Roman"/>
                <w:b/>
                <w:color w:val="000000" w:themeColor="text1"/>
                <w:lang w:eastAsia="zh-CN"/>
              </w:rPr>
              <w:lastRenderedPageBreak/>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p>
        </w:tc>
      </w:tr>
      <w:tr w:rsidR="00E522F6" w:rsidRPr="001C7E83" w:rsidTr="00D32238">
        <w:trPr>
          <w:trHeight w:val="552"/>
        </w:trPr>
        <w:tc>
          <w:tcPr>
            <w:tcW w:w="2410" w:type="dxa"/>
            <w:tcBorders>
              <w:bottom w:val="single" w:sz="4" w:space="0" w:color="auto"/>
            </w:tcBorders>
          </w:tcPr>
          <w:p w:rsidR="00E522F6" w:rsidRPr="001C7E83" w:rsidRDefault="00E522F6" w:rsidP="004435D3">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lastRenderedPageBreak/>
              <w:t>Многоэтажная жилая застройка (высотная застройка)</w:t>
            </w:r>
          </w:p>
          <w:p w:rsidR="00E522F6" w:rsidRPr="001C7E83" w:rsidRDefault="00E522F6" w:rsidP="003C2C65">
            <w:pPr>
              <w:autoSpaceDN w:val="0"/>
              <w:adjustRightInd w:val="0"/>
              <w:spacing w:line="240" w:lineRule="auto"/>
              <w:jc w:val="center"/>
              <w:rPr>
                <w:rFonts w:ascii="Times New Roman" w:hAnsi="Times New Roman" w:cs="Times New Roman"/>
                <w:color w:val="000000" w:themeColor="text1"/>
                <w:sz w:val="22"/>
                <w:szCs w:val="22"/>
              </w:rPr>
            </w:pPr>
          </w:p>
        </w:tc>
        <w:tc>
          <w:tcPr>
            <w:tcW w:w="2977" w:type="dxa"/>
            <w:tcBorders>
              <w:bottom w:val="single" w:sz="4" w:space="0" w:color="auto"/>
            </w:tcBorders>
          </w:tcPr>
          <w:p w:rsidR="00E522F6" w:rsidRPr="001C7E83" w:rsidRDefault="00E522F6" w:rsidP="00E522F6">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E522F6" w:rsidRPr="001C7E83" w:rsidRDefault="00E522F6" w:rsidP="00E522F6">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благоустройство и озеленение придомовых территорий;</w:t>
            </w:r>
          </w:p>
          <w:p w:rsidR="00E522F6" w:rsidRPr="001C7E83" w:rsidRDefault="00E522F6" w:rsidP="00E522F6">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обустройство спортивных и детских площадок, хозяйственных площадок;</w:t>
            </w:r>
          </w:p>
          <w:p w:rsidR="00E522F6" w:rsidRPr="001C7E83" w:rsidRDefault="00E522F6" w:rsidP="005C06CE">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подземных гаражей и наземных </w:t>
            </w:r>
            <w:r w:rsidRPr="001C7E83">
              <w:rPr>
                <w:rFonts w:ascii="Times New Roman" w:hAnsi="Times New Roman" w:cs="Times New Roman"/>
                <w:sz w:val="22"/>
                <w:szCs w:val="22"/>
                <w:lang w:eastAsia="ru-RU"/>
              </w:rPr>
              <w:lastRenderedPageBreak/>
              <w:t>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977" w:type="dxa"/>
            <w:tcBorders>
              <w:bottom w:val="single" w:sz="4" w:space="0" w:color="auto"/>
            </w:tcBorders>
          </w:tcPr>
          <w:p w:rsidR="00E522F6" w:rsidRPr="001C7E83" w:rsidRDefault="00E522F6"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многоквартирные жилые дома   высотой  9 и выше этажей;</w:t>
            </w:r>
          </w:p>
          <w:p w:rsidR="00EE05F1" w:rsidRPr="001C7E83" w:rsidRDefault="00EE05F1"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lang w:eastAsia="ru-RU"/>
              </w:rPr>
              <w:t>подземные гаражи и наземные  автостоянки только в составе многоквартирного жилого дома;</w:t>
            </w:r>
          </w:p>
          <w:p w:rsidR="00E522F6" w:rsidRPr="001C7E83" w:rsidRDefault="00E522F6" w:rsidP="0040746E">
            <w:pPr>
              <w:pStyle w:val="afd"/>
              <w:ind w:left="317"/>
              <w:rPr>
                <w:rFonts w:ascii="Times New Roman" w:hAnsi="Times New Roman" w:cs="Times New Roman"/>
                <w:color w:val="000000" w:themeColor="text1"/>
                <w:lang w:eastAsia="zh-CN"/>
              </w:rPr>
            </w:pPr>
          </w:p>
        </w:tc>
        <w:tc>
          <w:tcPr>
            <w:tcW w:w="3118" w:type="dxa"/>
            <w:tcBorders>
              <w:bottom w:val="single" w:sz="4" w:space="0" w:color="auto"/>
            </w:tcBorders>
          </w:tcPr>
          <w:p w:rsidR="00E522F6" w:rsidRPr="001C7E83" w:rsidRDefault="00E522F6"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площадь земельного участка – 1000  кв.м;</w:t>
            </w:r>
          </w:p>
          <w:p w:rsidR="00E522F6" w:rsidRPr="001C7E83" w:rsidRDefault="00E522F6"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 не подлежит ограничению;</w:t>
            </w:r>
          </w:p>
          <w:p w:rsidR="00E522F6" w:rsidRPr="001C7E83" w:rsidRDefault="00E522F6"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E522F6" w:rsidRPr="001C7E83" w:rsidRDefault="00E522F6"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E522F6" w:rsidRPr="001C7E83" w:rsidRDefault="00E522F6"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p w:rsidR="00E522F6" w:rsidRPr="001C7E83" w:rsidRDefault="00E522F6"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rPr>
              <w:lastRenderedPageBreak/>
              <w:t>озеленение участка следует принимать не менее 20% территории участка.</w:t>
            </w:r>
          </w:p>
          <w:p w:rsidR="00E522F6" w:rsidRPr="001C7E83" w:rsidRDefault="00E522F6" w:rsidP="0040746E">
            <w:pPr>
              <w:pStyle w:val="afd"/>
              <w:ind w:left="34"/>
              <w:jc w:val="both"/>
              <w:rPr>
                <w:rFonts w:ascii="Times New Roman" w:eastAsia="SimSun" w:hAnsi="Times New Roman" w:cs="Times New Roman"/>
                <w:color w:val="000000" w:themeColor="text1"/>
                <w:lang w:eastAsia="zh-CN"/>
              </w:rPr>
            </w:pPr>
          </w:p>
        </w:tc>
        <w:tc>
          <w:tcPr>
            <w:tcW w:w="3402" w:type="dxa"/>
            <w:tcBorders>
              <w:bottom w:val="single" w:sz="4" w:space="0" w:color="auto"/>
            </w:tcBorders>
          </w:tcPr>
          <w:p w:rsidR="00E522F6" w:rsidRPr="001C7E83" w:rsidRDefault="00E522F6" w:rsidP="00804709">
            <w:pPr>
              <w:pStyle w:val="afd"/>
              <w:numPr>
                <w:ilvl w:val="0"/>
                <w:numId w:val="40"/>
              </w:numPr>
              <w:ind w:left="33" w:firstLine="1"/>
              <w:rPr>
                <w:rFonts w:ascii="Times New Roman" w:hAnsi="Times New Roman" w:cs="Times New Roman"/>
                <w:color w:val="000000" w:themeColor="text1"/>
                <w:lang w:eastAsia="zh-CN"/>
              </w:rPr>
            </w:pPr>
            <w:r w:rsidRPr="001C7E83">
              <w:rPr>
                <w:rFonts w:ascii="Times New Roman" w:hAnsi="Times New Roman" w:cs="Times New Roman"/>
                <w:b/>
                <w:color w:val="000000" w:themeColor="text1"/>
                <w:lang w:eastAsia="zh-CN"/>
              </w:rPr>
              <w:lastRenderedPageBreak/>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p>
        </w:tc>
      </w:tr>
      <w:tr w:rsidR="007D6970"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tcBorders>
              <w:top w:val="single" w:sz="4" w:space="0" w:color="auto"/>
              <w:left w:val="single" w:sz="4" w:space="0" w:color="auto"/>
              <w:bottom w:val="single" w:sz="4" w:space="0" w:color="auto"/>
              <w:right w:val="single" w:sz="4" w:space="0" w:color="auto"/>
            </w:tcBorders>
          </w:tcPr>
          <w:p w:rsidR="007D6970" w:rsidRPr="001C7E83" w:rsidRDefault="007D6970"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Дошкольное, начальное и среднее общее образование</w:t>
            </w:r>
          </w:p>
          <w:p w:rsidR="007D6970" w:rsidRPr="001C7E83" w:rsidRDefault="007D6970" w:rsidP="003C2C65">
            <w:pPr>
              <w:pStyle w:val="afd"/>
              <w:ind w:left="720"/>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7D6970" w:rsidRPr="001C7E83" w:rsidRDefault="007D6970"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977" w:type="dxa"/>
            <w:tcBorders>
              <w:top w:val="single" w:sz="4" w:space="0" w:color="auto"/>
              <w:left w:val="single" w:sz="4" w:space="0" w:color="auto"/>
              <w:bottom w:val="single" w:sz="4" w:space="0" w:color="auto"/>
              <w:right w:val="single" w:sz="4" w:space="0" w:color="auto"/>
            </w:tcBorders>
          </w:tcPr>
          <w:p w:rsidR="007D6970" w:rsidRPr="001C7E83" w:rsidRDefault="007D6970" w:rsidP="00804709">
            <w:pPr>
              <w:pStyle w:val="afd"/>
              <w:numPr>
                <w:ilvl w:val="0"/>
                <w:numId w:val="28"/>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детские ясли;</w:t>
            </w:r>
          </w:p>
          <w:p w:rsidR="007D6970" w:rsidRPr="001C7E83" w:rsidRDefault="007D6970" w:rsidP="00804709">
            <w:pPr>
              <w:pStyle w:val="afd"/>
              <w:numPr>
                <w:ilvl w:val="0"/>
                <w:numId w:val="28"/>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детские сады; </w:t>
            </w:r>
          </w:p>
          <w:p w:rsidR="007D6970" w:rsidRPr="001C7E83" w:rsidRDefault="007D6970" w:rsidP="00804709">
            <w:pPr>
              <w:pStyle w:val="afd"/>
              <w:numPr>
                <w:ilvl w:val="0"/>
                <w:numId w:val="28"/>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школы;</w:t>
            </w:r>
          </w:p>
          <w:p w:rsidR="007D6970" w:rsidRPr="001C7E83" w:rsidRDefault="007D6970" w:rsidP="00804709">
            <w:pPr>
              <w:pStyle w:val="afd"/>
              <w:numPr>
                <w:ilvl w:val="0"/>
                <w:numId w:val="28"/>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лицеи;</w:t>
            </w:r>
          </w:p>
          <w:p w:rsidR="007D6970" w:rsidRPr="001C7E83" w:rsidRDefault="007D6970" w:rsidP="00804709">
            <w:pPr>
              <w:pStyle w:val="afd"/>
              <w:numPr>
                <w:ilvl w:val="0"/>
                <w:numId w:val="28"/>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гимназии; </w:t>
            </w:r>
          </w:p>
          <w:p w:rsidR="007D6970" w:rsidRPr="001C7E83" w:rsidRDefault="007D6970" w:rsidP="00804709">
            <w:pPr>
              <w:pStyle w:val="afd"/>
              <w:numPr>
                <w:ilvl w:val="0"/>
                <w:numId w:val="28"/>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художественные, музыкальные школы;</w:t>
            </w:r>
          </w:p>
          <w:p w:rsidR="007D6970" w:rsidRPr="001C7E83" w:rsidRDefault="007D6970" w:rsidP="00804709">
            <w:pPr>
              <w:pStyle w:val="afd"/>
              <w:numPr>
                <w:ilvl w:val="0"/>
                <w:numId w:val="11"/>
              </w:numPr>
              <w:ind w:left="317" w:hanging="317"/>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образовательные кружки и иные организации, осуществляющие деятельность по воспитанию, образованию и просвещению;</w:t>
            </w:r>
            <w:r w:rsidRPr="001C7E83">
              <w:rPr>
                <w:rFonts w:ascii="Times New Roman" w:hAnsi="Times New Roman" w:cs="Times New Roman"/>
                <w:color w:val="000000" w:themeColor="text1"/>
                <w:lang w:eastAsia="zh-CN"/>
              </w:rPr>
              <w:t xml:space="preserve"> </w:t>
            </w:r>
          </w:p>
        </w:tc>
        <w:tc>
          <w:tcPr>
            <w:tcW w:w="3118" w:type="dxa"/>
            <w:tcBorders>
              <w:top w:val="single" w:sz="4" w:space="0" w:color="auto"/>
              <w:left w:val="single" w:sz="4" w:space="0" w:color="auto"/>
              <w:bottom w:val="single" w:sz="4" w:space="0" w:color="auto"/>
              <w:right w:val="single" w:sz="4" w:space="0" w:color="auto"/>
            </w:tcBorders>
          </w:tcPr>
          <w:p w:rsidR="007D6970" w:rsidRPr="001C7E83" w:rsidRDefault="007D6970"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земельных участков  – 300-</w:t>
            </w:r>
            <w:r w:rsidR="00D659E3" w:rsidRPr="001C7E83">
              <w:rPr>
                <w:rFonts w:ascii="Times New Roman" w:hAnsi="Times New Roman" w:cs="Times New Roman"/>
                <w:color w:val="000000" w:themeColor="text1"/>
                <w:lang w:eastAsia="zh-CN"/>
              </w:rPr>
              <w:t>30000</w:t>
            </w:r>
            <w:r w:rsidRPr="001C7E83">
              <w:rPr>
                <w:rFonts w:ascii="Times New Roman" w:hAnsi="Times New Roman" w:cs="Times New Roman"/>
                <w:color w:val="000000" w:themeColor="text1"/>
                <w:lang w:eastAsia="zh-CN"/>
              </w:rPr>
              <w:t xml:space="preserve"> кв. м;</w:t>
            </w:r>
          </w:p>
          <w:p w:rsidR="007D6970" w:rsidRPr="001C7E83" w:rsidRDefault="007D6970"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4 этажа;</w:t>
            </w:r>
          </w:p>
          <w:p w:rsidR="007D6970" w:rsidRPr="001C7E83" w:rsidRDefault="007D6970" w:rsidP="00804709">
            <w:pPr>
              <w:pStyle w:val="afd"/>
              <w:numPr>
                <w:ilvl w:val="0"/>
                <w:numId w:val="31"/>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7D6970" w:rsidRPr="001C7E83" w:rsidRDefault="007D6970" w:rsidP="003C2C65">
            <w:pPr>
              <w:pStyle w:val="afd"/>
              <w:numPr>
                <w:ilvl w:val="0"/>
                <w:numId w:val="6"/>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7D6970" w:rsidRPr="001C7E83" w:rsidRDefault="007D6970" w:rsidP="005C06CE">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60%;</w:t>
            </w:r>
          </w:p>
        </w:tc>
        <w:tc>
          <w:tcPr>
            <w:tcW w:w="3402" w:type="dxa"/>
            <w:tcBorders>
              <w:top w:val="single" w:sz="4" w:space="0" w:color="auto"/>
              <w:left w:val="single" w:sz="4" w:space="0" w:color="auto"/>
              <w:bottom w:val="single" w:sz="4" w:space="0" w:color="auto"/>
              <w:right w:val="single" w:sz="4" w:space="0" w:color="auto"/>
            </w:tcBorders>
          </w:tcPr>
          <w:p w:rsidR="007D6970" w:rsidRPr="001C7E83" w:rsidRDefault="009F57CA" w:rsidP="00804709">
            <w:pPr>
              <w:pStyle w:val="afd"/>
              <w:numPr>
                <w:ilvl w:val="0"/>
                <w:numId w:val="11"/>
              </w:numPr>
              <w:ind w:left="33" w:firstLine="1"/>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lang w:eastAsia="zh-CN"/>
              </w:rPr>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p>
        </w:tc>
      </w:tr>
      <w:tr w:rsidR="00CF62C3" w:rsidRPr="001C7E83" w:rsidTr="00D32238">
        <w:trPr>
          <w:trHeight w:val="2259"/>
        </w:trPr>
        <w:tc>
          <w:tcPr>
            <w:tcW w:w="2410" w:type="dxa"/>
            <w:tcBorders>
              <w:top w:val="single" w:sz="4" w:space="0" w:color="auto"/>
            </w:tcBorders>
          </w:tcPr>
          <w:p w:rsidR="00CF62C3" w:rsidRPr="001C7E83" w:rsidRDefault="00CF62C3"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Среднее и высшее профессиональное образование</w:t>
            </w:r>
          </w:p>
          <w:p w:rsidR="00CF62C3" w:rsidRPr="001C7E83" w:rsidRDefault="00CF62C3" w:rsidP="003C2C65">
            <w:pPr>
              <w:pStyle w:val="afd"/>
              <w:rPr>
                <w:rFonts w:ascii="Times New Roman" w:hAnsi="Times New Roman" w:cs="Times New Roman"/>
                <w:color w:val="000000" w:themeColor="text1"/>
              </w:rPr>
            </w:pPr>
          </w:p>
        </w:tc>
        <w:tc>
          <w:tcPr>
            <w:tcW w:w="2977" w:type="dxa"/>
            <w:tcBorders>
              <w:top w:val="single" w:sz="4" w:space="0" w:color="auto"/>
            </w:tcBorders>
          </w:tcPr>
          <w:p w:rsidR="00CF62C3" w:rsidRPr="001C7E83" w:rsidRDefault="00CF62C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977" w:type="dxa"/>
            <w:tcBorders>
              <w:top w:val="single" w:sz="4" w:space="0" w:color="auto"/>
            </w:tcBorders>
          </w:tcPr>
          <w:p w:rsidR="00CF62C3" w:rsidRPr="001C7E83" w:rsidRDefault="00CF62C3" w:rsidP="00804709">
            <w:pPr>
              <w:pStyle w:val="afd"/>
              <w:numPr>
                <w:ilvl w:val="0"/>
                <w:numId w:val="66"/>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колледжи;</w:t>
            </w:r>
          </w:p>
          <w:p w:rsidR="00CF62C3" w:rsidRPr="001C7E83" w:rsidRDefault="00CF62C3" w:rsidP="00804709">
            <w:pPr>
              <w:pStyle w:val="afd"/>
              <w:numPr>
                <w:ilvl w:val="0"/>
                <w:numId w:val="66"/>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 xml:space="preserve"> </w:t>
            </w:r>
            <w:r w:rsidRPr="001C7E83">
              <w:rPr>
                <w:rFonts w:ascii="Times New Roman" w:hAnsi="Times New Roman" w:cs="Times New Roman"/>
                <w:lang w:eastAsia="ru-RU"/>
              </w:rPr>
              <w:t>профессиональные технические училища</w:t>
            </w:r>
            <w:r w:rsidRPr="001C7E83">
              <w:rPr>
                <w:rFonts w:ascii="Times New Roman" w:hAnsi="Times New Roman" w:cs="Times New Roman"/>
                <w:color w:val="000000" w:themeColor="text1"/>
              </w:rPr>
              <w:t xml:space="preserve"> художественные;</w:t>
            </w:r>
          </w:p>
          <w:p w:rsidR="00CF62C3" w:rsidRPr="001C7E83" w:rsidRDefault="00CF62C3" w:rsidP="00804709">
            <w:pPr>
              <w:pStyle w:val="afd"/>
              <w:numPr>
                <w:ilvl w:val="0"/>
                <w:numId w:val="66"/>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музыкальные училища;</w:t>
            </w:r>
          </w:p>
          <w:p w:rsidR="00CF62C3" w:rsidRPr="001C7E83" w:rsidRDefault="00CF62C3" w:rsidP="00804709">
            <w:pPr>
              <w:pStyle w:val="afd"/>
              <w:numPr>
                <w:ilvl w:val="0"/>
                <w:numId w:val="66"/>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 xml:space="preserve">общества знаний; </w:t>
            </w:r>
          </w:p>
          <w:p w:rsidR="00CF62C3" w:rsidRPr="001C7E83" w:rsidRDefault="00CF62C3"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институты;</w:t>
            </w:r>
          </w:p>
          <w:p w:rsidR="00CF62C3" w:rsidRPr="001C7E83" w:rsidRDefault="00CF62C3"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 университеты;</w:t>
            </w:r>
          </w:p>
          <w:p w:rsidR="00CF62C3" w:rsidRPr="001C7E83" w:rsidRDefault="00CF62C3"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lang w:eastAsia="ru-RU"/>
              </w:rPr>
              <w:t>организации по переподготовке и повышению квалификации специалистов;</w:t>
            </w:r>
          </w:p>
          <w:p w:rsidR="00CF62C3" w:rsidRPr="001C7E83" w:rsidRDefault="00CF62C3" w:rsidP="003C2C65">
            <w:pPr>
              <w:pStyle w:val="afd"/>
              <w:ind w:left="317"/>
              <w:jc w:val="both"/>
              <w:rPr>
                <w:rFonts w:ascii="Times New Roman" w:hAnsi="Times New Roman" w:cs="Times New Roman"/>
                <w:color w:val="000000" w:themeColor="text1"/>
                <w:lang w:eastAsia="zh-CN"/>
              </w:rPr>
            </w:pPr>
          </w:p>
        </w:tc>
        <w:tc>
          <w:tcPr>
            <w:tcW w:w="3118" w:type="dxa"/>
            <w:tcBorders>
              <w:top w:val="single" w:sz="4" w:space="0" w:color="auto"/>
            </w:tcBorders>
          </w:tcPr>
          <w:p w:rsidR="00CF62C3" w:rsidRPr="001C7E83" w:rsidRDefault="00CF62C3"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земельных участков  – 50</w:t>
            </w:r>
            <w:r w:rsidR="00E44D2F" w:rsidRPr="001C7E83">
              <w:rPr>
                <w:rFonts w:ascii="Times New Roman" w:hAnsi="Times New Roman" w:cs="Times New Roman"/>
                <w:color w:val="000000" w:themeColor="text1"/>
                <w:lang w:eastAsia="zh-CN"/>
              </w:rPr>
              <w:t>0</w:t>
            </w:r>
            <w:r w:rsidRPr="001C7E83">
              <w:rPr>
                <w:rFonts w:ascii="Times New Roman" w:hAnsi="Times New Roman" w:cs="Times New Roman"/>
                <w:color w:val="000000" w:themeColor="text1"/>
                <w:lang w:eastAsia="zh-CN"/>
              </w:rPr>
              <w:t xml:space="preserve"> кв.м</w:t>
            </w:r>
            <w:r w:rsidR="00E44D2F" w:rsidRPr="001C7E83">
              <w:rPr>
                <w:rFonts w:ascii="Times New Roman" w:hAnsi="Times New Roman" w:cs="Times New Roman"/>
                <w:color w:val="000000" w:themeColor="text1"/>
                <w:lang w:eastAsia="zh-CN"/>
              </w:rPr>
              <w:t>.</w:t>
            </w:r>
            <w:r w:rsidRPr="001C7E83">
              <w:rPr>
                <w:rFonts w:ascii="Times New Roman" w:hAnsi="Times New Roman" w:cs="Times New Roman"/>
                <w:color w:val="000000" w:themeColor="text1"/>
                <w:lang w:eastAsia="zh-CN"/>
              </w:rPr>
              <w:t xml:space="preserve"> / 50000 кв.м. (при вместимости до 1000 чел.);</w:t>
            </w:r>
          </w:p>
          <w:p w:rsidR="00CF62C3" w:rsidRPr="001C7E83" w:rsidRDefault="00CF62C3"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CF62C3" w:rsidRPr="001C7E83" w:rsidRDefault="00CF62C3" w:rsidP="00804709">
            <w:pPr>
              <w:pStyle w:val="afd"/>
              <w:numPr>
                <w:ilvl w:val="0"/>
                <w:numId w:val="31"/>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CF62C3" w:rsidRPr="001C7E83" w:rsidRDefault="00CF62C3" w:rsidP="003C2C65">
            <w:pPr>
              <w:pStyle w:val="afd"/>
              <w:numPr>
                <w:ilvl w:val="0"/>
                <w:numId w:val="6"/>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CF62C3" w:rsidRPr="001C7E83" w:rsidRDefault="00CF62C3"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максимальный процент застройки в границах земельного участка – 40%; </w:t>
            </w:r>
          </w:p>
        </w:tc>
        <w:tc>
          <w:tcPr>
            <w:tcW w:w="3402" w:type="dxa"/>
            <w:tcBorders>
              <w:top w:val="single" w:sz="4" w:space="0" w:color="auto"/>
            </w:tcBorders>
          </w:tcPr>
          <w:p w:rsidR="00CF62C3" w:rsidRPr="001C7E83" w:rsidRDefault="009F57CA" w:rsidP="00804709">
            <w:pPr>
              <w:pStyle w:val="afd"/>
              <w:numPr>
                <w:ilvl w:val="0"/>
                <w:numId w:val="11"/>
              </w:numPr>
              <w:ind w:left="33" w:firstLine="1"/>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lang w:eastAsia="zh-CN"/>
              </w:rPr>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p>
        </w:tc>
      </w:tr>
      <w:tr w:rsidR="002D337D" w:rsidRPr="001C7E83" w:rsidTr="003822D7">
        <w:trPr>
          <w:trHeight w:val="981"/>
        </w:trPr>
        <w:tc>
          <w:tcPr>
            <w:tcW w:w="2410" w:type="dxa"/>
          </w:tcPr>
          <w:p w:rsidR="002D337D" w:rsidRPr="001C7E83" w:rsidRDefault="002D337D" w:rsidP="003C2C65">
            <w:pPr>
              <w:pStyle w:val="afd"/>
              <w:rPr>
                <w:rFonts w:ascii="Times New Roman" w:hAnsi="Times New Roman" w:cs="Times New Roman"/>
                <w:color w:val="000000" w:themeColor="text1"/>
              </w:rPr>
            </w:pPr>
            <w:r w:rsidRPr="001C7E83">
              <w:rPr>
                <w:rFonts w:ascii="Times New Roman" w:hAnsi="Times New Roman" w:cs="Times New Roman"/>
                <w:color w:val="000000" w:themeColor="text1"/>
              </w:rPr>
              <w:t>Связь</w:t>
            </w:r>
          </w:p>
        </w:tc>
        <w:tc>
          <w:tcPr>
            <w:tcW w:w="2977" w:type="dxa"/>
            <w:shd w:val="clear" w:color="auto" w:fill="FFFFFF" w:themeFill="background1"/>
          </w:tcPr>
          <w:p w:rsidR="002D337D" w:rsidRPr="001C7E83" w:rsidRDefault="002D337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2D337D" w:rsidRPr="001C7E83" w:rsidRDefault="002D337D" w:rsidP="003C2C65">
            <w:pPr>
              <w:pStyle w:val="afd"/>
              <w:rPr>
                <w:rFonts w:ascii="Times New Roman" w:hAnsi="Times New Roman" w:cs="Times New Roman"/>
                <w:color w:val="000000" w:themeColor="text1"/>
              </w:rPr>
            </w:pPr>
          </w:p>
        </w:tc>
        <w:tc>
          <w:tcPr>
            <w:tcW w:w="2977" w:type="dxa"/>
            <w:shd w:val="clear" w:color="auto" w:fill="FFFFFF" w:themeFill="background1"/>
          </w:tcPr>
          <w:p w:rsidR="00BE2355" w:rsidRPr="001C7E83" w:rsidRDefault="00BE2355"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объекты связи;</w:t>
            </w:r>
          </w:p>
          <w:p w:rsidR="00BE2355" w:rsidRPr="001C7E83" w:rsidRDefault="00BE2355"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объекты радиовещания;</w:t>
            </w:r>
          </w:p>
          <w:p w:rsidR="00BE2355" w:rsidRPr="001C7E83" w:rsidRDefault="00BE2355"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объекты телевидения;</w:t>
            </w:r>
          </w:p>
          <w:p w:rsidR="00BE2355" w:rsidRPr="001C7E83" w:rsidRDefault="00BE2355"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линий связи;</w:t>
            </w:r>
          </w:p>
          <w:p w:rsidR="00BE2355" w:rsidRPr="001C7E83" w:rsidRDefault="00BE2355"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телефонные станции;</w:t>
            </w:r>
          </w:p>
          <w:p w:rsidR="002D337D" w:rsidRPr="001C7E83" w:rsidRDefault="002D337D" w:rsidP="003C2C65">
            <w:pPr>
              <w:pStyle w:val="afd"/>
              <w:jc w:val="both"/>
              <w:rPr>
                <w:rFonts w:ascii="Times New Roman" w:hAnsi="Times New Roman" w:cs="Times New Roman"/>
                <w:color w:val="000000" w:themeColor="text1"/>
              </w:rPr>
            </w:pPr>
          </w:p>
        </w:tc>
        <w:tc>
          <w:tcPr>
            <w:tcW w:w="3118" w:type="dxa"/>
            <w:shd w:val="clear" w:color="auto" w:fill="FFFFFF" w:themeFill="background1"/>
          </w:tcPr>
          <w:p w:rsidR="002D337D" w:rsidRPr="001C7E83" w:rsidRDefault="00E522F6" w:rsidP="00804709">
            <w:pPr>
              <w:pStyle w:val="afd"/>
              <w:numPr>
                <w:ilvl w:val="0"/>
                <w:numId w:val="24"/>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w:t>
            </w:r>
            <w:r w:rsidR="002D337D" w:rsidRPr="001C7E83">
              <w:rPr>
                <w:rFonts w:ascii="Times New Roman" w:hAnsi="Times New Roman" w:cs="Times New Roman"/>
                <w:color w:val="000000" w:themeColor="text1"/>
                <w:lang w:eastAsia="zh-CN"/>
              </w:rPr>
              <w:t>инимальная</w:t>
            </w:r>
            <w:r w:rsidR="00534B6B" w:rsidRPr="001C7E83">
              <w:rPr>
                <w:rFonts w:ascii="Times New Roman" w:hAnsi="Times New Roman" w:cs="Times New Roman"/>
                <w:color w:val="000000" w:themeColor="text1"/>
                <w:lang w:eastAsia="zh-CN"/>
              </w:rPr>
              <w:t>/максимальная</w:t>
            </w:r>
            <w:r w:rsidR="002D337D" w:rsidRPr="001C7E83">
              <w:rPr>
                <w:rFonts w:ascii="Times New Roman" w:hAnsi="Times New Roman" w:cs="Times New Roman"/>
                <w:color w:val="000000" w:themeColor="text1"/>
                <w:lang w:eastAsia="zh-CN"/>
              </w:rPr>
              <w:t xml:space="preserve"> площадь земельных участков – 200 кв.м.</w:t>
            </w:r>
            <w:r w:rsidR="00534B6B" w:rsidRPr="001C7E83">
              <w:rPr>
                <w:rFonts w:ascii="Times New Roman" w:hAnsi="Times New Roman" w:cs="Times New Roman"/>
                <w:color w:val="000000" w:themeColor="text1"/>
                <w:lang w:eastAsia="zh-CN"/>
              </w:rPr>
              <w:t>/не подлежит ограничению;</w:t>
            </w:r>
          </w:p>
          <w:p w:rsidR="002D337D" w:rsidRPr="001C7E83" w:rsidRDefault="002D337D" w:rsidP="00804709">
            <w:pPr>
              <w:pStyle w:val="afd"/>
              <w:numPr>
                <w:ilvl w:val="0"/>
                <w:numId w:val="24"/>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- 3 м;</w:t>
            </w:r>
          </w:p>
          <w:p w:rsidR="002D337D" w:rsidRPr="001C7E83" w:rsidRDefault="002D337D" w:rsidP="00804709">
            <w:pPr>
              <w:pStyle w:val="afd"/>
              <w:numPr>
                <w:ilvl w:val="0"/>
                <w:numId w:val="23"/>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земельного участка – не подлежит ограничению</w:t>
            </w:r>
            <w:r w:rsidRPr="001C7E83">
              <w:rPr>
                <w:rFonts w:ascii="Times New Roman" w:eastAsiaTheme="minorEastAsia" w:hAnsi="Times New Roman" w:cs="Times New Roman"/>
                <w:color w:val="000000" w:themeColor="text1"/>
                <w:lang w:eastAsia="zh-CN"/>
              </w:rPr>
              <w:t>;</w:t>
            </w:r>
          </w:p>
          <w:p w:rsidR="002D337D" w:rsidRPr="001C7E83" w:rsidRDefault="002D337D" w:rsidP="00804709">
            <w:pPr>
              <w:pStyle w:val="afd"/>
              <w:numPr>
                <w:ilvl w:val="0"/>
                <w:numId w:val="24"/>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120 м;</w:t>
            </w:r>
          </w:p>
          <w:p w:rsidR="002D337D" w:rsidRPr="001C7E83" w:rsidRDefault="002D337D" w:rsidP="00804709">
            <w:pPr>
              <w:pStyle w:val="afd"/>
              <w:numPr>
                <w:ilvl w:val="0"/>
                <w:numId w:val="24"/>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80%;</w:t>
            </w:r>
          </w:p>
        </w:tc>
        <w:tc>
          <w:tcPr>
            <w:tcW w:w="3402" w:type="dxa"/>
            <w:shd w:val="clear" w:color="auto" w:fill="auto"/>
          </w:tcPr>
          <w:p w:rsidR="002D337D" w:rsidRPr="001C7E83" w:rsidRDefault="009F57CA" w:rsidP="003C2C65">
            <w:pPr>
              <w:pStyle w:val="afd"/>
              <w:numPr>
                <w:ilvl w:val="0"/>
                <w:numId w:val="6"/>
              </w:numPr>
              <w:ind w:left="33" w:firstLine="1"/>
              <w:jc w:val="both"/>
              <w:rPr>
                <w:rFonts w:ascii="Times New Roman" w:hAnsi="Times New Roman" w:cs="Times New Roman"/>
                <w:color w:val="000000" w:themeColor="text1"/>
              </w:rPr>
            </w:pPr>
            <w:r w:rsidRPr="001C7E83">
              <w:rPr>
                <w:rFonts w:ascii="Times New Roman" w:hAnsi="Times New Roman" w:cs="Times New Roman"/>
                <w:b/>
                <w:color w:val="000000" w:themeColor="text1"/>
                <w:lang w:eastAsia="zh-CN"/>
              </w:rPr>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p>
        </w:tc>
      </w:tr>
      <w:tr w:rsidR="007D6970" w:rsidRPr="001C7E83" w:rsidTr="00D32238">
        <w:trPr>
          <w:trHeight w:val="1265"/>
        </w:trPr>
        <w:tc>
          <w:tcPr>
            <w:tcW w:w="2410" w:type="dxa"/>
            <w:tcBorders>
              <w:bottom w:val="single" w:sz="4" w:space="0" w:color="auto"/>
            </w:tcBorders>
          </w:tcPr>
          <w:p w:rsidR="007D6970" w:rsidRPr="001C7E83" w:rsidRDefault="007D6970"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Коммунальное обслуживание </w:t>
            </w:r>
          </w:p>
          <w:p w:rsidR="007D6970" w:rsidRPr="001C7E83" w:rsidRDefault="007D6970" w:rsidP="003C2C65">
            <w:pPr>
              <w:pStyle w:val="afd"/>
              <w:jc w:val="both"/>
              <w:rPr>
                <w:rFonts w:ascii="Times New Roman" w:hAnsi="Times New Roman" w:cs="Times New Roman"/>
                <w:color w:val="000000" w:themeColor="text1"/>
              </w:rPr>
            </w:pPr>
          </w:p>
        </w:tc>
        <w:tc>
          <w:tcPr>
            <w:tcW w:w="2977" w:type="dxa"/>
            <w:tcBorders>
              <w:bottom w:val="single" w:sz="4" w:space="0" w:color="auto"/>
            </w:tcBorders>
          </w:tcPr>
          <w:p w:rsidR="007D6970" w:rsidRPr="001C7E83" w:rsidRDefault="007D6970"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w:t>
            </w:r>
          </w:p>
          <w:p w:rsidR="007D6970" w:rsidRPr="001C7E83" w:rsidRDefault="007D6970"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t>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977" w:type="dxa"/>
            <w:tcBorders>
              <w:bottom w:val="single" w:sz="4" w:space="0" w:color="auto"/>
            </w:tcBorders>
          </w:tcPr>
          <w:p w:rsidR="007D6970" w:rsidRPr="001C7E83" w:rsidRDefault="007D6970" w:rsidP="00804709">
            <w:pPr>
              <w:pStyle w:val="afd"/>
              <w:numPr>
                <w:ilvl w:val="0"/>
                <w:numId w:val="31"/>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котельные;</w:t>
            </w:r>
          </w:p>
          <w:p w:rsidR="007D6970" w:rsidRPr="001C7E83" w:rsidRDefault="007D6970" w:rsidP="00804709">
            <w:pPr>
              <w:pStyle w:val="afd"/>
              <w:numPr>
                <w:ilvl w:val="0"/>
                <w:numId w:val="31"/>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водозаборы;</w:t>
            </w:r>
          </w:p>
          <w:p w:rsidR="007D6970" w:rsidRPr="001C7E83" w:rsidRDefault="007D6970" w:rsidP="00804709">
            <w:pPr>
              <w:pStyle w:val="afd"/>
              <w:numPr>
                <w:ilvl w:val="0"/>
                <w:numId w:val="31"/>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очистные сооружения; </w:t>
            </w:r>
          </w:p>
          <w:p w:rsidR="007D6970" w:rsidRPr="001C7E83" w:rsidRDefault="007D6970" w:rsidP="00804709">
            <w:pPr>
              <w:pStyle w:val="afd"/>
              <w:numPr>
                <w:ilvl w:val="0"/>
                <w:numId w:val="31"/>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насосные станции;</w:t>
            </w:r>
          </w:p>
          <w:p w:rsidR="007D6970" w:rsidRPr="001C7E83" w:rsidRDefault="007D6970" w:rsidP="00804709">
            <w:pPr>
              <w:pStyle w:val="afd"/>
              <w:numPr>
                <w:ilvl w:val="0"/>
                <w:numId w:val="31"/>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водопроводы;</w:t>
            </w:r>
          </w:p>
          <w:p w:rsidR="007D6970" w:rsidRPr="001C7E83" w:rsidRDefault="007D6970" w:rsidP="00804709">
            <w:pPr>
              <w:pStyle w:val="afd"/>
              <w:numPr>
                <w:ilvl w:val="0"/>
                <w:numId w:val="31"/>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линий электропередач;</w:t>
            </w:r>
          </w:p>
          <w:p w:rsidR="007D6970" w:rsidRPr="001C7E83" w:rsidRDefault="007D6970" w:rsidP="00804709">
            <w:pPr>
              <w:pStyle w:val="afd"/>
              <w:numPr>
                <w:ilvl w:val="0"/>
                <w:numId w:val="31"/>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трансформаторные подстанции;</w:t>
            </w:r>
          </w:p>
          <w:p w:rsidR="007D6970" w:rsidRPr="001C7E83" w:rsidRDefault="007D6970" w:rsidP="00804709">
            <w:pPr>
              <w:pStyle w:val="afd"/>
              <w:numPr>
                <w:ilvl w:val="0"/>
                <w:numId w:val="31"/>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газопроводы;</w:t>
            </w:r>
          </w:p>
          <w:p w:rsidR="007D6970" w:rsidRPr="001C7E83" w:rsidRDefault="007D6970" w:rsidP="00804709">
            <w:pPr>
              <w:pStyle w:val="afd"/>
              <w:numPr>
                <w:ilvl w:val="0"/>
                <w:numId w:val="31"/>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канализации;</w:t>
            </w:r>
          </w:p>
          <w:p w:rsidR="007D6970" w:rsidRPr="001C7E83" w:rsidRDefault="007D6970" w:rsidP="00804709">
            <w:pPr>
              <w:pStyle w:val="afd"/>
              <w:numPr>
                <w:ilvl w:val="0"/>
                <w:numId w:val="31"/>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val="en-US"/>
              </w:rPr>
              <w:t>c</w:t>
            </w:r>
            <w:proofErr w:type="spellStart"/>
            <w:r w:rsidRPr="001C7E83">
              <w:rPr>
                <w:rFonts w:ascii="Times New Roman" w:hAnsi="Times New Roman" w:cs="Times New Roman"/>
                <w:color w:val="000000" w:themeColor="text1"/>
              </w:rPr>
              <w:t>тоянки</w:t>
            </w:r>
            <w:proofErr w:type="spellEnd"/>
            <w:r w:rsidRPr="001C7E83">
              <w:rPr>
                <w:rFonts w:ascii="Times New Roman" w:hAnsi="Times New Roman" w:cs="Times New Roman"/>
                <w:color w:val="000000" w:themeColor="text1"/>
              </w:rPr>
              <w:t>, гаражи и мастерские для обслуживания уборочной и аварийной техники;</w:t>
            </w:r>
          </w:p>
          <w:p w:rsidR="007D6970" w:rsidRPr="001C7E83" w:rsidRDefault="007D6970" w:rsidP="00804709">
            <w:pPr>
              <w:pStyle w:val="afd"/>
              <w:numPr>
                <w:ilvl w:val="0"/>
                <w:numId w:val="24"/>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 здания или помещения, предназначенные для приема физических и юридических лиц в связи с предоставлением им коммунальных услуг;</w:t>
            </w:r>
          </w:p>
        </w:tc>
        <w:tc>
          <w:tcPr>
            <w:tcW w:w="3118" w:type="dxa"/>
            <w:tcBorders>
              <w:bottom w:val="single" w:sz="4" w:space="0" w:color="auto"/>
            </w:tcBorders>
          </w:tcPr>
          <w:p w:rsidR="007D6970" w:rsidRPr="001C7E83" w:rsidRDefault="00534B6B" w:rsidP="00804709">
            <w:pPr>
              <w:pStyle w:val="afd"/>
              <w:numPr>
                <w:ilvl w:val="0"/>
                <w:numId w:val="24"/>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w:t>
            </w:r>
            <w:r w:rsidR="007D6970" w:rsidRPr="001C7E83">
              <w:rPr>
                <w:rFonts w:ascii="Times New Roman" w:hAnsi="Times New Roman" w:cs="Times New Roman"/>
                <w:color w:val="000000" w:themeColor="text1"/>
                <w:lang w:eastAsia="zh-CN"/>
              </w:rPr>
              <w:t>инимальная</w:t>
            </w:r>
            <w:r w:rsidRPr="001C7E83">
              <w:rPr>
                <w:rFonts w:ascii="Times New Roman" w:hAnsi="Times New Roman" w:cs="Times New Roman"/>
                <w:color w:val="000000" w:themeColor="text1"/>
                <w:lang w:eastAsia="zh-CN"/>
              </w:rPr>
              <w:t>/максимальная</w:t>
            </w:r>
            <w:r w:rsidR="00E44D2F" w:rsidRPr="001C7E83">
              <w:rPr>
                <w:rFonts w:ascii="Times New Roman" w:hAnsi="Times New Roman" w:cs="Times New Roman"/>
                <w:color w:val="000000" w:themeColor="text1"/>
                <w:lang w:eastAsia="zh-CN"/>
              </w:rPr>
              <w:t xml:space="preserve"> площадь земельных участков - 5</w:t>
            </w:r>
            <w:r w:rsidR="007D6970" w:rsidRPr="001C7E83">
              <w:rPr>
                <w:rFonts w:ascii="Times New Roman" w:hAnsi="Times New Roman" w:cs="Times New Roman"/>
                <w:color w:val="000000" w:themeColor="text1"/>
                <w:lang w:eastAsia="zh-CN"/>
              </w:rPr>
              <w:t>0 кв. м</w:t>
            </w:r>
            <w:r w:rsidRPr="001C7E83">
              <w:rPr>
                <w:rFonts w:ascii="Times New Roman" w:hAnsi="Times New Roman" w:cs="Times New Roman"/>
                <w:color w:val="000000" w:themeColor="text1"/>
                <w:lang w:eastAsia="zh-CN"/>
              </w:rPr>
              <w:t>/ не подлежит ограничению;</w:t>
            </w:r>
          </w:p>
          <w:p w:rsidR="007D6970" w:rsidRPr="001C7E83" w:rsidRDefault="007D6970" w:rsidP="00804709">
            <w:pPr>
              <w:pStyle w:val="afd"/>
              <w:numPr>
                <w:ilvl w:val="0"/>
                <w:numId w:val="24"/>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lang w:eastAsia="zh-CN"/>
                </w:rPr>
                <w:t>1 м</w:t>
              </w:r>
            </w:smartTag>
            <w:r w:rsidRPr="001C7E83">
              <w:rPr>
                <w:rFonts w:ascii="Times New Roman" w:hAnsi="Times New Roman" w:cs="Times New Roman"/>
                <w:color w:val="000000" w:themeColor="text1"/>
                <w:lang w:eastAsia="zh-CN"/>
              </w:rPr>
              <w:t>;</w:t>
            </w:r>
          </w:p>
          <w:p w:rsidR="007D6970" w:rsidRPr="001C7E83" w:rsidRDefault="007D6970" w:rsidP="00804709">
            <w:pPr>
              <w:pStyle w:val="afd"/>
              <w:numPr>
                <w:ilvl w:val="0"/>
                <w:numId w:val="24"/>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земельного участка – не подлежит ограничению</w:t>
            </w:r>
            <w:r w:rsidRPr="001C7E83">
              <w:rPr>
                <w:rFonts w:ascii="Times New Roman" w:eastAsiaTheme="minorEastAsia" w:hAnsi="Times New Roman" w:cs="Times New Roman"/>
                <w:color w:val="000000" w:themeColor="text1"/>
                <w:lang w:eastAsia="zh-CN"/>
              </w:rPr>
              <w:t>;</w:t>
            </w:r>
          </w:p>
          <w:p w:rsidR="007D6970" w:rsidRPr="001C7E83" w:rsidRDefault="007D6970" w:rsidP="00804709">
            <w:pPr>
              <w:pStyle w:val="afd"/>
              <w:numPr>
                <w:ilvl w:val="0"/>
                <w:numId w:val="24"/>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1C7E83">
                <w:rPr>
                  <w:rFonts w:ascii="Times New Roman" w:hAnsi="Times New Roman" w:cs="Times New Roman"/>
                  <w:color w:val="000000" w:themeColor="text1"/>
                  <w:lang w:eastAsia="zh-CN"/>
                </w:rPr>
                <w:t>50 м</w:t>
              </w:r>
            </w:smartTag>
            <w:r w:rsidRPr="001C7E83">
              <w:rPr>
                <w:rFonts w:ascii="Times New Roman" w:hAnsi="Times New Roman" w:cs="Times New Roman"/>
                <w:color w:val="000000" w:themeColor="text1"/>
                <w:lang w:eastAsia="zh-CN"/>
              </w:rPr>
              <w:t>;</w:t>
            </w:r>
          </w:p>
          <w:p w:rsidR="007D6970" w:rsidRPr="001C7E83" w:rsidRDefault="007D6970" w:rsidP="00804709">
            <w:pPr>
              <w:pStyle w:val="afd"/>
              <w:numPr>
                <w:ilvl w:val="0"/>
                <w:numId w:val="24"/>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80%;</w:t>
            </w:r>
          </w:p>
        </w:tc>
        <w:tc>
          <w:tcPr>
            <w:tcW w:w="3402" w:type="dxa"/>
            <w:tcBorders>
              <w:bottom w:val="single" w:sz="4" w:space="0" w:color="auto"/>
            </w:tcBorders>
          </w:tcPr>
          <w:p w:rsidR="007D6970" w:rsidRPr="001C7E83" w:rsidRDefault="009F57CA" w:rsidP="00804709">
            <w:pPr>
              <w:pStyle w:val="afd"/>
              <w:numPr>
                <w:ilvl w:val="0"/>
                <w:numId w:val="24"/>
              </w:numPr>
              <w:ind w:left="33" w:firstLine="1"/>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lang w:eastAsia="zh-CN"/>
              </w:rPr>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p>
        </w:tc>
      </w:tr>
      <w:tr w:rsidR="00CF62C3"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6"/>
        </w:trPr>
        <w:tc>
          <w:tcPr>
            <w:tcW w:w="2410" w:type="dxa"/>
            <w:tcBorders>
              <w:top w:val="single" w:sz="4" w:space="0" w:color="auto"/>
              <w:left w:val="single" w:sz="4" w:space="0" w:color="auto"/>
              <w:bottom w:val="single" w:sz="4" w:space="0" w:color="auto"/>
              <w:right w:val="single" w:sz="4" w:space="0" w:color="auto"/>
            </w:tcBorders>
          </w:tcPr>
          <w:p w:rsidR="00CF62C3" w:rsidRPr="001C7E83" w:rsidRDefault="00CF62C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Обеспечение внутреннего правопорядка</w:t>
            </w:r>
          </w:p>
        </w:tc>
        <w:tc>
          <w:tcPr>
            <w:tcW w:w="2977" w:type="dxa"/>
            <w:tcBorders>
              <w:top w:val="single" w:sz="4" w:space="0" w:color="auto"/>
              <w:left w:val="single" w:sz="4" w:space="0" w:color="auto"/>
              <w:bottom w:val="single" w:sz="4" w:space="0" w:color="auto"/>
              <w:right w:val="single" w:sz="4" w:space="0" w:color="auto"/>
            </w:tcBorders>
          </w:tcPr>
          <w:p w:rsidR="00CF62C3" w:rsidRPr="001C7E83" w:rsidRDefault="00CF62C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F62C3" w:rsidRPr="001C7E83" w:rsidRDefault="00CF62C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977" w:type="dxa"/>
            <w:tcBorders>
              <w:top w:val="single" w:sz="4" w:space="0" w:color="auto"/>
              <w:left w:val="single" w:sz="4" w:space="0" w:color="auto"/>
              <w:bottom w:val="single" w:sz="4" w:space="0" w:color="auto"/>
              <w:right w:val="single" w:sz="4" w:space="0" w:color="auto"/>
            </w:tcBorders>
          </w:tcPr>
          <w:p w:rsidR="00CF62C3" w:rsidRPr="001C7E83" w:rsidRDefault="00CF62C3" w:rsidP="00804709">
            <w:pPr>
              <w:pStyle w:val="afa"/>
              <w:widowControl/>
              <w:numPr>
                <w:ilvl w:val="0"/>
                <w:numId w:val="11"/>
              </w:numPr>
              <w:suppressAutoHyphens w:val="0"/>
              <w:autoSpaceDN w:val="0"/>
              <w:adjustRightInd w:val="0"/>
              <w:spacing w:line="240" w:lineRule="auto"/>
              <w:ind w:left="317" w:right="-16"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shd w:val="clear" w:color="auto" w:fill="FFFFFF"/>
              </w:rPr>
              <w:t>изоляторы временного содержания;</w:t>
            </w:r>
          </w:p>
          <w:p w:rsidR="00CF62C3" w:rsidRPr="001C7E83" w:rsidRDefault="00CF62C3" w:rsidP="00804709">
            <w:pPr>
              <w:pStyle w:val="afd"/>
              <w:numPr>
                <w:ilvl w:val="0"/>
                <w:numId w:val="28"/>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shd w:val="clear" w:color="auto" w:fill="FFFFFF"/>
              </w:rPr>
              <w:t>опорные пункты охраны порядка на 1-ом этаже или в пристройке к зданиям здравоохранения;</w:t>
            </w:r>
          </w:p>
        </w:tc>
        <w:tc>
          <w:tcPr>
            <w:tcW w:w="3118" w:type="dxa"/>
            <w:tcBorders>
              <w:top w:val="single" w:sz="4" w:space="0" w:color="auto"/>
              <w:left w:val="single" w:sz="4" w:space="0" w:color="auto"/>
              <w:bottom w:val="single" w:sz="4" w:space="0" w:color="auto"/>
              <w:right w:val="single" w:sz="4" w:space="0" w:color="auto"/>
            </w:tcBorders>
          </w:tcPr>
          <w:p w:rsidR="00CF62C3" w:rsidRPr="001C7E83" w:rsidRDefault="00CF62C3" w:rsidP="003C2C65">
            <w:pPr>
              <w:pStyle w:val="afd"/>
              <w:numPr>
                <w:ilvl w:val="0"/>
                <w:numId w:val="7"/>
              </w:numPr>
              <w:ind w:left="34"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максимальная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40 кв. м / 18000 кв.м. ( при вместимости  до  75 чел.) ;</w:t>
            </w:r>
          </w:p>
          <w:p w:rsidR="00CF62C3" w:rsidRPr="001C7E83" w:rsidRDefault="00CF62C3" w:rsidP="003C2C65">
            <w:pPr>
              <w:pStyle w:val="afd"/>
              <w:numPr>
                <w:ilvl w:val="0"/>
                <w:numId w:val="7"/>
              </w:numPr>
              <w:ind w:left="34"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2 этажа;</w:t>
            </w:r>
          </w:p>
          <w:p w:rsidR="00CF62C3" w:rsidRPr="001C7E83" w:rsidRDefault="00CF62C3" w:rsidP="00804709">
            <w:pPr>
              <w:pStyle w:val="afd"/>
              <w:numPr>
                <w:ilvl w:val="0"/>
                <w:numId w:val="31"/>
              </w:numPr>
              <w:ind w:left="34" w:right="-16"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CF62C3" w:rsidRPr="001C7E83" w:rsidRDefault="00CF62C3" w:rsidP="003C2C65">
            <w:pPr>
              <w:pStyle w:val="afd"/>
              <w:numPr>
                <w:ilvl w:val="0"/>
                <w:numId w:val="7"/>
              </w:numPr>
              <w:ind w:left="34" w:right="-16"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CF62C3" w:rsidRPr="001C7E83" w:rsidRDefault="00CF62C3" w:rsidP="003C2C65">
            <w:pPr>
              <w:pStyle w:val="afd"/>
              <w:numPr>
                <w:ilvl w:val="0"/>
                <w:numId w:val="7"/>
              </w:numPr>
              <w:ind w:left="34"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60%;</w:t>
            </w:r>
          </w:p>
        </w:tc>
        <w:tc>
          <w:tcPr>
            <w:tcW w:w="3402" w:type="dxa"/>
            <w:tcBorders>
              <w:top w:val="single" w:sz="4" w:space="0" w:color="auto"/>
              <w:left w:val="single" w:sz="4" w:space="0" w:color="auto"/>
              <w:bottom w:val="single" w:sz="4" w:space="0" w:color="auto"/>
              <w:right w:val="single" w:sz="4" w:space="0" w:color="auto"/>
            </w:tcBorders>
          </w:tcPr>
          <w:p w:rsidR="00CF62C3" w:rsidRPr="001C7E83" w:rsidRDefault="009F57CA" w:rsidP="00804709">
            <w:pPr>
              <w:pStyle w:val="afd"/>
              <w:numPr>
                <w:ilvl w:val="0"/>
                <w:numId w:val="11"/>
              </w:numPr>
              <w:ind w:left="33" w:right="-16" w:firstLine="1"/>
              <w:jc w:val="both"/>
              <w:rPr>
                <w:rFonts w:ascii="Times New Roman" w:hAnsi="Times New Roman" w:cs="Times New Roman"/>
                <w:color w:val="000000" w:themeColor="text1"/>
              </w:rPr>
            </w:pPr>
            <w:r w:rsidRPr="001C7E83">
              <w:rPr>
                <w:rFonts w:ascii="Times New Roman" w:hAnsi="Times New Roman" w:cs="Times New Roman"/>
                <w:b/>
                <w:color w:val="000000" w:themeColor="text1"/>
                <w:lang w:eastAsia="zh-CN"/>
              </w:rPr>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p>
        </w:tc>
      </w:tr>
      <w:tr w:rsidR="00E522F6"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01"/>
        </w:trPr>
        <w:tc>
          <w:tcPr>
            <w:tcW w:w="2410" w:type="dxa"/>
            <w:tcBorders>
              <w:top w:val="single" w:sz="4" w:space="0" w:color="auto"/>
              <w:left w:val="single" w:sz="4" w:space="0" w:color="auto"/>
              <w:bottom w:val="single" w:sz="4" w:space="0" w:color="auto"/>
              <w:right w:val="single" w:sz="4" w:space="0" w:color="auto"/>
            </w:tcBorders>
          </w:tcPr>
          <w:p w:rsidR="00E522F6" w:rsidRPr="001C7E83" w:rsidRDefault="00E522F6" w:rsidP="0040746E">
            <w:pPr>
              <w:pStyle w:val="afa"/>
              <w:autoSpaceDN w:val="0"/>
              <w:adjustRightInd w:val="0"/>
              <w:spacing w:line="240" w:lineRule="auto"/>
              <w:ind w:left="0"/>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 xml:space="preserve">Отдых (рекреация)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522F6" w:rsidRPr="001C7E83" w:rsidRDefault="00E522F6" w:rsidP="0040746E">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522F6" w:rsidRPr="001C7E83" w:rsidRDefault="00E522F6" w:rsidP="005C06CE">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522F6" w:rsidRPr="001C7E83" w:rsidRDefault="00E522F6" w:rsidP="00804709">
            <w:pPr>
              <w:pStyle w:val="afa"/>
              <w:widowControl/>
              <w:numPr>
                <w:ilvl w:val="0"/>
                <w:numId w:val="37"/>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открытые спортивные площадки;</w:t>
            </w:r>
          </w:p>
          <w:p w:rsidR="00E522F6" w:rsidRPr="001C7E83" w:rsidRDefault="00E522F6" w:rsidP="00804709">
            <w:pPr>
              <w:pStyle w:val="afa"/>
              <w:widowControl/>
              <w:numPr>
                <w:ilvl w:val="0"/>
                <w:numId w:val="37"/>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открытые детские площадки;</w:t>
            </w:r>
          </w:p>
          <w:p w:rsidR="00E522F6" w:rsidRPr="001C7E83" w:rsidRDefault="00E522F6" w:rsidP="0040746E">
            <w:pPr>
              <w:pStyle w:val="afa"/>
              <w:widowControl/>
              <w:suppressAutoHyphens w:val="0"/>
              <w:autoSpaceDN w:val="0"/>
              <w:adjustRightInd w:val="0"/>
              <w:spacing w:line="240" w:lineRule="auto"/>
              <w:ind w:left="284" w:firstLine="0"/>
              <w:rPr>
                <w:rFonts w:ascii="Times New Roman"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E522F6" w:rsidRPr="001C7E83" w:rsidRDefault="00E522F6" w:rsidP="00804709">
            <w:pPr>
              <w:pStyle w:val="afd"/>
              <w:numPr>
                <w:ilvl w:val="0"/>
                <w:numId w:val="231"/>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общая минимальная/ максимальная  площадь земельных участков  - 100 кв.м. /5000 кв.м.;</w:t>
            </w:r>
          </w:p>
          <w:p w:rsidR="00E522F6" w:rsidRPr="001C7E83" w:rsidRDefault="00E522F6" w:rsidP="00804709">
            <w:pPr>
              <w:pStyle w:val="afd"/>
              <w:numPr>
                <w:ilvl w:val="0"/>
                <w:numId w:val="44"/>
              </w:numPr>
              <w:ind w:left="318" w:hanging="284"/>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не подлежит ограничению</w:t>
            </w:r>
            <w:r w:rsidRPr="001C7E83">
              <w:rPr>
                <w:rFonts w:ascii="Times New Roman" w:eastAsiaTheme="minorEastAsia" w:hAnsi="Times New Roman" w:cs="Times New Roman"/>
                <w:color w:val="000000" w:themeColor="text1"/>
                <w:lang w:eastAsia="zh-CN"/>
              </w:rPr>
              <w:t>;</w:t>
            </w:r>
          </w:p>
          <w:p w:rsidR="00E522F6" w:rsidRPr="001C7E83" w:rsidRDefault="00E522F6" w:rsidP="00804709">
            <w:pPr>
              <w:pStyle w:val="afd"/>
              <w:numPr>
                <w:ilvl w:val="0"/>
                <w:numId w:val="44"/>
              </w:numPr>
              <w:ind w:left="318" w:hanging="284"/>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E522F6" w:rsidRPr="001C7E83" w:rsidRDefault="00E522F6" w:rsidP="00804709">
            <w:pPr>
              <w:pStyle w:val="afd"/>
              <w:numPr>
                <w:ilvl w:val="0"/>
                <w:numId w:val="44"/>
              </w:numPr>
              <w:ind w:left="318" w:hanging="284"/>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озеленения - 90%;</w:t>
            </w:r>
          </w:p>
          <w:p w:rsidR="00E522F6" w:rsidRPr="001C7E83" w:rsidRDefault="00E522F6" w:rsidP="00804709">
            <w:pPr>
              <w:pStyle w:val="afd"/>
              <w:numPr>
                <w:ilvl w:val="0"/>
                <w:numId w:val="44"/>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shd w:val="clear" w:color="auto" w:fill="FFFFFF" w:themeFill="background1"/>
                <w:lang w:eastAsia="zh-CN"/>
              </w:rPr>
              <w:t xml:space="preserve">максимальная высота сооружения от уровня земли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522F6" w:rsidRPr="001C7E83" w:rsidRDefault="004101C8" w:rsidP="0040746E">
            <w:pPr>
              <w:pStyle w:val="afd"/>
              <w:numPr>
                <w:ilvl w:val="0"/>
                <w:numId w:val="6"/>
              </w:numPr>
              <w:ind w:left="33" w:firstLine="0"/>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Ж.3</w:t>
            </w:r>
            <w:r w:rsidR="00E522F6" w:rsidRPr="001C7E83">
              <w:rPr>
                <w:rFonts w:ascii="Times New Roman" w:hAnsi="Times New Roman" w:cs="Times New Roman"/>
                <w:b/>
                <w:color w:val="000000" w:themeColor="text1"/>
              </w:rPr>
              <w:t xml:space="preserve">.ВО. </w:t>
            </w:r>
            <w:r w:rsidR="00E522F6" w:rsidRPr="001C7E83">
              <w:rPr>
                <w:rFonts w:ascii="Times New Roman" w:hAnsi="Times New Roman" w:cs="Times New Roman"/>
                <w:color w:val="000000" w:themeColor="text1"/>
              </w:rPr>
              <w:t>Зона застройки индивидуальными жилыми домами в сфере действия ограничений водоохраной зоны;</w:t>
            </w:r>
            <w:r w:rsidR="00E522F6" w:rsidRPr="001C7E83">
              <w:rPr>
                <w:rFonts w:ascii="Times New Roman" w:hAnsi="Times New Roman" w:cs="Times New Roman"/>
                <w:b/>
                <w:color w:val="000000" w:themeColor="text1"/>
              </w:rPr>
              <w:tab/>
            </w:r>
          </w:p>
          <w:p w:rsidR="00E522F6" w:rsidRPr="001C7E83" w:rsidRDefault="004101C8" w:rsidP="0040746E">
            <w:pPr>
              <w:pStyle w:val="afd"/>
              <w:numPr>
                <w:ilvl w:val="0"/>
                <w:numId w:val="6"/>
              </w:numPr>
              <w:ind w:left="33" w:firstLine="0"/>
              <w:jc w:val="both"/>
              <w:rPr>
                <w:rFonts w:ascii="Times New Roman" w:hAnsi="Times New Roman" w:cs="Times New Roman"/>
                <w:b/>
                <w:color w:val="000000" w:themeColor="text1"/>
              </w:rPr>
            </w:pPr>
            <w:r w:rsidRPr="001C7E83">
              <w:rPr>
                <w:rFonts w:ascii="Times New Roman" w:hAnsi="Times New Roman" w:cs="Times New Roman"/>
                <w:b/>
                <w:color w:val="000000" w:themeColor="text1"/>
              </w:rPr>
              <w:t>Ж.3</w:t>
            </w:r>
            <w:r w:rsidR="00E522F6" w:rsidRPr="001C7E83">
              <w:rPr>
                <w:rFonts w:ascii="Times New Roman" w:hAnsi="Times New Roman" w:cs="Times New Roman"/>
                <w:b/>
                <w:color w:val="000000" w:themeColor="text1"/>
              </w:rPr>
              <w:t>.ПЗ.</w:t>
            </w:r>
            <w:r w:rsidR="00E522F6" w:rsidRPr="001C7E83">
              <w:rPr>
                <w:rFonts w:ascii="Times New Roman" w:hAnsi="Times New Roman" w:cs="Times New Roman"/>
                <w:color w:val="000000" w:themeColor="text1"/>
              </w:rPr>
              <w:t xml:space="preserve"> Зона застройки индивидуальными жилыми домами в сфере действия ограничений прибрежной защитной полосы;</w:t>
            </w:r>
            <w:r w:rsidR="00E522F6" w:rsidRPr="001C7E83">
              <w:rPr>
                <w:rFonts w:ascii="Times New Roman" w:hAnsi="Times New Roman" w:cs="Times New Roman"/>
                <w:b/>
                <w:color w:val="000000" w:themeColor="text1"/>
              </w:rPr>
              <w:t xml:space="preserve"> </w:t>
            </w:r>
          </w:p>
          <w:p w:rsidR="00E522F6" w:rsidRPr="001C7E83" w:rsidRDefault="00E522F6" w:rsidP="00804709">
            <w:pPr>
              <w:pStyle w:val="afd"/>
              <w:numPr>
                <w:ilvl w:val="0"/>
                <w:numId w:val="85"/>
              </w:numPr>
              <w:ind w:left="33" w:firstLine="0"/>
              <w:rPr>
                <w:rFonts w:ascii="Times New Roman" w:hAnsi="Times New Roman" w:cs="Times New Roman"/>
                <w:color w:val="000000" w:themeColor="text1"/>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 (запрещено)</w:t>
            </w:r>
            <w:r w:rsidRPr="001C7E83">
              <w:rPr>
                <w:rFonts w:ascii="Times New Roman" w:hAnsi="Times New Roman" w:cs="Times New Roman"/>
                <w:color w:val="000000" w:themeColor="text1"/>
                <w:lang w:eastAsia="zh-CN"/>
              </w:rPr>
              <w:t>;</w:t>
            </w:r>
          </w:p>
          <w:p w:rsidR="00E522F6" w:rsidRPr="001C7E83" w:rsidRDefault="00E522F6" w:rsidP="0040746E">
            <w:pPr>
              <w:pStyle w:val="afd"/>
              <w:ind w:left="33"/>
              <w:jc w:val="both"/>
              <w:rPr>
                <w:rFonts w:ascii="Times New Roman" w:hAnsi="Times New Roman" w:cs="Times New Roman"/>
                <w:b/>
                <w:color w:val="000000" w:themeColor="text1"/>
              </w:rPr>
            </w:pPr>
          </w:p>
          <w:p w:rsidR="00E522F6" w:rsidRPr="001C7E83" w:rsidRDefault="00E522F6" w:rsidP="0040746E">
            <w:pPr>
              <w:pStyle w:val="afd"/>
              <w:ind w:left="33"/>
              <w:jc w:val="both"/>
              <w:rPr>
                <w:rFonts w:ascii="Times New Roman" w:hAnsi="Times New Roman" w:cs="Times New Roman"/>
                <w:color w:val="000000" w:themeColor="text1"/>
                <w:lang w:eastAsia="zh-CN"/>
              </w:rPr>
            </w:pPr>
          </w:p>
        </w:tc>
      </w:tr>
      <w:tr w:rsidR="003822D7" w:rsidRPr="001C7E83" w:rsidTr="00D32238">
        <w:trPr>
          <w:trHeight w:val="555"/>
        </w:trPr>
        <w:tc>
          <w:tcPr>
            <w:tcW w:w="2410" w:type="dxa"/>
            <w:tcBorders>
              <w:top w:val="single" w:sz="4" w:space="0" w:color="auto"/>
            </w:tcBorders>
          </w:tcPr>
          <w:p w:rsidR="003822D7" w:rsidRPr="001C7E83" w:rsidRDefault="003822D7" w:rsidP="00D03AEB">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Запас </w:t>
            </w:r>
          </w:p>
        </w:tc>
        <w:tc>
          <w:tcPr>
            <w:tcW w:w="2977" w:type="dxa"/>
            <w:tcBorders>
              <w:top w:val="single" w:sz="4" w:space="0" w:color="auto"/>
            </w:tcBorders>
          </w:tcPr>
          <w:p w:rsidR="003822D7" w:rsidRPr="001C7E83" w:rsidRDefault="003822D7" w:rsidP="00D03AE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отсутствие хозяйственной деятельности</w:t>
            </w:r>
          </w:p>
          <w:p w:rsidR="003822D7" w:rsidRPr="001C7E83" w:rsidRDefault="003822D7" w:rsidP="00D03AEB">
            <w:pPr>
              <w:pStyle w:val="afd"/>
              <w:rPr>
                <w:rFonts w:ascii="Times New Roman" w:eastAsia="SimSun" w:hAnsi="Times New Roman" w:cs="Times New Roman"/>
                <w:color w:val="000000" w:themeColor="text1"/>
                <w:sz w:val="24"/>
                <w:szCs w:val="24"/>
                <w:lang w:eastAsia="zh-CN"/>
              </w:rPr>
            </w:pPr>
          </w:p>
        </w:tc>
        <w:tc>
          <w:tcPr>
            <w:tcW w:w="2977" w:type="dxa"/>
            <w:tcBorders>
              <w:top w:val="single" w:sz="4" w:space="0" w:color="auto"/>
            </w:tcBorders>
          </w:tcPr>
          <w:p w:rsidR="003822D7" w:rsidRPr="001C7E83" w:rsidRDefault="003822D7" w:rsidP="00D03AEB">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земель запаса</w:t>
            </w:r>
          </w:p>
        </w:tc>
        <w:tc>
          <w:tcPr>
            <w:tcW w:w="3118" w:type="dxa"/>
            <w:tcBorders>
              <w:top w:val="single" w:sz="4" w:space="0" w:color="auto"/>
            </w:tcBorders>
          </w:tcPr>
          <w:p w:rsidR="003822D7" w:rsidRPr="001C7E83" w:rsidRDefault="003822D7" w:rsidP="00D03AEB">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земель запаса</w:t>
            </w:r>
          </w:p>
        </w:tc>
        <w:tc>
          <w:tcPr>
            <w:tcW w:w="3402" w:type="dxa"/>
            <w:tcBorders>
              <w:top w:val="single" w:sz="4" w:space="0" w:color="auto"/>
            </w:tcBorders>
          </w:tcPr>
          <w:p w:rsidR="003822D7" w:rsidRPr="001C7E83" w:rsidRDefault="003822D7" w:rsidP="00D03AE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r w:rsidR="007D6970" w:rsidRPr="001C7E83" w:rsidTr="003822D7">
        <w:trPr>
          <w:trHeight w:val="552"/>
        </w:trPr>
        <w:tc>
          <w:tcPr>
            <w:tcW w:w="2410" w:type="dxa"/>
            <w:tcBorders>
              <w:top w:val="single" w:sz="4" w:space="0" w:color="auto"/>
              <w:left w:val="single" w:sz="4" w:space="0" w:color="auto"/>
              <w:bottom w:val="single" w:sz="4" w:space="0" w:color="auto"/>
              <w:right w:val="single" w:sz="4" w:space="0" w:color="auto"/>
            </w:tcBorders>
          </w:tcPr>
          <w:p w:rsidR="007D6970" w:rsidRPr="001C7E83" w:rsidRDefault="007D6970"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Земельные участки (территории) общего пользования - </w:t>
            </w:r>
          </w:p>
        </w:tc>
        <w:tc>
          <w:tcPr>
            <w:tcW w:w="2977" w:type="dxa"/>
            <w:tcBorders>
              <w:top w:val="single" w:sz="4" w:space="0" w:color="auto"/>
              <w:left w:val="single" w:sz="4" w:space="0" w:color="auto"/>
              <w:bottom w:val="single" w:sz="4" w:space="0" w:color="auto"/>
              <w:right w:val="single" w:sz="4" w:space="0" w:color="auto"/>
            </w:tcBorders>
          </w:tcPr>
          <w:p w:rsidR="007D6970" w:rsidRPr="001C7E83" w:rsidRDefault="007D6970" w:rsidP="003C2C65">
            <w:pPr>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977" w:type="dxa"/>
            <w:tcBorders>
              <w:top w:val="single" w:sz="4" w:space="0" w:color="auto"/>
              <w:left w:val="single" w:sz="4" w:space="0" w:color="auto"/>
              <w:bottom w:val="single" w:sz="4" w:space="0" w:color="auto"/>
              <w:right w:val="single" w:sz="4" w:space="0" w:color="auto"/>
            </w:tcBorders>
          </w:tcPr>
          <w:p w:rsidR="00BF34C3" w:rsidRPr="001C7E83" w:rsidRDefault="00BF34C3" w:rsidP="003C2C65">
            <w:pPr>
              <w:autoSpaceDN w:val="0"/>
              <w:adjustRightInd w:val="0"/>
              <w:spacing w:line="240" w:lineRule="auto"/>
              <w:ind w:firstLine="0"/>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территорий общего пользования</w:t>
            </w:r>
          </w:p>
          <w:p w:rsidR="007D6970" w:rsidRPr="001C7E83" w:rsidRDefault="007D6970" w:rsidP="003C2C65">
            <w:pPr>
              <w:autoSpaceDN w:val="0"/>
              <w:adjustRightInd w:val="0"/>
              <w:spacing w:line="240" w:lineRule="auto"/>
              <w:ind w:left="459" w:hanging="299"/>
              <w:rPr>
                <w:rFonts w:ascii="Times New Roman" w:hAnsi="Times New Roman" w:cs="Times New Roman"/>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rsidR="007D6970" w:rsidRPr="001C7E83" w:rsidRDefault="007D6970" w:rsidP="003C2C65">
            <w:pPr>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территорий общего пользования</w:t>
            </w:r>
          </w:p>
          <w:p w:rsidR="007D6970" w:rsidRPr="001C7E83" w:rsidRDefault="007D6970" w:rsidP="003C2C65">
            <w:pPr>
              <w:pStyle w:val="afd"/>
              <w:ind w:left="459"/>
              <w:jc w:val="both"/>
              <w:rPr>
                <w:rFonts w:ascii="Times New Roman" w:eastAsia="SimSun" w:hAnsi="Times New Roman" w:cs="Times New Roman"/>
                <w:color w:val="000000" w:themeColor="text1"/>
                <w:lang w:eastAsia="zh-CN"/>
              </w:rPr>
            </w:pPr>
          </w:p>
        </w:tc>
        <w:tc>
          <w:tcPr>
            <w:tcW w:w="3402" w:type="dxa"/>
            <w:tcBorders>
              <w:top w:val="single" w:sz="4" w:space="0" w:color="auto"/>
              <w:left w:val="single" w:sz="4" w:space="0" w:color="auto"/>
              <w:bottom w:val="single" w:sz="4" w:space="0" w:color="auto"/>
              <w:right w:val="single" w:sz="4" w:space="0" w:color="auto"/>
            </w:tcBorders>
          </w:tcPr>
          <w:p w:rsidR="007D6970" w:rsidRPr="001C7E83" w:rsidRDefault="007D6970" w:rsidP="003C2C65">
            <w:pPr>
              <w:pStyle w:val="afd"/>
              <w:ind w:left="33" w:firstLine="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 </w:t>
            </w:r>
            <w:r w:rsidR="00BF34C3" w:rsidRPr="001C7E83">
              <w:rPr>
                <w:rFonts w:ascii="Times New Roman" w:hAnsi="Times New Roman" w:cs="Times New Roman"/>
                <w:color w:val="000000" w:themeColor="text1"/>
                <w:lang w:eastAsia="zh-CN"/>
              </w:rPr>
              <w:t>Не ограниченно</w:t>
            </w:r>
          </w:p>
        </w:tc>
      </w:tr>
    </w:tbl>
    <w:p w:rsidR="00DE37D1" w:rsidRDefault="00DE37D1" w:rsidP="00D32238">
      <w:pPr>
        <w:pStyle w:val="afd"/>
        <w:rPr>
          <w:rFonts w:ascii="Times New Roman" w:hAnsi="Times New Roman" w:cs="Times New Roman"/>
          <w:color w:val="000000" w:themeColor="text1"/>
          <w:lang w:eastAsia="zh-CN"/>
        </w:rPr>
      </w:pPr>
    </w:p>
    <w:p w:rsidR="00DE37D1" w:rsidRPr="00D32238" w:rsidRDefault="00DE37D1" w:rsidP="003C2C65">
      <w:pPr>
        <w:pStyle w:val="afd"/>
        <w:jc w:val="center"/>
        <w:rPr>
          <w:rFonts w:ascii="Times New Roman" w:hAnsi="Times New Roman" w:cs="Times New Roman"/>
          <w:color w:val="000000" w:themeColor="text1"/>
          <w:sz w:val="24"/>
          <w:szCs w:val="24"/>
          <w:lang w:eastAsia="zh-CN"/>
        </w:rPr>
      </w:pPr>
    </w:p>
    <w:p w:rsidR="007D6970" w:rsidRPr="00D32238" w:rsidRDefault="007D6970" w:rsidP="003C2C65">
      <w:pPr>
        <w:pStyle w:val="afd"/>
        <w:jc w:val="center"/>
        <w:rPr>
          <w:rFonts w:ascii="Times New Roman" w:hAnsi="Times New Roman" w:cs="Times New Roman"/>
          <w:color w:val="000000" w:themeColor="text1"/>
          <w:sz w:val="24"/>
          <w:szCs w:val="24"/>
          <w:lang w:eastAsia="zh-CN"/>
        </w:rPr>
      </w:pPr>
      <w:r w:rsidRPr="00D32238">
        <w:rPr>
          <w:rFonts w:ascii="Times New Roman" w:hAnsi="Times New Roman" w:cs="Times New Roman"/>
          <w:color w:val="000000" w:themeColor="text1"/>
          <w:sz w:val="24"/>
          <w:szCs w:val="24"/>
          <w:lang w:eastAsia="zh-CN"/>
        </w:rPr>
        <w:t>УСЛОВНО РАЗРЕШЕННЫЕ ВИДЫ И ПАРАМЕТРЫ ИСПОЛЬЗОВАНИЯ</w:t>
      </w:r>
    </w:p>
    <w:p w:rsidR="007D6970" w:rsidRPr="00D32238" w:rsidRDefault="007D6970" w:rsidP="003C2C65">
      <w:pPr>
        <w:pStyle w:val="afd"/>
        <w:jc w:val="center"/>
        <w:rPr>
          <w:rFonts w:ascii="Times New Roman" w:hAnsi="Times New Roman" w:cs="Times New Roman"/>
          <w:color w:val="000000" w:themeColor="text1"/>
          <w:sz w:val="24"/>
          <w:szCs w:val="24"/>
          <w:lang w:eastAsia="zh-CN"/>
        </w:rPr>
      </w:pPr>
      <w:r w:rsidRPr="00D32238">
        <w:rPr>
          <w:rFonts w:ascii="Times New Roman" w:hAnsi="Times New Roman" w:cs="Times New Roman"/>
          <w:color w:val="000000" w:themeColor="text1"/>
          <w:sz w:val="24"/>
          <w:szCs w:val="24"/>
          <w:lang w:eastAsia="zh-CN"/>
        </w:rPr>
        <w:t>ЗЕМЕЛЬНЫХ УЧАСТКОВ И ОБЪЕКТОВ КАПИТАЛЬНОГО СТРОИТЕЛЬСТВА</w:t>
      </w:r>
    </w:p>
    <w:p w:rsidR="00735EFC" w:rsidRPr="001C7E83" w:rsidRDefault="00735EFC" w:rsidP="003C2C65">
      <w:pPr>
        <w:pStyle w:val="1"/>
        <w:tabs>
          <w:tab w:val="left" w:pos="0"/>
        </w:tabs>
        <w:rPr>
          <w:i/>
          <w:iCs/>
          <w:sz w:val="22"/>
          <w:szCs w:val="22"/>
        </w:rPr>
      </w:pPr>
    </w:p>
    <w:tbl>
      <w:tblPr>
        <w:tblW w:w="1488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
        <w:gridCol w:w="2376"/>
        <w:gridCol w:w="2977"/>
        <w:gridCol w:w="2977"/>
        <w:gridCol w:w="3118"/>
        <w:gridCol w:w="3402"/>
      </w:tblGrid>
      <w:tr w:rsidR="007D6970" w:rsidRPr="001C7E83" w:rsidTr="00D32238">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vAlign w:val="center"/>
          </w:tcPr>
          <w:p w:rsidR="007D6970" w:rsidRPr="001C7E83" w:rsidRDefault="007D6970" w:rsidP="003C2C65">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ВИДЫ ИСПОЛЬЗОВАНИЯ 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p w:rsidR="007D6970" w:rsidRPr="001C7E83" w:rsidRDefault="007D6970" w:rsidP="003C2C65">
            <w:pPr>
              <w:pStyle w:val="afd"/>
              <w:rPr>
                <w:rFonts w:ascii="Times New Roman" w:hAnsi="Times New Roman" w:cs="Times New Roman"/>
                <w:color w:val="000000" w:themeColor="text1"/>
                <w:lang w:eastAsia="zh-CN"/>
              </w:rPr>
            </w:pPr>
          </w:p>
        </w:tc>
        <w:tc>
          <w:tcPr>
            <w:tcW w:w="2977" w:type="dxa"/>
            <w:tcBorders>
              <w:top w:val="single" w:sz="4" w:space="0" w:color="auto"/>
              <w:left w:val="single" w:sz="4" w:space="0" w:color="auto"/>
              <w:bottom w:val="single" w:sz="4" w:space="0" w:color="auto"/>
              <w:right w:val="single" w:sz="4" w:space="0" w:color="auto"/>
            </w:tcBorders>
          </w:tcPr>
          <w:p w:rsidR="007D6970" w:rsidRPr="001C7E83" w:rsidRDefault="007D6970"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ОПИСАНИЕ ВИДА РАЗРЕШЕННОГО ИСПОЛЬЗОВАНИЯ ЗЕМЕЛЬНОГО УЧАСТКА</w:t>
            </w:r>
          </w:p>
          <w:p w:rsidR="007D6970" w:rsidRPr="001C7E83" w:rsidRDefault="007D6970" w:rsidP="003C2C65">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tc>
        <w:tc>
          <w:tcPr>
            <w:tcW w:w="2977" w:type="dxa"/>
            <w:tcBorders>
              <w:top w:val="single" w:sz="4" w:space="0" w:color="auto"/>
              <w:left w:val="single" w:sz="4" w:space="0" w:color="auto"/>
              <w:bottom w:val="single" w:sz="4" w:space="0" w:color="auto"/>
              <w:right w:val="single" w:sz="4" w:space="0" w:color="auto"/>
            </w:tcBorders>
          </w:tcPr>
          <w:p w:rsidR="007D6970" w:rsidRPr="001C7E83" w:rsidRDefault="007D6970" w:rsidP="003C2C65">
            <w:pPr>
              <w:pStyle w:val="afd"/>
              <w:jc w:val="center"/>
              <w:rPr>
                <w:rFonts w:ascii="Times New Roman" w:hAnsi="Times New Roman" w:cs="Times New Roman"/>
                <w:color w:val="000000" w:themeColor="text1"/>
                <w:lang w:eastAsia="zh-CN"/>
              </w:rPr>
            </w:pPr>
          </w:p>
          <w:p w:rsidR="007D6970" w:rsidRPr="001C7E83" w:rsidRDefault="007D6970"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НАИМЕНОВАНИЕ ОБЪЕКТОВ СТРОИТЕЛЬСТВА (РЕКОНСТРУКЦИИ)  РАЗРЕШЕННОГО ИСПОЛЬЗОВАНИЯ      </w:t>
            </w:r>
          </w:p>
        </w:tc>
        <w:tc>
          <w:tcPr>
            <w:tcW w:w="3118" w:type="dxa"/>
            <w:tcBorders>
              <w:top w:val="single" w:sz="4" w:space="0" w:color="auto"/>
              <w:left w:val="single" w:sz="4" w:space="0" w:color="auto"/>
              <w:bottom w:val="single" w:sz="4" w:space="0" w:color="auto"/>
              <w:right w:val="single" w:sz="4" w:space="0" w:color="auto"/>
            </w:tcBorders>
            <w:vAlign w:val="center"/>
          </w:tcPr>
          <w:p w:rsidR="007D6970" w:rsidRPr="001C7E83" w:rsidRDefault="007D6970"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ПРЕДЕЛЬНЫЕ РАЗМЕРЫ ЗЕМЕЛЬНОГО</w:t>
            </w:r>
          </w:p>
          <w:p w:rsidR="007D6970" w:rsidRPr="001C7E83" w:rsidRDefault="007D6970"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УЧАСТКА И ПРЕДЕЛЬНЫЕ ПАРАМЕТРЫ РАЗРЕШЕННОГО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7D6970" w:rsidRPr="001C7E83" w:rsidRDefault="007D6970"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ОГРАНИЧЕНИЯ ИСПОЛЬЗОВАНИЯ ЗЕМЕЛЬНОГО УЧАСТКА И ОБЪЕКТОВ КАПИТАЛЬНОГО СТРОИТЕЛЬСТВА</w:t>
            </w:r>
          </w:p>
        </w:tc>
      </w:tr>
      <w:tr w:rsidR="00930B05" w:rsidRPr="001C7E83" w:rsidTr="00D32238">
        <w:trPr>
          <w:gridBefore w:val="1"/>
          <w:wBefore w:w="34" w:type="dxa"/>
          <w:trHeight w:val="263"/>
        </w:trPr>
        <w:tc>
          <w:tcPr>
            <w:tcW w:w="2376" w:type="dxa"/>
            <w:tcBorders>
              <w:top w:val="single" w:sz="4" w:space="0" w:color="auto"/>
              <w:left w:val="single" w:sz="4" w:space="0" w:color="auto"/>
              <w:bottom w:val="single" w:sz="4" w:space="0" w:color="auto"/>
              <w:right w:val="single" w:sz="4" w:space="0" w:color="auto"/>
            </w:tcBorders>
          </w:tcPr>
          <w:p w:rsidR="00930B05" w:rsidRPr="001C7E83" w:rsidRDefault="00930B05"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t>Социальное обслуживание:</w:t>
            </w:r>
          </w:p>
          <w:p w:rsidR="00930B05" w:rsidRPr="001C7E83" w:rsidRDefault="00930B05" w:rsidP="003C2C65">
            <w:pPr>
              <w:pStyle w:val="afa"/>
              <w:widowControl/>
              <w:suppressAutoHyphens w:val="0"/>
              <w:autoSpaceDN w:val="0"/>
              <w:adjustRightInd w:val="0"/>
              <w:spacing w:line="240" w:lineRule="auto"/>
              <w:ind w:left="284" w:firstLine="0"/>
              <w:jc w:val="center"/>
              <w:rPr>
                <w:rFonts w:ascii="Times New Roman" w:hAnsi="Times New Roman" w:cs="Times New Roman"/>
                <w:color w:val="000000" w:themeColor="text1"/>
                <w:sz w:val="22"/>
                <w:szCs w:val="22"/>
              </w:rPr>
            </w:pPr>
          </w:p>
        </w:tc>
        <w:tc>
          <w:tcPr>
            <w:tcW w:w="2977" w:type="dxa"/>
            <w:tcBorders>
              <w:top w:val="single" w:sz="4" w:space="0" w:color="auto"/>
              <w:left w:val="single" w:sz="4" w:space="0" w:color="auto"/>
              <w:bottom w:val="single" w:sz="4" w:space="0" w:color="auto"/>
              <w:right w:val="single" w:sz="4" w:space="0" w:color="auto"/>
            </w:tcBorders>
          </w:tcPr>
          <w:p w:rsidR="00930B05" w:rsidRPr="001C7E83" w:rsidRDefault="00930B05"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30B05" w:rsidRPr="001C7E83" w:rsidRDefault="00930B05"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для размещения отделений почты и телеграфа;</w:t>
            </w:r>
          </w:p>
          <w:p w:rsidR="00930B05" w:rsidRPr="001C7E83" w:rsidRDefault="00930B05"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977" w:type="dxa"/>
            <w:tcBorders>
              <w:top w:val="single" w:sz="4" w:space="0" w:color="auto"/>
              <w:left w:val="single" w:sz="4" w:space="0" w:color="auto"/>
              <w:bottom w:val="single" w:sz="4" w:space="0" w:color="auto"/>
              <w:right w:val="single" w:sz="4" w:space="0" w:color="auto"/>
            </w:tcBorders>
          </w:tcPr>
          <w:p w:rsidR="00930B05" w:rsidRPr="001C7E83" w:rsidRDefault="00930B05" w:rsidP="00804709">
            <w:pPr>
              <w:pStyle w:val="afa"/>
              <w:widowControl/>
              <w:numPr>
                <w:ilvl w:val="0"/>
                <w:numId w:val="96"/>
              </w:numPr>
              <w:suppressAutoHyphens w:val="0"/>
              <w:autoSpaceDN w:val="0"/>
              <w:adjustRightInd w:val="0"/>
              <w:spacing w:line="240" w:lineRule="auto"/>
              <w:ind w:left="176" w:hanging="142"/>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объекты предназначенные  для оказания гражданам социальной помощи:</w:t>
            </w:r>
          </w:p>
          <w:p w:rsidR="00930B05" w:rsidRPr="001C7E83" w:rsidRDefault="00930B05" w:rsidP="00804709">
            <w:pPr>
              <w:pStyle w:val="afa"/>
              <w:widowControl/>
              <w:numPr>
                <w:ilvl w:val="0"/>
                <w:numId w:val="23"/>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службы занятости населения,</w:t>
            </w:r>
          </w:p>
          <w:p w:rsidR="00930B05" w:rsidRPr="001C7E83" w:rsidRDefault="00930B05" w:rsidP="00804709">
            <w:pPr>
              <w:pStyle w:val="afa"/>
              <w:widowControl/>
              <w:numPr>
                <w:ilvl w:val="0"/>
                <w:numId w:val="23"/>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 дома престарелых, </w:t>
            </w:r>
          </w:p>
          <w:p w:rsidR="00930B05" w:rsidRPr="001C7E83" w:rsidRDefault="00930B05" w:rsidP="00804709">
            <w:pPr>
              <w:pStyle w:val="afa"/>
              <w:widowControl/>
              <w:numPr>
                <w:ilvl w:val="0"/>
                <w:numId w:val="23"/>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дома ребенка, </w:t>
            </w:r>
          </w:p>
          <w:p w:rsidR="00930B05" w:rsidRPr="001C7E83" w:rsidRDefault="00930B05" w:rsidP="00804709">
            <w:pPr>
              <w:pStyle w:val="afa"/>
              <w:widowControl/>
              <w:numPr>
                <w:ilvl w:val="0"/>
                <w:numId w:val="23"/>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детские дома, </w:t>
            </w:r>
          </w:p>
          <w:p w:rsidR="00930B05" w:rsidRPr="001C7E83" w:rsidRDefault="00930B05" w:rsidP="00804709">
            <w:pPr>
              <w:pStyle w:val="afa"/>
              <w:widowControl/>
              <w:numPr>
                <w:ilvl w:val="0"/>
                <w:numId w:val="23"/>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пункты питания малоимущих граждан, </w:t>
            </w:r>
          </w:p>
          <w:p w:rsidR="00930B05" w:rsidRPr="001C7E83" w:rsidRDefault="00930B05" w:rsidP="00804709">
            <w:pPr>
              <w:pStyle w:val="afa"/>
              <w:widowControl/>
              <w:numPr>
                <w:ilvl w:val="0"/>
                <w:numId w:val="23"/>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пункты ночлега для бездомных граждан,</w:t>
            </w:r>
          </w:p>
          <w:p w:rsidR="00930B05" w:rsidRPr="001C7E83" w:rsidRDefault="00930B05" w:rsidP="00804709">
            <w:pPr>
              <w:pStyle w:val="afa"/>
              <w:widowControl/>
              <w:numPr>
                <w:ilvl w:val="0"/>
                <w:numId w:val="23"/>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 службы психологической и бесплатной юридической помощи,</w:t>
            </w:r>
          </w:p>
          <w:p w:rsidR="00930B05" w:rsidRPr="001C7E83" w:rsidRDefault="00930B05" w:rsidP="00804709">
            <w:pPr>
              <w:pStyle w:val="afa"/>
              <w:widowControl/>
              <w:numPr>
                <w:ilvl w:val="0"/>
                <w:numId w:val="23"/>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30B05" w:rsidRPr="001C7E83" w:rsidRDefault="00930B05" w:rsidP="00804709">
            <w:pPr>
              <w:pStyle w:val="afa"/>
              <w:widowControl/>
              <w:numPr>
                <w:ilvl w:val="0"/>
                <w:numId w:val="72"/>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объекты для размещения </w:t>
            </w:r>
            <w:r w:rsidRPr="001C7E83">
              <w:rPr>
                <w:rFonts w:ascii="Times New Roman" w:hAnsi="Times New Roman" w:cs="Times New Roman"/>
                <w:color w:val="000000" w:themeColor="text1"/>
                <w:sz w:val="22"/>
                <w:szCs w:val="22"/>
              </w:rPr>
              <w:lastRenderedPageBreak/>
              <w:t>отделений почты и телеграфа;</w:t>
            </w:r>
          </w:p>
          <w:p w:rsidR="00930B05" w:rsidRPr="001C7E83" w:rsidRDefault="00930B05" w:rsidP="00804709">
            <w:pPr>
              <w:pStyle w:val="afa"/>
              <w:widowControl/>
              <w:numPr>
                <w:ilvl w:val="0"/>
                <w:numId w:val="72"/>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 объекты для размещения общественных некоммерческих организаций: благотворительных организаций, клубов по интересам.</w:t>
            </w:r>
          </w:p>
        </w:tc>
        <w:tc>
          <w:tcPr>
            <w:tcW w:w="3118" w:type="dxa"/>
            <w:tcBorders>
              <w:top w:val="single" w:sz="4" w:space="0" w:color="auto"/>
              <w:left w:val="single" w:sz="4" w:space="0" w:color="auto"/>
              <w:bottom w:val="single" w:sz="4" w:space="0" w:color="auto"/>
              <w:right w:val="single" w:sz="4" w:space="0" w:color="auto"/>
            </w:tcBorders>
          </w:tcPr>
          <w:p w:rsidR="00534B6B" w:rsidRPr="001C7E83" w:rsidRDefault="00534B6B" w:rsidP="00804709">
            <w:pPr>
              <w:pStyle w:val="afd"/>
              <w:numPr>
                <w:ilvl w:val="0"/>
                <w:numId w:val="31"/>
              </w:numPr>
              <w:ind w:left="0" w:firstLine="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 xml:space="preserve">минимальная/максимальная площадь земельных участков – 30 кв.м./ </w:t>
            </w:r>
            <w:r w:rsidR="00E44D2F" w:rsidRPr="001C7E83">
              <w:rPr>
                <w:rFonts w:ascii="Times New Roman" w:eastAsia="SimSun" w:hAnsi="Times New Roman" w:cs="Times New Roman"/>
                <w:color w:val="000000" w:themeColor="text1"/>
                <w:lang w:eastAsia="zh-CN"/>
              </w:rPr>
              <w:t>не подлежит ограничению</w:t>
            </w:r>
            <w:r w:rsidRPr="001C7E83">
              <w:rPr>
                <w:rFonts w:ascii="Times New Roman" w:eastAsia="SimSun" w:hAnsi="Times New Roman" w:cs="Times New Roman"/>
                <w:color w:val="000000" w:themeColor="text1"/>
                <w:lang w:eastAsia="zh-CN"/>
              </w:rPr>
              <w:t>;</w:t>
            </w:r>
          </w:p>
          <w:p w:rsidR="00930B05" w:rsidRPr="001C7E83" w:rsidRDefault="00534B6B" w:rsidP="00804709">
            <w:pPr>
              <w:pStyle w:val="afd"/>
              <w:numPr>
                <w:ilvl w:val="0"/>
                <w:numId w:val="31"/>
              </w:numPr>
              <w:ind w:left="0" w:firstLine="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 </w:t>
            </w:r>
            <w:r w:rsidR="00930B05"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25 м; </w:t>
            </w:r>
          </w:p>
          <w:p w:rsidR="00930B05" w:rsidRPr="001C7E83" w:rsidRDefault="00930B05" w:rsidP="003C2C65">
            <w:pPr>
              <w:pStyle w:val="afd"/>
              <w:numPr>
                <w:ilvl w:val="0"/>
                <w:numId w:val="6"/>
              </w:numPr>
              <w:ind w:left="34" w:firstLine="425"/>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930B05" w:rsidRPr="001C7E83" w:rsidRDefault="00930B05" w:rsidP="00804709">
            <w:pPr>
              <w:pStyle w:val="afd"/>
              <w:numPr>
                <w:ilvl w:val="0"/>
                <w:numId w:val="60"/>
              </w:numPr>
              <w:ind w:left="0" w:firstLine="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930B05" w:rsidRPr="001C7E83" w:rsidRDefault="00930B05" w:rsidP="00804709">
            <w:pPr>
              <w:pStyle w:val="afd"/>
              <w:numPr>
                <w:ilvl w:val="0"/>
                <w:numId w:val="60"/>
              </w:numPr>
              <w:ind w:left="0" w:firstLine="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tc>
        <w:tc>
          <w:tcPr>
            <w:tcW w:w="3402" w:type="dxa"/>
            <w:tcBorders>
              <w:top w:val="single" w:sz="4" w:space="0" w:color="auto"/>
              <w:left w:val="single" w:sz="4" w:space="0" w:color="auto"/>
              <w:bottom w:val="single" w:sz="4" w:space="0" w:color="auto"/>
              <w:right w:val="single" w:sz="4" w:space="0" w:color="auto"/>
            </w:tcBorders>
          </w:tcPr>
          <w:p w:rsidR="00930B05" w:rsidRPr="001C7E83" w:rsidRDefault="009F57CA" w:rsidP="00804709">
            <w:pPr>
              <w:pStyle w:val="afd"/>
              <w:numPr>
                <w:ilvl w:val="0"/>
                <w:numId w:val="60"/>
              </w:numPr>
              <w:ind w:left="0" w:firstLine="317"/>
              <w:jc w:val="both"/>
              <w:rPr>
                <w:rFonts w:ascii="Times New Roman" w:eastAsia="SimSun" w:hAnsi="Times New Roman" w:cs="Times New Roman"/>
                <w:color w:val="000000" w:themeColor="text1"/>
                <w:lang w:eastAsia="zh-CN"/>
              </w:rPr>
            </w:pPr>
            <w:r w:rsidRPr="001C7E83">
              <w:rPr>
                <w:rFonts w:ascii="Times New Roman" w:hAnsi="Times New Roman" w:cs="Times New Roman"/>
                <w:b/>
                <w:color w:val="000000" w:themeColor="text1"/>
                <w:lang w:eastAsia="zh-CN"/>
              </w:rPr>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p>
        </w:tc>
      </w:tr>
      <w:tr w:rsidR="00CF62C3" w:rsidRPr="001C7E83" w:rsidTr="00D32238">
        <w:trPr>
          <w:gridBefore w:val="1"/>
          <w:wBefore w:w="34" w:type="dxa"/>
          <w:trHeight w:val="263"/>
        </w:trPr>
        <w:tc>
          <w:tcPr>
            <w:tcW w:w="2376" w:type="dxa"/>
            <w:tcBorders>
              <w:top w:val="single" w:sz="4" w:space="0" w:color="auto"/>
              <w:left w:val="single" w:sz="4" w:space="0" w:color="auto"/>
              <w:bottom w:val="single" w:sz="4" w:space="0" w:color="auto"/>
              <w:right w:val="single" w:sz="4" w:space="0" w:color="auto"/>
            </w:tcBorders>
          </w:tcPr>
          <w:p w:rsidR="00CF62C3" w:rsidRPr="001C7E83" w:rsidRDefault="00CF62C3" w:rsidP="003C2C65">
            <w:pPr>
              <w:pStyle w:val="afd"/>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rPr>
              <w:lastRenderedPageBreak/>
              <w:t xml:space="preserve">Бытовое обслуживание </w:t>
            </w:r>
          </w:p>
        </w:tc>
        <w:tc>
          <w:tcPr>
            <w:tcW w:w="2977" w:type="dxa"/>
            <w:tcBorders>
              <w:top w:val="single" w:sz="4" w:space="0" w:color="auto"/>
              <w:left w:val="single" w:sz="4" w:space="0" w:color="auto"/>
              <w:bottom w:val="single" w:sz="4" w:space="0" w:color="auto"/>
              <w:right w:val="single" w:sz="4" w:space="0" w:color="auto"/>
            </w:tcBorders>
          </w:tcPr>
          <w:p w:rsidR="00CF62C3" w:rsidRPr="001C7E83" w:rsidRDefault="00CF62C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F62C3" w:rsidRPr="001C7E83" w:rsidRDefault="00CF62C3" w:rsidP="00804709">
            <w:pPr>
              <w:pStyle w:val="afd"/>
              <w:numPr>
                <w:ilvl w:val="0"/>
                <w:numId w:val="76"/>
              </w:numPr>
              <w:jc w:val="both"/>
              <w:rPr>
                <w:rFonts w:ascii="Times New Roman" w:eastAsia="SimSun" w:hAnsi="Times New Roman" w:cs="Times New Roman"/>
                <w:color w:val="000000" w:themeColor="text1"/>
                <w:lang w:eastAsia="zh-CN"/>
              </w:rPr>
            </w:pPr>
          </w:p>
        </w:tc>
        <w:tc>
          <w:tcPr>
            <w:tcW w:w="2977" w:type="dxa"/>
            <w:tcBorders>
              <w:top w:val="single" w:sz="4" w:space="0" w:color="auto"/>
              <w:left w:val="single" w:sz="4" w:space="0" w:color="auto"/>
              <w:bottom w:val="single" w:sz="4" w:space="0" w:color="auto"/>
              <w:right w:val="single" w:sz="4" w:space="0" w:color="auto"/>
            </w:tcBorders>
          </w:tcPr>
          <w:p w:rsidR="00CF62C3" w:rsidRPr="001C7E83" w:rsidRDefault="00CF62C3" w:rsidP="00804709">
            <w:pPr>
              <w:pStyle w:val="afd"/>
              <w:numPr>
                <w:ilvl w:val="0"/>
                <w:numId w:val="41"/>
              </w:numPr>
              <w:ind w:left="426"/>
              <w:jc w:val="both"/>
              <w:rPr>
                <w:rFonts w:ascii="Times New Roman" w:hAnsi="Times New Roman" w:cs="Times New Roman"/>
                <w:color w:val="000000" w:themeColor="text1"/>
              </w:rPr>
            </w:pPr>
            <w:r w:rsidRPr="001C7E83">
              <w:rPr>
                <w:rFonts w:ascii="Times New Roman" w:hAnsi="Times New Roman" w:cs="Times New Roman"/>
                <w:color w:val="000000" w:themeColor="text1"/>
              </w:rPr>
              <w:t>приемные пункты прачечных и химчисток;</w:t>
            </w:r>
          </w:p>
          <w:p w:rsidR="00CF62C3" w:rsidRPr="001C7E83" w:rsidRDefault="00CF62C3"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пошивочные ателье;</w:t>
            </w:r>
          </w:p>
          <w:p w:rsidR="00CF62C3" w:rsidRPr="001C7E83" w:rsidRDefault="00CF62C3"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ремонтные мастерские бытовой техники;</w:t>
            </w:r>
          </w:p>
          <w:p w:rsidR="00CF62C3" w:rsidRPr="001C7E83" w:rsidRDefault="00CF62C3"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ремонтные мастерские компьютерной  техники;</w:t>
            </w:r>
          </w:p>
          <w:p w:rsidR="00CF62C3" w:rsidRPr="001C7E83" w:rsidRDefault="00CF62C3"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мастерские по пошиву и ремонту обуви;</w:t>
            </w:r>
          </w:p>
          <w:p w:rsidR="00CF62C3" w:rsidRPr="001C7E83" w:rsidRDefault="00CF62C3"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мастерские по ремонту часов;</w:t>
            </w:r>
          </w:p>
          <w:p w:rsidR="00CF62C3" w:rsidRPr="001C7E83" w:rsidRDefault="00CF62C3"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 парикмахерские;</w:t>
            </w:r>
          </w:p>
          <w:p w:rsidR="00CF62C3" w:rsidRPr="001C7E83" w:rsidRDefault="00CF62C3"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производственные помещения (категорий В и Д для труда инвалидов и людей старшего возраста, в их числе: пункты выдачи работы на дом, мастерские для сборочных и декоративных работ),</w:t>
            </w:r>
          </w:p>
          <w:p w:rsidR="00CF62C3" w:rsidRPr="001C7E83" w:rsidRDefault="00CF62C3"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объекты по оказанию ритуальных услуг;</w:t>
            </w:r>
          </w:p>
          <w:p w:rsidR="00CF62C3" w:rsidRPr="001C7E83" w:rsidRDefault="00CF62C3" w:rsidP="003C2C65">
            <w:pPr>
              <w:pStyle w:val="afd"/>
              <w:ind w:left="66"/>
              <w:jc w:val="both"/>
              <w:rPr>
                <w:rFonts w:ascii="Times New Roman" w:eastAsia="SimSun"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vAlign w:val="center"/>
          </w:tcPr>
          <w:p w:rsidR="00CF62C3" w:rsidRPr="001C7E83" w:rsidRDefault="00CF62C3" w:rsidP="00804709">
            <w:pPr>
              <w:pStyle w:val="afd"/>
              <w:numPr>
                <w:ilvl w:val="0"/>
                <w:numId w:val="30"/>
              </w:numPr>
              <w:ind w:left="34" w:hanging="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минимальная/максимальная площадь земельных участков  – </w:t>
            </w:r>
            <w:r w:rsidR="00E44D2F" w:rsidRPr="001C7E83">
              <w:rPr>
                <w:rFonts w:ascii="Times New Roman" w:eastAsia="SimSun" w:hAnsi="Times New Roman" w:cs="Times New Roman"/>
                <w:color w:val="000000" w:themeColor="text1"/>
                <w:lang w:eastAsia="zh-CN"/>
              </w:rPr>
              <w:t>100</w:t>
            </w:r>
            <w:r w:rsidRPr="001C7E83">
              <w:rPr>
                <w:rFonts w:ascii="Times New Roman" w:eastAsia="SimSun" w:hAnsi="Times New Roman" w:cs="Times New Roman"/>
                <w:color w:val="000000" w:themeColor="text1"/>
                <w:lang w:eastAsia="zh-CN"/>
              </w:rPr>
              <w:t xml:space="preserve"> кв.м. /12000</w:t>
            </w:r>
            <w:r w:rsidR="00E44D2F" w:rsidRPr="001C7E83">
              <w:rPr>
                <w:rFonts w:ascii="Times New Roman" w:eastAsia="SimSun" w:hAnsi="Times New Roman" w:cs="Times New Roman"/>
                <w:color w:val="000000" w:themeColor="text1"/>
                <w:lang w:eastAsia="zh-CN"/>
              </w:rPr>
              <w:t xml:space="preserve"> кв.м. </w:t>
            </w:r>
            <w:r w:rsidRPr="001C7E83">
              <w:rPr>
                <w:rFonts w:ascii="Times New Roman" w:eastAsia="SimSun" w:hAnsi="Times New Roman" w:cs="Times New Roman"/>
                <w:color w:val="000000" w:themeColor="text1"/>
                <w:lang w:eastAsia="zh-CN"/>
              </w:rPr>
              <w:t xml:space="preserve"> ;</w:t>
            </w:r>
          </w:p>
          <w:p w:rsidR="00CF62C3" w:rsidRPr="001C7E83" w:rsidRDefault="00CF62C3" w:rsidP="00804709">
            <w:pPr>
              <w:pStyle w:val="afd"/>
              <w:numPr>
                <w:ilvl w:val="0"/>
                <w:numId w:val="30"/>
              </w:numPr>
              <w:ind w:left="34" w:hanging="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максимальное количество надземных этажей зданий – 3 этажа (включая мансардный этаж);</w:t>
            </w:r>
          </w:p>
          <w:p w:rsidR="00CF62C3" w:rsidRPr="001C7E83" w:rsidRDefault="00CF62C3" w:rsidP="003C2C65">
            <w:pPr>
              <w:pStyle w:val="afd"/>
              <w:numPr>
                <w:ilvl w:val="0"/>
                <w:numId w:val="6"/>
              </w:numPr>
              <w:ind w:left="34" w:hanging="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CF62C3" w:rsidRPr="001C7E83" w:rsidRDefault="00CF62C3" w:rsidP="00804709">
            <w:pPr>
              <w:pStyle w:val="afd"/>
              <w:numPr>
                <w:ilvl w:val="0"/>
                <w:numId w:val="30"/>
              </w:numPr>
              <w:ind w:left="34" w:hanging="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CF62C3" w:rsidRPr="001C7E83" w:rsidRDefault="00CF62C3" w:rsidP="00804709">
            <w:pPr>
              <w:pStyle w:val="afd"/>
              <w:numPr>
                <w:ilvl w:val="0"/>
                <w:numId w:val="30"/>
              </w:numPr>
              <w:ind w:left="34" w:hanging="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 максимальный процент застройки в границах земельного участка – 60%;</w:t>
            </w:r>
          </w:p>
          <w:p w:rsidR="00CF62C3" w:rsidRPr="001C7E83" w:rsidRDefault="00CF62C3" w:rsidP="00804709">
            <w:pPr>
              <w:pStyle w:val="afd"/>
              <w:numPr>
                <w:ilvl w:val="0"/>
                <w:numId w:val="30"/>
              </w:numPr>
              <w:ind w:left="34" w:hanging="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максимальная общая площадь встроенных объектов - 150 кв.м.;</w:t>
            </w:r>
          </w:p>
          <w:p w:rsidR="00CF62C3" w:rsidRPr="001C7E83" w:rsidRDefault="00CF62C3" w:rsidP="00804709">
            <w:pPr>
              <w:pStyle w:val="afd"/>
              <w:numPr>
                <w:ilvl w:val="0"/>
                <w:numId w:val="30"/>
              </w:numPr>
              <w:ind w:left="34" w:hanging="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w:t>
            </w:r>
            <w:r w:rsidRPr="001C7E83">
              <w:rPr>
                <w:rFonts w:ascii="Times New Roman" w:eastAsia="SimSun" w:hAnsi="Times New Roman" w:cs="Times New Roman"/>
                <w:color w:val="000000" w:themeColor="text1"/>
                <w:lang w:eastAsia="zh-CN"/>
              </w:rPr>
              <w:lastRenderedPageBreak/>
              <w:t>с учетом следующих условий:</w:t>
            </w:r>
          </w:p>
          <w:p w:rsidR="00CF62C3" w:rsidRPr="001C7E83" w:rsidRDefault="00CF62C3" w:rsidP="003C2C65">
            <w:pPr>
              <w:pStyle w:val="afd"/>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а)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CF62C3" w:rsidRPr="001C7E83" w:rsidRDefault="00CF62C3" w:rsidP="003C2C65">
            <w:pPr>
              <w:pStyle w:val="afd"/>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б)не допускается размещать магазины с наличием взрывопожароопасных веществ и материалов, а также предприятия бытового обслуживания, в котор</w:t>
            </w:r>
            <w:r w:rsidR="00970A24" w:rsidRPr="001C7E83">
              <w:rPr>
                <w:rFonts w:ascii="Times New Roman" w:eastAsia="SimSun" w:hAnsi="Times New Roman" w:cs="Times New Roman"/>
                <w:color w:val="000000" w:themeColor="text1"/>
                <w:lang w:eastAsia="zh-CN"/>
              </w:rPr>
              <w:t>ых применяются легковоспламеняю</w:t>
            </w:r>
            <w:r w:rsidRPr="001C7E83">
              <w:rPr>
                <w:rFonts w:ascii="Times New Roman" w:eastAsia="SimSun" w:hAnsi="Times New Roman" w:cs="Times New Roman"/>
                <w:color w:val="000000" w:themeColor="text1"/>
                <w:lang w:eastAsia="zh-CN"/>
              </w:rPr>
              <w:t>щиеся жидкости(за исключением парикмахерских, мастерских по ремонту часов и обуви);</w:t>
            </w:r>
          </w:p>
          <w:p w:rsidR="00CF62C3" w:rsidRPr="001C7E83" w:rsidRDefault="00CF62C3" w:rsidP="003C2C65">
            <w:pPr>
              <w:pStyle w:val="afd"/>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в)обустройство входа в виде крыльца или лестницы, изолированных от жилой части здания;</w:t>
            </w:r>
          </w:p>
          <w:p w:rsidR="00CF62C3" w:rsidRPr="001C7E83" w:rsidRDefault="00CF62C3" w:rsidP="003C2C65">
            <w:pPr>
              <w:pStyle w:val="afd"/>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с)обустройство входа и временной стоянки автомобилей в пределах границ земельного участка, принадлежащего застройщику;</w:t>
            </w:r>
          </w:p>
          <w:p w:rsidR="00CF62C3" w:rsidRPr="001C7E83" w:rsidRDefault="00CF62C3" w:rsidP="003C2C65">
            <w:pPr>
              <w:pStyle w:val="afd"/>
              <w:ind w:left="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д)оборудования площадок для остановки автомобилей;</w:t>
            </w:r>
          </w:p>
          <w:p w:rsidR="00CF62C3" w:rsidRPr="001C7E83" w:rsidRDefault="00CF62C3" w:rsidP="003C2C65">
            <w:pPr>
              <w:pStyle w:val="afd"/>
              <w:ind w:left="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е)соблюдения норм благоустройства, установленных соответствующими муниципальными правовыми актами;</w:t>
            </w:r>
          </w:p>
          <w:p w:rsidR="00CF62C3" w:rsidRPr="001C7E83" w:rsidRDefault="00CF62C3" w:rsidP="003C2C65">
            <w:pPr>
              <w:pStyle w:val="afd"/>
              <w:ind w:left="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ж)запрещается размещение объектов, вредных для здоровья населения (магазинов стройматериалов, москательно-химических товаров и т.п.). </w:t>
            </w:r>
          </w:p>
          <w:p w:rsidR="00CF62C3" w:rsidRPr="001C7E83" w:rsidRDefault="00CF62C3" w:rsidP="003C2C65">
            <w:pPr>
              <w:pStyle w:val="afd"/>
              <w:ind w:left="3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з)объекты со встроенными и пристроенными помещениями ритуальных услуг следует размещать на границе жилой зоны.</w:t>
            </w:r>
          </w:p>
        </w:tc>
        <w:tc>
          <w:tcPr>
            <w:tcW w:w="3402" w:type="dxa"/>
            <w:tcBorders>
              <w:top w:val="single" w:sz="4" w:space="0" w:color="auto"/>
              <w:left w:val="single" w:sz="4" w:space="0" w:color="auto"/>
              <w:bottom w:val="single" w:sz="4" w:space="0" w:color="auto"/>
              <w:right w:val="single" w:sz="4" w:space="0" w:color="auto"/>
            </w:tcBorders>
          </w:tcPr>
          <w:p w:rsidR="00CF62C3" w:rsidRPr="001C7E83" w:rsidRDefault="009F57CA" w:rsidP="00804709">
            <w:pPr>
              <w:pStyle w:val="afd"/>
              <w:numPr>
                <w:ilvl w:val="0"/>
                <w:numId w:val="30"/>
              </w:numPr>
              <w:ind w:left="317" w:hanging="317"/>
              <w:jc w:val="both"/>
              <w:rPr>
                <w:rFonts w:ascii="Times New Roman" w:eastAsia="SimSun" w:hAnsi="Times New Roman" w:cs="Times New Roman"/>
                <w:color w:val="000000" w:themeColor="text1"/>
                <w:lang w:eastAsia="zh-CN"/>
              </w:rPr>
            </w:pPr>
            <w:r w:rsidRPr="001C7E83">
              <w:rPr>
                <w:rFonts w:ascii="Times New Roman" w:hAnsi="Times New Roman" w:cs="Times New Roman"/>
                <w:b/>
                <w:color w:val="000000" w:themeColor="text1"/>
                <w:lang w:eastAsia="zh-CN"/>
              </w:rPr>
              <w:lastRenderedPageBreak/>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p>
        </w:tc>
      </w:tr>
      <w:tr w:rsidR="00CF62C3" w:rsidRPr="001C7E83" w:rsidTr="00D32238">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tcPr>
          <w:p w:rsidR="00CF62C3" w:rsidRPr="001C7E83" w:rsidRDefault="00CF62C3"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Культурное развитие</w:t>
            </w:r>
          </w:p>
          <w:p w:rsidR="00CF62C3" w:rsidRPr="001C7E83" w:rsidRDefault="00CF62C3" w:rsidP="003C2C65">
            <w:pPr>
              <w:widowControl/>
              <w:suppressAutoHyphens w:val="0"/>
              <w:autoSpaceDN w:val="0"/>
              <w:adjustRightInd w:val="0"/>
              <w:spacing w:line="240" w:lineRule="auto"/>
              <w:ind w:firstLine="0"/>
              <w:rPr>
                <w:rFonts w:ascii="Times New Roman" w:hAnsi="Times New Roman" w:cs="Times New Roman"/>
                <w:color w:val="000000" w:themeColor="text1"/>
                <w:sz w:val="22"/>
                <w:szCs w:val="22"/>
              </w:rPr>
            </w:pPr>
          </w:p>
        </w:tc>
        <w:tc>
          <w:tcPr>
            <w:tcW w:w="2977" w:type="dxa"/>
            <w:tcBorders>
              <w:top w:val="single" w:sz="4" w:space="0" w:color="auto"/>
              <w:left w:val="single" w:sz="4" w:space="0" w:color="auto"/>
              <w:bottom w:val="single" w:sz="4" w:space="0" w:color="auto"/>
              <w:right w:val="single" w:sz="4" w:space="0" w:color="auto"/>
            </w:tcBorders>
          </w:tcPr>
          <w:p w:rsidR="00CF62C3" w:rsidRPr="001C7E83" w:rsidRDefault="00CF62C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F62C3" w:rsidRPr="001C7E83" w:rsidRDefault="00CF62C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устройство площадок для празднеств и гуляний;</w:t>
            </w:r>
          </w:p>
          <w:p w:rsidR="00CF62C3" w:rsidRPr="001C7E83" w:rsidRDefault="00CF62C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зданий и сооружений для размещения цирков, зверинцев, зоопарков, океанариумов</w:t>
            </w:r>
          </w:p>
          <w:p w:rsidR="00CF62C3" w:rsidRPr="001C7E83" w:rsidRDefault="00CF62C3" w:rsidP="003C2C65">
            <w:pPr>
              <w:pStyle w:val="afd"/>
              <w:rPr>
                <w:rFonts w:ascii="Times New Roman" w:hAnsi="Times New Roman" w:cs="Times New Roman"/>
                <w:color w:val="000000" w:themeColor="text1"/>
                <w:lang w:eastAsia="zh-CN"/>
              </w:rPr>
            </w:pPr>
          </w:p>
        </w:tc>
        <w:tc>
          <w:tcPr>
            <w:tcW w:w="2977" w:type="dxa"/>
            <w:tcBorders>
              <w:top w:val="single" w:sz="4" w:space="0" w:color="auto"/>
              <w:left w:val="single" w:sz="4" w:space="0" w:color="auto"/>
              <w:bottom w:val="single" w:sz="4" w:space="0" w:color="auto"/>
              <w:right w:val="single" w:sz="4" w:space="0" w:color="auto"/>
            </w:tcBorders>
          </w:tcPr>
          <w:p w:rsidR="00CF62C3" w:rsidRPr="001C7E83" w:rsidRDefault="00CF62C3" w:rsidP="00804709">
            <w:pPr>
              <w:pStyle w:val="afa"/>
              <w:widowControl/>
              <w:numPr>
                <w:ilvl w:val="0"/>
                <w:numId w:val="11"/>
              </w:numPr>
              <w:suppressAutoHyphens w:val="0"/>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музеи,</w:t>
            </w:r>
          </w:p>
          <w:p w:rsidR="00CF62C3" w:rsidRPr="001C7E83" w:rsidRDefault="00CF62C3" w:rsidP="00804709">
            <w:pPr>
              <w:pStyle w:val="afa"/>
              <w:widowControl/>
              <w:numPr>
                <w:ilvl w:val="0"/>
                <w:numId w:val="11"/>
              </w:numPr>
              <w:suppressAutoHyphens w:val="0"/>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дома культуры,</w:t>
            </w:r>
          </w:p>
          <w:p w:rsidR="00CF62C3" w:rsidRPr="001C7E83" w:rsidRDefault="00CF62C3" w:rsidP="00804709">
            <w:pPr>
              <w:pStyle w:val="afa"/>
              <w:widowControl/>
              <w:numPr>
                <w:ilvl w:val="0"/>
                <w:numId w:val="11"/>
              </w:numPr>
              <w:suppressAutoHyphens w:val="0"/>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библиотеки,</w:t>
            </w:r>
          </w:p>
          <w:p w:rsidR="00CF62C3" w:rsidRPr="001C7E83" w:rsidRDefault="00CF62C3" w:rsidP="00804709">
            <w:pPr>
              <w:pStyle w:val="afa"/>
              <w:widowControl/>
              <w:numPr>
                <w:ilvl w:val="0"/>
                <w:numId w:val="11"/>
              </w:numPr>
              <w:suppressAutoHyphens w:val="0"/>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кинотеатры и кинозалы;</w:t>
            </w:r>
          </w:p>
          <w:p w:rsidR="00CF62C3" w:rsidRPr="001C7E83" w:rsidRDefault="00CF62C3" w:rsidP="00804709">
            <w:pPr>
              <w:pStyle w:val="afa"/>
              <w:widowControl/>
              <w:numPr>
                <w:ilvl w:val="0"/>
                <w:numId w:val="11"/>
              </w:numPr>
              <w:suppressAutoHyphens w:val="0"/>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театры,</w:t>
            </w:r>
          </w:p>
          <w:p w:rsidR="00CF62C3" w:rsidRPr="001C7E83" w:rsidRDefault="00CF62C3" w:rsidP="00804709">
            <w:pPr>
              <w:pStyle w:val="afa"/>
              <w:widowControl/>
              <w:numPr>
                <w:ilvl w:val="0"/>
                <w:numId w:val="11"/>
              </w:numPr>
              <w:suppressAutoHyphens w:val="0"/>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устройство площадок для празднеств и гуляний;</w:t>
            </w:r>
          </w:p>
          <w:p w:rsidR="00CF62C3" w:rsidRPr="001C7E83" w:rsidRDefault="00CF62C3" w:rsidP="00804709">
            <w:pPr>
              <w:pStyle w:val="afa"/>
              <w:widowControl/>
              <w:numPr>
                <w:ilvl w:val="0"/>
                <w:numId w:val="11"/>
              </w:numPr>
              <w:suppressAutoHyphens w:val="0"/>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цирков, зверинцев, зоопарков, океанариумов;</w:t>
            </w:r>
          </w:p>
        </w:tc>
        <w:tc>
          <w:tcPr>
            <w:tcW w:w="3118" w:type="dxa"/>
            <w:tcBorders>
              <w:top w:val="single" w:sz="4" w:space="0" w:color="auto"/>
              <w:left w:val="single" w:sz="4" w:space="0" w:color="auto"/>
              <w:bottom w:val="single" w:sz="4" w:space="0" w:color="auto"/>
              <w:right w:val="single" w:sz="4" w:space="0" w:color="auto"/>
            </w:tcBorders>
          </w:tcPr>
          <w:p w:rsidR="00CF62C3" w:rsidRPr="001C7E83" w:rsidRDefault="00CF62C3" w:rsidP="005C06CE">
            <w:pPr>
              <w:pStyle w:val="afd"/>
              <w:numPr>
                <w:ilvl w:val="0"/>
                <w:numId w:val="1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земельного участка   – 15</w:t>
            </w:r>
            <w:r w:rsidR="00E44D2F" w:rsidRPr="001C7E83">
              <w:rPr>
                <w:rFonts w:ascii="Times New Roman" w:hAnsi="Times New Roman" w:cs="Times New Roman"/>
                <w:color w:val="000000" w:themeColor="text1"/>
                <w:lang w:eastAsia="zh-CN"/>
              </w:rPr>
              <w:t>0</w:t>
            </w:r>
            <w:r w:rsidRPr="001C7E83">
              <w:rPr>
                <w:rFonts w:ascii="Times New Roman" w:hAnsi="Times New Roman" w:cs="Times New Roman"/>
                <w:color w:val="000000" w:themeColor="text1"/>
                <w:lang w:eastAsia="zh-CN"/>
              </w:rPr>
              <w:t xml:space="preserve"> кв. м </w:t>
            </w:r>
            <w:r w:rsidR="00E44D2F" w:rsidRPr="001C7E83">
              <w:rPr>
                <w:rFonts w:ascii="Times New Roman" w:hAnsi="Times New Roman" w:cs="Times New Roman"/>
                <w:color w:val="000000" w:themeColor="text1"/>
                <w:lang w:eastAsia="zh-CN"/>
              </w:rPr>
              <w:t>/</w:t>
            </w:r>
            <w:r w:rsidRPr="001C7E83">
              <w:rPr>
                <w:rFonts w:ascii="Times New Roman" w:hAnsi="Times New Roman" w:cs="Times New Roman"/>
                <w:color w:val="000000" w:themeColor="text1"/>
                <w:lang w:eastAsia="zh-CN"/>
              </w:rPr>
              <w:t xml:space="preserve"> 20000 кв.м. </w:t>
            </w:r>
            <w:r w:rsidR="00E44D2F" w:rsidRPr="001C7E83">
              <w:rPr>
                <w:rFonts w:ascii="Times New Roman" w:hAnsi="Times New Roman" w:cs="Times New Roman"/>
                <w:color w:val="000000" w:themeColor="text1"/>
                <w:lang w:eastAsia="zh-CN"/>
              </w:rPr>
              <w:t>, без учета парковок и вспомогательных объектов;</w:t>
            </w:r>
          </w:p>
          <w:p w:rsidR="00CF62C3" w:rsidRPr="001C7E83" w:rsidRDefault="00CF62C3" w:rsidP="005C06CE">
            <w:pPr>
              <w:pStyle w:val="afd"/>
              <w:numPr>
                <w:ilvl w:val="0"/>
                <w:numId w:val="1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CF62C3" w:rsidRPr="001C7E83" w:rsidRDefault="00CF62C3" w:rsidP="005C06CE">
            <w:pPr>
              <w:pStyle w:val="afd"/>
              <w:numPr>
                <w:ilvl w:val="0"/>
                <w:numId w:val="31"/>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CF62C3" w:rsidRPr="001C7E83" w:rsidRDefault="00CF62C3" w:rsidP="005C06CE">
            <w:pPr>
              <w:pStyle w:val="afd"/>
              <w:numPr>
                <w:ilvl w:val="0"/>
                <w:numId w:val="6"/>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CF62C3" w:rsidRPr="001C7E83" w:rsidRDefault="00CF62C3" w:rsidP="005C06CE">
            <w:pPr>
              <w:pStyle w:val="afd"/>
              <w:numPr>
                <w:ilvl w:val="0"/>
                <w:numId w:val="1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40%;</w:t>
            </w:r>
          </w:p>
          <w:p w:rsidR="00CF62C3" w:rsidRPr="001C7E83" w:rsidRDefault="00CF62C3" w:rsidP="005C06CE">
            <w:pPr>
              <w:pStyle w:val="afd"/>
              <w:numPr>
                <w:ilvl w:val="0"/>
                <w:numId w:val="11"/>
              </w:numPr>
              <w:ind w:left="317" w:hanging="284"/>
              <w:rPr>
                <w:rFonts w:ascii="Times New Roman" w:hAnsi="Times New Roman" w:cs="Times New Roman"/>
                <w:color w:val="000000" w:themeColor="text1"/>
                <w:lang w:eastAsia="zh-CN"/>
              </w:rPr>
            </w:pPr>
            <w:r w:rsidRPr="001C7E83">
              <w:rPr>
                <w:rFonts w:ascii="Times New Roman" w:hAnsi="Times New Roman" w:cs="Times New Roman"/>
              </w:rPr>
              <w:t xml:space="preserve">районном центре </w:t>
            </w:r>
            <w:r w:rsidRPr="001C7E83">
              <w:rPr>
                <w:rFonts w:ascii="Times New Roman" w:hAnsi="Times New Roman" w:cs="Times New Roman"/>
              </w:rPr>
              <w:lastRenderedPageBreak/>
              <w:t>предусматривать дом культуры на 200-700 зрительских мест.;</w:t>
            </w:r>
          </w:p>
          <w:p w:rsidR="00CF62C3" w:rsidRPr="001C7E83" w:rsidRDefault="00CF62C3" w:rsidP="005C06CE">
            <w:pPr>
              <w:pStyle w:val="G0"/>
              <w:ind w:left="317" w:hanging="284"/>
              <w:rPr>
                <w:rFonts w:ascii="Times New Roman" w:hAnsi="Times New Roman"/>
                <w:sz w:val="22"/>
                <w:szCs w:val="22"/>
              </w:rPr>
            </w:pPr>
            <w:r w:rsidRPr="001C7E83">
              <w:rPr>
                <w:rFonts w:ascii="Times New Roman" w:hAnsi="Times New Roman"/>
                <w:sz w:val="22"/>
                <w:szCs w:val="22"/>
              </w:rPr>
              <w:t>Обеспеченность общей площадью обслуживания следует принимать:</w:t>
            </w:r>
          </w:p>
          <w:p w:rsidR="00CF62C3" w:rsidRPr="001C7E83" w:rsidRDefault="00CF62C3" w:rsidP="005C06CE">
            <w:pPr>
              <w:pStyle w:val="G"/>
              <w:tabs>
                <w:tab w:val="clear" w:pos="993"/>
                <w:tab w:val="left" w:pos="851"/>
              </w:tabs>
              <w:spacing w:line="240" w:lineRule="auto"/>
              <w:ind w:left="317" w:hanging="284"/>
              <w:rPr>
                <w:rFonts w:ascii="Times New Roman" w:hAnsi="Times New Roman"/>
                <w:sz w:val="22"/>
                <w:szCs w:val="22"/>
              </w:rPr>
            </w:pPr>
            <w:r w:rsidRPr="001C7E83">
              <w:rPr>
                <w:rFonts w:ascii="Times New Roman" w:hAnsi="Times New Roman"/>
                <w:sz w:val="22"/>
                <w:szCs w:val="22"/>
              </w:rPr>
              <w:t>кинотеатров – 3-5 кв.м/1 место;</w:t>
            </w:r>
          </w:p>
          <w:p w:rsidR="00CF62C3" w:rsidRPr="001C7E83" w:rsidRDefault="00CF62C3" w:rsidP="005C06CE">
            <w:pPr>
              <w:pStyle w:val="G"/>
              <w:tabs>
                <w:tab w:val="clear" w:pos="993"/>
                <w:tab w:val="left" w:pos="851"/>
              </w:tabs>
              <w:spacing w:line="240" w:lineRule="auto"/>
              <w:ind w:left="317" w:hanging="284"/>
              <w:rPr>
                <w:rFonts w:ascii="Times New Roman" w:hAnsi="Times New Roman"/>
                <w:sz w:val="22"/>
                <w:szCs w:val="22"/>
              </w:rPr>
            </w:pPr>
            <w:r w:rsidRPr="001C7E83">
              <w:rPr>
                <w:rFonts w:ascii="Times New Roman" w:hAnsi="Times New Roman"/>
                <w:sz w:val="22"/>
                <w:szCs w:val="22"/>
              </w:rPr>
              <w:t>клубов – 2-5 кв.м/1 место;</w:t>
            </w:r>
          </w:p>
          <w:p w:rsidR="00CF62C3" w:rsidRPr="001C7E83" w:rsidRDefault="00CF62C3" w:rsidP="005C06CE">
            <w:pPr>
              <w:pStyle w:val="afd"/>
              <w:numPr>
                <w:ilvl w:val="0"/>
                <w:numId w:val="11"/>
              </w:numPr>
              <w:ind w:left="317" w:hanging="284"/>
              <w:rPr>
                <w:rFonts w:ascii="Times New Roman" w:hAnsi="Times New Roman" w:cs="Times New Roman"/>
                <w:color w:val="000000" w:themeColor="text1"/>
                <w:lang w:eastAsia="zh-CN"/>
              </w:rPr>
            </w:pPr>
            <w:r w:rsidRPr="001C7E83">
              <w:rPr>
                <w:rFonts w:ascii="Times New Roman" w:hAnsi="Times New Roman"/>
              </w:rPr>
              <w:t>библиотек – 10 кв.м/1 тыс. единиц хранения</w:t>
            </w:r>
          </w:p>
        </w:tc>
        <w:tc>
          <w:tcPr>
            <w:tcW w:w="3402" w:type="dxa"/>
            <w:tcBorders>
              <w:top w:val="single" w:sz="4" w:space="0" w:color="auto"/>
              <w:left w:val="single" w:sz="4" w:space="0" w:color="auto"/>
              <w:bottom w:val="single" w:sz="4" w:space="0" w:color="auto"/>
              <w:right w:val="single" w:sz="4" w:space="0" w:color="auto"/>
            </w:tcBorders>
          </w:tcPr>
          <w:p w:rsidR="00CF62C3" w:rsidRPr="001C7E83" w:rsidRDefault="009F57CA"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cs="Times New Roman"/>
                <w:b/>
                <w:color w:val="000000" w:themeColor="text1"/>
                <w:lang w:eastAsia="zh-CN"/>
              </w:rPr>
              <w:lastRenderedPageBreak/>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p>
        </w:tc>
      </w:tr>
      <w:tr w:rsidR="008C086E" w:rsidRPr="001C7E83" w:rsidTr="00D32238">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tcPr>
          <w:p w:rsidR="008C086E" w:rsidRPr="001C7E83" w:rsidRDefault="008C086E"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Религиозное использование</w:t>
            </w:r>
          </w:p>
          <w:p w:rsidR="008C086E" w:rsidRPr="001C7E83" w:rsidRDefault="008C086E" w:rsidP="003C2C65">
            <w:pPr>
              <w:widowControl/>
              <w:suppressAutoHyphens w:val="0"/>
              <w:autoSpaceDN w:val="0"/>
              <w:adjustRightInd w:val="0"/>
              <w:spacing w:line="240" w:lineRule="auto"/>
              <w:ind w:firstLine="0"/>
              <w:rPr>
                <w:rFonts w:ascii="Times New Roman" w:hAnsi="Times New Roman" w:cs="Times New Roman"/>
                <w:color w:val="000000" w:themeColor="text1"/>
                <w:sz w:val="22"/>
                <w:szCs w:val="22"/>
              </w:rPr>
            </w:pPr>
          </w:p>
        </w:tc>
        <w:tc>
          <w:tcPr>
            <w:tcW w:w="2977" w:type="dxa"/>
            <w:tcBorders>
              <w:top w:val="single" w:sz="4" w:space="0" w:color="auto"/>
              <w:left w:val="single" w:sz="4" w:space="0" w:color="auto"/>
              <w:bottom w:val="single" w:sz="4" w:space="0" w:color="auto"/>
              <w:right w:val="single" w:sz="4" w:space="0" w:color="auto"/>
            </w:tcBorders>
          </w:tcPr>
          <w:p w:rsidR="008C086E" w:rsidRPr="001C7E83" w:rsidRDefault="008C086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C086E" w:rsidRPr="001C7E83" w:rsidRDefault="008C086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977" w:type="dxa"/>
            <w:tcBorders>
              <w:top w:val="single" w:sz="4" w:space="0" w:color="auto"/>
              <w:left w:val="single" w:sz="4" w:space="0" w:color="auto"/>
              <w:bottom w:val="single" w:sz="4" w:space="0" w:color="auto"/>
              <w:right w:val="single" w:sz="4" w:space="0" w:color="auto"/>
            </w:tcBorders>
          </w:tcPr>
          <w:p w:rsidR="008C086E" w:rsidRPr="001C7E83" w:rsidRDefault="008C086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церкви;</w:t>
            </w:r>
          </w:p>
          <w:p w:rsidR="008C086E" w:rsidRPr="001C7E83" w:rsidRDefault="008C086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храмы;</w:t>
            </w:r>
          </w:p>
          <w:p w:rsidR="008C086E" w:rsidRPr="001C7E83" w:rsidRDefault="008C086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часовни;</w:t>
            </w:r>
          </w:p>
          <w:p w:rsidR="008C086E" w:rsidRPr="001C7E83" w:rsidRDefault="008C086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мечети;</w:t>
            </w:r>
          </w:p>
          <w:p w:rsidR="008C086E" w:rsidRPr="001C7E83" w:rsidRDefault="008C086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молельные дома;</w:t>
            </w:r>
          </w:p>
          <w:p w:rsidR="008C086E" w:rsidRPr="001C7E83" w:rsidRDefault="008C086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воскресные школы;</w:t>
            </w:r>
          </w:p>
          <w:p w:rsidR="008C086E" w:rsidRPr="001C7E83" w:rsidRDefault="008C086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церковно-причтовый дом;</w:t>
            </w:r>
          </w:p>
          <w:p w:rsidR="008C086E" w:rsidRPr="001C7E83" w:rsidRDefault="008C086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церковная лавка;</w:t>
            </w:r>
          </w:p>
          <w:p w:rsidR="008C086E" w:rsidRPr="001C7E83" w:rsidRDefault="008C086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звонница;</w:t>
            </w:r>
          </w:p>
          <w:p w:rsidR="008C086E" w:rsidRPr="001C7E83" w:rsidRDefault="008C086E" w:rsidP="003C2C65">
            <w:pPr>
              <w:pStyle w:val="afa"/>
              <w:widowControl/>
              <w:suppressAutoHyphens w:val="0"/>
              <w:autoSpaceDN w:val="0"/>
              <w:adjustRightInd w:val="0"/>
              <w:spacing w:line="240" w:lineRule="auto"/>
              <w:ind w:left="317" w:firstLine="0"/>
              <w:rPr>
                <w:rFonts w:ascii="Times New Roman" w:hAnsi="Times New Roman" w:cs="Times New Roman"/>
                <w:color w:val="000000" w:themeColor="text1"/>
                <w:sz w:val="22"/>
                <w:szCs w:val="22"/>
                <w:lang w:eastAsia="zh-CN"/>
              </w:rPr>
            </w:pPr>
          </w:p>
        </w:tc>
        <w:tc>
          <w:tcPr>
            <w:tcW w:w="3118" w:type="dxa"/>
            <w:tcBorders>
              <w:top w:val="single" w:sz="4" w:space="0" w:color="auto"/>
              <w:left w:val="single" w:sz="4" w:space="0" w:color="auto"/>
              <w:bottom w:val="single" w:sz="4" w:space="0" w:color="auto"/>
              <w:right w:val="single" w:sz="4" w:space="0" w:color="auto"/>
            </w:tcBorders>
          </w:tcPr>
          <w:p w:rsidR="00CF62C3" w:rsidRPr="001C7E83" w:rsidRDefault="00CF62C3" w:rsidP="00804709">
            <w:pPr>
              <w:pStyle w:val="afa"/>
              <w:widowControl/>
              <w:numPr>
                <w:ilvl w:val="0"/>
                <w:numId w:val="11"/>
              </w:numPr>
              <w:suppressAutoHyphens w:val="0"/>
              <w:autoSpaceDN w:val="0"/>
              <w:adjustRightInd w:val="0"/>
              <w:spacing w:line="240" w:lineRule="auto"/>
              <w:ind w:left="34" w:hanging="1"/>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 xml:space="preserve">минимальная /максимальная площадь земельных участков - </w:t>
            </w:r>
            <w:r w:rsidRPr="001C7E83">
              <w:rPr>
                <w:rFonts w:ascii="Times New Roman" w:hAnsi="Times New Roman" w:cs="Times New Roman"/>
                <w:color w:val="000000" w:themeColor="text1"/>
                <w:sz w:val="22"/>
                <w:szCs w:val="22"/>
              </w:rPr>
              <w:t>1</w:t>
            </w:r>
            <w:r w:rsidR="00E44D2F" w:rsidRPr="001C7E83">
              <w:rPr>
                <w:rFonts w:ascii="Times New Roman" w:hAnsi="Times New Roman" w:cs="Times New Roman"/>
                <w:color w:val="000000" w:themeColor="text1"/>
                <w:sz w:val="22"/>
                <w:szCs w:val="22"/>
              </w:rPr>
              <w:t>0</w:t>
            </w:r>
            <w:r w:rsidRPr="001C7E83">
              <w:rPr>
                <w:rFonts w:ascii="Times New Roman" w:hAnsi="Times New Roman" w:cs="Times New Roman"/>
                <w:color w:val="000000" w:themeColor="text1"/>
                <w:sz w:val="22"/>
                <w:szCs w:val="22"/>
              </w:rPr>
              <w:t>0 м2 / 15000 кв.м. (</w:t>
            </w:r>
            <w:r w:rsidR="00E44D2F" w:rsidRPr="001C7E83">
              <w:rPr>
                <w:rFonts w:ascii="Times New Roman" w:hAnsi="Times New Roman" w:cs="Times New Roman"/>
                <w:color w:val="000000" w:themeColor="text1"/>
                <w:sz w:val="22"/>
                <w:szCs w:val="22"/>
              </w:rPr>
              <w:t xml:space="preserve"> до </w:t>
            </w:r>
            <w:r w:rsidRPr="001C7E83">
              <w:rPr>
                <w:rFonts w:ascii="Times New Roman" w:hAnsi="Times New Roman" w:cs="Times New Roman"/>
                <w:color w:val="000000" w:themeColor="text1"/>
                <w:sz w:val="22"/>
                <w:szCs w:val="22"/>
              </w:rPr>
              <w:t xml:space="preserve"> 1500 прихожан);</w:t>
            </w:r>
          </w:p>
          <w:p w:rsidR="008C086E" w:rsidRPr="001C7E83" w:rsidRDefault="008C086E" w:rsidP="00804709">
            <w:pPr>
              <w:pStyle w:val="afd"/>
              <w:numPr>
                <w:ilvl w:val="0"/>
                <w:numId w:val="33"/>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1C7E83">
                <w:rPr>
                  <w:rFonts w:ascii="Times New Roman" w:hAnsi="Times New Roman" w:cs="Times New Roman"/>
                  <w:color w:val="000000" w:themeColor="text1"/>
                  <w:lang w:eastAsia="zh-CN"/>
                </w:rPr>
                <w:t>50 м</w:t>
              </w:r>
            </w:smartTag>
            <w:r w:rsidRPr="001C7E83">
              <w:rPr>
                <w:rFonts w:ascii="Times New Roman" w:hAnsi="Times New Roman" w:cs="Times New Roman"/>
                <w:color w:val="000000" w:themeColor="text1"/>
                <w:lang w:eastAsia="zh-CN"/>
              </w:rPr>
              <w:t>;</w:t>
            </w:r>
          </w:p>
          <w:p w:rsidR="008C086E" w:rsidRPr="001C7E83" w:rsidRDefault="008C086E" w:rsidP="00804709">
            <w:pPr>
              <w:pStyle w:val="afd"/>
              <w:numPr>
                <w:ilvl w:val="0"/>
                <w:numId w:val="31"/>
              </w:numPr>
              <w:ind w:left="34" w:hanging="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8C086E" w:rsidRPr="001C7E83" w:rsidRDefault="008C086E" w:rsidP="004101C8">
            <w:pPr>
              <w:pStyle w:val="afd"/>
              <w:numPr>
                <w:ilvl w:val="0"/>
                <w:numId w:val="6"/>
              </w:numPr>
              <w:ind w:left="34" w:hanging="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8C086E" w:rsidRPr="001C7E83" w:rsidRDefault="008C086E" w:rsidP="00804709">
            <w:pPr>
              <w:pStyle w:val="afd"/>
              <w:numPr>
                <w:ilvl w:val="0"/>
                <w:numId w:val="33"/>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w:t>
            </w:r>
            <w:r w:rsidR="00E522F6" w:rsidRPr="001C7E83">
              <w:rPr>
                <w:rFonts w:ascii="Times New Roman" w:hAnsi="Times New Roman" w:cs="Times New Roman"/>
                <w:color w:val="000000" w:themeColor="text1"/>
                <w:lang w:eastAsia="zh-CN"/>
              </w:rPr>
              <w:t xml:space="preserve"> границах земельного участка – 6</w:t>
            </w:r>
            <w:r w:rsidRPr="001C7E83">
              <w:rPr>
                <w:rFonts w:ascii="Times New Roman" w:hAnsi="Times New Roman" w:cs="Times New Roman"/>
                <w:color w:val="000000" w:themeColor="text1"/>
                <w:lang w:eastAsia="zh-CN"/>
              </w:rPr>
              <w:t>0%;</w:t>
            </w:r>
          </w:p>
        </w:tc>
        <w:tc>
          <w:tcPr>
            <w:tcW w:w="3402" w:type="dxa"/>
            <w:tcBorders>
              <w:top w:val="single" w:sz="4" w:space="0" w:color="auto"/>
              <w:left w:val="single" w:sz="4" w:space="0" w:color="auto"/>
              <w:bottom w:val="single" w:sz="4" w:space="0" w:color="auto"/>
              <w:right w:val="single" w:sz="4" w:space="0" w:color="auto"/>
            </w:tcBorders>
          </w:tcPr>
          <w:p w:rsidR="008C086E" w:rsidRPr="001C7E83" w:rsidRDefault="009F57CA"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lang w:eastAsia="zh-CN"/>
              </w:rPr>
              <w:t>Ж.3.ЗВ</w:t>
            </w:r>
            <w:r w:rsidRPr="001C7E83">
              <w:rPr>
                <w:rFonts w:ascii="Times New Roman" w:hAnsi="Times New Roman" w:cs="Times New Roman"/>
                <w:color w:val="000000" w:themeColor="text1"/>
                <w:sz w:val="24"/>
                <w:szCs w:val="24"/>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sz w:val="24"/>
                <w:szCs w:val="24"/>
              </w:rPr>
              <w:t>;</w:t>
            </w:r>
          </w:p>
        </w:tc>
      </w:tr>
      <w:tr w:rsidR="008C086E" w:rsidRPr="001C7E83" w:rsidTr="00D32238">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tcPr>
          <w:p w:rsidR="008C086E" w:rsidRPr="001C7E83" w:rsidRDefault="008C086E"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t>Деловое управление</w:t>
            </w:r>
          </w:p>
          <w:p w:rsidR="008C086E" w:rsidRPr="001C7E83" w:rsidRDefault="008C086E" w:rsidP="003C2C65">
            <w:pPr>
              <w:pStyle w:val="afd"/>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8C086E" w:rsidRPr="001C7E83" w:rsidRDefault="008C086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капитального строительства, предназначенных для </w:t>
            </w:r>
            <w:r w:rsidRPr="001C7E83">
              <w:rPr>
                <w:rFonts w:ascii="Times New Roman" w:hAnsi="Times New Roman" w:cs="Times New Roman"/>
                <w:sz w:val="22"/>
                <w:szCs w:val="22"/>
                <w:lang w:eastAsia="ru-RU"/>
              </w:rPr>
              <w:lastRenderedPageBreak/>
              <w:t>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C086E" w:rsidRPr="001C7E83" w:rsidRDefault="008C086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C086E" w:rsidRPr="001C7E83" w:rsidRDefault="008C086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8C086E" w:rsidRPr="001C7E83" w:rsidRDefault="008C086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lastRenderedPageBreak/>
              <w:t>административные здания;</w:t>
            </w:r>
          </w:p>
          <w:p w:rsidR="008C086E" w:rsidRPr="001C7E83" w:rsidRDefault="008C086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 xml:space="preserve">офисы; </w:t>
            </w:r>
          </w:p>
          <w:p w:rsidR="008C086E" w:rsidRPr="001C7E83" w:rsidRDefault="008C086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lastRenderedPageBreak/>
              <w:t>конторы;</w:t>
            </w:r>
          </w:p>
          <w:p w:rsidR="008C086E" w:rsidRPr="001C7E83" w:rsidRDefault="008C086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юридические консультации;</w:t>
            </w:r>
          </w:p>
          <w:p w:rsidR="008C086E" w:rsidRPr="001C7E83" w:rsidRDefault="008C086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кабинеты нотариуса;</w:t>
            </w:r>
          </w:p>
          <w:p w:rsidR="008C086E" w:rsidRPr="001C7E83" w:rsidRDefault="008C086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суды;</w:t>
            </w:r>
          </w:p>
          <w:p w:rsidR="008C086E" w:rsidRPr="001C7E83" w:rsidRDefault="008C086E" w:rsidP="003C2C65">
            <w:pPr>
              <w:widowControl/>
              <w:suppressAutoHyphens w:val="0"/>
              <w:autoSpaceDN w:val="0"/>
              <w:adjustRightInd w:val="0"/>
              <w:spacing w:line="240" w:lineRule="auto"/>
              <w:ind w:left="34" w:firstLine="0"/>
              <w:rPr>
                <w:rFonts w:ascii="Times New Roman" w:hAnsi="Times New Roman" w:cs="Times New Roman"/>
                <w:color w:val="000000" w:themeColor="text1"/>
                <w:sz w:val="22"/>
                <w:szCs w:val="22"/>
                <w:lang w:eastAsia="zh-CN"/>
              </w:rPr>
            </w:pPr>
          </w:p>
        </w:tc>
        <w:tc>
          <w:tcPr>
            <w:tcW w:w="3118" w:type="dxa"/>
            <w:tcBorders>
              <w:top w:val="single" w:sz="4" w:space="0" w:color="auto"/>
              <w:left w:val="single" w:sz="4" w:space="0" w:color="auto"/>
              <w:bottom w:val="single" w:sz="4" w:space="0" w:color="auto"/>
              <w:right w:val="single" w:sz="4" w:space="0" w:color="auto"/>
            </w:tcBorders>
          </w:tcPr>
          <w:p w:rsidR="00CF62C3" w:rsidRPr="001C7E83" w:rsidRDefault="00CF62C3"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lastRenderedPageBreak/>
              <w:t xml:space="preserve">минимальная/максимальная площадь земельных участков - </w:t>
            </w:r>
            <w:r w:rsidR="00E44D2F" w:rsidRPr="001C7E83">
              <w:rPr>
                <w:rFonts w:ascii="Times New Roman" w:hAnsi="Times New Roman" w:cs="Times New Roman"/>
                <w:color w:val="000000" w:themeColor="text1"/>
                <w:sz w:val="22"/>
                <w:szCs w:val="22"/>
              </w:rPr>
              <w:t>50</w:t>
            </w:r>
            <w:r w:rsidR="00E522F6" w:rsidRPr="001C7E83">
              <w:rPr>
                <w:rFonts w:ascii="Times New Roman" w:hAnsi="Times New Roman" w:cs="Times New Roman"/>
                <w:color w:val="000000" w:themeColor="text1"/>
                <w:sz w:val="22"/>
                <w:szCs w:val="22"/>
              </w:rPr>
              <w:t xml:space="preserve">0 </w:t>
            </w:r>
            <w:r w:rsidR="00E44D2F" w:rsidRPr="001C7E83">
              <w:rPr>
                <w:rFonts w:ascii="Times New Roman" w:hAnsi="Times New Roman" w:cs="Times New Roman"/>
                <w:color w:val="000000" w:themeColor="text1"/>
                <w:sz w:val="22"/>
                <w:szCs w:val="22"/>
              </w:rPr>
              <w:t xml:space="preserve"> </w:t>
            </w:r>
            <w:r w:rsidRPr="001C7E83">
              <w:rPr>
                <w:rFonts w:ascii="Times New Roman" w:hAnsi="Times New Roman" w:cs="Times New Roman"/>
                <w:color w:val="000000" w:themeColor="text1"/>
                <w:sz w:val="22"/>
                <w:szCs w:val="22"/>
              </w:rPr>
              <w:t xml:space="preserve"> / 10000 </w:t>
            </w:r>
            <w:r w:rsidRPr="001C7E83">
              <w:rPr>
                <w:rFonts w:ascii="Times New Roman" w:hAnsi="Times New Roman" w:cs="Times New Roman"/>
                <w:color w:val="000000" w:themeColor="text1"/>
                <w:sz w:val="22"/>
                <w:szCs w:val="22"/>
              </w:rPr>
              <w:lastRenderedPageBreak/>
              <w:t>кв.м. ( на 1000 чел</w:t>
            </w:r>
            <w:r w:rsidR="00E44D2F" w:rsidRPr="001C7E83">
              <w:rPr>
                <w:rFonts w:ascii="Times New Roman" w:hAnsi="Times New Roman" w:cs="Times New Roman"/>
                <w:color w:val="000000" w:themeColor="text1"/>
                <w:sz w:val="22"/>
                <w:szCs w:val="22"/>
              </w:rPr>
              <w:t>)</w:t>
            </w:r>
            <w:r w:rsidRPr="001C7E83">
              <w:rPr>
                <w:rFonts w:ascii="Times New Roman" w:hAnsi="Times New Roman" w:cs="Times New Roman"/>
                <w:color w:val="000000" w:themeColor="text1"/>
                <w:sz w:val="22"/>
                <w:szCs w:val="22"/>
              </w:rPr>
              <w:t>, без учета  парковок, вспомогательных объектов);</w:t>
            </w:r>
          </w:p>
          <w:p w:rsidR="008C086E" w:rsidRPr="001C7E83" w:rsidRDefault="008C086E"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8C086E" w:rsidRPr="001C7E83" w:rsidRDefault="008C086E"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8C086E" w:rsidRPr="001C7E83" w:rsidRDefault="008C086E"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8C086E" w:rsidRPr="001C7E83" w:rsidRDefault="008C086E"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w:t>
            </w:r>
            <w:r w:rsidR="00E522F6" w:rsidRPr="001C7E83">
              <w:rPr>
                <w:rFonts w:ascii="Times New Roman" w:hAnsi="Times New Roman" w:cs="Times New Roman"/>
                <w:color w:val="000000" w:themeColor="text1"/>
                <w:lang w:eastAsia="zh-CN"/>
              </w:rPr>
              <w:t xml:space="preserve"> границах земельного участка – 6</w:t>
            </w:r>
            <w:r w:rsidRPr="001C7E83">
              <w:rPr>
                <w:rFonts w:ascii="Times New Roman" w:hAnsi="Times New Roman" w:cs="Times New Roman"/>
                <w:color w:val="000000" w:themeColor="text1"/>
                <w:lang w:eastAsia="zh-CN"/>
              </w:rPr>
              <w:t>0%;</w:t>
            </w:r>
          </w:p>
        </w:tc>
        <w:tc>
          <w:tcPr>
            <w:tcW w:w="3402" w:type="dxa"/>
            <w:tcBorders>
              <w:top w:val="single" w:sz="4" w:space="0" w:color="auto"/>
              <w:left w:val="single" w:sz="4" w:space="0" w:color="auto"/>
              <w:bottom w:val="single" w:sz="4" w:space="0" w:color="auto"/>
              <w:right w:val="single" w:sz="4" w:space="0" w:color="auto"/>
            </w:tcBorders>
          </w:tcPr>
          <w:p w:rsidR="008C086E" w:rsidRPr="001C7E83" w:rsidRDefault="009F57CA"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lang w:eastAsia="zh-CN"/>
              </w:rPr>
              <w:lastRenderedPageBreak/>
              <w:t>Ж.3.ЗВ</w:t>
            </w:r>
            <w:r w:rsidRPr="001C7E83">
              <w:rPr>
                <w:rFonts w:ascii="Times New Roman" w:hAnsi="Times New Roman" w:cs="Times New Roman"/>
                <w:color w:val="000000" w:themeColor="text1"/>
                <w:sz w:val="24"/>
                <w:szCs w:val="24"/>
                <w:lang w:eastAsia="zh-CN"/>
              </w:rPr>
              <w:t xml:space="preserve"> Зона застройки жилыми домами 5-10 </w:t>
            </w:r>
            <w:r w:rsidRPr="001C7E83">
              <w:rPr>
                <w:rFonts w:ascii="Times New Roman" w:hAnsi="Times New Roman" w:cs="Times New Roman"/>
                <w:color w:val="000000" w:themeColor="text1"/>
                <w:sz w:val="24"/>
                <w:szCs w:val="24"/>
                <w:lang w:eastAsia="zh-CN"/>
              </w:rPr>
              <w:lastRenderedPageBreak/>
              <w:t>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sz w:val="24"/>
                <w:szCs w:val="24"/>
              </w:rPr>
              <w:t>;</w:t>
            </w:r>
          </w:p>
        </w:tc>
      </w:tr>
      <w:tr w:rsidR="008C086E" w:rsidRPr="001C7E83" w:rsidTr="00D32238">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tcPr>
          <w:p w:rsidR="008C086E" w:rsidRPr="001C7E83" w:rsidRDefault="00534B6B" w:rsidP="003C2C65">
            <w:pPr>
              <w:autoSpaceDN w:val="0"/>
              <w:adjustRightInd w:val="0"/>
              <w:spacing w:line="240" w:lineRule="auto"/>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Магазин</w:t>
            </w:r>
          </w:p>
        </w:tc>
        <w:tc>
          <w:tcPr>
            <w:tcW w:w="2977" w:type="dxa"/>
            <w:tcBorders>
              <w:top w:val="single" w:sz="4" w:space="0" w:color="auto"/>
              <w:left w:val="single" w:sz="4" w:space="0" w:color="auto"/>
              <w:bottom w:val="single" w:sz="4" w:space="0" w:color="auto"/>
              <w:right w:val="single" w:sz="4" w:space="0" w:color="auto"/>
            </w:tcBorders>
          </w:tcPr>
          <w:p w:rsidR="008C086E" w:rsidRPr="001C7E83" w:rsidRDefault="008C086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8C086E" w:rsidRPr="001C7E83" w:rsidRDefault="008C086E" w:rsidP="003C2C65">
            <w:pPr>
              <w:pStyle w:val="afa"/>
              <w:widowControl/>
              <w:suppressAutoHyphens w:val="0"/>
              <w:autoSpaceDN w:val="0"/>
              <w:adjustRightInd w:val="0"/>
              <w:spacing w:line="240" w:lineRule="auto"/>
              <w:ind w:left="317" w:firstLine="0"/>
              <w:rPr>
                <w:rFonts w:ascii="Times New Roman" w:hAnsi="Times New Roman" w:cs="Times New Roman"/>
                <w:color w:val="000000" w:themeColor="text1"/>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8C086E" w:rsidRPr="001C7E83" w:rsidRDefault="008C086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продовольственные магазины;</w:t>
            </w:r>
          </w:p>
          <w:p w:rsidR="008C086E" w:rsidRPr="001C7E83" w:rsidRDefault="008C086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непродовольственные магазины;</w:t>
            </w:r>
          </w:p>
          <w:p w:rsidR="008C086E" w:rsidRPr="001C7E83" w:rsidRDefault="008C086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универсальные магазины;</w:t>
            </w:r>
          </w:p>
        </w:tc>
        <w:tc>
          <w:tcPr>
            <w:tcW w:w="3118" w:type="dxa"/>
            <w:tcBorders>
              <w:top w:val="single" w:sz="4" w:space="0" w:color="auto"/>
              <w:left w:val="single" w:sz="4" w:space="0" w:color="auto"/>
              <w:bottom w:val="single" w:sz="4" w:space="0" w:color="auto"/>
              <w:right w:val="single" w:sz="4" w:space="0" w:color="auto"/>
            </w:tcBorders>
          </w:tcPr>
          <w:p w:rsidR="008C086E" w:rsidRPr="001C7E83" w:rsidRDefault="008C086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sz w:val="22"/>
                <w:szCs w:val="22"/>
              </w:rPr>
              <w:t xml:space="preserve">200/ </w:t>
            </w:r>
            <w:r w:rsidR="00A91985" w:rsidRPr="001C7E83">
              <w:rPr>
                <w:rFonts w:ascii="Times New Roman" w:hAnsi="Times New Roman" w:cs="Times New Roman"/>
                <w:color w:val="000000" w:themeColor="text1"/>
                <w:sz w:val="22"/>
                <w:szCs w:val="22"/>
              </w:rPr>
              <w:t xml:space="preserve">3000 </w:t>
            </w:r>
            <w:r w:rsidRPr="001C7E83">
              <w:rPr>
                <w:rFonts w:ascii="Times New Roman" w:hAnsi="Times New Roman" w:cs="Times New Roman"/>
                <w:color w:val="000000" w:themeColor="text1"/>
                <w:sz w:val="22"/>
                <w:szCs w:val="22"/>
              </w:rPr>
              <w:t>кв.м.;</w:t>
            </w:r>
          </w:p>
          <w:p w:rsidR="008C086E" w:rsidRPr="001C7E83" w:rsidRDefault="008C086E"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максимальное количество надземных этажей зданий – не более </w:t>
            </w:r>
            <w:r w:rsidR="00CC5FCA" w:rsidRPr="001C7E83">
              <w:rPr>
                <w:rFonts w:ascii="Times New Roman" w:hAnsi="Times New Roman" w:cs="Times New Roman"/>
                <w:color w:val="000000" w:themeColor="text1"/>
                <w:lang w:eastAsia="zh-CN"/>
              </w:rPr>
              <w:t xml:space="preserve"> </w:t>
            </w:r>
            <w:r w:rsidRPr="001C7E83">
              <w:rPr>
                <w:rFonts w:ascii="Times New Roman" w:hAnsi="Times New Roman" w:cs="Times New Roman"/>
                <w:color w:val="000000" w:themeColor="text1"/>
                <w:lang w:eastAsia="zh-CN"/>
              </w:rPr>
              <w:t>3 этажей;</w:t>
            </w:r>
          </w:p>
          <w:p w:rsidR="008C086E" w:rsidRPr="001C7E83" w:rsidRDefault="008C086E"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8C086E" w:rsidRPr="001C7E83" w:rsidRDefault="008C086E"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минимальный отступ от границы земельного </w:t>
            </w:r>
            <w:r w:rsidRPr="001C7E83">
              <w:rPr>
                <w:rFonts w:ascii="Times New Roman" w:eastAsia="SimSun" w:hAnsi="Times New Roman" w:cs="Times New Roman"/>
                <w:color w:val="000000" w:themeColor="text1"/>
                <w:lang w:eastAsia="zh-CN"/>
              </w:rPr>
              <w:lastRenderedPageBreak/>
              <w:t>участка – 3 м;</w:t>
            </w:r>
          </w:p>
          <w:p w:rsidR="008C086E" w:rsidRPr="001C7E83" w:rsidRDefault="008C086E"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w:t>
            </w:r>
            <w:r w:rsidR="00E522F6" w:rsidRPr="001C7E83">
              <w:rPr>
                <w:rFonts w:ascii="Times New Roman" w:hAnsi="Times New Roman" w:cs="Times New Roman"/>
                <w:color w:val="000000" w:themeColor="text1"/>
                <w:lang w:eastAsia="zh-CN"/>
              </w:rPr>
              <w:t xml:space="preserve"> границах земельного участка – 6</w:t>
            </w:r>
            <w:r w:rsidRPr="001C7E83">
              <w:rPr>
                <w:rFonts w:ascii="Times New Roman" w:hAnsi="Times New Roman" w:cs="Times New Roman"/>
                <w:color w:val="000000" w:themeColor="text1"/>
                <w:lang w:eastAsia="zh-CN"/>
              </w:rPr>
              <w:t>0%;</w:t>
            </w:r>
          </w:p>
          <w:p w:rsidR="006F1156" w:rsidRPr="001C7E83" w:rsidRDefault="006F1156" w:rsidP="005C06CE">
            <w:pPr>
              <w:pStyle w:val="afd"/>
              <w:numPr>
                <w:ilvl w:val="0"/>
                <w:numId w:val="11"/>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rPr>
              <w:t>обеспеченность общей площадью объектов торговли следует принимать 2-3 кв.м/1 кв.м торговой площади</w:t>
            </w:r>
            <w:r w:rsidR="005C06CE" w:rsidRPr="001C7E83">
              <w:rPr>
                <w:rFonts w:ascii="Times New Roman" w:hAnsi="Times New Roman" w:cs="Times New Roman"/>
                <w:color w:val="000000" w:themeColor="text1"/>
                <w:lang w:eastAsia="zh-CN"/>
              </w:rPr>
              <w:t>;</w:t>
            </w:r>
          </w:p>
        </w:tc>
        <w:tc>
          <w:tcPr>
            <w:tcW w:w="3402" w:type="dxa"/>
            <w:tcBorders>
              <w:top w:val="single" w:sz="4" w:space="0" w:color="auto"/>
              <w:left w:val="single" w:sz="4" w:space="0" w:color="auto"/>
              <w:bottom w:val="single" w:sz="4" w:space="0" w:color="auto"/>
              <w:right w:val="single" w:sz="4" w:space="0" w:color="auto"/>
            </w:tcBorders>
          </w:tcPr>
          <w:p w:rsidR="008C086E" w:rsidRPr="001C7E83" w:rsidRDefault="009F57CA"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lang w:eastAsia="zh-CN"/>
              </w:rPr>
              <w:lastRenderedPageBreak/>
              <w:t>Ж.3.ЗВ</w:t>
            </w:r>
            <w:r w:rsidRPr="001C7E83">
              <w:rPr>
                <w:rFonts w:ascii="Times New Roman" w:hAnsi="Times New Roman" w:cs="Times New Roman"/>
                <w:color w:val="000000" w:themeColor="text1"/>
                <w:sz w:val="24"/>
                <w:szCs w:val="24"/>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sz w:val="24"/>
                <w:szCs w:val="24"/>
              </w:rPr>
              <w:t>;</w:t>
            </w:r>
          </w:p>
        </w:tc>
      </w:tr>
      <w:tr w:rsidR="00CF62C3" w:rsidRPr="001C7E83" w:rsidTr="00D32238">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tcPr>
          <w:p w:rsidR="00CF62C3" w:rsidRPr="001C7E83" w:rsidRDefault="00CF62C3"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Торговые центры (Торгово-                     развлекательные центры)</w:t>
            </w:r>
          </w:p>
          <w:p w:rsidR="00CF62C3" w:rsidRPr="001C7E83" w:rsidRDefault="00CF62C3" w:rsidP="003C2C65">
            <w:pPr>
              <w:widowControl/>
              <w:suppressAutoHyphens w:val="0"/>
              <w:autoSpaceDN w:val="0"/>
              <w:adjustRightInd w:val="0"/>
              <w:spacing w:line="240" w:lineRule="auto"/>
              <w:ind w:firstLine="0"/>
              <w:rPr>
                <w:rFonts w:ascii="Times New Roman" w:hAnsi="Times New Roman" w:cs="Times New Roman"/>
                <w:color w:val="000000" w:themeColor="text1"/>
                <w:sz w:val="22"/>
                <w:szCs w:val="22"/>
              </w:rPr>
            </w:pPr>
          </w:p>
        </w:tc>
        <w:tc>
          <w:tcPr>
            <w:tcW w:w="2977" w:type="dxa"/>
            <w:tcBorders>
              <w:top w:val="single" w:sz="4" w:space="0" w:color="auto"/>
              <w:left w:val="single" w:sz="4" w:space="0" w:color="auto"/>
              <w:bottom w:val="single" w:sz="4" w:space="0" w:color="auto"/>
              <w:right w:val="single" w:sz="4" w:space="0" w:color="auto"/>
            </w:tcBorders>
          </w:tcPr>
          <w:p w:rsidR="00CF62C3" w:rsidRPr="001C7E83" w:rsidRDefault="00CF62C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размещение гаражей и (или) стоянок для автомобилей сотрудников и посетителей торгового центра</w:t>
            </w:r>
          </w:p>
          <w:p w:rsidR="00CF62C3" w:rsidRPr="001C7E83" w:rsidRDefault="00CF62C3" w:rsidP="003C2C65">
            <w:pPr>
              <w:pStyle w:val="afa"/>
              <w:widowControl/>
              <w:suppressAutoHyphens w:val="0"/>
              <w:autoSpaceDN w:val="0"/>
              <w:adjustRightInd w:val="0"/>
              <w:spacing w:line="240" w:lineRule="auto"/>
              <w:ind w:left="317" w:firstLine="0"/>
              <w:rPr>
                <w:rFonts w:ascii="Times New Roman" w:hAnsi="Times New Roman" w:cs="Times New Roman"/>
                <w:color w:val="000000" w:themeColor="text1"/>
                <w:sz w:val="22"/>
                <w:szCs w:val="22"/>
              </w:rPr>
            </w:pPr>
          </w:p>
        </w:tc>
        <w:tc>
          <w:tcPr>
            <w:tcW w:w="2977" w:type="dxa"/>
            <w:tcBorders>
              <w:top w:val="single" w:sz="4" w:space="0" w:color="auto"/>
              <w:left w:val="single" w:sz="4" w:space="0" w:color="auto"/>
              <w:bottom w:val="single" w:sz="4" w:space="0" w:color="auto"/>
              <w:right w:val="single" w:sz="4" w:space="0" w:color="auto"/>
            </w:tcBorders>
          </w:tcPr>
          <w:p w:rsidR="00CF62C3" w:rsidRPr="001C7E83" w:rsidRDefault="00CF62C3"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торговый центр, общей площадью  не более 1000 кв.м.;</w:t>
            </w:r>
          </w:p>
          <w:p w:rsidR="00CF62C3" w:rsidRPr="001C7E83" w:rsidRDefault="00CF62C3"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торгово-развлекате</w:t>
            </w:r>
            <w:r w:rsidR="00E522F6" w:rsidRPr="001C7E83">
              <w:rPr>
                <w:rFonts w:ascii="Times New Roman" w:hAnsi="Times New Roman" w:cs="Times New Roman"/>
                <w:color w:val="000000" w:themeColor="text1"/>
                <w:sz w:val="22"/>
                <w:szCs w:val="22"/>
              </w:rPr>
              <w:t>льный центр площадью  не более 1</w:t>
            </w:r>
            <w:r w:rsidRPr="001C7E83">
              <w:rPr>
                <w:rFonts w:ascii="Times New Roman" w:hAnsi="Times New Roman" w:cs="Times New Roman"/>
                <w:color w:val="000000" w:themeColor="text1"/>
                <w:sz w:val="22"/>
                <w:szCs w:val="22"/>
              </w:rPr>
              <w:t>000 кв.м. ;</w:t>
            </w:r>
          </w:p>
          <w:p w:rsidR="00275DAD" w:rsidRPr="001C7E83" w:rsidRDefault="00275DAD"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торгово-офисные здания;</w:t>
            </w:r>
          </w:p>
          <w:p w:rsidR="00CF62C3" w:rsidRPr="001C7E83" w:rsidRDefault="00CF62C3" w:rsidP="003C2C65">
            <w:pPr>
              <w:pStyle w:val="afa"/>
              <w:widowControl/>
              <w:suppressAutoHyphens w:val="0"/>
              <w:autoSpaceDN w:val="0"/>
              <w:adjustRightInd w:val="0"/>
              <w:spacing w:line="240" w:lineRule="auto"/>
              <w:ind w:left="317" w:firstLine="0"/>
              <w:rPr>
                <w:rFonts w:ascii="Times New Roman" w:hAnsi="Times New Roman" w:cs="Times New Roman"/>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rsidR="00CF62C3" w:rsidRPr="001C7E83" w:rsidRDefault="00CF62C3"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rPr>
              <w:t xml:space="preserve">минимальная/ максимальная площадь земельного участка - </w:t>
            </w:r>
            <w:r w:rsidR="00E44D2F" w:rsidRPr="001C7E83">
              <w:rPr>
                <w:rFonts w:ascii="Times New Roman" w:hAnsi="Times New Roman" w:cs="Times New Roman"/>
                <w:sz w:val="22"/>
                <w:szCs w:val="22"/>
              </w:rPr>
              <w:t>100</w:t>
            </w:r>
            <w:r w:rsidRPr="001C7E83">
              <w:rPr>
                <w:rFonts w:ascii="Times New Roman" w:hAnsi="Times New Roman" w:cs="Times New Roman"/>
                <w:sz w:val="22"/>
                <w:szCs w:val="22"/>
              </w:rPr>
              <w:t xml:space="preserve">  кв.м  / 7000 кв.м. (на 1 000 кв.м</w:t>
            </w:r>
            <w:r w:rsidR="0097547B" w:rsidRPr="001C7E83">
              <w:rPr>
                <w:rFonts w:ascii="Times New Roman" w:hAnsi="Times New Roman" w:cs="Times New Roman"/>
                <w:sz w:val="22"/>
                <w:szCs w:val="22"/>
              </w:rPr>
              <w:t>.)</w:t>
            </w:r>
            <w:r w:rsidRPr="001C7E83">
              <w:rPr>
                <w:rFonts w:ascii="Times New Roman" w:hAnsi="Times New Roman" w:cs="Times New Roman"/>
                <w:sz w:val="22"/>
                <w:szCs w:val="22"/>
              </w:rPr>
              <w:t>, без учета парковок и вспомогательных объектов);</w:t>
            </w:r>
          </w:p>
          <w:p w:rsidR="00CF62C3" w:rsidRPr="001C7E83" w:rsidRDefault="00CF62C3" w:rsidP="00804709">
            <w:pPr>
              <w:pStyle w:val="afd"/>
              <w:numPr>
                <w:ilvl w:val="0"/>
                <w:numId w:val="11"/>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минимальная площадь земельного участка  стоянки (парковки) –22,5 кв.м. на 1 </w:t>
            </w:r>
            <w:proofErr w:type="spellStart"/>
            <w:r w:rsidRPr="001C7E83">
              <w:rPr>
                <w:rFonts w:ascii="Times New Roman" w:hAnsi="Times New Roman" w:cs="Times New Roman"/>
                <w:color w:val="000000" w:themeColor="text1"/>
              </w:rPr>
              <w:t>машино</w:t>
            </w:r>
            <w:proofErr w:type="spellEnd"/>
            <w:r w:rsidRPr="001C7E83">
              <w:rPr>
                <w:rFonts w:ascii="Times New Roman" w:hAnsi="Times New Roman" w:cs="Times New Roman"/>
                <w:color w:val="000000" w:themeColor="text1"/>
              </w:rPr>
              <w:t>-место;</w:t>
            </w:r>
          </w:p>
          <w:p w:rsidR="00CF62C3" w:rsidRPr="001C7E83" w:rsidRDefault="00CF62C3" w:rsidP="00804709">
            <w:pPr>
              <w:pStyle w:val="afd"/>
              <w:numPr>
                <w:ilvl w:val="0"/>
                <w:numId w:val="11"/>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минимальная площадь земельного участка  открытой стоянки для велосипедов – 0,9 кв.м. на 1 </w:t>
            </w:r>
            <w:proofErr w:type="spellStart"/>
            <w:r w:rsidRPr="001C7E83">
              <w:rPr>
                <w:rFonts w:ascii="Times New Roman" w:hAnsi="Times New Roman" w:cs="Times New Roman"/>
                <w:color w:val="000000" w:themeColor="text1"/>
              </w:rPr>
              <w:t>машино</w:t>
            </w:r>
            <w:proofErr w:type="spellEnd"/>
            <w:r w:rsidRPr="001C7E83">
              <w:rPr>
                <w:rFonts w:ascii="Times New Roman" w:hAnsi="Times New Roman" w:cs="Times New Roman"/>
                <w:color w:val="000000" w:themeColor="text1"/>
              </w:rPr>
              <w:t>-место;</w:t>
            </w:r>
          </w:p>
          <w:p w:rsidR="00CF62C3" w:rsidRPr="001C7E83" w:rsidRDefault="00CF62C3" w:rsidP="00804709">
            <w:pPr>
              <w:pStyle w:val="afd"/>
              <w:numPr>
                <w:ilvl w:val="0"/>
                <w:numId w:val="11"/>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sz w:val="24"/>
                <w:szCs w:val="24"/>
                <w:lang w:eastAsia="zh-CN"/>
              </w:rPr>
              <w:t xml:space="preserve">площадь земельного участка открытой стоянки инвалида - 21,6 кв.м. на 1 </w:t>
            </w:r>
            <w:proofErr w:type="spellStart"/>
            <w:r w:rsidRPr="001C7E83">
              <w:rPr>
                <w:rFonts w:ascii="Times New Roman" w:hAnsi="Times New Roman" w:cs="Times New Roman"/>
                <w:color w:val="000000" w:themeColor="text1"/>
                <w:sz w:val="24"/>
                <w:szCs w:val="24"/>
                <w:lang w:eastAsia="zh-CN"/>
              </w:rPr>
              <w:t>машино</w:t>
            </w:r>
            <w:proofErr w:type="spellEnd"/>
            <w:r w:rsidRPr="001C7E83">
              <w:rPr>
                <w:rFonts w:ascii="Times New Roman" w:hAnsi="Times New Roman" w:cs="Times New Roman"/>
                <w:color w:val="000000" w:themeColor="text1"/>
                <w:sz w:val="24"/>
                <w:szCs w:val="24"/>
                <w:lang w:eastAsia="zh-CN"/>
              </w:rPr>
              <w:t>-место;</w:t>
            </w:r>
          </w:p>
          <w:p w:rsidR="00CF62C3" w:rsidRPr="001C7E83" w:rsidRDefault="00CF62C3" w:rsidP="00804709">
            <w:pPr>
              <w:pStyle w:val="afd"/>
              <w:numPr>
                <w:ilvl w:val="0"/>
                <w:numId w:val="11"/>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–3 этажа;</w:t>
            </w:r>
          </w:p>
          <w:p w:rsidR="00CF62C3" w:rsidRPr="001C7E83" w:rsidRDefault="00CF62C3"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CF62C3" w:rsidRPr="001C7E83" w:rsidRDefault="00CF62C3"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минимальный отступ от </w:t>
            </w:r>
            <w:r w:rsidRPr="001C7E83">
              <w:rPr>
                <w:rFonts w:ascii="Times New Roman" w:eastAsia="SimSun" w:hAnsi="Times New Roman" w:cs="Times New Roman"/>
                <w:color w:val="000000" w:themeColor="text1"/>
                <w:lang w:eastAsia="zh-CN"/>
              </w:rPr>
              <w:lastRenderedPageBreak/>
              <w:t>границы земельного участка – 3 м;</w:t>
            </w:r>
          </w:p>
          <w:p w:rsidR="00CF62C3" w:rsidRPr="001C7E83" w:rsidRDefault="00CF62C3"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максимальный процент застройки в</w:t>
            </w:r>
            <w:r w:rsidR="00E522F6" w:rsidRPr="001C7E83">
              <w:rPr>
                <w:rFonts w:ascii="Times New Roman" w:hAnsi="Times New Roman" w:cs="Times New Roman"/>
                <w:color w:val="000000" w:themeColor="text1"/>
                <w:sz w:val="22"/>
                <w:szCs w:val="22"/>
                <w:lang w:eastAsia="zh-CN"/>
              </w:rPr>
              <w:t xml:space="preserve"> границах земельного участка – 7</w:t>
            </w:r>
            <w:r w:rsidRPr="001C7E83">
              <w:rPr>
                <w:rFonts w:ascii="Times New Roman" w:hAnsi="Times New Roman" w:cs="Times New Roman"/>
                <w:color w:val="000000" w:themeColor="text1"/>
                <w:sz w:val="22"/>
                <w:szCs w:val="22"/>
                <w:lang w:eastAsia="zh-CN"/>
              </w:rPr>
              <w:t>0%;</w:t>
            </w:r>
          </w:p>
        </w:tc>
        <w:tc>
          <w:tcPr>
            <w:tcW w:w="3402" w:type="dxa"/>
            <w:tcBorders>
              <w:top w:val="single" w:sz="4" w:space="0" w:color="auto"/>
              <w:left w:val="single" w:sz="4" w:space="0" w:color="auto"/>
              <w:bottom w:val="single" w:sz="4" w:space="0" w:color="auto"/>
              <w:right w:val="single" w:sz="4" w:space="0" w:color="auto"/>
            </w:tcBorders>
          </w:tcPr>
          <w:p w:rsidR="00CF62C3" w:rsidRPr="001C7E83" w:rsidRDefault="009F57CA"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lang w:eastAsia="zh-CN"/>
              </w:rPr>
              <w:lastRenderedPageBreak/>
              <w:t>Ж.3.ЗВ</w:t>
            </w:r>
            <w:r w:rsidRPr="001C7E83">
              <w:rPr>
                <w:rFonts w:ascii="Times New Roman" w:hAnsi="Times New Roman" w:cs="Times New Roman"/>
                <w:color w:val="000000" w:themeColor="text1"/>
                <w:sz w:val="22"/>
                <w:szCs w:val="22"/>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sz w:val="22"/>
                <w:szCs w:val="22"/>
              </w:rPr>
              <w:t>;</w:t>
            </w:r>
          </w:p>
        </w:tc>
      </w:tr>
      <w:tr w:rsidR="009F57CA" w:rsidRPr="001C7E83" w:rsidTr="00D32238">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tcPr>
          <w:p w:rsidR="009F57CA" w:rsidRPr="001C7E83" w:rsidRDefault="009F57CA"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Рынки </w:t>
            </w:r>
          </w:p>
          <w:p w:rsidR="009F57CA" w:rsidRPr="001C7E83" w:rsidRDefault="009F57CA" w:rsidP="003C2C65">
            <w:pPr>
              <w:pStyle w:val="afd"/>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9F57CA" w:rsidRPr="001C7E83" w:rsidRDefault="009F57C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F57CA" w:rsidRPr="001C7E83" w:rsidRDefault="009F57C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гаражей и (или) стоянок для автомобилей сотрудников и посетителей рынка</w:t>
            </w:r>
          </w:p>
        </w:tc>
        <w:tc>
          <w:tcPr>
            <w:tcW w:w="2977" w:type="dxa"/>
            <w:tcBorders>
              <w:top w:val="single" w:sz="4" w:space="0" w:color="auto"/>
              <w:left w:val="single" w:sz="4" w:space="0" w:color="auto"/>
              <w:bottom w:val="single" w:sz="4" w:space="0" w:color="auto"/>
              <w:right w:val="single" w:sz="4" w:space="0" w:color="auto"/>
            </w:tcBorders>
          </w:tcPr>
          <w:p w:rsidR="009F57CA" w:rsidRPr="001C7E83" w:rsidRDefault="009F57CA" w:rsidP="00804709">
            <w:pPr>
              <w:pStyle w:val="afd"/>
              <w:numPr>
                <w:ilvl w:val="0"/>
                <w:numId w:val="68"/>
              </w:numPr>
              <w:ind w:left="0" w:firstLine="0"/>
              <w:jc w:val="both"/>
              <w:rPr>
                <w:rFonts w:ascii="Times New Roman" w:hAnsi="Times New Roman" w:cs="Times New Roman"/>
                <w:color w:val="000000" w:themeColor="text1"/>
              </w:rPr>
            </w:pPr>
            <w:r w:rsidRPr="001C7E83">
              <w:rPr>
                <w:rFonts w:ascii="Times New Roman" w:hAnsi="Times New Roman" w:cs="Times New Roman"/>
                <w:lang w:eastAsia="ru-RU"/>
              </w:rPr>
              <w:t>здания ярмарок, рынков торговой площадью не более 200 кв. м.</w:t>
            </w:r>
          </w:p>
          <w:p w:rsidR="009F57CA" w:rsidRPr="001C7E83" w:rsidRDefault="009F57CA" w:rsidP="00804709">
            <w:pPr>
              <w:pStyle w:val="afd"/>
              <w:numPr>
                <w:ilvl w:val="0"/>
                <w:numId w:val="68"/>
              </w:numPr>
              <w:ind w:left="0" w:firstLine="0"/>
              <w:jc w:val="both"/>
              <w:rPr>
                <w:rFonts w:ascii="Times New Roman" w:hAnsi="Times New Roman" w:cs="Times New Roman"/>
                <w:color w:val="000000" w:themeColor="text1"/>
              </w:rPr>
            </w:pPr>
            <w:r w:rsidRPr="001C7E83">
              <w:rPr>
                <w:rFonts w:ascii="Times New Roman" w:hAnsi="Times New Roman" w:cs="Times New Roman"/>
                <w:color w:val="000000" w:themeColor="text1"/>
              </w:rPr>
              <w:t>открытые площадки ярмарок; рынков; базаров,</w:t>
            </w:r>
          </w:p>
          <w:p w:rsidR="009F57CA" w:rsidRPr="001C7E83" w:rsidRDefault="009F57C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 (для временного размещения павильонов торговой площадью не более </w:t>
            </w:r>
            <w:r w:rsidR="00EE05F1" w:rsidRPr="001C7E83">
              <w:rPr>
                <w:rFonts w:ascii="Times New Roman" w:hAnsi="Times New Roman" w:cs="Times New Roman"/>
                <w:sz w:val="22"/>
                <w:szCs w:val="22"/>
                <w:lang w:eastAsia="ru-RU"/>
              </w:rPr>
              <w:t>10</w:t>
            </w:r>
            <w:r w:rsidRPr="001C7E83">
              <w:rPr>
                <w:rFonts w:ascii="Times New Roman" w:hAnsi="Times New Roman" w:cs="Times New Roman"/>
                <w:sz w:val="22"/>
                <w:szCs w:val="22"/>
                <w:lang w:eastAsia="ru-RU"/>
              </w:rPr>
              <w:t>0 кв. м.);</w:t>
            </w:r>
          </w:p>
          <w:p w:rsidR="009F57CA" w:rsidRPr="001C7E83" w:rsidRDefault="009F57CA" w:rsidP="003C2C65">
            <w:pPr>
              <w:pStyle w:val="afd"/>
              <w:numPr>
                <w:ilvl w:val="0"/>
                <w:numId w:val="7"/>
              </w:numPr>
              <w:ind w:left="0"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 стоянки для автомобилей сотрудников и посетителей рынка;</w:t>
            </w:r>
          </w:p>
        </w:tc>
        <w:tc>
          <w:tcPr>
            <w:tcW w:w="3118" w:type="dxa"/>
            <w:tcBorders>
              <w:top w:val="single" w:sz="4" w:space="0" w:color="auto"/>
              <w:left w:val="single" w:sz="4" w:space="0" w:color="auto"/>
              <w:bottom w:val="single" w:sz="4" w:space="0" w:color="auto"/>
              <w:right w:val="single" w:sz="4" w:space="0" w:color="auto"/>
            </w:tcBorders>
          </w:tcPr>
          <w:p w:rsidR="009F57CA" w:rsidRPr="001C7E83" w:rsidRDefault="009F57CA" w:rsidP="003C2C65">
            <w:pPr>
              <w:pStyle w:val="afd"/>
              <w:numPr>
                <w:ilvl w:val="0"/>
                <w:numId w:val="7"/>
              </w:numPr>
              <w:ind w:left="34"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 максимальная площадь земельных участков  – </w:t>
            </w:r>
            <w:r w:rsidR="001549B2" w:rsidRPr="001C7E83">
              <w:rPr>
                <w:rFonts w:ascii="Times New Roman" w:hAnsi="Times New Roman" w:cs="Times New Roman"/>
                <w:color w:val="000000" w:themeColor="text1"/>
              </w:rPr>
              <w:t>200 кв.м /5</w:t>
            </w:r>
            <w:r w:rsidRPr="001C7E83">
              <w:rPr>
                <w:rFonts w:ascii="Times New Roman" w:hAnsi="Times New Roman" w:cs="Times New Roman"/>
                <w:color w:val="000000" w:themeColor="text1"/>
              </w:rPr>
              <w:t>000 кв.м.</w:t>
            </w:r>
            <w:r w:rsidRPr="001C7E83">
              <w:rPr>
                <w:rFonts w:ascii="Times New Roman" w:hAnsi="Times New Roman" w:cs="Times New Roman"/>
                <w:color w:val="000000" w:themeColor="text1"/>
                <w:lang w:eastAsia="zh-CN"/>
              </w:rPr>
              <w:t>;</w:t>
            </w:r>
          </w:p>
          <w:p w:rsidR="009F57CA" w:rsidRPr="001C7E83" w:rsidRDefault="009F57CA" w:rsidP="003C2C65">
            <w:pPr>
              <w:pStyle w:val="afd"/>
              <w:numPr>
                <w:ilvl w:val="0"/>
                <w:numId w:val="7"/>
              </w:numPr>
              <w:ind w:left="34"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 максимальная площадь  земельных участков под открытые площадки:</w:t>
            </w:r>
          </w:p>
          <w:p w:rsidR="009F57CA" w:rsidRPr="001C7E83" w:rsidRDefault="009F57CA" w:rsidP="003C2C65">
            <w:pPr>
              <w:pStyle w:val="afd"/>
              <w:ind w:left="3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а) для автостоянок – 22,5 </w:t>
            </w:r>
            <w:proofErr w:type="spellStart"/>
            <w:r w:rsidRPr="001C7E83">
              <w:rPr>
                <w:rFonts w:ascii="Times New Roman" w:hAnsi="Times New Roman" w:cs="Times New Roman"/>
                <w:color w:val="000000" w:themeColor="text1"/>
                <w:lang w:eastAsia="zh-CN"/>
              </w:rPr>
              <w:t>кв.м</w:t>
            </w:r>
            <w:proofErr w:type="spellEnd"/>
            <w:r w:rsidRPr="001C7E83">
              <w:rPr>
                <w:rFonts w:ascii="Times New Roman" w:hAnsi="Times New Roman" w:cs="Times New Roman"/>
                <w:color w:val="000000" w:themeColor="text1"/>
                <w:lang w:eastAsia="zh-CN"/>
              </w:rPr>
              <w:t xml:space="preserve">.(1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 xml:space="preserve">-место) / 2250 </w:t>
            </w:r>
            <w:proofErr w:type="spellStart"/>
            <w:r w:rsidRPr="001C7E83">
              <w:rPr>
                <w:rFonts w:ascii="Times New Roman" w:hAnsi="Times New Roman" w:cs="Times New Roman"/>
                <w:color w:val="000000" w:themeColor="text1"/>
                <w:lang w:eastAsia="zh-CN"/>
              </w:rPr>
              <w:t>кв.м</w:t>
            </w:r>
            <w:proofErr w:type="spellEnd"/>
            <w:r w:rsidRPr="001C7E83">
              <w:rPr>
                <w:rFonts w:ascii="Times New Roman" w:hAnsi="Times New Roman" w:cs="Times New Roman"/>
                <w:color w:val="000000" w:themeColor="text1"/>
                <w:lang w:eastAsia="zh-CN"/>
              </w:rPr>
              <w:t xml:space="preserve"> (на 100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w:t>
            </w:r>
          </w:p>
          <w:p w:rsidR="009F57CA" w:rsidRPr="001C7E83" w:rsidRDefault="009F57CA" w:rsidP="003C2C65">
            <w:pPr>
              <w:pStyle w:val="afd"/>
              <w:ind w:left="3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б) для велосипедов – 0,9 кв.м. ( на 1 место) / 45 кв.м. (на 50 мест);</w:t>
            </w:r>
          </w:p>
          <w:p w:rsidR="009F57CA" w:rsidRPr="001C7E83" w:rsidRDefault="009F57CA" w:rsidP="00804709">
            <w:pPr>
              <w:pStyle w:val="afd"/>
              <w:numPr>
                <w:ilvl w:val="0"/>
                <w:numId w:val="11"/>
              </w:numPr>
              <w:ind w:left="34"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в) </w:t>
            </w:r>
            <w:r w:rsidRPr="001C7E83">
              <w:rPr>
                <w:rFonts w:ascii="Times New Roman" w:hAnsi="Times New Roman" w:cs="Times New Roman"/>
                <w:color w:val="000000" w:themeColor="text1"/>
                <w:sz w:val="24"/>
                <w:szCs w:val="24"/>
                <w:lang w:eastAsia="zh-CN"/>
              </w:rPr>
              <w:t xml:space="preserve">для стоянки инвалида - 21,6 кв.м. на 1 </w:t>
            </w:r>
            <w:proofErr w:type="spellStart"/>
            <w:r w:rsidRPr="001C7E83">
              <w:rPr>
                <w:rFonts w:ascii="Times New Roman" w:hAnsi="Times New Roman" w:cs="Times New Roman"/>
                <w:color w:val="000000" w:themeColor="text1"/>
                <w:sz w:val="24"/>
                <w:szCs w:val="24"/>
                <w:lang w:eastAsia="zh-CN"/>
              </w:rPr>
              <w:t>машино</w:t>
            </w:r>
            <w:proofErr w:type="spellEnd"/>
            <w:r w:rsidRPr="001C7E83">
              <w:rPr>
                <w:rFonts w:ascii="Times New Roman" w:hAnsi="Times New Roman" w:cs="Times New Roman"/>
                <w:color w:val="000000" w:themeColor="text1"/>
                <w:sz w:val="24"/>
                <w:szCs w:val="24"/>
                <w:lang w:eastAsia="zh-CN"/>
              </w:rPr>
              <w:t>-место;</w:t>
            </w:r>
          </w:p>
          <w:p w:rsidR="009F57CA" w:rsidRPr="001C7E83" w:rsidRDefault="009F57CA" w:rsidP="00804709">
            <w:pPr>
              <w:pStyle w:val="afd"/>
              <w:numPr>
                <w:ilvl w:val="0"/>
                <w:numId w:val="216"/>
              </w:numPr>
              <w:ind w:left="34"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(кроме стоянок) – 2 этажа;</w:t>
            </w:r>
          </w:p>
          <w:p w:rsidR="009F57CA" w:rsidRPr="001C7E83" w:rsidRDefault="009F57CA" w:rsidP="00804709">
            <w:pPr>
              <w:pStyle w:val="afd"/>
              <w:numPr>
                <w:ilvl w:val="0"/>
                <w:numId w:val="31"/>
              </w:numPr>
              <w:ind w:left="34"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9F57CA" w:rsidRPr="001C7E83" w:rsidRDefault="009F57CA" w:rsidP="003C2C65">
            <w:pPr>
              <w:pStyle w:val="afd"/>
              <w:numPr>
                <w:ilvl w:val="0"/>
                <w:numId w:val="7"/>
              </w:numPr>
              <w:ind w:left="34" w:firstLine="0"/>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9F57CA" w:rsidRPr="001C7E83" w:rsidRDefault="009F57CA" w:rsidP="003C2C65">
            <w:pPr>
              <w:pStyle w:val="afd"/>
              <w:numPr>
                <w:ilvl w:val="0"/>
                <w:numId w:val="7"/>
              </w:numPr>
              <w:ind w:left="34"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w:t>
            </w:r>
            <w:r w:rsidR="00E522F6" w:rsidRPr="001C7E83">
              <w:rPr>
                <w:rFonts w:ascii="Times New Roman" w:hAnsi="Times New Roman" w:cs="Times New Roman"/>
                <w:color w:val="000000" w:themeColor="text1"/>
                <w:lang w:eastAsia="zh-CN"/>
              </w:rPr>
              <w:t xml:space="preserve"> границах земельного участка – 6</w:t>
            </w:r>
            <w:r w:rsidRPr="001C7E83">
              <w:rPr>
                <w:rFonts w:ascii="Times New Roman" w:hAnsi="Times New Roman" w:cs="Times New Roman"/>
                <w:color w:val="000000" w:themeColor="text1"/>
                <w:lang w:eastAsia="zh-CN"/>
              </w:rPr>
              <w:t>0%;</w:t>
            </w:r>
          </w:p>
        </w:tc>
        <w:tc>
          <w:tcPr>
            <w:tcW w:w="3402" w:type="dxa"/>
            <w:tcBorders>
              <w:top w:val="single" w:sz="4" w:space="0" w:color="auto"/>
              <w:left w:val="single" w:sz="4" w:space="0" w:color="auto"/>
              <w:bottom w:val="single" w:sz="4" w:space="0" w:color="auto"/>
              <w:right w:val="single" w:sz="4" w:space="0" w:color="auto"/>
            </w:tcBorders>
          </w:tcPr>
          <w:p w:rsidR="009F57CA" w:rsidRPr="001C7E83" w:rsidRDefault="009F57CA"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lang w:eastAsia="zh-CN"/>
              </w:rPr>
              <w:t>Ж.3.ЗВ</w:t>
            </w:r>
            <w:r w:rsidRPr="001C7E83">
              <w:rPr>
                <w:rFonts w:ascii="Times New Roman" w:hAnsi="Times New Roman" w:cs="Times New Roman"/>
                <w:color w:val="000000" w:themeColor="text1"/>
                <w:sz w:val="22"/>
                <w:szCs w:val="22"/>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sz w:val="22"/>
                <w:szCs w:val="22"/>
              </w:rPr>
              <w:t>;</w:t>
            </w:r>
          </w:p>
        </w:tc>
      </w:tr>
      <w:tr w:rsidR="009F57CA" w:rsidRPr="001C7E83" w:rsidTr="00D32238">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tcPr>
          <w:p w:rsidR="009F57CA" w:rsidRPr="001C7E83" w:rsidRDefault="009F57CA"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t>Общественное питание</w:t>
            </w:r>
          </w:p>
          <w:p w:rsidR="009F57CA" w:rsidRPr="001C7E83" w:rsidRDefault="009F57CA" w:rsidP="003C2C65">
            <w:pPr>
              <w:pStyle w:val="afd"/>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9F57CA" w:rsidRPr="001C7E83" w:rsidRDefault="009F57C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lastRenderedPageBreak/>
              <w:t xml:space="preserve">Размещение объектов капитального строительства </w:t>
            </w:r>
            <w:r w:rsidRPr="001C7E83">
              <w:rPr>
                <w:rFonts w:ascii="Times New Roman" w:hAnsi="Times New Roman" w:cs="Times New Roman"/>
                <w:sz w:val="22"/>
                <w:szCs w:val="22"/>
                <w:lang w:eastAsia="ru-RU"/>
              </w:rPr>
              <w:lastRenderedPageBreak/>
              <w:t>в целях устройства мест общественного питания (рестораны, кафе, столовые, закусочные, бары).</w:t>
            </w:r>
          </w:p>
          <w:p w:rsidR="009F57CA" w:rsidRPr="001C7E83" w:rsidRDefault="009F57CA" w:rsidP="003C2C65">
            <w:pPr>
              <w:pStyle w:val="afd"/>
              <w:ind w:left="317"/>
              <w:jc w:val="both"/>
              <w:rPr>
                <w:rFonts w:ascii="Times New Roman" w:hAnsi="Times New Roman" w:cs="Times New Roman"/>
                <w:color w:val="000000" w:themeColor="text1"/>
                <w:lang w:eastAsia="zh-CN"/>
              </w:rPr>
            </w:pPr>
          </w:p>
        </w:tc>
        <w:tc>
          <w:tcPr>
            <w:tcW w:w="2977" w:type="dxa"/>
            <w:tcBorders>
              <w:top w:val="single" w:sz="4" w:space="0" w:color="auto"/>
              <w:left w:val="single" w:sz="4" w:space="0" w:color="auto"/>
              <w:bottom w:val="single" w:sz="4" w:space="0" w:color="auto"/>
              <w:right w:val="single" w:sz="4" w:space="0" w:color="auto"/>
            </w:tcBorders>
          </w:tcPr>
          <w:p w:rsidR="009F57CA" w:rsidRPr="001C7E83" w:rsidRDefault="009F57CA" w:rsidP="00804709">
            <w:pPr>
              <w:pStyle w:val="afd"/>
              <w:numPr>
                <w:ilvl w:val="0"/>
                <w:numId w:val="34"/>
              </w:numPr>
              <w:ind w:left="0" w:firstLine="360"/>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рестораны,</w:t>
            </w:r>
          </w:p>
          <w:p w:rsidR="009F57CA" w:rsidRPr="001C7E83" w:rsidRDefault="009F57CA" w:rsidP="00804709">
            <w:pPr>
              <w:pStyle w:val="afd"/>
              <w:numPr>
                <w:ilvl w:val="0"/>
                <w:numId w:val="34"/>
              </w:numPr>
              <w:ind w:left="0" w:firstLine="360"/>
              <w:jc w:val="both"/>
              <w:rPr>
                <w:rFonts w:ascii="Times New Roman" w:hAnsi="Times New Roman" w:cs="Times New Roman"/>
                <w:color w:val="000000" w:themeColor="text1"/>
              </w:rPr>
            </w:pPr>
            <w:r w:rsidRPr="001C7E83">
              <w:rPr>
                <w:rFonts w:ascii="Times New Roman" w:hAnsi="Times New Roman" w:cs="Times New Roman"/>
                <w:color w:val="000000" w:themeColor="text1"/>
              </w:rPr>
              <w:t>кафе,</w:t>
            </w:r>
          </w:p>
          <w:p w:rsidR="009F57CA" w:rsidRPr="001C7E83" w:rsidRDefault="009F57CA" w:rsidP="00804709">
            <w:pPr>
              <w:pStyle w:val="afd"/>
              <w:numPr>
                <w:ilvl w:val="0"/>
                <w:numId w:val="34"/>
              </w:numPr>
              <w:ind w:left="0" w:firstLine="360"/>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столовые,</w:t>
            </w:r>
          </w:p>
          <w:p w:rsidR="009F57CA" w:rsidRPr="001C7E83" w:rsidRDefault="009F57CA" w:rsidP="00804709">
            <w:pPr>
              <w:pStyle w:val="afd"/>
              <w:numPr>
                <w:ilvl w:val="0"/>
                <w:numId w:val="34"/>
              </w:numPr>
              <w:ind w:left="0" w:firstLine="360"/>
              <w:jc w:val="both"/>
              <w:rPr>
                <w:rFonts w:ascii="Times New Roman" w:hAnsi="Times New Roman" w:cs="Times New Roman"/>
                <w:color w:val="000000" w:themeColor="text1"/>
              </w:rPr>
            </w:pPr>
            <w:r w:rsidRPr="001C7E83">
              <w:rPr>
                <w:rFonts w:ascii="Times New Roman" w:hAnsi="Times New Roman" w:cs="Times New Roman"/>
                <w:color w:val="000000" w:themeColor="text1"/>
              </w:rPr>
              <w:t>закусочные,</w:t>
            </w:r>
          </w:p>
          <w:p w:rsidR="009F57CA" w:rsidRPr="001C7E83" w:rsidRDefault="009F57CA" w:rsidP="00804709">
            <w:pPr>
              <w:pStyle w:val="afd"/>
              <w:numPr>
                <w:ilvl w:val="0"/>
                <w:numId w:val="34"/>
              </w:numPr>
              <w:ind w:left="0" w:firstLine="360"/>
              <w:jc w:val="both"/>
              <w:rPr>
                <w:rFonts w:ascii="Times New Roman" w:hAnsi="Times New Roman" w:cs="Times New Roman"/>
                <w:color w:val="000000" w:themeColor="text1"/>
              </w:rPr>
            </w:pPr>
            <w:r w:rsidRPr="001C7E83">
              <w:rPr>
                <w:rFonts w:ascii="Times New Roman" w:hAnsi="Times New Roman" w:cs="Times New Roman"/>
                <w:color w:val="000000" w:themeColor="text1"/>
              </w:rPr>
              <w:t>бары,</w:t>
            </w:r>
          </w:p>
          <w:p w:rsidR="009F57CA" w:rsidRPr="001C7E83" w:rsidRDefault="009F57CA" w:rsidP="003C2C65">
            <w:pPr>
              <w:pStyle w:val="afd"/>
              <w:jc w:val="both"/>
              <w:rPr>
                <w:rFonts w:ascii="Times New Roman"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tcPr>
          <w:p w:rsidR="009F57CA" w:rsidRPr="001C7E83" w:rsidRDefault="009F57CA"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минимальная/максимальная площадь земельных </w:t>
            </w:r>
            <w:r w:rsidRPr="001C7E83">
              <w:rPr>
                <w:rFonts w:ascii="Times New Roman" w:hAnsi="Times New Roman" w:cs="Times New Roman"/>
                <w:color w:val="000000" w:themeColor="text1"/>
                <w:lang w:eastAsia="zh-CN"/>
              </w:rPr>
              <w:lastRenderedPageBreak/>
              <w:t xml:space="preserve">участков  – </w:t>
            </w:r>
            <w:r w:rsidR="00E522F6" w:rsidRPr="001C7E83">
              <w:rPr>
                <w:rFonts w:ascii="Times New Roman" w:hAnsi="Times New Roman" w:cs="Times New Roman"/>
                <w:color w:val="000000" w:themeColor="text1"/>
                <w:lang w:eastAsia="zh-CN"/>
              </w:rPr>
              <w:t>8 кв.м. / 1600 кв.м. (не более 2</w:t>
            </w:r>
            <w:r w:rsidRPr="001C7E83">
              <w:rPr>
                <w:rFonts w:ascii="Times New Roman" w:hAnsi="Times New Roman" w:cs="Times New Roman"/>
                <w:color w:val="000000" w:themeColor="text1"/>
                <w:lang w:eastAsia="zh-CN"/>
              </w:rPr>
              <w:t>00 мест), без учета парковки и вспомогательных объектов;</w:t>
            </w:r>
          </w:p>
          <w:p w:rsidR="009F57CA" w:rsidRPr="001C7E83" w:rsidRDefault="009F57CA"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2 этажа;</w:t>
            </w:r>
          </w:p>
          <w:p w:rsidR="009F57CA" w:rsidRPr="001C7E83" w:rsidRDefault="009F57CA" w:rsidP="00804709">
            <w:pPr>
              <w:pStyle w:val="afd"/>
              <w:numPr>
                <w:ilvl w:val="0"/>
                <w:numId w:val="31"/>
              </w:numPr>
              <w:ind w:left="0" w:firstLine="3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9F57CA" w:rsidRPr="001C7E83" w:rsidRDefault="009F57CA"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9F57CA" w:rsidRPr="001C7E83" w:rsidRDefault="009F57CA"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p w:rsidR="009F57CA" w:rsidRPr="001C7E83" w:rsidRDefault="009F57CA"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минимальное / максимальное количество  мест:</w:t>
            </w:r>
          </w:p>
          <w:p w:rsidR="009F57CA" w:rsidRPr="001C7E83" w:rsidRDefault="009F57CA" w:rsidP="003C2C65">
            <w:pPr>
              <w:pStyle w:val="afd"/>
              <w:ind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50/200 мест  с ограничением по времени работы;</w:t>
            </w:r>
          </w:p>
        </w:tc>
        <w:tc>
          <w:tcPr>
            <w:tcW w:w="3402" w:type="dxa"/>
            <w:tcBorders>
              <w:top w:val="single" w:sz="4" w:space="0" w:color="auto"/>
              <w:left w:val="single" w:sz="4" w:space="0" w:color="auto"/>
              <w:bottom w:val="single" w:sz="4" w:space="0" w:color="auto"/>
              <w:right w:val="single" w:sz="4" w:space="0" w:color="auto"/>
            </w:tcBorders>
          </w:tcPr>
          <w:p w:rsidR="009F57CA" w:rsidRPr="001C7E83" w:rsidRDefault="009F57CA"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lang w:eastAsia="zh-CN"/>
              </w:rPr>
              <w:lastRenderedPageBreak/>
              <w:t>Ж.3.ЗВ</w:t>
            </w:r>
            <w:r w:rsidRPr="001C7E83">
              <w:rPr>
                <w:rFonts w:ascii="Times New Roman" w:hAnsi="Times New Roman" w:cs="Times New Roman"/>
                <w:color w:val="000000" w:themeColor="text1"/>
                <w:sz w:val="22"/>
                <w:szCs w:val="22"/>
                <w:lang w:eastAsia="zh-CN"/>
              </w:rPr>
              <w:t xml:space="preserve"> Зона застройки жилыми домами 5-10 этажей </w:t>
            </w:r>
            <w:r w:rsidRPr="001C7E83">
              <w:rPr>
                <w:rFonts w:ascii="Times New Roman" w:hAnsi="Times New Roman" w:cs="Times New Roman"/>
                <w:color w:val="000000" w:themeColor="text1"/>
                <w:sz w:val="22"/>
                <w:szCs w:val="22"/>
                <w:lang w:eastAsia="zh-CN"/>
              </w:rPr>
              <w:lastRenderedPageBreak/>
              <w:t>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sz w:val="22"/>
                <w:szCs w:val="22"/>
              </w:rPr>
              <w:t>;</w:t>
            </w:r>
          </w:p>
        </w:tc>
      </w:tr>
      <w:tr w:rsidR="009F57CA" w:rsidRPr="001C7E83" w:rsidTr="00D32238">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tcPr>
          <w:p w:rsidR="009F57CA" w:rsidRPr="001C7E83" w:rsidRDefault="009F57CA"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Гостиничное обслуживание</w:t>
            </w:r>
          </w:p>
        </w:tc>
        <w:tc>
          <w:tcPr>
            <w:tcW w:w="2977" w:type="dxa"/>
            <w:tcBorders>
              <w:top w:val="single" w:sz="4" w:space="0" w:color="auto"/>
              <w:left w:val="single" w:sz="4" w:space="0" w:color="auto"/>
              <w:bottom w:val="single" w:sz="4" w:space="0" w:color="auto"/>
              <w:right w:val="single" w:sz="4" w:space="0" w:color="auto"/>
            </w:tcBorders>
          </w:tcPr>
          <w:p w:rsidR="009F57CA" w:rsidRPr="001C7E83" w:rsidRDefault="009F57C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77" w:type="dxa"/>
            <w:tcBorders>
              <w:top w:val="single" w:sz="4" w:space="0" w:color="auto"/>
              <w:left w:val="single" w:sz="4" w:space="0" w:color="auto"/>
              <w:bottom w:val="single" w:sz="4" w:space="0" w:color="auto"/>
              <w:right w:val="single" w:sz="4" w:space="0" w:color="auto"/>
            </w:tcBorders>
          </w:tcPr>
          <w:p w:rsidR="009F57CA" w:rsidRPr="001C7E83" w:rsidRDefault="009F57CA"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 гостиницы;</w:t>
            </w:r>
          </w:p>
          <w:p w:rsidR="009F57CA" w:rsidRPr="001C7E83" w:rsidRDefault="009F57CA"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гостиничные комплексы                  (состоящие из не более 2 зданий);</w:t>
            </w:r>
          </w:p>
          <w:p w:rsidR="009F57CA" w:rsidRPr="001C7E83" w:rsidRDefault="009F57CA" w:rsidP="003C2C65">
            <w:pPr>
              <w:widowControl/>
              <w:suppressAutoHyphens w:val="0"/>
              <w:autoSpaceDN w:val="0"/>
              <w:adjustRightInd w:val="0"/>
              <w:spacing w:line="240" w:lineRule="auto"/>
              <w:ind w:left="34" w:firstLine="0"/>
              <w:rPr>
                <w:rFonts w:ascii="Times New Roman"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tcPr>
          <w:p w:rsidR="009F57CA" w:rsidRPr="001C7E83" w:rsidRDefault="009F57CA"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общая минимальная / максимальная площадь з</w:t>
            </w:r>
            <w:r w:rsidR="007A5620" w:rsidRPr="001C7E83">
              <w:rPr>
                <w:rFonts w:ascii="Times New Roman" w:hAnsi="Times New Roman" w:cs="Times New Roman"/>
                <w:color w:val="000000" w:themeColor="text1"/>
                <w:lang w:eastAsia="zh-CN"/>
              </w:rPr>
              <w:t>емельных участков – 550 кв.м. /10</w:t>
            </w:r>
            <w:r w:rsidRPr="001C7E83">
              <w:rPr>
                <w:rFonts w:ascii="Times New Roman" w:hAnsi="Times New Roman" w:cs="Times New Roman"/>
                <w:color w:val="000000" w:themeColor="text1"/>
                <w:lang w:eastAsia="zh-CN"/>
              </w:rPr>
              <w:t>000 кв.м., без учета парковок и вспомогательных объектов;</w:t>
            </w:r>
          </w:p>
          <w:p w:rsidR="009F57CA" w:rsidRPr="001C7E83" w:rsidRDefault="009F57CA"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площадь земельных участков  – 55 кв. м (на  1 место при числе мест от 25 до 100 );</w:t>
            </w:r>
          </w:p>
          <w:p w:rsidR="009F57CA" w:rsidRPr="001C7E83" w:rsidRDefault="009F57CA"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площадь земельных участков – 600  кв.м.                ( при числе мест от 25 до 100 ) </w:t>
            </w:r>
            <w:r w:rsidR="00DE5615" w:rsidRPr="001C7E83">
              <w:rPr>
                <w:rFonts w:ascii="Times New Roman" w:hAnsi="Times New Roman" w:cs="Times New Roman"/>
                <w:color w:val="000000" w:themeColor="text1"/>
                <w:lang w:eastAsia="zh-CN"/>
              </w:rPr>
              <w:t>;</w:t>
            </w:r>
          </w:p>
          <w:p w:rsidR="009F57CA" w:rsidRPr="001C7E83" w:rsidRDefault="009F57CA"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   максимальное количество надземных этажей </w:t>
            </w:r>
            <w:r w:rsidRPr="001C7E83">
              <w:rPr>
                <w:rFonts w:ascii="Times New Roman" w:hAnsi="Times New Roman" w:cs="Times New Roman"/>
                <w:color w:val="000000" w:themeColor="text1"/>
                <w:lang w:eastAsia="zh-CN"/>
              </w:rPr>
              <w:lastRenderedPageBreak/>
              <w:t>зданий – 3 этажа;</w:t>
            </w:r>
          </w:p>
          <w:p w:rsidR="009F57CA" w:rsidRPr="001C7E83" w:rsidRDefault="009F57CA" w:rsidP="00804709">
            <w:pPr>
              <w:pStyle w:val="afd"/>
              <w:numPr>
                <w:ilvl w:val="0"/>
                <w:numId w:val="31"/>
              </w:numPr>
              <w:ind w:left="0" w:firstLine="3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9F57CA" w:rsidRPr="001C7E83" w:rsidRDefault="009F57CA"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9F57CA" w:rsidRPr="001C7E83" w:rsidRDefault="009F57CA"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w:t>
            </w:r>
            <w:r w:rsidR="00DE5615" w:rsidRPr="001C7E83">
              <w:rPr>
                <w:rFonts w:ascii="Times New Roman" w:eastAsia="SimSun" w:hAnsi="Times New Roman" w:cs="Times New Roman"/>
                <w:color w:val="000000" w:themeColor="text1"/>
                <w:lang w:eastAsia="zh-CN"/>
              </w:rPr>
              <w:t xml:space="preserve">/максимальная </w:t>
            </w:r>
            <w:r w:rsidRPr="001C7E83">
              <w:rPr>
                <w:rFonts w:ascii="Times New Roman" w:eastAsia="SimSun" w:hAnsi="Times New Roman" w:cs="Times New Roman"/>
                <w:color w:val="000000" w:themeColor="text1"/>
                <w:lang w:eastAsia="zh-CN"/>
              </w:rPr>
              <w:t>вместимость – 25</w:t>
            </w:r>
            <w:r w:rsidR="007A5620" w:rsidRPr="001C7E83">
              <w:rPr>
                <w:rFonts w:ascii="Times New Roman" w:eastAsia="SimSun" w:hAnsi="Times New Roman" w:cs="Times New Roman"/>
                <w:color w:val="000000" w:themeColor="text1"/>
                <w:lang w:eastAsia="zh-CN"/>
              </w:rPr>
              <w:t>/2</w:t>
            </w:r>
            <w:r w:rsidR="00DE5615" w:rsidRPr="001C7E83">
              <w:rPr>
                <w:rFonts w:ascii="Times New Roman" w:eastAsia="SimSun" w:hAnsi="Times New Roman" w:cs="Times New Roman"/>
                <w:color w:val="000000" w:themeColor="text1"/>
                <w:lang w:eastAsia="zh-CN"/>
              </w:rPr>
              <w:t>00</w:t>
            </w:r>
            <w:r w:rsidRPr="001C7E83">
              <w:rPr>
                <w:rFonts w:ascii="Times New Roman" w:eastAsia="SimSun" w:hAnsi="Times New Roman" w:cs="Times New Roman"/>
                <w:color w:val="000000" w:themeColor="text1"/>
                <w:lang w:eastAsia="zh-CN"/>
              </w:rPr>
              <w:t xml:space="preserve"> мест;</w:t>
            </w:r>
          </w:p>
          <w:p w:rsidR="009F57CA" w:rsidRPr="001C7E83" w:rsidRDefault="009F57CA"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w:t>
            </w:r>
            <w:r w:rsidR="00DE5615" w:rsidRPr="001C7E83">
              <w:rPr>
                <w:rFonts w:ascii="Times New Roman" w:hAnsi="Times New Roman" w:cs="Times New Roman"/>
                <w:color w:val="000000" w:themeColor="text1"/>
                <w:lang w:eastAsia="zh-CN"/>
              </w:rPr>
              <w:t xml:space="preserve"> границах земельного участка – 6</w:t>
            </w:r>
            <w:r w:rsidRPr="001C7E83">
              <w:rPr>
                <w:rFonts w:ascii="Times New Roman" w:hAnsi="Times New Roman" w:cs="Times New Roman"/>
                <w:color w:val="000000" w:themeColor="text1"/>
                <w:lang w:eastAsia="zh-CN"/>
              </w:rPr>
              <w:t>0%;</w:t>
            </w:r>
          </w:p>
        </w:tc>
        <w:tc>
          <w:tcPr>
            <w:tcW w:w="3402" w:type="dxa"/>
            <w:tcBorders>
              <w:top w:val="single" w:sz="4" w:space="0" w:color="auto"/>
              <w:left w:val="single" w:sz="4" w:space="0" w:color="auto"/>
              <w:bottom w:val="single" w:sz="4" w:space="0" w:color="auto"/>
              <w:right w:val="single" w:sz="4" w:space="0" w:color="auto"/>
            </w:tcBorders>
          </w:tcPr>
          <w:p w:rsidR="009F57CA" w:rsidRPr="001C7E83" w:rsidRDefault="009F57CA"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lang w:eastAsia="zh-CN"/>
              </w:rPr>
              <w:lastRenderedPageBreak/>
              <w:t>Ж.3.ЗВ</w:t>
            </w:r>
            <w:r w:rsidRPr="001C7E83">
              <w:rPr>
                <w:rFonts w:ascii="Times New Roman" w:hAnsi="Times New Roman" w:cs="Times New Roman"/>
                <w:color w:val="000000" w:themeColor="text1"/>
                <w:sz w:val="22"/>
                <w:szCs w:val="22"/>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sz w:val="22"/>
                <w:szCs w:val="22"/>
              </w:rPr>
              <w:t>;</w:t>
            </w:r>
          </w:p>
        </w:tc>
      </w:tr>
      <w:tr w:rsidR="008857BC" w:rsidRPr="001C7E83" w:rsidTr="00D32238">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tcPr>
          <w:p w:rsidR="008857BC" w:rsidRPr="001C7E83" w:rsidRDefault="008857BC" w:rsidP="003C2C65">
            <w:pPr>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 xml:space="preserve">Ветеринарное обслуживание - </w:t>
            </w:r>
          </w:p>
          <w:p w:rsidR="008857BC" w:rsidRPr="001C7E83" w:rsidRDefault="008857BC" w:rsidP="00804709">
            <w:pPr>
              <w:pStyle w:val="afd"/>
              <w:numPr>
                <w:ilvl w:val="0"/>
                <w:numId w:val="78"/>
              </w:numPr>
              <w:ind w:left="459" w:hanging="425"/>
              <w:jc w:val="both"/>
              <w:rPr>
                <w:rFonts w:ascii="Times New Roman" w:hAnsi="Times New Roman" w:cs="Times New Roman"/>
                <w:color w:val="000000" w:themeColor="text1"/>
              </w:rPr>
            </w:pPr>
            <w:r w:rsidRPr="001C7E83">
              <w:rPr>
                <w:rFonts w:ascii="Times New Roman" w:hAnsi="Times New Roman" w:cs="Times New Roman"/>
                <w:lang w:eastAsia="ru-RU"/>
              </w:rPr>
              <w:t>амбулаторное ветеринарное обслуживание;</w:t>
            </w:r>
          </w:p>
          <w:p w:rsidR="008857BC" w:rsidRPr="001C7E83" w:rsidRDefault="008857BC" w:rsidP="00804709">
            <w:pPr>
              <w:pStyle w:val="afd"/>
              <w:numPr>
                <w:ilvl w:val="0"/>
                <w:numId w:val="78"/>
              </w:numPr>
              <w:ind w:left="459" w:hanging="425"/>
              <w:jc w:val="both"/>
              <w:rPr>
                <w:rFonts w:ascii="Times New Roman" w:hAnsi="Times New Roman" w:cs="Times New Roman"/>
                <w:color w:val="000000" w:themeColor="text1"/>
              </w:rPr>
            </w:pPr>
            <w:r w:rsidRPr="001C7E83">
              <w:rPr>
                <w:rFonts w:ascii="Times New Roman" w:hAnsi="Times New Roman" w:cs="Times New Roman"/>
                <w:lang w:eastAsia="ru-RU"/>
              </w:rPr>
              <w:t>приюты для животных;</w:t>
            </w:r>
          </w:p>
          <w:p w:rsidR="008857BC" w:rsidRPr="001C7E83" w:rsidRDefault="008857BC" w:rsidP="003C2C65">
            <w:pPr>
              <w:pStyle w:val="afd"/>
              <w:ind w:left="459"/>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rsidR="008857BC" w:rsidRPr="001C7E83" w:rsidRDefault="008857BC" w:rsidP="00804709">
            <w:pPr>
              <w:pStyle w:val="afa"/>
              <w:widowControl/>
              <w:numPr>
                <w:ilvl w:val="0"/>
                <w:numId w:val="79"/>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амбулаторное ветеринарное обслуживание - размещение объектов капитального строительства, предназначенных для оказания ветеринарных услуг без содержания животных;</w:t>
            </w:r>
          </w:p>
          <w:p w:rsidR="008857BC" w:rsidRPr="001C7E83" w:rsidRDefault="008857BC" w:rsidP="00804709">
            <w:pPr>
              <w:pStyle w:val="afa"/>
              <w:widowControl/>
              <w:numPr>
                <w:ilvl w:val="0"/>
                <w:numId w:val="79"/>
              </w:numPr>
              <w:suppressAutoHyphens w:val="0"/>
              <w:autoSpaceDN w:val="0"/>
              <w:adjustRightInd w:val="0"/>
              <w:spacing w:line="240" w:lineRule="auto"/>
              <w:ind w:left="318" w:hanging="318"/>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приюты для животных - размещение объектов капитального строительства, предназначенных для </w:t>
            </w:r>
            <w:r w:rsidRPr="001C7E83">
              <w:rPr>
                <w:rFonts w:ascii="Times New Roman" w:hAnsi="Times New Roman" w:cs="Times New Roman"/>
                <w:sz w:val="22"/>
                <w:szCs w:val="22"/>
                <w:lang w:eastAsia="ru-RU"/>
              </w:rPr>
              <w:lastRenderedPageBreak/>
              <w:t>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p w:rsidR="008857BC" w:rsidRPr="001C7E83" w:rsidRDefault="008857BC" w:rsidP="003C2C65">
            <w:pPr>
              <w:pStyle w:val="afd"/>
              <w:jc w:val="both"/>
              <w:rPr>
                <w:rFonts w:ascii="Times New Roman" w:hAnsi="Times New Roman" w:cs="Times New Roman"/>
                <w:color w:val="000000" w:themeColor="text1"/>
                <w:lang w:eastAsia="zh-CN"/>
              </w:rPr>
            </w:pPr>
          </w:p>
        </w:tc>
        <w:tc>
          <w:tcPr>
            <w:tcW w:w="2977" w:type="dxa"/>
            <w:tcBorders>
              <w:top w:val="single" w:sz="4" w:space="0" w:color="auto"/>
              <w:left w:val="single" w:sz="4" w:space="0" w:color="auto"/>
              <w:bottom w:val="single" w:sz="4" w:space="0" w:color="auto"/>
              <w:right w:val="single" w:sz="4" w:space="0" w:color="auto"/>
            </w:tcBorders>
          </w:tcPr>
          <w:p w:rsidR="008857BC" w:rsidRPr="001C7E83" w:rsidRDefault="008857BC" w:rsidP="00804709">
            <w:pPr>
              <w:pStyle w:val="afa"/>
              <w:widowControl/>
              <w:numPr>
                <w:ilvl w:val="0"/>
                <w:numId w:val="80"/>
              </w:numPr>
              <w:suppressAutoHyphens w:val="0"/>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sz w:val="22"/>
                <w:szCs w:val="22"/>
                <w:lang w:eastAsia="ru-RU"/>
              </w:rPr>
              <w:lastRenderedPageBreak/>
              <w:t>амбулаторное ветеринарное обслуживание:</w:t>
            </w:r>
          </w:p>
          <w:p w:rsidR="008857BC" w:rsidRPr="001C7E83" w:rsidRDefault="008857BC" w:rsidP="00804709">
            <w:pPr>
              <w:pStyle w:val="afd"/>
              <w:numPr>
                <w:ilvl w:val="0"/>
                <w:numId w:val="23"/>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shd w:val="clear" w:color="auto" w:fill="FFFFFF"/>
              </w:rPr>
              <w:t>ветеринарная лечебница;</w:t>
            </w:r>
          </w:p>
          <w:p w:rsidR="008857BC" w:rsidRPr="001C7E83" w:rsidRDefault="008857BC" w:rsidP="00804709">
            <w:pPr>
              <w:pStyle w:val="afa"/>
              <w:widowControl/>
              <w:numPr>
                <w:ilvl w:val="0"/>
                <w:numId w:val="8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станция  по борьбе с болезнями животных;</w:t>
            </w:r>
          </w:p>
          <w:p w:rsidR="008857BC" w:rsidRPr="001C7E83" w:rsidRDefault="008857BC" w:rsidP="00804709">
            <w:pPr>
              <w:pStyle w:val="afd"/>
              <w:numPr>
                <w:ilvl w:val="0"/>
                <w:numId w:val="39"/>
              </w:numPr>
              <w:jc w:val="both"/>
              <w:rPr>
                <w:rFonts w:ascii="Times New Roman" w:hAnsi="Times New Roman" w:cs="Times New Roman"/>
                <w:color w:val="000000" w:themeColor="text1"/>
              </w:rPr>
            </w:pPr>
            <w:r w:rsidRPr="001C7E83">
              <w:rPr>
                <w:rFonts w:ascii="Times New Roman" w:hAnsi="Times New Roman" w:cs="Times New Roman"/>
                <w:color w:val="000000" w:themeColor="text1"/>
              </w:rPr>
              <w:t>ветеринарная аптека;</w:t>
            </w:r>
          </w:p>
          <w:p w:rsidR="008857BC" w:rsidRPr="001C7E83" w:rsidRDefault="008857BC" w:rsidP="00804709">
            <w:pPr>
              <w:pStyle w:val="afd"/>
              <w:numPr>
                <w:ilvl w:val="0"/>
                <w:numId w:val="80"/>
              </w:numPr>
              <w:jc w:val="both"/>
              <w:rPr>
                <w:rFonts w:ascii="Times New Roman" w:hAnsi="Times New Roman" w:cs="Times New Roman"/>
                <w:color w:val="000000" w:themeColor="text1"/>
              </w:rPr>
            </w:pPr>
            <w:r w:rsidRPr="001C7E83">
              <w:rPr>
                <w:rFonts w:ascii="Times New Roman" w:hAnsi="Times New Roman" w:cs="Times New Roman"/>
                <w:lang w:eastAsia="ru-RU"/>
              </w:rPr>
              <w:t xml:space="preserve">приюты для животных </w:t>
            </w:r>
            <w:r w:rsidRPr="001C7E83">
              <w:rPr>
                <w:rFonts w:ascii="Times New Roman" w:hAnsi="Times New Roman" w:cs="Times New Roman"/>
                <w:color w:val="000000" w:themeColor="text1"/>
              </w:rPr>
              <w:t>питомник:</w:t>
            </w:r>
          </w:p>
          <w:p w:rsidR="008857BC" w:rsidRPr="001C7E83" w:rsidRDefault="008857BC" w:rsidP="00804709">
            <w:pPr>
              <w:pStyle w:val="afd"/>
              <w:numPr>
                <w:ilvl w:val="0"/>
                <w:numId w:val="81"/>
              </w:numPr>
              <w:ind w:left="459" w:hanging="425"/>
              <w:jc w:val="both"/>
              <w:rPr>
                <w:rFonts w:ascii="Times New Roman" w:hAnsi="Times New Roman" w:cs="Times New Roman"/>
                <w:color w:val="000000" w:themeColor="text1"/>
              </w:rPr>
            </w:pPr>
            <w:r w:rsidRPr="001C7E83">
              <w:rPr>
                <w:rFonts w:ascii="Times New Roman" w:hAnsi="Times New Roman" w:cs="Times New Roman"/>
                <w:color w:val="000000" w:themeColor="text1"/>
              </w:rPr>
              <w:t>гостиница (приют передержки) для животных;</w:t>
            </w:r>
          </w:p>
          <w:p w:rsidR="008857BC" w:rsidRPr="001C7E83" w:rsidRDefault="008857BC" w:rsidP="00804709">
            <w:pPr>
              <w:pStyle w:val="afa"/>
              <w:widowControl/>
              <w:numPr>
                <w:ilvl w:val="0"/>
                <w:numId w:val="23"/>
              </w:numPr>
              <w:suppressAutoHyphens w:val="0"/>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shd w:val="clear" w:color="auto" w:fill="FFFFFF"/>
              </w:rPr>
              <w:t>парикмахерская для домашних животных;</w:t>
            </w:r>
          </w:p>
          <w:p w:rsidR="008857BC" w:rsidRPr="001C7E83" w:rsidRDefault="008857BC" w:rsidP="003C2C65">
            <w:pPr>
              <w:pStyle w:val="afd"/>
              <w:jc w:val="both"/>
              <w:rPr>
                <w:rFonts w:ascii="Times New Roman"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tcPr>
          <w:p w:rsidR="008857BC" w:rsidRPr="001C7E83" w:rsidRDefault="008857BC" w:rsidP="00804709">
            <w:pPr>
              <w:pStyle w:val="afd"/>
              <w:numPr>
                <w:ilvl w:val="0"/>
                <w:numId w:val="23"/>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земельных участков  – не подлежит ограничению</w:t>
            </w:r>
            <w:r w:rsidRPr="001C7E83">
              <w:rPr>
                <w:rFonts w:ascii="Times New Roman" w:eastAsiaTheme="minorEastAsia" w:hAnsi="Times New Roman" w:cs="Times New Roman"/>
                <w:color w:val="000000" w:themeColor="text1"/>
                <w:lang w:eastAsia="zh-CN"/>
              </w:rPr>
              <w:t>;</w:t>
            </w:r>
          </w:p>
          <w:p w:rsidR="008857BC" w:rsidRPr="001C7E83" w:rsidRDefault="008857BC"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1 этажа</w:t>
            </w:r>
            <w:r w:rsidRPr="001C7E83">
              <w:rPr>
                <w:rFonts w:ascii="Times New Roman" w:eastAsia="SimSun" w:hAnsi="Times New Roman" w:cs="Times New Roman"/>
                <w:color w:val="000000" w:themeColor="text1"/>
                <w:lang w:eastAsia="zh-CN"/>
              </w:rPr>
              <w:t xml:space="preserve">; </w:t>
            </w:r>
          </w:p>
          <w:p w:rsidR="008857BC" w:rsidRPr="001C7E83" w:rsidRDefault="008857BC"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8857BC" w:rsidRPr="001C7E83" w:rsidRDefault="008857BC"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8857BC" w:rsidRPr="001C7E83" w:rsidRDefault="008857BC" w:rsidP="00804709">
            <w:pPr>
              <w:pStyle w:val="afd"/>
              <w:numPr>
                <w:ilvl w:val="0"/>
                <w:numId w:val="1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p w:rsidR="008857BC" w:rsidRPr="001C7E83" w:rsidRDefault="008857BC"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минимальное расстояние от жилой застройки – 100 м;</w:t>
            </w:r>
          </w:p>
          <w:p w:rsidR="008857BC" w:rsidRPr="001C7E83" w:rsidRDefault="008857BC"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при реконструкции ветеринарных объектов по согласованию с ветеринарной службой </w:t>
            </w:r>
            <w:r w:rsidRPr="001C7E83">
              <w:rPr>
                <w:rFonts w:ascii="Times New Roman" w:hAnsi="Times New Roman" w:cs="Times New Roman"/>
                <w:color w:val="000000" w:themeColor="text1"/>
              </w:rPr>
              <w:lastRenderedPageBreak/>
              <w:t>субъектов Российской Федерации минимальные расстояния до жилой застройки допускается принимать фактически сложившиеся расстояние;</w:t>
            </w:r>
          </w:p>
          <w:p w:rsidR="008857BC" w:rsidRPr="001C7E83" w:rsidRDefault="008857BC"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ветеринарные объекты должны быть огорожены и отделены от жилого массива санитарно-защитной зоной. Их территория должна быть озеленена;</w:t>
            </w:r>
          </w:p>
          <w:p w:rsidR="008857BC" w:rsidRPr="001C7E83" w:rsidRDefault="008857BC"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Style w:val="apple-converted-space"/>
                <w:rFonts w:ascii="Times New Roman" w:hAnsi="Times New Roman" w:cs="Times New Roman"/>
                <w:color w:val="000000" w:themeColor="text1"/>
              </w:rPr>
              <w:t> </w:t>
            </w:r>
            <w:r w:rsidRPr="001C7E83">
              <w:rPr>
                <w:rFonts w:ascii="Times New Roman" w:hAnsi="Times New Roman" w:cs="Times New Roman"/>
                <w:color w:val="000000" w:themeColor="text1"/>
              </w:rPr>
              <w:t>ветеринарные аптеки, парикмахерские для домашних животных (с ограничением по времени работы) могут размещаться в нежилых помещениях жилых домов, имеющих изолированный выход);.</w:t>
            </w:r>
          </w:p>
        </w:tc>
        <w:tc>
          <w:tcPr>
            <w:tcW w:w="3402" w:type="dxa"/>
            <w:tcBorders>
              <w:top w:val="single" w:sz="4" w:space="0" w:color="auto"/>
              <w:left w:val="single" w:sz="4" w:space="0" w:color="auto"/>
              <w:bottom w:val="single" w:sz="4" w:space="0" w:color="auto"/>
              <w:right w:val="single" w:sz="4" w:space="0" w:color="auto"/>
            </w:tcBorders>
          </w:tcPr>
          <w:p w:rsidR="009F57CA" w:rsidRPr="001C7E83" w:rsidRDefault="009F57CA" w:rsidP="00804709">
            <w:pPr>
              <w:pStyle w:val="afd"/>
              <w:numPr>
                <w:ilvl w:val="0"/>
                <w:numId w:val="23"/>
              </w:numPr>
              <w:ind w:left="33" w:firstLine="284"/>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lang w:eastAsia="zh-CN"/>
              </w:rPr>
              <w:lastRenderedPageBreak/>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p>
          <w:p w:rsidR="008857BC" w:rsidRPr="001C7E83" w:rsidRDefault="008857BC" w:rsidP="00804709">
            <w:pPr>
              <w:pStyle w:val="afd"/>
              <w:numPr>
                <w:ilvl w:val="0"/>
                <w:numId w:val="85"/>
              </w:numPr>
              <w:ind w:left="33" w:firstLine="284"/>
              <w:jc w:val="both"/>
              <w:rPr>
                <w:rFonts w:ascii="Times New Roman" w:hAnsi="Times New Roman" w:cs="Times New Roman"/>
                <w:color w:val="000000" w:themeColor="text1"/>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 (запрещено)</w:t>
            </w:r>
            <w:r w:rsidRPr="001C7E83">
              <w:rPr>
                <w:rFonts w:ascii="Times New Roman" w:hAnsi="Times New Roman" w:cs="Times New Roman"/>
                <w:color w:val="000000" w:themeColor="text1"/>
                <w:lang w:eastAsia="zh-CN"/>
              </w:rPr>
              <w:t>;</w:t>
            </w:r>
          </w:p>
          <w:p w:rsidR="008857BC" w:rsidRPr="001C7E83" w:rsidRDefault="008857BC" w:rsidP="003C2C65">
            <w:pPr>
              <w:pStyle w:val="afd"/>
              <w:framePr w:hSpace="180" w:wrap="around" w:vAnchor="text" w:hAnchor="text" w:x="499" w:y="1"/>
              <w:ind w:left="33" w:firstLine="284"/>
              <w:suppressOverlap/>
              <w:jc w:val="both"/>
              <w:rPr>
                <w:rFonts w:ascii="Times New Roman" w:hAnsi="Times New Roman" w:cs="Times New Roman"/>
                <w:color w:val="000000" w:themeColor="text1"/>
                <w:lang w:eastAsia="zh-CN"/>
              </w:rPr>
            </w:pPr>
          </w:p>
          <w:p w:rsidR="008857BC" w:rsidRPr="001C7E83" w:rsidRDefault="008857BC" w:rsidP="003C2C65">
            <w:pPr>
              <w:pStyle w:val="afd"/>
              <w:jc w:val="both"/>
              <w:rPr>
                <w:rFonts w:ascii="Times New Roman" w:hAnsi="Times New Roman" w:cs="Times New Roman"/>
                <w:color w:val="000000" w:themeColor="text1"/>
                <w:lang w:eastAsia="zh-CN"/>
              </w:rPr>
            </w:pPr>
          </w:p>
        </w:tc>
      </w:tr>
      <w:tr w:rsidR="008857BC" w:rsidRPr="001C7E83" w:rsidTr="00D32238">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tcPr>
          <w:p w:rsidR="008857BC" w:rsidRPr="001C7E83" w:rsidRDefault="008857BC"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Развлечения</w:t>
            </w:r>
          </w:p>
          <w:p w:rsidR="008857BC" w:rsidRPr="001C7E83" w:rsidRDefault="008857BC" w:rsidP="003C2C65">
            <w:pPr>
              <w:pStyle w:val="afd"/>
              <w:ind w:left="426"/>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8857BC" w:rsidRPr="001C7E83" w:rsidRDefault="008857BC" w:rsidP="00804709">
            <w:pPr>
              <w:pStyle w:val="afa"/>
              <w:widowControl/>
              <w:numPr>
                <w:ilvl w:val="0"/>
                <w:numId w:val="89"/>
              </w:numPr>
              <w:suppressAutoHyphens w:val="0"/>
              <w:autoSpaceDN w:val="0"/>
              <w:adjustRightInd w:val="0"/>
              <w:spacing w:line="240" w:lineRule="auto"/>
              <w:ind w:left="176" w:hanging="142"/>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857BC" w:rsidRPr="001C7E83" w:rsidRDefault="008857BC" w:rsidP="00804709">
            <w:pPr>
              <w:pStyle w:val="afa"/>
              <w:widowControl/>
              <w:numPr>
                <w:ilvl w:val="0"/>
                <w:numId w:val="89"/>
              </w:numPr>
              <w:suppressAutoHyphens w:val="0"/>
              <w:autoSpaceDN w:val="0"/>
              <w:adjustRightInd w:val="0"/>
              <w:spacing w:line="240" w:lineRule="auto"/>
              <w:ind w:left="176" w:hanging="142"/>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в игорных зонах также </w:t>
            </w:r>
            <w:r w:rsidRPr="001C7E83">
              <w:rPr>
                <w:rFonts w:ascii="Times New Roman" w:hAnsi="Times New Roman" w:cs="Times New Roman"/>
                <w:sz w:val="22"/>
                <w:szCs w:val="22"/>
                <w:lang w:eastAsia="ru-RU"/>
              </w:rPr>
              <w:lastRenderedPageBreak/>
              <w:t>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977" w:type="dxa"/>
            <w:tcBorders>
              <w:top w:val="single" w:sz="4" w:space="0" w:color="auto"/>
              <w:left w:val="single" w:sz="4" w:space="0" w:color="auto"/>
              <w:bottom w:val="single" w:sz="4" w:space="0" w:color="auto"/>
              <w:right w:val="single" w:sz="4" w:space="0" w:color="auto"/>
            </w:tcBorders>
          </w:tcPr>
          <w:p w:rsidR="008857BC" w:rsidRPr="001C7E83" w:rsidRDefault="008857BC" w:rsidP="00804709">
            <w:pPr>
              <w:pStyle w:val="afd"/>
              <w:numPr>
                <w:ilvl w:val="0"/>
                <w:numId w:val="69"/>
              </w:numPr>
              <w:ind w:left="426" w:right="-16"/>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дискотеки и танцевальные площадки;</w:t>
            </w:r>
          </w:p>
          <w:p w:rsidR="008857BC" w:rsidRPr="001C7E83" w:rsidRDefault="008857BC" w:rsidP="00804709">
            <w:pPr>
              <w:pStyle w:val="afd"/>
              <w:numPr>
                <w:ilvl w:val="0"/>
                <w:numId w:val="69"/>
              </w:numPr>
              <w:ind w:left="426" w:right="-1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ночные клубы;</w:t>
            </w:r>
          </w:p>
          <w:p w:rsidR="008857BC" w:rsidRPr="001C7E83" w:rsidRDefault="008857BC" w:rsidP="00804709">
            <w:pPr>
              <w:pStyle w:val="afd"/>
              <w:numPr>
                <w:ilvl w:val="0"/>
                <w:numId w:val="69"/>
              </w:numPr>
              <w:ind w:left="426" w:right="-1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аквапарки;</w:t>
            </w:r>
          </w:p>
          <w:p w:rsidR="008857BC" w:rsidRPr="001C7E83" w:rsidRDefault="008857BC" w:rsidP="00804709">
            <w:pPr>
              <w:pStyle w:val="afd"/>
              <w:numPr>
                <w:ilvl w:val="0"/>
                <w:numId w:val="69"/>
              </w:numPr>
              <w:ind w:left="426" w:right="-1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боулинги;</w:t>
            </w:r>
          </w:p>
          <w:p w:rsidR="008857BC" w:rsidRPr="001C7E83" w:rsidRDefault="008857BC" w:rsidP="00804709">
            <w:pPr>
              <w:pStyle w:val="afd"/>
              <w:numPr>
                <w:ilvl w:val="0"/>
                <w:numId w:val="69"/>
              </w:numPr>
              <w:ind w:left="426" w:right="-1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аттракционы;</w:t>
            </w:r>
          </w:p>
          <w:p w:rsidR="008857BC" w:rsidRPr="001C7E83" w:rsidRDefault="008857BC" w:rsidP="00804709">
            <w:pPr>
              <w:pStyle w:val="afd"/>
              <w:numPr>
                <w:ilvl w:val="0"/>
                <w:numId w:val="69"/>
              </w:numPr>
              <w:ind w:left="426" w:right="-1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ипподромы; </w:t>
            </w:r>
          </w:p>
          <w:p w:rsidR="008857BC" w:rsidRPr="001C7E83" w:rsidRDefault="008857BC"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игровые автоматы  (кроме игрового оборудования, используемого для проведения азартных игр) и игровых площадок;</w:t>
            </w:r>
          </w:p>
        </w:tc>
        <w:tc>
          <w:tcPr>
            <w:tcW w:w="3118" w:type="dxa"/>
            <w:tcBorders>
              <w:top w:val="single" w:sz="4" w:space="0" w:color="auto"/>
              <w:left w:val="single" w:sz="4" w:space="0" w:color="auto"/>
              <w:bottom w:val="single" w:sz="4" w:space="0" w:color="auto"/>
              <w:right w:val="single" w:sz="4" w:space="0" w:color="auto"/>
            </w:tcBorders>
          </w:tcPr>
          <w:p w:rsidR="008857BC" w:rsidRPr="001C7E83" w:rsidRDefault="008857BC"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100 кв.м. /8000 кв.м. ( на 1000 чел.) без учета парковок, вспомогательных объектов;</w:t>
            </w:r>
          </w:p>
          <w:p w:rsidR="008857BC" w:rsidRPr="001C7E83" w:rsidRDefault="008857BC"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2 этажа;</w:t>
            </w:r>
          </w:p>
          <w:p w:rsidR="008857BC" w:rsidRPr="001C7E83" w:rsidRDefault="008857BC"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8857BC" w:rsidRPr="001C7E83" w:rsidRDefault="008857BC"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8857BC" w:rsidRPr="001C7E83" w:rsidRDefault="008857BC" w:rsidP="00804709">
            <w:pPr>
              <w:pStyle w:val="afa"/>
              <w:widowControl/>
              <w:numPr>
                <w:ilvl w:val="0"/>
                <w:numId w:val="11"/>
              </w:numPr>
              <w:suppressAutoHyphens w:val="0"/>
              <w:autoSpaceDN w:val="0"/>
              <w:adjustRightInd w:val="0"/>
              <w:spacing w:line="240" w:lineRule="auto"/>
              <w:ind w:left="317" w:hanging="284"/>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lastRenderedPageBreak/>
              <w:t>максимальный процент застройки в границах земельного участка – 50%;</w:t>
            </w:r>
          </w:p>
        </w:tc>
        <w:tc>
          <w:tcPr>
            <w:tcW w:w="3402" w:type="dxa"/>
            <w:tcBorders>
              <w:top w:val="single" w:sz="4" w:space="0" w:color="auto"/>
              <w:left w:val="single" w:sz="4" w:space="0" w:color="auto"/>
              <w:bottom w:val="single" w:sz="4" w:space="0" w:color="auto"/>
              <w:right w:val="single" w:sz="4" w:space="0" w:color="auto"/>
            </w:tcBorders>
          </w:tcPr>
          <w:p w:rsidR="008857BC" w:rsidRPr="001C7E83" w:rsidRDefault="009F57CA"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lang w:eastAsia="zh-CN"/>
              </w:rPr>
              <w:lastRenderedPageBreak/>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p>
        </w:tc>
      </w:tr>
      <w:tr w:rsidR="008857BC" w:rsidRPr="001C7E83" w:rsidTr="00D32238">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tcPr>
          <w:p w:rsidR="008857BC" w:rsidRPr="001C7E83" w:rsidRDefault="008857BC"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Спорт</w:t>
            </w:r>
          </w:p>
          <w:p w:rsidR="008857BC" w:rsidRPr="001C7E83" w:rsidRDefault="008857BC" w:rsidP="003C2C65">
            <w:pPr>
              <w:pStyle w:val="afd"/>
              <w:jc w:val="center"/>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8857BC" w:rsidRPr="001C7E83" w:rsidRDefault="008857BC" w:rsidP="00804709">
            <w:pPr>
              <w:pStyle w:val="afa"/>
              <w:widowControl/>
              <w:numPr>
                <w:ilvl w:val="0"/>
                <w:numId w:val="90"/>
              </w:numPr>
              <w:suppressAutoHyphens w:val="0"/>
              <w:autoSpaceDN w:val="0"/>
              <w:adjustRightInd w:val="0"/>
              <w:spacing w:line="240" w:lineRule="auto"/>
              <w:ind w:left="176" w:hanging="142"/>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857BC" w:rsidRPr="001C7E83" w:rsidRDefault="008857BC" w:rsidP="00804709">
            <w:pPr>
              <w:pStyle w:val="afa"/>
              <w:widowControl/>
              <w:numPr>
                <w:ilvl w:val="0"/>
                <w:numId w:val="90"/>
              </w:numPr>
              <w:suppressAutoHyphens w:val="0"/>
              <w:autoSpaceDN w:val="0"/>
              <w:adjustRightInd w:val="0"/>
              <w:spacing w:line="240" w:lineRule="auto"/>
              <w:ind w:left="176" w:hanging="142"/>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спортивных баз и лагерей;</w:t>
            </w:r>
          </w:p>
        </w:tc>
        <w:tc>
          <w:tcPr>
            <w:tcW w:w="2977" w:type="dxa"/>
            <w:tcBorders>
              <w:top w:val="single" w:sz="4" w:space="0" w:color="auto"/>
              <w:left w:val="single" w:sz="4" w:space="0" w:color="auto"/>
              <w:bottom w:val="single" w:sz="4" w:space="0" w:color="auto"/>
              <w:right w:val="single" w:sz="4" w:space="0" w:color="auto"/>
            </w:tcBorders>
          </w:tcPr>
          <w:p w:rsidR="008857BC" w:rsidRPr="001C7E83" w:rsidRDefault="008857BC" w:rsidP="00804709">
            <w:pPr>
              <w:pStyle w:val="afd"/>
              <w:numPr>
                <w:ilvl w:val="0"/>
                <w:numId w:val="223"/>
              </w:numPr>
              <w:ind w:left="459" w:right="-16" w:hanging="459"/>
              <w:jc w:val="both"/>
              <w:rPr>
                <w:rFonts w:ascii="Times New Roman" w:hAnsi="Times New Roman" w:cs="Times New Roman"/>
                <w:color w:val="000000" w:themeColor="text1"/>
              </w:rPr>
            </w:pPr>
            <w:r w:rsidRPr="001C7E83">
              <w:rPr>
                <w:rFonts w:ascii="Times New Roman" w:hAnsi="Times New Roman" w:cs="Times New Roman"/>
                <w:color w:val="000000" w:themeColor="text1"/>
              </w:rPr>
              <w:t>спортивные клубы;</w:t>
            </w:r>
          </w:p>
          <w:p w:rsidR="008857BC" w:rsidRPr="001C7E83" w:rsidRDefault="008857BC"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спортивные залы;</w:t>
            </w:r>
          </w:p>
          <w:p w:rsidR="00275DAD" w:rsidRPr="001C7E83" w:rsidRDefault="00275DAD"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спортивные комплексы;</w:t>
            </w:r>
          </w:p>
          <w:p w:rsidR="008857BC" w:rsidRPr="001C7E83" w:rsidRDefault="008857BC"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бассейны;</w:t>
            </w:r>
          </w:p>
          <w:p w:rsidR="008857BC" w:rsidRPr="001C7E83" w:rsidRDefault="008857BC"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теннисные корты, </w:t>
            </w:r>
          </w:p>
          <w:p w:rsidR="008857BC" w:rsidRPr="001C7E83" w:rsidRDefault="008857BC"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поля для спортивной игры,</w:t>
            </w:r>
          </w:p>
          <w:p w:rsidR="008857BC" w:rsidRPr="001C7E83" w:rsidRDefault="008857BC"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автодромы,</w:t>
            </w:r>
          </w:p>
          <w:p w:rsidR="008857BC" w:rsidRPr="001C7E83" w:rsidRDefault="008857BC"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мотодромы, </w:t>
            </w:r>
          </w:p>
          <w:p w:rsidR="008857BC" w:rsidRPr="001C7E83" w:rsidRDefault="008857BC"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оздоровительно-спортивные сооружения;</w:t>
            </w:r>
          </w:p>
          <w:p w:rsidR="008857BC" w:rsidRPr="001C7E83" w:rsidRDefault="008857BC"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лед</w:t>
            </w:r>
            <w:r w:rsidR="00BE2355" w:rsidRPr="001C7E83">
              <w:rPr>
                <w:rFonts w:ascii="Times New Roman" w:hAnsi="Times New Roman" w:cs="Times New Roman"/>
                <w:color w:val="000000" w:themeColor="text1"/>
              </w:rPr>
              <w:t>овый</w:t>
            </w:r>
            <w:r w:rsidRPr="001C7E83">
              <w:rPr>
                <w:rFonts w:ascii="Times New Roman" w:hAnsi="Times New Roman" w:cs="Times New Roman"/>
                <w:color w:val="000000" w:themeColor="text1"/>
              </w:rPr>
              <w:t xml:space="preserve"> дворец (</w:t>
            </w:r>
            <w:r w:rsidR="00BE2355" w:rsidRPr="001C7E83">
              <w:rPr>
                <w:rFonts w:ascii="Times New Roman" w:hAnsi="Times New Roman" w:cs="Times New Roman"/>
                <w:color w:val="000000" w:themeColor="text1"/>
              </w:rPr>
              <w:t>катки</w:t>
            </w:r>
            <w:r w:rsidRPr="001C7E83">
              <w:rPr>
                <w:rFonts w:ascii="Times New Roman" w:hAnsi="Times New Roman" w:cs="Times New Roman"/>
                <w:color w:val="000000" w:themeColor="text1"/>
              </w:rPr>
              <w:t>);</w:t>
            </w:r>
          </w:p>
          <w:p w:rsidR="008857BC" w:rsidRPr="001C7E83" w:rsidRDefault="008857BC"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eastAsia="Times New Roman" w:hAnsi="Times New Roman" w:cs="Times New Roman"/>
                <w:color w:val="000000" w:themeColor="text1"/>
                <w:sz w:val="24"/>
                <w:szCs w:val="24"/>
                <w:lang w:eastAsia="zh-CN"/>
              </w:rPr>
              <w:t>фитнес-центры (клубы);</w:t>
            </w:r>
          </w:p>
          <w:p w:rsidR="008857BC" w:rsidRPr="001C7E83" w:rsidRDefault="008857BC"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аквапарки;</w:t>
            </w:r>
          </w:p>
          <w:p w:rsidR="008857BC" w:rsidRPr="001C7E83" w:rsidRDefault="008857BC"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лыжные трассы;</w:t>
            </w:r>
          </w:p>
          <w:p w:rsidR="008857BC" w:rsidRPr="001C7E83" w:rsidRDefault="008857BC"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трамплины;</w:t>
            </w:r>
          </w:p>
          <w:p w:rsidR="008857BC" w:rsidRPr="001C7E83" w:rsidRDefault="008857BC"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велотреки;</w:t>
            </w:r>
          </w:p>
          <w:p w:rsidR="005458D1" w:rsidRPr="001C7E83" w:rsidRDefault="005458D1"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lang w:eastAsia="ru-RU"/>
              </w:rPr>
              <w:t>площадки для занятия спортом и физкультурой</w:t>
            </w:r>
          </w:p>
        </w:tc>
        <w:tc>
          <w:tcPr>
            <w:tcW w:w="3118" w:type="dxa"/>
            <w:tcBorders>
              <w:top w:val="single" w:sz="4" w:space="0" w:color="auto"/>
              <w:left w:val="single" w:sz="4" w:space="0" w:color="auto"/>
              <w:bottom w:val="single" w:sz="4" w:space="0" w:color="auto"/>
              <w:right w:val="single" w:sz="4" w:space="0" w:color="auto"/>
            </w:tcBorders>
          </w:tcPr>
          <w:p w:rsidR="008857BC" w:rsidRPr="001C7E83" w:rsidRDefault="008857BC"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70 кв. м./  7000 кв.м. ( на 1000 чел.), без учета парковок, вспомогательных объектов;</w:t>
            </w:r>
          </w:p>
          <w:p w:rsidR="008857BC" w:rsidRPr="001C7E83" w:rsidRDefault="008857BC"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2 этажа;</w:t>
            </w:r>
          </w:p>
          <w:p w:rsidR="008857BC" w:rsidRPr="001C7E83" w:rsidRDefault="008857BC"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8857BC" w:rsidRPr="001C7E83" w:rsidRDefault="008857BC"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8857BC" w:rsidRPr="001C7E83" w:rsidRDefault="008857BC"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80%;</w:t>
            </w:r>
          </w:p>
        </w:tc>
        <w:tc>
          <w:tcPr>
            <w:tcW w:w="3402" w:type="dxa"/>
            <w:tcBorders>
              <w:top w:val="single" w:sz="4" w:space="0" w:color="auto"/>
              <w:left w:val="single" w:sz="4" w:space="0" w:color="auto"/>
              <w:bottom w:val="single" w:sz="4" w:space="0" w:color="auto"/>
              <w:right w:val="single" w:sz="4" w:space="0" w:color="auto"/>
            </w:tcBorders>
          </w:tcPr>
          <w:p w:rsidR="008857BC" w:rsidRPr="001C7E83" w:rsidRDefault="009F57CA"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lang w:eastAsia="zh-CN"/>
              </w:rPr>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p>
        </w:tc>
      </w:tr>
      <w:tr w:rsidR="007B4499" w:rsidRPr="001C7E83" w:rsidTr="00D3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8"/>
        </w:trPr>
        <w:tc>
          <w:tcPr>
            <w:tcW w:w="2410" w:type="dxa"/>
            <w:gridSpan w:val="2"/>
            <w:tcBorders>
              <w:bottom w:val="single" w:sz="4" w:space="0" w:color="auto"/>
            </w:tcBorders>
          </w:tcPr>
          <w:p w:rsidR="007B4499" w:rsidRPr="001C7E83" w:rsidRDefault="007B4499" w:rsidP="0040746E">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Специальная деятельность</w:t>
            </w:r>
          </w:p>
          <w:p w:rsidR="007B4499" w:rsidRPr="001C7E83" w:rsidRDefault="007B4499" w:rsidP="0040746E">
            <w:pPr>
              <w:pStyle w:val="afd"/>
              <w:rPr>
                <w:rFonts w:ascii="Times New Roman" w:hAnsi="Times New Roman" w:cs="Times New Roman"/>
                <w:color w:val="000000" w:themeColor="text1"/>
                <w:lang w:eastAsia="zh-CN"/>
              </w:rPr>
            </w:pPr>
          </w:p>
        </w:tc>
        <w:tc>
          <w:tcPr>
            <w:tcW w:w="2977" w:type="dxa"/>
            <w:tcBorders>
              <w:bottom w:val="single" w:sz="4" w:space="0" w:color="auto"/>
            </w:tcBorders>
          </w:tcPr>
          <w:p w:rsidR="007B4499" w:rsidRPr="001C7E83" w:rsidRDefault="007B4499" w:rsidP="005C06CE">
            <w:pPr>
              <w:pStyle w:val="afa"/>
              <w:widowControl/>
              <w:numPr>
                <w:ilvl w:val="0"/>
                <w:numId w:val="91"/>
              </w:numPr>
              <w:suppressAutoHyphens w:val="0"/>
              <w:autoSpaceDN w:val="0"/>
              <w:adjustRightInd w:val="0"/>
              <w:spacing w:line="240" w:lineRule="auto"/>
              <w:ind w:left="176" w:hanging="142"/>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хранение, захоронение, утилизация, накопление, обработка, обезвреживание отходов производства и потребления, медицинских </w:t>
            </w:r>
            <w:r w:rsidRPr="001C7E83">
              <w:rPr>
                <w:rFonts w:ascii="Times New Roman" w:hAnsi="Times New Roman" w:cs="Times New Roman"/>
                <w:sz w:val="22"/>
                <w:szCs w:val="22"/>
                <w:lang w:eastAsia="ru-RU"/>
              </w:rPr>
              <w:lastRenderedPageBreak/>
              <w:t xml:space="preserve">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w:t>
            </w:r>
            <w:proofErr w:type="spellStart"/>
            <w:r w:rsidRPr="001C7E83">
              <w:rPr>
                <w:rFonts w:ascii="Times New Roman" w:hAnsi="Times New Roman" w:cs="Times New Roman"/>
                <w:sz w:val="22"/>
                <w:szCs w:val="22"/>
                <w:lang w:eastAsia="ru-RU"/>
              </w:rPr>
              <w:t>мусоросжигатель</w:t>
            </w:r>
            <w:proofErr w:type="spellEnd"/>
            <w:r w:rsidRPr="001C7E83">
              <w:rPr>
                <w:rFonts w:ascii="Times New Roman" w:hAnsi="Times New Roman" w:cs="Times New Roman"/>
                <w:sz w:val="22"/>
                <w:szCs w:val="22"/>
                <w:lang w:eastAsia="ru-RU"/>
              </w:rPr>
              <w:t xml:space="preserve"> -</w:t>
            </w:r>
            <w:proofErr w:type="spellStart"/>
            <w:r w:rsidRPr="001C7E83">
              <w:rPr>
                <w:rFonts w:ascii="Times New Roman" w:hAnsi="Times New Roman" w:cs="Times New Roman"/>
                <w:sz w:val="22"/>
                <w:szCs w:val="22"/>
                <w:lang w:eastAsia="ru-RU"/>
              </w:rPr>
              <w:t>ных</w:t>
            </w:r>
            <w:proofErr w:type="spellEnd"/>
            <w:r w:rsidRPr="001C7E83">
              <w:rPr>
                <w:rFonts w:ascii="Times New Roman" w:hAnsi="Times New Roman" w:cs="Times New Roman"/>
                <w:sz w:val="22"/>
                <w:szCs w:val="22"/>
                <w:lang w:eastAsia="ru-RU"/>
              </w:rPr>
              <w:t xml:space="preserve">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977" w:type="dxa"/>
            <w:tcBorders>
              <w:bottom w:val="single" w:sz="4" w:space="0" w:color="auto"/>
            </w:tcBorders>
          </w:tcPr>
          <w:p w:rsidR="007B4499" w:rsidRPr="001C7E83" w:rsidRDefault="007B4499"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площадки для временного складирования снега;</w:t>
            </w:r>
          </w:p>
        </w:tc>
        <w:tc>
          <w:tcPr>
            <w:tcW w:w="3118" w:type="dxa"/>
            <w:tcBorders>
              <w:bottom w:val="single" w:sz="4" w:space="0" w:color="auto"/>
            </w:tcBorders>
          </w:tcPr>
          <w:p w:rsidR="007B4499" w:rsidRPr="001C7E83" w:rsidRDefault="007B4499"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минимальная/максимальная  площадь земельного участка -1000 / </w:t>
            </w:r>
            <w:r w:rsidR="00ED50FA" w:rsidRPr="001C7E83">
              <w:rPr>
                <w:rFonts w:ascii="Times New Roman" w:hAnsi="Times New Roman" w:cs="Times New Roman"/>
                <w:color w:val="000000" w:themeColor="text1"/>
                <w:lang w:eastAsia="zh-CN"/>
              </w:rPr>
              <w:t>3</w:t>
            </w:r>
            <w:r w:rsidRPr="001C7E83">
              <w:rPr>
                <w:rFonts w:ascii="Times New Roman" w:hAnsi="Times New Roman" w:cs="Times New Roman"/>
                <w:color w:val="000000" w:themeColor="text1"/>
                <w:lang w:eastAsia="zh-CN"/>
              </w:rPr>
              <w:t xml:space="preserve">0000 кв. м.; </w:t>
            </w:r>
          </w:p>
          <w:p w:rsidR="007B4499" w:rsidRPr="001C7E83" w:rsidRDefault="007B4499"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w:t>
            </w:r>
            <w:r w:rsidRPr="001C7E83">
              <w:rPr>
                <w:rFonts w:ascii="Times New Roman" w:hAnsi="Times New Roman" w:cs="Times New Roman"/>
                <w:color w:val="000000" w:themeColor="text1"/>
                <w:lang w:eastAsia="zh-CN"/>
              </w:rPr>
              <w:lastRenderedPageBreak/>
              <w:t xml:space="preserve">границ участка – не подлежит ограничению; </w:t>
            </w:r>
          </w:p>
          <w:p w:rsidR="007B4499" w:rsidRPr="001C7E83" w:rsidRDefault="007B4499"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сооружения от уровня земли – не подлежит ограничению;</w:t>
            </w:r>
          </w:p>
          <w:p w:rsidR="007B4499" w:rsidRPr="001C7E83" w:rsidRDefault="007B4499"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максимальная высота ограждения площадки - </w:t>
            </w:r>
            <w:r w:rsidRPr="001C7E83">
              <w:rPr>
                <w:rFonts w:ascii="Times New Roman" w:hAnsi="Times New Roman" w:cs="Times New Roman"/>
                <w:color w:val="000000" w:themeColor="text1"/>
                <w:lang w:eastAsia="zh-CN"/>
              </w:rPr>
              <w:t>не подлежит ограничению;</w:t>
            </w:r>
          </w:p>
          <w:p w:rsidR="007B4499" w:rsidRPr="001C7E83" w:rsidRDefault="007B4499"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-80%;</w:t>
            </w:r>
          </w:p>
          <w:p w:rsidR="007B4499" w:rsidRPr="001C7E83" w:rsidRDefault="007B4499" w:rsidP="007B4499">
            <w:pPr>
              <w:pStyle w:val="afd"/>
              <w:ind w:left="360"/>
              <w:jc w:val="both"/>
              <w:rPr>
                <w:rFonts w:ascii="Times New Roman" w:hAnsi="Times New Roman" w:cs="Times New Roman"/>
                <w:color w:val="000000" w:themeColor="text1"/>
                <w:lang w:eastAsia="zh-CN"/>
              </w:rPr>
            </w:pPr>
          </w:p>
          <w:p w:rsidR="007B4499" w:rsidRPr="001C7E83" w:rsidRDefault="007B4499" w:rsidP="007B4499">
            <w:pPr>
              <w:pStyle w:val="afd"/>
              <w:jc w:val="both"/>
              <w:rPr>
                <w:rFonts w:ascii="Times New Roman" w:hAnsi="Times New Roman" w:cs="Times New Roman"/>
                <w:color w:val="000000" w:themeColor="text1"/>
                <w:lang w:eastAsia="zh-CN"/>
              </w:rPr>
            </w:pPr>
          </w:p>
        </w:tc>
        <w:tc>
          <w:tcPr>
            <w:tcW w:w="3402" w:type="dxa"/>
            <w:tcBorders>
              <w:bottom w:val="single" w:sz="4" w:space="0" w:color="auto"/>
            </w:tcBorders>
          </w:tcPr>
          <w:p w:rsidR="007B4499" w:rsidRPr="001C7E83" w:rsidRDefault="007B4499" w:rsidP="0040746E">
            <w:pPr>
              <w:pStyle w:val="afd"/>
              <w:numPr>
                <w:ilvl w:val="0"/>
                <w:numId w:val="6"/>
              </w:numPr>
              <w:ind w:left="33" w:firstLine="426"/>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lang w:eastAsia="zh-CN"/>
              </w:rPr>
              <w:lastRenderedPageBreak/>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r w:rsidRPr="001C7E83">
              <w:rPr>
                <w:rFonts w:ascii="Times New Roman" w:hAnsi="Times New Roman" w:cs="Times New Roman"/>
                <w:color w:val="000000" w:themeColor="text1"/>
                <w:lang w:eastAsia="zh-CN"/>
              </w:rPr>
              <w:t>;</w:t>
            </w:r>
          </w:p>
          <w:p w:rsidR="007B4499" w:rsidRPr="001C7E83" w:rsidRDefault="007B4499" w:rsidP="00804709">
            <w:pPr>
              <w:pStyle w:val="afd"/>
              <w:numPr>
                <w:ilvl w:val="0"/>
                <w:numId w:val="85"/>
              </w:numPr>
              <w:ind w:left="33" w:firstLine="426"/>
              <w:jc w:val="both"/>
              <w:rPr>
                <w:rFonts w:ascii="Times New Roman" w:hAnsi="Times New Roman" w:cs="Times New Roman"/>
                <w:color w:val="000000" w:themeColor="text1"/>
                <w:lang w:eastAsia="zh-CN"/>
              </w:rPr>
            </w:pPr>
            <w:proofErr w:type="spellStart"/>
            <w:r w:rsidRPr="001C7E83">
              <w:rPr>
                <w:rFonts w:ascii="Times New Roman" w:hAnsi="Times New Roman" w:cs="Times New Roman"/>
                <w:b/>
                <w:bCs/>
              </w:rPr>
              <w:lastRenderedPageBreak/>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 (запрещено)</w:t>
            </w:r>
            <w:r w:rsidRPr="001C7E83">
              <w:rPr>
                <w:rFonts w:ascii="Times New Roman" w:hAnsi="Times New Roman" w:cs="Times New Roman"/>
                <w:color w:val="000000" w:themeColor="text1"/>
                <w:lang w:eastAsia="zh-CN"/>
              </w:rPr>
              <w:t>;</w:t>
            </w:r>
          </w:p>
          <w:p w:rsidR="007B4499" w:rsidRPr="001C7E83" w:rsidRDefault="007B4499" w:rsidP="0040746E">
            <w:pPr>
              <w:pStyle w:val="afd"/>
              <w:framePr w:hSpace="180" w:wrap="around" w:vAnchor="text" w:hAnchor="text" w:x="499" w:y="1"/>
              <w:ind w:left="33" w:firstLine="426"/>
              <w:suppressOverlap/>
              <w:jc w:val="both"/>
              <w:rPr>
                <w:rFonts w:ascii="Times New Roman" w:hAnsi="Times New Roman" w:cs="Times New Roman"/>
                <w:color w:val="000000" w:themeColor="text1"/>
                <w:lang w:eastAsia="zh-CN"/>
              </w:rPr>
            </w:pPr>
          </w:p>
          <w:p w:rsidR="007B4499" w:rsidRPr="001C7E83" w:rsidRDefault="007B4499" w:rsidP="0040746E">
            <w:pPr>
              <w:pStyle w:val="afd"/>
              <w:ind w:left="317"/>
              <w:jc w:val="both"/>
              <w:rPr>
                <w:rFonts w:ascii="Times New Roman" w:hAnsi="Times New Roman" w:cs="Times New Roman"/>
                <w:color w:val="000000" w:themeColor="text1"/>
                <w:lang w:eastAsia="zh-CN"/>
              </w:rPr>
            </w:pPr>
          </w:p>
        </w:tc>
      </w:tr>
      <w:tr w:rsidR="008857BC" w:rsidRPr="001C7E83" w:rsidTr="00D32238">
        <w:trPr>
          <w:trHeight w:val="552"/>
        </w:trPr>
        <w:tc>
          <w:tcPr>
            <w:tcW w:w="2410" w:type="dxa"/>
            <w:gridSpan w:val="2"/>
            <w:tcBorders>
              <w:top w:val="single" w:sz="4" w:space="0" w:color="auto"/>
              <w:left w:val="single" w:sz="4" w:space="0" w:color="auto"/>
              <w:bottom w:val="single" w:sz="4" w:space="0" w:color="auto"/>
              <w:right w:val="single" w:sz="4" w:space="0" w:color="auto"/>
            </w:tcBorders>
          </w:tcPr>
          <w:p w:rsidR="008857BC" w:rsidRPr="001C7E83" w:rsidRDefault="008857BC"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Объекты придорожного сервиса</w:t>
            </w:r>
          </w:p>
          <w:p w:rsidR="008857BC" w:rsidRPr="001C7E83" w:rsidRDefault="008857BC" w:rsidP="003C2C65">
            <w:pPr>
              <w:pStyle w:val="afd"/>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8857BC" w:rsidRPr="001C7E83" w:rsidRDefault="008857BC" w:rsidP="00804709">
            <w:pPr>
              <w:pStyle w:val="afa"/>
              <w:widowControl/>
              <w:numPr>
                <w:ilvl w:val="0"/>
                <w:numId w:val="92"/>
              </w:numPr>
              <w:suppressAutoHyphens w:val="0"/>
              <w:autoSpaceDN w:val="0"/>
              <w:adjustRightInd w:val="0"/>
              <w:spacing w:line="240" w:lineRule="auto"/>
              <w:ind w:left="318" w:hanging="284"/>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автозаправочных станций (бензиновых, газовых);</w:t>
            </w:r>
          </w:p>
          <w:p w:rsidR="008857BC" w:rsidRPr="001C7E83" w:rsidRDefault="008857BC" w:rsidP="00804709">
            <w:pPr>
              <w:pStyle w:val="afa"/>
              <w:widowControl/>
              <w:numPr>
                <w:ilvl w:val="0"/>
                <w:numId w:val="92"/>
              </w:numPr>
              <w:suppressAutoHyphens w:val="0"/>
              <w:autoSpaceDN w:val="0"/>
              <w:adjustRightInd w:val="0"/>
              <w:spacing w:line="240" w:lineRule="auto"/>
              <w:ind w:left="318" w:hanging="284"/>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857BC" w:rsidRPr="001C7E83" w:rsidRDefault="008857BC" w:rsidP="00804709">
            <w:pPr>
              <w:pStyle w:val="afa"/>
              <w:widowControl/>
              <w:numPr>
                <w:ilvl w:val="0"/>
                <w:numId w:val="92"/>
              </w:numPr>
              <w:suppressAutoHyphens w:val="0"/>
              <w:autoSpaceDN w:val="0"/>
              <w:adjustRightInd w:val="0"/>
              <w:spacing w:line="240" w:lineRule="auto"/>
              <w:ind w:left="318" w:hanging="284"/>
              <w:rPr>
                <w:rFonts w:ascii="Times New Roman" w:hAnsi="Times New Roman" w:cs="Times New Roman"/>
                <w:sz w:val="22"/>
                <w:szCs w:val="22"/>
                <w:lang w:eastAsia="ru-RU"/>
              </w:rPr>
            </w:pPr>
            <w:r w:rsidRPr="001C7E83">
              <w:rPr>
                <w:rFonts w:ascii="Times New Roman" w:hAnsi="Times New Roman" w:cs="Times New Roman"/>
                <w:sz w:val="22"/>
                <w:szCs w:val="22"/>
                <w:lang w:eastAsia="ru-RU"/>
              </w:rPr>
              <w:t>предоставление гостиничных услуг в качестве придорожного сервиса;</w:t>
            </w:r>
          </w:p>
          <w:p w:rsidR="008857BC" w:rsidRPr="001C7E83" w:rsidRDefault="008857BC" w:rsidP="00804709">
            <w:pPr>
              <w:pStyle w:val="afa"/>
              <w:widowControl/>
              <w:numPr>
                <w:ilvl w:val="0"/>
                <w:numId w:val="91"/>
              </w:numPr>
              <w:suppressAutoHyphens w:val="0"/>
              <w:autoSpaceDN w:val="0"/>
              <w:adjustRightInd w:val="0"/>
              <w:spacing w:line="240" w:lineRule="auto"/>
              <w:ind w:left="318" w:hanging="284"/>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автомобильных моек и прачечных для автомобильных принадлежностей, мастерских, </w:t>
            </w:r>
            <w:r w:rsidRPr="001C7E83">
              <w:rPr>
                <w:rFonts w:ascii="Times New Roman" w:hAnsi="Times New Roman" w:cs="Times New Roman"/>
                <w:sz w:val="22"/>
                <w:szCs w:val="22"/>
                <w:lang w:eastAsia="ru-RU"/>
              </w:rPr>
              <w:lastRenderedPageBreak/>
              <w:t>предназначенных для ремонта и обслуживания автомобилей и прочих объектов придорожного сервиса;</w:t>
            </w:r>
          </w:p>
        </w:tc>
        <w:tc>
          <w:tcPr>
            <w:tcW w:w="2977" w:type="dxa"/>
            <w:tcBorders>
              <w:top w:val="single" w:sz="4" w:space="0" w:color="auto"/>
              <w:left w:val="single" w:sz="4" w:space="0" w:color="auto"/>
              <w:bottom w:val="single" w:sz="4" w:space="0" w:color="auto"/>
              <w:right w:val="single" w:sz="4" w:space="0" w:color="auto"/>
            </w:tcBorders>
          </w:tcPr>
          <w:p w:rsidR="008857BC" w:rsidRPr="001C7E83" w:rsidRDefault="008857BC" w:rsidP="003C2C65">
            <w:pPr>
              <w:pStyle w:val="afd"/>
              <w:numPr>
                <w:ilvl w:val="0"/>
                <w:numId w:val="6"/>
              </w:numPr>
              <w:ind w:left="175" w:right="-16" w:hanging="141"/>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автозаправочные станции (бензиновых, газовых);</w:t>
            </w:r>
          </w:p>
          <w:p w:rsidR="008857BC" w:rsidRPr="001C7E83" w:rsidRDefault="008857BC" w:rsidP="003C2C65">
            <w:pPr>
              <w:pStyle w:val="afd"/>
              <w:numPr>
                <w:ilvl w:val="0"/>
                <w:numId w:val="6"/>
              </w:numPr>
              <w:ind w:left="317" w:right="-16"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автомобильные мойки и прачечные для автомобильных принадлежностей, </w:t>
            </w:r>
          </w:p>
          <w:p w:rsidR="008857BC" w:rsidRPr="001C7E83" w:rsidRDefault="008857BC" w:rsidP="003C2C65">
            <w:pPr>
              <w:pStyle w:val="afd"/>
              <w:numPr>
                <w:ilvl w:val="0"/>
                <w:numId w:val="6"/>
              </w:numPr>
              <w:ind w:left="0" w:firstLine="3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мастерские, предназначенные для ремонта и обслуживания автомобилей;</w:t>
            </w:r>
          </w:p>
        </w:tc>
        <w:tc>
          <w:tcPr>
            <w:tcW w:w="3118" w:type="dxa"/>
            <w:tcBorders>
              <w:top w:val="single" w:sz="4" w:space="0" w:color="auto"/>
              <w:left w:val="single" w:sz="4" w:space="0" w:color="auto"/>
              <w:bottom w:val="single" w:sz="4" w:space="0" w:color="auto"/>
              <w:right w:val="single" w:sz="4" w:space="0" w:color="auto"/>
            </w:tcBorders>
          </w:tcPr>
          <w:p w:rsidR="008857BC" w:rsidRPr="001C7E83" w:rsidRDefault="008857BC" w:rsidP="003C2C65">
            <w:pPr>
              <w:pStyle w:val="afd"/>
              <w:numPr>
                <w:ilvl w:val="0"/>
                <w:numId w:val="6"/>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минимальная/максимальная площадь земельного участка автозаправочной станции – 500 кв.м. / максимальная  2000 кв.м. (на 5 колонок); </w:t>
            </w:r>
          </w:p>
          <w:p w:rsidR="008857BC" w:rsidRPr="001C7E83" w:rsidRDefault="008857BC" w:rsidP="003C2C65">
            <w:pPr>
              <w:pStyle w:val="afd"/>
              <w:numPr>
                <w:ilvl w:val="0"/>
                <w:numId w:val="6"/>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земельных участков станций технического обслуживания – 50 кв. м  / 10000 кв.м. (на 10 постов);</w:t>
            </w:r>
          </w:p>
          <w:p w:rsidR="008857BC" w:rsidRPr="001C7E83" w:rsidRDefault="008857BC" w:rsidP="003C2C65">
            <w:pPr>
              <w:pStyle w:val="afd"/>
              <w:numPr>
                <w:ilvl w:val="0"/>
                <w:numId w:val="6"/>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lang w:eastAsia="zh-CN"/>
                </w:rPr>
                <w:t>1 м</w:t>
              </w:r>
            </w:smartTag>
            <w:r w:rsidRPr="001C7E83">
              <w:rPr>
                <w:rFonts w:ascii="Times New Roman" w:hAnsi="Times New Roman" w:cs="Times New Roman"/>
                <w:color w:val="000000" w:themeColor="text1"/>
                <w:lang w:eastAsia="zh-CN"/>
              </w:rPr>
              <w:t xml:space="preserve">; </w:t>
            </w:r>
          </w:p>
          <w:p w:rsidR="008857BC" w:rsidRPr="001C7E83" w:rsidRDefault="008857BC" w:rsidP="003C2C65">
            <w:pPr>
              <w:pStyle w:val="afd"/>
              <w:numPr>
                <w:ilvl w:val="0"/>
                <w:numId w:val="6"/>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-6 м;</w:t>
            </w:r>
          </w:p>
          <w:p w:rsidR="008857BC" w:rsidRPr="001C7E83" w:rsidRDefault="008857BC" w:rsidP="003C2C65">
            <w:pPr>
              <w:pStyle w:val="afd"/>
              <w:numPr>
                <w:ilvl w:val="0"/>
                <w:numId w:val="6"/>
              </w:numPr>
              <w:ind w:left="34" w:hanging="1"/>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w:t>
            </w:r>
            <w:r w:rsidR="007A5620" w:rsidRPr="001C7E83">
              <w:rPr>
                <w:rFonts w:ascii="Times New Roman" w:hAnsi="Times New Roman" w:cs="Times New Roman"/>
                <w:color w:val="000000" w:themeColor="text1"/>
                <w:lang w:eastAsia="zh-CN"/>
              </w:rPr>
              <w:t xml:space="preserve"> границах </w:t>
            </w:r>
            <w:r w:rsidR="007A5620" w:rsidRPr="001C7E83">
              <w:rPr>
                <w:rFonts w:ascii="Times New Roman" w:hAnsi="Times New Roman" w:cs="Times New Roman"/>
                <w:color w:val="000000" w:themeColor="text1"/>
                <w:lang w:eastAsia="zh-CN"/>
              </w:rPr>
              <w:lastRenderedPageBreak/>
              <w:t>земельного участка – 5</w:t>
            </w:r>
            <w:r w:rsidRPr="001C7E83">
              <w:rPr>
                <w:rFonts w:ascii="Times New Roman" w:hAnsi="Times New Roman" w:cs="Times New Roman"/>
                <w:color w:val="000000" w:themeColor="text1"/>
                <w:lang w:eastAsia="zh-CN"/>
              </w:rPr>
              <w:t>0%;</w:t>
            </w:r>
          </w:p>
          <w:p w:rsidR="008857BC" w:rsidRPr="001C7E83" w:rsidRDefault="008857BC" w:rsidP="003C2C65">
            <w:pPr>
              <w:pStyle w:val="afd"/>
              <w:numPr>
                <w:ilvl w:val="0"/>
                <w:numId w:val="6"/>
              </w:numPr>
              <w:ind w:left="34" w:hanging="1"/>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санитарно-защитная зона - 50 м;</w:t>
            </w:r>
          </w:p>
        </w:tc>
        <w:tc>
          <w:tcPr>
            <w:tcW w:w="3402" w:type="dxa"/>
            <w:tcBorders>
              <w:top w:val="single" w:sz="4" w:space="0" w:color="auto"/>
              <w:left w:val="single" w:sz="4" w:space="0" w:color="auto"/>
              <w:bottom w:val="single" w:sz="4" w:space="0" w:color="auto"/>
              <w:right w:val="single" w:sz="4" w:space="0" w:color="auto"/>
            </w:tcBorders>
          </w:tcPr>
          <w:p w:rsidR="008857BC" w:rsidRPr="001C7E83" w:rsidRDefault="009F57CA" w:rsidP="003C2C65">
            <w:pPr>
              <w:pStyle w:val="afd"/>
              <w:numPr>
                <w:ilvl w:val="0"/>
                <w:numId w:val="6"/>
              </w:numPr>
              <w:ind w:left="33" w:firstLine="426"/>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lang w:eastAsia="zh-CN"/>
              </w:rPr>
              <w:lastRenderedPageBreak/>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r w:rsidR="008857BC" w:rsidRPr="001C7E83">
              <w:rPr>
                <w:rFonts w:ascii="Times New Roman" w:hAnsi="Times New Roman" w:cs="Times New Roman"/>
                <w:color w:val="000000" w:themeColor="text1"/>
                <w:lang w:eastAsia="zh-CN"/>
              </w:rPr>
              <w:t>;</w:t>
            </w:r>
          </w:p>
          <w:p w:rsidR="008857BC" w:rsidRPr="001C7E83" w:rsidRDefault="008857BC" w:rsidP="00804709">
            <w:pPr>
              <w:pStyle w:val="afd"/>
              <w:numPr>
                <w:ilvl w:val="0"/>
                <w:numId w:val="85"/>
              </w:numPr>
              <w:ind w:left="33" w:firstLine="426"/>
              <w:jc w:val="both"/>
              <w:rPr>
                <w:rFonts w:ascii="Times New Roman" w:hAnsi="Times New Roman" w:cs="Times New Roman"/>
                <w:color w:val="000000" w:themeColor="text1"/>
                <w:lang w:eastAsia="zh-CN"/>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 (запрещено)</w:t>
            </w:r>
            <w:r w:rsidRPr="001C7E83">
              <w:rPr>
                <w:rFonts w:ascii="Times New Roman" w:hAnsi="Times New Roman" w:cs="Times New Roman"/>
                <w:color w:val="000000" w:themeColor="text1"/>
                <w:lang w:eastAsia="zh-CN"/>
              </w:rPr>
              <w:t>;</w:t>
            </w:r>
          </w:p>
          <w:p w:rsidR="008857BC" w:rsidRPr="001C7E83" w:rsidRDefault="008857BC" w:rsidP="003C2C65">
            <w:pPr>
              <w:pStyle w:val="afd"/>
              <w:framePr w:hSpace="180" w:wrap="around" w:vAnchor="text" w:hAnchor="text" w:x="499" w:y="1"/>
              <w:ind w:left="33" w:firstLine="426"/>
              <w:suppressOverlap/>
              <w:jc w:val="both"/>
              <w:rPr>
                <w:rFonts w:ascii="Times New Roman" w:hAnsi="Times New Roman" w:cs="Times New Roman"/>
                <w:color w:val="000000" w:themeColor="text1"/>
                <w:lang w:eastAsia="zh-CN"/>
              </w:rPr>
            </w:pPr>
          </w:p>
          <w:p w:rsidR="008857BC" w:rsidRPr="001C7E83" w:rsidRDefault="008857BC" w:rsidP="003C2C65">
            <w:pPr>
              <w:pStyle w:val="afd"/>
              <w:ind w:left="317"/>
              <w:jc w:val="both"/>
              <w:rPr>
                <w:rFonts w:ascii="Times New Roman" w:hAnsi="Times New Roman" w:cs="Times New Roman"/>
                <w:color w:val="000000" w:themeColor="text1"/>
                <w:lang w:eastAsia="zh-CN"/>
              </w:rPr>
            </w:pPr>
          </w:p>
        </w:tc>
      </w:tr>
    </w:tbl>
    <w:p w:rsidR="00735EFC" w:rsidRPr="001C7E83" w:rsidRDefault="00735EFC" w:rsidP="003C2C65">
      <w:pPr>
        <w:pStyle w:val="1"/>
        <w:tabs>
          <w:tab w:val="left" w:pos="0"/>
        </w:tabs>
        <w:rPr>
          <w:i/>
          <w:iCs/>
          <w:sz w:val="22"/>
          <w:szCs w:val="22"/>
        </w:rPr>
      </w:pPr>
    </w:p>
    <w:p w:rsidR="007968DD" w:rsidRPr="00D32238" w:rsidRDefault="007968DD" w:rsidP="003C2C65">
      <w:pPr>
        <w:pStyle w:val="afd"/>
        <w:jc w:val="center"/>
        <w:rPr>
          <w:rFonts w:ascii="Times New Roman" w:hAnsi="Times New Roman" w:cs="Times New Roman"/>
          <w:color w:val="000000" w:themeColor="text1"/>
          <w:sz w:val="24"/>
          <w:szCs w:val="24"/>
          <w:lang w:eastAsia="zh-CN"/>
        </w:rPr>
      </w:pPr>
      <w:r w:rsidRPr="00D32238">
        <w:rPr>
          <w:rFonts w:ascii="Times New Roman" w:hAnsi="Times New Roman" w:cs="Times New Roman"/>
          <w:color w:val="000000" w:themeColor="text1"/>
          <w:sz w:val="24"/>
          <w:szCs w:val="24"/>
          <w:lang w:eastAsia="zh-CN"/>
        </w:rPr>
        <w:t>ВСПОМОГАТЕЛЬНЫЕ ВИДЫ</w:t>
      </w:r>
    </w:p>
    <w:p w:rsidR="007968DD" w:rsidRPr="00D32238" w:rsidRDefault="007968DD" w:rsidP="003C2C65">
      <w:pPr>
        <w:pStyle w:val="afd"/>
        <w:jc w:val="center"/>
        <w:rPr>
          <w:rFonts w:ascii="Times New Roman" w:hAnsi="Times New Roman" w:cs="Times New Roman"/>
          <w:color w:val="000000" w:themeColor="text1"/>
          <w:sz w:val="24"/>
          <w:szCs w:val="24"/>
          <w:lang w:eastAsia="zh-CN"/>
        </w:rPr>
      </w:pPr>
      <w:r w:rsidRPr="00D32238">
        <w:rPr>
          <w:rFonts w:ascii="Times New Roman" w:hAnsi="Times New Roman" w:cs="Times New Roman"/>
          <w:color w:val="000000" w:themeColor="text1"/>
          <w:sz w:val="24"/>
          <w:szCs w:val="24"/>
          <w:lang w:eastAsia="zh-CN"/>
        </w:rPr>
        <w:t xml:space="preserve"> И ПАРАМЕТРЫ РАЗРЕШЕННОГО ИСПОЛЬЗОВАНИЯ ЗЕМЕЛЬНЫХ УЧАСТКОВ И ОБЪЕКТОВ КАПИТАЛЬНОГО СТРОИТЕЛЬСТВА</w:t>
      </w:r>
    </w:p>
    <w:p w:rsidR="007968DD" w:rsidRPr="001C7E83" w:rsidRDefault="007968DD" w:rsidP="003C2C65">
      <w:pPr>
        <w:pStyle w:val="afd"/>
        <w:jc w:val="center"/>
        <w:rPr>
          <w:rFonts w:ascii="Times New Roman" w:hAnsi="Times New Roman" w:cs="Times New Roman"/>
          <w:color w:val="000000" w:themeColor="text1"/>
          <w:lang w:eastAsia="zh-CN"/>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977"/>
        <w:gridCol w:w="2977"/>
        <w:gridCol w:w="3118"/>
        <w:gridCol w:w="3402"/>
      </w:tblGrid>
      <w:tr w:rsidR="007968DD" w:rsidRPr="001C7E83" w:rsidTr="005C06CE">
        <w:trPr>
          <w:trHeight w:val="552"/>
        </w:trPr>
        <w:tc>
          <w:tcPr>
            <w:tcW w:w="2410" w:type="dxa"/>
            <w:vAlign w:val="center"/>
          </w:tcPr>
          <w:p w:rsidR="007968DD" w:rsidRPr="001C7E83" w:rsidRDefault="007968DD" w:rsidP="003C2C65">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ВИДЫ ИСПОЛЬЗОВАНИЯ 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p w:rsidR="007968DD" w:rsidRPr="001C7E83" w:rsidRDefault="007968DD" w:rsidP="003C2C65">
            <w:pPr>
              <w:pStyle w:val="afd"/>
              <w:rPr>
                <w:rFonts w:ascii="Times New Roman" w:hAnsi="Times New Roman" w:cs="Times New Roman"/>
                <w:color w:val="000000" w:themeColor="text1"/>
                <w:lang w:eastAsia="zh-CN"/>
              </w:rPr>
            </w:pPr>
          </w:p>
        </w:tc>
        <w:tc>
          <w:tcPr>
            <w:tcW w:w="2977" w:type="dxa"/>
          </w:tcPr>
          <w:p w:rsidR="007968DD" w:rsidRPr="001C7E83" w:rsidRDefault="007968DD"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ОПИСАНИЕ ВИДА РАЗРЕШЕННОГО ИСПОЛЬЗОВАНИЯ ЗЕМЕЛЬНОГО УЧАСТКА</w:t>
            </w:r>
          </w:p>
          <w:p w:rsidR="007968DD" w:rsidRPr="001C7E83" w:rsidRDefault="007968DD" w:rsidP="003C2C65">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tc>
        <w:tc>
          <w:tcPr>
            <w:tcW w:w="2977" w:type="dxa"/>
          </w:tcPr>
          <w:p w:rsidR="007968DD" w:rsidRPr="001C7E83" w:rsidRDefault="007968DD" w:rsidP="003C2C65">
            <w:pPr>
              <w:pStyle w:val="afd"/>
              <w:jc w:val="center"/>
              <w:rPr>
                <w:rFonts w:ascii="Times New Roman" w:hAnsi="Times New Roman" w:cs="Times New Roman"/>
                <w:color w:val="000000" w:themeColor="text1"/>
                <w:lang w:eastAsia="zh-CN"/>
              </w:rPr>
            </w:pPr>
          </w:p>
          <w:p w:rsidR="007968DD" w:rsidRPr="001C7E83" w:rsidRDefault="007968DD"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НАИМЕНОВАНИЕ ОБЪЕКТОВ СТРОИТЕЛЬСТВА (РЕКОНСТРУКЦИИ)  РАЗРЕШЕННОГО ИСПОЛЬЗОВАНИЯ      </w:t>
            </w:r>
          </w:p>
        </w:tc>
        <w:tc>
          <w:tcPr>
            <w:tcW w:w="3118" w:type="dxa"/>
            <w:vAlign w:val="center"/>
          </w:tcPr>
          <w:p w:rsidR="007968DD" w:rsidRPr="001C7E83" w:rsidRDefault="007968DD"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ПРЕДЕЛЬНЫЕ РАЗМЕРЫ ЗЕМЕЛЬНОГО</w:t>
            </w:r>
          </w:p>
          <w:p w:rsidR="007968DD" w:rsidRPr="001C7E83" w:rsidRDefault="007968DD"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УЧАСТКА И ПРЕДЕЛЬНЫЕ ПАРАМЕТРЫ РАЗРЕШЕННОГО СТРОИТЕЛЬСТВА</w:t>
            </w:r>
          </w:p>
        </w:tc>
        <w:tc>
          <w:tcPr>
            <w:tcW w:w="3402" w:type="dxa"/>
          </w:tcPr>
          <w:p w:rsidR="007968DD" w:rsidRPr="001C7E83" w:rsidRDefault="007968DD"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ОГРАНИЧЕНИЯ ИСПОЛЬЗОВАНИЯ ЗЕМЕЛЬНОГО УЧАСТКА И ОБЪЕКТОВ КАПИТАЛЬНОГО СТРОИТЕЛЬСТВА</w:t>
            </w:r>
          </w:p>
        </w:tc>
      </w:tr>
      <w:tr w:rsidR="00946C07" w:rsidRPr="001C7E83" w:rsidTr="005C06CE">
        <w:trPr>
          <w:trHeight w:val="552"/>
        </w:trPr>
        <w:tc>
          <w:tcPr>
            <w:tcW w:w="2410" w:type="dxa"/>
          </w:tcPr>
          <w:p w:rsidR="00946C07" w:rsidRPr="001C7E83" w:rsidRDefault="00946C07" w:rsidP="0040746E">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Средне этажная жилая застройка</w:t>
            </w:r>
          </w:p>
        </w:tc>
        <w:tc>
          <w:tcPr>
            <w:tcW w:w="2977" w:type="dxa"/>
          </w:tcPr>
          <w:p w:rsidR="00946C07" w:rsidRPr="001C7E83" w:rsidRDefault="00946C07" w:rsidP="0040746E">
            <w:pPr>
              <w:widowControl/>
              <w:suppressAutoHyphens w:val="0"/>
              <w:autoSpaceDN w:val="0"/>
              <w:adjustRightInd w:val="0"/>
              <w:spacing w:line="240" w:lineRule="auto"/>
              <w:ind w:left="34"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46C07" w:rsidRPr="001C7E83" w:rsidRDefault="00946C07" w:rsidP="0040746E">
            <w:pPr>
              <w:widowControl/>
              <w:suppressAutoHyphens w:val="0"/>
              <w:autoSpaceDN w:val="0"/>
              <w:adjustRightInd w:val="0"/>
              <w:spacing w:line="240" w:lineRule="auto"/>
              <w:ind w:left="34"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благоустройство и озеленение;</w:t>
            </w:r>
          </w:p>
          <w:p w:rsidR="00946C07" w:rsidRPr="001C7E83" w:rsidRDefault="00946C07" w:rsidP="0040746E">
            <w:pPr>
              <w:widowControl/>
              <w:suppressAutoHyphens w:val="0"/>
              <w:autoSpaceDN w:val="0"/>
              <w:adjustRightInd w:val="0"/>
              <w:spacing w:line="240" w:lineRule="auto"/>
              <w:ind w:left="34"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подземных гаражей и автостоянок;</w:t>
            </w:r>
          </w:p>
          <w:p w:rsidR="00946C07" w:rsidRPr="001C7E83" w:rsidRDefault="00946C07" w:rsidP="0040746E">
            <w:pPr>
              <w:widowControl/>
              <w:suppressAutoHyphens w:val="0"/>
              <w:autoSpaceDN w:val="0"/>
              <w:adjustRightInd w:val="0"/>
              <w:spacing w:line="240" w:lineRule="auto"/>
              <w:ind w:left="34"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обустройство спортивных и детских площадок, площадок отдыха;</w:t>
            </w:r>
          </w:p>
          <w:p w:rsidR="00946C07" w:rsidRPr="001C7E83" w:rsidRDefault="00946C07" w:rsidP="0040746E">
            <w:pPr>
              <w:widowControl/>
              <w:suppressAutoHyphens w:val="0"/>
              <w:autoSpaceDN w:val="0"/>
              <w:adjustRightInd w:val="0"/>
              <w:spacing w:line="240" w:lineRule="auto"/>
              <w:ind w:left="34"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обслуживания жилой застройки во встроенных, пристроенных и встроенно-</w:t>
            </w:r>
            <w:r w:rsidRPr="001C7E83">
              <w:rPr>
                <w:rFonts w:ascii="Times New Roman" w:hAnsi="Times New Roman" w:cs="Times New Roman"/>
                <w:sz w:val="22"/>
                <w:szCs w:val="22"/>
                <w:lang w:eastAsia="ru-RU"/>
              </w:rPr>
              <w:lastRenderedPageBreak/>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977" w:type="dxa"/>
          </w:tcPr>
          <w:p w:rsidR="00946C07" w:rsidRPr="001C7E83" w:rsidRDefault="00946C07" w:rsidP="00804709">
            <w:pPr>
              <w:pStyle w:val="afd"/>
              <w:numPr>
                <w:ilvl w:val="0"/>
                <w:numId w:val="85"/>
              </w:numPr>
              <w:ind w:left="317" w:hanging="283"/>
              <w:rPr>
                <w:rFonts w:ascii="Times New Roman" w:hAnsi="Times New Roman" w:cs="Times New Roman"/>
                <w:color w:val="000000" w:themeColor="text1"/>
                <w:lang w:eastAsia="zh-CN"/>
              </w:rPr>
            </w:pPr>
            <w:r w:rsidRPr="001C7E83">
              <w:rPr>
                <w:rFonts w:ascii="Times New Roman" w:hAnsi="Times New Roman" w:cs="Times New Roman"/>
                <w:lang w:eastAsia="ru-RU"/>
              </w:rPr>
              <w:lastRenderedPageBreak/>
              <w:t>объекты  обслуживания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20% от общей площади дома;</w:t>
            </w:r>
          </w:p>
        </w:tc>
        <w:tc>
          <w:tcPr>
            <w:tcW w:w="3118" w:type="dxa"/>
          </w:tcPr>
          <w:p w:rsidR="00946C07" w:rsidRPr="001C7E83" w:rsidRDefault="00946C07"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земельного участка (для пристроенных) – 30 кв.м./ 1000  кв.м;</w:t>
            </w:r>
          </w:p>
          <w:p w:rsidR="00946C07" w:rsidRPr="001C7E83" w:rsidRDefault="00946C07"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минимальное / максимальное количество надземных этажей – не подлежит ограничению;</w:t>
            </w:r>
          </w:p>
          <w:p w:rsidR="00946C07" w:rsidRPr="001C7E83" w:rsidRDefault="00946C07"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946C07" w:rsidRPr="001C7E83" w:rsidRDefault="00946C07"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946C07" w:rsidRPr="001C7E83" w:rsidRDefault="00946C07"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p w:rsidR="00946C07" w:rsidRPr="001C7E83" w:rsidRDefault="00946C07"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rPr>
              <w:t xml:space="preserve">озеленение участка следует принимать не </w:t>
            </w:r>
            <w:r w:rsidRPr="001C7E83">
              <w:rPr>
                <w:rFonts w:ascii="Times New Roman" w:hAnsi="Times New Roman" w:cs="Times New Roman"/>
              </w:rPr>
              <w:lastRenderedPageBreak/>
              <w:t>менее 20% территории участка.</w:t>
            </w:r>
          </w:p>
          <w:p w:rsidR="00946C07" w:rsidRPr="001C7E83" w:rsidRDefault="00946C07" w:rsidP="0040746E">
            <w:pPr>
              <w:pStyle w:val="afd"/>
              <w:ind w:left="34"/>
              <w:jc w:val="both"/>
              <w:rPr>
                <w:rFonts w:ascii="Times New Roman" w:eastAsia="SimSun" w:hAnsi="Times New Roman" w:cs="Times New Roman"/>
                <w:color w:val="000000" w:themeColor="text1"/>
                <w:lang w:eastAsia="zh-CN"/>
              </w:rPr>
            </w:pPr>
          </w:p>
        </w:tc>
        <w:tc>
          <w:tcPr>
            <w:tcW w:w="3402" w:type="dxa"/>
          </w:tcPr>
          <w:p w:rsidR="00946C07" w:rsidRPr="001C7E83" w:rsidRDefault="00946C07" w:rsidP="00804709">
            <w:pPr>
              <w:pStyle w:val="afd"/>
              <w:numPr>
                <w:ilvl w:val="0"/>
                <w:numId w:val="40"/>
              </w:numPr>
              <w:ind w:left="33" w:firstLine="1"/>
              <w:rPr>
                <w:rFonts w:ascii="Times New Roman" w:hAnsi="Times New Roman" w:cs="Times New Roman"/>
                <w:color w:val="000000" w:themeColor="text1"/>
                <w:lang w:eastAsia="zh-CN"/>
              </w:rPr>
            </w:pPr>
            <w:r w:rsidRPr="001C7E83">
              <w:rPr>
                <w:rFonts w:ascii="Times New Roman" w:hAnsi="Times New Roman" w:cs="Times New Roman"/>
                <w:b/>
                <w:color w:val="000000" w:themeColor="text1"/>
                <w:lang w:eastAsia="zh-CN"/>
              </w:rPr>
              <w:lastRenderedPageBreak/>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p>
        </w:tc>
      </w:tr>
      <w:tr w:rsidR="00946C07" w:rsidRPr="001C7E83" w:rsidTr="005C06CE">
        <w:trPr>
          <w:trHeight w:val="552"/>
        </w:trPr>
        <w:tc>
          <w:tcPr>
            <w:tcW w:w="2410" w:type="dxa"/>
          </w:tcPr>
          <w:p w:rsidR="00946C07" w:rsidRPr="001C7E83" w:rsidRDefault="00946C07" w:rsidP="0040746E">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lastRenderedPageBreak/>
              <w:t>Многоэтажная жилая застройка (высотная застройка)</w:t>
            </w:r>
          </w:p>
          <w:p w:rsidR="00946C07" w:rsidRPr="001C7E83" w:rsidRDefault="00946C07" w:rsidP="0040746E">
            <w:pPr>
              <w:autoSpaceDN w:val="0"/>
              <w:adjustRightInd w:val="0"/>
              <w:spacing w:line="240" w:lineRule="auto"/>
              <w:jc w:val="center"/>
              <w:rPr>
                <w:rFonts w:ascii="Times New Roman" w:hAnsi="Times New Roman" w:cs="Times New Roman"/>
                <w:color w:val="000000" w:themeColor="text1"/>
                <w:sz w:val="22"/>
                <w:szCs w:val="22"/>
              </w:rPr>
            </w:pPr>
          </w:p>
        </w:tc>
        <w:tc>
          <w:tcPr>
            <w:tcW w:w="2977" w:type="dxa"/>
          </w:tcPr>
          <w:p w:rsidR="00946C07" w:rsidRPr="001C7E83" w:rsidRDefault="00946C07" w:rsidP="0040746E">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46C07" w:rsidRPr="001C7E83" w:rsidRDefault="00946C07" w:rsidP="0040746E">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благоустройство и озеленение придомовых территорий;</w:t>
            </w:r>
          </w:p>
          <w:p w:rsidR="00946C07" w:rsidRPr="001C7E83" w:rsidRDefault="00946C07" w:rsidP="0040746E">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обустройство спортивных и детских площадок, хозяйственных площадок;</w:t>
            </w:r>
          </w:p>
          <w:p w:rsidR="00946C07" w:rsidRPr="001C7E83" w:rsidRDefault="00946C07" w:rsidP="005C06CE">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977" w:type="dxa"/>
          </w:tcPr>
          <w:p w:rsidR="00946C07" w:rsidRPr="001C7E83" w:rsidRDefault="00946C07" w:rsidP="00804709">
            <w:pPr>
              <w:pStyle w:val="afd"/>
              <w:numPr>
                <w:ilvl w:val="0"/>
                <w:numId w:val="85"/>
              </w:numPr>
              <w:ind w:left="317" w:hanging="283"/>
              <w:rPr>
                <w:rFonts w:ascii="Times New Roman" w:hAnsi="Times New Roman" w:cs="Times New Roman"/>
                <w:color w:val="000000" w:themeColor="text1"/>
                <w:lang w:eastAsia="zh-CN"/>
              </w:rPr>
            </w:pPr>
            <w:r w:rsidRPr="001C7E83">
              <w:rPr>
                <w:rFonts w:ascii="Times New Roman" w:hAnsi="Times New Roman" w:cs="Times New Roman"/>
                <w:lang w:eastAsia="ru-RU"/>
              </w:rPr>
              <w:t>объекты  обслуживания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3118" w:type="dxa"/>
          </w:tcPr>
          <w:p w:rsidR="00946C07" w:rsidRPr="001C7E83" w:rsidRDefault="00946C07"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земельного участка (для пристроенных) – 30 кв.м./ 1000  кв.м;</w:t>
            </w:r>
          </w:p>
          <w:p w:rsidR="00946C07" w:rsidRPr="001C7E83" w:rsidRDefault="00946C07"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минимальное / максимальное количество надземных этажей – не подлежит ограничению;</w:t>
            </w:r>
          </w:p>
          <w:p w:rsidR="00946C07" w:rsidRPr="001C7E83" w:rsidRDefault="00946C07"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946C07" w:rsidRPr="001C7E83" w:rsidRDefault="00946C07"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946C07" w:rsidRPr="001C7E83" w:rsidRDefault="00946C07"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p w:rsidR="00946C07" w:rsidRPr="001C7E83" w:rsidRDefault="00946C07"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rPr>
              <w:t>озеленение участка следует принимать не менее 20% территории участка.</w:t>
            </w:r>
          </w:p>
          <w:p w:rsidR="00946C07" w:rsidRPr="001C7E83" w:rsidRDefault="00946C07" w:rsidP="0040746E">
            <w:pPr>
              <w:pStyle w:val="afd"/>
              <w:ind w:left="34"/>
              <w:jc w:val="both"/>
              <w:rPr>
                <w:rFonts w:ascii="Times New Roman" w:eastAsia="SimSun" w:hAnsi="Times New Roman" w:cs="Times New Roman"/>
                <w:color w:val="000000" w:themeColor="text1"/>
                <w:lang w:eastAsia="zh-CN"/>
              </w:rPr>
            </w:pPr>
          </w:p>
        </w:tc>
        <w:tc>
          <w:tcPr>
            <w:tcW w:w="3402" w:type="dxa"/>
          </w:tcPr>
          <w:p w:rsidR="00946C07" w:rsidRPr="001C7E83" w:rsidRDefault="00946C07" w:rsidP="00804709">
            <w:pPr>
              <w:pStyle w:val="afd"/>
              <w:numPr>
                <w:ilvl w:val="0"/>
                <w:numId w:val="40"/>
              </w:numPr>
              <w:ind w:left="33" w:firstLine="1"/>
              <w:rPr>
                <w:rFonts w:ascii="Times New Roman" w:hAnsi="Times New Roman" w:cs="Times New Roman"/>
                <w:color w:val="000000" w:themeColor="text1"/>
                <w:lang w:eastAsia="zh-CN"/>
              </w:rPr>
            </w:pPr>
            <w:r w:rsidRPr="001C7E83">
              <w:rPr>
                <w:rFonts w:ascii="Times New Roman" w:hAnsi="Times New Roman" w:cs="Times New Roman"/>
                <w:b/>
                <w:color w:val="000000" w:themeColor="text1"/>
                <w:lang w:eastAsia="zh-CN"/>
              </w:rPr>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p>
        </w:tc>
      </w:tr>
      <w:tr w:rsidR="009F57CA" w:rsidRPr="001C7E83" w:rsidTr="00D32238">
        <w:trPr>
          <w:trHeight w:val="1078"/>
        </w:trPr>
        <w:tc>
          <w:tcPr>
            <w:tcW w:w="2410" w:type="dxa"/>
            <w:tcBorders>
              <w:bottom w:val="single" w:sz="4" w:space="0" w:color="auto"/>
            </w:tcBorders>
          </w:tcPr>
          <w:p w:rsidR="009F57CA" w:rsidRPr="001C7E83" w:rsidRDefault="009F57CA"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Специальная деятельность</w:t>
            </w:r>
          </w:p>
          <w:p w:rsidR="009F57CA" w:rsidRPr="001C7E83" w:rsidRDefault="009F57CA" w:rsidP="003C2C65">
            <w:pPr>
              <w:pStyle w:val="afd"/>
              <w:rPr>
                <w:rFonts w:ascii="Times New Roman" w:hAnsi="Times New Roman" w:cs="Times New Roman"/>
                <w:color w:val="000000" w:themeColor="text1"/>
                <w:lang w:eastAsia="zh-CN"/>
              </w:rPr>
            </w:pPr>
          </w:p>
        </w:tc>
        <w:tc>
          <w:tcPr>
            <w:tcW w:w="2977" w:type="dxa"/>
            <w:tcBorders>
              <w:bottom w:val="single" w:sz="4" w:space="0" w:color="auto"/>
            </w:tcBorders>
          </w:tcPr>
          <w:p w:rsidR="009F57CA" w:rsidRPr="001C7E83" w:rsidRDefault="009F57CA" w:rsidP="00804709">
            <w:pPr>
              <w:pStyle w:val="afa"/>
              <w:widowControl/>
              <w:numPr>
                <w:ilvl w:val="0"/>
                <w:numId w:val="91"/>
              </w:numPr>
              <w:suppressAutoHyphens w:val="0"/>
              <w:autoSpaceDN w:val="0"/>
              <w:adjustRightInd w:val="0"/>
              <w:spacing w:line="240" w:lineRule="auto"/>
              <w:ind w:left="176" w:hanging="142"/>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w:t>
            </w:r>
            <w:proofErr w:type="spellStart"/>
            <w:r w:rsidRPr="001C7E83">
              <w:rPr>
                <w:rFonts w:ascii="Times New Roman" w:hAnsi="Times New Roman" w:cs="Times New Roman"/>
                <w:sz w:val="22"/>
                <w:szCs w:val="22"/>
                <w:lang w:eastAsia="ru-RU"/>
              </w:rPr>
              <w:t>мусоросжигатель</w:t>
            </w:r>
            <w:proofErr w:type="spellEnd"/>
            <w:r w:rsidRPr="001C7E83">
              <w:rPr>
                <w:rFonts w:ascii="Times New Roman" w:hAnsi="Times New Roman" w:cs="Times New Roman"/>
                <w:sz w:val="22"/>
                <w:szCs w:val="22"/>
                <w:lang w:eastAsia="ru-RU"/>
              </w:rPr>
              <w:t xml:space="preserve"> -</w:t>
            </w:r>
            <w:proofErr w:type="spellStart"/>
            <w:r w:rsidRPr="001C7E83">
              <w:rPr>
                <w:rFonts w:ascii="Times New Roman" w:hAnsi="Times New Roman" w:cs="Times New Roman"/>
                <w:sz w:val="22"/>
                <w:szCs w:val="22"/>
                <w:lang w:eastAsia="ru-RU"/>
              </w:rPr>
              <w:t>ных</w:t>
            </w:r>
            <w:proofErr w:type="spellEnd"/>
            <w:r w:rsidRPr="001C7E83">
              <w:rPr>
                <w:rFonts w:ascii="Times New Roman" w:hAnsi="Times New Roman" w:cs="Times New Roman"/>
                <w:sz w:val="22"/>
                <w:szCs w:val="22"/>
                <w:lang w:eastAsia="ru-RU"/>
              </w:rPr>
              <w:t xml:space="preserve">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F57CA" w:rsidRPr="001C7E83" w:rsidRDefault="009F57CA" w:rsidP="003C2C65">
            <w:pPr>
              <w:pStyle w:val="afd"/>
              <w:ind w:left="360"/>
              <w:jc w:val="both"/>
              <w:rPr>
                <w:rFonts w:ascii="Times New Roman" w:hAnsi="Times New Roman" w:cs="Times New Roman"/>
                <w:color w:val="000000" w:themeColor="text1"/>
                <w:lang w:eastAsia="zh-CN"/>
              </w:rPr>
            </w:pPr>
          </w:p>
        </w:tc>
        <w:tc>
          <w:tcPr>
            <w:tcW w:w="2977" w:type="dxa"/>
            <w:tcBorders>
              <w:bottom w:val="single" w:sz="4" w:space="0" w:color="auto"/>
            </w:tcBorders>
          </w:tcPr>
          <w:p w:rsidR="009F57CA" w:rsidRPr="001C7E83" w:rsidRDefault="009F57C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площадки для сбора твердых бытовых отходов;</w:t>
            </w:r>
          </w:p>
        </w:tc>
        <w:tc>
          <w:tcPr>
            <w:tcW w:w="3118" w:type="dxa"/>
            <w:tcBorders>
              <w:bottom w:val="single" w:sz="4" w:space="0" w:color="auto"/>
            </w:tcBorders>
          </w:tcPr>
          <w:p w:rsidR="009F57CA" w:rsidRPr="001C7E83" w:rsidRDefault="009F57C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w:t>
            </w:r>
            <w:r w:rsidR="007A5620" w:rsidRPr="001C7E83">
              <w:rPr>
                <w:rFonts w:ascii="Times New Roman" w:hAnsi="Times New Roman" w:cs="Times New Roman"/>
                <w:color w:val="000000" w:themeColor="text1"/>
                <w:lang w:eastAsia="zh-CN"/>
              </w:rPr>
              <w:t xml:space="preserve">/максимальная </w:t>
            </w:r>
            <w:r w:rsidRPr="001C7E83">
              <w:rPr>
                <w:rFonts w:ascii="Times New Roman" w:hAnsi="Times New Roman" w:cs="Times New Roman"/>
                <w:color w:val="000000" w:themeColor="text1"/>
                <w:lang w:eastAsia="zh-CN"/>
              </w:rPr>
              <w:t xml:space="preserve"> площадь земельного участка -6 кв. м.</w:t>
            </w:r>
            <w:r w:rsidR="007A5620" w:rsidRPr="001C7E83">
              <w:rPr>
                <w:rFonts w:ascii="Times New Roman" w:hAnsi="Times New Roman" w:cs="Times New Roman"/>
                <w:color w:val="000000" w:themeColor="text1"/>
                <w:lang w:eastAsia="zh-CN"/>
              </w:rPr>
              <w:t>/не подлежит ограничению</w:t>
            </w:r>
            <w:r w:rsidRPr="001C7E83">
              <w:rPr>
                <w:rFonts w:ascii="Times New Roman" w:hAnsi="Times New Roman" w:cs="Times New Roman"/>
                <w:color w:val="000000" w:themeColor="text1"/>
                <w:lang w:eastAsia="zh-CN"/>
              </w:rPr>
              <w:t xml:space="preserve">; </w:t>
            </w:r>
          </w:p>
          <w:p w:rsidR="009F57CA" w:rsidRPr="001C7E83" w:rsidRDefault="009F57C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w:t>
            </w:r>
            <w:r w:rsidR="007A5620" w:rsidRPr="001C7E83">
              <w:rPr>
                <w:rFonts w:ascii="Times New Roman" w:hAnsi="Times New Roman" w:cs="Times New Roman"/>
                <w:color w:val="000000" w:themeColor="text1"/>
                <w:lang w:eastAsia="zh-CN"/>
              </w:rPr>
              <w:t>1</w:t>
            </w:r>
            <w:r w:rsidRPr="001C7E83">
              <w:rPr>
                <w:rFonts w:ascii="Times New Roman" w:hAnsi="Times New Roman" w:cs="Times New Roman"/>
                <w:color w:val="000000" w:themeColor="text1"/>
                <w:lang w:eastAsia="zh-CN"/>
              </w:rPr>
              <w:t xml:space="preserve"> м; </w:t>
            </w:r>
          </w:p>
          <w:p w:rsidR="009F57CA" w:rsidRPr="001C7E83" w:rsidRDefault="009F57C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сооружения от уровня земли – не подлежит ограничению;</w:t>
            </w:r>
          </w:p>
          <w:p w:rsidR="009F57CA" w:rsidRPr="001C7E83" w:rsidRDefault="009F57C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максимальная высота ограждения площадки - 1 м.</w:t>
            </w:r>
          </w:p>
          <w:p w:rsidR="009F57CA" w:rsidRPr="001C7E83" w:rsidRDefault="009F57C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-80%</w:t>
            </w:r>
          </w:p>
          <w:p w:rsidR="009F57CA" w:rsidRPr="001C7E83" w:rsidRDefault="009F57CA" w:rsidP="00804709">
            <w:pPr>
              <w:pStyle w:val="afd"/>
              <w:numPr>
                <w:ilvl w:val="0"/>
                <w:numId w:val="47"/>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минимальное/максимальное расстояние от площадок с контейнерами до окон жилых домов, границ участков детских, лечебных учреждений, мест отдыха - 20 / </w:t>
            </w:r>
            <w:smartTag w:uri="urn:schemas-microsoft-com:office:smarttags" w:element="metricconverter">
              <w:smartTagPr>
                <w:attr w:name="ProductID" w:val="100 м"/>
              </w:smartTagPr>
              <w:r w:rsidRPr="001C7E83">
                <w:rPr>
                  <w:rFonts w:ascii="Times New Roman" w:hAnsi="Times New Roman" w:cs="Times New Roman"/>
                  <w:color w:val="000000" w:themeColor="text1"/>
                  <w:lang w:eastAsia="zh-CN"/>
                </w:rPr>
                <w:t>100 м;</w:t>
              </w:r>
            </w:smartTag>
          </w:p>
          <w:p w:rsidR="009F57CA" w:rsidRPr="001C7E83" w:rsidRDefault="009F57CA" w:rsidP="00804709">
            <w:pPr>
              <w:pStyle w:val="afd"/>
              <w:numPr>
                <w:ilvl w:val="0"/>
                <w:numId w:val="47"/>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общее количество контейнеров не более 5 шт.;</w:t>
            </w:r>
          </w:p>
        </w:tc>
        <w:tc>
          <w:tcPr>
            <w:tcW w:w="3402" w:type="dxa"/>
            <w:tcBorders>
              <w:bottom w:val="single" w:sz="4" w:space="0" w:color="auto"/>
            </w:tcBorders>
          </w:tcPr>
          <w:p w:rsidR="009F57CA" w:rsidRPr="001C7E83" w:rsidRDefault="009F57CA" w:rsidP="003C2C65">
            <w:pPr>
              <w:pStyle w:val="afd"/>
              <w:numPr>
                <w:ilvl w:val="0"/>
                <w:numId w:val="6"/>
              </w:numPr>
              <w:ind w:left="33" w:firstLine="426"/>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lang w:eastAsia="zh-CN"/>
              </w:rPr>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r w:rsidRPr="001C7E83">
              <w:rPr>
                <w:rFonts w:ascii="Times New Roman" w:hAnsi="Times New Roman" w:cs="Times New Roman"/>
                <w:color w:val="000000" w:themeColor="text1"/>
                <w:lang w:eastAsia="zh-CN"/>
              </w:rPr>
              <w:t>;</w:t>
            </w:r>
          </w:p>
          <w:p w:rsidR="009F57CA" w:rsidRPr="001C7E83" w:rsidRDefault="009F57CA" w:rsidP="00804709">
            <w:pPr>
              <w:pStyle w:val="afd"/>
              <w:numPr>
                <w:ilvl w:val="0"/>
                <w:numId w:val="85"/>
              </w:numPr>
              <w:ind w:left="33" w:firstLine="426"/>
              <w:jc w:val="both"/>
              <w:rPr>
                <w:rFonts w:ascii="Times New Roman" w:hAnsi="Times New Roman" w:cs="Times New Roman"/>
                <w:color w:val="000000" w:themeColor="text1"/>
                <w:lang w:eastAsia="zh-CN"/>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 (запрещено)</w:t>
            </w:r>
            <w:r w:rsidRPr="001C7E83">
              <w:rPr>
                <w:rFonts w:ascii="Times New Roman" w:hAnsi="Times New Roman" w:cs="Times New Roman"/>
                <w:color w:val="000000" w:themeColor="text1"/>
                <w:lang w:eastAsia="zh-CN"/>
              </w:rPr>
              <w:t>;</w:t>
            </w:r>
          </w:p>
          <w:p w:rsidR="009F57CA" w:rsidRPr="001C7E83" w:rsidRDefault="009F57CA" w:rsidP="003C2C65">
            <w:pPr>
              <w:pStyle w:val="afd"/>
              <w:framePr w:hSpace="180" w:wrap="around" w:vAnchor="text" w:hAnchor="text" w:x="499" w:y="1"/>
              <w:ind w:left="33" w:firstLine="426"/>
              <w:suppressOverlap/>
              <w:jc w:val="both"/>
              <w:rPr>
                <w:rFonts w:ascii="Times New Roman" w:hAnsi="Times New Roman" w:cs="Times New Roman"/>
                <w:color w:val="000000" w:themeColor="text1"/>
                <w:lang w:eastAsia="zh-CN"/>
              </w:rPr>
            </w:pPr>
          </w:p>
          <w:p w:rsidR="009F57CA" w:rsidRPr="001C7E83" w:rsidRDefault="009F57CA" w:rsidP="003C2C65">
            <w:pPr>
              <w:pStyle w:val="afd"/>
              <w:ind w:left="317"/>
              <w:jc w:val="both"/>
              <w:rPr>
                <w:rFonts w:ascii="Times New Roman" w:hAnsi="Times New Roman" w:cs="Times New Roman"/>
                <w:color w:val="000000" w:themeColor="text1"/>
                <w:lang w:eastAsia="zh-CN"/>
              </w:rPr>
            </w:pPr>
          </w:p>
        </w:tc>
      </w:tr>
      <w:tr w:rsidR="00A43B27"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tcBorders>
              <w:top w:val="single" w:sz="4" w:space="0" w:color="auto"/>
              <w:left w:val="single" w:sz="4" w:space="0" w:color="auto"/>
              <w:bottom w:val="single" w:sz="4" w:space="0" w:color="auto"/>
              <w:right w:val="single" w:sz="4" w:space="0" w:color="auto"/>
            </w:tcBorders>
          </w:tcPr>
          <w:p w:rsidR="00A43B27" w:rsidRPr="001C7E83" w:rsidRDefault="00A43B27"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Гостиничное обслуживание</w:t>
            </w:r>
          </w:p>
        </w:tc>
        <w:tc>
          <w:tcPr>
            <w:tcW w:w="2977" w:type="dxa"/>
            <w:tcBorders>
              <w:top w:val="single" w:sz="4" w:space="0" w:color="auto"/>
              <w:left w:val="single" w:sz="4" w:space="0" w:color="auto"/>
              <w:bottom w:val="single" w:sz="4" w:space="0" w:color="auto"/>
              <w:right w:val="single" w:sz="4" w:space="0" w:color="auto"/>
            </w:tcBorders>
          </w:tcPr>
          <w:p w:rsidR="00A43B27" w:rsidRPr="001C7E83" w:rsidRDefault="00A43B27"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77" w:type="dxa"/>
            <w:tcBorders>
              <w:top w:val="single" w:sz="4" w:space="0" w:color="auto"/>
              <w:left w:val="single" w:sz="4" w:space="0" w:color="auto"/>
              <w:bottom w:val="single" w:sz="4" w:space="0" w:color="auto"/>
              <w:right w:val="single" w:sz="4" w:space="0" w:color="auto"/>
            </w:tcBorders>
          </w:tcPr>
          <w:p w:rsidR="00A43B27" w:rsidRPr="001C7E83" w:rsidRDefault="00A43B27"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встроенные или встроено-пристроенные частные гостинцы, предусмотренные</w:t>
            </w:r>
            <w:r w:rsidRPr="001C7E83">
              <w:rPr>
                <w:rFonts w:ascii="Times New Roman" w:eastAsia="SimSun" w:hAnsi="Times New Roman" w:cs="Times New Roman"/>
                <w:color w:val="000000" w:themeColor="text1"/>
                <w:lang w:eastAsia="zh-CN"/>
              </w:rPr>
              <w:t xml:space="preserve"> проектной документацией, при условии организации отдельного входа с улицы;</w:t>
            </w:r>
          </w:p>
          <w:p w:rsidR="00A43B27" w:rsidRPr="001C7E83" w:rsidRDefault="00A43B27" w:rsidP="003C2C65">
            <w:pPr>
              <w:pStyle w:val="afd"/>
              <w:jc w:val="both"/>
              <w:rPr>
                <w:rFonts w:ascii="Times New Roman"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tcPr>
          <w:p w:rsidR="00A43B27" w:rsidRPr="001C7E83" w:rsidRDefault="00A43B27"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sz w:val="22"/>
                <w:szCs w:val="22"/>
              </w:rPr>
              <w:t>не подлежит ограничению;</w:t>
            </w:r>
          </w:p>
          <w:p w:rsidR="00A43B27" w:rsidRPr="001C7E83" w:rsidRDefault="00A43B27"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не подлежит ограничению;</w:t>
            </w:r>
          </w:p>
          <w:p w:rsidR="00A43B27" w:rsidRPr="001C7E83" w:rsidRDefault="00A43B27"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не подлежит ограничению;</w:t>
            </w:r>
          </w:p>
          <w:p w:rsidR="00A43B27" w:rsidRPr="001C7E83" w:rsidRDefault="00A43B27"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минимальный отступ от </w:t>
            </w:r>
            <w:r w:rsidRPr="001C7E83">
              <w:rPr>
                <w:rFonts w:ascii="Times New Roman" w:eastAsia="SimSun" w:hAnsi="Times New Roman" w:cs="Times New Roman"/>
                <w:color w:val="000000" w:themeColor="text1"/>
                <w:lang w:eastAsia="zh-CN"/>
              </w:rPr>
              <w:lastRenderedPageBreak/>
              <w:t>границы земельного участка – не подлежит ограничению;</w:t>
            </w:r>
          </w:p>
          <w:p w:rsidR="00A43B27" w:rsidRPr="001C7E83" w:rsidRDefault="00A43B27"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не подлежит ограничению;</w:t>
            </w:r>
          </w:p>
        </w:tc>
        <w:tc>
          <w:tcPr>
            <w:tcW w:w="3402" w:type="dxa"/>
            <w:tcBorders>
              <w:top w:val="single" w:sz="4" w:space="0" w:color="auto"/>
              <w:left w:val="single" w:sz="4" w:space="0" w:color="auto"/>
              <w:bottom w:val="single" w:sz="4" w:space="0" w:color="auto"/>
              <w:right w:val="single" w:sz="4" w:space="0" w:color="auto"/>
            </w:tcBorders>
          </w:tcPr>
          <w:p w:rsidR="00A43B27" w:rsidRPr="001C7E83" w:rsidRDefault="00A43B27" w:rsidP="003C2C65">
            <w:pPr>
              <w:pStyle w:val="afd"/>
              <w:ind w:left="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не подлежит ограничению;</w:t>
            </w:r>
          </w:p>
        </w:tc>
      </w:tr>
      <w:tr w:rsidR="00A43B27"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tcBorders>
              <w:top w:val="single" w:sz="4" w:space="0" w:color="auto"/>
              <w:left w:val="single" w:sz="4" w:space="0" w:color="auto"/>
              <w:bottom w:val="single" w:sz="4" w:space="0" w:color="auto"/>
              <w:right w:val="single" w:sz="4" w:space="0" w:color="auto"/>
            </w:tcBorders>
          </w:tcPr>
          <w:p w:rsidR="00A43B27" w:rsidRPr="001C7E83" w:rsidRDefault="00A43B27"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Общественное питание</w:t>
            </w:r>
          </w:p>
          <w:p w:rsidR="00A43B27" w:rsidRPr="001C7E83" w:rsidRDefault="00A43B27" w:rsidP="003C2C65">
            <w:pPr>
              <w:pStyle w:val="afd"/>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A43B27" w:rsidRPr="001C7E83" w:rsidRDefault="00A43B27"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A43B27" w:rsidRPr="001C7E83" w:rsidRDefault="00A43B27" w:rsidP="003C2C65">
            <w:pPr>
              <w:pStyle w:val="afd"/>
              <w:ind w:left="317"/>
              <w:jc w:val="both"/>
              <w:rPr>
                <w:rFonts w:ascii="Times New Roman" w:hAnsi="Times New Roman" w:cs="Times New Roman"/>
                <w:color w:val="000000" w:themeColor="text1"/>
                <w:lang w:eastAsia="zh-CN"/>
              </w:rPr>
            </w:pPr>
          </w:p>
        </w:tc>
        <w:tc>
          <w:tcPr>
            <w:tcW w:w="2977" w:type="dxa"/>
            <w:tcBorders>
              <w:top w:val="single" w:sz="4" w:space="0" w:color="auto"/>
              <w:left w:val="single" w:sz="4" w:space="0" w:color="auto"/>
              <w:bottom w:val="single" w:sz="4" w:space="0" w:color="auto"/>
              <w:right w:val="single" w:sz="4" w:space="0" w:color="auto"/>
            </w:tcBorders>
          </w:tcPr>
          <w:p w:rsidR="00A43B27" w:rsidRPr="001C7E83" w:rsidRDefault="00A43B27"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встроенные или встроено-пристроенные кафе, столовые, закусочны</w:t>
            </w:r>
            <w:r w:rsidR="00946C07" w:rsidRPr="001C7E83">
              <w:rPr>
                <w:rFonts w:ascii="Times New Roman" w:hAnsi="Times New Roman" w:cs="Times New Roman"/>
                <w:color w:val="000000" w:themeColor="text1"/>
                <w:lang w:eastAsia="zh-CN"/>
              </w:rPr>
              <w:t>е, бары (вместимостью не более 2</w:t>
            </w:r>
            <w:r w:rsidRPr="001C7E83">
              <w:rPr>
                <w:rFonts w:ascii="Times New Roman" w:hAnsi="Times New Roman" w:cs="Times New Roman"/>
                <w:color w:val="000000" w:themeColor="text1"/>
                <w:lang w:eastAsia="zh-CN"/>
              </w:rPr>
              <w:t>0 посадочных мест с режимом работы до 22 часов), предусмотренные</w:t>
            </w:r>
            <w:r w:rsidRPr="001C7E83">
              <w:rPr>
                <w:rFonts w:ascii="Times New Roman" w:eastAsia="SimSun" w:hAnsi="Times New Roman" w:cs="Times New Roman"/>
                <w:color w:val="000000" w:themeColor="text1"/>
                <w:lang w:eastAsia="zh-CN"/>
              </w:rPr>
              <w:t xml:space="preserve"> проектной документацией, при условии организации отдельного входа с улицы;</w:t>
            </w:r>
          </w:p>
          <w:p w:rsidR="00A43B27" w:rsidRPr="001C7E83" w:rsidRDefault="00A43B27" w:rsidP="003C2C65">
            <w:pPr>
              <w:pStyle w:val="afd"/>
              <w:jc w:val="both"/>
              <w:rPr>
                <w:rFonts w:ascii="Times New Roman"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tcPr>
          <w:p w:rsidR="00A43B27" w:rsidRPr="001C7E83" w:rsidRDefault="00A43B27"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sz w:val="22"/>
                <w:szCs w:val="22"/>
              </w:rPr>
              <w:t>не подлежит ограничению;</w:t>
            </w:r>
          </w:p>
          <w:p w:rsidR="00A43B27" w:rsidRPr="001C7E83" w:rsidRDefault="00A43B27"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не подлежит ограничению;</w:t>
            </w:r>
          </w:p>
          <w:p w:rsidR="00A43B27" w:rsidRPr="001C7E83" w:rsidRDefault="00A43B27"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не подлежит ограничению;</w:t>
            </w:r>
          </w:p>
          <w:p w:rsidR="00A43B27" w:rsidRPr="001C7E83" w:rsidRDefault="00A43B27"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не подлежит ограничению;</w:t>
            </w:r>
          </w:p>
          <w:p w:rsidR="00A43B27" w:rsidRPr="001C7E83" w:rsidRDefault="00A43B27"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не подлежит ограничению;</w:t>
            </w:r>
          </w:p>
        </w:tc>
        <w:tc>
          <w:tcPr>
            <w:tcW w:w="3402" w:type="dxa"/>
            <w:tcBorders>
              <w:top w:val="single" w:sz="4" w:space="0" w:color="auto"/>
              <w:left w:val="single" w:sz="4" w:space="0" w:color="auto"/>
              <w:bottom w:val="single" w:sz="4" w:space="0" w:color="auto"/>
              <w:right w:val="single" w:sz="4" w:space="0" w:color="auto"/>
            </w:tcBorders>
          </w:tcPr>
          <w:p w:rsidR="00A43B27" w:rsidRPr="001C7E83" w:rsidRDefault="00A43B27"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не подлежит ограничению;</w:t>
            </w:r>
          </w:p>
        </w:tc>
      </w:tr>
      <w:tr w:rsidR="009F57CA"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3"/>
        </w:trPr>
        <w:tc>
          <w:tcPr>
            <w:tcW w:w="2410" w:type="dxa"/>
            <w:tcBorders>
              <w:top w:val="single" w:sz="4" w:space="0" w:color="auto"/>
              <w:left w:val="single" w:sz="4" w:space="0" w:color="auto"/>
              <w:bottom w:val="single" w:sz="4" w:space="0" w:color="auto"/>
              <w:right w:val="single" w:sz="4" w:space="0" w:color="auto"/>
            </w:tcBorders>
          </w:tcPr>
          <w:p w:rsidR="009F57CA" w:rsidRPr="001C7E83" w:rsidRDefault="009F57CA" w:rsidP="003C2C65">
            <w:pPr>
              <w:pStyle w:val="afd"/>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rPr>
              <w:t xml:space="preserve">Бытовое обслуживание </w:t>
            </w:r>
          </w:p>
        </w:tc>
        <w:tc>
          <w:tcPr>
            <w:tcW w:w="2977" w:type="dxa"/>
            <w:tcBorders>
              <w:top w:val="single" w:sz="4" w:space="0" w:color="auto"/>
              <w:left w:val="single" w:sz="4" w:space="0" w:color="auto"/>
              <w:bottom w:val="single" w:sz="4" w:space="0" w:color="auto"/>
              <w:right w:val="single" w:sz="4" w:space="0" w:color="auto"/>
            </w:tcBorders>
          </w:tcPr>
          <w:p w:rsidR="009F57CA" w:rsidRPr="001C7E83" w:rsidRDefault="009F57C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9F57CA" w:rsidRPr="001C7E83" w:rsidRDefault="009F57CA" w:rsidP="003C2C65">
            <w:pPr>
              <w:pStyle w:val="afd"/>
              <w:ind w:left="720"/>
              <w:jc w:val="both"/>
              <w:rPr>
                <w:rFonts w:ascii="Times New Roman" w:eastAsia="SimSun" w:hAnsi="Times New Roman" w:cs="Times New Roman"/>
                <w:color w:val="000000" w:themeColor="text1"/>
                <w:lang w:eastAsia="zh-CN"/>
              </w:rPr>
            </w:pPr>
          </w:p>
        </w:tc>
        <w:tc>
          <w:tcPr>
            <w:tcW w:w="2977" w:type="dxa"/>
            <w:tcBorders>
              <w:top w:val="single" w:sz="4" w:space="0" w:color="auto"/>
              <w:left w:val="single" w:sz="4" w:space="0" w:color="auto"/>
              <w:bottom w:val="single" w:sz="4" w:space="0" w:color="auto"/>
              <w:right w:val="single" w:sz="4" w:space="0" w:color="auto"/>
            </w:tcBorders>
          </w:tcPr>
          <w:p w:rsidR="009F57CA" w:rsidRPr="001C7E83" w:rsidRDefault="009F57CA" w:rsidP="003C2C65">
            <w:pPr>
              <w:pStyle w:val="afd"/>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встроенные или встроено-пристроенные:</w:t>
            </w:r>
          </w:p>
          <w:p w:rsidR="009F57CA" w:rsidRPr="001C7E83" w:rsidRDefault="009F57CA" w:rsidP="00804709">
            <w:pPr>
              <w:pStyle w:val="afd"/>
              <w:numPr>
                <w:ilvl w:val="0"/>
                <w:numId w:val="85"/>
              </w:numPr>
              <w:ind w:left="0" w:firstLine="360"/>
              <w:jc w:val="both"/>
              <w:rPr>
                <w:rFonts w:ascii="Times New Roman" w:hAnsi="Times New Roman" w:cs="Times New Roman"/>
                <w:color w:val="000000" w:themeColor="text1"/>
              </w:rPr>
            </w:pPr>
            <w:r w:rsidRPr="001C7E83">
              <w:rPr>
                <w:rFonts w:ascii="Times New Roman" w:hAnsi="Times New Roman" w:cs="Times New Roman"/>
                <w:color w:val="000000" w:themeColor="text1"/>
              </w:rPr>
              <w:t>приемные пункты прачечных и химчисток;</w:t>
            </w:r>
          </w:p>
          <w:p w:rsidR="009F57CA" w:rsidRPr="001C7E83" w:rsidRDefault="009F57CA"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пошивочные ателье;</w:t>
            </w:r>
          </w:p>
          <w:p w:rsidR="009F57CA" w:rsidRPr="001C7E83" w:rsidRDefault="009F57CA"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ремонтные мастерские бытовой техники;</w:t>
            </w:r>
          </w:p>
          <w:p w:rsidR="009F57CA" w:rsidRPr="001C7E83" w:rsidRDefault="009F57CA"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ремонтные мастерские компьютерной  техники;</w:t>
            </w:r>
          </w:p>
          <w:p w:rsidR="009F57CA" w:rsidRPr="001C7E83" w:rsidRDefault="009F57CA"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мастерские по пошиву и ремонту обуви;</w:t>
            </w:r>
          </w:p>
          <w:p w:rsidR="009F57CA" w:rsidRPr="001C7E83" w:rsidRDefault="009F57CA"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мастерские по ремонту часов;</w:t>
            </w:r>
          </w:p>
          <w:p w:rsidR="009F57CA" w:rsidRPr="001C7E83" w:rsidRDefault="009F57CA"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 парикмахерские;</w:t>
            </w:r>
          </w:p>
          <w:p w:rsidR="009F57CA" w:rsidRPr="001C7E83" w:rsidRDefault="009F57CA" w:rsidP="00804709">
            <w:pPr>
              <w:pStyle w:val="afd"/>
              <w:numPr>
                <w:ilvl w:val="0"/>
                <w:numId w:val="41"/>
              </w:numPr>
              <w:ind w:left="284" w:hanging="21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производственные помещения (категорий В и Д для труда инвалидов и людей старшего возраста, в их числе: пункты выдачи работы на дом, мастерские для сборочных и декоративных работ),</w:t>
            </w:r>
          </w:p>
          <w:p w:rsidR="009F57CA" w:rsidRPr="001C7E83" w:rsidRDefault="009F57CA"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объекты по оказанию ритуальных услуг,</w:t>
            </w:r>
            <w:r w:rsidRPr="001C7E83">
              <w:rPr>
                <w:rFonts w:ascii="Times New Roman" w:hAnsi="Times New Roman" w:cs="Times New Roman"/>
                <w:color w:val="000000" w:themeColor="text1"/>
                <w:lang w:eastAsia="zh-CN"/>
              </w:rPr>
              <w:t xml:space="preserve"> предусмотренные</w:t>
            </w:r>
            <w:r w:rsidRPr="001C7E83">
              <w:rPr>
                <w:rFonts w:ascii="Times New Roman" w:eastAsia="SimSun" w:hAnsi="Times New Roman" w:cs="Times New Roman"/>
                <w:color w:val="000000" w:themeColor="text1"/>
                <w:lang w:eastAsia="zh-CN"/>
              </w:rPr>
              <w:t xml:space="preserve"> проектной документацией, при условии организации отдельного входа с улицы;</w:t>
            </w:r>
          </w:p>
          <w:p w:rsidR="009F57CA" w:rsidRPr="001C7E83" w:rsidRDefault="009F57CA" w:rsidP="003C2C65">
            <w:pPr>
              <w:pStyle w:val="afd"/>
              <w:jc w:val="both"/>
              <w:rPr>
                <w:rFonts w:ascii="Times New Roman" w:eastAsia="SimSun" w:hAnsi="Times New Roman" w:cs="Times New Roman"/>
                <w:color w:val="000000" w:themeColor="text1"/>
                <w:lang w:eastAsia="zh-CN"/>
              </w:rPr>
            </w:pPr>
          </w:p>
          <w:p w:rsidR="009F57CA" w:rsidRPr="001C7E83" w:rsidRDefault="009F57CA" w:rsidP="003C2C65">
            <w:pPr>
              <w:pStyle w:val="afd"/>
              <w:ind w:left="66"/>
              <w:jc w:val="both"/>
              <w:rPr>
                <w:rFonts w:ascii="Times New Roman" w:eastAsia="SimSun"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vAlign w:val="center"/>
          </w:tcPr>
          <w:p w:rsidR="009F57CA" w:rsidRPr="001C7E83" w:rsidRDefault="009F57CA" w:rsidP="00804709">
            <w:pPr>
              <w:pStyle w:val="afd"/>
              <w:numPr>
                <w:ilvl w:val="0"/>
                <w:numId w:val="30"/>
              </w:numPr>
              <w:ind w:left="34" w:hanging="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минимальная/максимальная площадь земельных участков  – не подлежит ограничению ;</w:t>
            </w:r>
          </w:p>
          <w:p w:rsidR="009F57CA" w:rsidRPr="001C7E83" w:rsidRDefault="009F57CA" w:rsidP="00804709">
            <w:pPr>
              <w:pStyle w:val="afd"/>
              <w:numPr>
                <w:ilvl w:val="0"/>
                <w:numId w:val="30"/>
              </w:numPr>
              <w:ind w:left="34" w:hanging="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максимальное количество надземных этажей зданий – не подлежит ограничению;</w:t>
            </w:r>
          </w:p>
          <w:p w:rsidR="009F57CA" w:rsidRPr="001C7E83" w:rsidRDefault="009F57CA" w:rsidP="003C2C65">
            <w:pPr>
              <w:pStyle w:val="afd"/>
              <w:numPr>
                <w:ilvl w:val="0"/>
                <w:numId w:val="6"/>
              </w:numPr>
              <w:ind w:left="34" w:hanging="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минимальный отступ от границы земельного участка – не подлежит </w:t>
            </w:r>
            <w:r w:rsidRPr="001C7E83">
              <w:rPr>
                <w:rFonts w:ascii="Times New Roman" w:eastAsia="SimSun" w:hAnsi="Times New Roman" w:cs="Times New Roman"/>
                <w:color w:val="000000" w:themeColor="text1"/>
                <w:lang w:eastAsia="zh-CN"/>
              </w:rPr>
              <w:lastRenderedPageBreak/>
              <w:t>ограничению;</w:t>
            </w:r>
          </w:p>
          <w:p w:rsidR="009F57CA" w:rsidRPr="001C7E83" w:rsidRDefault="009F57CA" w:rsidP="00804709">
            <w:pPr>
              <w:pStyle w:val="afd"/>
              <w:numPr>
                <w:ilvl w:val="0"/>
                <w:numId w:val="30"/>
              </w:numPr>
              <w:ind w:left="34" w:hanging="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не подлежит ограничению;</w:t>
            </w:r>
          </w:p>
          <w:p w:rsidR="009F57CA" w:rsidRPr="001C7E83" w:rsidRDefault="009F57CA" w:rsidP="00804709">
            <w:pPr>
              <w:pStyle w:val="afd"/>
              <w:numPr>
                <w:ilvl w:val="0"/>
                <w:numId w:val="30"/>
              </w:numPr>
              <w:ind w:left="34" w:hanging="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 максимальный процент застройки в границах земельного участка – не подлежит ограничению;</w:t>
            </w:r>
          </w:p>
          <w:p w:rsidR="009F57CA" w:rsidRPr="001C7E83" w:rsidRDefault="009F57CA" w:rsidP="00804709">
            <w:pPr>
              <w:pStyle w:val="afd"/>
              <w:numPr>
                <w:ilvl w:val="0"/>
                <w:numId w:val="30"/>
              </w:numPr>
              <w:ind w:left="34" w:hanging="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максимальная общая площадь встроенных объектов - 150 кв.м.;</w:t>
            </w:r>
          </w:p>
          <w:p w:rsidR="009F57CA" w:rsidRPr="001C7E83" w:rsidRDefault="009F57CA" w:rsidP="00804709">
            <w:pPr>
              <w:pStyle w:val="afd"/>
              <w:numPr>
                <w:ilvl w:val="0"/>
                <w:numId w:val="30"/>
              </w:numPr>
              <w:ind w:left="34" w:hanging="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объекты по оказанию услуг и обслуживанию населения допускается размещать с изолирован-</w:t>
            </w:r>
            <w:proofErr w:type="spellStart"/>
            <w:r w:rsidRPr="001C7E83">
              <w:rPr>
                <w:rFonts w:ascii="Times New Roman" w:eastAsia="SimSun" w:hAnsi="Times New Roman" w:cs="Times New Roman"/>
                <w:color w:val="000000" w:themeColor="text1"/>
                <w:lang w:eastAsia="zh-CN"/>
              </w:rPr>
              <w:t>ными</w:t>
            </w:r>
            <w:proofErr w:type="spellEnd"/>
            <w:r w:rsidRPr="001C7E83">
              <w:rPr>
                <w:rFonts w:ascii="Times New Roman" w:eastAsia="SimSun" w:hAnsi="Times New Roman" w:cs="Times New Roman"/>
                <w:color w:val="000000" w:themeColor="text1"/>
                <w:lang w:eastAsia="zh-CN"/>
              </w:rPr>
              <w:t xml:space="preserve">  от жилых зданий или их частей входами с учетом следующих условий:</w:t>
            </w:r>
          </w:p>
          <w:p w:rsidR="009F57CA" w:rsidRPr="001C7E83" w:rsidRDefault="009F57CA" w:rsidP="003C2C65">
            <w:pPr>
              <w:pStyle w:val="afd"/>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а)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9F57CA" w:rsidRPr="001C7E83" w:rsidRDefault="009F57CA" w:rsidP="003C2C65">
            <w:pPr>
              <w:pStyle w:val="afd"/>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б)не допускается размещать магазины с наличием взрывопожароопасных веществ и материалов, а также предприятия бытового </w:t>
            </w:r>
            <w:r w:rsidRPr="001C7E83">
              <w:rPr>
                <w:rFonts w:ascii="Times New Roman" w:eastAsia="SimSun" w:hAnsi="Times New Roman" w:cs="Times New Roman"/>
                <w:color w:val="000000" w:themeColor="text1"/>
                <w:lang w:eastAsia="zh-CN"/>
              </w:rPr>
              <w:lastRenderedPageBreak/>
              <w:t>обслуживания, в которых применяются легковоспламеняющиеся жидкости(за исключением парикмахерских, мастерских по ремонту часов и обуви);</w:t>
            </w:r>
          </w:p>
          <w:p w:rsidR="009F57CA" w:rsidRPr="001C7E83" w:rsidRDefault="009F57CA" w:rsidP="003C2C65">
            <w:pPr>
              <w:pStyle w:val="afd"/>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в)обустройство входа в виде крыльца или лестницы, изолированных от жилой части здания;</w:t>
            </w:r>
          </w:p>
          <w:p w:rsidR="009F57CA" w:rsidRPr="001C7E83" w:rsidRDefault="009F57CA" w:rsidP="003C2C65">
            <w:pPr>
              <w:pStyle w:val="afd"/>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с)обустройство входа и временной стоянки автомобилей в пределах границ земельного участка, принадлежащего застройщику;</w:t>
            </w:r>
          </w:p>
          <w:p w:rsidR="009F57CA" w:rsidRPr="001C7E83" w:rsidRDefault="009F57CA" w:rsidP="003C2C65">
            <w:pPr>
              <w:pStyle w:val="afd"/>
              <w:ind w:left="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д)оборудования площадок для остановки автомобилей;</w:t>
            </w:r>
          </w:p>
          <w:p w:rsidR="009F57CA" w:rsidRPr="001C7E83" w:rsidRDefault="009F57CA" w:rsidP="003C2C65">
            <w:pPr>
              <w:pStyle w:val="afd"/>
              <w:ind w:left="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е)соблюдения норм благоустройства, установленных соответствующими муниципальными правовыми актами;</w:t>
            </w:r>
          </w:p>
          <w:p w:rsidR="009F57CA" w:rsidRPr="001C7E83" w:rsidRDefault="009F57CA" w:rsidP="003C2C65">
            <w:pPr>
              <w:pStyle w:val="afd"/>
              <w:ind w:left="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ж)запрещается размещение объектов, вредных для здоровья населения (магазинов стройматериалов, москательно-химических товаров и т.п.). </w:t>
            </w:r>
          </w:p>
          <w:p w:rsidR="009F57CA" w:rsidRPr="001C7E83" w:rsidRDefault="009F57CA" w:rsidP="003C2C65">
            <w:pPr>
              <w:pStyle w:val="afd"/>
              <w:ind w:left="3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з)объекты со встроенными и пристроенными помещениями ритуальных услуг следует размещать на границе жилой зоны.</w:t>
            </w:r>
          </w:p>
        </w:tc>
        <w:tc>
          <w:tcPr>
            <w:tcW w:w="3402" w:type="dxa"/>
            <w:tcBorders>
              <w:top w:val="single" w:sz="4" w:space="0" w:color="auto"/>
              <w:left w:val="single" w:sz="4" w:space="0" w:color="auto"/>
              <w:bottom w:val="single" w:sz="4" w:space="0" w:color="auto"/>
              <w:right w:val="single" w:sz="4" w:space="0" w:color="auto"/>
            </w:tcBorders>
          </w:tcPr>
          <w:p w:rsidR="009F57CA" w:rsidRPr="001C7E83" w:rsidRDefault="009F57CA" w:rsidP="003C2C65">
            <w:pPr>
              <w:pStyle w:val="afd"/>
              <w:numPr>
                <w:ilvl w:val="0"/>
                <w:numId w:val="6"/>
              </w:numPr>
              <w:ind w:left="33" w:firstLine="426"/>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lang w:eastAsia="zh-CN"/>
              </w:rPr>
              <w:lastRenderedPageBreak/>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p>
          <w:p w:rsidR="009F57CA" w:rsidRPr="001C7E83" w:rsidRDefault="009F57CA" w:rsidP="003C2C65">
            <w:pPr>
              <w:pStyle w:val="afd"/>
              <w:framePr w:hSpace="180" w:wrap="around" w:vAnchor="text" w:hAnchor="text" w:x="499" w:y="1"/>
              <w:ind w:left="33" w:firstLine="426"/>
              <w:suppressOverlap/>
              <w:jc w:val="both"/>
              <w:rPr>
                <w:rFonts w:ascii="Times New Roman" w:hAnsi="Times New Roman" w:cs="Times New Roman"/>
                <w:color w:val="000000" w:themeColor="text1"/>
                <w:lang w:eastAsia="zh-CN"/>
              </w:rPr>
            </w:pPr>
          </w:p>
          <w:p w:rsidR="009F57CA" w:rsidRPr="001C7E83" w:rsidRDefault="009F57CA" w:rsidP="003C2C65">
            <w:pPr>
              <w:pStyle w:val="afd"/>
              <w:ind w:left="317"/>
              <w:jc w:val="both"/>
              <w:rPr>
                <w:rFonts w:ascii="Times New Roman" w:hAnsi="Times New Roman" w:cs="Times New Roman"/>
                <w:color w:val="000000" w:themeColor="text1"/>
                <w:lang w:eastAsia="zh-CN"/>
              </w:rPr>
            </w:pPr>
          </w:p>
        </w:tc>
      </w:tr>
      <w:tr w:rsidR="00946C07"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tcBorders>
              <w:top w:val="single" w:sz="4" w:space="0" w:color="auto"/>
              <w:left w:val="single" w:sz="4" w:space="0" w:color="auto"/>
              <w:bottom w:val="single" w:sz="4" w:space="0" w:color="auto"/>
              <w:right w:val="single" w:sz="4" w:space="0" w:color="auto"/>
            </w:tcBorders>
          </w:tcPr>
          <w:p w:rsidR="00946C07" w:rsidRPr="001C7E83" w:rsidRDefault="00946C07" w:rsidP="0040746E">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eastAsia="SimSun" w:hAnsi="Times New Roman" w:cs="Times New Roman"/>
                <w:color w:val="000000" w:themeColor="text1"/>
                <w:sz w:val="22"/>
                <w:szCs w:val="22"/>
                <w:lang w:eastAsia="zh-CN"/>
              </w:rPr>
              <w:lastRenderedPageBreak/>
              <w:t>Магазины</w:t>
            </w:r>
          </w:p>
        </w:tc>
        <w:tc>
          <w:tcPr>
            <w:tcW w:w="2977" w:type="dxa"/>
            <w:tcBorders>
              <w:top w:val="single" w:sz="4" w:space="0" w:color="auto"/>
              <w:left w:val="single" w:sz="4" w:space="0" w:color="auto"/>
              <w:bottom w:val="single" w:sz="4" w:space="0" w:color="auto"/>
              <w:right w:val="single" w:sz="4" w:space="0" w:color="auto"/>
            </w:tcBorders>
          </w:tcPr>
          <w:p w:rsidR="00946C07" w:rsidRPr="001C7E83" w:rsidRDefault="00946C07" w:rsidP="0040746E">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капитального строительства, предназначенных для продажи товаров, торговая </w:t>
            </w:r>
            <w:r w:rsidRPr="001C7E83">
              <w:rPr>
                <w:rFonts w:ascii="Times New Roman" w:hAnsi="Times New Roman" w:cs="Times New Roman"/>
                <w:sz w:val="22"/>
                <w:szCs w:val="22"/>
                <w:lang w:eastAsia="ru-RU"/>
              </w:rPr>
              <w:lastRenderedPageBreak/>
              <w:t>площадь которых составляет до 5000 кв. м</w:t>
            </w:r>
          </w:p>
          <w:p w:rsidR="00946C07" w:rsidRPr="001C7E83" w:rsidRDefault="00946C07" w:rsidP="0040746E">
            <w:pPr>
              <w:pStyle w:val="afa"/>
              <w:widowControl/>
              <w:suppressAutoHyphens w:val="0"/>
              <w:autoSpaceDN w:val="0"/>
              <w:adjustRightInd w:val="0"/>
              <w:spacing w:line="240" w:lineRule="auto"/>
              <w:ind w:left="317" w:firstLine="0"/>
              <w:rPr>
                <w:rFonts w:ascii="Times New Roman" w:hAnsi="Times New Roman" w:cs="Times New Roman"/>
                <w:color w:val="000000" w:themeColor="text1"/>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1549B2" w:rsidRPr="001C7E83" w:rsidRDefault="00946C07" w:rsidP="00804709">
            <w:pPr>
              <w:pStyle w:val="afa"/>
              <w:widowControl/>
              <w:numPr>
                <w:ilvl w:val="0"/>
                <w:numId w:val="85"/>
              </w:numPr>
              <w:suppressAutoHyphens w:val="0"/>
              <w:autoSpaceDN w:val="0"/>
              <w:adjustRightInd w:val="0"/>
              <w:spacing w:line="240" w:lineRule="auto"/>
              <w:ind w:left="176" w:hanging="142"/>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lastRenderedPageBreak/>
              <w:t xml:space="preserve">встроенные или </w:t>
            </w:r>
            <w:r w:rsidR="001549B2" w:rsidRPr="001C7E83">
              <w:rPr>
                <w:rFonts w:ascii="Times New Roman" w:hAnsi="Times New Roman" w:cs="Times New Roman"/>
                <w:color w:val="000000" w:themeColor="text1"/>
                <w:sz w:val="22"/>
                <w:szCs w:val="22"/>
                <w:lang w:eastAsia="zh-CN"/>
              </w:rPr>
              <w:t xml:space="preserve"> </w:t>
            </w:r>
            <w:proofErr w:type="spellStart"/>
            <w:r w:rsidRPr="001C7E83">
              <w:rPr>
                <w:rFonts w:ascii="Times New Roman" w:hAnsi="Times New Roman" w:cs="Times New Roman"/>
                <w:color w:val="000000" w:themeColor="text1"/>
                <w:sz w:val="22"/>
                <w:szCs w:val="22"/>
                <w:lang w:eastAsia="zh-CN"/>
              </w:rPr>
              <w:t>встрое</w:t>
            </w:r>
            <w:r w:rsidR="001549B2" w:rsidRPr="001C7E83">
              <w:rPr>
                <w:rFonts w:ascii="Times New Roman" w:hAnsi="Times New Roman" w:cs="Times New Roman"/>
                <w:color w:val="000000" w:themeColor="text1"/>
                <w:sz w:val="22"/>
                <w:szCs w:val="22"/>
                <w:lang w:eastAsia="zh-CN"/>
              </w:rPr>
              <w:t>н</w:t>
            </w:r>
            <w:r w:rsidRPr="001C7E83">
              <w:rPr>
                <w:rFonts w:ascii="Times New Roman" w:hAnsi="Times New Roman" w:cs="Times New Roman"/>
                <w:color w:val="000000" w:themeColor="text1"/>
                <w:sz w:val="22"/>
                <w:szCs w:val="22"/>
                <w:lang w:eastAsia="zh-CN"/>
              </w:rPr>
              <w:t>но</w:t>
            </w:r>
            <w:proofErr w:type="spellEnd"/>
            <w:r w:rsidRPr="001C7E83">
              <w:rPr>
                <w:rFonts w:ascii="Times New Roman" w:hAnsi="Times New Roman" w:cs="Times New Roman"/>
                <w:color w:val="000000" w:themeColor="text1"/>
                <w:sz w:val="22"/>
                <w:szCs w:val="22"/>
                <w:lang w:eastAsia="zh-CN"/>
              </w:rPr>
              <w:t xml:space="preserve"> – пристроенные помещения для </w:t>
            </w:r>
            <w:r w:rsidR="001549B2" w:rsidRPr="001C7E83">
              <w:rPr>
                <w:rFonts w:ascii="Times New Roman" w:hAnsi="Times New Roman" w:cs="Times New Roman"/>
                <w:color w:val="000000" w:themeColor="text1"/>
                <w:sz w:val="22"/>
                <w:szCs w:val="22"/>
                <w:lang w:eastAsia="zh-CN"/>
              </w:rPr>
              <w:t>продажи</w:t>
            </w:r>
            <w:r w:rsidR="001549B2" w:rsidRPr="001C7E83">
              <w:rPr>
                <w:rFonts w:ascii="Times New Roman" w:hAnsi="Times New Roman" w:cs="Times New Roman"/>
                <w:sz w:val="22"/>
                <w:szCs w:val="22"/>
                <w:lang w:eastAsia="ru-RU"/>
              </w:rPr>
              <w:t xml:space="preserve"> товаров, торговая площадь </w:t>
            </w:r>
            <w:r w:rsidR="001549B2" w:rsidRPr="001C7E83">
              <w:rPr>
                <w:rFonts w:ascii="Times New Roman" w:hAnsi="Times New Roman" w:cs="Times New Roman"/>
                <w:sz w:val="22"/>
                <w:szCs w:val="22"/>
                <w:lang w:eastAsia="ru-RU"/>
              </w:rPr>
              <w:lastRenderedPageBreak/>
              <w:t xml:space="preserve">которых составляет </w:t>
            </w:r>
            <w:r w:rsidR="004101C8" w:rsidRPr="001C7E83">
              <w:rPr>
                <w:rFonts w:ascii="Times New Roman" w:hAnsi="Times New Roman" w:cs="Times New Roman"/>
                <w:sz w:val="22"/>
                <w:szCs w:val="22"/>
                <w:lang w:eastAsia="ru-RU"/>
              </w:rPr>
              <w:t xml:space="preserve">не более </w:t>
            </w:r>
            <w:r w:rsidR="001549B2" w:rsidRPr="001C7E83">
              <w:rPr>
                <w:rFonts w:ascii="Times New Roman" w:hAnsi="Times New Roman" w:cs="Times New Roman"/>
                <w:sz w:val="22"/>
                <w:szCs w:val="22"/>
                <w:lang w:eastAsia="ru-RU"/>
              </w:rPr>
              <w:t xml:space="preserve"> 50,0 кв. м</w:t>
            </w:r>
          </w:p>
          <w:p w:rsidR="00946C07" w:rsidRPr="001C7E83" w:rsidRDefault="00946C07" w:rsidP="001549B2">
            <w:pPr>
              <w:pStyle w:val="afa"/>
              <w:widowControl/>
              <w:suppressAutoHyphens w:val="0"/>
              <w:autoSpaceDN w:val="0"/>
              <w:adjustRightInd w:val="0"/>
              <w:spacing w:line="240" w:lineRule="auto"/>
              <w:ind w:left="317" w:firstLine="0"/>
              <w:rPr>
                <w:rFonts w:ascii="Times New Roman" w:hAnsi="Times New Roman" w:cs="Times New Roman"/>
                <w:color w:val="000000" w:themeColor="text1"/>
                <w:sz w:val="22"/>
                <w:szCs w:val="22"/>
                <w:lang w:eastAsia="zh-CN"/>
              </w:rPr>
            </w:pPr>
          </w:p>
        </w:tc>
        <w:tc>
          <w:tcPr>
            <w:tcW w:w="3118" w:type="dxa"/>
            <w:tcBorders>
              <w:top w:val="single" w:sz="4" w:space="0" w:color="auto"/>
              <w:left w:val="single" w:sz="4" w:space="0" w:color="auto"/>
              <w:bottom w:val="single" w:sz="4" w:space="0" w:color="auto"/>
              <w:right w:val="single" w:sz="4" w:space="0" w:color="auto"/>
            </w:tcBorders>
          </w:tcPr>
          <w:p w:rsidR="00946C07" w:rsidRPr="001C7E83" w:rsidRDefault="00946C07"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lastRenderedPageBreak/>
              <w:t xml:space="preserve">минимальная/максимальная площадь земельных участков – </w:t>
            </w:r>
            <w:r w:rsidR="001549B2" w:rsidRPr="001C7E83">
              <w:rPr>
                <w:rFonts w:ascii="Times New Roman" w:hAnsi="Times New Roman" w:cs="Times New Roman"/>
                <w:color w:val="000000" w:themeColor="text1"/>
                <w:sz w:val="22"/>
                <w:szCs w:val="22"/>
              </w:rPr>
              <w:t>50,0 кв.м.</w:t>
            </w:r>
            <w:r w:rsidRPr="001C7E83">
              <w:rPr>
                <w:rFonts w:ascii="Times New Roman" w:hAnsi="Times New Roman" w:cs="Times New Roman"/>
                <w:color w:val="000000" w:themeColor="text1"/>
                <w:sz w:val="22"/>
                <w:szCs w:val="22"/>
              </w:rPr>
              <w:t xml:space="preserve">/ </w:t>
            </w:r>
            <w:r w:rsidR="001549B2" w:rsidRPr="001C7E83">
              <w:rPr>
                <w:rFonts w:ascii="Times New Roman" w:hAnsi="Times New Roman" w:cs="Times New Roman"/>
                <w:color w:val="000000" w:themeColor="text1"/>
                <w:sz w:val="22"/>
                <w:szCs w:val="22"/>
              </w:rPr>
              <w:t>не подлежит ограничению;</w:t>
            </w:r>
            <w:r w:rsidRPr="001C7E83">
              <w:rPr>
                <w:rFonts w:ascii="Times New Roman" w:hAnsi="Times New Roman" w:cs="Times New Roman"/>
                <w:color w:val="000000" w:themeColor="text1"/>
                <w:sz w:val="22"/>
                <w:szCs w:val="22"/>
              </w:rPr>
              <w:t xml:space="preserve"> </w:t>
            </w:r>
          </w:p>
          <w:p w:rsidR="001549B2" w:rsidRPr="001C7E83" w:rsidRDefault="00946C07"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максимальное количество надземных этажей зданий – </w:t>
            </w:r>
            <w:r w:rsidR="001549B2" w:rsidRPr="001C7E83">
              <w:rPr>
                <w:rFonts w:ascii="Times New Roman" w:hAnsi="Times New Roman" w:cs="Times New Roman"/>
                <w:color w:val="000000" w:themeColor="text1"/>
              </w:rPr>
              <w:t>не подлежит ограничению;</w:t>
            </w:r>
          </w:p>
          <w:p w:rsidR="00946C07" w:rsidRPr="001C7E83" w:rsidRDefault="00946C07"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001549B2" w:rsidRPr="001C7E83">
              <w:rPr>
                <w:rFonts w:ascii="Times New Roman" w:hAnsi="Times New Roman" w:cs="Times New Roman"/>
                <w:color w:val="000000" w:themeColor="text1"/>
              </w:rPr>
              <w:t>не подлежит ограничению;</w:t>
            </w:r>
          </w:p>
          <w:p w:rsidR="00946C07" w:rsidRPr="001C7E83" w:rsidRDefault="00946C07" w:rsidP="0040746E">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минимальный отступ от границы земельного участка – </w:t>
            </w:r>
            <w:r w:rsidR="001549B2" w:rsidRPr="001C7E83">
              <w:rPr>
                <w:rFonts w:ascii="Times New Roman" w:hAnsi="Times New Roman" w:cs="Times New Roman"/>
                <w:color w:val="000000" w:themeColor="text1"/>
              </w:rPr>
              <w:t>не подлежит ограничению;</w:t>
            </w:r>
          </w:p>
          <w:p w:rsidR="00946C07" w:rsidRPr="001C7E83" w:rsidRDefault="00946C07"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60%;</w:t>
            </w:r>
          </w:p>
        </w:tc>
        <w:tc>
          <w:tcPr>
            <w:tcW w:w="3402" w:type="dxa"/>
            <w:tcBorders>
              <w:top w:val="single" w:sz="4" w:space="0" w:color="auto"/>
              <w:left w:val="single" w:sz="4" w:space="0" w:color="auto"/>
              <w:bottom w:val="single" w:sz="4" w:space="0" w:color="auto"/>
              <w:right w:val="single" w:sz="4" w:space="0" w:color="auto"/>
            </w:tcBorders>
          </w:tcPr>
          <w:p w:rsidR="00946C07" w:rsidRPr="001C7E83" w:rsidRDefault="00946C07" w:rsidP="0040746E">
            <w:pPr>
              <w:pStyle w:val="afd"/>
              <w:numPr>
                <w:ilvl w:val="0"/>
                <w:numId w:val="6"/>
              </w:numPr>
              <w:ind w:left="0" w:firstLine="317"/>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lang w:eastAsia="zh-CN"/>
              </w:rPr>
              <w:lastRenderedPageBreak/>
              <w:t>Ж.2.ЗВ</w:t>
            </w:r>
            <w:r w:rsidRPr="001C7E83">
              <w:rPr>
                <w:rFonts w:ascii="Times New Roman" w:hAnsi="Times New Roman" w:cs="Times New Roman"/>
                <w:color w:val="000000" w:themeColor="text1"/>
                <w:sz w:val="24"/>
                <w:szCs w:val="24"/>
                <w:lang w:eastAsia="zh-CN"/>
              </w:rPr>
              <w:t xml:space="preserve"> Зона застройки малоэтажными жилыми домами 1-4 этажа в сфере </w:t>
            </w:r>
            <w:r w:rsidRPr="001C7E83">
              <w:rPr>
                <w:rFonts w:ascii="Times New Roman" w:hAnsi="Times New Roman" w:cs="Times New Roman"/>
                <w:color w:val="000000" w:themeColor="text1"/>
                <w:sz w:val="24"/>
                <w:szCs w:val="24"/>
                <w:lang w:eastAsia="zh-CN"/>
              </w:rPr>
              <w:lastRenderedPageBreak/>
              <w:t>действия ограничений зоны санитарной охраны источников водоснабжения</w:t>
            </w:r>
            <w:r w:rsidRPr="001C7E83">
              <w:rPr>
                <w:rFonts w:ascii="Times New Roman" w:hAnsi="Times New Roman" w:cs="Times New Roman"/>
                <w:color w:val="000000" w:themeColor="text1"/>
                <w:sz w:val="24"/>
                <w:szCs w:val="24"/>
              </w:rPr>
              <w:t xml:space="preserve">; </w:t>
            </w:r>
          </w:p>
          <w:p w:rsidR="00946C07" w:rsidRPr="001C7E83" w:rsidRDefault="00946C07" w:rsidP="00804709">
            <w:pPr>
              <w:pStyle w:val="afd"/>
              <w:numPr>
                <w:ilvl w:val="0"/>
                <w:numId w:val="11"/>
              </w:numPr>
              <w:ind w:left="0" w:firstLine="317"/>
              <w:jc w:val="both"/>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rPr>
              <w:t xml:space="preserve">Ж.2.ВО. </w:t>
            </w:r>
            <w:r w:rsidRPr="001C7E83">
              <w:rPr>
                <w:rFonts w:ascii="Times New Roman" w:hAnsi="Times New Roman" w:cs="Times New Roman"/>
                <w:color w:val="000000" w:themeColor="text1"/>
                <w:sz w:val="24"/>
                <w:szCs w:val="24"/>
                <w:lang w:eastAsia="zh-CN"/>
              </w:rPr>
              <w:t xml:space="preserve">Зона застройки малоэтажными жилыми домами 1-4 этажа </w:t>
            </w:r>
            <w:r w:rsidRPr="001C7E83">
              <w:rPr>
                <w:rFonts w:ascii="Times New Roman" w:hAnsi="Times New Roman" w:cs="Times New Roman"/>
                <w:color w:val="000000" w:themeColor="text1"/>
                <w:sz w:val="24"/>
                <w:szCs w:val="24"/>
              </w:rPr>
              <w:t>в сфере действия ограничений водоохраной зоны;</w:t>
            </w:r>
          </w:p>
          <w:p w:rsidR="00946C07" w:rsidRPr="001C7E83" w:rsidRDefault="00946C07" w:rsidP="00804709">
            <w:pPr>
              <w:pStyle w:val="afa"/>
              <w:widowControl/>
              <w:numPr>
                <w:ilvl w:val="0"/>
                <w:numId w:val="11"/>
              </w:numPr>
              <w:suppressAutoHyphens w:val="0"/>
              <w:autoSpaceDN w:val="0"/>
              <w:adjustRightInd w:val="0"/>
              <w:spacing w:line="240" w:lineRule="auto"/>
              <w:ind w:left="34" w:firstLine="0"/>
              <w:rPr>
                <w:rFonts w:ascii="Times New Roman" w:hAnsi="Times New Roman" w:cs="Times New Roman"/>
                <w:color w:val="000000" w:themeColor="text1"/>
                <w:sz w:val="24"/>
                <w:szCs w:val="24"/>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w:t>
            </w:r>
          </w:p>
        </w:tc>
      </w:tr>
      <w:tr w:rsidR="00A43B27"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tcBorders>
              <w:top w:val="single" w:sz="4" w:space="0" w:color="auto"/>
              <w:left w:val="single" w:sz="4" w:space="0" w:color="auto"/>
              <w:bottom w:val="single" w:sz="4" w:space="0" w:color="auto"/>
              <w:right w:val="single" w:sz="4" w:space="0" w:color="auto"/>
            </w:tcBorders>
          </w:tcPr>
          <w:p w:rsidR="00A43B27" w:rsidRPr="001C7E83" w:rsidRDefault="00A43B27"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Деловое управление</w:t>
            </w:r>
          </w:p>
          <w:p w:rsidR="00A43B27" w:rsidRPr="001C7E83" w:rsidRDefault="00A43B27" w:rsidP="003C2C65">
            <w:pPr>
              <w:pStyle w:val="afd"/>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A43B27" w:rsidRPr="001C7E83" w:rsidRDefault="00A43B27"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43B27" w:rsidRPr="001C7E83" w:rsidRDefault="00A43B27"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43B27" w:rsidRPr="001C7E83" w:rsidRDefault="00A43B27"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w:t>
            </w:r>
            <w:r w:rsidRPr="001C7E83">
              <w:rPr>
                <w:rFonts w:ascii="Times New Roman" w:hAnsi="Times New Roman" w:cs="Times New Roman"/>
                <w:sz w:val="22"/>
                <w:szCs w:val="22"/>
                <w:lang w:eastAsia="ru-RU"/>
              </w:rPr>
              <w:lastRenderedPageBreak/>
              <w:t>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A43B27" w:rsidRPr="001C7E83" w:rsidRDefault="00A43B27"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lastRenderedPageBreak/>
              <w:t>встроенные или встроено-пристроенные  юридические консультации, кабинеты нотариуса, предусмотренные</w:t>
            </w:r>
            <w:r w:rsidRPr="001C7E83">
              <w:rPr>
                <w:rFonts w:ascii="Times New Roman" w:eastAsia="SimSun" w:hAnsi="Times New Roman" w:cs="Times New Roman"/>
                <w:color w:val="000000" w:themeColor="text1"/>
                <w:sz w:val="22"/>
                <w:szCs w:val="22"/>
                <w:lang w:eastAsia="zh-CN"/>
              </w:rPr>
              <w:t xml:space="preserve"> проектной документацией, при условии организации отдельного входа с улицы;</w:t>
            </w:r>
          </w:p>
          <w:p w:rsidR="00A43B27" w:rsidRPr="001C7E83" w:rsidRDefault="00A43B27" w:rsidP="003C2C65">
            <w:pPr>
              <w:pStyle w:val="afa"/>
              <w:widowControl/>
              <w:suppressAutoHyphens w:val="0"/>
              <w:autoSpaceDN w:val="0"/>
              <w:adjustRightInd w:val="0"/>
              <w:spacing w:line="240" w:lineRule="auto"/>
              <w:ind w:left="317" w:firstLine="0"/>
              <w:rPr>
                <w:rFonts w:ascii="Times New Roman" w:hAnsi="Times New Roman" w:cs="Times New Roman"/>
                <w:color w:val="000000" w:themeColor="text1"/>
                <w:sz w:val="22"/>
                <w:szCs w:val="22"/>
                <w:lang w:eastAsia="zh-CN"/>
              </w:rPr>
            </w:pPr>
          </w:p>
        </w:tc>
        <w:tc>
          <w:tcPr>
            <w:tcW w:w="3118" w:type="dxa"/>
            <w:tcBorders>
              <w:top w:val="single" w:sz="4" w:space="0" w:color="auto"/>
              <w:left w:val="single" w:sz="4" w:space="0" w:color="auto"/>
              <w:bottom w:val="single" w:sz="4" w:space="0" w:color="auto"/>
              <w:right w:val="single" w:sz="4" w:space="0" w:color="auto"/>
            </w:tcBorders>
          </w:tcPr>
          <w:p w:rsidR="00A43B27" w:rsidRPr="001C7E83" w:rsidRDefault="00A43B27"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sz w:val="22"/>
                <w:szCs w:val="22"/>
              </w:rPr>
              <w:t>не подлежит ограничению;</w:t>
            </w:r>
          </w:p>
          <w:p w:rsidR="00A43B27" w:rsidRPr="001C7E83" w:rsidRDefault="00A43B27"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не подлежит ограничению;</w:t>
            </w:r>
          </w:p>
          <w:p w:rsidR="00A43B27" w:rsidRPr="001C7E83" w:rsidRDefault="00A43B27"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не подлежит ограничению;</w:t>
            </w:r>
          </w:p>
          <w:p w:rsidR="00A43B27" w:rsidRPr="001C7E83" w:rsidRDefault="00A43B27"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не подлежит ограничению;</w:t>
            </w:r>
          </w:p>
          <w:p w:rsidR="00A43B27" w:rsidRPr="001C7E83" w:rsidRDefault="00A43B27"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не подлежит ограничению;</w:t>
            </w:r>
          </w:p>
        </w:tc>
        <w:tc>
          <w:tcPr>
            <w:tcW w:w="3402" w:type="dxa"/>
            <w:tcBorders>
              <w:top w:val="single" w:sz="4" w:space="0" w:color="auto"/>
              <w:left w:val="single" w:sz="4" w:space="0" w:color="auto"/>
              <w:bottom w:val="single" w:sz="4" w:space="0" w:color="auto"/>
              <w:right w:val="single" w:sz="4" w:space="0" w:color="auto"/>
            </w:tcBorders>
          </w:tcPr>
          <w:p w:rsidR="00A43B27" w:rsidRPr="001C7E83" w:rsidRDefault="00A43B27"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r w:rsidR="009F57CA" w:rsidRPr="001C7E83" w:rsidTr="00D32238">
        <w:trPr>
          <w:trHeight w:val="1078"/>
        </w:trPr>
        <w:tc>
          <w:tcPr>
            <w:tcW w:w="2410" w:type="dxa"/>
            <w:tcBorders>
              <w:top w:val="single" w:sz="4" w:space="0" w:color="auto"/>
            </w:tcBorders>
          </w:tcPr>
          <w:p w:rsidR="009F57CA" w:rsidRPr="001C7E83" w:rsidRDefault="009F57CA"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Объекты гаражного назначения</w:t>
            </w:r>
          </w:p>
          <w:p w:rsidR="009F57CA" w:rsidRPr="001C7E83" w:rsidRDefault="009F57CA" w:rsidP="003C2C65">
            <w:pPr>
              <w:pStyle w:val="afd"/>
              <w:jc w:val="center"/>
              <w:rPr>
                <w:rFonts w:ascii="Times New Roman" w:hAnsi="Times New Roman" w:cs="Times New Roman"/>
                <w:color w:val="000000" w:themeColor="text1"/>
              </w:rPr>
            </w:pPr>
          </w:p>
        </w:tc>
        <w:tc>
          <w:tcPr>
            <w:tcW w:w="2977" w:type="dxa"/>
            <w:tcBorders>
              <w:top w:val="single" w:sz="4" w:space="0" w:color="auto"/>
            </w:tcBorders>
          </w:tcPr>
          <w:p w:rsidR="009F57CA" w:rsidRPr="001C7E83" w:rsidRDefault="009F57C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9F57CA" w:rsidRPr="001C7E83" w:rsidRDefault="009F57CA" w:rsidP="003C2C65">
            <w:pPr>
              <w:pStyle w:val="afd"/>
              <w:jc w:val="both"/>
              <w:rPr>
                <w:rFonts w:ascii="Times New Roman" w:hAnsi="Times New Roman" w:cs="Times New Roman"/>
                <w:color w:val="000000" w:themeColor="text1"/>
                <w:lang w:eastAsia="zh-CN"/>
              </w:rPr>
            </w:pPr>
          </w:p>
        </w:tc>
        <w:tc>
          <w:tcPr>
            <w:tcW w:w="2977" w:type="dxa"/>
            <w:tcBorders>
              <w:top w:val="single" w:sz="4" w:space="0" w:color="auto"/>
            </w:tcBorders>
          </w:tcPr>
          <w:p w:rsidR="00946C07" w:rsidRPr="001C7E83" w:rsidRDefault="009F57C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пристроенные или встроенные  гаражи для индивидуального легкового автотранспорта;</w:t>
            </w:r>
          </w:p>
          <w:p w:rsidR="009F57CA" w:rsidRPr="001C7E83" w:rsidRDefault="00946C07"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lang w:eastAsia="ru-RU"/>
              </w:rPr>
              <w:t xml:space="preserve"> подземных гаражей и наземных автостоянок в составе многоквартирного жилого дома;</w:t>
            </w:r>
          </w:p>
        </w:tc>
        <w:tc>
          <w:tcPr>
            <w:tcW w:w="3118" w:type="dxa"/>
            <w:tcBorders>
              <w:top w:val="single" w:sz="4" w:space="0" w:color="auto"/>
            </w:tcBorders>
          </w:tcPr>
          <w:p w:rsidR="009F57CA" w:rsidRPr="001C7E83" w:rsidRDefault="009F57C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минимальная/максимальная  площадь земельного участка – 30 кв.м. /600 кв.м. (не более 20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 xml:space="preserve">-мест) </w:t>
            </w:r>
          </w:p>
          <w:p w:rsidR="009F57CA" w:rsidRPr="001C7E83" w:rsidRDefault="009F57C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площадь  для парковки транспорта инвалида - 21,6 кв.м. на 1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-место;</w:t>
            </w:r>
          </w:p>
          <w:p w:rsidR="009F57CA" w:rsidRPr="001C7E83" w:rsidRDefault="009F57C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участка – не подлежит ограничению;</w:t>
            </w:r>
          </w:p>
          <w:p w:rsidR="009F57CA" w:rsidRPr="001C7E83" w:rsidRDefault="009F57C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lang w:eastAsia="zh-CN"/>
                </w:rPr>
                <w:t>1 м</w:t>
              </w:r>
            </w:smartTag>
            <w:r w:rsidRPr="001C7E83">
              <w:rPr>
                <w:rFonts w:ascii="Times New Roman" w:hAnsi="Times New Roman" w:cs="Times New Roman"/>
                <w:color w:val="000000" w:themeColor="text1"/>
                <w:lang w:eastAsia="zh-CN"/>
              </w:rPr>
              <w:t xml:space="preserve">; </w:t>
            </w:r>
          </w:p>
          <w:p w:rsidR="009F57CA" w:rsidRPr="001C7E83" w:rsidRDefault="009F57C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- 1 этаж (при условии обеспечения нормативной инсоляции на территории соседних участков);</w:t>
            </w:r>
          </w:p>
          <w:p w:rsidR="009F57CA" w:rsidRPr="001C7E83" w:rsidRDefault="009F57CA" w:rsidP="00804709">
            <w:pPr>
              <w:pStyle w:val="afd"/>
              <w:numPr>
                <w:ilvl w:val="0"/>
                <w:numId w:val="45"/>
              </w:numPr>
              <w:tabs>
                <w:tab w:val="left" w:pos="175"/>
              </w:tabs>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расстояние от хозяйственных построек до красных линий улиц и проездов не менее - 6 м;</w:t>
            </w:r>
          </w:p>
          <w:p w:rsidR="009F57CA" w:rsidRPr="001C7E83" w:rsidRDefault="009F57C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-40%;</w:t>
            </w:r>
          </w:p>
          <w:p w:rsidR="009F57CA" w:rsidRPr="001C7E83" w:rsidRDefault="009F57C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запрещается строительство гаражей для грузового транспорта и транспорта для перевозки </w:t>
            </w:r>
            <w:r w:rsidRPr="001C7E83">
              <w:rPr>
                <w:rFonts w:ascii="Times New Roman" w:eastAsia="SimSun" w:hAnsi="Times New Roman" w:cs="Times New Roman"/>
                <w:color w:val="000000" w:themeColor="text1"/>
                <w:lang w:eastAsia="zh-CN"/>
              </w:rPr>
              <w:lastRenderedPageBreak/>
              <w:t>людей;</w:t>
            </w:r>
          </w:p>
          <w:p w:rsidR="009F57CA" w:rsidRPr="001C7E83" w:rsidRDefault="009F57CA" w:rsidP="00804709">
            <w:pPr>
              <w:pStyle w:val="afd"/>
              <w:numPr>
                <w:ilvl w:val="0"/>
                <w:numId w:val="45"/>
              </w:numPr>
              <w:tabs>
                <w:tab w:val="left" w:pos="175"/>
              </w:tabs>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расстояние от хозяйственных построек до красных линий улиц и проездов не менее - 6 м;</w:t>
            </w:r>
          </w:p>
          <w:p w:rsidR="009F57CA" w:rsidRPr="001C7E83" w:rsidRDefault="009F57CA" w:rsidP="00804709">
            <w:pPr>
              <w:pStyle w:val="afd"/>
              <w:numPr>
                <w:ilvl w:val="0"/>
                <w:numId w:val="45"/>
              </w:numPr>
              <w:tabs>
                <w:tab w:val="left" w:pos="175"/>
              </w:tabs>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вспомогательные строения размещать со стороны улиц не допускается;</w:t>
            </w:r>
          </w:p>
          <w:p w:rsidR="009F57CA" w:rsidRPr="001C7E83" w:rsidRDefault="009F57CA" w:rsidP="00804709">
            <w:pPr>
              <w:pStyle w:val="afd"/>
              <w:numPr>
                <w:ilvl w:val="0"/>
                <w:numId w:val="45"/>
              </w:numPr>
              <w:tabs>
                <w:tab w:val="left" w:pos="175"/>
              </w:tabs>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размещение отдельно стоящих гаражей на 1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-место и подъездов к ним на придомовой территории многоквартирных домов не допускается.</w:t>
            </w:r>
          </w:p>
        </w:tc>
        <w:tc>
          <w:tcPr>
            <w:tcW w:w="3402" w:type="dxa"/>
            <w:tcBorders>
              <w:top w:val="single" w:sz="4" w:space="0" w:color="auto"/>
            </w:tcBorders>
          </w:tcPr>
          <w:p w:rsidR="009F57CA" w:rsidRPr="001C7E83" w:rsidRDefault="009F57CA" w:rsidP="003C2C65">
            <w:pPr>
              <w:pStyle w:val="afd"/>
              <w:numPr>
                <w:ilvl w:val="0"/>
                <w:numId w:val="6"/>
              </w:numPr>
              <w:ind w:left="33" w:firstLine="426"/>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lang w:eastAsia="zh-CN"/>
              </w:rPr>
              <w:lastRenderedPageBreak/>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r w:rsidRPr="001C7E83">
              <w:rPr>
                <w:rFonts w:ascii="Times New Roman" w:hAnsi="Times New Roman" w:cs="Times New Roman"/>
                <w:color w:val="000000" w:themeColor="text1"/>
                <w:lang w:eastAsia="zh-CN"/>
              </w:rPr>
              <w:t>;</w:t>
            </w:r>
          </w:p>
          <w:p w:rsidR="009F57CA" w:rsidRPr="001C7E83" w:rsidRDefault="009F57CA" w:rsidP="00804709">
            <w:pPr>
              <w:pStyle w:val="afd"/>
              <w:numPr>
                <w:ilvl w:val="0"/>
                <w:numId w:val="85"/>
              </w:numPr>
              <w:ind w:left="33" w:firstLine="426"/>
              <w:jc w:val="both"/>
              <w:rPr>
                <w:rFonts w:ascii="Times New Roman" w:hAnsi="Times New Roman" w:cs="Times New Roman"/>
                <w:color w:val="000000" w:themeColor="text1"/>
                <w:lang w:eastAsia="zh-CN"/>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 (запрещено)</w:t>
            </w:r>
            <w:r w:rsidRPr="001C7E83">
              <w:rPr>
                <w:rFonts w:ascii="Times New Roman" w:hAnsi="Times New Roman" w:cs="Times New Roman"/>
                <w:color w:val="000000" w:themeColor="text1"/>
                <w:lang w:eastAsia="zh-CN"/>
              </w:rPr>
              <w:t>;</w:t>
            </w:r>
          </w:p>
          <w:p w:rsidR="009F57CA" w:rsidRPr="001C7E83" w:rsidRDefault="009F57CA" w:rsidP="003C2C65">
            <w:pPr>
              <w:pStyle w:val="afd"/>
              <w:framePr w:hSpace="180" w:wrap="around" w:vAnchor="text" w:hAnchor="text" w:x="499" w:y="1"/>
              <w:ind w:left="33" w:firstLine="426"/>
              <w:suppressOverlap/>
              <w:jc w:val="both"/>
              <w:rPr>
                <w:rFonts w:ascii="Times New Roman" w:hAnsi="Times New Roman" w:cs="Times New Roman"/>
                <w:color w:val="000000" w:themeColor="text1"/>
                <w:lang w:eastAsia="zh-CN"/>
              </w:rPr>
            </w:pPr>
          </w:p>
          <w:p w:rsidR="009F57CA" w:rsidRPr="001C7E83" w:rsidRDefault="009F57CA" w:rsidP="003C2C65">
            <w:pPr>
              <w:pStyle w:val="afd"/>
              <w:ind w:left="317"/>
              <w:jc w:val="both"/>
              <w:rPr>
                <w:rFonts w:ascii="Times New Roman" w:hAnsi="Times New Roman" w:cs="Times New Roman"/>
                <w:color w:val="000000" w:themeColor="text1"/>
                <w:lang w:eastAsia="zh-CN"/>
              </w:rPr>
            </w:pPr>
          </w:p>
        </w:tc>
      </w:tr>
      <w:tr w:rsidR="009F57CA" w:rsidRPr="001C7E83" w:rsidTr="005C06CE">
        <w:trPr>
          <w:trHeight w:val="1078"/>
        </w:trPr>
        <w:tc>
          <w:tcPr>
            <w:tcW w:w="2410" w:type="dxa"/>
          </w:tcPr>
          <w:p w:rsidR="009F57CA" w:rsidRPr="001C7E83" w:rsidRDefault="009F57CA" w:rsidP="003C2C65">
            <w:pPr>
              <w:pStyle w:val="afd"/>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Отдых (рекреация)</w:t>
            </w:r>
          </w:p>
          <w:p w:rsidR="009F57CA" w:rsidRPr="001C7E83" w:rsidRDefault="009F57CA" w:rsidP="003C2C65">
            <w:pPr>
              <w:pStyle w:val="afd"/>
              <w:rPr>
                <w:rFonts w:ascii="Times New Roman" w:hAnsi="Times New Roman" w:cs="Times New Roman"/>
                <w:color w:val="000000" w:themeColor="text1"/>
                <w:lang w:eastAsia="zh-CN"/>
              </w:rPr>
            </w:pPr>
          </w:p>
        </w:tc>
        <w:tc>
          <w:tcPr>
            <w:tcW w:w="2977" w:type="dxa"/>
          </w:tcPr>
          <w:p w:rsidR="009F57CA" w:rsidRPr="001C7E83" w:rsidRDefault="009F57C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F57CA" w:rsidRPr="001C7E83" w:rsidRDefault="009F57C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F57CA" w:rsidRPr="001C7E83" w:rsidRDefault="009F57CA" w:rsidP="003C2C65">
            <w:pPr>
              <w:pStyle w:val="afd"/>
              <w:ind w:left="33"/>
              <w:jc w:val="both"/>
              <w:rPr>
                <w:rFonts w:ascii="Times New Roman" w:hAnsi="Times New Roman" w:cs="Times New Roman"/>
                <w:color w:val="000000" w:themeColor="text1"/>
                <w:lang w:eastAsia="zh-CN"/>
              </w:rPr>
            </w:pPr>
          </w:p>
        </w:tc>
        <w:tc>
          <w:tcPr>
            <w:tcW w:w="2977" w:type="dxa"/>
          </w:tcPr>
          <w:p w:rsidR="009F57CA" w:rsidRPr="001C7E83" w:rsidRDefault="009F57CA" w:rsidP="00804709">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площадки для занятия спортом;</w:t>
            </w:r>
          </w:p>
          <w:p w:rsidR="009F57CA" w:rsidRPr="001C7E83" w:rsidRDefault="009F57CA" w:rsidP="00804709">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детские площадки;</w:t>
            </w:r>
          </w:p>
          <w:p w:rsidR="009F57CA" w:rsidRPr="001C7E83" w:rsidRDefault="009F57CA" w:rsidP="00804709">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площадки для выгула собак;</w:t>
            </w:r>
          </w:p>
          <w:p w:rsidR="009F57CA" w:rsidRPr="001C7E83" w:rsidRDefault="009F57CA" w:rsidP="00804709">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площадки для мусоросборников;</w:t>
            </w:r>
          </w:p>
          <w:p w:rsidR="009F57CA" w:rsidRPr="001C7E83" w:rsidRDefault="009F57CA" w:rsidP="00804709">
            <w:pPr>
              <w:pStyle w:val="afd"/>
              <w:numPr>
                <w:ilvl w:val="0"/>
                <w:numId w:val="48"/>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площадки для пикников;</w:t>
            </w:r>
          </w:p>
          <w:p w:rsidR="009F57CA" w:rsidRPr="001C7E83" w:rsidRDefault="009F57CA" w:rsidP="003C2C65">
            <w:pPr>
              <w:pStyle w:val="afd"/>
              <w:ind w:left="33"/>
              <w:jc w:val="both"/>
              <w:rPr>
                <w:rFonts w:ascii="Times New Roman" w:hAnsi="Times New Roman" w:cs="Times New Roman"/>
                <w:color w:val="000000" w:themeColor="text1"/>
                <w:lang w:eastAsia="zh-CN"/>
              </w:rPr>
            </w:pPr>
          </w:p>
          <w:p w:rsidR="009F57CA" w:rsidRPr="001C7E83" w:rsidRDefault="009F57CA" w:rsidP="003C2C65">
            <w:pPr>
              <w:pStyle w:val="afd"/>
              <w:jc w:val="both"/>
              <w:rPr>
                <w:rFonts w:ascii="Times New Roman" w:hAnsi="Times New Roman" w:cs="Times New Roman"/>
                <w:color w:val="000000" w:themeColor="text1"/>
                <w:lang w:eastAsia="zh-CN"/>
              </w:rPr>
            </w:pPr>
          </w:p>
        </w:tc>
        <w:tc>
          <w:tcPr>
            <w:tcW w:w="3118" w:type="dxa"/>
          </w:tcPr>
          <w:p w:rsidR="009F57CA" w:rsidRPr="001C7E83" w:rsidRDefault="009F57CA" w:rsidP="00804709">
            <w:pPr>
              <w:pStyle w:val="afd"/>
              <w:numPr>
                <w:ilvl w:val="0"/>
                <w:numId w:val="48"/>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общая минимальная/ максимальная  площадь земельных участков  - 7 кв.м. /20000 кв.м. ( на 1000 чел.);</w:t>
            </w:r>
          </w:p>
          <w:p w:rsidR="009F57CA" w:rsidRPr="001C7E83" w:rsidRDefault="009F57CA" w:rsidP="00804709">
            <w:pPr>
              <w:pStyle w:val="afd"/>
              <w:numPr>
                <w:ilvl w:val="0"/>
                <w:numId w:val="48"/>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площадь земельного участка:</w:t>
            </w:r>
          </w:p>
          <w:p w:rsidR="009F57CA" w:rsidRPr="001C7E83" w:rsidRDefault="009F57CA" w:rsidP="00804709">
            <w:pPr>
              <w:pStyle w:val="afd"/>
              <w:numPr>
                <w:ilvl w:val="0"/>
                <w:numId w:val="232"/>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для детей – 0,7 кв.м. на 1 человека ;</w:t>
            </w:r>
          </w:p>
          <w:p w:rsidR="009F57CA" w:rsidRPr="001C7E83" w:rsidRDefault="009F57CA" w:rsidP="00804709">
            <w:pPr>
              <w:pStyle w:val="afd"/>
              <w:numPr>
                <w:ilvl w:val="0"/>
                <w:numId w:val="232"/>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отдых взрослого населения – 0,1 кв.м. на 1 человека;</w:t>
            </w:r>
          </w:p>
          <w:p w:rsidR="009F57CA" w:rsidRPr="001C7E83" w:rsidRDefault="009F57CA" w:rsidP="00804709">
            <w:pPr>
              <w:pStyle w:val="afd"/>
              <w:numPr>
                <w:ilvl w:val="0"/>
                <w:numId w:val="232"/>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спортивные площадки – 2,0  кв.м. на 1 человека;</w:t>
            </w:r>
          </w:p>
          <w:p w:rsidR="009F57CA" w:rsidRPr="001C7E83" w:rsidRDefault="009F57CA" w:rsidP="00804709">
            <w:pPr>
              <w:pStyle w:val="afd"/>
              <w:numPr>
                <w:ilvl w:val="0"/>
                <w:numId w:val="48"/>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1 м;</w:t>
            </w:r>
          </w:p>
          <w:p w:rsidR="009F57CA" w:rsidRPr="001C7E83" w:rsidRDefault="009F57CA" w:rsidP="00804709">
            <w:pPr>
              <w:pStyle w:val="afd"/>
              <w:numPr>
                <w:ilvl w:val="0"/>
                <w:numId w:val="48"/>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 60%;</w:t>
            </w:r>
          </w:p>
          <w:p w:rsidR="009F57CA" w:rsidRPr="001C7E83" w:rsidRDefault="009F57CA" w:rsidP="00804709">
            <w:pPr>
              <w:pStyle w:val="afd"/>
              <w:numPr>
                <w:ilvl w:val="0"/>
                <w:numId w:val="48"/>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максимальный размер игровых площадок (игровых площадок для детей) :</w:t>
            </w:r>
          </w:p>
          <w:p w:rsidR="009F57CA" w:rsidRPr="001C7E83" w:rsidRDefault="009F57CA" w:rsidP="00804709">
            <w:pPr>
              <w:pStyle w:val="afd"/>
              <w:numPr>
                <w:ilvl w:val="0"/>
                <w:numId w:val="233"/>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дошкольного возраста - 70-150 кв.м.;</w:t>
            </w:r>
          </w:p>
          <w:p w:rsidR="009F57CA" w:rsidRPr="001C7E83" w:rsidRDefault="009F57CA" w:rsidP="00804709">
            <w:pPr>
              <w:pStyle w:val="afd"/>
              <w:numPr>
                <w:ilvl w:val="0"/>
                <w:numId w:val="233"/>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школьного возраста - </w:t>
            </w:r>
            <w:r w:rsidRPr="001C7E83">
              <w:rPr>
                <w:rFonts w:ascii="Times New Roman" w:hAnsi="Times New Roman" w:cs="Times New Roman"/>
                <w:color w:val="000000" w:themeColor="text1"/>
              </w:rPr>
              <w:lastRenderedPageBreak/>
              <w:t>100-300 кв.м.;</w:t>
            </w:r>
          </w:p>
          <w:p w:rsidR="009F57CA" w:rsidRPr="001C7E83" w:rsidRDefault="009F57CA" w:rsidP="00804709">
            <w:pPr>
              <w:pStyle w:val="afd"/>
              <w:numPr>
                <w:ilvl w:val="0"/>
                <w:numId w:val="233"/>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комплексных игровых площадок - 900-1600 кв.м.;</w:t>
            </w:r>
          </w:p>
          <w:p w:rsidR="009F57CA" w:rsidRPr="001C7E83" w:rsidRDefault="009F57CA" w:rsidP="00804709">
            <w:pPr>
              <w:pStyle w:val="afd"/>
              <w:numPr>
                <w:ilvl w:val="0"/>
                <w:numId w:val="233"/>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допускается объединение площадок дошкольного возраста с площадками отдыха взрослых (размер площадки - не менее 150 кв.м).</w:t>
            </w:r>
          </w:p>
          <w:p w:rsidR="009F57CA" w:rsidRPr="001C7E83" w:rsidRDefault="009F57CA" w:rsidP="00804709">
            <w:pPr>
              <w:pStyle w:val="afd"/>
              <w:numPr>
                <w:ilvl w:val="0"/>
                <w:numId w:val="23"/>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этажей – не подлежит ограничению</w:t>
            </w:r>
            <w:r w:rsidRPr="001C7E83">
              <w:rPr>
                <w:rFonts w:ascii="Times New Roman" w:eastAsiaTheme="minorEastAsia" w:hAnsi="Times New Roman" w:cs="Times New Roman"/>
                <w:color w:val="000000" w:themeColor="text1"/>
                <w:lang w:eastAsia="zh-CN"/>
              </w:rPr>
              <w:t>;</w:t>
            </w:r>
          </w:p>
          <w:p w:rsidR="009F57CA" w:rsidRPr="001C7E83" w:rsidRDefault="009F57CA" w:rsidP="00804709">
            <w:pPr>
              <w:pStyle w:val="afd"/>
              <w:numPr>
                <w:ilvl w:val="0"/>
                <w:numId w:val="23"/>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земельного участка– не подлежит ограничению</w:t>
            </w:r>
            <w:r w:rsidRPr="001C7E83">
              <w:rPr>
                <w:rFonts w:ascii="Times New Roman" w:eastAsiaTheme="minorEastAsia" w:hAnsi="Times New Roman" w:cs="Times New Roman"/>
                <w:color w:val="000000" w:themeColor="text1"/>
                <w:lang w:eastAsia="zh-CN"/>
              </w:rPr>
              <w:t>;</w:t>
            </w:r>
          </w:p>
          <w:p w:rsidR="009F57CA" w:rsidRPr="001C7E83" w:rsidRDefault="009F57CA" w:rsidP="00804709">
            <w:pPr>
              <w:pStyle w:val="afd"/>
              <w:numPr>
                <w:ilvl w:val="0"/>
                <w:numId w:val="48"/>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минимально допустимое расстояние от окон жилых и общественных зданий до площадок:</w:t>
            </w:r>
          </w:p>
          <w:p w:rsidR="009F57CA" w:rsidRPr="001C7E83" w:rsidRDefault="009F57CA" w:rsidP="00804709">
            <w:pPr>
              <w:pStyle w:val="afd"/>
              <w:numPr>
                <w:ilvl w:val="0"/>
                <w:numId w:val="234"/>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1C7E83">
                <w:rPr>
                  <w:rFonts w:ascii="Times New Roman" w:hAnsi="Times New Roman" w:cs="Times New Roman"/>
                  <w:color w:val="000000" w:themeColor="text1"/>
                  <w:lang w:eastAsia="zh-CN"/>
                </w:rPr>
                <w:t>12 м</w:t>
              </w:r>
            </w:smartTag>
            <w:r w:rsidRPr="001C7E83">
              <w:rPr>
                <w:rFonts w:ascii="Times New Roman" w:hAnsi="Times New Roman" w:cs="Times New Roman"/>
                <w:color w:val="000000" w:themeColor="text1"/>
                <w:lang w:eastAsia="zh-CN"/>
              </w:rPr>
              <w:t>;</w:t>
            </w:r>
          </w:p>
          <w:p w:rsidR="009F57CA" w:rsidRPr="001C7E83" w:rsidRDefault="009F57CA" w:rsidP="00804709">
            <w:pPr>
              <w:pStyle w:val="afd"/>
              <w:numPr>
                <w:ilvl w:val="0"/>
                <w:numId w:val="234"/>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для отдыха взрослого населения - не менее </w:t>
            </w:r>
            <w:smartTag w:uri="urn:schemas-microsoft-com:office:smarttags" w:element="metricconverter">
              <w:smartTagPr>
                <w:attr w:name="ProductID" w:val="10 м"/>
              </w:smartTagPr>
              <w:r w:rsidRPr="001C7E83">
                <w:rPr>
                  <w:rFonts w:ascii="Times New Roman" w:hAnsi="Times New Roman" w:cs="Times New Roman"/>
                  <w:color w:val="000000" w:themeColor="text1"/>
                  <w:lang w:eastAsia="zh-CN"/>
                </w:rPr>
                <w:t>10 м</w:t>
              </w:r>
            </w:smartTag>
            <w:r w:rsidRPr="001C7E83">
              <w:rPr>
                <w:rFonts w:ascii="Times New Roman" w:hAnsi="Times New Roman" w:cs="Times New Roman"/>
                <w:color w:val="000000" w:themeColor="text1"/>
                <w:lang w:eastAsia="zh-CN"/>
              </w:rPr>
              <w:t>;</w:t>
            </w:r>
          </w:p>
          <w:p w:rsidR="009F57CA" w:rsidRPr="001C7E83" w:rsidRDefault="009F57CA" w:rsidP="00804709">
            <w:pPr>
              <w:pStyle w:val="afd"/>
              <w:numPr>
                <w:ilvl w:val="0"/>
                <w:numId w:val="234"/>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1C7E83">
                <w:rPr>
                  <w:rFonts w:ascii="Times New Roman" w:hAnsi="Times New Roman" w:cs="Times New Roman"/>
                  <w:color w:val="000000" w:themeColor="text1"/>
                  <w:lang w:eastAsia="zh-CN"/>
                </w:rPr>
                <w:t>40 м</w:t>
              </w:r>
            </w:smartTag>
            <w:r w:rsidRPr="001C7E83">
              <w:rPr>
                <w:rFonts w:ascii="Times New Roman" w:hAnsi="Times New Roman" w:cs="Times New Roman"/>
                <w:color w:val="000000" w:themeColor="text1"/>
                <w:lang w:eastAsia="zh-CN"/>
              </w:rPr>
              <w:t>;</w:t>
            </w:r>
          </w:p>
          <w:p w:rsidR="009F57CA" w:rsidRPr="001C7E83" w:rsidRDefault="009F57CA" w:rsidP="00804709">
            <w:pPr>
              <w:pStyle w:val="afd"/>
              <w:numPr>
                <w:ilvl w:val="0"/>
                <w:numId w:val="49"/>
              </w:numPr>
              <w:ind w:left="34" w:hanging="1"/>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минимальное расстояние от границ детских площадок до площадок мусоросборников - 15 м, отстойной -разворотных </w:t>
            </w:r>
            <w:r w:rsidRPr="001C7E83">
              <w:rPr>
                <w:rFonts w:ascii="Times New Roman" w:hAnsi="Times New Roman" w:cs="Times New Roman"/>
                <w:color w:val="000000" w:themeColor="text1"/>
              </w:rPr>
              <w:lastRenderedPageBreak/>
              <w:t>площадок на конечных остановках маршрутов городского пассажирского транспорта - не менее 50 м ;</w:t>
            </w:r>
          </w:p>
          <w:p w:rsidR="009F57CA" w:rsidRPr="001C7E83" w:rsidRDefault="009F57CA" w:rsidP="00804709">
            <w:pPr>
              <w:pStyle w:val="afd"/>
              <w:numPr>
                <w:ilvl w:val="0"/>
                <w:numId w:val="49"/>
              </w:numPr>
              <w:ind w:left="34" w:hanging="1"/>
              <w:jc w:val="both"/>
              <w:rPr>
                <w:rFonts w:ascii="Times New Roman" w:hAnsi="Times New Roman" w:cs="Times New Roman"/>
                <w:color w:val="000000" w:themeColor="text1"/>
              </w:rPr>
            </w:pPr>
            <w:r w:rsidRPr="001C7E83">
              <w:rPr>
                <w:rFonts w:ascii="Times New Roman" w:hAnsi="Times New Roman" w:cs="Times New Roman"/>
                <w:color w:val="000000" w:themeColor="text1"/>
              </w:rPr>
              <w:t>детские площадки следует изолировать от транзитного</w:t>
            </w:r>
            <w:r w:rsidR="00A35D41">
              <w:rPr>
                <w:rFonts w:ascii="Times New Roman" w:hAnsi="Times New Roman" w:cs="Times New Roman"/>
                <w:color w:val="000000" w:themeColor="text1"/>
              </w:rPr>
              <w:t xml:space="preserve"> пешеходного движения, проездов</w:t>
            </w:r>
            <w:r w:rsidRPr="001C7E83">
              <w:rPr>
                <w:rFonts w:ascii="Times New Roman" w:hAnsi="Times New Roman" w:cs="Times New Roman"/>
                <w:color w:val="000000" w:themeColor="text1"/>
              </w:rPr>
              <w:t>, разворотных площадок, гостевых стоянок, площадок для установки мусоросборников, участков гаражей-стоянок;</w:t>
            </w:r>
          </w:p>
          <w:p w:rsidR="009F57CA" w:rsidRPr="001C7E83" w:rsidRDefault="009F57CA" w:rsidP="00804709">
            <w:pPr>
              <w:pStyle w:val="afd"/>
              <w:numPr>
                <w:ilvl w:val="0"/>
                <w:numId w:val="49"/>
              </w:numPr>
              <w:ind w:left="34" w:hanging="1"/>
              <w:jc w:val="both"/>
              <w:rPr>
                <w:rFonts w:ascii="Times New Roman" w:hAnsi="Times New Roman" w:cs="Times New Roman"/>
                <w:color w:val="000000" w:themeColor="text1"/>
              </w:rPr>
            </w:pPr>
            <w:r w:rsidRPr="001C7E83">
              <w:rPr>
                <w:rFonts w:ascii="Times New Roman" w:hAnsi="Times New Roman" w:cs="Times New Roman"/>
                <w:color w:val="000000" w:themeColor="text1"/>
              </w:rPr>
              <w:t>подходы к детским площадкам не должны быть организованы с проездов и улиц;</w:t>
            </w:r>
          </w:p>
          <w:p w:rsidR="009F57CA" w:rsidRPr="001C7E83" w:rsidRDefault="009F57CA" w:rsidP="00804709">
            <w:pPr>
              <w:pStyle w:val="afd"/>
              <w:numPr>
                <w:ilvl w:val="0"/>
                <w:numId w:val="45"/>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минимальный/максимальный размер земельного участка для выгула собак – 400/800 кв.м.;</w:t>
            </w:r>
          </w:p>
          <w:p w:rsidR="009F57CA" w:rsidRPr="001C7E83" w:rsidRDefault="009F57CA" w:rsidP="00804709">
            <w:pPr>
              <w:pStyle w:val="afd"/>
              <w:numPr>
                <w:ilvl w:val="0"/>
                <w:numId w:val="45"/>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 площадь земельного участка для хозяйственных целей - </w:t>
            </w:r>
            <w:r w:rsidRPr="001C7E83">
              <w:rPr>
                <w:rFonts w:ascii="Times New Roman" w:hAnsi="Times New Roman" w:cs="Times New Roman"/>
                <w:color w:val="000000" w:themeColor="text1"/>
              </w:rPr>
              <w:t>0,5-0,7 кв.м на 1 жителя</w:t>
            </w:r>
            <w:r w:rsidRPr="001C7E83">
              <w:rPr>
                <w:rFonts w:ascii="Times New Roman" w:hAnsi="Times New Roman" w:cs="Times New Roman"/>
                <w:color w:val="000000" w:themeColor="text1"/>
                <w:lang w:eastAsia="zh-CN"/>
              </w:rPr>
              <w:t>;</w:t>
            </w:r>
          </w:p>
          <w:p w:rsidR="009F57CA" w:rsidRPr="001C7E83" w:rsidRDefault="009F57CA" w:rsidP="00804709">
            <w:pPr>
              <w:pStyle w:val="afd"/>
              <w:numPr>
                <w:ilvl w:val="0"/>
                <w:numId w:val="45"/>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 минимально допустимое расстояние от окон жилых и общественных зданий до площадок:</w:t>
            </w:r>
          </w:p>
          <w:p w:rsidR="009F57CA" w:rsidRPr="001C7E83" w:rsidRDefault="009F57CA" w:rsidP="00804709">
            <w:pPr>
              <w:pStyle w:val="afd"/>
              <w:numPr>
                <w:ilvl w:val="0"/>
                <w:numId w:val="235"/>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для хозяйственных целей - </w:t>
            </w:r>
            <w:smartTag w:uri="urn:schemas-microsoft-com:office:smarttags" w:element="metricconverter">
              <w:smartTagPr>
                <w:attr w:name="ProductID" w:val="20 м"/>
              </w:smartTagPr>
              <w:r w:rsidRPr="001C7E83">
                <w:rPr>
                  <w:rFonts w:ascii="Times New Roman" w:hAnsi="Times New Roman" w:cs="Times New Roman"/>
                  <w:color w:val="000000" w:themeColor="text1"/>
                  <w:lang w:eastAsia="zh-CN"/>
                </w:rPr>
                <w:t>20 м</w:t>
              </w:r>
            </w:smartTag>
            <w:r w:rsidRPr="001C7E83">
              <w:rPr>
                <w:rFonts w:ascii="Times New Roman" w:hAnsi="Times New Roman" w:cs="Times New Roman"/>
                <w:color w:val="000000" w:themeColor="text1"/>
                <w:lang w:eastAsia="zh-CN"/>
              </w:rPr>
              <w:t>;</w:t>
            </w:r>
          </w:p>
          <w:p w:rsidR="009F57CA" w:rsidRPr="001C7E83" w:rsidRDefault="009F57CA" w:rsidP="00804709">
            <w:pPr>
              <w:pStyle w:val="afd"/>
              <w:numPr>
                <w:ilvl w:val="0"/>
                <w:numId w:val="235"/>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для выгула собак - </w:t>
            </w:r>
            <w:smartTag w:uri="urn:schemas-microsoft-com:office:smarttags" w:element="metricconverter">
              <w:smartTagPr>
                <w:attr w:name="ProductID" w:val="40 м"/>
              </w:smartTagPr>
              <w:r w:rsidRPr="001C7E83">
                <w:rPr>
                  <w:rFonts w:ascii="Times New Roman" w:hAnsi="Times New Roman" w:cs="Times New Roman"/>
                  <w:color w:val="000000" w:themeColor="text1"/>
                  <w:lang w:eastAsia="zh-CN"/>
                </w:rPr>
                <w:t>40 м</w:t>
              </w:r>
            </w:smartTag>
            <w:r w:rsidRPr="001C7E83">
              <w:rPr>
                <w:rFonts w:ascii="Times New Roman" w:hAnsi="Times New Roman" w:cs="Times New Roman"/>
                <w:color w:val="000000" w:themeColor="text1"/>
                <w:lang w:eastAsia="zh-CN"/>
              </w:rPr>
              <w:t>;</w:t>
            </w:r>
          </w:p>
          <w:p w:rsidR="009F57CA" w:rsidRPr="001C7E83" w:rsidRDefault="009F57CA" w:rsidP="00804709">
            <w:pPr>
              <w:pStyle w:val="afd"/>
              <w:numPr>
                <w:ilvl w:val="0"/>
                <w:numId w:val="45"/>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расстояния от площадок для хозяйственных целей до наиболее удаленного входа в жилое здание - 100 м;</w:t>
            </w:r>
          </w:p>
          <w:p w:rsidR="009F57CA" w:rsidRPr="001C7E83" w:rsidRDefault="009F57CA" w:rsidP="00804709">
            <w:pPr>
              <w:pStyle w:val="afd"/>
              <w:numPr>
                <w:ilvl w:val="0"/>
                <w:numId w:val="45"/>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lastRenderedPageBreak/>
              <w:t>минимальная высота ограждения площадки выгула собак  - 2,0 м.;</w:t>
            </w:r>
          </w:p>
        </w:tc>
        <w:tc>
          <w:tcPr>
            <w:tcW w:w="3402" w:type="dxa"/>
          </w:tcPr>
          <w:p w:rsidR="009F57CA" w:rsidRPr="001C7E83" w:rsidRDefault="009F57CA" w:rsidP="003C2C65">
            <w:pPr>
              <w:pStyle w:val="afd"/>
              <w:numPr>
                <w:ilvl w:val="0"/>
                <w:numId w:val="6"/>
              </w:numPr>
              <w:ind w:left="33" w:firstLine="426"/>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lang w:eastAsia="zh-CN"/>
              </w:rPr>
              <w:lastRenderedPageBreak/>
              <w:t>Ж.3.ЗВ</w:t>
            </w:r>
            <w:r w:rsidRPr="001C7E83">
              <w:rPr>
                <w:rFonts w:ascii="Times New Roman" w:hAnsi="Times New Roman" w:cs="Times New Roman"/>
                <w:color w:val="000000" w:themeColor="text1"/>
                <w:lang w:eastAsia="zh-CN"/>
              </w:rPr>
              <w:t xml:space="preserve"> Зона застройки жилыми домами 5-10 этажей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w:t>
            </w:r>
            <w:r w:rsidRPr="001C7E83">
              <w:rPr>
                <w:rFonts w:ascii="Times New Roman" w:hAnsi="Times New Roman" w:cs="Times New Roman"/>
                <w:color w:val="000000" w:themeColor="text1"/>
                <w:lang w:eastAsia="zh-CN"/>
              </w:rPr>
              <w:t>;</w:t>
            </w:r>
          </w:p>
          <w:p w:rsidR="009F57CA" w:rsidRPr="001C7E83" w:rsidRDefault="009F57CA" w:rsidP="00804709">
            <w:pPr>
              <w:pStyle w:val="afd"/>
              <w:numPr>
                <w:ilvl w:val="0"/>
                <w:numId w:val="85"/>
              </w:numPr>
              <w:ind w:left="33" w:firstLine="426"/>
              <w:jc w:val="both"/>
              <w:rPr>
                <w:rFonts w:ascii="Times New Roman" w:hAnsi="Times New Roman" w:cs="Times New Roman"/>
                <w:color w:val="000000" w:themeColor="text1"/>
                <w:lang w:eastAsia="zh-CN"/>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 (запрещено)</w:t>
            </w:r>
            <w:r w:rsidRPr="001C7E83">
              <w:rPr>
                <w:rFonts w:ascii="Times New Roman" w:hAnsi="Times New Roman" w:cs="Times New Roman"/>
                <w:color w:val="000000" w:themeColor="text1"/>
                <w:lang w:eastAsia="zh-CN"/>
              </w:rPr>
              <w:t>;</w:t>
            </w:r>
          </w:p>
          <w:p w:rsidR="009F57CA" w:rsidRPr="001C7E83" w:rsidRDefault="009F57CA" w:rsidP="003C2C65">
            <w:pPr>
              <w:pStyle w:val="afd"/>
              <w:framePr w:hSpace="180" w:wrap="around" w:vAnchor="text" w:hAnchor="text" w:x="499" w:y="1"/>
              <w:ind w:left="33" w:firstLine="426"/>
              <w:suppressOverlap/>
              <w:jc w:val="both"/>
              <w:rPr>
                <w:rFonts w:ascii="Times New Roman" w:hAnsi="Times New Roman" w:cs="Times New Roman"/>
                <w:color w:val="000000" w:themeColor="text1"/>
                <w:lang w:eastAsia="zh-CN"/>
              </w:rPr>
            </w:pPr>
          </w:p>
          <w:p w:rsidR="009F57CA" w:rsidRPr="001C7E83" w:rsidRDefault="009F57CA" w:rsidP="003C2C65">
            <w:pPr>
              <w:pStyle w:val="afd"/>
              <w:ind w:left="317"/>
              <w:jc w:val="both"/>
              <w:rPr>
                <w:rFonts w:ascii="Times New Roman" w:hAnsi="Times New Roman" w:cs="Times New Roman"/>
                <w:color w:val="000000" w:themeColor="text1"/>
                <w:lang w:eastAsia="zh-CN"/>
              </w:rPr>
            </w:pPr>
          </w:p>
        </w:tc>
      </w:tr>
    </w:tbl>
    <w:p w:rsidR="00DE37D1" w:rsidRDefault="00DE37D1" w:rsidP="003C2C65">
      <w:pPr>
        <w:pStyle w:val="afd"/>
        <w:ind w:left="426" w:firstLine="567"/>
        <w:jc w:val="center"/>
        <w:rPr>
          <w:rFonts w:ascii="Times New Roman" w:hAnsi="Times New Roman" w:cs="Times New Roman"/>
          <w:b/>
          <w:color w:val="000000" w:themeColor="text1"/>
          <w:lang w:eastAsia="zh-CN"/>
        </w:rPr>
      </w:pPr>
    </w:p>
    <w:p w:rsidR="00BF34C3" w:rsidRPr="00DE37D1" w:rsidRDefault="00BF34C3" w:rsidP="00DE37D1">
      <w:pPr>
        <w:pStyle w:val="afd"/>
        <w:spacing w:line="360" w:lineRule="auto"/>
        <w:ind w:left="426" w:firstLine="567"/>
        <w:jc w:val="center"/>
        <w:rPr>
          <w:rFonts w:ascii="Times New Roman" w:hAnsi="Times New Roman" w:cs="Times New Roman"/>
          <w:color w:val="000000" w:themeColor="text1"/>
          <w:sz w:val="24"/>
          <w:szCs w:val="24"/>
          <w:lang w:eastAsia="zh-CN"/>
        </w:rPr>
      </w:pPr>
      <w:r w:rsidRPr="00DE37D1">
        <w:rPr>
          <w:rFonts w:ascii="Times New Roman" w:hAnsi="Times New Roman" w:cs="Times New Roman"/>
          <w:b/>
          <w:color w:val="000000" w:themeColor="text1"/>
          <w:sz w:val="24"/>
          <w:szCs w:val="24"/>
          <w:lang w:eastAsia="zh-CN"/>
        </w:rPr>
        <w:t>Общее примечание:</w:t>
      </w:r>
    </w:p>
    <w:p w:rsidR="001549B2" w:rsidRPr="00DE37D1" w:rsidRDefault="001549B2" w:rsidP="00DE37D1">
      <w:pPr>
        <w:pStyle w:val="afd"/>
        <w:shd w:val="clear" w:color="auto" w:fill="FFFFFF" w:themeFill="background1"/>
        <w:spacing w:line="360" w:lineRule="auto"/>
        <w:ind w:right="-16"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При предоставлении земельного участка в собственность минимальный процент застройки должен составлять не менее 40% и не более максимального процента застройки, установленного для  каждого вида разрешенного использования.</w:t>
      </w:r>
    </w:p>
    <w:p w:rsidR="00BF34C3" w:rsidRPr="00DE37D1" w:rsidRDefault="00BF34C3"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Использование вспомогательных видов разрешенного использования земельных участков и объектов недвижимости  возможно только при наличии основного объекта.</w:t>
      </w:r>
    </w:p>
    <w:p w:rsidR="007733D4" w:rsidRPr="00DE37D1" w:rsidRDefault="007733D4"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F34C3" w:rsidRPr="00DE37D1" w:rsidRDefault="00BF34C3" w:rsidP="00DE37D1">
      <w:pPr>
        <w:adjustRightInd w:val="0"/>
        <w:spacing w:line="360" w:lineRule="auto"/>
        <w:ind w:firstLine="567"/>
        <w:rPr>
          <w:rFonts w:ascii="Times New Roman" w:hAnsi="Times New Roman" w:cs="Times New Roman"/>
          <w:sz w:val="24"/>
          <w:szCs w:val="24"/>
        </w:rPr>
      </w:pPr>
      <w:r w:rsidRPr="00DE37D1">
        <w:rPr>
          <w:rFonts w:ascii="Times New Roman" w:hAnsi="Times New Roman" w:cs="Times New Roman"/>
          <w:sz w:val="24"/>
          <w:szCs w:val="24"/>
        </w:rPr>
        <w:t>В соответствии СанПиН 2.1.2.2645-10 «Санитарно-эпидемиологические требования к условиям проживания в жилых зданиях и помещениях»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w:t>
      </w:r>
    </w:p>
    <w:p w:rsidR="00E9726B" w:rsidRPr="00DE37D1" w:rsidRDefault="00E9726B" w:rsidP="00DE37D1">
      <w:pPr>
        <w:pStyle w:val="G0"/>
        <w:spacing w:line="360" w:lineRule="auto"/>
        <w:rPr>
          <w:rFonts w:ascii="Times New Roman" w:hAnsi="Times New Roman"/>
          <w:color w:val="000000" w:themeColor="text1"/>
        </w:rPr>
      </w:pPr>
      <w:r w:rsidRPr="00DE37D1">
        <w:rPr>
          <w:rFonts w:ascii="Times New Roman" w:hAnsi="Times New Roman"/>
        </w:rPr>
        <w:t>Размещение нестационарных объектов (павильоны, киоски и т.д.) на з</w:t>
      </w:r>
      <w:r w:rsidRPr="00DE37D1">
        <w:rPr>
          <w:rFonts w:ascii="Times New Roman" w:hAnsi="Times New Roman"/>
          <w:color w:val="000000" w:themeColor="text1"/>
        </w:rPr>
        <w:t xml:space="preserve">емельных участках </w:t>
      </w:r>
      <w:r w:rsidRPr="00DE37D1">
        <w:rPr>
          <w:rFonts w:ascii="Times New Roman" w:hAnsi="Times New Roman"/>
        </w:rPr>
        <w:t>допускается на местах согласно Схеме  размещения рекламных конструкций на земельных участках независимо от форм собственности, расположенных на территории муниципального образования городского округа «Усинск».</w:t>
      </w:r>
    </w:p>
    <w:p w:rsidR="00BF34C3" w:rsidRPr="00DE37D1" w:rsidRDefault="00BF34C3" w:rsidP="00DE37D1">
      <w:pPr>
        <w:adjustRightInd w:val="0"/>
        <w:spacing w:line="360" w:lineRule="auto"/>
        <w:ind w:firstLine="540"/>
        <w:rPr>
          <w:rFonts w:ascii="Times New Roman" w:hAnsi="Times New Roman" w:cs="Times New Roman"/>
          <w:sz w:val="24"/>
          <w:szCs w:val="24"/>
        </w:rPr>
      </w:pPr>
      <w:r w:rsidRPr="00DE37D1">
        <w:rPr>
          <w:rFonts w:ascii="Times New Roman" w:hAnsi="Times New Roman" w:cs="Times New Roman"/>
          <w:sz w:val="24"/>
          <w:szCs w:val="24"/>
        </w:rPr>
        <w:t xml:space="preserve"> Не допускается нарушение норм обеспеченности парковочных мест, площадок дворового благоустройства территории.</w:t>
      </w:r>
    </w:p>
    <w:p w:rsidR="00BF34C3" w:rsidRPr="00DE37D1" w:rsidRDefault="00BF34C3"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sz w:val="24"/>
          <w:szCs w:val="24"/>
        </w:rPr>
        <w:t>При разработке проектной документации в части внешнего вида объекта рекомендуется  учитывать типы идентичных  строений по внешнему виду, расположенных вблизи с объектом капитального строительства</w:t>
      </w:r>
      <w:r w:rsidRPr="00DE37D1">
        <w:rPr>
          <w:rFonts w:ascii="Times New Roman" w:hAnsi="Times New Roman" w:cs="Times New Roman"/>
          <w:color w:val="000000" w:themeColor="text1"/>
          <w:sz w:val="24"/>
          <w:szCs w:val="24"/>
          <w:lang w:eastAsia="zh-CN"/>
        </w:rPr>
        <w:t>.</w:t>
      </w:r>
    </w:p>
    <w:p w:rsidR="00BF34C3" w:rsidRPr="00DE37D1" w:rsidRDefault="00BF34C3" w:rsidP="00DE37D1">
      <w:pPr>
        <w:pStyle w:val="afd"/>
        <w:spacing w:line="360" w:lineRule="auto"/>
        <w:ind w:firstLine="567"/>
        <w:rPr>
          <w:rFonts w:ascii="Times New Roman" w:hAnsi="Times New Roman" w:cs="Times New Roman"/>
          <w:color w:val="000000"/>
          <w:sz w:val="24"/>
          <w:szCs w:val="24"/>
          <w:lang w:eastAsia="zh-CN"/>
        </w:rPr>
      </w:pPr>
      <w:r w:rsidRPr="00DE37D1">
        <w:rPr>
          <w:rFonts w:ascii="Times New Roman" w:hAnsi="Times New Roman" w:cs="Times New Roman"/>
          <w:color w:val="000000" w:themeColor="text1"/>
          <w:sz w:val="24"/>
          <w:szCs w:val="24"/>
          <w:lang w:eastAsia="zh-CN"/>
        </w:rPr>
        <w:t>Минимальный  отступ от  красной линии:</w:t>
      </w:r>
    </w:p>
    <w:p w:rsidR="00BF34C3" w:rsidRPr="00DE37D1" w:rsidRDefault="00BF34C3" w:rsidP="00DE37D1">
      <w:pPr>
        <w:pStyle w:val="afd"/>
        <w:numPr>
          <w:ilvl w:val="2"/>
          <w:numId w:val="212"/>
        </w:numPr>
        <w:spacing w:line="360" w:lineRule="auto"/>
        <w:ind w:left="851" w:hanging="284"/>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lastRenderedPageBreak/>
        <w:t xml:space="preserve">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DE37D1">
          <w:rPr>
            <w:rFonts w:ascii="Times New Roman" w:hAnsi="Times New Roman" w:cs="Times New Roman"/>
            <w:color w:val="000000" w:themeColor="text1"/>
            <w:sz w:val="24"/>
            <w:szCs w:val="24"/>
            <w:lang w:eastAsia="zh-CN"/>
          </w:rPr>
          <w:t>-25 м</w:t>
        </w:r>
      </w:smartTag>
      <w:r w:rsidRPr="00DE37D1">
        <w:rPr>
          <w:rFonts w:ascii="Times New Roman" w:hAnsi="Times New Roman" w:cs="Times New Roman"/>
          <w:color w:val="000000" w:themeColor="text1"/>
          <w:sz w:val="24"/>
          <w:szCs w:val="24"/>
          <w:lang w:eastAsia="zh-CN"/>
        </w:rPr>
        <w:t>;</w:t>
      </w:r>
    </w:p>
    <w:p w:rsidR="00BF34C3" w:rsidRPr="00DE37D1" w:rsidRDefault="00BF34C3" w:rsidP="00DE37D1">
      <w:pPr>
        <w:pStyle w:val="afd"/>
        <w:numPr>
          <w:ilvl w:val="2"/>
          <w:numId w:val="212"/>
        </w:numPr>
        <w:spacing w:line="360" w:lineRule="auto"/>
        <w:ind w:left="851" w:hanging="284"/>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от пожарных депо - </w:t>
      </w:r>
      <w:smartTag w:uri="urn:schemas-microsoft-com:office:smarttags" w:element="metricconverter">
        <w:smartTagPr>
          <w:attr w:name="ProductID" w:val="10 м"/>
        </w:smartTagPr>
        <w:r w:rsidRPr="00DE37D1">
          <w:rPr>
            <w:rFonts w:ascii="Times New Roman" w:hAnsi="Times New Roman" w:cs="Times New Roman"/>
            <w:color w:val="000000" w:themeColor="text1"/>
            <w:sz w:val="24"/>
            <w:szCs w:val="24"/>
            <w:lang w:eastAsia="zh-CN"/>
          </w:rPr>
          <w:t>10 м</w:t>
        </w:r>
      </w:smartTag>
      <w:r w:rsidRPr="00DE37D1">
        <w:rPr>
          <w:rFonts w:ascii="Times New Roman" w:hAnsi="Times New Roman" w:cs="Times New Roman"/>
          <w:color w:val="000000" w:themeColor="text1"/>
          <w:sz w:val="24"/>
          <w:szCs w:val="24"/>
          <w:lang w:eastAsia="zh-CN"/>
        </w:rPr>
        <w:t xml:space="preserve"> (</w:t>
      </w:r>
      <w:smartTag w:uri="urn:schemas-microsoft-com:office:smarttags" w:element="metricconverter">
        <w:smartTagPr>
          <w:attr w:name="ProductID" w:val="15 м"/>
        </w:smartTagPr>
        <w:r w:rsidRPr="00DE37D1">
          <w:rPr>
            <w:rFonts w:ascii="Times New Roman" w:hAnsi="Times New Roman" w:cs="Times New Roman"/>
            <w:color w:val="000000" w:themeColor="text1"/>
            <w:sz w:val="24"/>
            <w:szCs w:val="24"/>
            <w:lang w:eastAsia="zh-CN"/>
          </w:rPr>
          <w:t>15 м</w:t>
        </w:r>
      </w:smartTag>
      <w:r w:rsidRPr="00DE37D1">
        <w:rPr>
          <w:rFonts w:ascii="Times New Roman" w:hAnsi="Times New Roman" w:cs="Times New Roman"/>
          <w:color w:val="000000" w:themeColor="text1"/>
          <w:sz w:val="24"/>
          <w:szCs w:val="24"/>
          <w:lang w:eastAsia="zh-CN"/>
        </w:rPr>
        <w:t xml:space="preserve"> - для депо I типа);</w:t>
      </w:r>
    </w:p>
    <w:p w:rsidR="00BF34C3" w:rsidRPr="00DE37D1" w:rsidRDefault="00BF34C3" w:rsidP="00DE37D1">
      <w:pPr>
        <w:pStyle w:val="afd"/>
        <w:numPr>
          <w:ilvl w:val="2"/>
          <w:numId w:val="212"/>
        </w:numPr>
        <w:spacing w:line="360" w:lineRule="auto"/>
        <w:ind w:left="851" w:hanging="284"/>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улиц, от жилых и общественных зданий  – 6 м;</w:t>
      </w:r>
    </w:p>
    <w:p w:rsidR="00BF34C3" w:rsidRPr="00DE37D1" w:rsidRDefault="00BF34C3" w:rsidP="00DE37D1">
      <w:pPr>
        <w:pStyle w:val="afd"/>
        <w:numPr>
          <w:ilvl w:val="2"/>
          <w:numId w:val="212"/>
        </w:numPr>
        <w:spacing w:line="360" w:lineRule="auto"/>
        <w:ind w:left="851" w:hanging="284"/>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проездов, от жилых и общественных зданий – </w:t>
      </w:r>
      <w:smartTag w:uri="urn:schemas-microsoft-com:office:smarttags" w:element="metricconverter">
        <w:smartTagPr>
          <w:attr w:name="ProductID" w:val="3 м"/>
        </w:smartTagPr>
        <w:r w:rsidRPr="00DE37D1">
          <w:rPr>
            <w:rFonts w:ascii="Times New Roman" w:hAnsi="Times New Roman" w:cs="Times New Roman"/>
            <w:color w:val="000000" w:themeColor="text1"/>
            <w:sz w:val="24"/>
            <w:szCs w:val="24"/>
            <w:lang w:eastAsia="zh-CN"/>
          </w:rPr>
          <w:t>3 м</w:t>
        </w:r>
      </w:smartTag>
      <w:r w:rsidRPr="00DE37D1">
        <w:rPr>
          <w:rFonts w:ascii="Times New Roman" w:hAnsi="Times New Roman" w:cs="Times New Roman"/>
          <w:color w:val="000000" w:themeColor="text1"/>
          <w:sz w:val="24"/>
          <w:szCs w:val="24"/>
          <w:lang w:eastAsia="zh-CN"/>
        </w:rPr>
        <w:t>;</w:t>
      </w:r>
    </w:p>
    <w:p w:rsidR="00BF34C3" w:rsidRPr="00DE37D1" w:rsidRDefault="00BF34C3" w:rsidP="00DE37D1">
      <w:pPr>
        <w:pStyle w:val="afd"/>
        <w:numPr>
          <w:ilvl w:val="2"/>
          <w:numId w:val="212"/>
        </w:numPr>
        <w:spacing w:line="360" w:lineRule="auto"/>
        <w:ind w:left="851" w:hanging="284"/>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от остальных зданий и сооружений - </w:t>
      </w:r>
      <w:smartTag w:uri="urn:schemas-microsoft-com:office:smarttags" w:element="metricconverter">
        <w:smartTagPr>
          <w:attr w:name="ProductID" w:val="5 м"/>
        </w:smartTagPr>
        <w:r w:rsidRPr="00DE37D1">
          <w:rPr>
            <w:rFonts w:ascii="Times New Roman" w:hAnsi="Times New Roman" w:cs="Times New Roman"/>
            <w:color w:val="000000" w:themeColor="text1"/>
            <w:sz w:val="24"/>
            <w:szCs w:val="24"/>
            <w:lang w:eastAsia="zh-CN"/>
          </w:rPr>
          <w:t>5 м</w:t>
        </w:r>
      </w:smartTag>
      <w:r w:rsidRPr="00DE37D1">
        <w:rPr>
          <w:rFonts w:ascii="Times New Roman" w:hAnsi="Times New Roman" w:cs="Times New Roman"/>
          <w:color w:val="000000" w:themeColor="text1"/>
          <w:sz w:val="24"/>
          <w:szCs w:val="24"/>
          <w:lang w:eastAsia="zh-CN"/>
        </w:rPr>
        <w:t>.</w:t>
      </w:r>
    </w:p>
    <w:p w:rsidR="00BF34C3" w:rsidRPr="00DE37D1" w:rsidRDefault="00BF34C3"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bCs/>
          <w:color w:val="000000" w:themeColor="text1"/>
          <w:sz w:val="24"/>
          <w:szCs w:val="24"/>
        </w:rPr>
        <w:t>Максимальные выступы за красную линию частей зданий, строений, сооружений допускаются: в отношении балконов, эркеров, козырьков - не более 3 метров и выше 3,5 метров от уровня земли.</w:t>
      </w:r>
      <w:r w:rsidRPr="00DE37D1">
        <w:rPr>
          <w:rFonts w:ascii="Times New Roman" w:hAnsi="Times New Roman" w:cs="Times New Roman"/>
          <w:color w:val="000000" w:themeColor="text1"/>
          <w:sz w:val="24"/>
          <w:szCs w:val="24"/>
          <w:lang w:eastAsia="zh-CN"/>
        </w:rPr>
        <w:t xml:space="preserve">  </w:t>
      </w:r>
    </w:p>
    <w:p w:rsidR="00BF34C3" w:rsidRPr="00DE37D1" w:rsidRDefault="00BF34C3" w:rsidP="00DE37D1">
      <w:pPr>
        <w:pStyle w:val="G0"/>
        <w:spacing w:line="360" w:lineRule="auto"/>
        <w:rPr>
          <w:rFonts w:ascii="Times New Roman" w:hAnsi="Times New Roman"/>
        </w:rPr>
      </w:pPr>
      <w:r w:rsidRPr="00DE37D1">
        <w:rPr>
          <w:rFonts w:ascii="Times New Roman" w:hAnsi="Times New Roman"/>
          <w:color w:val="000000" w:themeColor="text1"/>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r w:rsidRPr="00DE37D1">
        <w:rPr>
          <w:rFonts w:ascii="Times New Roman" w:hAnsi="Times New Roman"/>
        </w:rPr>
        <w:t xml:space="preserve"> 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BF34C3" w:rsidRPr="00DE37D1" w:rsidRDefault="00BF34C3" w:rsidP="00DE37D1">
      <w:pPr>
        <w:pStyle w:val="G0"/>
        <w:spacing w:line="360" w:lineRule="auto"/>
        <w:rPr>
          <w:rFonts w:ascii="Times New Roman" w:hAnsi="Times New Roman"/>
        </w:rPr>
      </w:pPr>
      <w:r w:rsidRPr="00DE37D1">
        <w:rPr>
          <w:rFonts w:ascii="Times New Roman" w:hAnsi="Times New Roman"/>
        </w:rPr>
        <w:t>Площадь озелененных территорий в кварталах многоквартирной жилой застройки следует принимать не менее 6 кв.м/чел. Из них собственно озелененные территории должны составлять не менее 70%.</w:t>
      </w:r>
    </w:p>
    <w:p w:rsidR="00BF34C3" w:rsidRPr="00DE37D1" w:rsidRDefault="00BF34C3"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 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DE37D1">
          <w:rPr>
            <w:rFonts w:ascii="Times New Roman" w:hAnsi="Times New Roman" w:cs="Times New Roman"/>
            <w:color w:val="000000" w:themeColor="text1"/>
            <w:sz w:val="24"/>
            <w:szCs w:val="24"/>
            <w:lang w:eastAsia="zh-CN"/>
          </w:rPr>
          <w:t>15 м</w:t>
        </w:r>
      </w:smartTag>
      <w:r w:rsidRPr="00DE37D1">
        <w:rPr>
          <w:rFonts w:ascii="Times New Roman" w:hAnsi="Times New Roman" w:cs="Times New Roman"/>
          <w:color w:val="000000" w:themeColor="text1"/>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BF34C3" w:rsidRPr="00DE37D1" w:rsidRDefault="00BF34C3"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F34C3" w:rsidRPr="00DE37D1" w:rsidRDefault="00BF34C3" w:rsidP="00DE37D1">
      <w:pPr>
        <w:pStyle w:val="afd"/>
        <w:spacing w:line="360" w:lineRule="auto"/>
        <w:ind w:firstLine="567"/>
        <w:jc w:val="both"/>
        <w:rPr>
          <w:rFonts w:ascii="Times New Roman" w:eastAsia="SimSu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DE37D1">
          <w:rPr>
            <w:rFonts w:ascii="Times New Roman" w:eastAsia="SimSun" w:hAnsi="Times New Roman" w:cs="Times New Roman"/>
            <w:color w:val="000000" w:themeColor="text1"/>
            <w:sz w:val="24"/>
            <w:szCs w:val="24"/>
            <w:lang w:eastAsia="zh-CN"/>
          </w:rPr>
          <w:t>4 м</w:t>
        </w:r>
      </w:smartTag>
      <w:r w:rsidRPr="00DE37D1">
        <w:rPr>
          <w:rFonts w:ascii="Times New Roman" w:eastAsia="SimSun" w:hAnsi="Times New Roman" w:cs="Times New Roman"/>
          <w:color w:val="000000" w:themeColor="text1"/>
          <w:sz w:val="24"/>
          <w:szCs w:val="24"/>
          <w:lang w:eastAsia="zh-CN"/>
        </w:rPr>
        <w:t>.</w:t>
      </w:r>
    </w:p>
    <w:p w:rsidR="00BF34C3" w:rsidRPr="00DE37D1" w:rsidRDefault="00BF34C3" w:rsidP="00DE37D1">
      <w:pPr>
        <w:pStyle w:val="afd"/>
        <w:spacing w:line="360" w:lineRule="auto"/>
        <w:ind w:firstLine="567"/>
        <w:jc w:val="both"/>
        <w:rPr>
          <w:rFonts w:ascii="Times New Roman" w:eastAsia="SimSu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lastRenderedPageBreak/>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F34C3" w:rsidRPr="00DE37D1" w:rsidRDefault="00BF34C3" w:rsidP="00DE37D1">
      <w:pPr>
        <w:pStyle w:val="afd"/>
        <w:spacing w:line="360" w:lineRule="auto"/>
        <w:ind w:firstLine="567"/>
        <w:jc w:val="both"/>
        <w:rPr>
          <w:rFonts w:ascii="Times New Roman" w:eastAsia="SimSu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DE37D1">
          <w:rPr>
            <w:rFonts w:ascii="Times New Roman" w:eastAsia="SimSun" w:hAnsi="Times New Roman" w:cs="Times New Roman"/>
            <w:color w:val="000000" w:themeColor="text1"/>
            <w:sz w:val="24"/>
            <w:szCs w:val="24"/>
            <w:lang w:eastAsia="zh-CN"/>
          </w:rPr>
          <w:t>2,0 м</w:t>
        </w:r>
      </w:smartTag>
      <w:r w:rsidRPr="00DE37D1">
        <w:rPr>
          <w:rFonts w:ascii="Times New Roman" w:eastAsia="SimSun" w:hAnsi="Times New Roman" w:cs="Times New Roman"/>
          <w:color w:val="000000" w:themeColor="text1"/>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F34C3" w:rsidRPr="00DE37D1" w:rsidRDefault="00BF34C3" w:rsidP="00DE37D1">
      <w:pPr>
        <w:pStyle w:val="afd"/>
        <w:spacing w:line="360" w:lineRule="auto"/>
        <w:ind w:firstLine="567"/>
        <w:jc w:val="both"/>
        <w:rPr>
          <w:rFonts w:ascii="Times New Roman" w:eastAsia="SimSu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t xml:space="preserve"> 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DE37D1">
          <w:rPr>
            <w:rFonts w:ascii="Times New Roman" w:eastAsia="SimSun" w:hAnsi="Times New Roman" w:cs="Times New Roman"/>
            <w:color w:val="000000" w:themeColor="text1"/>
            <w:sz w:val="24"/>
            <w:szCs w:val="24"/>
            <w:lang w:eastAsia="zh-CN"/>
          </w:rPr>
          <w:t>0,5 м</w:t>
        </w:r>
      </w:smartTag>
      <w:r w:rsidRPr="00DE37D1">
        <w:rPr>
          <w:rFonts w:ascii="Times New Roman" w:eastAsia="SimSun" w:hAnsi="Times New Roman" w:cs="Times New Roman"/>
          <w:color w:val="000000" w:themeColor="text1"/>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DE37D1">
          <w:rPr>
            <w:rFonts w:ascii="Times New Roman" w:eastAsia="SimSun" w:hAnsi="Times New Roman" w:cs="Times New Roman"/>
            <w:color w:val="000000" w:themeColor="text1"/>
            <w:sz w:val="24"/>
            <w:szCs w:val="24"/>
            <w:lang w:eastAsia="zh-CN"/>
          </w:rPr>
          <w:t>2,0 м</w:t>
        </w:r>
      </w:smartTag>
      <w:r w:rsidRPr="00DE37D1">
        <w:rPr>
          <w:rFonts w:ascii="Times New Roman" w:eastAsia="SimSun" w:hAnsi="Times New Roman" w:cs="Times New Roman"/>
          <w:color w:val="000000" w:themeColor="text1"/>
          <w:sz w:val="24"/>
          <w:szCs w:val="24"/>
          <w:lang w:eastAsia="zh-CN"/>
        </w:rPr>
        <w:t>.</w:t>
      </w:r>
    </w:p>
    <w:p w:rsidR="00BF34C3" w:rsidRPr="00DE37D1" w:rsidRDefault="00BF34C3"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t xml:space="preserve"> В зимнее время складирование снега на соседних земельных участках запрещается.</w:t>
      </w:r>
      <w:r w:rsidRPr="00DE37D1">
        <w:rPr>
          <w:rFonts w:ascii="Times New Roman" w:hAnsi="Times New Roman" w:cs="Times New Roman"/>
          <w:color w:val="000000" w:themeColor="text1"/>
          <w:sz w:val="24"/>
          <w:szCs w:val="24"/>
          <w:lang w:eastAsia="zh-CN"/>
        </w:rPr>
        <w:t xml:space="preserve"> </w:t>
      </w:r>
    </w:p>
    <w:p w:rsidR="00BF34C3" w:rsidRPr="00DE37D1" w:rsidRDefault="00BF34C3" w:rsidP="00DE37D1">
      <w:pPr>
        <w:pStyle w:val="afd"/>
        <w:spacing w:line="360" w:lineRule="auto"/>
        <w:ind w:firstLine="567"/>
        <w:jc w:val="both"/>
        <w:rPr>
          <w:rFonts w:ascii="Times New Roman" w:hAnsi="Times New Roman" w:cs="Times New Roman"/>
          <w:sz w:val="24"/>
          <w:szCs w:val="24"/>
        </w:rPr>
      </w:pPr>
      <w:r w:rsidRPr="00DE37D1">
        <w:rPr>
          <w:rFonts w:ascii="Times New Roman" w:hAnsi="Times New Roman" w:cs="Times New Roman"/>
          <w:sz w:val="24"/>
          <w:szCs w:val="24"/>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w:t>
      </w:r>
    </w:p>
    <w:p w:rsidR="00BF34C3" w:rsidRPr="00DE37D1" w:rsidRDefault="00BF34C3" w:rsidP="00DE37D1">
      <w:pPr>
        <w:pStyle w:val="afd"/>
        <w:spacing w:line="360" w:lineRule="auto"/>
        <w:ind w:firstLine="567"/>
        <w:jc w:val="both"/>
        <w:rPr>
          <w:rFonts w:ascii="Times New Roman" w:hAnsi="Times New Roman" w:cs="Times New Roman"/>
          <w:sz w:val="24"/>
          <w:szCs w:val="24"/>
        </w:rPr>
      </w:pPr>
      <w:r w:rsidRPr="00DE37D1">
        <w:rPr>
          <w:rFonts w:ascii="Times New Roman" w:hAnsi="Times New Roman" w:cs="Times New Roman"/>
          <w:sz w:val="24"/>
          <w:szCs w:val="24"/>
        </w:rPr>
        <w:t xml:space="preserve">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капитальной застройки - не менее 2 м от проектной отметки поверхности; стадионов, парков, скверов и других зеленых насаждений - не менее 1 м.</w:t>
      </w:r>
    </w:p>
    <w:p w:rsidR="00BF34C3" w:rsidRPr="00DE37D1" w:rsidRDefault="00BF34C3" w:rsidP="00DE37D1">
      <w:pPr>
        <w:pStyle w:val="afd"/>
        <w:spacing w:line="360" w:lineRule="auto"/>
        <w:ind w:firstLine="567"/>
        <w:jc w:val="both"/>
        <w:rPr>
          <w:rFonts w:ascii="Times New Roman" w:hAnsi="Times New Roman" w:cs="Times New Roman"/>
          <w:sz w:val="24"/>
          <w:szCs w:val="24"/>
        </w:rPr>
      </w:pPr>
      <w:r w:rsidRPr="00DE37D1">
        <w:rPr>
          <w:rFonts w:ascii="Times New Roman" w:hAnsi="Times New Roman" w:cs="Times New Roman"/>
          <w:sz w:val="24"/>
          <w:szCs w:val="24"/>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BF34C3" w:rsidRPr="00DE37D1" w:rsidRDefault="00BF34C3" w:rsidP="00DE37D1">
      <w:pPr>
        <w:pStyle w:val="afd"/>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Использование зон, где запрещено функциональное использование по причине невозможности совмещения основных видов разрешенного использования недвижимости с требованиями, установленными в данных зонах возможно при осуществлении следующих мероприятий:</w:t>
      </w:r>
    </w:p>
    <w:p w:rsidR="00BF34C3" w:rsidRPr="00DE37D1" w:rsidRDefault="00BF34C3" w:rsidP="00DE37D1">
      <w:pPr>
        <w:pStyle w:val="afd"/>
        <w:numPr>
          <w:ilvl w:val="0"/>
          <w:numId w:val="59"/>
        </w:numPr>
        <w:spacing w:line="360" w:lineRule="auto"/>
        <w:ind w:left="0" w:firstLine="567"/>
        <w:jc w:val="both"/>
        <w:rPr>
          <w:rFonts w:ascii="Times New Roman" w:hAnsi="Times New Roman" w:cs="Times New Roman"/>
          <w:color w:val="000000" w:themeColor="text1"/>
          <w:sz w:val="24"/>
          <w:szCs w:val="24"/>
        </w:rPr>
      </w:pPr>
      <w:proofErr w:type="spellStart"/>
      <w:r w:rsidRPr="00DE37D1">
        <w:rPr>
          <w:rFonts w:ascii="Times New Roman" w:hAnsi="Times New Roman" w:cs="Times New Roman"/>
          <w:color w:val="000000" w:themeColor="text1"/>
          <w:sz w:val="24"/>
          <w:szCs w:val="24"/>
        </w:rPr>
        <w:t>перезонирования</w:t>
      </w:r>
      <w:proofErr w:type="spellEnd"/>
      <w:r w:rsidRPr="00DE37D1">
        <w:rPr>
          <w:rFonts w:ascii="Times New Roman" w:hAnsi="Times New Roman" w:cs="Times New Roman"/>
          <w:color w:val="000000" w:themeColor="text1"/>
          <w:sz w:val="24"/>
          <w:szCs w:val="24"/>
        </w:rPr>
        <w:t xml:space="preserve"> данной территории (формирование зоны, функциональное использование которой возможно в сфере действия данного ограничения);</w:t>
      </w:r>
    </w:p>
    <w:p w:rsidR="00BF34C3" w:rsidRPr="00DE37D1" w:rsidRDefault="00BF34C3" w:rsidP="00DE37D1">
      <w:pPr>
        <w:pStyle w:val="afd"/>
        <w:numPr>
          <w:ilvl w:val="0"/>
          <w:numId w:val="59"/>
        </w:numPr>
        <w:spacing w:line="360" w:lineRule="auto"/>
        <w:ind w:left="0"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разработки перечня мероприятий по предотвращению вредного воздействия.</w:t>
      </w:r>
    </w:p>
    <w:p w:rsidR="00BF34C3" w:rsidRPr="00DE37D1" w:rsidRDefault="00BF34C3" w:rsidP="00DE37D1">
      <w:pPr>
        <w:widowControl/>
        <w:tabs>
          <w:tab w:val="left" w:pos="0"/>
        </w:tabs>
        <w:suppressAutoHyphens w:val="0"/>
        <w:autoSpaceDN w:val="0"/>
        <w:adjustRightInd w:val="0"/>
        <w:spacing w:line="360" w:lineRule="auto"/>
        <w:ind w:firstLine="567"/>
        <w:rPr>
          <w:rFonts w:ascii="Times New Roman" w:hAnsi="Times New Roman" w:cs="Times New Roman"/>
          <w:sz w:val="24"/>
          <w:szCs w:val="24"/>
          <w:lang w:eastAsia="ru-RU"/>
        </w:rPr>
      </w:pPr>
      <w:r w:rsidRPr="00DE37D1">
        <w:rPr>
          <w:rFonts w:ascii="Times New Roman" w:eastAsia="SimSun" w:hAnsi="Times New Roman" w:cs="Times New Roman"/>
          <w:color w:val="000000" w:themeColor="text1"/>
          <w:sz w:val="24"/>
          <w:szCs w:val="24"/>
          <w:lang w:eastAsia="zh-CN"/>
        </w:rPr>
        <w:lastRenderedPageBreak/>
        <w:t xml:space="preserve">В соответствии со статьей 34.1 Федерального закона № 73-ФЗ  от  25.06.2002 г. « Об объектах культурного наследия (памятниках истории и культуры) народов Российской Федерации»   </w:t>
      </w:r>
      <w:r w:rsidRPr="00DE37D1">
        <w:rPr>
          <w:rFonts w:ascii="Times New Roman" w:hAnsi="Times New Roman" w:cs="Times New Roman"/>
          <w:sz w:val="24"/>
          <w:szCs w:val="24"/>
          <w:lang w:eastAsia="ru-RU"/>
        </w:rPr>
        <w:t>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BF34C3" w:rsidRPr="00DE37D1" w:rsidRDefault="00BF34C3" w:rsidP="00DE37D1">
      <w:pPr>
        <w:pStyle w:val="afd"/>
        <w:tabs>
          <w:tab w:val="left" w:pos="0"/>
        </w:tabs>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BF34C3" w:rsidRPr="00DE37D1" w:rsidRDefault="00BF34C3" w:rsidP="00DE37D1">
      <w:pPr>
        <w:pStyle w:val="afd"/>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BF34C3" w:rsidRPr="00DE37D1" w:rsidRDefault="00BF34C3" w:rsidP="00DE37D1">
      <w:pPr>
        <w:pStyle w:val="afd"/>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BF34C3" w:rsidRPr="00DE37D1" w:rsidRDefault="00BF34C3" w:rsidP="00DE37D1">
      <w:pPr>
        <w:autoSpaceDN w:val="0"/>
        <w:adjustRightInd w:val="0"/>
        <w:spacing w:line="360" w:lineRule="auto"/>
        <w:ind w:firstLine="567"/>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В соответствии с п.8 ст.27 Земельного кодекса Российской Федерации приватизация земельных участков в пределах береговой полосы запрещается.</w:t>
      </w:r>
    </w:p>
    <w:p w:rsidR="00735EFC" w:rsidRPr="001C7E83" w:rsidRDefault="00735EFC" w:rsidP="003C2C65">
      <w:pPr>
        <w:pStyle w:val="1"/>
        <w:tabs>
          <w:tab w:val="left" w:pos="0"/>
        </w:tabs>
        <w:rPr>
          <w:i/>
          <w:iCs/>
          <w:sz w:val="22"/>
          <w:szCs w:val="22"/>
        </w:rPr>
      </w:pPr>
    </w:p>
    <w:p w:rsidR="008A03EA" w:rsidRPr="00D32238" w:rsidRDefault="008A03EA" w:rsidP="003C2C65">
      <w:pPr>
        <w:pStyle w:val="afd"/>
        <w:ind w:left="567" w:firstLine="567"/>
        <w:jc w:val="center"/>
        <w:rPr>
          <w:rFonts w:ascii="Times New Roman" w:hAnsi="Times New Roman" w:cs="Times New Roman"/>
          <w:b/>
          <w:color w:val="000000" w:themeColor="text1"/>
          <w:sz w:val="24"/>
          <w:szCs w:val="24"/>
        </w:rPr>
      </w:pPr>
      <w:r w:rsidRPr="00D32238">
        <w:rPr>
          <w:rFonts w:ascii="Times New Roman" w:hAnsi="Times New Roman" w:cs="Times New Roman"/>
          <w:b/>
          <w:bCs/>
          <w:color w:val="000000" w:themeColor="text1"/>
          <w:sz w:val="24"/>
          <w:szCs w:val="24"/>
        </w:rPr>
        <w:t xml:space="preserve">Ж.4. </w:t>
      </w:r>
      <w:r w:rsidRPr="00D32238">
        <w:rPr>
          <w:rFonts w:ascii="Times New Roman" w:hAnsi="Times New Roman" w:cs="Times New Roman"/>
          <w:b/>
          <w:color w:val="000000" w:themeColor="text1"/>
          <w:sz w:val="24"/>
          <w:szCs w:val="24"/>
        </w:rPr>
        <w:t>ЗОНА САДОВОДЧЕСКИХ И ОГОРОДНИЧЕСКИХ ОБЪЕДИНЕНИЙ</w:t>
      </w:r>
    </w:p>
    <w:p w:rsidR="008A03EA" w:rsidRPr="00D32238" w:rsidRDefault="008A03EA" w:rsidP="003C2C65">
      <w:pPr>
        <w:pStyle w:val="afd"/>
        <w:ind w:left="567" w:firstLine="567"/>
        <w:jc w:val="center"/>
        <w:rPr>
          <w:rFonts w:ascii="Times New Roman" w:hAnsi="Times New Roman" w:cs="Times New Roman"/>
          <w:b/>
          <w:color w:val="000000" w:themeColor="text1"/>
          <w:sz w:val="24"/>
          <w:szCs w:val="24"/>
        </w:rPr>
      </w:pPr>
    </w:p>
    <w:p w:rsidR="008A03EA" w:rsidRPr="00DE37D1" w:rsidRDefault="008A03EA" w:rsidP="00DE37D1">
      <w:pPr>
        <w:pStyle w:val="afd"/>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Данная 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w:t>
      </w:r>
    </w:p>
    <w:p w:rsidR="008A03EA" w:rsidRPr="001C7E83" w:rsidRDefault="008A03EA" w:rsidP="003C2C65">
      <w:pPr>
        <w:pStyle w:val="afd"/>
        <w:ind w:left="567" w:firstLine="567"/>
        <w:jc w:val="both"/>
        <w:rPr>
          <w:rFonts w:ascii="Times New Roman" w:hAnsi="Times New Roman" w:cs="Times New Roman"/>
          <w:color w:val="000000" w:themeColor="text1"/>
        </w:rPr>
      </w:pPr>
    </w:p>
    <w:p w:rsidR="008A03EA" w:rsidRPr="00D32238" w:rsidRDefault="008A03EA" w:rsidP="003C2C65">
      <w:pPr>
        <w:tabs>
          <w:tab w:val="left" w:pos="2520"/>
        </w:tabs>
        <w:spacing w:line="240" w:lineRule="auto"/>
        <w:ind w:left="567" w:firstLine="567"/>
        <w:jc w:val="center"/>
        <w:rPr>
          <w:rFonts w:ascii="Times New Roman" w:eastAsia="SimSun" w:hAnsi="Times New Roman" w:cs="Times New Roman"/>
          <w:color w:val="000000" w:themeColor="text1"/>
          <w:sz w:val="24"/>
          <w:szCs w:val="24"/>
          <w:lang w:eastAsia="zh-CN"/>
        </w:rPr>
      </w:pPr>
      <w:r w:rsidRPr="00D32238">
        <w:rPr>
          <w:rFonts w:ascii="Times New Roman" w:eastAsia="SimSun" w:hAnsi="Times New Roman" w:cs="Times New Roman"/>
          <w:color w:val="000000" w:themeColor="text1"/>
          <w:sz w:val="24"/>
          <w:szCs w:val="24"/>
          <w:lang w:eastAsia="zh-CN"/>
        </w:rPr>
        <w:t xml:space="preserve">ОСНОВНЫЕ ВИДЫ </w:t>
      </w:r>
    </w:p>
    <w:p w:rsidR="008A03EA" w:rsidRPr="00D32238" w:rsidRDefault="008A03EA" w:rsidP="003C2C65">
      <w:pPr>
        <w:tabs>
          <w:tab w:val="left" w:pos="2520"/>
        </w:tabs>
        <w:spacing w:line="240" w:lineRule="auto"/>
        <w:ind w:left="567" w:firstLine="567"/>
        <w:jc w:val="center"/>
        <w:rPr>
          <w:rFonts w:ascii="Times New Roman" w:eastAsia="SimSun" w:hAnsi="Times New Roman" w:cs="Times New Roman"/>
          <w:color w:val="000000" w:themeColor="text1"/>
          <w:sz w:val="24"/>
          <w:szCs w:val="24"/>
          <w:lang w:eastAsia="zh-CN"/>
        </w:rPr>
      </w:pPr>
      <w:r w:rsidRPr="00D32238">
        <w:rPr>
          <w:rFonts w:ascii="Times New Roman" w:eastAsia="SimSun" w:hAnsi="Times New Roman" w:cs="Times New Roman"/>
          <w:color w:val="000000" w:themeColor="text1"/>
          <w:sz w:val="24"/>
          <w:szCs w:val="24"/>
          <w:lang w:eastAsia="zh-CN"/>
        </w:rPr>
        <w:t>И ПАРАМЕТРЫ РАЗРЕШЕННОГО ИСПОЛЬЗОВАНИЯ ЗЕМЕЛЬНЫХ УЧАСТКОВ И ОБЪЕКТОВ КАПИТАЛЬНОГО СТРОИТЕЛЬСТВА</w:t>
      </w:r>
    </w:p>
    <w:p w:rsidR="00735EFC" w:rsidRPr="001C7E83" w:rsidRDefault="00735EFC" w:rsidP="003C2C65">
      <w:pPr>
        <w:pStyle w:val="1"/>
        <w:tabs>
          <w:tab w:val="left" w:pos="0"/>
        </w:tabs>
        <w:ind w:left="567" w:firstLine="567"/>
        <w:rPr>
          <w:i/>
          <w:iCs/>
          <w:sz w:val="22"/>
          <w:szCs w:val="22"/>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835"/>
        <w:gridCol w:w="2835"/>
        <w:gridCol w:w="3261"/>
        <w:gridCol w:w="3543"/>
      </w:tblGrid>
      <w:tr w:rsidR="008A03EA" w:rsidRPr="001C7E83" w:rsidTr="003822D7">
        <w:trPr>
          <w:trHeight w:val="552"/>
        </w:trPr>
        <w:tc>
          <w:tcPr>
            <w:tcW w:w="2410" w:type="dxa"/>
          </w:tcPr>
          <w:p w:rsidR="008A03EA" w:rsidRPr="001C7E83" w:rsidRDefault="008A03EA" w:rsidP="005C06CE">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ВИДЫ ИСПОЛЬЗОВАНИЯ по классификатору</w:t>
            </w:r>
            <w:r w:rsidRPr="001C7E83">
              <w:rPr>
                <w:rFonts w:ascii="Times New Roman" w:hAnsi="Times New Roman" w:cs="Times New Roman"/>
                <w:sz w:val="22"/>
                <w:szCs w:val="22"/>
                <w:lang w:eastAsia="ru-RU"/>
              </w:rPr>
              <w:t xml:space="preserve"> </w:t>
            </w:r>
            <w:r w:rsidRPr="001C7E83">
              <w:rPr>
                <w:rFonts w:ascii="Times New Roman" w:hAnsi="Times New Roman" w:cs="Times New Roman"/>
                <w:sz w:val="22"/>
                <w:szCs w:val="22"/>
                <w:lang w:eastAsia="ru-RU"/>
              </w:rPr>
              <w:lastRenderedPageBreak/>
              <w:t>(Приказ Минэкономразвития России от 01.09.2014 № 540)</w:t>
            </w:r>
          </w:p>
          <w:p w:rsidR="008A03EA" w:rsidRPr="001C7E83" w:rsidRDefault="008A03EA" w:rsidP="005C06CE">
            <w:pPr>
              <w:pStyle w:val="afd"/>
              <w:jc w:val="center"/>
              <w:rPr>
                <w:rFonts w:ascii="Times New Roman" w:hAnsi="Times New Roman" w:cs="Times New Roman"/>
                <w:color w:val="000000" w:themeColor="text1"/>
                <w:lang w:eastAsia="zh-CN"/>
              </w:rPr>
            </w:pPr>
          </w:p>
        </w:tc>
        <w:tc>
          <w:tcPr>
            <w:tcW w:w="2835" w:type="dxa"/>
          </w:tcPr>
          <w:p w:rsidR="008A03EA" w:rsidRPr="001C7E83" w:rsidRDefault="008A03EA" w:rsidP="005C06CE">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ОПИСАНИЕ ВИДА РАЗРЕШЕННОГО ИСПОЛЬЗОВАНИЯ </w:t>
            </w:r>
            <w:r w:rsidRPr="001C7E83">
              <w:rPr>
                <w:rFonts w:ascii="Times New Roman" w:hAnsi="Times New Roman" w:cs="Times New Roman"/>
                <w:color w:val="000000" w:themeColor="text1"/>
                <w:lang w:eastAsia="zh-CN"/>
              </w:rPr>
              <w:lastRenderedPageBreak/>
              <w:t>ЗЕМЕЛЬНОГО УЧАСТКА</w:t>
            </w:r>
          </w:p>
          <w:p w:rsidR="008A03EA" w:rsidRPr="001C7E83" w:rsidRDefault="008A03EA" w:rsidP="005C06CE">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tc>
        <w:tc>
          <w:tcPr>
            <w:tcW w:w="2835" w:type="dxa"/>
          </w:tcPr>
          <w:p w:rsidR="008A03EA" w:rsidRPr="001C7E83" w:rsidRDefault="008A03EA" w:rsidP="005C06CE">
            <w:pPr>
              <w:pStyle w:val="afd"/>
              <w:jc w:val="center"/>
              <w:rPr>
                <w:rFonts w:ascii="Times New Roman" w:hAnsi="Times New Roman" w:cs="Times New Roman"/>
                <w:color w:val="000000" w:themeColor="text1"/>
                <w:lang w:eastAsia="zh-CN"/>
              </w:rPr>
            </w:pPr>
          </w:p>
          <w:p w:rsidR="008A03EA" w:rsidRPr="001C7E83" w:rsidRDefault="008A03EA" w:rsidP="005C06CE">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НАИМЕНОВАНИЕ ОБЪЕКТОВ </w:t>
            </w:r>
            <w:r w:rsidRPr="001C7E83">
              <w:rPr>
                <w:rFonts w:ascii="Times New Roman" w:hAnsi="Times New Roman" w:cs="Times New Roman"/>
                <w:color w:val="000000" w:themeColor="text1"/>
                <w:lang w:eastAsia="zh-CN"/>
              </w:rPr>
              <w:lastRenderedPageBreak/>
              <w:t>СТРОИТЕЛЬСТВА (РЕКОНСТРУКЦИИ)  РАЗРЕШЕННОГО ИСПОЛЬЗОВАНИЯ</w:t>
            </w:r>
          </w:p>
        </w:tc>
        <w:tc>
          <w:tcPr>
            <w:tcW w:w="3261" w:type="dxa"/>
          </w:tcPr>
          <w:p w:rsidR="008A03EA" w:rsidRPr="001C7E83" w:rsidRDefault="008A03EA" w:rsidP="005C06CE">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ПРЕДЕЛЬНЫЕ РАЗМЕРЫ ЗЕМЕЛЬНОГО</w:t>
            </w:r>
          </w:p>
          <w:p w:rsidR="008A03EA" w:rsidRPr="001C7E83" w:rsidRDefault="008A03EA" w:rsidP="005C06CE">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УЧАСТКА И ПРЕДЕЛЬНЫЕ </w:t>
            </w:r>
            <w:r w:rsidRPr="001C7E83">
              <w:rPr>
                <w:rFonts w:ascii="Times New Roman" w:hAnsi="Times New Roman" w:cs="Times New Roman"/>
                <w:color w:val="000000" w:themeColor="text1"/>
                <w:lang w:eastAsia="zh-CN"/>
              </w:rPr>
              <w:lastRenderedPageBreak/>
              <w:t>ПАРАМЕТРЫ РАЗРЕШЕННОГО СТРОИТЕЛЬСТВА</w:t>
            </w:r>
          </w:p>
        </w:tc>
        <w:tc>
          <w:tcPr>
            <w:tcW w:w="3543" w:type="dxa"/>
          </w:tcPr>
          <w:p w:rsidR="008A03EA" w:rsidRPr="001C7E83" w:rsidRDefault="008A03EA" w:rsidP="005C06CE">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ОГРАНИЧЕНИЯ ИСПОЛЬЗОВАНИЯ ЗЕМЕЛЬНОГО УЧАСТКА И </w:t>
            </w:r>
            <w:r w:rsidRPr="001C7E83">
              <w:rPr>
                <w:rFonts w:ascii="Times New Roman" w:hAnsi="Times New Roman" w:cs="Times New Roman"/>
                <w:color w:val="000000" w:themeColor="text1"/>
                <w:lang w:eastAsia="zh-CN"/>
              </w:rPr>
              <w:lastRenderedPageBreak/>
              <w:t>ОБЪЕКТОВ КАПИТАЛЬНОГО СТРОИТЕЛЬСТВА</w:t>
            </w:r>
          </w:p>
        </w:tc>
      </w:tr>
      <w:tr w:rsidR="008A03EA" w:rsidRPr="001C7E83" w:rsidTr="003822D7">
        <w:trPr>
          <w:trHeight w:val="1903"/>
        </w:trPr>
        <w:tc>
          <w:tcPr>
            <w:tcW w:w="2410" w:type="dxa"/>
          </w:tcPr>
          <w:p w:rsidR="008A03EA" w:rsidRPr="001C7E83" w:rsidRDefault="008A03EA"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Ведение садоводства</w:t>
            </w:r>
          </w:p>
          <w:p w:rsidR="008A03EA" w:rsidRPr="001C7E83" w:rsidRDefault="008A03EA" w:rsidP="003C2C65">
            <w:pPr>
              <w:pStyle w:val="afa"/>
              <w:widowControl/>
              <w:suppressAutoHyphens w:val="0"/>
              <w:autoSpaceDN w:val="0"/>
              <w:adjustRightInd w:val="0"/>
              <w:spacing w:line="240" w:lineRule="auto"/>
              <w:ind w:left="284" w:firstLine="0"/>
              <w:jc w:val="center"/>
              <w:rPr>
                <w:rFonts w:ascii="Times New Roman" w:hAnsi="Times New Roman" w:cs="Times New Roman"/>
                <w:color w:val="000000" w:themeColor="text1"/>
                <w:sz w:val="22"/>
                <w:szCs w:val="22"/>
              </w:rPr>
            </w:pPr>
          </w:p>
          <w:p w:rsidR="008A03EA" w:rsidRPr="001C7E83" w:rsidRDefault="008A03EA" w:rsidP="003C2C65">
            <w:pPr>
              <w:widowControl/>
              <w:suppressAutoHyphens w:val="0"/>
              <w:autoSpaceDN w:val="0"/>
              <w:adjustRightInd w:val="0"/>
              <w:spacing w:line="240" w:lineRule="auto"/>
              <w:ind w:firstLine="0"/>
              <w:jc w:val="center"/>
              <w:rPr>
                <w:rFonts w:ascii="Times New Roman" w:hAnsi="Times New Roman" w:cs="Times New Roman"/>
                <w:color w:val="000000" w:themeColor="text1"/>
                <w:sz w:val="22"/>
                <w:szCs w:val="22"/>
              </w:rPr>
            </w:pPr>
          </w:p>
        </w:tc>
        <w:tc>
          <w:tcPr>
            <w:tcW w:w="2835" w:type="dxa"/>
          </w:tcPr>
          <w:p w:rsidR="008A03EA" w:rsidRPr="001C7E83" w:rsidRDefault="008A03E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A03EA" w:rsidRPr="001C7E83" w:rsidRDefault="008A03E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садового дома, предназначенного для отдыха и не подлежащего разделу на квартиры;</w:t>
            </w:r>
          </w:p>
          <w:p w:rsidR="008A03EA" w:rsidRPr="001C7E83" w:rsidRDefault="008A03E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хозяйственных строений и сооружений</w:t>
            </w:r>
          </w:p>
          <w:p w:rsidR="008A03EA" w:rsidRPr="001C7E83" w:rsidRDefault="008A03EA" w:rsidP="003C2C65">
            <w:pPr>
              <w:pStyle w:val="afa"/>
              <w:widowControl/>
              <w:suppressAutoHyphens w:val="0"/>
              <w:autoSpaceDN w:val="0"/>
              <w:adjustRightInd w:val="0"/>
              <w:spacing w:line="240" w:lineRule="auto"/>
              <w:ind w:left="284" w:firstLine="0"/>
              <w:rPr>
                <w:rFonts w:ascii="Times New Roman" w:hAnsi="Times New Roman" w:cs="Times New Roman"/>
                <w:color w:val="000000" w:themeColor="text1"/>
                <w:sz w:val="22"/>
                <w:szCs w:val="22"/>
              </w:rPr>
            </w:pPr>
          </w:p>
        </w:tc>
        <w:tc>
          <w:tcPr>
            <w:tcW w:w="2835" w:type="dxa"/>
          </w:tcPr>
          <w:p w:rsidR="008A03EA" w:rsidRPr="001C7E83" w:rsidRDefault="008A03EA" w:rsidP="00804709">
            <w:pPr>
              <w:pStyle w:val="afa"/>
              <w:widowControl/>
              <w:numPr>
                <w:ilvl w:val="0"/>
                <w:numId w:val="46"/>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размещение садового дома, предназначенного для отдыха и не подлежащего разделу на квартиры;</w:t>
            </w:r>
          </w:p>
          <w:p w:rsidR="008A03EA" w:rsidRPr="001C7E83" w:rsidRDefault="008A03EA" w:rsidP="003C2C65">
            <w:pPr>
              <w:pStyle w:val="afd"/>
              <w:ind w:left="317"/>
              <w:jc w:val="both"/>
              <w:rPr>
                <w:rFonts w:ascii="Times New Roman" w:hAnsi="Times New Roman" w:cs="Times New Roman"/>
                <w:color w:val="000000" w:themeColor="text1"/>
                <w:lang w:eastAsia="zh-CN"/>
              </w:rPr>
            </w:pPr>
          </w:p>
        </w:tc>
        <w:tc>
          <w:tcPr>
            <w:tcW w:w="3261" w:type="dxa"/>
          </w:tcPr>
          <w:p w:rsidR="008A03EA" w:rsidRPr="001C7E83" w:rsidRDefault="008A03E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 площадь земельного участка -500/1500 кв.м.; </w:t>
            </w:r>
          </w:p>
          <w:p w:rsidR="008A03EA" w:rsidRPr="001C7E83" w:rsidRDefault="008A03E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lang w:eastAsia="zh-CN"/>
                </w:rPr>
                <w:t>1 м</w:t>
              </w:r>
            </w:smartTag>
            <w:r w:rsidRPr="001C7E83">
              <w:rPr>
                <w:rFonts w:ascii="Times New Roman" w:hAnsi="Times New Roman" w:cs="Times New Roman"/>
                <w:color w:val="000000" w:themeColor="text1"/>
                <w:lang w:eastAsia="zh-CN"/>
              </w:rPr>
              <w:t xml:space="preserve">; </w:t>
            </w:r>
          </w:p>
          <w:p w:rsidR="008A03EA" w:rsidRPr="001C7E83" w:rsidRDefault="008A03E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не более 2 этажей (при условии обеспечения нормативной инсоляции на территории соседних участков);</w:t>
            </w:r>
          </w:p>
          <w:p w:rsidR="008A03EA" w:rsidRPr="001C7E83" w:rsidRDefault="008A03EA" w:rsidP="00804709">
            <w:pPr>
              <w:pStyle w:val="afd"/>
              <w:numPr>
                <w:ilvl w:val="0"/>
                <w:numId w:val="45"/>
              </w:numPr>
              <w:tabs>
                <w:tab w:val="left" w:pos="175"/>
              </w:tabs>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расстояние от хозяйственных построек до красных линий улиц и проездов не менее - 6 м;</w:t>
            </w:r>
          </w:p>
          <w:p w:rsidR="008A03EA" w:rsidRPr="001C7E83" w:rsidRDefault="008A03E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-60%;</w:t>
            </w:r>
          </w:p>
          <w:p w:rsidR="008A03EA" w:rsidRPr="001C7E83" w:rsidRDefault="008A03E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минимальные расстояния до границы соседнего участка:</w:t>
            </w:r>
          </w:p>
          <w:p w:rsidR="008A03EA" w:rsidRPr="001C7E83" w:rsidRDefault="008A03EA" w:rsidP="00804709">
            <w:pPr>
              <w:pStyle w:val="afa"/>
              <w:widowControl/>
              <w:numPr>
                <w:ilvl w:val="0"/>
                <w:numId w:val="52"/>
              </w:numPr>
              <w:suppressAutoHyphens w:val="0"/>
              <w:autoSpaceDN w:val="0"/>
              <w:adjustRightInd w:val="0"/>
              <w:spacing w:line="240" w:lineRule="auto"/>
              <w:ind w:left="352" w:hanging="142"/>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жилого строения (или дома) – 3 м;</w:t>
            </w:r>
          </w:p>
          <w:p w:rsidR="008A03EA" w:rsidRPr="001C7E83" w:rsidRDefault="008A03EA" w:rsidP="00804709">
            <w:pPr>
              <w:pStyle w:val="afa"/>
              <w:widowControl/>
              <w:numPr>
                <w:ilvl w:val="0"/>
                <w:numId w:val="52"/>
              </w:numPr>
              <w:suppressAutoHyphens w:val="0"/>
              <w:autoSpaceDN w:val="0"/>
              <w:adjustRightInd w:val="0"/>
              <w:spacing w:line="240" w:lineRule="auto"/>
              <w:ind w:left="352" w:hanging="142"/>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постройки для содержания мелкого скота и птицы – 4 м;</w:t>
            </w:r>
          </w:p>
          <w:p w:rsidR="008A03EA" w:rsidRPr="001C7E83" w:rsidRDefault="008A03EA" w:rsidP="00804709">
            <w:pPr>
              <w:pStyle w:val="afa"/>
              <w:widowControl/>
              <w:numPr>
                <w:ilvl w:val="0"/>
                <w:numId w:val="52"/>
              </w:numPr>
              <w:suppressAutoHyphens w:val="0"/>
              <w:autoSpaceDN w:val="0"/>
              <w:adjustRightInd w:val="0"/>
              <w:spacing w:line="240" w:lineRule="auto"/>
              <w:ind w:left="352" w:hanging="142"/>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других построек - 1 м;</w:t>
            </w:r>
          </w:p>
          <w:p w:rsidR="008A03EA" w:rsidRPr="001C7E83" w:rsidRDefault="008A03EA" w:rsidP="00804709">
            <w:pPr>
              <w:pStyle w:val="afa"/>
              <w:widowControl/>
              <w:numPr>
                <w:ilvl w:val="0"/>
                <w:numId w:val="52"/>
              </w:numPr>
              <w:suppressAutoHyphens w:val="0"/>
              <w:autoSpaceDN w:val="0"/>
              <w:adjustRightInd w:val="0"/>
              <w:spacing w:line="240" w:lineRule="auto"/>
              <w:ind w:left="352" w:hanging="142"/>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стволов высокорослых деревьев - 4 м, среднерослых - 2 м;</w:t>
            </w:r>
          </w:p>
          <w:p w:rsidR="008A03EA" w:rsidRPr="001C7E83" w:rsidRDefault="008A03EA" w:rsidP="00804709">
            <w:pPr>
              <w:pStyle w:val="afa"/>
              <w:widowControl/>
              <w:numPr>
                <w:ilvl w:val="0"/>
                <w:numId w:val="52"/>
              </w:numPr>
              <w:suppressAutoHyphens w:val="0"/>
              <w:autoSpaceDN w:val="0"/>
              <w:adjustRightInd w:val="0"/>
              <w:spacing w:line="240" w:lineRule="auto"/>
              <w:ind w:left="352" w:hanging="352"/>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кустарника - 1 м.</w:t>
            </w:r>
          </w:p>
          <w:p w:rsidR="008A03EA" w:rsidRPr="001C7E83" w:rsidRDefault="008A03EA" w:rsidP="003C2C65">
            <w:pPr>
              <w:pStyle w:val="afd"/>
              <w:numPr>
                <w:ilvl w:val="0"/>
                <w:numId w:val="9"/>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расстояние от окон жилых </w:t>
            </w:r>
            <w:r w:rsidRPr="001C7E83">
              <w:rPr>
                <w:rFonts w:ascii="Times New Roman" w:hAnsi="Times New Roman" w:cs="Times New Roman"/>
                <w:color w:val="000000" w:themeColor="text1"/>
                <w:lang w:eastAsia="zh-CN"/>
              </w:rPr>
              <w:lastRenderedPageBreak/>
              <w:t>помещений (комнат, кухонь и веранд) до стен соседнего дома и хозяйственных построек (</w:t>
            </w:r>
            <w:proofErr w:type="spellStart"/>
            <w:r w:rsidRPr="001C7E83">
              <w:rPr>
                <w:rFonts w:ascii="Times New Roman" w:hAnsi="Times New Roman" w:cs="Times New Roman"/>
                <w:color w:val="000000" w:themeColor="text1"/>
                <w:lang w:eastAsia="zh-CN"/>
              </w:rPr>
              <w:t>сарая,бани</w:t>
            </w:r>
            <w:proofErr w:type="spellEnd"/>
            <w:r w:rsidRPr="001C7E83">
              <w:rPr>
                <w:rFonts w:ascii="Times New Roman" w:hAnsi="Times New Roman" w:cs="Times New Roman"/>
                <w:color w:val="000000" w:themeColor="text1"/>
                <w:lang w:eastAsia="zh-CN"/>
              </w:rPr>
              <w:t xml:space="preserve">), расположенных на соседних земельных участках, должно быть не менее </w:t>
            </w:r>
            <w:smartTag w:uri="urn:schemas-microsoft-com:office:smarttags" w:element="metricconverter">
              <w:smartTagPr>
                <w:attr w:name="ProductID" w:val="6 м"/>
              </w:smartTagPr>
              <w:r w:rsidRPr="001C7E83">
                <w:rPr>
                  <w:rFonts w:ascii="Times New Roman" w:hAnsi="Times New Roman" w:cs="Times New Roman"/>
                  <w:color w:val="000000" w:themeColor="text1"/>
                  <w:lang w:eastAsia="zh-CN"/>
                </w:rPr>
                <w:t>6 м</w:t>
              </w:r>
            </w:smartTag>
            <w:r w:rsidRPr="001C7E83">
              <w:rPr>
                <w:rFonts w:ascii="Times New Roman" w:hAnsi="Times New Roman" w:cs="Times New Roman"/>
                <w:color w:val="000000" w:themeColor="text1"/>
                <w:lang w:eastAsia="zh-CN"/>
              </w:rPr>
              <w:t>.;</w:t>
            </w:r>
          </w:p>
          <w:p w:rsidR="008A03EA" w:rsidRPr="001C7E83" w:rsidRDefault="008A03EA" w:rsidP="003C2C65">
            <w:pPr>
              <w:pStyle w:val="afd"/>
              <w:numPr>
                <w:ilvl w:val="0"/>
                <w:numId w:val="9"/>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вспомогательные строения, размещать со стороны улиц не допускается;</w:t>
            </w:r>
          </w:p>
          <w:p w:rsidR="008A03EA" w:rsidRPr="001C7E83" w:rsidRDefault="008A03EA" w:rsidP="003C2C65">
            <w:pPr>
              <w:pStyle w:val="afd"/>
              <w:numPr>
                <w:ilvl w:val="0"/>
                <w:numId w:val="9"/>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8A03EA" w:rsidRPr="001C7E83" w:rsidRDefault="008A03EA" w:rsidP="003C2C65">
            <w:pPr>
              <w:pStyle w:val="afd"/>
              <w:numPr>
                <w:ilvl w:val="0"/>
                <w:numId w:val="9"/>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8A03EA" w:rsidRPr="001C7E83" w:rsidRDefault="008A03EA" w:rsidP="00804709">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минимальные расстояния между постройками по санитарно-бытовым условиям должны быть:</w:t>
            </w:r>
          </w:p>
          <w:p w:rsidR="008A03EA" w:rsidRPr="001C7E83" w:rsidRDefault="008A03E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1C7E83">
                <w:rPr>
                  <w:rFonts w:ascii="Times New Roman" w:hAnsi="Times New Roman" w:cs="Times New Roman"/>
                  <w:color w:val="000000" w:themeColor="text1"/>
                  <w:lang w:eastAsia="zh-CN"/>
                </w:rPr>
                <w:t>12 м</w:t>
              </w:r>
            </w:smartTag>
            <w:r w:rsidRPr="001C7E83">
              <w:rPr>
                <w:rFonts w:ascii="Times New Roman" w:hAnsi="Times New Roman" w:cs="Times New Roman"/>
                <w:color w:val="000000" w:themeColor="text1"/>
                <w:lang w:eastAsia="zh-CN"/>
              </w:rPr>
              <w:t>;</w:t>
            </w:r>
          </w:p>
          <w:p w:rsidR="008A03EA" w:rsidRPr="001C7E83" w:rsidRDefault="008A03E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до душа, бани (сауны) – </w:t>
            </w:r>
            <w:smartTag w:uri="urn:schemas-microsoft-com:office:smarttags" w:element="metricconverter">
              <w:smartTagPr>
                <w:attr w:name="ProductID" w:val="8 м"/>
              </w:smartTagPr>
              <w:r w:rsidRPr="001C7E83">
                <w:rPr>
                  <w:rFonts w:ascii="Times New Roman" w:hAnsi="Times New Roman" w:cs="Times New Roman"/>
                  <w:color w:val="000000" w:themeColor="text1"/>
                  <w:lang w:eastAsia="zh-CN"/>
                </w:rPr>
                <w:t>8 м</w:t>
              </w:r>
            </w:smartTag>
            <w:r w:rsidRPr="001C7E83">
              <w:rPr>
                <w:rFonts w:ascii="Times New Roman" w:hAnsi="Times New Roman" w:cs="Times New Roman"/>
                <w:color w:val="000000" w:themeColor="text1"/>
                <w:lang w:eastAsia="zh-CN"/>
              </w:rPr>
              <w:t>;</w:t>
            </w:r>
          </w:p>
          <w:p w:rsidR="008A03EA" w:rsidRPr="001C7E83" w:rsidRDefault="008A03E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от колодца до уборной и </w:t>
            </w:r>
            <w:r w:rsidRPr="001C7E83">
              <w:rPr>
                <w:rFonts w:ascii="Times New Roman" w:hAnsi="Times New Roman" w:cs="Times New Roman"/>
                <w:color w:val="000000" w:themeColor="text1"/>
                <w:lang w:eastAsia="zh-CN"/>
              </w:rPr>
              <w:lastRenderedPageBreak/>
              <w:t xml:space="preserve">компостного устройства – </w:t>
            </w:r>
            <w:smartTag w:uri="urn:schemas-microsoft-com:office:smarttags" w:element="metricconverter">
              <w:smartTagPr>
                <w:attr w:name="ProductID" w:val="8 м"/>
              </w:smartTagPr>
              <w:r w:rsidRPr="001C7E83">
                <w:rPr>
                  <w:rFonts w:ascii="Times New Roman" w:hAnsi="Times New Roman" w:cs="Times New Roman"/>
                  <w:color w:val="000000" w:themeColor="text1"/>
                  <w:lang w:eastAsia="zh-CN"/>
                </w:rPr>
                <w:t>8 м</w:t>
              </w:r>
            </w:smartTag>
            <w:r w:rsidRPr="001C7E83">
              <w:rPr>
                <w:rFonts w:ascii="Times New Roman" w:hAnsi="Times New Roman" w:cs="Times New Roman"/>
                <w:color w:val="000000" w:themeColor="text1"/>
                <w:lang w:eastAsia="zh-CN"/>
              </w:rPr>
              <w:t>.</w:t>
            </w:r>
          </w:p>
        </w:tc>
        <w:tc>
          <w:tcPr>
            <w:tcW w:w="3543" w:type="dxa"/>
          </w:tcPr>
          <w:p w:rsidR="008A03EA" w:rsidRPr="001C7E83" w:rsidRDefault="008A03EA"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Ж.4.ВО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водоохраной зоны;</w:t>
            </w:r>
          </w:p>
          <w:p w:rsidR="008A03EA" w:rsidRPr="001C7E83" w:rsidRDefault="008A03EA"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Ж.4.ПЗ</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прибрежной полосы (запрещено);</w:t>
            </w:r>
          </w:p>
          <w:p w:rsidR="008A03EA" w:rsidRPr="001C7E83" w:rsidRDefault="008A03EA"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Ж.4.КО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санитарно-защитной зоны канализационных очистных сооружениях (запрещено);</w:t>
            </w:r>
          </w:p>
          <w:p w:rsidR="008A03EA" w:rsidRPr="001C7E83" w:rsidRDefault="008A03EA"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Ж.4.ВО.КО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водоохраной зоны и в сфере действия ограничений санитарно-защитной зоны канализационных очистных сооружениях (запрещено);</w:t>
            </w:r>
          </w:p>
          <w:p w:rsidR="008A03EA" w:rsidRPr="001C7E83" w:rsidRDefault="008A03EA"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Ж.4.ПЗ.КО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прибрежной защитной полосы и в сфере действия ограничений санитарно-защитной зоны канализационных очистных сооружениях (запрещено);</w:t>
            </w:r>
          </w:p>
          <w:p w:rsidR="008A03EA" w:rsidRPr="001C7E83" w:rsidRDefault="008A03EA"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Ж.4.ПЗ.ВТ.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w:t>
            </w:r>
            <w:r w:rsidRPr="001C7E83">
              <w:rPr>
                <w:rFonts w:ascii="Times New Roman" w:hAnsi="Times New Roman" w:cs="Times New Roman"/>
                <w:color w:val="000000" w:themeColor="text1"/>
              </w:rPr>
              <w:lastRenderedPageBreak/>
              <w:t>садоводческих и огороднических объединений в сфере действия ограничений прибрежной защитной полосы и в сфере действия ограничений санитарно-защитной зоны воздушного транспорта (запрещено);</w:t>
            </w:r>
          </w:p>
          <w:p w:rsidR="008A03EA" w:rsidRPr="001C7E83" w:rsidRDefault="008A03EA"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Ж.4.ВО.ВТ.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водоохраной зоны  и санитарно-защитной зоны воздушного транспорта (запрещено);</w:t>
            </w:r>
          </w:p>
          <w:p w:rsidR="008A03EA" w:rsidRPr="001C7E83" w:rsidRDefault="008A03EA"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зоны   санитарной охраны источников водоснабжения ;</w:t>
            </w:r>
          </w:p>
          <w:p w:rsidR="008A03EA" w:rsidRPr="001C7E83" w:rsidRDefault="008A03EA" w:rsidP="003C2C65">
            <w:pPr>
              <w:pStyle w:val="afa"/>
              <w:widowControl/>
              <w:numPr>
                <w:ilvl w:val="0"/>
                <w:numId w:val="8"/>
              </w:numPr>
              <w:suppressAutoHyphens w:val="0"/>
              <w:autoSpaceDE/>
              <w:spacing w:line="240" w:lineRule="auto"/>
              <w:ind w:left="34" w:hanging="34"/>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Ж.4.СЗЗ.</w:t>
            </w:r>
            <w:r w:rsidRPr="001C7E83">
              <w:rPr>
                <w:rFonts w:ascii="Times New Roman" w:hAnsi="Times New Roman" w:cs="Times New Roman"/>
                <w:b/>
                <w:color w:val="000000" w:themeColor="text1"/>
                <w:sz w:val="22"/>
                <w:szCs w:val="22"/>
              </w:rPr>
              <w:tab/>
            </w:r>
            <w:r w:rsidRPr="001C7E83">
              <w:rPr>
                <w:rFonts w:ascii="Times New Roman" w:hAnsi="Times New Roman" w:cs="Times New Roman"/>
                <w:color w:val="000000" w:themeColor="text1"/>
                <w:sz w:val="22"/>
                <w:szCs w:val="22"/>
              </w:rPr>
              <w:t>Зона  садоводческих и огороднических объединений в сфере действия ограничений санитарно-защитной зоны (запрещено);</w:t>
            </w:r>
          </w:p>
          <w:p w:rsidR="008A03EA" w:rsidRPr="001C7E83" w:rsidRDefault="008A03EA" w:rsidP="003C2C65">
            <w:pPr>
              <w:pStyle w:val="afa"/>
              <w:widowControl/>
              <w:numPr>
                <w:ilvl w:val="0"/>
                <w:numId w:val="8"/>
              </w:numPr>
              <w:suppressAutoHyphens w:val="0"/>
              <w:autoSpaceDE/>
              <w:spacing w:line="240" w:lineRule="auto"/>
              <w:ind w:left="34" w:hanging="34"/>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Ж.4.СХ.СЗЗ.</w:t>
            </w:r>
            <w:r w:rsidRPr="001C7E83">
              <w:rPr>
                <w:rFonts w:ascii="Times New Roman" w:hAnsi="Times New Roman" w:cs="Times New Roman"/>
                <w:b/>
                <w:color w:val="000000" w:themeColor="text1"/>
                <w:sz w:val="22"/>
                <w:szCs w:val="22"/>
              </w:rPr>
              <w:tab/>
            </w:r>
            <w:r w:rsidRPr="001C7E83">
              <w:rPr>
                <w:rFonts w:ascii="Times New Roman" w:hAnsi="Times New Roman" w:cs="Times New Roman"/>
                <w:color w:val="000000" w:themeColor="text1"/>
                <w:sz w:val="22"/>
                <w:szCs w:val="22"/>
              </w:rPr>
              <w:t>Зона  садоводческих и огороднических объединений в сфере действия ограничений санитарно-защитной зоны сельскохозяйственных предприятий;</w:t>
            </w:r>
          </w:p>
          <w:p w:rsidR="008A03EA" w:rsidRPr="001C7E83" w:rsidRDefault="008A03EA" w:rsidP="003C2C65">
            <w:pPr>
              <w:pStyle w:val="afa"/>
              <w:widowControl/>
              <w:numPr>
                <w:ilvl w:val="0"/>
                <w:numId w:val="8"/>
              </w:numPr>
              <w:suppressAutoHyphens w:val="0"/>
              <w:autoSpaceDE/>
              <w:spacing w:line="240" w:lineRule="auto"/>
              <w:ind w:left="34" w:hanging="34"/>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 xml:space="preserve">Ж.4. СХ. </w:t>
            </w:r>
            <w:r w:rsidRPr="001C7E83">
              <w:rPr>
                <w:rFonts w:ascii="Times New Roman" w:hAnsi="Times New Roman" w:cs="Times New Roman"/>
                <w:color w:val="000000" w:themeColor="text1"/>
                <w:sz w:val="22"/>
                <w:szCs w:val="22"/>
              </w:rPr>
              <w:t>Зона  садоводческих и огороднических объединений в сфере действия ограничений санитарно-защитной зоны сельскохозяйственных предприятий;</w:t>
            </w:r>
          </w:p>
        </w:tc>
      </w:tr>
      <w:tr w:rsidR="008A03EA" w:rsidRPr="001C7E83" w:rsidTr="003822D7">
        <w:trPr>
          <w:trHeight w:val="274"/>
        </w:trPr>
        <w:tc>
          <w:tcPr>
            <w:tcW w:w="2410" w:type="dxa"/>
          </w:tcPr>
          <w:p w:rsidR="008A03EA" w:rsidRPr="001C7E83" w:rsidRDefault="008A03EA" w:rsidP="003C2C65">
            <w:pPr>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Ведение дачного хозяйства.</w:t>
            </w:r>
          </w:p>
          <w:p w:rsidR="008A03EA" w:rsidRPr="001C7E83" w:rsidRDefault="008A03EA" w:rsidP="003C2C65">
            <w:pPr>
              <w:pStyle w:val="afa"/>
              <w:widowControl/>
              <w:suppressAutoHyphens w:val="0"/>
              <w:autoSpaceDN w:val="0"/>
              <w:adjustRightInd w:val="0"/>
              <w:spacing w:line="240" w:lineRule="auto"/>
              <w:ind w:left="284" w:firstLine="0"/>
              <w:rPr>
                <w:rFonts w:ascii="Times New Roman" w:hAnsi="Times New Roman" w:cs="Times New Roman"/>
                <w:color w:val="000000" w:themeColor="text1"/>
                <w:sz w:val="22"/>
                <w:szCs w:val="22"/>
              </w:rPr>
            </w:pPr>
          </w:p>
        </w:tc>
        <w:tc>
          <w:tcPr>
            <w:tcW w:w="2835" w:type="dxa"/>
          </w:tcPr>
          <w:p w:rsidR="008A03EA" w:rsidRPr="001C7E83" w:rsidRDefault="008A03E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8A03EA" w:rsidRPr="001C7E83" w:rsidRDefault="008A03E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A03EA" w:rsidRPr="001C7E83" w:rsidRDefault="008A03E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хозяйственных строений и сооружений.</w:t>
            </w:r>
          </w:p>
          <w:p w:rsidR="008A03EA" w:rsidRPr="001C7E83" w:rsidRDefault="008A03EA" w:rsidP="003C2C65">
            <w:pPr>
              <w:widowControl/>
              <w:suppressAutoHyphens w:val="0"/>
              <w:autoSpaceDN w:val="0"/>
              <w:adjustRightInd w:val="0"/>
              <w:spacing w:line="240" w:lineRule="auto"/>
              <w:ind w:firstLine="0"/>
              <w:rPr>
                <w:rFonts w:ascii="Times New Roman" w:hAnsi="Times New Roman" w:cs="Times New Roman"/>
                <w:color w:val="000000" w:themeColor="text1"/>
                <w:sz w:val="22"/>
                <w:szCs w:val="22"/>
              </w:rPr>
            </w:pPr>
          </w:p>
        </w:tc>
        <w:tc>
          <w:tcPr>
            <w:tcW w:w="2835" w:type="dxa"/>
          </w:tcPr>
          <w:p w:rsidR="008A03EA" w:rsidRPr="001C7E83" w:rsidRDefault="008A03EA" w:rsidP="00804709">
            <w:pPr>
              <w:pStyle w:val="afa"/>
              <w:widowControl/>
              <w:numPr>
                <w:ilvl w:val="0"/>
                <w:numId w:val="45"/>
              </w:numPr>
              <w:suppressAutoHyphens w:val="0"/>
              <w:autoSpaceDN w:val="0"/>
              <w:adjustRightInd w:val="0"/>
              <w:spacing w:line="240" w:lineRule="auto"/>
              <w:ind w:left="142" w:hanging="142"/>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жилой дачный домик </w:t>
            </w:r>
            <w:r w:rsidRPr="001C7E83">
              <w:rPr>
                <w:rFonts w:ascii="Times New Roman" w:hAnsi="Times New Roman" w:cs="Times New Roman"/>
                <w:sz w:val="22"/>
                <w:szCs w:val="22"/>
                <w:lang w:eastAsia="ru-RU"/>
              </w:rPr>
              <w:t>(не</w:t>
            </w:r>
            <w:r w:rsidR="007D57CE" w:rsidRPr="001C7E83">
              <w:rPr>
                <w:rFonts w:ascii="Times New Roman" w:hAnsi="Times New Roman" w:cs="Times New Roman"/>
                <w:sz w:val="22"/>
                <w:szCs w:val="22"/>
                <w:lang w:eastAsia="ru-RU"/>
              </w:rPr>
              <w:t xml:space="preserve"> предназначен</w:t>
            </w:r>
            <w:r w:rsidRPr="001C7E83">
              <w:rPr>
                <w:rFonts w:ascii="Times New Roman" w:hAnsi="Times New Roman" w:cs="Times New Roman"/>
                <w:sz w:val="22"/>
                <w:szCs w:val="22"/>
                <w:lang w:eastAsia="ru-RU"/>
              </w:rPr>
              <w:t>ного для раздела на квартиры, пригодного для отдыха и проживания, высотой не выше трех надземных этажей)</w:t>
            </w:r>
            <w:r w:rsidRPr="001C7E83">
              <w:rPr>
                <w:rFonts w:ascii="Times New Roman" w:hAnsi="Times New Roman" w:cs="Times New Roman"/>
                <w:color w:val="000000" w:themeColor="text1"/>
                <w:sz w:val="22"/>
                <w:szCs w:val="22"/>
              </w:rPr>
              <w:t>;</w:t>
            </w:r>
          </w:p>
          <w:p w:rsidR="008A03EA" w:rsidRPr="001C7E83" w:rsidRDefault="008A03EA" w:rsidP="003C2C65">
            <w:pPr>
              <w:pStyle w:val="afd"/>
              <w:ind w:left="317"/>
              <w:jc w:val="both"/>
              <w:rPr>
                <w:rFonts w:ascii="Times New Roman" w:hAnsi="Times New Roman" w:cs="Times New Roman"/>
                <w:color w:val="000000" w:themeColor="text1"/>
                <w:lang w:eastAsia="zh-CN"/>
              </w:rPr>
            </w:pPr>
          </w:p>
        </w:tc>
        <w:tc>
          <w:tcPr>
            <w:tcW w:w="3261" w:type="dxa"/>
            <w:vAlign w:val="center"/>
          </w:tcPr>
          <w:p w:rsidR="008A03EA" w:rsidRPr="001C7E83" w:rsidRDefault="008A03EA" w:rsidP="00804709">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минимальная/максимальная  площадь земельного участка - 600/2500 кв.м.; </w:t>
            </w:r>
          </w:p>
          <w:p w:rsidR="008A03EA" w:rsidRPr="001C7E83" w:rsidRDefault="008A03EA" w:rsidP="00804709">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lang w:eastAsia="zh-CN"/>
                </w:rPr>
                <w:t>1 м</w:t>
              </w:r>
            </w:smartTag>
            <w:r w:rsidRPr="001C7E83">
              <w:rPr>
                <w:rFonts w:ascii="Times New Roman" w:hAnsi="Times New Roman" w:cs="Times New Roman"/>
                <w:color w:val="000000" w:themeColor="text1"/>
                <w:lang w:eastAsia="zh-CN"/>
              </w:rPr>
              <w:t xml:space="preserve">; </w:t>
            </w:r>
          </w:p>
          <w:p w:rsidR="008A03EA" w:rsidRPr="001C7E83" w:rsidRDefault="008A03EA" w:rsidP="00804709">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не более 2 этажей (при условии обеспечения нормативной инсоляции на территории соседних участков);</w:t>
            </w:r>
          </w:p>
          <w:p w:rsidR="008A03EA" w:rsidRPr="001C7E83" w:rsidRDefault="008A03EA" w:rsidP="00804709">
            <w:pPr>
              <w:pStyle w:val="afd"/>
              <w:numPr>
                <w:ilvl w:val="0"/>
                <w:numId w:val="45"/>
              </w:numPr>
              <w:tabs>
                <w:tab w:val="left" w:pos="175"/>
              </w:tabs>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расстояние от хозяйственных построек до красных линий улиц и проездов не менее - 6 м;</w:t>
            </w:r>
          </w:p>
          <w:p w:rsidR="008A03EA" w:rsidRPr="001C7E83" w:rsidRDefault="008A03EA" w:rsidP="00804709">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w:t>
            </w:r>
            <w:r w:rsidR="002266B7" w:rsidRPr="001C7E83">
              <w:rPr>
                <w:rFonts w:ascii="Times New Roman" w:hAnsi="Times New Roman" w:cs="Times New Roman"/>
                <w:color w:val="000000" w:themeColor="text1"/>
                <w:lang w:eastAsia="zh-CN"/>
              </w:rPr>
              <w:t>аксимальный процент застройки -4</w:t>
            </w:r>
            <w:r w:rsidRPr="001C7E83">
              <w:rPr>
                <w:rFonts w:ascii="Times New Roman" w:hAnsi="Times New Roman" w:cs="Times New Roman"/>
                <w:color w:val="000000" w:themeColor="text1"/>
                <w:lang w:eastAsia="zh-CN"/>
              </w:rPr>
              <w:t>0%;</w:t>
            </w:r>
          </w:p>
          <w:p w:rsidR="008A03EA" w:rsidRPr="001C7E83" w:rsidRDefault="008A03EA" w:rsidP="00804709">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минимальные расстояния до границы соседнего участка:</w:t>
            </w:r>
          </w:p>
          <w:p w:rsidR="008A03EA" w:rsidRPr="001C7E83" w:rsidRDefault="008A03EA" w:rsidP="00804709">
            <w:pPr>
              <w:pStyle w:val="afa"/>
              <w:widowControl/>
              <w:numPr>
                <w:ilvl w:val="0"/>
                <w:numId w:val="97"/>
              </w:numPr>
              <w:suppressAutoHyphens w:val="0"/>
              <w:autoSpaceDN w:val="0"/>
              <w:adjustRightInd w:val="0"/>
              <w:spacing w:line="240" w:lineRule="auto"/>
              <w:ind w:left="63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жилого строения (или дома) – 3 м;</w:t>
            </w:r>
          </w:p>
          <w:p w:rsidR="008A03EA" w:rsidRPr="001C7E83" w:rsidRDefault="008A03EA" w:rsidP="00804709">
            <w:pPr>
              <w:pStyle w:val="afa"/>
              <w:widowControl/>
              <w:numPr>
                <w:ilvl w:val="0"/>
                <w:numId w:val="97"/>
              </w:numPr>
              <w:suppressAutoHyphens w:val="0"/>
              <w:autoSpaceDN w:val="0"/>
              <w:adjustRightInd w:val="0"/>
              <w:spacing w:line="240" w:lineRule="auto"/>
              <w:ind w:left="63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постройки для содержания мелкого скота и птицы – 4 м;</w:t>
            </w:r>
          </w:p>
          <w:p w:rsidR="008A03EA" w:rsidRPr="001C7E83" w:rsidRDefault="008A03EA" w:rsidP="00804709">
            <w:pPr>
              <w:pStyle w:val="afa"/>
              <w:widowControl/>
              <w:numPr>
                <w:ilvl w:val="0"/>
                <w:numId w:val="97"/>
              </w:numPr>
              <w:suppressAutoHyphens w:val="0"/>
              <w:autoSpaceDN w:val="0"/>
              <w:adjustRightInd w:val="0"/>
              <w:spacing w:line="240" w:lineRule="auto"/>
              <w:ind w:left="63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других построек - 1 м;</w:t>
            </w:r>
          </w:p>
          <w:p w:rsidR="008A03EA" w:rsidRPr="001C7E83" w:rsidRDefault="008A03EA" w:rsidP="00804709">
            <w:pPr>
              <w:pStyle w:val="afa"/>
              <w:widowControl/>
              <w:numPr>
                <w:ilvl w:val="0"/>
                <w:numId w:val="97"/>
              </w:numPr>
              <w:suppressAutoHyphens w:val="0"/>
              <w:autoSpaceDN w:val="0"/>
              <w:adjustRightInd w:val="0"/>
              <w:spacing w:line="240" w:lineRule="auto"/>
              <w:ind w:left="63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стволов высокорослых деревьев - 4 м, среднерослых - 2 м;</w:t>
            </w:r>
          </w:p>
          <w:p w:rsidR="008A03EA" w:rsidRPr="001C7E83" w:rsidRDefault="008A03EA" w:rsidP="00804709">
            <w:pPr>
              <w:pStyle w:val="afa"/>
              <w:widowControl/>
              <w:numPr>
                <w:ilvl w:val="0"/>
                <w:numId w:val="97"/>
              </w:numPr>
              <w:suppressAutoHyphens w:val="0"/>
              <w:autoSpaceDN w:val="0"/>
              <w:adjustRightInd w:val="0"/>
              <w:spacing w:line="240" w:lineRule="auto"/>
              <w:ind w:left="634"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кустарника - 1 м.</w:t>
            </w:r>
          </w:p>
          <w:p w:rsidR="008A03EA" w:rsidRPr="001C7E83" w:rsidRDefault="008A03EA" w:rsidP="00804709">
            <w:pPr>
              <w:pStyle w:val="afd"/>
              <w:numPr>
                <w:ilvl w:val="0"/>
                <w:numId w:val="5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1C7E83">
                <w:rPr>
                  <w:rFonts w:ascii="Times New Roman" w:hAnsi="Times New Roman" w:cs="Times New Roman"/>
                  <w:color w:val="000000" w:themeColor="text1"/>
                  <w:lang w:eastAsia="zh-CN"/>
                </w:rPr>
                <w:t>6 м</w:t>
              </w:r>
            </w:smartTag>
            <w:r w:rsidRPr="001C7E83">
              <w:rPr>
                <w:rFonts w:ascii="Times New Roman" w:hAnsi="Times New Roman" w:cs="Times New Roman"/>
                <w:color w:val="000000" w:themeColor="text1"/>
                <w:lang w:eastAsia="zh-CN"/>
              </w:rPr>
              <w:t>.;</w:t>
            </w:r>
          </w:p>
          <w:p w:rsidR="008A03EA" w:rsidRPr="001C7E83" w:rsidRDefault="008A03EA" w:rsidP="00804709">
            <w:pPr>
              <w:pStyle w:val="afd"/>
              <w:numPr>
                <w:ilvl w:val="0"/>
                <w:numId w:val="5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вспомогательные строения, за исключением гаражей, размещать со стороны улиц не допускается;</w:t>
            </w:r>
          </w:p>
          <w:p w:rsidR="008A03EA" w:rsidRPr="001C7E83" w:rsidRDefault="008A03EA" w:rsidP="00804709">
            <w:pPr>
              <w:pStyle w:val="afd"/>
              <w:numPr>
                <w:ilvl w:val="0"/>
                <w:numId w:val="5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8A03EA" w:rsidRPr="001C7E83" w:rsidRDefault="008A03EA" w:rsidP="00804709">
            <w:pPr>
              <w:pStyle w:val="afd"/>
              <w:numPr>
                <w:ilvl w:val="0"/>
                <w:numId w:val="5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tc>
        <w:tc>
          <w:tcPr>
            <w:tcW w:w="3543" w:type="dxa"/>
          </w:tcPr>
          <w:p w:rsidR="008A03EA" w:rsidRPr="001C7E83" w:rsidRDefault="008A03EA"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Ж.4.ВО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водоохраной зоны;</w:t>
            </w:r>
          </w:p>
          <w:p w:rsidR="008A03EA" w:rsidRPr="001C7E83" w:rsidRDefault="008A03EA"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Ж.4.ПЗ</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прибрежной полосы (запрещено);</w:t>
            </w:r>
          </w:p>
          <w:p w:rsidR="008A03EA" w:rsidRPr="001C7E83" w:rsidRDefault="008A03EA"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Ж.4.КО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санитарно-защитной зоны канализационных очистных сооружениях (запрещено);</w:t>
            </w:r>
          </w:p>
          <w:p w:rsidR="008A03EA" w:rsidRPr="001C7E83" w:rsidRDefault="008A03EA"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Ж.4.ВО.КО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водоохраной зоны и в сфере действия ограничений санитарно-защитной зоны канализационных очистных сооружениях (запрещено);</w:t>
            </w:r>
          </w:p>
          <w:p w:rsidR="008A03EA" w:rsidRPr="001C7E83" w:rsidRDefault="008A03EA"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Ж.4.ПЗ.КО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садоводческих и огороднических объединений в сфере действия ограничений прибрежной защитной полосы и в сфере действия ограничений санитарно-защитной зоны канализационных очистных сооружениях </w:t>
            </w:r>
            <w:r w:rsidRPr="001C7E83">
              <w:rPr>
                <w:rFonts w:ascii="Times New Roman" w:hAnsi="Times New Roman" w:cs="Times New Roman"/>
                <w:color w:val="000000" w:themeColor="text1"/>
              </w:rPr>
              <w:lastRenderedPageBreak/>
              <w:t>(запрещено);</w:t>
            </w:r>
          </w:p>
          <w:p w:rsidR="008A03EA" w:rsidRPr="001C7E83" w:rsidRDefault="008A03EA"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Ж.4.ПЗ.ВТ.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прибрежной защитной полосы и в сфере действия ограничений санитарно-защитной зоны воздушного транспорта (запрещено);</w:t>
            </w:r>
          </w:p>
          <w:p w:rsidR="008A03EA" w:rsidRPr="001C7E83" w:rsidRDefault="008A03EA"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Ж.4.ВО.ВТ.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водоохраной зоны  и санитарно-защитной зоны воздушного транспорта (запрещено);</w:t>
            </w:r>
          </w:p>
          <w:p w:rsidR="008A03EA" w:rsidRPr="001C7E83" w:rsidRDefault="008A03EA" w:rsidP="00804709">
            <w:pPr>
              <w:pStyle w:val="afd"/>
              <w:numPr>
                <w:ilvl w:val="0"/>
                <w:numId w:val="45"/>
              </w:numPr>
              <w:ind w:left="34" w:hanging="34"/>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Ж.4.ЗВ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зоны   санитарной охраны источников водоснабжения ;</w:t>
            </w:r>
          </w:p>
          <w:p w:rsidR="008A03EA" w:rsidRPr="001C7E83" w:rsidRDefault="008A03EA" w:rsidP="003C2C65">
            <w:pPr>
              <w:pStyle w:val="afa"/>
              <w:widowControl/>
              <w:numPr>
                <w:ilvl w:val="0"/>
                <w:numId w:val="8"/>
              </w:numPr>
              <w:suppressAutoHyphens w:val="0"/>
              <w:autoSpaceDE/>
              <w:spacing w:line="240" w:lineRule="auto"/>
              <w:ind w:left="34" w:hanging="34"/>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Ж.4.СЗЗ.</w:t>
            </w:r>
            <w:r w:rsidRPr="001C7E83">
              <w:rPr>
                <w:rFonts w:ascii="Times New Roman" w:hAnsi="Times New Roman" w:cs="Times New Roman"/>
                <w:b/>
                <w:color w:val="000000" w:themeColor="text1"/>
                <w:sz w:val="22"/>
                <w:szCs w:val="22"/>
              </w:rPr>
              <w:tab/>
            </w:r>
            <w:r w:rsidRPr="001C7E83">
              <w:rPr>
                <w:rFonts w:ascii="Times New Roman" w:hAnsi="Times New Roman" w:cs="Times New Roman"/>
                <w:color w:val="000000" w:themeColor="text1"/>
                <w:sz w:val="22"/>
                <w:szCs w:val="22"/>
              </w:rPr>
              <w:t>Зона  садоводческих и огороднических объединений в сфере действия ограничений санитарно-защитной зоны (запрещено);</w:t>
            </w:r>
          </w:p>
          <w:p w:rsidR="008A03EA" w:rsidRPr="001C7E83" w:rsidRDefault="008A03EA" w:rsidP="003C2C65">
            <w:pPr>
              <w:pStyle w:val="afa"/>
              <w:widowControl/>
              <w:numPr>
                <w:ilvl w:val="0"/>
                <w:numId w:val="8"/>
              </w:numPr>
              <w:suppressAutoHyphens w:val="0"/>
              <w:autoSpaceDE/>
              <w:spacing w:line="240" w:lineRule="auto"/>
              <w:ind w:left="34" w:hanging="34"/>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Ж.4.СХ.СЗЗ.</w:t>
            </w:r>
            <w:r w:rsidRPr="001C7E83">
              <w:rPr>
                <w:rFonts w:ascii="Times New Roman" w:hAnsi="Times New Roman" w:cs="Times New Roman"/>
                <w:b/>
                <w:color w:val="000000" w:themeColor="text1"/>
                <w:sz w:val="22"/>
                <w:szCs w:val="22"/>
              </w:rPr>
              <w:tab/>
            </w:r>
            <w:r w:rsidRPr="001C7E83">
              <w:rPr>
                <w:rFonts w:ascii="Times New Roman" w:hAnsi="Times New Roman" w:cs="Times New Roman"/>
                <w:color w:val="000000" w:themeColor="text1"/>
                <w:sz w:val="22"/>
                <w:szCs w:val="22"/>
              </w:rPr>
              <w:t>Зона  садоводческих и огороднических объединений в сфере действия ограничений санитарно-защитной зоны сельскохозяйственных предприятий;</w:t>
            </w:r>
          </w:p>
          <w:p w:rsidR="008A03EA" w:rsidRPr="001C7E83" w:rsidRDefault="008A03EA" w:rsidP="003C2C65">
            <w:pPr>
              <w:pStyle w:val="afa"/>
              <w:widowControl/>
              <w:numPr>
                <w:ilvl w:val="0"/>
                <w:numId w:val="8"/>
              </w:numPr>
              <w:suppressAutoHyphens w:val="0"/>
              <w:autoSpaceDE/>
              <w:spacing w:line="240" w:lineRule="auto"/>
              <w:ind w:left="34" w:hanging="34"/>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 xml:space="preserve">Ж.4. СХ. </w:t>
            </w:r>
            <w:r w:rsidRPr="001C7E83">
              <w:rPr>
                <w:rFonts w:ascii="Times New Roman" w:hAnsi="Times New Roman" w:cs="Times New Roman"/>
                <w:color w:val="000000" w:themeColor="text1"/>
                <w:sz w:val="22"/>
                <w:szCs w:val="22"/>
              </w:rPr>
              <w:t xml:space="preserve">Зона  садоводческих и огороднических объединений в сфере действия ограничений санитарно-защитной зоны сельскохозяйственных </w:t>
            </w:r>
            <w:r w:rsidRPr="001C7E83">
              <w:rPr>
                <w:rFonts w:ascii="Times New Roman" w:hAnsi="Times New Roman" w:cs="Times New Roman"/>
                <w:color w:val="000000" w:themeColor="text1"/>
                <w:sz w:val="22"/>
                <w:szCs w:val="22"/>
              </w:rPr>
              <w:lastRenderedPageBreak/>
              <w:t>предприятий;</w:t>
            </w:r>
          </w:p>
        </w:tc>
      </w:tr>
      <w:tr w:rsidR="008A03EA" w:rsidRPr="001C7E83" w:rsidTr="003822D7">
        <w:trPr>
          <w:trHeight w:val="70"/>
        </w:trPr>
        <w:tc>
          <w:tcPr>
            <w:tcW w:w="2410" w:type="dxa"/>
          </w:tcPr>
          <w:p w:rsidR="008A03EA" w:rsidRPr="001C7E83" w:rsidRDefault="008A03EA"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Ведение огородничества:</w:t>
            </w:r>
          </w:p>
          <w:p w:rsidR="008A03EA" w:rsidRPr="001C7E83" w:rsidRDefault="008A03EA" w:rsidP="003C2C65">
            <w:pPr>
              <w:pStyle w:val="afa"/>
              <w:widowControl/>
              <w:suppressAutoHyphens w:val="0"/>
              <w:autoSpaceDN w:val="0"/>
              <w:adjustRightInd w:val="0"/>
              <w:spacing w:line="240" w:lineRule="auto"/>
              <w:ind w:left="284" w:firstLine="0"/>
              <w:rPr>
                <w:rFonts w:ascii="Times New Roman" w:hAnsi="Times New Roman" w:cs="Times New Roman"/>
                <w:color w:val="000000" w:themeColor="text1"/>
                <w:sz w:val="22"/>
                <w:szCs w:val="22"/>
              </w:rPr>
            </w:pPr>
          </w:p>
        </w:tc>
        <w:tc>
          <w:tcPr>
            <w:tcW w:w="2835" w:type="dxa"/>
          </w:tcPr>
          <w:p w:rsidR="008A03EA" w:rsidRPr="001C7E83" w:rsidRDefault="008A03E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8A03EA" w:rsidRPr="001C7E83" w:rsidRDefault="008A03E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8A03EA" w:rsidRPr="001C7E83" w:rsidRDefault="008A03EA" w:rsidP="003C2C65">
            <w:pPr>
              <w:widowControl/>
              <w:suppressAutoHyphens w:val="0"/>
              <w:autoSpaceDN w:val="0"/>
              <w:adjustRightInd w:val="0"/>
              <w:spacing w:line="240" w:lineRule="auto"/>
              <w:ind w:firstLine="0"/>
              <w:rPr>
                <w:rFonts w:ascii="Times New Roman" w:hAnsi="Times New Roman" w:cs="Times New Roman"/>
                <w:color w:val="000000" w:themeColor="text1"/>
                <w:sz w:val="22"/>
                <w:szCs w:val="22"/>
              </w:rPr>
            </w:pPr>
          </w:p>
        </w:tc>
        <w:tc>
          <w:tcPr>
            <w:tcW w:w="2835" w:type="dxa"/>
          </w:tcPr>
          <w:p w:rsidR="008A03EA" w:rsidRPr="001C7E83" w:rsidRDefault="008A03EA" w:rsidP="00804709">
            <w:pPr>
              <w:pStyle w:val="afd"/>
              <w:numPr>
                <w:ilvl w:val="0"/>
                <w:numId w:val="45"/>
              </w:numPr>
              <w:ind w:left="176" w:hanging="142"/>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некапитальное жилое строение, предназначенного для временного нахождения;</w:t>
            </w:r>
          </w:p>
          <w:p w:rsidR="008A03EA" w:rsidRPr="001C7E83" w:rsidRDefault="008A03EA" w:rsidP="003C2C65">
            <w:pPr>
              <w:pStyle w:val="afd"/>
              <w:jc w:val="both"/>
              <w:rPr>
                <w:rFonts w:ascii="Times New Roman" w:hAnsi="Times New Roman" w:cs="Times New Roman"/>
                <w:color w:val="000000" w:themeColor="text1"/>
                <w:lang w:eastAsia="zh-CN"/>
              </w:rPr>
            </w:pPr>
          </w:p>
        </w:tc>
        <w:tc>
          <w:tcPr>
            <w:tcW w:w="3261" w:type="dxa"/>
          </w:tcPr>
          <w:p w:rsidR="008A03EA" w:rsidRPr="001C7E83" w:rsidRDefault="008A03E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 площадь земельного участка -200/1000; </w:t>
            </w:r>
          </w:p>
          <w:p w:rsidR="008A03EA" w:rsidRPr="001C7E83" w:rsidRDefault="008A03E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lang w:eastAsia="zh-CN"/>
                </w:rPr>
                <w:t>1 м</w:t>
              </w:r>
            </w:smartTag>
            <w:r w:rsidRPr="001C7E83">
              <w:rPr>
                <w:rFonts w:ascii="Times New Roman" w:hAnsi="Times New Roman" w:cs="Times New Roman"/>
                <w:color w:val="000000" w:themeColor="text1"/>
                <w:lang w:eastAsia="zh-CN"/>
              </w:rPr>
              <w:t xml:space="preserve">; </w:t>
            </w:r>
          </w:p>
          <w:p w:rsidR="008A03EA" w:rsidRPr="001C7E83" w:rsidRDefault="008A03E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не более 2 этажей (при условии обеспечения нормативной инсоляции на территории соседних участков);</w:t>
            </w:r>
          </w:p>
          <w:p w:rsidR="008A03EA" w:rsidRPr="001C7E83" w:rsidRDefault="008A03EA" w:rsidP="00804709">
            <w:pPr>
              <w:pStyle w:val="afd"/>
              <w:numPr>
                <w:ilvl w:val="0"/>
                <w:numId w:val="45"/>
              </w:numPr>
              <w:tabs>
                <w:tab w:val="left" w:pos="175"/>
              </w:tabs>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расстояние от хозяйственных построек до красных линий улиц и проездов не менее - 6 м;</w:t>
            </w:r>
          </w:p>
          <w:p w:rsidR="008A03EA" w:rsidRPr="001C7E83" w:rsidRDefault="008A03E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w:t>
            </w:r>
            <w:r w:rsidR="002266B7" w:rsidRPr="001C7E83">
              <w:rPr>
                <w:rFonts w:ascii="Times New Roman" w:hAnsi="Times New Roman" w:cs="Times New Roman"/>
                <w:color w:val="000000" w:themeColor="text1"/>
                <w:lang w:eastAsia="zh-CN"/>
              </w:rPr>
              <w:t>аксимальный процент застройки -4</w:t>
            </w:r>
            <w:r w:rsidRPr="001C7E83">
              <w:rPr>
                <w:rFonts w:ascii="Times New Roman" w:hAnsi="Times New Roman" w:cs="Times New Roman"/>
                <w:color w:val="000000" w:themeColor="text1"/>
                <w:lang w:eastAsia="zh-CN"/>
              </w:rPr>
              <w:t>0%</w:t>
            </w:r>
          </w:p>
          <w:p w:rsidR="008A03EA" w:rsidRPr="001C7E83" w:rsidRDefault="008A03E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минимальные расстояния до границы соседнего участка:</w:t>
            </w:r>
          </w:p>
          <w:p w:rsidR="008A03EA" w:rsidRPr="001C7E83" w:rsidRDefault="008A03EA" w:rsidP="00804709">
            <w:pPr>
              <w:pStyle w:val="afa"/>
              <w:widowControl/>
              <w:numPr>
                <w:ilvl w:val="0"/>
                <w:numId w:val="53"/>
              </w:numPr>
              <w:suppressAutoHyphens w:val="0"/>
              <w:autoSpaceDN w:val="0"/>
              <w:adjustRightInd w:val="0"/>
              <w:spacing w:line="240" w:lineRule="auto"/>
              <w:ind w:left="210" w:hanging="142"/>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жилого строения (или дома) – 3 м;</w:t>
            </w:r>
          </w:p>
          <w:p w:rsidR="008A03EA" w:rsidRPr="001C7E83" w:rsidRDefault="008A03EA" w:rsidP="00804709">
            <w:pPr>
              <w:pStyle w:val="afa"/>
              <w:widowControl/>
              <w:numPr>
                <w:ilvl w:val="0"/>
                <w:numId w:val="53"/>
              </w:numPr>
              <w:suppressAutoHyphens w:val="0"/>
              <w:autoSpaceDN w:val="0"/>
              <w:adjustRightInd w:val="0"/>
              <w:spacing w:line="240" w:lineRule="auto"/>
              <w:ind w:left="210" w:hanging="142"/>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постройки для содержания мелкого скота и птицы – 4 м;</w:t>
            </w:r>
          </w:p>
          <w:p w:rsidR="008A03EA" w:rsidRPr="001C7E83" w:rsidRDefault="008A03EA" w:rsidP="00804709">
            <w:pPr>
              <w:pStyle w:val="afa"/>
              <w:widowControl/>
              <w:numPr>
                <w:ilvl w:val="0"/>
                <w:numId w:val="53"/>
              </w:numPr>
              <w:suppressAutoHyphens w:val="0"/>
              <w:autoSpaceDN w:val="0"/>
              <w:adjustRightInd w:val="0"/>
              <w:spacing w:line="240" w:lineRule="auto"/>
              <w:ind w:left="352" w:hanging="352"/>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других построек - 1 м;</w:t>
            </w:r>
          </w:p>
          <w:p w:rsidR="008A03EA" w:rsidRPr="001C7E83" w:rsidRDefault="008A03EA" w:rsidP="00804709">
            <w:pPr>
              <w:pStyle w:val="afa"/>
              <w:widowControl/>
              <w:numPr>
                <w:ilvl w:val="0"/>
                <w:numId w:val="53"/>
              </w:numPr>
              <w:suppressAutoHyphens w:val="0"/>
              <w:autoSpaceDN w:val="0"/>
              <w:adjustRightInd w:val="0"/>
              <w:spacing w:line="240" w:lineRule="auto"/>
              <w:ind w:left="352" w:hanging="352"/>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стволов высокорослых деревьев - 4 м, среднерослых - 2 м;</w:t>
            </w:r>
          </w:p>
          <w:p w:rsidR="008A03EA" w:rsidRPr="001C7E83" w:rsidRDefault="008A03EA" w:rsidP="00804709">
            <w:pPr>
              <w:pStyle w:val="afa"/>
              <w:widowControl/>
              <w:numPr>
                <w:ilvl w:val="0"/>
                <w:numId w:val="53"/>
              </w:numPr>
              <w:suppressAutoHyphens w:val="0"/>
              <w:autoSpaceDN w:val="0"/>
              <w:adjustRightInd w:val="0"/>
              <w:spacing w:line="240" w:lineRule="auto"/>
              <w:ind w:left="352"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кустарника - 1 м.</w:t>
            </w:r>
          </w:p>
          <w:p w:rsidR="008A03EA" w:rsidRPr="001C7E83" w:rsidRDefault="008A03EA" w:rsidP="003C2C65">
            <w:pPr>
              <w:pStyle w:val="afd"/>
              <w:numPr>
                <w:ilvl w:val="0"/>
                <w:numId w:val="9"/>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расстояние от окон жилых помещений (комнат, кухонь и веранд) до стен соседнего дома и хозяйственных построек (сарая, гаража, бани), расположенных на </w:t>
            </w:r>
            <w:r w:rsidRPr="001C7E83">
              <w:rPr>
                <w:rFonts w:ascii="Times New Roman" w:hAnsi="Times New Roman" w:cs="Times New Roman"/>
                <w:color w:val="000000" w:themeColor="text1"/>
                <w:lang w:eastAsia="zh-CN"/>
              </w:rPr>
              <w:lastRenderedPageBreak/>
              <w:t xml:space="preserve">соседних земельных участках, должно быть не менее </w:t>
            </w:r>
            <w:smartTag w:uri="urn:schemas-microsoft-com:office:smarttags" w:element="metricconverter">
              <w:smartTagPr>
                <w:attr w:name="ProductID" w:val="6 м"/>
              </w:smartTagPr>
              <w:r w:rsidRPr="001C7E83">
                <w:rPr>
                  <w:rFonts w:ascii="Times New Roman" w:hAnsi="Times New Roman" w:cs="Times New Roman"/>
                  <w:color w:val="000000" w:themeColor="text1"/>
                  <w:lang w:eastAsia="zh-CN"/>
                </w:rPr>
                <w:t>6 м</w:t>
              </w:r>
            </w:smartTag>
            <w:r w:rsidRPr="001C7E83">
              <w:rPr>
                <w:rFonts w:ascii="Times New Roman" w:hAnsi="Times New Roman" w:cs="Times New Roman"/>
                <w:color w:val="000000" w:themeColor="text1"/>
                <w:lang w:eastAsia="zh-CN"/>
              </w:rPr>
              <w:t>.;</w:t>
            </w:r>
          </w:p>
          <w:p w:rsidR="008A03EA" w:rsidRPr="001C7E83" w:rsidRDefault="008A03EA" w:rsidP="003C2C65">
            <w:pPr>
              <w:pStyle w:val="afd"/>
              <w:numPr>
                <w:ilvl w:val="0"/>
                <w:numId w:val="9"/>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вспомогательные строения, за исключением гаражей, размещать со стороны улиц не допускается;</w:t>
            </w:r>
          </w:p>
          <w:p w:rsidR="008A03EA" w:rsidRPr="001C7E83" w:rsidRDefault="008A03EA" w:rsidP="003C2C65">
            <w:pPr>
              <w:pStyle w:val="afd"/>
              <w:numPr>
                <w:ilvl w:val="0"/>
                <w:numId w:val="9"/>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8A03EA" w:rsidRPr="001C7E83" w:rsidRDefault="008A03EA" w:rsidP="003C2C65">
            <w:pPr>
              <w:pStyle w:val="afd"/>
              <w:numPr>
                <w:ilvl w:val="0"/>
                <w:numId w:val="9"/>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8A03EA" w:rsidRPr="001C7E83" w:rsidRDefault="008A03EA" w:rsidP="00804709">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минимальные расстояния между постройками по санитарно-бытовым условиям должны быть:</w:t>
            </w:r>
          </w:p>
          <w:p w:rsidR="008A03EA" w:rsidRPr="001C7E83" w:rsidRDefault="008A03E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от жилого строения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1C7E83">
                <w:rPr>
                  <w:rFonts w:ascii="Times New Roman" w:hAnsi="Times New Roman" w:cs="Times New Roman"/>
                  <w:color w:val="000000" w:themeColor="text1"/>
                  <w:lang w:eastAsia="zh-CN"/>
                </w:rPr>
                <w:t>12 м</w:t>
              </w:r>
            </w:smartTag>
            <w:r w:rsidRPr="001C7E83">
              <w:rPr>
                <w:rFonts w:ascii="Times New Roman" w:hAnsi="Times New Roman" w:cs="Times New Roman"/>
                <w:color w:val="000000" w:themeColor="text1"/>
                <w:lang w:eastAsia="zh-CN"/>
              </w:rPr>
              <w:t>;</w:t>
            </w:r>
          </w:p>
          <w:p w:rsidR="008A03EA" w:rsidRPr="001C7E83" w:rsidRDefault="008A03EA"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до душа, бани (сауны) – </w:t>
            </w:r>
            <w:smartTag w:uri="urn:schemas-microsoft-com:office:smarttags" w:element="metricconverter">
              <w:smartTagPr>
                <w:attr w:name="ProductID" w:val="8 м"/>
              </w:smartTagPr>
              <w:r w:rsidRPr="001C7E83">
                <w:rPr>
                  <w:rFonts w:ascii="Times New Roman" w:hAnsi="Times New Roman" w:cs="Times New Roman"/>
                  <w:color w:val="000000" w:themeColor="text1"/>
                  <w:lang w:eastAsia="zh-CN"/>
                </w:rPr>
                <w:t>8 м</w:t>
              </w:r>
            </w:smartTag>
            <w:r w:rsidRPr="001C7E83">
              <w:rPr>
                <w:rFonts w:ascii="Times New Roman" w:hAnsi="Times New Roman" w:cs="Times New Roman"/>
                <w:color w:val="000000" w:themeColor="text1"/>
                <w:lang w:eastAsia="zh-CN"/>
              </w:rPr>
              <w:t>;</w:t>
            </w:r>
          </w:p>
          <w:p w:rsidR="008A03EA" w:rsidRDefault="008A03EA" w:rsidP="003C2C65">
            <w:pPr>
              <w:pStyle w:val="afd"/>
              <w:numPr>
                <w:ilvl w:val="0"/>
                <w:numId w:val="9"/>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от колодца до уборной и компостного устройства – </w:t>
            </w:r>
            <w:smartTag w:uri="urn:schemas-microsoft-com:office:smarttags" w:element="metricconverter">
              <w:smartTagPr>
                <w:attr w:name="ProductID" w:val="8 м"/>
              </w:smartTagPr>
              <w:r w:rsidRPr="001C7E83">
                <w:rPr>
                  <w:rFonts w:ascii="Times New Roman" w:hAnsi="Times New Roman" w:cs="Times New Roman"/>
                  <w:color w:val="000000" w:themeColor="text1"/>
                  <w:lang w:eastAsia="zh-CN"/>
                </w:rPr>
                <w:t>8 м</w:t>
              </w:r>
            </w:smartTag>
            <w:r w:rsidRPr="001C7E83">
              <w:rPr>
                <w:rFonts w:ascii="Times New Roman" w:hAnsi="Times New Roman" w:cs="Times New Roman"/>
                <w:color w:val="000000" w:themeColor="text1"/>
                <w:lang w:eastAsia="zh-CN"/>
              </w:rPr>
              <w:t>.</w:t>
            </w:r>
          </w:p>
          <w:p w:rsidR="00D32238" w:rsidRPr="001C7E83" w:rsidRDefault="00D32238" w:rsidP="003C2C65">
            <w:pPr>
              <w:pStyle w:val="afd"/>
              <w:numPr>
                <w:ilvl w:val="0"/>
                <w:numId w:val="9"/>
              </w:numPr>
              <w:ind w:left="317" w:hanging="284"/>
              <w:jc w:val="both"/>
              <w:rPr>
                <w:rFonts w:ascii="Times New Roman" w:hAnsi="Times New Roman" w:cs="Times New Roman"/>
                <w:color w:val="000000" w:themeColor="text1"/>
                <w:lang w:eastAsia="zh-CN"/>
              </w:rPr>
            </w:pPr>
          </w:p>
        </w:tc>
        <w:tc>
          <w:tcPr>
            <w:tcW w:w="3543" w:type="dxa"/>
          </w:tcPr>
          <w:p w:rsidR="008A03EA" w:rsidRPr="001C7E83" w:rsidRDefault="008A03EA" w:rsidP="003C2C65">
            <w:pPr>
              <w:pStyle w:val="afd"/>
              <w:numPr>
                <w:ilvl w:val="0"/>
                <w:numId w:val="9"/>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Ж.4.ВО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водоохраной зоны;</w:t>
            </w:r>
          </w:p>
          <w:p w:rsidR="008A03EA" w:rsidRPr="001C7E83" w:rsidRDefault="008A03EA" w:rsidP="003C2C65">
            <w:pPr>
              <w:pStyle w:val="afd"/>
              <w:numPr>
                <w:ilvl w:val="0"/>
                <w:numId w:val="9"/>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Ж.4.ПЗ</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прибрежной полосы (запрещено);</w:t>
            </w:r>
          </w:p>
          <w:p w:rsidR="008A03EA" w:rsidRPr="001C7E83" w:rsidRDefault="008A03EA" w:rsidP="003C2C65">
            <w:pPr>
              <w:pStyle w:val="afd"/>
              <w:numPr>
                <w:ilvl w:val="0"/>
                <w:numId w:val="9"/>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Ж.4.КО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санитарно-защитной зоны канализационных очистных сооружениях (запрещено);</w:t>
            </w:r>
          </w:p>
          <w:p w:rsidR="008A03EA" w:rsidRPr="001C7E83" w:rsidRDefault="008A03EA" w:rsidP="003C2C65">
            <w:pPr>
              <w:pStyle w:val="afd"/>
              <w:numPr>
                <w:ilvl w:val="0"/>
                <w:numId w:val="9"/>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Ж.4.ВО.КО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водоохраной зоны и в сфере действия ограничений санитарно-защитной зоны канализационных очистных сооружениях (запрещено);</w:t>
            </w:r>
          </w:p>
          <w:p w:rsidR="008A03EA" w:rsidRPr="001C7E83" w:rsidRDefault="008A03EA" w:rsidP="003C2C65">
            <w:pPr>
              <w:pStyle w:val="afd"/>
              <w:numPr>
                <w:ilvl w:val="0"/>
                <w:numId w:val="9"/>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Ж.4.ПЗ.КО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прибрежной защитной полосы и в сфере действия ограничений санитарно-защитной зоны канализационных очистных сооружениях (запрещено);</w:t>
            </w:r>
          </w:p>
          <w:p w:rsidR="008A03EA" w:rsidRPr="001C7E83" w:rsidRDefault="008A03EA" w:rsidP="003C2C65">
            <w:pPr>
              <w:pStyle w:val="afd"/>
              <w:numPr>
                <w:ilvl w:val="0"/>
                <w:numId w:val="9"/>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Ж.4.ПЗ.ВТ.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садоводческих и огороднических объединений в сфере действия ограничений прибрежной защитной полосы и в сфере </w:t>
            </w:r>
            <w:r w:rsidRPr="001C7E83">
              <w:rPr>
                <w:rFonts w:ascii="Times New Roman" w:hAnsi="Times New Roman" w:cs="Times New Roman"/>
                <w:color w:val="000000" w:themeColor="text1"/>
              </w:rPr>
              <w:lastRenderedPageBreak/>
              <w:t>действия ограничений санитарно-защитной зоны воздушного транспорта (запрещено);</w:t>
            </w:r>
          </w:p>
          <w:p w:rsidR="008A03EA" w:rsidRPr="001C7E83" w:rsidRDefault="008A03EA" w:rsidP="003C2C65">
            <w:pPr>
              <w:pStyle w:val="afd"/>
              <w:numPr>
                <w:ilvl w:val="0"/>
                <w:numId w:val="9"/>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Ж.4.ВО.ВТ.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водоохраной зоны  и санитарно-защитной зоны воздушного транспорта (запрещено);</w:t>
            </w:r>
          </w:p>
          <w:p w:rsidR="008A03EA" w:rsidRPr="001C7E83" w:rsidRDefault="008A03EA" w:rsidP="00804709">
            <w:pPr>
              <w:pStyle w:val="afd"/>
              <w:numPr>
                <w:ilvl w:val="0"/>
                <w:numId w:val="45"/>
              </w:numPr>
              <w:ind w:left="0" w:firstLine="0"/>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Ж.4.ЗВ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зоны   санитарной охраны источников водоснабжения ;</w:t>
            </w:r>
          </w:p>
          <w:p w:rsidR="008A03EA" w:rsidRPr="001C7E83" w:rsidRDefault="008A03EA" w:rsidP="003C2C65">
            <w:pPr>
              <w:pStyle w:val="afa"/>
              <w:widowControl/>
              <w:numPr>
                <w:ilvl w:val="0"/>
                <w:numId w:val="8"/>
              </w:numPr>
              <w:suppressAutoHyphens w:val="0"/>
              <w:autoSpaceDE/>
              <w:spacing w:line="240" w:lineRule="auto"/>
              <w:ind w:left="0" w:firstLine="0"/>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Ж.4.СЗЗ.</w:t>
            </w:r>
            <w:r w:rsidRPr="001C7E83">
              <w:rPr>
                <w:rFonts w:ascii="Times New Roman" w:hAnsi="Times New Roman" w:cs="Times New Roman"/>
                <w:b/>
                <w:color w:val="000000" w:themeColor="text1"/>
                <w:sz w:val="22"/>
                <w:szCs w:val="22"/>
              </w:rPr>
              <w:tab/>
            </w:r>
            <w:r w:rsidRPr="001C7E83">
              <w:rPr>
                <w:rFonts w:ascii="Times New Roman" w:hAnsi="Times New Roman" w:cs="Times New Roman"/>
                <w:color w:val="000000" w:themeColor="text1"/>
                <w:sz w:val="22"/>
                <w:szCs w:val="22"/>
              </w:rPr>
              <w:t>Зона  садоводческих и огороднических объединений в сфере действия ограничений санитарно-защитной зоны (запрещено);</w:t>
            </w:r>
          </w:p>
          <w:p w:rsidR="008A03EA" w:rsidRPr="001C7E83" w:rsidRDefault="008A03EA" w:rsidP="003C2C65">
            <w:pPr>
              <w:pStyle w:val="afa"/>
              <w:widowControl/>
              <w:numPr>
                <w:ilvl w:val="0"/>
                <w:numId w:val="8"/>
              </w:numPr>
              <w:suppressAutoHyphens w:val="0"/>
              <w:autoSpaceDE/>
              <w:spacing w:line="240" w:lineRule="auto"/>
              <w:ind w:left="0" w:firstLine="0"/>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Ж.4.СХ.СЗЗ.</w:t>
            </w:r>
            <w:r w:rsidRPr="001C7E83">
              <w:rPr>
                <w:rFonts w:ascii="Times New Roman" w:hAnsi="Times New Roman" w:cs="Times New Roman"/>
                <w:b/>
                <w:color w:val="000000" w:themeColor="text1"/>
                <w:sz w:val="22"/>
                <w:szCs w:val="22"/>
              </w:rPr>
              <w:tab/>
            </w:r>
            <w:r w:rsidRPr="001C7E83">
              <w:rPr>
                <w:rFonts w:ascii="Times New Roman" w:hAnsi="Times New Roman" w:cs="Times New Roman"/>
                <w:color w:val="000000" w:themeColor="text1"/>
                <w:sz w:val="22"/>
                <w:szCs w:val="22"/>
              </w:rPr>
              <w:t>Зона  садоводческих и огороднических объединений в сфере действия ограничений санитарно-защитной зоны сельскохозяйственных предприятий;</w:t>
            </w:r>
          </w:p>
          <w:p w:rsidR="008A03EA" w:rsidRPr="001C7E83" w:rsidRDefault="008A03EA" w:rsidP="003C2C65">
            <w:pPr>
              <w:pStyle w:val="afa"/>
              <w:widowControl/>
              <w:numPr>
                <w:ilvl w:val="0"/>
                <w:numId w:val="8"/>
              </w:numPr>
              <w:suppressAutoHyphens w:val="0"/>
              <w:autoSpaceDE/>
              <w:spacing w:line="240" w:lineRule="auto"/>
              <w:ind w:left="0" w:firstLine="0"/>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 xml:space="preserve"> Ж.4. СХ. </w:t>
            </w:r>
            <w:r w:rsidRPr="001C7E83">
              <w:rPr>
                <w:rFonts w:ascii="Times New Roman" w:hAnsi="Times New Roman" w:cs="Times New Roman"/>
                <w:color w:val="000000" w:themeColor="text1"/>
                <w:sz w:val="22"/>
                <w:szCs w:val="22"/>
              </w:rPr>
              <w:t>Зона  садоводческих и огороднических объединений в сфере действия ограничений санитарно-защитной зоны сельскохозяйственных предприятий;</w:t>
            </w:r>
          </w:p>
        </w:tc>
      </w:tr>
      <w:tr w:rsidR="003822D7" w:rsidRPr="001C7E83" w:rsidTr="003822D7">
        <w:trPr>
          <w:trHeight w:val="276"/>
        </w:trPr>
        <w:tc>
          <w:tcPr>
            <w:tcW w:w="2410" w:type="dxa"/>
          </w:tcPr>
          <w:p w:rsidR="003822D7" w:rsidRPr="001C7E83" w:rsidRDefault="003822D7" w:rsidP="00D03AEB">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 xml:space="preserve">Запас </w:t>
            </w:r>
          </w:p>
        </w:tc>
        <w:tc>
          <w:tcPr>
            <w:tcW w:w="2835" w:type="dxa"/>
          </w:tcPr>
          <w:p w:rsidR="003822D7" w:rsidRPr="001C7E83" w:rsidRDefault="003822D7" w:rsidP="00D03AE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отсутствие хозяйственной деятельности</w:t>
            </w:r>
          </w:p>
          <w:p w:rsidR="003822D7" w:rsidRPr="001C7E83" w:rsidRDefault="003822D7" w:rsidP="00D03AEB">
            <w:pPr>
              <w:pStyle w:val="afd"/>
              <w:rPr>
                <w:rFonts w:ascii="Times New Roman" w:eastAsia="SimSun" w:hAnsi="Times New Roman" w:cs="Times New Roman"/>
                <w:color w:val="000000" w:themeColor="text1"/>
                <w:sz w:val="24"/>
                <w:szCs w:val="24"/>
                <w:lang w:eastAsia="zh-CN"/>
              </w:rPr>
            </w:pPr>
          </w:p>
        </w:tc>
        <w:tc>
          <w:tcPr>
            <w:tcW w:w="2835" w:type="dxa"/>
          </w:tcPr>
          <w:p w:rsidR="003822D7" w:rsidRPr="001C7E83" w:rsidRDefault="003822D7" w:rsidP="00D03AEB">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земель запаса</w:t>
            </w:r>
          </w:p>
        </w:tc>
        <w:tc>
          <w:tcPr>
            <w:tcW w:w="3261" w:type="dxa"/>
          </w:tcPr>
          <w:p w:rsidR="003822D7" w:rsidRPr="001C7E83" w:rsidRDefault="003822D7" w:rsidP="00D03AEB">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земель запаса</w:t>
            </w:r>
          </w:p>
        </w:tc>
        <w:tc>
          <w:tcPr>
            <w:tcW w:w="3543" w:type="dxa"/>
          </w:tcPr>
          <w:p w:rsidR="003822D7" w:rsidRPr="001C7E83" w:rsidRDefault="003822D7" w:rsidP="00D03AE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bl>
    <w:p w:rsidR="00735EFC" w:rsidRPr="00D32238" w:rsidRDefault="00735EFC" w:rsidP="003C2C65">
      <w:pPr>
        <w:pStyle w:val="1"/>
        <w:tabs>
          <w:tab w:val="left" w:pos="0"/>
        </w:tabs>
        <w:ind w:left="567" w:firstLine="567"/>
        <w:rPr>
          <w:i/>
          <w:iCs/>
          <w:sz w:val="24"/>
          <w:szCs w:val="24"/>
        </w:rPr>
      </w:pPr>
    </w:p>
    <w:p w:rsidR="00793DB7" w:rsidRPr="00D32238" w:rsidRDefault="00793DB7" w:rsidP="003C2C65">
      <w:pPr>
        <w:pStyle w:val="afd"/>
        <w:jc w:val="center"/>
        <w:rPr>
          <w:rFonts w:ascii="Times New Roman" w:hAnsi="Times New Roman" w:cs="Times New Roman"/>
          <w:color w:val="000000" w:themeColor="text1"/>
          <w:sz w:val="24"/>
          <w:szCs w:val="24"/>
          <w:lang w:eastAsia="zh-CN"/>
        </w:rPr>
      </w:pPr>
      <w:r w:rsidRPr="00D32238">
        <w:rPr>
          <w:rFonts w:ascii="Times New Roman" w:hAnsi="Times New Roman" w:cs="Times New Roman"/>
          <w:color w:val="000000" w:themeColor="text1"/>
          <w:sz w:val="24"/>
          <w:szCs w:val="24"/>
          <w:lang w:eastAsia="zh-CN"/>
        </w:rPr>
        <w:t xml:space="preserve">УСЛОВНО РАЗРЕШЕННЫЕ ВИДЫ </w:t>
      </w:r>
    </w:p>
    <w:p w:rsidR="00793DB7" w:rsidRPr="00D32238" w:rsidRDefault="00793DB7" w:rsidP="003C2C65">
      <w:pPr>
        <w:pStyle w:val="afd"/>
        <w:jc w:val="center"/>
        <w:rPr>
          <w:rFonts w:ascii="Times New Roman" w:hAnsi="Times New Roman" w:cs="Times New Roman"/>
          <w:color w:val="000000" w:themeColor="text1"/>
          <w:sz w:val="24"/>
          <w:szCs w:val="24"/>
          <w:lang w:eastAsia="zh-CN"/>
        </w:rPr>
      </w:pPr>
      <w:r w:rsidRPr="00D32238">
        <w:rPr>
          <w:rFonts w:ascii="Times New Roman" w:hAnsi="Times New Roman" w:cs="Times New Roman"/>
          <w:color w:val="000000" w:themeColor="text1"/>
          <w:sz w:val="24"/>
          <w:szCs w:val="24"/>
          <w:lang w:eastAsia="zh-CN"/>
        </w:rPr>
        <w:t>И ПАРАМЕТРЫ ИСПОЛЬЗОВАНИЯ</w:t>
      </w:r>
    </w:p>
    <w:p w:rsidR="00793DB7" w:rsidRPr="00D32238" w:rsidRDefault="00793DB7" w:rsidP="003C2C65">
      <w:pPr>
        <w:pStyle w:val="afd"/>
        <w:jc w:val="center"/>
        <w:rPr>
          <w:rFonts w:ascii="Times New Roman" w:hAnsi="Times New Roman" w:cs="Times New Roman"/>
          <w:color w:val="000000" w:themeColor="text1"/>
          <w:sz w:val="24"/>
          <w:szCs w:val="24"/>
          <w:lang w:eastAsia="zh-CN"/>
        </w:rPr>
      </w:pPr>
      <w:r w:rsidRPr="00D32238">
        <w:rPr>
          <w:rFonts w:ascii="Times New Roman" w:hAnsi="Times New Roman" w:cs="Times New Roman"/>
          <w:color w:val="000000" w:themeColor="text1"/>
          <w:sz w:val="24"/>
          <w:szCs w:val="24"/>
          <w:lang w:eastAsia="zh-CN"/>
        </w:rPr>
        <w:t>ЗЕМЕЛЬНЫХ УЧАСТКОВ И ОБЪЕКТОВ КАПИТАЛЬНОГО СТРОИТЕЛЬСТВА</w:t>
      </w:r>
    </w:p>
    <w:p w:rsidR="00793DB7" w:rsidRPr="001C7E83" w:rsidRDefault="00793DB7" w:rsidP="003C2C65">
      <w:pPr>
        <w:pStyle w:val="afd"/>
        <w:jc w:val="both"/>
        <w:rPr>
          <w:rFonts w:ascii="Times New Roman" w:hAnsi="Times New Roman" w:cs="Times New Roman"/>
          <w:iCs/>
          <w:color w:val="000000" w:themeColor="text1"/>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835"/>
        <w:gridCol w:w="2694"/>
        <w:gridCol w:w="3402"/>
        <w:gridCol w:w="3543"/>
      </w:tblGrid>
      <w:tr w:rsidR="00793DB7" w:rsidRPr="001C7E83" w:rsidTr="0048041B">
        <w:trPr>
          <w:trHeight w:val="580"/>
        </w:trPr>
        <w:tc>
          <w:tcPr>
            <w:tcW w:w="2376" w:type="dxa"/>
          </w:tcPr>
          <w:p w:rsidR="00793DB7" w:rsidRPr="001C7E83" w:rsidRDefault="00793DB7" w:rsidP="0048041B">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ВИДЫ ИСПОЛЬЗОВАНИЯ 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p w:rsidR="00793DB7" w:rsidRPr="001C7E83" w:rsidRDefault="00793DB7" w:rsidP="0048041B">
            <w:pPr>
              <w:pStyle w:val="afd"/>
              <w:jc w:val="center"/>
              <w:rPr>
                <w:rFonts w:ascii="Times New Roman" w:hAnsi="Times New Roman" w:cs="Times New Roman"/>
                <w:color w:val="000000" w:themeColor="text1"/>
                <w:lang w:eastAsia="zh-CN"/>
              </w:rPr>
            </w:pPr>
          </w:p>
        </w:tc>
        <w:tc>
          <w:tcPr>
            <w:tcW w:w="2835" w:type="dxa"/>
          </w:tcPr>
          <w:p w:rsidR="00793DB7" w:rsidRPr="001C7E83" w:rsidRDefault="00793DB7" w:rsidP="0048041B">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ОПИСАНИЕ ВИДА РАЗРЕШЕННОГО ИСПОЛЬЗОВАНИЯ ЗЕМЕЛЬНОГО УЧАСТКА</w:t>
            </w:r>
          </w:p>
          <w:p w:rsidR="00793DB7" w:rsidRPr="001C7E83" w:rsidRDefault="00793DB7" w:rsidP="0048041B">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tc>
        <w:tc>
          <w:tcPr>
            <w:tcW w:w="2694" w:type="dxa"/>
          </w:tcPr>
          <w:p w:rsidR="00793DB7" w:rsidRPr="001C7E83" w:rsidRDefault="00793DB7" w:rsidP="0048041B">
            <w:pPr>
              <w:pStyle w:val="afd"/>
              <w:jc w:val="center"/>
              <w:rPr>
                <w:rFonts w:ascii="Times New Roman" w:hAnsi="Times New Roman" w:cs="Times New Roman"/>
                <w:color w:val="000000" w:themeColor="text1"/>
                <w:lang w:eastAsia="zh-CN"/>
              </w:rPr>
            </w:pPr>
          </w:p>
          <w:p w:rsidR="00793DB7" w:rsidRPr="001C7E83" w:rsidRDefault="00793DB7" w:rsidP="0048041B">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НАИМЕНОВАНИЕ ОБЪЕКТОВ СТРОИТЕЛЬСТВА (РЕКОНСТРУКЦИИ)  РАЗРЕШЕННОГО ИСПОЛЬЗОВАНИЯ</w:t>
            </w:r>
          </w:p>
        </w:tc>
        <w:tc>
          <w:tcPr>
            <w:tcW w:w="3402" w:type="dxa"/>
          </w:tcPr>
          <w:p w:rsidR="00793DB7" w:rsidRPr="001C7E83" w:rsidRDefault="00793DB7" w:rsidP="0048041B">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ПРЕДЕЛЬНЫЕ РАЗМЕРЫ ЗЕМЕЛЬНОГО</w:t>
            </w:r>
          </w:p>
          <w:p w:rsidR="00793DB7" w:rsidRPr="001C7E83" w:rsidRDefault="00793DB7" w:rsidP="0048041B">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УЧАСТКА И ПРЕДЕЛЬНЫЕ ПАРАМЕТРЫ РАЗРЕШЕННОГО СТРОИТЕЛЬСТВА</w:t>
            </w:r>
          </w:p>
        </w:tc>
        <w:tc>
          <w:tcPr>
            <w:tcW w:w="3543" w:type="dxa"/>
          </w:tcPr>
          <w:p w:rsidR="00793DB7" w:rsidRPr="001C7E83" w:rsidRDefault="00793DB7" w:rsidP="0048041B">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ОГРАНИЧЕНИЯ ИСПОЛЬЗОВАНИЯ ЗЕМЕЛЬНОГО УЧАСТКА И ОБЪЕКТОВ КАПИТАЛЬНОГО СТРОИТЕЛЬСТВА</w:t>
            </w:r>
          </w:p>
        </w:tc>
      </w:tr>
      <w:tr w:rsidR="00793DB7" w:rsidRPr="001C7E83" w:rsidTr="0048041B">
        <w:trPr>
          <w:trHeight w:val="580"/>
        </w:trPr>
        <w:tc>
          <w:tcPr>
            <w:tcW w:w="14850" w:type="dxa"/>
            <w:gridSpan w:val="5"/>
          </w:tcPr>
          <w:p w:rsidR="00793DB7" w:rsidRPr="00D32238" w:rsidRDefault="00793DB7" w:rsidP="003C2C65">
            <w:pPr>
              <w:pStyle w:val="afd"/>
              <w:jc w:val="center"/>
              <w:rPr>
                <w:rFonts w:ascii="Times New Roman" w:hAnsi="Times New Roman" w:cs="Times New Roman"/>
                <w:color w:val="000000" w:themeColor="text1"/>
                <w:sz w:val="24"/>
                <w:szCs w:val="24"/>
                <w:lang w:eastAsia="zh-CN"/>
              </w:rPr>
            </w:pPr>
          </w:p>
          <w:p w:rsidR="00793DB7" w:rsidRDefault="00793DB7" w:rsidP="003C2C65">
            <w:pPr>
              <w:pStyle w:val="afd"/>
              <w:jc w:val="center"/>
              <w:rPr>
                <w:rFonts w:ascii="Times New Roman" w:hAnsi="Times New Roman" w:cs="Times New Roman"/>
                <w:color w:val="000000" w:themeColor="text1"/>
                <w:sz w:val="24"/>
                <w:szCs w:val="24"/>
                <w:lang w:eastAsia="zh-CN"/>
              </w:rPr>
            </w:pPr>
            <w:r w:rsidRPr="00D32238">
              <w:rPr>
                <w:rFonts w:ascii="Times New Roman" w:hAnsi="Times New Roman" w:cs="Times New Roman"/>
                <w:color w:val="000000" w:themeColor="text1"/>
                <w:sz w:val="24"/>
                <w:szCs w:val="24"/>
                <w:lang w:eastAsia="zh-CN"/>
              </w:rPr>
              <w:t>НЕ УСТАНОВЛЕНЫ</w:t>
            </w:r>
          </w:p>
          <w:p w:rsidR="00D32238" w:rsidRPr="001C7E83" w:rsidRDefault="00D32238" w:rsidP="003C2C65">
            <w:pPr>
              <w:pStyle w:val="afd"/>
              <w:jc w:val="center"/>
              <w:rPr>
                <w:rFonts w:ascii="Times New Roman" w:hAnsi="Times New Roman" w:cs="Times New Roman"/>
                <w:color w:val="000000" w:themeColor="text1"/>
                <w:lang w:eastAsia="zh-CN"/>
              </w:rPr>
            </w:pPr>
          </w:p>
        </w:tc>
      </w:tr>
    </w:tbl>
    <w:p w:rsidR="00735EFC" w:rsidRPr="001C7E83" w:rsidRDefault="00735EFC" w:rsidP="003C2C65">
      <w:pPr>
        <w:pStyle w:val="1"/>
        <w:tabs>
          <w:tab w:val="left" w:pos="0"/>
        </w:tabs>
        <w:rPr>
          <w:i/>
          <w:iCs/>
          <w:sz w:val="22"/>
          <w:szCs w:val="22"/>
        </w:rPr>
      </w:pPr>
    </w:p>
    <w:p w:rsidR="00793DB7" w:rsidRPr="001C7E83" w:rsidRDefault="00793DB7"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ВСПОМОГАТЕЛЬНЫЕ ВИДЫ </w:t>
      </w:r>
    </w:p>
    <w:p w:rsidR="00793DB7" w:rsidRPr="001C7E83" w:rsidRDefault="00793DB7"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И ПАРАМЕТРЫ ИСПОЛЬЗОВАНИЯ</w:t>
      </w:r>
    </w:p>
    <w:p w:rsidR="00793DB7" w:rsidRPr="001C7E83" w:rsidRDefault="00793DB7" w:rsidP="003C2C65">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ЗЕМЕЛЬНЫХ УЧАСТКОВ И ОБЪЕКТОВ КАПИТАЛЬНОГО СТРОИТЕЛЬСТВА</w:t>
      </w:r>
    </w:p>
    <w:p w:rsidR="00735EFC" w:rsidRPr="001C7E83" w:rsidRDefault="00735EFC" w:rsidP="003C2C65">
      <w:pPr>
        <w:pStyle w:val="1"/>
        <w:tabs>
          <w:tab w:val="left" w:pos="0"/>
        </w:tabs>
        <w:rPr>
          <w:i/>
          <w:iCs/>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835"/>
        <w:gridCol w:w="2835"/>
        <w:gridCol w:w="3261"/>
        <w:gridCol w:w="3543"/>
      </w:tblGrid>
      <w:tr w:rsidR="00793DB7" w:rsidRPr="001C7E83" w:rsidTr="0048041B">
        <w:trPr>
          <w:trHeight w:val="552"/>
        </w:trPr>
        <w:tc>
          <w:tcPr>
            <w:tcW w:w="2376" w:type="dxa"/>
          </w:tcPr>
          <w:p w:rsidR="00793DB7" w:rsidRPr="001C7E83" w:rsidRDefault="00793DB7" w:rsidP="0048041B">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ВИДЫ ИСПОЛЬЗОВАНИЯ 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p w:rsidR="00793DB7" w:rsidRPr="001C7E83" w:rsidRDefault="00793DB7" w:rsidP="0048041B">
            <w:pPr>
              <w:pStyle w:val="afd"/>
              <w:jc w:val="center"/>
              <w:rPr>
                <w:rFonts w:ascii="Times New Roman" w:hAnsi="Times New Roman" w:cs="Times New Roman"/>
                <w:color w:val="000000" w:themeColor="text1"/>
                <w:lang w:eastAsia="zh-CN"/>
              </w:rPr>
            </w:pPr>
          </w:p>
        </w:tc>
        <w:tc>
          <w:tcPr>
            <w:tcW w:w="2835" w:type="dxa"/>
          </w:tcPr>
          <w:p w:rsidR="00793DB7" w:rsidRPr="001C7E83" w:rsidRDefault="00793DB7" w:rsidP="0048041B">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ОПИСАНИЕ ВИДА РАЗРЕШЕННОГО ИСПОЛЬЗОВАНИЯ ЗЕМЕЛЬНОГО УЧАСТКА</w:t>
            </w:r>
          </w:p>
          <w:p w:rsidR="00793DB7" w:rsidRPr="001C7E83" w:rsidRDefault="00793DB7" w:rsidP="0048041B">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tc>
        <w:tc>
          <w:tcPr>
            <w:tcW w:w="2835" w:type="dxa"/>
          </w:tcPr>
          <w:p w:rsidR="00793DB7" w:rsidRPr="001C7E83" w:rsidRDefault="00793DB7" w:rsidP="0048041B">
            <w:pPr>
              <w:pStyle w:val="afd"/>
              <w:jc w:val="center"/>
              <w:rPr>
                <w:rFonts w:ascii="Times New Roman" w:hAnsi="Times New Roman" w:cs="Times New Roman"/>
                <w:color w:val="000000" w:themeColor="text1"/>
                <w:lang w:eastAsia="zh-CN"/>
              </w:rPr>
            </w:pPr>
          </w:p>
          <w:p w:rsidR="00793DB7" w:rsidRPr="001C7E83" w:rsidRDefault="00793DB7" w:rsidP="0048041B">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НАИМЕНОВАНИЕ ОБЪЕКТОВ СТРОИТЕЛЬСТВА (РЕКОНСТРУКЦИИ)  РАЗРЕШЕННОГО ИСПОЛЬЗОВАНИЯ</w:t>
            </w:r>
          </w:p>
        </w:tc>
        <w:tc>
          <w:tcPr>
            <w:tcW w:w="3261" w:type="dxa"/>
          </w:tcPr>
          <w:p w:rsidR="00793DB7" w:rsidRPr="001C7E83" w:rsidRDefault="00793DB7" w:rsidP="0048041B">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ПРЕДЕЛЬНЫЕ РАЗМЕРЫ ЗЕМЕЛЬНОГО</w:t>
            </w:r>
          </w:p>
          <w:p w:rsidR="00793DB7" w:rsidRPr="001C7E83" w:rsidRDefault="00793DB7" w:rsidP="0048041B">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УЧАСТКА И ПРЕДЕЛЬНЫЕ ПАРАМЕТРЫ РАЗРЕШЕННОГО СТРОИТЕЛЬСТВА</w:t>
            </w:r>
          </w:p>
        </w:tc>
        <w:tc>
          <w:tcPr>
            <w:tcW w:w="3543" w:type="dxa"/>
          </w:tcPr>
          <w:p w:rsidR="00793DB7" w:rsidRPr="001C7E83" w:rsidRDefault="00793DB7" w:rsidP="0048041B">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ОГРАНИЧЕНИЯ ИСПОЛЬЗОВАНИЯ ЗЕМЕЛЬНОГО УЧАСТКА И ОБЪЕКТОВ КАПИТАЛЬНОГО СТРОИТЕЛЬСТВА</w:t>
            </w:r>
          </w:p>
        </w:tc>
      </w:tr>
      <w:tr w:rsidR="007D57CE" w:rsidRPr="001C7E83" w:rsidTr="0048041B">
        <w:trPr>
          <w:trHeight w:val="552"/>
        </w:trPr>
        <w:tc>
          <w:tcPr>
            <w:tcW w:w="2376" w:type="dxa"/>
          </w:tcPr>
          <w:p w:rsidR="007D57CE" w:rsidRPr="001C7E83" w:rsidRDefault="007D57CE"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Ведение садоводства</w:t>
            </w:r>
          </w:p>
          <w:p w:rsidR="007D57CE" w:rsidRPr="001C7E83" w:rsidRDefault="007D57CE" w:rsidP="003C2C65">
            <w:pPr>
              <w:pStyle w:val="afa"/>
              <w:widowControl/>
              <w:suppressAutoHyphens w:val="0"/>
              <w:autoSpaceDN w:val="0"/>
              <w:adjustRightInd w:val="0"/>
              <w:spacing w:line="240" w:lineRule="auto"/>
              <w:ind w:left="284" w:firstLine="0"/>
              <w:jc w:val="center"/>
              <w:rPr>
                <w:rFonts w:ascii="Times New Roman" w:hAnsi="Times New Roman" w:cs="Times New Roman"/>
                <w:color w:val="000000" w:themeColor="text1"/>
                <w:sz w:val="22"/>
                <w:szCs w:val="22"/>
              </w:rPr>
            </w:pPr>
          </w:p>
          <w:p w:rsidR="007D57CE" w:rsidRPr="001C7E83" w:rsidRDefault="007D57CE" w:rsidP="003C2C65">
            <w:pPr>
              <w:widowControl/>
              <w:suppressAutoHyphens w:val="0"/>
              <w:autoSpaceDN w:val="0"/>
              <w:adjustRightInd w:val="0"/>
              <w:spacing w:line="240" w:lineRule="auto"/>
              <w:ind w:firstLine="0"/>
              <w:jc w:val="center"/>
              <w:rPr>
                <w:rFonts w:ascii="Times New Roman" w:hAnsi="Times New Roman" w:cs="Times New Roman"/>
                <w:color w:val="000000" w:themeColor="text1"/>
                <w:sz w:val="22"/>
                <w:szCs w:val="22"/>
              </w:rPr>
            </w:pPr>
          </w:p>
        </w:tc>
        <w:tc>
          <w:tcPr>
            <w:tcW w:w="2835" w:type="dxa"/>
          </w:tcPr>
          <w:p w:rsidR="007D57CE" w:rsidRPr="001C7E83" w:rsidRDefault="007D57C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Осуществление деятельности, связанной с выращиванием плодовых, ягодных, овощных, </w:t>
            </w:r>
            <w:r w:rsidRPr="001C7E83">
              <w:rPr>
                <w:rFonts w:ascii="Times New Roman" w:hAnsi="Times New Roman" w:cs="Times New Roman"/>
                <w:sz w:val="22"/>
                <w:szCs w:val="22"/>
                <w:lang w:eastAsia="ru-RU"/>
              </w:rPr>
              <w:lastRenderedPageBreak/>
              <w:t>бахчевых или иных сельскохозяйственных культур и картофеля;</w:t>
            </w:r>
          </w:p>
          <w:p w:rsidR="007D57CE" w:rsidRPr="001C7E83" w:rsidRDefault="007D57C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садового дома, предназначенного для отдыха и не подлежащего разделу на квартиры;</w:t>
            </w:r>
          </w:p>
          <w:p w:rsidR="007D57CE" w:rsidRPr="001C7E83" w:rsidRDefault="007D57C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хозяйственных строений и сооружений</w:t>
            </w:r>
          </w:p>
          <w:p w:rsidR="007D57CE" w:rsidRPr="001C7E83" w:rsidRDefault="007D57CE" w:rsidP="003C2C65">
            <w:pPr>
              <w:pStyle w:val="afa"/>
              <w:widowControl/>
              <w:suppressAutoHyphens w:val="0"/>
              <w:autoSpaceDN w:val="0"/>
              <w:adjustRightInd w:val="0"/>
              <w:spacing w:line="240" w:lineRule="auto"/>
              <w:ind w:left="284" w:firstLine="0"/>
              <w:rPr>
                <w:rFonts w:ascii="Times New Roman" w:hAnsi="Times New Roman" w:cs="Times New Roman"/>
                <w:color w:val="000000" w:themeColor="text1"/>
                <w:sz w:val="22"/>
                <w:szCs w:val="22"/>
              </w:rPr>
            </w:pPr>
          </w:p>
        </w:tc>
        <w:tc>
          <w:tcPr>
            <w:tcW w:w="2835" w:type="dxa"/>
          </w:tcPr>
          <w:p w:rsidR="007D57CE" w:rsidRPr="001C7E83" w:rsidRDefault="007D57CE" w:rsidP="00804709">
            <w:pPr>
              <w:pStyle w:val="afd"/>
              <w:numPr>
                <w:ilvl w:val="0"/>
                <w:numId w:val="5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замкнутые водоемы; </w:t>
            </w:r>
          </w:p>
          <w:p w:rsidR="007D57CE" w:rsidRPr="001C7E83" w:rsidRDefault="007D57CE" w:rsidP="00804709">
            <w:pPr>
              <w:pStyle w:val="afd"/>
              <w:numPr>
                <w:ilvl w:val="0"/>
                <w:numId w:val="5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дворовые сооружения (заборы, ворота, </w:t>
            </w:r>
            <w:r w:rsidRPr="001C7E83">
              <w:rPr>
                <w:rFonts w:ascii="Times New Roman" w:hAnsi="Times New Roman" w:cs="Times New Roman"/>
                <w:color w:val="000000" w:themeColor="text1"/>
              </w:rPr>
              <w:lastRenderedPageBreak/>
              <w:t>дворовые покрытия, навесы и т.п.);</w:t>
            </w:r>
          </w:p>
          <w:p w:rsidR="007D57CE" w:rsidRPr="001C7E83" w:rsidRDefault="007D57CE" w:rsidP="00804709">
            <w:pPr>
              <w:pStyle w:val="afd"/>
              <w:numPr>
                <w:ilvl w:val="0"/>
                <w:numId w:val="5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хозяйственные постройки для хранения инвентаря, топлива, содержания мелкого скота, птицы и хранения кормов;</w:t>
            </w:r>
          </w:p>
          <w:p w:rsidR="007D57CE" w:rsidRPr="001C7E83" w:rsidRDefault="007D57CE" w:rsidP="00804709">
            <w:pPr>
              <w:pStyle w:val="afd"/>
              <w:numPr>
                <w:ilvl w:val="0"/>
                <w:numId w:val="5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летние кухни;</w:t>
            </w:r>
          </w:p>
          <w:p w:rsidR="007D57CE" w:rsidRPr="001C7E83" w:rsidRDefault="007D57CE" w:rsidP="00804709">
            <w:pPr>
              <w:pStyle w:val="afd"/>
              <w:numPr>
                <w:ilvl w:val="0"/>
                <w:numId w:val="5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теплицы, парники, оранжереи индивидуального пользования;</w:t>
            </w:r>
          </w:p>
          <w:p w:rsidR="007D57CE" w:rsidRPr="001C7E83" w:rsidRDefault="007D57CE" w:rsidP="00804709">
            <w:pPr>
              <w:pStyle w:val="afd"/>
              <w:numPr>
                <w:ilvl w:val="0"/>
                <w:numId w:val="5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бани, сауны и бассейны индивидуального пользования;</w:t>
            </w:r>
          </w:p>
          <w:p w:rsidR="007D57CE" w:rsidRPr="001C7E83" w:rsidRDefault="007D57CE" w:rsidP="00804709">
            <w:pPr>
              <w:pStyle w:val="afd"/>
              <w:numPr>
                <w:ilvl w:val="0"/>
                <w:numId w:val="45"/>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индивидуальные резервуары для хранения воды, скважины (колодцы) для забора воды, оборудование пожарной охраны (гидранты, резервуары;</w:t>
            </w:r>
          </w:p>
          <w:p w:rsidR="007D57CE" w:rsidRPr="001C7E83" w:rsidRDefault="007D57CE" w:rsidP="00804709">
            <w:pPr>
              <w:pStyle w:val="afd"/>
              <w:numPr>
                <w:ilvl w:val="0"/>
                <w:numId w:val="98"/>
              </w:numPr>
              <w:ind w:left="426" w:hanging="426"/>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туалеты, выгребные ямы;</w:t>
            </w:r>
          </w:p>
        </w:tc>
        <w:tc>
          <w:tcPr>
            <w:tcW w:w="3261" w:type="dxa"/>
          </w:tcPr>
          <w:p w:rsidR="007D57CE" w:rsidRPr="001C7E83" w:rsidRDefault="007D57CE"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минимальная площадь земельного участка -500/1500 кв.м.; </w:t>
            </w:r>
          </w:p>
          <w:p w:rsidR="007D57CE" w:rsidRPr="001C7E83" w:rsidRDefault="007D57CE"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lang w:eastAsia="zh-CN"/>
                </w:rPr>
                <w:t>1 м</w:t>
              </w:r>
            </w:smartTag>
            <w:r w:rsidRPr="001C7E83">
              <w:rPr>
                <w:rFonts w:ascii="Times New Roman" w:hAnsi="Times New Roman" w:cs="Times New Roman"/>
                <w:color w:val="000000" w:themeColor="text1"/>
                <w:lang w:eastAsia="zh-CN"/>
              </w:rPr>
              <w:t xml:space="preserve">; </w:t>
            </w:r>
          </w:p>
          <w:p w:rsidR="007D57CE" w:rsidRPr="001C7E83" w:rsidRDefault="007D57CE"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не более 2 этажей (при условии обеспечения нормативной инсоляции на территории соседних участков);</w:t>
            </w:r>
          </w:p>
          <w:p w:rsidR="007D57CE" w:rsidRPr="001C7E83" w:rsidRDefault="007D57CE" w:rsidP="00804709">
            <w:pPr>
              <w:pStyle w:val="afd"/>
              <w:numPr>
                <w:ilvl w:val="0"/>
                <w:numId w:val="45"/>
              </w:numPr>
              <w:tabs>
                <w:tab w:val="left" w:pos="175"/>
              </w:tabs>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расстояние от хозяйственных построек до красных линий улиц и проездов не менее - 6 м;</w:t>
            </w:r>
          </w:p>
          <w:p w:rsidR="007D57CE" w:rsidRPr="001C7E83" w:rsidRDefault="007D57CE"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-60%;</w:t>
            </w:r>
          </w:p>
          <w:p w:rsidR="007D57CE" w:rsidRPr="001C7E83" w:rsidRDefault="007D57CE"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минимальные расстояния до границы соседнего участка:</w:t>
            </w:r>
          </w:p>
          <w:p w:rsidR="007D57CE" w:rsidRPr="001C7E83" w:rsidRDefault="007D57CE" w:rsidP="00804709">
            <w:pPr>
              <w:pStyle w:val="afa"/>
              <w:widowControl/>
              <w:numPr>
                <w:ilvl w:val="0"/>
                <w:numId w:val="52"/>
              </w:numPr>
              <w:suppressAutoHyphens w:val="0"/>
              <w:autoSpaceDN w:val="0"/>
              <w:adjustRightInd w:val="0"/>
              <w:spacing w:line="240" w:lineRule="auto"/>
              <w:ind w:left="352" w:hanging="142"/>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жилого строения (или дома) – 3 м;</w:t>
            </w:r>
          </w:p>
          <w:p w:rsidR="007D57CE" w:rsidRPr="001C7E83" w:rsidRDefault="007D57CE" w:rsidP="00804709">
            <w:pPr>
              <w:pStyle w:val="afa"/>
              <w:widowControl/>
              <w:numPr>
                <w:ilvl w:val="0"/>
                <w:numId w:val="52"/>
              </w:numPr>
              <w:suppressAutoHyphens w:val="0"/>
              <w:autoSpaceDN w:val="0"/>
              <w:adjustRightInd w:val="0"/>
              <w:spacing w:line="240" w:lineRule="auto"/>
              <w:ind w:left="352" w:hanging="142"/>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постройки для содержания мелкого скота и птицы – 4 м;</w:t>
            </w:r>
          </w:p>
          <w:p w:rsidR="007D57CE" w:rsidRPr="001C7E83" w:rsidRDefault="007D57CE" w:rsidP="00804709">
            <w:pPr>
              <w:pStyle w:val="afa"/>
              <w:widowControl/>
              <w:numPr>
                <w:ilvl w:val="0"/>
                <w:numId w:val="52"/>
              </w:numPr>
              <w:suppressAutoHyphens w:val="0"/>
              <w:autoSpaceDN w:val="0"/>
              <w:adjustRightInd w:val="0"/>
              <w:spacing w:line="240" w:lineRule="auto"/>
              <w:ind w:left="352" w:hanging="142"/>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других построек - 1 м;</w:t>
            </w:r>
          </w:p>
          <w:p w:rsidR="007D57CE" w:rsidRPr="001C7E83" w:rsidRDefault="007D57CE" w:rsidP="00804709">
            <w:pPr>
              <w:pStyle w:val="afa"/>
              <w:widowControl/>
              <w:numPr>
                <w:ilvl w:val="0"/>
                <w:numId w:val="52"/>
              </w:numPr>
              <w:suppressAutoHyphens w:val="0"/>
              <w:autoSpaceDN w:val="0"/>
              <w:adjustRightInd w:val="0"/>
              <w:spacing w:line="240" w:lineRule="auto"/>
              <w:ind w:left="352" w:hanging="142"/>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стволов высокорослых деревьев - 4 м, среднерослых - 2 м;</w:t>
            </w:r>
          </w:p>
          <w:p w:rsidR="007D57CE" w:rsidRPr="001C7E83" w:rsidRDefault="007D57CE" w:rsidP="00804709">
            <w:pPr>
              <w:pStyle w:val="afa"/>
              <w:widowControl/>
              <w:numPr>
                <w:ilvl w:val="0"/>
                <w:numId w:val="52"/>
              </w:numPr>
              <w:suppressAutoHyphens w:val="0"/>
              <w:autoSpaceDN w:val="0"/>
              <w:adjustRightInd w:val="0"/>
              <w:spacing w:line="240" w:lineRule="auto"/>
              <w:ind w:left="352" w:hanging="352"/>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кустарника - 1 м.</w:t>
            </w:r>
          </w:p>
          <w:p w:rsidR="007D57CE" w:rsidRPr="001C7E83" w:rsidRDefault="007D57CE" w:rsidP="003C2C65">
            <w:pPr>
              <w:pStyle w:val="afd"/>
              <w:numPr>
                <w:ilvl w:val="0"/>
                <w:numId w:val="9"/>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расстояние от окон жилых помещений (комнат, кухонь и веранд) до стен соседнего дома и хозяйственных построек (</w:t>
            </w:r>
            <w:proofErr w:type="spellStart"/>
            <w:r w:rsidRPr="001C7E83">
              <w:rPr>
                <w:rFonts w:ascii="Times New Roman" w:hAnsi="Times New Roman" w:cs="Times New Roman"/>
                <w:color w:val="000000" w:themeColor="text1"/>
                <w:lang w:eastAsia="zh-CN"/>
              </w:rPr>
              <w:t>сарая,бани</w:t>
            </w:r>
            <w:proofErr w:type="spellEnd"/>
            <w:r w:rsidRPr="001C7E83">
              <w:rPr>
                <w:rFonts w:ascii="Times New Roman" w:hAnsi="Times New Roman" w:cs="Times New Roman"/>
                <w:color w:val="000000" w:themeColor="text1"/>
                <w:lang w:eastAsia="zh-CN"/>
              </w:rPr>
              <w:t xml:space="preserve">), расположенных на соседних земельных участках, должно быть не менее </w:t>
            </w:r>
            <w:smartTag w:uri="urn:schemas-microsoft-com:office:smarttags" w:element="metricconverter">
              <w:smartTagPr>
                <w:attr w:name="ProductID" w:val="6 м"/>
              </w:smartTagPr>
              <w:r w:rsidRPr="001C7E83">
                <w:rPr>
                  <w:rFonts w:ascii="Times New Roman" w:hAnsi="Times New Roman" w:cs="Times New Roman"/>
                  <w:color w:val="000000" w:themeColor="text1"/>
                  <w:lang w:eastAsia="zh-CN"/>
                </w:rPr>
                <w:t>6 м</w:t>
              </w:r>
            </w:smartTag>
            <w:r w:rsidRPr="001C7E83">
              <w:rPr>
                <w:rFonts w:ascii="Times New Roman" w:hAnsi="Times New Roman" w:cs="Times New Roman"/>
                <w:color w:val="000000" w:themeColor="text1"/>
                <w:lang w:eastAsia="zh-CN"/>
              </w:rPr>
              <w:t>.;</w:t>
            </w:r>
          </w:p>
          <w:p w:rsidR="007D57CE" w:rsidRPr="001C7E83" w:rsidRDefault="007D57CE" w:rsidP="003C2C65">
            <w:pPr>
              <w:pStyle w:val="afd"/>
              <w:numPr>
                <w:ilvl w:val="0"/>
                <w:numId w:val="9"/>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вспомогательные строения, </w:t>
            </w:r>
            <w:r w:rsidRPr="001C7E83">
              <w:rPr>
                <w:rFonts w:ascii="Times New Roman" w:hAnsi="Times New Roman" w:cs="Times New Roman"/>
                <w:color w:val="000000" w:themeColor="text1"/>
                <w:lang w:eastAsia="zh-CN"/>
              </w:rPr>
              <w:lastRenderedPageBreak/>
              <w:t>размещать со стороны улиц не допускается;</w:t>
            </w:r>
          </w:p>
          <w:p w:rsidR="007D57CE" w:rsidRPr="001C7E83" w:rsidRDefault="007D57CE" w:rsidP="003C2C65">
            <w:pPr>
              <w:pStyle w:val="afd"/>
              <w:numPr>
                <w:ilvl w:val="0"/>
                <w:numId w:val="9"/>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7D57CE" w:rsidRPr="001C7E83" w:rsidRDefault="007D57CE" w:rsidP="003C2C65">
            <w:pPr>
              <w:pStyle w:val="afd"/>
              <w:numPr>
                <w:ilvl w:val="0"/>
                <w:numId w:val="9"/>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7D57CE" w:rsidRPr="001C7E83" w:rsidRDefault="007D57CE" w:rsidP="00804709">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минимальные расстояния между постройками по санитарно-бытовым условиям должны быть:</w:t>
            </w:r>
          </w:p>
          <w:p w:rsidR="007D57CE" w:rsidRPr="001C7E83" w:rsidRDefault="007D57CE"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1C7E83">
                <w:rPr>
                  <w:rFonts w:ascii="Times New Roman" w:hAnsi="Times New Roman" w:cs="Times New Roman"/>
                  <w:color w:val="000000" w:themeColor="text1"/>
                  <w:lang w:eastAsia="zh-CN"/>
                </w:rPr>
                <w:t>12 м</w:t>
              </w:r>
            </w:smartTag>
            <w:r w:rsidRPr="001C7E83">
              <w:rPr>
                <w:rFonts w:ascii="Times New Roman" w:hAnsi="Times New Roman" w:cs="Times New Roman"/>
                <w:color w:val="000000" w:themeColor="text1"/>
                <w:lang w:eastAsia="zh-CN"/>
              </w:rPr>
              <w:t>;</w:t>
            </w:r>
          </w:p>
          <w:p w:rsidR="007D57CE" w:rsidRPr="001C7E83" w:rsidRDefault="007D57CE"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до душа, бани (сауны) – </w:t>
            </w:r>
            <w:smartTag w:uri="urn:schemas-microsoft-com:office:smarttags" w:element="metricconverter">
              <w:smartTagPr>
                <w:attr w:name="ProductID" w:val="8 м"/>
              </w:smartTagPr>
              <w:r w:rsidRPr="001C7E83">
                <w:rPr>
                  <w:rFonts w:ascii="Times New Roman" w:hAnsi="Times New Roman" w:cs="Times New Roman"/>
                  <w:color w:val="000000" w:themeColor="text1"/>
                  <w:lang w:eastAsia="zh-CN"/>
                </w:rPr>
                <w:t>8 м</w:t>
              </w:r>
            </w:smartTag>
            <w:r w:rsidRPr="001C7E83">
              <w:rPr>
                <w:rFonts w:ascii="Times New Roman" w:hAnsi="Times New Roman" w:cs="Times New Roman"/>
                <w:color w:val="000000" w:themeColor="text1"/>
                <w:lang w:eastAsia="zh-CN"/>
              </w:rPr>
              <w:t>;</w:t>
            </w:r>
          </w:p>
          <w:p w:rsidR="007D57CE" w:rsidRPr="001C7E83" w:rsidRDefault="007D57CE"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от колодца до уборной и компостного устройства – </w:t>
            </w:r>
            <w:smartTag w:uri="urn:schemas-microsoft-com:office:smarttags" w:element="metricconverter">
              <w:smartTagPr>
                <w:attr w:name="ProductID" w:val="8 м"/>
              </w:smartTagPr>
              <w:r w:rsidRPr="001C7E83">
                <w:rPr>
                  <w:rFonts w:ascii="Times New Roman" w:hAnsi="Times New Roman" w:cs="Times New Roman"/>
                  <w:color w:val="000000" w:themeColor="text1"/>
                  <w:lang w:eastAsia="zh-CN"/>
                </w:rPr>
                <w:t>8 м</w:t>
              </w:r>
            </w:smartTag>
            <w:r w:rsidRPr="001C7E83">
              <w:rPr>
                <w:rFonts w:ascii="Times New Roman" w:hAnsi="Times New Roman" w:cs="Times New Roman"/>
                <w:color w:val="000000" w:themeColor="text1"/>
                <w:lang w:eastAsia="zh-CN"/>
              </w:rPr>
              <w:t>.</w:t>
            </w:r>
          </w:p>
        </w:tc>
        <w:tc>
          <w:tcPr>
            <w:tcW w:w="3543" w:type="dxa"/>
          </w:tcPr>
          <w:p w:rsidR="007D57CE" w:rsidRPr="001C7E83" w:rsidRDefault="007D57CE"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Ж.4.ВО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садоводческих и огороднических объединений в сфере действия </w:t>
            </w:r>
            <w:r w:rsidRPr="001C7E83">
              <w:rPr>
                <w:rFonts w:ascii="Times New Roman" w:hAnsi="Times New Roman" w:cs="Times New Roman"/>
                <w:color w:val="000000" w:themeColor="text1"/>
              </w:rPr>
              <w:lastRenderedPageBreak/>
              <w:t>ограничений водоохраной зоны;</w:t>
            </w:r>
          </w:p>
          <w:p w:rsidR="000055CE" w:rsidRPr="001C7E83" w:rsidRDefault="007D57CE"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Ж.4.ПЗ</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прибрежной полосы (запрещено);</w:t>
            </w:r>
          </w:p>
          <w:p w:rsidR="007D57CE" w:rsidRPr="001C7E83" w:rsidRDefault="007D57CE"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Ж.4.ВО.КО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водоохраной зоны и в сфере действия ограничений санитарно-защитной зоны канализационных очистных сооружениях (запрещено);</w:t>
            </w:r>
          </w:p>
          <w:p w:rsidR="007D57CE" w:rsidRPr="001C7E83" w:rsidRDefault="007D57CE"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Ж.4.ПЗ.ВТ.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прибрежной защитной полосы и в сфере действия ограничений санитарно-защитной зоны воздушного транспорта (запрещено);</w:t>
            </w:r>
          </w:p>
          <w:p w:rsidR="007D57CE" w:rsidRPr="001C7E83" w:rsidRDefault="007D57CE"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Ж.4.ВО.ВТ.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водоохраной зоны  и санитарно-защитной зоны воздушного транспорта (запрещено);</w:t>
            </w:r>
          </w:p>
          <w:p w:rsidR="007D57CE" w:rsidRPr="001C7E83" w:rsidRDefault="007D57CE" w:rsidP="00804709">
            <w:pPr>
              <w:pStyle w:val="afd"/>
              <w:numPr>
                <w:ilvl w:val="0"/>
                <w:numId w:val="45"/>
              </w:numPr>
              <w:ind w:left="34" w:hanging="34"/>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Ж.4.ЗВ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зоны   санитарной охраны источников водоснабжения;</w:t>
            </w:r>
          </w:p>
          <w:p w:rsidR="007D57CE" w:rsidRPr="001C7E83" w:rsidRDefault="007D57CE" w:rsidP="003C2C65">
            <w:pPr>
              <w:pStyle w:val="afa"/>
              <w:widowControl/>
              <w:numPr>
                <w:ilvl w:val="0"/>
                <w:numId w:val="8"/>
              </w:numPr>
              <w:suppressAutoHyphens w:val="0"/>
              <w:autoSpaceDE/>
              <w:spacing w:line="240" w:lineRule="auto"/>
              <w:ind w:left="34" w:hanging="34"/>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Ж.4.СЗЗ.</w:t>
            </w:r>
            <w:r w:rsidRPr="001C7E83">
              <w:rPr>
                <w:rFonts w:ascii="Times New Roman" w:hAnsi="Times New Roman" w:cs="Times New Roman"/>
                <w:b/>
                <w:color w:val="000000" w:themeColor="text1"/>
                <w:sz w:val="22"/>
                <w:szCs w:val="22"/>
              </w:rPr>
              <w:tab/>
            </w:r>
            <w:r w:rsidRPr="001C7E83">
              <w:rPr>
                <w:rFonts w:ascii="Times New Roman" w:hAnsi="Times New Roman" w:cs="Times New Roman"/>
                <w:color w:val="000000" w:themeColor="text1"/>
                <w:sz w:val="22"/>
                <w:szCs w:val="22"/>
              </w:rPr>
              <w:t xml:space="preserve">Зона  садоводческих и огороднических объединений в сфере действия </w:t>
            </w:r>
            <w:r w:rsidRPr="001C7E83">
              <w:rPr>
                <w:rFonts w:ascii="Times New Roman" w:hAnsi="Times New Roman" w:cs="Times New Roman"/>
                <w:color w:val="000000" w:themeColor="text1"/>
                <w:sz w:val="22"/>
                <w:szCs w:val="22"/>
              </w:rPr>
              <w:lastRenderedPageBreak/>
              <w:t>ограничений санитарно-защитной зоны (запрещено);</w:t>
            </w:r>
          </w:p>
          <w:p w:rsidR="007D57CE" w:rsidRPr="001C7E83" w:rsidRDefault="007D57CE" w:rsidP="003C2C65">
            <w:pPr>
              <w:pStyle w:val="afa"/>
              <w:widowControl/>
              <w:numPr>
                <w:ilvl w:val="0"/>
                <w:numId w:val="8"/>
              </w:numPr>
              <w:suppressAutoHyphens w:val="0"/>
              <w:autoSpaceDE/>
              <w:spacing w:line="240" w:lineRule="auto"/>
              <w:ind w:left="34" w:hanging="34"/>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Ж.4.СХ.СЗЗ.</w:t>
            </w:r>
            <w:r w:rsidRPr="001C7E83">
              <w:rPr>
                <w:rFonts w:ascii="Times New Roman" w:hAnsi="Times New Roman" w:cs="Times New Roman"/>
                <w:b/>
                <w:color w:val="000000" w:themeColor="text1"/>
                <w:sz w:val="22"/>
                <w:szCs w:val="22"/>
              </w:rPr>
              <w:tab/>
            </w:r>
            <w:r w:rsidRPr="001C7E83">
              <w:rPr>
                <w:rFonts w:ascii="Times New Roman" w:hAnsi="Times New Roman" w:cs="Times New Roman"/>
                <w:color w:val="000000" w:themeColor="text1"/>
                <w:sz w:val="22"/>
                <w:szCs w:val="22"/>
              </w:rPr>
              <w:t>Зона  садоводческих и огороднических объединений в сфере действия ограничений санитарно-защитной зоны сельскохозяйственных предприятий;</w:t>
            </w:r>
          </w:p>
        </w:tc>
      </w:tr>
      <w:tr w:rsidR="007D57CE" w:rsidRPr="001C7E83" w:rsidTr="0048041B">
        <w:trPr>
          <w:trHeight w:val="273"/>
        </w:trPr>
        <w:tc>
          <w:tcPr>
            <w:tcW w:w="2376" w:type="dxa"/>
          </w:tcPr>
          <w:p w:rsidR="007D57CE" w:rsidRPr="001C7E83" w:rsidRDefault="007D57CE" w:rsidP="003C2C65">
            <w:pPr>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Ведение дачного хозяйства.</w:t>
            </w:r>
          </w:p>
          <w:p w:rsidR="007D57CE" w:rsidRPr="001C7E83" w:rsidRDefault="007D57CE" w:rsidP="003C2C65">
            <w:pPr>
              <w:pStyle w:val="afa"/>
              <w:widowControl/>
              <w:suppressAutoHyphens w:val="0"/>
              <w:autoSpaceDN w:val="0"/>
              <w:adjustRightInd w:val="0"/>
              <w:spacing w:line="240" w:lineRule="auto"/>
              <w:ind w:left="284" w:firstLine="0"/>
              <w:rPr>
                <w:rFonts w:ascii="Times New Roman" w:hAnsi="Times New Roman" w:cs="Times New Roman"/>
                <w:color w:val="000000" w:themeColor="text1"/>
                <w:sz w:val="22"/>
                <w:szCs w:val="22"/>
              </w:rPr>
            </w:pPr>
          </w:p>
        </w:tc>
        <w:tc>
          <w:tcPr>
            <w:tcW w:w="2835" w:type="dxa"/>
          </w:tcPr>
          <w:p w:rsidR="007D57CE" w:rsidRPr="001C7E83" w:rsidRDefault="007D57C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жилого дачного дома (не предназначенного для раздела на квартиры, пригодного для отдыха и проживания, высотой не </w:t>
            </w:r>
            <w:r w:rsidRPr="001C7E83">
              <w:rPr>
                <w:rFonts w:ascii="Times New Roman" w:hAnsi="Times New Roman" w:cs="Times New Roman"/>
                <w:sz w:val="22"/>
                <w:szCs w:val="22"/>
                <w:lang w:eastAsia="ru-RU"/>
              </w:rPr>
              <w:lastRenderedPageBreak/>
              <w:t>выше трех надземных этажей);</w:t>
            </w:r>
          </w:p>
          <w:p w:rsidR="007D57CE" w:rsidRPr="001C7E83" w:rsidRDefault="007D57C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D57CE" w:rsidRPr="001C7E83" w:rsidRDefault="007D57C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хозяйственных строений и сооружений.</w:t>
            </w:r>
          </w:p>
          <w:p w:rsidR="007D57CE" w:rsidRPr="001C7E83" w:rsidRDefault="007D57CE" w:rsidP="003C2C65">
            <w:pPr>
              <w:widowControl/>
              <w:suppressAutoHyphens w:val="0"/>
              <w:autoSpaceDN w:val="0"/>
              <w:adjustRightInd w:val="0"/>
              <w:spacing w:line="240" w:lineRule="auto"/>
              <w:ind w:firstLine="0"/>
              <w:rPr>
                <w:rFonts w:ascii="Times New Roman" w:hAnsi="Times New Roman" w:cs="Times New Roman"/>
                <w:color w:val="000000" w:themeColor="text1"/>
                <w:sz w:val="22"/>
                <w:szCs w:val="22"/>
              </w:rPr>
            </w:pPr>
          </w:p>
        </w:tc>
        <w:tc>
          <w:tcPr>
            <w:tcW w:w="2835" w:type="dxa"/>
          </w:tcPr>
          <w:p w:rsidR="007D57CE" w:rsidRPr="001C7E83" w:rsidRDefault="007D57CE" w:rsidP="00804709">
            <w:pPr>
              <w:pStyle w:val="afd"/>
              <w:numPr>
                <w:ilvl w:val="0"/>
                <w:numId w:val="5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дворовые сооружения (заборы, ворота, дворовые покрытия, навесы и т.п.);</w:t>
            </w:r>
          </w:p>
          <w:p w:rsidR="007D57CE" w:rsidRPr="001C7E83" w:rsidRDefault="007D57CE" w:rsidP="00804709">
            <w:pPr>
              <w:pStyle w:val="afd"/>
              <w:numPr>
                <w:ilvl w:val="0"/>
                <w:numId w:val="5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хозяйственные постройки для хранения </w:t>
            </w:r>
            <w:r w:rsidRPr="001C7E83">
              <w:rPr>
                <w:rFonts w:ascii="Times New Roman" w:hAnsi="Times New Roman" w:cs="Times New Roman"/>
                <w:color w:val="000000" w:themeColor="text1"/>
              </w:rPr>
              <w:lastRenderedPageBreak/>
              <w:t>инвентаря, топлива, содержания мелкого скота, птицы и хранения кормов;</w:t>
            </w:r>
          </w:p>
          <w:p w:rsidR="007D57CE" w:rsidRPr="001C7E83" w:rsidRDefault="007D57CE" w:rsidP="00804709">
            <w:pPr>
              <w:pStyle w:val="afd"/>
              <w:numPr>
                <w:ilvl w:val="0"/>
                <w:numId w:val="5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летние кухни;</w:t>
            </w:r>
          </w:p>
          <w:p w:rsidR="007D57CE" w:rsidRPr="001C7E83" w:rsidRDefault="007D57CE" w:rsidP="00804709">
            <w:pPr>
              <w:pStyle w:val="afd"/>
              <w:numPr>
                <w:ilvl w:val="0"/>
                <w:numId w:val="5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теплицы, парники, оранжереи индивидуального пользования;</w:t>
            </w:r>
          </w:p>
          <w:p w:rsidR="007D57CE" w:rsidRPr="001C7E83" w:rsidRDefault="007D57CE" w:rsidP="00804709">
            <w:pPr>
              <w:pStyle w:val="afd"/>
              <w:numPr>
                <w:ilvl w:val="0"/>
                <w:numId w:val="5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бани, сауны и бассейны индивидуального пользования;</w:t>
            </w:r>
          </w:p>
          <w:p w:rsidR="007D57CE" w:rsidRPr="001C7E83" w:rsidRDefault="007D57CE" w:rsidP="00804709">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индивидуальные резервуары для хранения воды, скважины (колодцы) для забора воды, оборудование пожарной охраны (гидранты, резервуары); </w:t>
            </w:r>
          </w:p>
          <w:p w:rsidR="007D57CE" w:rsidRPr="001C7E83" w:rsidRDefault="007D57CE" w:rsidP="00804709">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выгребные ямы, туалеты;</w:t>
            </w:r>
          </w:p>
          <w:p w:rsidR="007D57CE" w:rsidRPr="001C7E83" w:rsidRDefault="007D57CE" w:rsidP="003C2C65">
            <w:pPr>
              <w:pStyle w:val="afd"/>
              <w:ind w:left="317"/>
              <w:jc w:val="both"/>
              <w:rPr>
                <w:rFonts w:ascii="Times New Roman" w:hAnsi="Times New Roman" w:cs="Times New Roman"/>
                <w:color w:val="000000" w:themeColor="text1"/>
                <w:lang w:eastAsia="zh-CN"/>
              </w:rPr>
            </w:pPr>
          </w:p>
        </w:tc>
        <w:tc>
          <w:tcPr>
            <w:tcW w:w="3261" w:type="dxa"/>
            <w:vAlign w:val="center"/>
          </w:tcPr>
          <w:p w:rsidR="007D57CE" w:rsidRPr="001C7E83" w:rsidRDefault="007D57CE" w:rsidP="00804709">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минимальная/максимальная  площадь земельного участка - 600/2500 кв.м.; </w:t>
            </w:r>
          </w:p>
          <w:p w:rsidR="007D57CE" w:rsidRPr="001C7E83" w:rsidRDefault="007D57CE" w:rsidP="00804709">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lang w:eastAsia="zh-CN"/>
                </w:rPr>
                <w:t>1 м</w:t>
              </w:r>
            </w:smartTag>
            <w:r w:rsidRPr="001C7E83">
              <w:rPr>
                <w:rFonts w:ascii="Times New Roman" w:hAnsi="Times New Roman" w:cs="Times New Roman"/>
                <w:color w:val="000000" w:themeColor="text1"/>
                <w:lang w:eastAsia="zh-CN"/>
              </w:rPr>
              <w:t xml:space="preserve">; </w:t>
            </w:r>
          </w:p>
          <w:p w:rsidR="007D57CE" w:rsidRPr="001C7E83" w:rsidRDefault="007D57CE" w:rsidP="00804709">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w:t>
            </w:r>
            <w:r w:rsidRPr="001C7E83">
              <w:rPr>
                <w:rFonts w:ascii="Times New Roman" w:hAnsi="Times New Roman" w:cs="Times New Roman"/>
                <w:color w:val="000000" w:themeColor="text1"/>
                <w:lang w:eastAsia="zh-CN"/>
              </w:rPr>
              <w:lastRenderedPageBreak/>
              <w:t>зданий, строений, сооружений от уровня земли - не более 2 этажей (при условии обеспечения нормативной инсоляции на территории соседних участков);</w:t>
            </w:r>
          </w:p>
          <w:p w:rsidR="007D57CE" w:rsidRPr="001C7E83" w:rsidRDefault="007D57CE" w:rsidP="00804709">
            <w:pPr>
              <w:pStyle w:val="afd"/>
              <w:numPr>
                <w:ilvl w:val="0"/>
                <w:numId w:val="45"/>
              </w:numPr>
              <w:tabs>
                <w:tab w:val="left" w:pos="175"/>
              </w:tabs>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расстояние от хозяйственных построек до красных линий улиц и проездов не менее - 6 м;</w:t>
            </w:r>
          </w:p>
          <w:p w:rsidR="007D57CE" w:rsidRPr="001C7E83" w:rsidRDefault="007D57CE" w:rsidP="00804709">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w:t>
            </w:r>
            <w:r w:rsidR="002266B7" w:rsidRPr="001C7E83">
              <w:rPr>
                <w:rFonts w:ascii="Times New Roman" w:hAnsi="Times New Roman" w:cs="Times New Roman"/>
                <w:color w:val="000000" w:themeColor="text1"/>
                <w:lang w:eastAsia="zh-CN"/>
              </w:rPr>
              <w:t>аксимальный процент застройки -4</w:t>
            </w:r>
            <w:r w:rsidRPr="001C7E83">
              <w:rPr>
                <w:rFonts w:ascii="Times New Roman" w:hAnsi="Times New Roman" w:cs="Times New Roman"/>
                <w:color w:val="000000" w:themeColor="text1"/>
                <w:lang w:eastAsia="zh-CN"/>
              </w:rPr>
              <w:t>0%;</w:t>
            </w:r>
          </w:p>
          <w:p w:rsidR="007D57CE" w:rsidRPr="001C7E83" w:rsidRDefault="007D57CE" w:rsidP="00804709">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минимальные расстояния до границы соседнего участка:</w:t>
            </w:r>
          </w:p>
          <w:p w:rsidR="007D57CE" w:rsidRPr="001C7E83" w:rsidRDefault="007D57CE" w:rsidP="00804709">
            <w:pPr>
              <w:pStyle w:val="afa"/>
              <w:widowControl/>
              <w:numPr>
                <w:ilvl w:val="0"/>
                <w:numId w:val="218"/>
              </w:numPr>
              <w:suppressAutoHyphens w:val="0"/>
              <w:autoSpaceDN w:val="0"/>
              <w:adjustRightInd w:val="0"/>
              <w:spacing w:line="240" w:lineRule="auto"/>
              <w:ind w:left="175" w:hanging="141"/>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жилого строения (или дома) – 3 м;</w:t>
            </w:r>
          </w:p>
          <w:p w:rsidR="007D57CE" w:rsidRPr="001C7E83" w:rsidRDefault="007D57CE" w:rsidP="00804709">
            <w:pPr>
              <w:pStyle w:val="afa"/>
              <w:widowControl/>
              <w:numPr>
                <w:ilvl w:val="0"/>
                <w:numId w:val="218"/>
              </w:numPr>
              <w:suppressAutoHyphens w:val="0"/>
              <w:autoSpaceDN w:val="0"/>
              <w:adjustRightInd w:val="0"/>
              <w:spacing w:line="240" w:lineRule="auto"/>
              <w:ind w:left="175" w:hanging="141"/>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постройки для содержания мелкого скота и птицы – 4 м;</w:t>
            </w:r>
          </w:p>
          <w:p w:rsidR="007D57CE" w:rsidRPr="001C7E83" w:rsidRDefault="007D57CE" w:rsidP="00804709">
            <w:pPr>
              <w:pStyle w:val="afa"/>
              <w:widowControl/>
              <w:numPr>
                <w:ilvl w:val="0"/>
                <w:numId w:val="218"/>
              </w:numPr>
              <w:suppressAutoHyphens w:val="0"/>
              <w:autoSpaceDN w:val="0"/>
              <w:adjustRightInd w:val="0"/>
              <w:spacing w:line="240" w:lineRule="auto"/>
              <w:ind w:left="175" w:hanging="141"/>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других построек - 1 м;</w:t>
            </w:r>
          </w:p>
          <w:p w:rsidR="007D57CE" w:rsidRPr="001C7E83" w:rsidRDefault="007D57CE" w:rsidP="00804709">
            <w:pPr>
              <w:pStyle w:val="afa"/>
              <w:widowControl/>
              <w:numPr>
                <w:ilvl w:val="0"/>
                <w:numId w:val="218"/>
              </w:numPr>
              <w:suppressAutoHyphens w:val="0"/>
              <w:autoSpaceDN w:val="0"/>
              <w:adjustRightInd w:val="0"/>
              <w:spacing w:line="240" w:lineRule="auto"/>
              <w:ind w:left="175" w:hanging="141"/>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стволов высокорослых деревьев - 4 м, среднерослых - 2 м;</w:t>
            </w:r>
          </w:p>
          <w:p w:rsidR="007D57CE" w:rsidRPr="001C7E83" w:rsidRDefault="007D57CE" w:rsidP="00804709">
            <w:pPr>
              <w:pStyle w:val="afa"/>
              <w:widowControl/>
              <w:numPr>
                <w:ilvl w:val="0"/>
                <w:numId w:val="218"/>
              </w:numPr>
              <w:suppressAutoHyphens w:val="0"/>
              <w:autoSpaceDN w:val="0"/>
              <w:adjustRightInd w:val="0"/>
              <w:spacing w:line="240" w:lineRule="auto"/>
              <w:ind w:left="175" w:hanging="141"/>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кустарника - 1 м.</w:t>
            </w:r>
          </w:p>
          <w:p w:rsidR="007D57CE" w:rsidRPr="001C7E83" w:rsidRDefault="007D57CE" w:rsidP="00804709">
            <w:pPr>
              <w:pStyle w:val="afd"/>
              <w:numPr>
                <w:ilvl w:val="0"/>
                <w:numId w:val="5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1C7E83">
                <w:rPr>
                  <w:rFonts w:ascii="Times New Roman" w:hAnsi="Times New Roman" w:cs="Times New Roman"/>
                  <w:color w:val="000000" w:themeColor="text1"/>
                  <w:lang w:eastAsia="zh-CN"/>
                </w:rPr>
                <w:t>6 м</w:t>
              </w:r>
            </w:smartTag>
            <w:r w:rsidRPr="001C7E83">
              <w:rPr>
                <w:rFonts w:ascii="Times New Roman" w:hAnsi="Times New Roman" w:cs="Times New Roman"/>
                <w:color w:val="000000" w:themeColor="text1"/>
                <w:lang w:eastAsia="zh-CN"/>
              </w:rPr>
              <w:t>.;</w:t>
            </w:r>
          </w:p>
          <w:p w:rsidR="007D57CE" w:rsidRPr="001C7E83" w:rsidRDefault="007D57CE" w:rsidP="00804709">
            <w:pPr>
              <w:pStyle w:val="afd"/>
              <w:numPr>
                <w:ilvl w:val="0"/>
                <w:numId w:val="5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вспомогательные строения, за исключением гаражей, размещать со стороны улиц </w:t>
            </w:r>
            <w:r w:rsidRPr="001C7E83">
              <w:rPr>
                <w:rFonts w:ascii="Times New Roman" w:hAnsi="Times New Roman" w:cs="Times New Roman"/>
                <w:color w:val="000000" w:themeColor="text1"/>
                <w:lang w:eastAsia="zh-CN"/>
              </w:rPr>
              <w:lastRenderedPageBreak/>
              <w:t>не допускается;</w:t>
            </w:r>
          </w:p>
          <w:p w:rsidR="007D57CE" w:rsidRPr="001C7E83" w:rsidRDefault="007D57CE" w:rsidP="00804709">
            <w:pPr>
              <w:pStyle w:val="afd"/>
              <w:numPr>
                <w:ilvl w:val="0"/>
                <w:numId w:val="5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7D57CE" w:rsidRPr="001C7E83" w:rsidRDefault="007D57CE" w:rsidP="00804709">
            <w:pPr>
              <w:pStyle w:val="afd"/>
              <w:numPr>
                <w:ilvl w:val="0"/>
                <w:numId w:val="5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tc>
        <w:tc>
          <w:tcPr>
            <w:tcW w:w="3543" w:type="dxa"/>
          </w:tcPr>
          <w:p w:rsidR="007D57CE" w:rsidRPr="001C7E83" w:rsidRDefault="007D57CE"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Ж.4.ВО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водоохраной зоны;</w:t>
            </w:r>
          </w:p>
          <w:p w:rsidR="007D57CE" w:rsidRPr="001C7E83" w:rsidRDefault="007D57CE"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Ж.4.ПЗ</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садоводческих и огороднических </w:t>
            </w:r>
            <w:r w:rsidRPr="001C7E83">
              <w:rPr>
                <w:rFonts w:ascii="Times New Roman" w:hAnsi="Times New Roman" w:cs="Times New Roman"/>
                <w:color w:val="000000" w:themeColor="text1"/>
              </w:rPr>
              <w:lastRenderedPageBreak/>
              <w:t>объединений в сфере действия ограничений прибрежной полосы (запрещено);</w:t>
            </w:r>
          </w:p>
          <w:p w:rsidR="007D57CE" w:rsidRPr="001C7E83" w:rsidRDefault="007D57CE"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Ж.4.ВО.КО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водоохраной зоны и в сфере действия ограничений санитарно-защитной зоны канализационных очистных сооружениях (запрещено);</w:t>
            </w:r>
          </w:p>
          <w:p w:rsidR="007D57CE" w:rsidRPr="001C7E83" w:rsidRDefault="007D57CE"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Ж.4.ПЗ.ВТ.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прибрежной защитной полосы и в сфере действия ограничений санитарно-защитной зоны воздушного транспорта (запрещено);</w:t>
            </w:r>
          </w:p>
          <w:p w:rsidR="007D57CE" w:rsidRPr="001C7E83" w:rsidRDefault="007D57CE"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Ж.4.ВО.ВТ.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водоохраной зоны  и санитарно-защитной зоны воздушного транспорта (запрещено);</w:t>
            </w:r>
          </w:p>
          <w:p w:rsidR="007D57CE" w:rsidRPr="001C7E83" w:rsidRDefault="007D57CE" w:rsidP="00804709">
            <w:pPr>
              <w:pStyle w:val="afd"/>
              <w:numPr>
                <w:ilvl w:val="0"/>
                <w:numId w:val="45"/>
              </w:numPr>
              <w:ind w:left="34" w:hanging="34"/>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Ж.4.ЗВ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зоны   санитарной охраны источников водоснабжения;</w:t>
            </w:r>
          </w:p>
          <w:p w:rsidR="007D57CE" w:rsidRPr="001C7E83" w:rsidRDefault="007D57CE" w:rsidP="003C2C65">
            <w:pPr>
              <w:pStyle w:val="afa"/>
              <w:widowControl/>
              <w:numPr>
                <w:ilvl w:val="0"/>
                <w:numId w:val="8"/>
              </w:numPr>
              <w:suppressAutoHyphens w:val="0"/>
              <w:autoSpaceDE/>
              <w:spacing w:line="240" w:lineRule="auto"/>
              <w:ind w:left="34" w:hanging="34"/>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Ж.4.СЗЗ.</w:t>
            </w:r>
            <w:r w:rsidRPr="001C7E83">
              <w:rPr>
                <w:rFonts w:ascii="Times New Roman" w:hAnsi="Times New Roman" w:cs="Times New Roman"/>
                <w:b/>
                <w:color w:val="000000" w:themeColor="text1"/>
                <w:sz w:val="22"/>
                <w:szCs w:val="22"/>
              </w:rPr>
              <w:tab/>
            </w:r>
            <w:r w:rsidRPr="001C7E83">
              <w:rPr>
                <w:rFonts w:ascii="Times New Roman" w:hAnsi="Times New Roman" w:cs="Times New Roman"/>
                <w:color w:val="000000" w:themeColor="text1"/>
                <w:sz w:val="22"/>
                <w:szCs w:val="22"/>
              </w:rPr>
              <w:t>Зона  садоводческих и огороднических объединений в сфере действия ограничений санитарно-защитной зоны (запрещено);</w:t>
            </w:r>
          </w:p>
          <w:p w:rsidR="007D57CE" w:rsidRPr="001C7E83" w:rsidRDefault="007D57CE" w:rsidP="003C2C65">
            <w:pPr>
              <w:pStyle w:val="afa"/>
              <w:widowControl/>
              <w:numPr>
                <w:ilvl w:val="0"/>
                <w:numId w:val="8"/>
              </w:numPr>
              <w:suppressAutoHyphens w:val="0"/>
              <w:autoSpaceDE/>
              <w:spacing w:line="240" w:lineRule="auto"/>
              <w:ind w:left="34" w:hanging="34"/>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Ж.4.СХ.СЗЗ.</w:t>
            </w:r>
            <w:r w:rsidRPr="001C7E83">
              <w:rPr>
                <w:rFonts w:ascii="Times New Roman" w:hAnsi="Times New Roman" w:cs="Times New Roman"/>
                <w:b/>
                <w:color w:val="000000" w:themeColor="text1"/>
                <w:sz w:val="22"/>
                <w:szCs w:val="22"/>
              </w:rPr>
              <w:tab/>
            </w:r>
            <w:r w:rsidRPr="001C7E83">
              <w:rPr>
                <w:rFonts w:ascii="Times New Roman" w:hAnsi="Times New Roman" w:cs="Times New Roman"/>
                <w:color w:val="000000" w:themeColor="text1"/>
                <w:sz w:val="22"/>
                <w:szCs w:val="22"/>
              </w:rPr>
              <w:t xml:space="preserve">Зона  </w:t>
            </w:r>
            <w:r w:rsidRPr="001C7E83">
              <w:rPr>
                <w:rFonts w:ascii="Times New Roman" w:hAnsi="Times New Roman" w:cs="Times New Roman"/>
                <w:color w:val="000000" w:themeColor="text1"/>
                <w:sz w:val="22"/>
                <w:szCs w:val="22"/>
              </w:rPr>
              <w:lastRenderedPageBreak/>
              <w:t>садоводческих и огороднических объединений в сфере действия ограничений санитарно-защитной зоны сельскохозяйственных предприятий;</w:t>
            </w:r>
          </w:p>
        </w:tc>
      </w:tr>
      <w:tr w:rsidR="007D57CE" w:rsidRPr="001C7E83" w:rsidTr="0048041B">
        <w:trPr>
          <w:trHeight w:val="273"/>
        </w:trPr>
        <w:tc>
          <w:tcPr>
            <w:tcW w:w="2376" w:type="dxa"/>
          </w:tcPr>
          <w:p w:rsidR="007D57CE" w:rsidRPr="001C7E83" w:rsidRDefault="007D57CE"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Ведение огородничества:</w:t>
            </w:r>
          </w:p>
          <w:p w:rsidR="007D57CE" w:rsidRPr="001C7E83" w:rsidRDefault="007D57CE" w:rsidP="003C2C65">
            <w:pPr>
              <w:pStyle w:val="afa"/>
              <w:widowControl/>
              <w:suppressAutoHyphens w:val="0"/>
              <w:autoSpaceDN w:val="0"/>
              <w:adjustRightInd w:val="0"/>
              <w:spacing w:line="240" w:lineRule="auto"/>
              <w:ind w:left="284" w:firstLine="0"/>
              <w:rPr>
                <w:rFonts w:ascii="Times New Roman" w:hAnsi="Times New Roman" w:cs="Times New Roman"/>
                <w:color w:val="000000" w:themeColor="text1"/>
                <w:sz w:val="22"/>
                <w:szCs w:val="22"/>
              </w:rPr>
            </w:pPr>
          </w:p>
        </w:tc>
        <w:tc>
          <w:tcPr>
            <w:tcW w:w="2835" w:type="dxa"/>
          </w:tcPr>
          <w:p w:rsidR="007D57CE" w:rsidRPr="001C7E83" w:rsidRDefault="007D57C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7D57CE" w:rsidRPr="001C7E83" w:rsidRDefault="007D57C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7D57CE" w:rsidRPr="001C7E83" w:rsidRDefault="007D57CE" w:rsidP="003C2C65">
            <w:pPr>
              <w:widowControl/>
              <w:suppressAutoHyphens w:val="0"/>
              <w:autoSpaceDN w:val="0"/>
              <w:adjustRightInd w:val="0"/>
              <w:spacing w:line="240" w:lineRule="auto"/>
              <w:ind w:firstLine="0"/>
              <w:rPr>
                <w:rFonts w:ascii="Times New Roman" w:hAnsi="Times New Roman" w:cs="Times New Roman"/>
                <w:color w:val="000000" w:themeColor="text1"/>
                <w:sz w:val="22"/>
                <w:szCs w:val="22"/>
              </w:rPr>
            </w:pPr>
          </w:p>
        </w:tc>
        <w:tc>
          <w:tcPr>
            <w:tcW w:w="2835" w:type="dxa"/>
          </w:tcPr>
          <w:p w:rsidR="007D57CE" w:rsidRPr="001C7E83" w:rsidRDefault="007D57CE" w:rsidP="00804709">
            <w:pPr>
              <w:pStyle w:val="afd"/>
              <w:numPr>
                <w:ilvl w:val="0"/>
                <w:numId w:val="5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дворовые сооружения (заборы, ворота, дворовые покрытия, навесы и т.п.);</w:t>
            </w:r>
          </w:p>
          <w:p w:rsidR="007D57CE" w:rsidRPr="001C7E83" w:rsidRDefault="007D57CE" w:rsidP="00804709">
            <w:pPr>
              <w:pStyle w:val="afd"/>
              <w:numPr>
                <w:ilvl w:val="0"/>
                <w:numId w:val="5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летние кухни;</w:t>
            </w:r>
          </w:p>
          <w:p w:rsidR="007D57CE" w:rsidRPr="001C7E83" w:rsidRDefault="007D57CE" w:rsidP="00804709">
            <w:pPr>
              <w:pStyle w:val="afd"/>
              <w:numPr>
                <w:ilvl w:val="0"/>
                <w:numId w:val="5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теплицы, парники, оранжереи индивидуального пользования;</w:t>
            </w:r>
          </w:p>
          <w:p w:rsidR="007D57CE" w:rsidRPr="001C7E83" w:rsidRDefault="007D57CE"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индивидуальные резервуары для хранения воды, скважины (колодцы) для забора воды, оборудование пожарной охраны (гидранты, резервуары;</w:t>
            </w:r>
          </w:p>
          <w:p w:rsidR="007D57CE" w:rsidRPr="001C7E83" w:rsidRDefault="007D57CE" w:rsidP="00804709">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выгребные ямы, туалеты;</w:t>
            </w:r>
          </w:p>
          <w:p w:rsidR="007D57CE" w:rsidRPr="001C7E83" w:rsidRDefault="007D57CE" w:rsidP="003C2C65">
            <w:pPr>
              <w:pStyle w:val="afd"/>
              <w:jc w:val="both"/>
              <w:rPr>
                <w:rFonts w:ascii="Times New Roman" w:hAnsi="Times New Roman" w:cs="Times New Roman"/>
                <w:color w:val="000000" w:themeColor="text1"/>
                <w:lang w:eastAsia="zh-CN"/>
              </w:rPr>
            </w:pPr>
          </w:p>
        </w:tc>
        <w:tc>
          <w:tcPr>
            <w:tcW w:w="3261" w:type="dxa"/>
          </w:tcPr>
          <w:p w:rsidR="007D57CE" w:rsidRPr="001C7E83" w:rsidRDefault="007D57CE"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 площадь земельного участка -200/1000; </w:t>
            </w:r>
          </w:p>
          <w:p w:rsidR="007D57CE" w:rsidRPr="001C7E83" w:rsidRDefault="007D57CE"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lang w:eastAsia="zh-CN"/>
                </w:rPr>
                <w:t>1 м</w:t>
              </w:r>
            </w:smartTag>
            <w:r w:rsidRPr="001C7E83">
              <w:rPr>
                <w:rFonts w:ascii="Times New Roman" w:hAnsi="Times New Roman" w:cs="Times New Roman"/>
                <w:color w:val="000000" w:themeColor="text1"/>
                <w:lang w:eastAsia="zh-CN"/>
              </w:rPr>
              <w:t xml:space="preserve">; </w:t>
            </w:r>
          </w:p>
          <w:p w:rsidR="007D57CE" w:rsidRPr="001C7E83" w:rsidRDefault="007D57CE"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не более 2 этажей (при условии обеспечения нормативной инсоляции на территории соседних участков);</w:t>
            </w:r>
          </w:p>
          <w:p w:rsidR="007D57CE" w:rsidRPr="001C7E83" w:rsidRDefault="007D57CE" w:rsidP="00804709">
            <w:pPr>
              <w:pStyle w:val="afd"/>
              <w:numPr>
                <w:ilvl w:val="0"/>
                <w:numId w:val="45"/>
              </w:numPr>
              <w:tabs>
                <w:tab w:val="left" w:pos="175"/>
              </w:tabs>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расстояние от хозяйственных построек до красных линий улиц и проездов не менее - 6 м;</w:t>
            </w:r>
          </w:p>
          <w:p w:rsidR="007D57CE" w:rsidRPr="001C7E83" w:rsidRDefault="007D57CE"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максимальный процент застройки </w:t>
            </w:r>
            <w:r w:rsidR="002266B7" w:rsidRPr="001C7E83">
              <w:rPr>
                <w:rFonts w:ascii="Times New Roman" w:hAnsi="Times New Roman" w:cs="Times New Roman"/>
                <w:color w:val="000000" w:themeColor="text1"/>
                <w:lang w:eastAsia="zh-CN"/>
              </w:rPr>
              <w:t>-4</w:t>
            </w:r>
            <w:r w:rsidRPr="001C7E83">
              <w:rPr>
                <w:rFonts w:ascii="Times New Roman" w:hAnsi="Times New Roman" w:cs="Times New Roman"/>
                <w:color w:val="000000" w:themeColor="text1"/>
                <w:lang w:eastAsia="zh-CN"/>
              </w:rPr>
              <w:t>0%</w:t>
            </w:r>
          </w:p>
          <w:p w:rsidR="007D57CE" w:rsidRPr="001C7E83" w:rsidRDefault="007D57CE"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минимальные расстояния до </w:t>
            </w:r>
            <w:r w:rsidRPr="001C7E83">
              <w:rPr>
                <w:rFonts w:ascii="Times New Roman" w:hAnsi="Times New Roman" w:cs="Times New Roman"/>
                <w:color w:val="000000" w:themeColor="text1"/>
              </w:rPr>
              <w:lastRenderedPageBreak/>
              <w:t>границы соседнего участка:</w:t>
            </w:r>
          </w:p>
          <w:p w:rsidR="007D57CE" w:rsidRPr="001C7E83" w:rsidRDefault="007D57CE" w:rsidP="00804709">
            <w:pPr>
              <w:pStyle w:val="afa"/>
              <w:widowControl/>
              <w:numPr>
                <w:ilvl w:val="0"/>
                <w:numId w:val="219"/>
              </w:numPr>
              <w:suppressAutoHyphens w:val="0"/>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жилого строения (или дома) – 3 м;</w:t>
            </w:r>
          </w:p>
          <w:p w:rsidR="007D57CE" w:rsidRPr="001C7E83" w:rsidRDefault="007D57CE" w:rsidP="00804709">
            <w:pPr>
              <w:pStyle w:val="afa"/>
              <w:widowControl/>
              <w:numPr>
                <w:ilvl w:val="0"/>
                <w:numId w:val="219"/>
              </w:numPr>
              <w:suppressAutoHyphens w:val="0"/>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постройки для содержания мелкого скота и птицы – 4 м;</w:t>
            </w:r>
          </w:p>
          <w:p w:rsidR="007D57CE" w:rsidRPr="001C7E83" w:rsidRDefault="007D57CE" w:rsidP="00804709">
            <w:pPr>
              <w:pStyle w:val="afa"/>
              <w:widowControl/>
              <w:numPr>
                <w:ilvl w:val="0"/>
                <w:numId w:val="219"/>
              </w:numPr>
              <w:suppressAutoHyphens w:val="0"/>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других построек - 1 м;</w:t>
            </w:r>
          </w:p>
          <w:p w:rsidR="007D57CE" w:rsidRPr="001C7E83" w:rsidRDefault="007D57CE" w:rsidP="00804709">
            <w:pPr>
              <w:pStyle w:val="afa"/>
              <w:widowControl/>
              <w:numPr>
                <w:ilvl w:val="0"/>
                <w:numId w:val="219"/>
              </w:numPr>
              <w:suppressAutoHyphens w:val="0"/>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стволов высокорослых деревьев - 4 м, среднерослых - 2 м;</w:t>
            </w:r>
          </w:p>
          <w:p w:rsidR="007D57CE" w:rsidRPr="001C7E83" w:rsidRDefault="007D57CE" w:rsidP="00804709">
            <w:pPr>
              <w:pStyle w:val="afa"/>
              <w:widowControl/>
              <w:numPr>
                <w:ilvl w:val="0"/>
                <w:numId w:val="219"/>
              </w:numPr>
              <w:suppressAutoHyphens w:val="0"/>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от кустарника - 1 м.</w:t>
            </w:r>
          </w:p>
          <w:p w:rsidR="007D57CE" w:rsidRPr="001C7E83" w:rsidRDefault="007D57CE" w:rsidP="003C2C65">
            <w:pPr>
              <w:pStyle w:val="afd"/>
              <w:numPr>
                <w:ilvl w:val="0"/>
                <w:numId w:val="9"/>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1C7E83">
                <w:rPr>
                  <w:rFonts w:ascii="Times New Roman" w:hAnsi="Times New Roman" w:cs="Times New Roman"/>
                  <w:color w:val="000000" w:themeColor="text1"/>
                  <w:lang w:eastAsia="zh-CN"/>
                </w:rPr>
                <w:t>6 м</w:t>
              </w:r>
            </w:smartTag>
            <w:r w:rsidRPr="001C7E83">
              <w:rPr>
                <w:rFonts w:ascii="Times New Roman" w:hAnsi="Times New Roman" w:cs="Times New Roman"/>
                <w:color w:val="000000" w:themeColor="text1"/>
                <w:lang w:eastAsia="zh-CN"/>
              </w:rPr>
              <w:t>.;</w:t>
            </w:r>
          </w:p>
          <w:p w:rsidR="007D57CE" w:rsidRPr="001C7E83" w:rsidRDefault="007D57CE" w:rsidP="003C2C65">
            <w:pPr>
              <w:pStyle w:val="afd"/>
              <w:numPr>
                <w:ilvl w:val="0"/>
                <w:numId w:val="9"/>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вспомогательные строения, за исключением гаражей, размещать со стороны улиц не допускается;</w:t>
            </w:r>
          </w:p>
          <w:p w:rsidR="007D57CE" w:rsidRPr="001C7E83" w:rsidRDefault="007D57CE" w:rsidP="003C2C65">
            <w:pPr>
              <w:pStyle w:val="afd"/>
              <w:numPr>
                <w:ilvl w:val="0"/>
                <w:numId w:val="9"/>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7D57CE" w:rsidRPr="001C7E83" w:rsidRDefault="007D57CE" w:rsidP="003C2C65">
            <w:pPr>
              <w:pStyle w:val="afd"/>
              <w:numPr>
                <w:ilvl w:val="0"/>
                <w:numId w:val="9"/>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хозяйственные постройки должны быть  обеспечены системами водоотведения с кровли, с целью </w:t>
            </w:r>
            <w:r w:rsidRPr="001C7E83">
              <w:rPr>
                <w:rFonts w:ascii="Times New Roman" w:hAnsi="Times New Roman" w:cs="Times New Roman"/>
                <w:color w:val="000000" w:themeColor="text1"/>
                <w:lang w:eastAsia="zh-CN"/>
              </w:rPr>
              <w:lastRenderedPageBreak/>
              <w:t>предотвращения подтопления соседних земельных участков и строений;</w:t>
            </w:r>
          </w:p>
          <w:p w:rsidR="007D57CE" w:rsidRPr="001C7E83" w:rsidRDefault="007D57CE" w:rsidP="00804709">
            <w:pPr>
              <w:pStyle w:val="afd"/>
              <w:numPr>
                <w:ilvl w:val="0"/>
                <w:numId w:val="45"/>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минимальные расстояния между постройками по санитарно-бытовым условиям должны быть:</w:t>
            </w:r>
          </w:p>
          <w:p w:rsidR="007D57CE" w:rsidRPr="001C7E83" w:rsidRDefault="007D57CE"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от жилого строения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1C7E83">
                <w:rPr>
                  <w:rFonts w:ascii="Times New Roman" w:hAnsi="Times New Roman" w:cs="Times New Roman"/>
                  <w:color w:val="000000" w:themeColor="text1"/>
                  <w:lang w:eastAsia="zh-CN"/>
                </w:rPr>
                <w:t>12 м</w:t>
              </w:r>
            </w:smartTag>
            <w:r w:rsidRPr="001C7E83">
              <w:rPr>
                <w:rFonts w:ascii="Times New Roman" w:hAnsi="Times New Roman" w:cs="Times New Roman"/>
                <w:color w:val="000000" w:themeColor="text1"/>
                <w:lang w:eastAsia="zh-CN"/>
              </w:rPr>
              <w:t>;</w:t>
            </w:r>
          </w:p>
          <w:p w:rsidR="007D57CE" w:rsidRPr="001C7E83" w:rsidRDefault="007D57CE"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до душа, бани (сауны) – </w:t>
            </w:r>
            <w:smartTag w:uri="urn:schemas-microsoft-com:office:smarttags" w:element="metricconverter">
              <w:smartTagPr>
                <w:attr w:name="ProductID" w:val="8 м"/>
              </w:smartTagPr>
              <w:r w:rsidRPr="001C7E83">
                <w:rPr>
                  <w:rFonts w:ascii="Times New Roman" w:hAnsi="Times New Roman" w:cs="Times New Roman"/>
                  <w:color w:val="000000" w:themeColor="text1"/>
                  <w:lang w:eastAsia="zh-CN"/>
                </w:rPr>
                <w:t>8 м</w:t>
              </w:r>
            </w:smartTag>
            <w:r w:rsidRPr="001C7E83">
              <w:rPr>
                <w:rFonts w:ascii="Times New Roman" w:hAnsi="Times New Roman" w:cs="Times New Roman"/>
                <w:color w:val="000000" w:themeColor="text1"/>
                <w:lang w:eastAsia="zh-CN"/>
              </w:rPr>
              <w:t>;</w:t>
            </w:r>
          </w:p>
          <w:p w:rsidR="007D57CE" w:rsidRPr="001C7E83" w:rsidRDefault="007D57CE" w:rsidP="003C2C65">
            <w:pPr>
              <w:pStyle w:val="afd"/>
              <w:numPr>
                <w:ilvl w:val="0"/>
                <w:numId w:val="9"/>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от колодца до уборной и компостного устройства – </w:t>
            </w:r>
            <w:smartTag w:uri="urn:schemas-microsoft-com:office:smarttags" w:element="metricconverter">
              <w:smartTagPr>
                <w:attr w:name="ProductID" w:val="8 м"/>
              </w:smartTagPr>
              <w:r w:rsidRPr="001C7E83">
                <w:rPr>
                  <w:rFonts w:ascii="Times New Roman" w:hAnsi="Times New Roman" w:cs="Times New Roman"/>
                  <w:color w:val="000000" w:themeColor="text1"/>
                  <w:lang w:eastAsia="zh-CN"/>
                </w:rPr>
                <w:t>8 м</w:t>
              </w:r>
            </w:smartTag>
            <w:r w:rsidRPr="001C7E83">
              <w:rPr>
                <w:rFonts w:ascii="Times New Roman" w:hAnsi="Times New Roman" w:cs="Times New Roman"/>
                <w:color w:val="000000" w:themeColor="text1"/>
                <w:lang w:eastAsia="zh-CN"/>
              </w:rPr>
              <w:t>.</w:t>
            </w:r>
          </w:p>
        </w:tc>
        <w:tc>
          <w:tcPr>
            <w:tcW w:w="3543" w:type="dxa"/>
          </w:tcPr>
          <w:p w:rsidR="007D57CE" w:rsidRPr="001C7E83" w:rsidRDefault="007D57CE"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Ж.4.ВО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водоохраной зоны;</w:t>
            </w:r>
          </w:p>
          <w:p w:rsidR="007D57CE" w:rsidRPr="001C7E83" w:rsidRDefault="007D57CE"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Ж.4.ПЗ</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прибрежной полосы (запрещено);</w:t>
            </w:r>
          </w:p>
          <w:p w:rsidR="007D57CE" w:rsidRPr="001C7E83" w:rsidRDefault="007D57CE"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Ж.4.ВО.КО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водоохраной зоны и в сфере действия ограничений санитарно-защитной зоны канализационных очистных сооружениях (запрещено);</w:t>
            </w:r>
          </w:p>
          <w:p w:rsidR="007D57CE" w:rsidRPr="001C7E83" w:rsidRDefault="007D57CE"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Ж.4.ПЗ.ВТ.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садоводческих и огороднических объединений в сфере действия </w:t>
            </w:r>
            <w:r w:rsidRPr="001C7E83">
              <w:rPr>
                <w:rFonts w:ascii="Times New Roman" w:hAnsi="Times New Roman" w:cs="Times New Roman"/>
                <w:color w:val="000000" w:themeColor="text1"/>
              </w:rPr>
              <w:lastRenderedPageBreak/>
              <w:t>ограничений прибрежной защитной полосы и в сфере действия ограничений санитарно-защитной зоны воздушного транспорта (запрещено);</w:t>
            </w:r>
          </w:p>
          <w:p w:rsidR="007D57CE" w:rsidRPr="001C7E83" w:rsidRDefault="007D57CE" w:rsidP="003C2C65">
            <w:pPr>
              <w:pStyle w:val="afd"/>
              <w:numPr>
                <w:ilvl w:val="0"/>
                <w:numId w:val="9"/>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Ж.4.ВО.ВТ.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водоохраной зоны  и санитарно-защитной зоны воздушного транспорта (запрещено);</w:t>
            </w:r>
          </w:p>
          <w:p w:rsidR="007D57CE" w:rsidRPr="001C7E83" w:rsidRDefault="007D57CE" w:rsidP="00804709">
            <w:pPr>
              <w:pStyle w:val="afd"/>
              <w:numPr>
                <w:ilvl w:val="0"/>
                <w:numId w:val="45"/>
              </w:numPr>
              <w:ind w:left="34" w:hanging="34"/>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Ж.4.ЗВ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садоводческих и огороднических объединений в сфере действия ограничений зоны   санитарной охраны источников водоснабжения;</w:t>
            </w:r>
          </w:p>
          <w:p w:rsidR="007D57CE" w:rsidRPr="001C7E83" w:rsidRDefault="007D57CE" w:rsidP="003C2C65">
            <w:pPr>
              <w:pStyle w:val="afa"/>
              <w:widowControl/>
              <w:numPr>
                <w:ilvl w:val="0"/>
                <w:numId w:val="8"/>
              </w:numPr>
              <w:suppressAutoHyphens w:val="0"/>
              <w:autoSpaceDE/>
              <w:spacing w:line="240" w:lineRule="auto"/>
              <w:ind w:left="34" w:hanging="34"/>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Ж.4.СЗЗ.</w:t>
            </w:r>
            <w:r w:rsidRPr="001C7E83">
              <w:rPr>
                <w:rFonts w:ascii="Times New Roman" w:hAnsi="Times New Roman" w:cs="Times New Roman"/>
                <w:b/>
                <w:color w:val="000000" w:themeColor="text1"/>
                <w:sz w:val="22"/>
                <w:szCs w:val="22"/>
              </w:rPr>
              <w:tab/>
            </w:r>
            <w:r w:rsidRPr="001C7E83">
              <w:rPr>
                <w:rFonts w:ascii="Times New Roman" w:hAnsi="Times New Roman" w:cs="Times New Roman"/>
                <w:color w:val="000000" w:themeColor="text1"/>
                <w:sz w:val="22"/>
                <w:szCs w:val="22"/>
              </w:rPr>
              <w:t>Зона  садоводческих и огороднических объединений в сфере действия ограничений санитарно-защитной зоны (запрещено);</w:t>
            </w:r>
          </w:p>
          <w:p w:rsidR="007D57CE" w:rsidRPr="001C7E83" w:rsidRDefault="007D57CE" w:rsidP="003C2C65">
            <w:pPr>
              <w:pStyle w:val="afa"/>
              <w:widowControl/>
              <w:numPr>
                <w:ilvl w:val="0"/>
                <w:numId w:val="8"/>
              </w:numPr>
              <w:suppressAutoHyphens w:val="0"/>
              <w:autoSpaceDE/>
              <w:spacing w:line="240" w:lineRule="auto"/>
              <w:ind w:left="34" w:hanging="34"/>
              <w:rPr>
                <w:rFonts w:ascii="Times New Roman" w:hAnsi="Times New Roman" w:cs="Times New Roman"/>
                <w:color w:val="000000" w:themeColor="text1"/>
                <w:sz w:val="22"/>
                <w:szCs w:val="22"/>
              </w:rPr>
            </w:pPr>
            <w:r w:rsidRPr="001C7E83">
              <w:rPr>
                <w:rFonts w:ascii="Times New Roman" w:hAnsi="Times New Roman" w:cs="Times New Roman"/>
                <w:b/>
                <w:color w:val="000000" w:themeColor="text1"/>
                <w:sz w:val="22"/>
                <w:szCs w:val="22"/>
              </w:rPr>
              <w:t>Ж.4.СХ.СЗЗ.</w:t>
            </w:r>
            <w:r w:rsidRPr="001C7E83">
              <w:rPr>
                <w:rFonts w:ascii="Times New Roman" w:hAnsi="Times New Roman" w:cs="Times New Roman"/>
                <w:b/>
                <w:color w:val="000000" w:themeColor="text1"/>
                <w:sz w:val="22"/>
                <w:szCs w:val="22"/>
              </w:rPr>
              <w:tab/>
            </w:r>
            <w:r w:rsidRPr="001C7E83">
              <w:rPr>
                <w:rFonts w:ascii="Times New Roman" w:hAnsi="Times New Roman" w:cs="Times New Roman"/>
                <w:color w:val="000000" w:themeColor="text1"/>
                <w:sz w:val="22"/>
                <w:szCs w:val="22"/>
              </w:rPr>
              <w:t>Зона  садоводческих и огороднических объединений в сфере действия ограничений санитарно-защитной зоны сельскохозяйственных предприятий;</w:t>
            </w:r>
          </w:p>
        </w:tc>
      </w:tr>
    </w:tbl>
    <w:p w:rsidR="007733D4" w:rsidRPr="001C7E83" w:rsidRDefault="007733D4" w:rsidP="003C2C65">
      <w:pPr>
        <w:pStyle w:val="afd"/>
        <w:ind w:left="567" w:firstLine="567"/>
        <w:jc w:val="both"/>
        <w:rPr>
          <w:rFonts w:ascii="Times New Roman" w:hAnsi="Times New Roman" w:cs="Times New Roman"/>
          <w:color w:val="000000" w:themeColor="text1"/>
          <w:lang w:eastAsia="zh-CN"/>
        </w:rPr>
      </w:pPr>
    </w:p>
    <w:p w:rsidR="007733D4" w:rsidRPr="00DE37D1" w:rsidRDefault="007733D4" w:rsidP="00DE37D1">
      <w:pPr>
        <w:pStyle w:val="afd"/>
        <w:spacing w:line="360" w:lineRule="auto"/>
        <w:ind w:left="567" w:firstLine="567"/>
        <w:jc w:val="center"/>
        <w:rPr>
          <w:rFonts w:ascii="Times New Roman" w:hAnsi="Times New Roman" w:cs="Times New Roman"/>
          <w:color w:val="000000" w:themeColor="text1"/>
          <w:sz w:val="24"/>
          <w:szCs w:val="24"/>
          <w:lang w:eastAsia="zh-CN"/>
        </w:rPr>
      </w:pPr>
      <w:r w:rsidRPr="00DE37D1">
        <w:rPr>
          <w:rFonts w:ascii="Times New Roman" w:hAnsi="Times New Roman" w:cs="Times New Roman"/>
          <w:b/>
          <w:color w:val="000000" w:themeColor="text1"/>
          <w:sz w:val="24"/>
          <w:szCs w:val="24"/>
          <w:lang w:eastAsia="zh-CN"/>
        </w:rPr>
        <w:t>Общее примечание</w:t>
      </w:r>
      <w:r w:rsidRPr="00DE37D1">
        <w:rPr>
          <w:rFonts w:ascii="Times New Roman" w:hAnsi="Times New Roman" w:cs="Times New Roman"/>
          <w:color w:val="000000" w:themeColor="text1"/>
          <w:sz w:val="24"/>
          <w:szCs w:val="24"/>
          <w:lang w:eastAsia="zh-CN"/>
        </w:rPr>
        <w:t>:</w:t>
      </w:r>
    </w:p>
    <w:p w:rsidR="007733D4" w:rsidRPr="00DE37D1" w:rsidRDefault="007733D4"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Использование вспомогательных видов разрешенного использования земельных участков и объектов недвижимости  возможно только при наличии основного объекта.</w:t>
      </w:r>
    </w:p>
    <w:p w:rsidR="007733D4" w:rsidRPr="00DE37D1" w:rsidRDefault="007733D4"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Расстояние до красной линии:</w:t>
      </w:r>
    </w:p>
    <w:p w:rsidR="0035675A" w:rsidRPr="00DE37D1" w:rsidRDefault="0035675A" w:rsidP="00DE37D1">
      <w:pPr>
        <w:pStyle w:val="afd"/>
        <w:numPr>
          <w:ilvl w:val="2"/>
          <w:numId w:val="213"/>
        </w:numPr>
        <w:spacing w:line="360" w:lineRule="auto"/>
        <w:ind w:left="1276" w:hanging="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 xml:space="preserve">улиц, от жилых и общественных зданий  – </w:t>
      </w:r>
      <w:smartTag w:uri="urn:schemas-microsoft-com:office:smarttags" w:element="metricconverter">
        <w:smartTagPr>
          <w:attr w:name="ProductID" w:val="5 м"/>
        </w:smartTagPr>
        <w:r w:rsidRPr="00DE37D1">
          <w:rPr>
            <w:rFonts w:ascii="Times New Roman" w:hAnsi="Times New Roman" w:cs="Times New Roman"/>
            <w:color w:val="000000" w:themeColor="text1"/>
            <w:sz w:val="24"/>
            <w:szCs w:val="24"/>
          </w:rPr>
          <w:t>5 м</w:t>
        </w:r>
      </w:smartTag>
      <w:r w:rsidRPr="00DE37D1">
        <w:rPr>
          <w:rFonts w:ascii="Times New Roman" w:hAnsi="Times New Roman" w:cs="Times New Roman"/>
          <w:color w:val="000000" w:themeColor="text1"/>
          <w:sz w:val="24"/>
          <w:szCs w:val="24"/>
        </w:rPr>
        <w:t>;</w:t>
      </w:r>
    </w:p>
    <w:p w:rsidR="0035675A" w:rsidRPr="00DE37D1" w:rsidRDefault="0035675A" w:rsidP="00DE37D1">
      <w:pPr>
        <w:pStyle w:val="afd"/>
        <w:numPr>
          <w:ilvl w:val="2"/>
          <w:numId w:val="213"/>
        </w:numPr>
        <w:spacing w:line="360" w:lineRule="auto"/>
        <w:ind w:left="1276" w:hanging="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 xml:space="preserve">проездов, от жилых и общественных зданий – </w:t>
      </w:r>
      <w:smartTag w:uri="urn:schemas-microsoft-com:office:smarttags" w:element="metricconverter">
        <w:smartTagPr>
          <w:attr w:name="ProductID" w:val="3 м"/>
        </w:smartTagPr>
        <w:r w:rsidRPr="00DE37D1">
          <w:rPr>
            <w:rFonts w:ascii="Times New Roman" w:hAnsi="Times New Roman" w:cs="Times New Roman"/>
            <w:color w:val="000000" w:themeColor="text1"/>
            <w:sz w:val="24"/>
            <w:szCs w:val="24"/>
          </w:rPr>
          <w:t>3 м</w:t>
        </w:r>
      </w:smartTag>
      <w:r w:rsidRPr="00DE37D1">
        <w:rPr>
          <w:rFonts w:ascii="Times New Roman" w:hAnsi="Times New Roman" w:cs="Times New Roman"/>
          <w:color w:val="000000" w:themeColor="text1"/>
          <w:sz w:val="24"/>
          <w:szCs w:val="24"/>
        </w:rPr>
        <w:t>;</w:t>
      </w:r>
    </w:p>
    <w:p w:rsidR="0035675A" w:rsidRPr="00DE37D1" w:rsidRDefault="0035675A" w:rsidP="00DE37D1">
      <w:pPr>
        <w:pStyle w:val="afd"/>
        <w:numPr>
          <w:ilvl w:val="2"/>
          <w:numId w:val="213"/>
        </w:numPr>
        <w:spacing w:line="360" w:lineRule="auto"/>
        <w:ind w:left="1276" w:hanging="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 xml:space="preserve">от остальных зданий и сооружений - </w:t>
      </w:r>
      <w:smartTag w:uri="urn:schemas-microsoft-com:office:smarttags" w:element="metricconverter">
        <w:smartTagPr>
          <w:attr w:name="ProductID" w:val="5 м"/>
        </w:smartTagPr>
        <w:r w:rsidRPr="00DE37D1">
          <w:rPr>
            <w:rFonts w:ascii="Times New Roman" w:hAnsi="Times New Roman" w:cs="Times New Roman"/>
            <w:color w:val="000000" w:themeColor="text1"/>
            <w:sz w:val="24"/>
            <w:szCs w:val="24"/>
          </w:rPr>
          <w:t>5 м</w:t>
        </w:r>
      </w:smartTag>
      <w:r w:rsidRPr="00DE37D1">
        <w:rPr>
          <w:rFonts w:ascii="Times New Roman" w:hAnsi="Times New Roman" w:cs="Times New Roman"/>
          <w:color w:val="000000" w:themeColor="text1"/>
          <w:sz w:val="24"/>
          <w:szCs w:val="24"/>
        </w:rPr>
        <w:t>.</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lastRenderedPageBreak/>
        <w:t>До границы соседнего участка расстояния по санитарно-бытовым условиям должны быть не менее:</w:t>
      </w:r>
    </w:p>
    <w:p w:rsidR="0035675A" w:rsidRPr="00DE37D1" w:rsidRDefault="0035675A" w:rsidP="00DE37D1">
      <w:pPr>
        <w:pStyle w:val="afd"/>
        <w:numPr>
          <w:ilvl w:val="0"/>
          <w:numId w:val="101"/>
        </w:numPr>
        <w:spacing w:line="360" w:lineRule="auto"/>
        <w:ind w:left="0"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DE37D1">
          <w:rPr>
            <w:rFonts w:ascii="Times New Roman" w:hAnsi="Times New Roman" w:cs="Times New Roman"/>
            <w:color w:val="000000" w:themeColor="text1"/>
            <w:sz w:val="24"/>
            <w:szCs w:val="24"/>
          </w:rPr>
          <w:t>12 метров</w:t>
        </w:r>
      </w:smartTag>
      <w:r w:rsidRPr="00DE37D1">
        <w:rPr>
          <w:rFonts w:ascii="Times New Roman" w:hAnsi="Times New Roman" w:cs="Times New Roman"/>
          <w:color w:val="000000" w:themeColor="text1"/>
          <w:sz w:val="24"/>
          <w:szCs w:val="24"/>
        </w:rPr>
        <w:t xml:space="preserve"> и менее минимальный отступ от границы соседнего участка составляет не менее:</w:t>
      </w:r>
    </w:p>
    <w:p w:rsidR="0035675A" w:rsidRPr="00DE37D1" w:rsidRDefault="0035675A" w:rsidP="00DE37D1">
      <w:pPr>
        <w:pStyle w:val="afd"/>
        <w:numPr>
          <w:ilvl w:val="0"/>
          <w:numId w:val="102"/>
        </w:numPr>
        <w:spacing w:line="360" w:lineRule="auto"/>
        <w:ind w:left="0" w:firstLine="567"/>
        <w:jc w:val="both"/>
        <w:rPr>
          <w:rFonts w:ascii="Times New Roman" w:hAnsi="Times New Roman" w:cs="Times New Roman"/>
          <w:color w:val="000000" w:themeColor="text1"/>
          <w:sz w:val="24"/>
          <w:szCs w:val="24"/>
        </w:rPr>
      </w:pPr>
      <w:smartTag w:uri="urn:schemas-microsoft-com:office:smarttags" w:element="metricconverter">
        <w:smartTagPr>
          <w:attr w:name="ProductID" w:val="1,0 м"/>
        </w:smartTagPr>
        <w:r w:rsidRPr="00DE37D1">
          <w:rPr>
            <w:rFonts w:ascii="Times New Roman" w:hAnsi="Times New Roman" w:cs="Times New Roman"/>
            <w:color w:val="000000" w:themeColor="text1"/>
            <w:sz w:val="24"/>
            <w:szCs w:val="24"/>
          </w:rPr>
          <w:t>1,0 м</w:t>
        </w:r>
      </w:smartTag>
      <w:r w:rsidRPr="00DE37D1">
        <w:rPr>
          <w:rFonts w:ascii="Times New Roman" w:hAnsi="Times New Roman" w:cs="Times New Roman"/>
          <w:color w:val="000000" w:themeColor="text1"/>
          <w:sz w:val="24"/>
          <w:szCs w:val="24"/>
        </w:rPr>
        <w:t xml:space="preserve"> - для одноэтажного жилого дома;</w:t>
      </w:r>
    </w:p>
    <w:p w:rsidR="0035675A" w:rsidRPr="00DE37D1" w:rsidRDefault="0035675A" w:rsidP="00DE37D1">
      <w:pPr>
        <w:pStyle w:val="afd"/>
        <w:numPr>
          <w:ilvl w:val="0"/>
          <w:numId w:val="102"/>
        </w:numPr>
        <w:spacing w:line="360" w:lineRule="auto"/>
        <w:ind w:left="0" w:firstLine="567"/>
        <w:jc w:val="both"/>
        <w:rPr>
          <w:rFonts w:ascii="Times New Roman" w:hAnsi="Times New Roman" w:cs="Times New Roman"/>
          <w:color w:val="000000" w:themeColor="text1"/>
          <w:sz w:val="24"/>
          <w:szCs w:val="24"/>
        </w:rPr>
      </w:pPr>
      <w:smartTag w:uri="urn:schemas-microsoft-com:office:smarttags" w:element="metricconverter">
        <w:smartTagPr>
          <w:attr w:name="ProductID" w:val="1,5 м"/>
        </w:smartTagPr>
        <w:r w:rsidRPr="00DE37D1">
          <w:rPr>
            <w:rFonts w:ascii="Times New Roman" w:hAnsi="Times New Roman" w:cs="Times New Roman"/>
            <w:color w:val="000000" w:themeColor="text1"/>
            <w:sz w:val="24"/>
            <w:szCs w:val="24"/>
          </w:rPr>
          <w:t>1,5 м</w:t>
        </w:r>
      </w:smartTag>
      <w:r w:rsidRPr="00DE37D1">
        <w:rPr>
          <w:rFonts w:ascii="Times New Roman" w:hAnsi="Times New Roman" w:cs="Times New Roman"/>
          <w:color w:val="000000" w:themeColor="text1"/>
          <w:sz w:val="24"/>
          <w:szCs w:val="24"/>
        </w:rPr>
        <w:t xml:space="preserve"> - для двухэтажного жилого дома;</w:t>
      </w:r>
    </w:p>
    <w:p w:rsidR="0035675A" w:rsidRPr="00DE37D1" w:rsidRDefault="0035675A" w:rsidP="00DE37D1">
      <w:pPr>
        <w:pStyle w:val="afd"/>
        <w:numPr>
          <w:ilvl w:val="0"/>
          <w:numId w:val="102"/>
        </w:numPr>
        <w:spacing w:line="360" w:lineRule="auto"/>
        <w:ind w:left="0" w:firstLine="567"/>
        <w:jc w:val="both"/>
        <w:rPr>
          <w:rFonts w:ascii="Times New Roman" w:hAnsi="Times New Roman" w:cs="Times New Roman"/>
          <w:color w:val="000000" w:themeColor="text1"/>
          <w:sz w:val="24"/>
          <w:szCs w:val="24"/>
        </w:rPr>
      </w:pPr>
      <w:smartTag w:uri="urn:schemas-microsoft-com:office:smarttags" w:element="metricconverter">
        <w:smartTagPr>
          <w:attr w:name="ProductID" w:val="2,0 м"/>
        </w:smartTagPr>
        <w:r w:rsidRPr="00DE37D1">
          <w:rPr>
            <w:rFonts w:ascii="Times New Roman" w:hAnsi="Times New Roman" w:cs="Times New Roman"/>
            <w:color w:val="000000" w:themeColor="text1"/>
            <w:sz w:val="24"/>
            <w:szCs w:val="24"/>
          </w:rPr>
          <w:t>2,0 м</w:t>
        </w:r>
      </w:smartTag>
      <w:r w:rsidRPr="00DE37D1">
        <w:rPr>
          <w:rFonts w:ascii="Times New Roman" w:hAnsi="Times New Roman" w:cs="Times New Roman"/>
          <w:color w:val="000000" w:themeColor="text1"/>
          <w:sz w:val="24"/>
          <w:szCs w:val="24"/>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DE37D1">
          <w:rPr>
            <w:rFonts w:ascii="Times New Roman" w:hAnsi="Times New Roman" w:cs="Times New Roman"/>
            <w:color w:val="000000" w:themeColor="text1"/>
            <w:sz w:val="24"/>
            <w:szCs w:val="24"/>
          </w:rPr>
          <w:t>5 м</w:t>
        </w:r>
      </w:smartTag>
      <w:r w:rsidRPr="00DE37D1">
        <w:rPr>
          <w:rFonts w:ascii="Times New Roman" w:hAnsi="Times New Roman" w:cs="Times New Roman"/>
          <w:color w:val="000000" w:themeColor="text1"/>
          <w:sz w:val="24"/>
          <w:szCs w:val="24"/>
        </w:rPr>
        <w:t>;</w:t>
      </w:r>
    </w:p>
    <w:p w:rsidR="0035675A" w:rsidRPr="00DE37D1" w:rsidRDefault="0035675A" w:rsidP="00DE37D1">
      <w:pPr>
        <w:pStyle w:val="afd"/>
        <w:numPr>
          <w:ilvl w:val="0"/>
          <w:numId w:val="102"/>
        </w:numPr>
        <w:spacing w:line="360" w:lineRule="auto"/>
        <w:ind w:left="0"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 xml:space="preserve">от других построек (баня, гараж и другие) - </w:t>
      </w:r>
      <w:smartTag w:uri="urn:schemas-microsoft-com:office:smarttags" w:element="metricconverter">
        <w:smartTagPr>
          <w:attr w:name="ProductID" w:val="1 м"/>
        </w:smartTagPr>
        <w:r w:rsidRPr="00DE37D1">
          <w:rPr>
            <w:rFonts w:ascii="Times New Roman" w:hAnsi="Times New Roman" w:cs="Times New Roman"/>
            <w:color w:val="000000" w:themeColor="text1"/>
            <w:sz w:val="24"/>
            <w:szCs w:val="24"/>
          </w:rPr>
          <w:t>1 м</w:t>
        </w:r>
      </w:smartTag>
      <w:r w:rsidRPr="00DE37D1">
        <w:rPr>
          <w:rFonts w:ascii="Times New Roman" w:hAnsi="Times New Roman" w:cs="Times New Roman"/>
          <w:color w:val="000000" w:themeColor="text1"/>
          <w:sz w:val="24"/>
          <w:szCs w:val="24"/>
        </w:rPr>
        <w:t>;</w:t>
      </w:r>
    </w:p>
    <w:p w:rsidR="0035675A" w:rsidRPr="00DE37D1" w:rsidRDefault="0035675A" w:rsidP="00DE37D1">
      <w:pPr>
        <w:pStyle w:val="afd"/>
        <w:numPr>
          <w:ilvl w:val="0"/>
          <w:numId w:val="102"/>
        </w:numPr>
        <w:spacing w:line="360" w:lineRule="auto"/>
        <w:ind w:left="0"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 xml:space="preserve">от стволов высокорослых деревьев - </w:t>
      </w:r>
      <w:smartTag w:uri="urn:schemas-microsoft-com:office:smarttags" w:element="metricconverter">
        <w:smartTagPr>
          <w:attr w:name="ProductID" w:val="4 м"/>
        </w:smartTagPr>
        <w:r w:rsidRPr="00DE37D1">
          <w:rPr>
            <w:rFonts w:ascii="Times New Roman" w:hAnsi="Times New Roman" w:cs="Times New Roman"/>
            <w:color w:val="000000" w:themeColor="text1"/>
            <w:sz w:val="24"/>
            <w:szCs w:val="24"/>
          </w:rPr>
          <w:t>4 м</w:t>
        </w:r>
      </w:smartTag>
      <w:r w:rsidRPr="00DE37D1">
        <w:rPr>
          <w:rFonts w:ascii="Times New Roman" w:hAnsi="Times New Roman" w:cs="Times New Roman"/>
          <w:color w:val="000000" w:themeColor="text1"/>
          <w:sz w:val="24"/>
          <w:szCs w:val="24"/>
        </w:rPr>
        <w:t>;</w:t>
      </w:r>
    </w:p>
    <w:p w:rsidR="0035675A" w:rsidRPr="00DE37D1" w:rsidRDefault="0035675A" w:rsidP="00DE37D1">
      <w:pPr>
        <w:pStyle w:val="afd"/>
        <w:numPr>
          <w:ilvl w:val="0"/>
          <w:numId w:val="102"/>
        </w:numPr>
        <w:spacing w:line="360" w:lineRule="auto"/>
        <w:ind w:left="0"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 xml:space="preserve">от стволов среднерослых деревьев - </w:t>
      </w:r>
      <w:smartTag w:uri="urn:schemas-microsoft-com:office:smarttags" w:element="metricconverter">
        <w:smartTagPr>
          <w:attr w:name="ProductID" w:val="2 м"/>
        </w:smartTagPr>
        <w:r w:rsidRPr="00DE37D1">
          <w:rPr>
            <w:rFonts w:ascii="Times New Roman" w:hAnsi="Times New Roman" w:cs="Times New Roman"/>
            <w:color w:val="000000" w:themeColor="text1"/>
            <w:sz w:val="24"/>
            <w:szCs w:val="24"/>
          </w:rPr>
          <w:t>2 м</w:t>
        </w:r>
      </w:smartTag>
      <w:r w:rsidRPr="00DE37D1">
        <w:rPr>
          <w:rFonts w:ascii="Times New Roman" w:hAnsi="Times New Roman" w:cs="Times New Roman"/>
          <w:color w:val="000000" w:themeColor="text1"/>
          <w:sz w:val="24"/>
          <w:szCs w:val="24"/>
        </w:rPr>
        <w:t>;</w:t>
      </w:r>
    </w:p>
    <w:p w:rsidR="0035675A" w:rsidRPr="00DE37D1" w:rsidRDefault="0035675A" w:rsidP="00DE37D1">
      <w:pPr>
        <w:pStyle w:val="afd"/>
        <w:numPr>
          <w:ilvl w:val="0"/>
          <w:numId w:val="102"/>
        </w:numPr>
        <w:spacing w:line="360" w:lineRule="auto"/>
        <w:ind w:left="0"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 xml:space="preserve">от кустарника - </w:t>
      </w:r>
      <w:smartTag w:uri="urn:schemas-microsoft-com:office:smarttags" w:element="metricconverter">
        <w:smartTagPr>
          <w:attr w:name="ProductID" w:val="1 м"/>
        </w:smartTagPr>
        <w:r w:rsidRPr="00DE37D1">
          <w:rPr>
            <w:rFonts w:ascii="Times New Roman" w:hAnsi="Times New Roman" w:cs="Times New Roman"/>
            <w:color w:val="000000" w:themeColor="text1"/>
            <w:sz w:val="24"/>
            <w:szCs w:val="24"/>
          </w:rPr>
          <w:t>1 м</w:t>
        </w:r>
      </w:smartTag>
      <w:r w:rsidRPr="00DE37D1">
        <w:rPr>
          <w:rFonts w:ascii="Times New Roman" w:hAnsi="Times New Roman" w:cs="Times New Roman"/>
          <w:color w:val="000000" w:themeColor="text1"/>
          <w:sz w:val="24"/>
          <w:szCs w:val="24"/>
        </w:rPr>
        <w:t>.</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 xml:space="preserve">Вспомогательные строения, за исключением гаражей, размещать со стороны улиц не допускается. </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На территории садоводческого (дачного) объединения ширина улиц и проездов в красных линиях должна быть:</w:t>
      </w:r>
    </w:p>
    <w:p w:rsidR="0035675A" w:rsidRPr="00DE37D1" w:rsidRDefault="0035675A" w:rsidP="00DE37D1">
      <w:pPr>
        <w:pStyle w:val="afd"/>
        <w:numPr>
          <w:ilvl w:val="0"/>
          <w:numId w:val="99"/>
        </w:numPr>
        <w:spacing w:line="360" w:lineRule="auto"/>
        <w:ind w:left="0"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для улиц – не менее </w:t>
      </w:r>
      <w:smartTag w:uri="urn:schemas-microsoft-com:office:smarttags" w:element="metricconverter">
        <w:smartTagPr>
          <w:attr w:name="ProductID" w:val="15 м"/>
        </w:smartTagPr>
        <w:r w:rsidRPr="00DE37D1">
          <w:rPr>
            <w:rFonts w:ascii="Times New Roman" w:hAnsi="Times New Roman" w:cs="Times New Roman"/>
            <w:color w:val="000000" w:themeColor="text1"/>
            <w:sz w:val="24"/>
            <w:szCs w:val="24"/>
            <w:lang w:eastAsia="zh-CN"/>
          </w:rPr>
          <w:t>15 м</w:t>
        </w:r>
      </w:smartTag>
      <w:r w:rsidRPr="00DE37D1">
        <w:rPr>
          <w:rFonts w:ascii="Times New Roman" w:hAnsi="Times New Roman" w:cs="Times New Roman"/>
          <w:color w:val="000000" w:themeColor="text1"/>
          <w:sz w:val="24"/>
          <w:szCs w:val="24"/>
          <w:lang w:eastAsia="zh-CN"/>
        </w:rPr>
        <w:t>;</w:t>
      </w:r>
    </w:p>
    <w:p w:rsidR="0035675A" w:rsidRPr="00DE37D1" w:rsidRDefault="0035675A" w:rsidP="00DE37D1">
      <w:pPr>
        <w:pStyle w:val="afd"/>
        <w:numPr>
          <w:ilvl w:val="0"/>
          <w:numId w:val="99"/>
        </w:numPr>
        <w:spacing w:line="360" w:lineRule="auto"/>
        <w:ind w:left="0"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для проездов – не менее </w:t>
      </w:r>
      <w:smartTag w:uri="urn:schemas-microsoft-com:office:smarttags" w:element="metricconverter">
        <w:smartTagPr>
          <w:attr w:name="ProductID" w:val="9 м"/>
        </w:smartTagPr>
        <w:r w:rsidRPr="00DE37D1">
          <w:rPr>
            <w:rFonts w:ascii="Times New Roman" w:hAnsi="Times New Roman" w:cs="Times New Roman"/>
            <w:color w:val="000000" w:themeColor="text1"/>
            <w:sz w:val="24"/>
            <w:szCs w:val="24"/>
            <w:lang w:eastAsia="zh-CN"/>
          </w:rPr>
          <w:t>9 м</w:t>
        </w:r>
      </w:smartTag>
      <w:r w:rsidRPr="00DE37D1">
        <w:rPr>
          <w:rFonts w:ascii="Times New Roman" w:hAnsi="Times New Roman" w:cs="Times New Roman"/>
          <w:color w:val="000000" w:themeColor="text1"/>
          <w:sz w:val="24"/>
          <w:szCs w:val="24"/>
          <w:lang w:eastAsia="zh-CN"/>
        </w:rPr>
        <w:t>.</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Минимальный радиус закругления края проезжей части – </w:t>
      </w:r>
      <w:smartTag w:uri="urn:schemas-microsoft-com:office:smarttags" w:element="metricconverter">
        <w:smartTagPr>
          <w:attr w:name="ProductID" w:val="6 м"/>
        </w:smartTagPr>
        <w:r w:rsidRPr="00DE37D1">
          <w:rPr>
            <w:rFonts w:ascii="Times New Roman" w:hAnsi="Times New Roman" w:cs="Times New Roman"/>
            <w:color w:val="000000" w:themeColor="text1"/>
            <w:sz w:val="24"/>
            <w:szCs w:val="24"/>
            <w:lang w:eastAsia="zh-CN"/>
          </w:rPr>
          <w:t>6 м</w:t>
        </w:r>
      </w:smartTag>
      <w:r w:rsidRPr="00DE37D1">
        <w:rPr>
          <w:rFonts w:ascii="Times New Roman" w:hAnsi="Times New Roman" w:cs="Times New Roman"/>
          <w:color w:val="000000" w:themeColor="text1"/>
          <w:sz w:val="24"/>
          <w:szCs w:val="24"/>
          <w:lang w:eastAsia="zh-CN"/>
        </w:rPr>
        <w:t>.</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Ширина проезжей части улиц и проездов принимается:</w:t>
      </w:r>
    </w:p>
    <w:p w:rsidR="0035675A" w:rsidRPr="00DE37D1" w:rsidRDefault="0035675A" w:rsidP="00DE37D1">
      <w:pPr>
        <w:pStyle w:val="afd"/>
        <w:numPr>
          <w:ilvl w:val="0"/>
          <w:numId w:val="100"/>
        </w:numPr>
        <w:spacing w:line="360" w:lineRule="auto"/>
        <w:ind w:left="0"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для улиц – не менее </w:t>
      </w:r>
      <w:smartTag w:uri="urn:schemas-microsoft-com:office:smarttags" w:element="metricconverter">
        <w:smartTagPr>
          <w:attr w:name="ProductID" w:val="7 м"/>
        </w:smartTagPr>
        <w:r w:rsidRPr="00DE37D1">
          <w:rPr>
            <w:rFonts w:ascii="Times New Roman" w:hAnsi="Times New Roman" w:cs="Times New Roman"/>
            <w:color w:val="000000" w:themeColor="text1"/>
            <w:sz w:val="24"/>
            <w:szCs w:val="24"/>
            <w:lang w:eastAsia="zh-CN"/>
          </w:rPr>
          <w:t>7 м</w:t>
        </w:r>
      </w:smartTag>
      <w:r w:rsidRPr="00DE37D1">
        <w:rPr>
          <w:rFonts w:ascii="Times New Roman" w:hAnsi="Times New Roman" w:cs="Times New Roman"/>
          <w:color w:val="000000" w:themeColor="text1"/>
          <w:sz w:val="24"/>
          <w:szCs w:val="24"/>
          <w:lang w:eastAsia="zh-CN"/>
        </w:rPr>
        <w:t>;</w:t>
      </w:r>
    </w:p>
    <w:p w:rsidR="0035675A" w:rsidRPr="00DE37D1" w:rsidRDefault="0035675A" w:rsidP="00DE37D1">
      <w:pPr>
        <w:pStyle w:val="afd"/>
        <w:numPr>
          <w:ilvl w:val="0"/>
          <w:numId w:val="100"/>
        </w:numPr>
        <w:spacing w:line="360" w:lineRule="auto"/>
        <w:ind w:left="0"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для проездов – не менее </w:t>
      </w:r>
      <w:smartTag w:uri="urn:schemas-microsoft-com:office:smarttags" w:element="metricconverter">
        <w:smartTagPr>
          <w:attr w:name="ProductID" w:val="3,5 м"/>
        </w:smartTagPr>
        <w:r w:rsidRPr="00DE37D1">
          <w:rPr>
            <w:rFonts w:ascii="Times New Roman" w:hAnsi="Times New Roman" w:cs="Times New Roman"/>
            <w:color w:val="000000" w:themeColor="text1"/>
            <w:sz w:val="24"/>
            <w:szCs w:val="24"/>
            <w:lang w:eastAsia="zh-CN"/>
          </w:rPr>
          <w:t>3,5 м</w:t>
        </w:r>
      </w:smartTag>
      <w:r w:rsidRPr="00DE37D1">
        <w:rPr>
          <w:rFonts w:ascii="Times New Roman" w:hAnsi="Times New Roman" w:cs="Times New Roman"/>
          <w:color w:val="000000" w:themeColor="text1"/>
          <w:sz w:val="24"/>
          <w:szCs w:val="24"/>
          <w:lang w:eastAsia="zh-CN"/>
        </w:rPr>
        <w:t>.</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DE37D1">
          <w:rPr>
            <w:rFonts w:ascii="Times New Roman" w:hAnsi="Times New Roman" w:cs="Times New Roman"/>
            <w:color w:val="000000" w:themeColor="text1"/>
            <w:sz w:val="24"/>
            <w:szCs w:val="24"/>
            <w:lang w:eastAsia="zh-CN"/>
          </w:rPr>
          <w:t>15 м</w:t>
        </w:r>
      </w:smartTag>
      <w:r w:rsidRPr="00DE37D1">
        <w:rPr>
          <w:rFonts w:ascii="Times New Roman" w:hAnsi="Times New Roman" w:cs="Times New Roman"/>
          <w:color w:val="000000" w:themeColor="text1"/>
          <w:sz w:val="24"/>
          <w:szCs w:val="24"/>
          <w:lang w:eastAsia="zh-CN"/>
        </w:rPr>
        <w:t xml:space="preserve"> и шириной не менее </w:t>
      </w:r>
      <w:smartTag w:uri="urn:schemas-microsoft-com:office:smarttags" w:element="metricconverter">
        <w:smartTagPr>
          <w:attr w:name="ProductID" w:val="7 м"/>
        </w:smartTagPr>
        <w:r w:rsidRPr="00DE37D1">
          <w:rPr>
            <w:rFonts w:ascii="Times New Roman" w:hAnsi="Times New Roman" w:cs="Times New Roman"/>
            <w:color w:val="000000" w:themeColor="text1"/>
            <w:sz w:val="24"/>
            <w:szCs w:val="24"/>
            <w:lang w:eastAsia="zh-CN"/>
          </w:rPr>
          <w:t>7 м</w:t>
        </w:r>
      </w:smartTag>
      <w:r w:rsidRPr="00DE37D1">
        <w:rPr>
          <w:rFonts w:ascii="Times New Roman" w:hAnsi="Times New Roman" w:cs="Times New Roman"/>
          <w:color w:val="000000" w:themeColor="text1"/>
          <w:sz w:val="24"/>
          <w:szCs w:val="24"/>
          <w:lang w:eastAsia="zh-CN"/>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DE37D1">
          <w:rPr>
            <w:rFonts w:ascii="Times New Roman" w:hAnsi="Times New Roman" w:cs="Times New Roman"/>
            <w:color w:val="000000" w:themeColor="text1"/>
            <w:sz w:val="24"/>
            <w:szCs w:val="24"/>
            <w:lang w:eastAsia="zh-CN"/>
          </w:rPr>
          <w:t>200 м</w:t>
        </w:r>
      </w:smartTag>
      <w:r w:rsidRPr="00DE37D1">
        <w:rPr>
          <w:rFonts w:ascii="Times New Roman" w:hAnsi="Times New Roman" w:cs="Times New Roman"/>
          <w:color w:val="000000" w:themeColor="text1"/>
          <w:sz w:val="24"/>
          <w:szCs w:val="24"/>
          <w:lang w:eastAsia="zh-CN"/>
        </w:rPr>
        <w:t>.</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lastRenderedPageBreak/>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DE37D1">
          <w:rPr>
            <w:rFonts w:ascii="Times New Roman" w:hAnsi="Times New Roman" w:cs="Times New Roman"/>
            <w:color w:val="000000" w:themeColor="text1"/>
            <w:sz w:val="24"/>
            <w:szCs w:val="24"/>
            <w:lang w:eastAsia="zh-CN"/>
          </w:rPr>
          <w:t>150 м</w:t>
        </w:r>
      </w:smartTag>
      <w:r w:rsidRPr="00DE37D1">
        <w:rPr>
          <w:rFonts w:ascii="Times New Roman" w:hAnsi="Times New Roman" w:cs="Times New Roman"/>
          <w:color w:val="000000" w:themeColor="text1"/>
          <w:sz w:val="24"/>
          <w:szCs w:val="24"/>
          <w:lang w:eastAsia="zh-CN"/>
        </w:rPr>
        <w:t xml:space="preserve">.Тупиковые проезды обеспечиваются разворотными площадками размером не менее </w:t>
      </w:r>
      <w:smartTag w:uri="urn:schemas-microsoft-com:office:smarttags" w:element="metricconverter">
        <w:smartTagPr>
          <w:attr w:name="ProductID" w:val="12 м"/>
        </w:smartTagPr>
        <w:r w:rsidRPr="00DE37D1">
          <w:rPr>
            <w:rFonts w:ascii="Times New Roman" w:hAnsi="Times New Roman" w:cs="Times New Roman"/>
            <w:color w:val="000000" w:themeColor="text1"/>
            <w:sz w:val="24"/>
            <w:szCs w:val="24"/>
            <w:lang w:eastAsia="zh-CN"/>
          </w:rPr>
          <w:t>12 м</w:t>
        </w:r>
      </w:smartTag>
      <w:r w:rsidRPr="00DE37D1">
        <w:rPr>
          <w:rFonts w:ascii="Times New Roman" w:hAnsi="Times New Roman" w:cs="Times New Roman"/>
          <w:color w:val="000000" w:themeColor="text1"/>
          <w:sz w:val="24"/>
          <w:szCs w:val="24"/>
          <w:lang w:eastAsia="zh-CN"/>
        </w:rPr>
        <w:t xml:space="preserve"> x </w:t>
      </w:r>
      <w:smartTag w:uri="urn:schemas-microsoft-com:office:smarttags" w:element="metricconverter">
        <w:smartTagPr>
          <w:attr w:name="ProductID" w:val="12 м"/>
        </w:smartTagPr>
        <w:r w:rsidRPr="00DE37D1">
          <w:rPr>
            <w:rFonts w:ascii="Times New Roman" w:hAnsi="Times New Roman" w:cs="Times New Roman"/>
            <w:color w:val="000000" w:themeColor="text1"/>
            <w:sz w:val="24"/>
            <w:szCs w:val="24"/>
            <w:lang w:eastAsia="zh-CN"/>
          </w:rPr>
          <w:t>12 м</w:t>
        </w:r>
      </w:smartTag>
      <w:r w:rsidRPr="00DE37D1">
        <w:rPr>
          <w:rFonts w:ascii="Times New Roman" w:hAnsi="Times New Roman" w:cs="Times New Roman"/>
          <w:color w:val="000000" w:themeColor="text1"/>
          <w:sz w:val="24"/>
          <w:szCs w:val="24"/>
          <w:lang w:eastAsia="zh-CN"/>
        </w:rPr>
        <w:t>. Использование разворотной площадки для стоянки автомобилей не допускается.</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DE37D1">
          <w:rPr>
            <w:rFonts w:ascii="Times New Roman" w:hAnsi="Times New Roman" w:cs="Times New Roman"/>
            <w:color w:val="000000" w:themeColor="text1"/>
            <w:sz w:val="24"/>
            <w:szCs w:val="24"/>
            <w:lang w:eastAsia="zh-CN"/>
          </w:rPr>
          <w:t>50 см</w:t>
        </w:r>
      </w:smartTag>
      <w:r w:rsidRPr="00DE37D1">
        <w:rPr>
          <w:rFonts w:ascii="Times New Roman" w:hAnsi="Times New Roman" w:cs="Times New Roman"/>
          <w:color w:val="000000" w:themeColor="text1"/>
          <w:sz w:val="24"/>
          <w:szCs w:val="24"/>
          <w:lang w:eastAsia="zh-C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DE37D1">
          <w:rPr>
            <w:rFonts w:ascii="Times New Roman" w:hAnsi="Times New Roman" w:cs="Times New Roman"/>
            <w:color w:val="000000" w:themeColor="text1"/>
            <w:sz w:val="24"/>
            <w:szCs w:val="24"/>
            <w:lang w:eastAsia="zh-CN"/>
          </w:rPr>
          <w:t>50 см</w:t>
        </w:r>
      </w:smartTag>
      <w:r w:rsidRPr="00DE37D1">
        <w:rPr>
          <w:rFonts w:ascii="Times New Roman" w:hAnsi="Times New Roman" w:cs="Times New Roman"/>
          <w:color w:val="000000" w:themeColor="text1"/>
          <w:sz w:val="24"/>
          <w:szCs w:val="24"/>
          <w:lang w:eastAsia="zh-CN"/>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DE37D1">
          <w:rPr>
            <w:rFonts w:ascii="Times New Roman" w:hAnsi="Times New Roman" w:cs="Times New Roman"/>
            <w:color w:val="000000" w:themeColor="text1"/>
            <w:sz w:val="24"/>
            <w:szCs w:val="24"/>
            <w:lang w:eastAsia="zh-CN"/>
          </w:rPr>
          <w:t>1 м</w:t>
        </w:r>
      </w:smartTag>
      <w:r w:rsidRPr="00DE37D1">
        <w:rPr>
          <w:rFonts w:ascii="Times New Roman" w:hAnsi="Times New Roman" w:cs="Times New Roman"/>
          <w:color w:val="000000" w:themeColor="text1"/>
          <w:sz w:val="24"/>
          <w:szCs w:val="24"/>
          <w:lang w:eastAsia="zh-CN"/>
        </w:rPr>
        <w:t xml:space="preserve"> от границы соседнего садового участка, скат крыши следует ориентировать на свой участок.</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DE37D1">
          <w:rPr>
            <w:rFonts w:ascii="Times New Roman" w:hAnsi="Times New Roman" w:cs="Times New Roman"/>
            <w:color w:val="000000" w:themeColor="text1"/>
            <w:sz w:val="24"/>
            <w:szCs w:val="24"/>
            <w:lang w:eastAsia="zh-CN"/>
          </w:rPr>
          <w:t>7 м</w:t>
        </w:r>
      </w:smartTag>
      <w:r w:rsidRPr="00DE37D1">
        <w:rPr>
          <w:rFonts w:ascii="Times New Roman" w:hAnsi="Times New Roman" w:cs="Times New Roman"/>
          <w:color w:val="000000" w:themeColor="text1"/>
          <w:sz w:val="24"/>
          <w:szCs w:val="24"/>
          <w:lang w:eastAsia="zh-CN"/>
        </w:rPr>
        <w:t xml:space="preserve"> от входа в дом.</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 xml:space="preserve">Строительство гаражей боксового типа возможно только в составе гаражно-строительного кооператива. </w:t>
      </w:r>
      <w:r w:rsidRPr="00DE37D1">
        <w:rPr>
          <w:rFonts w:ascii="Times New Roman" w:hAnsi="Times New Roman" w:cs="Times New Roman"/>
          <w:color w:val="000000" w:themeColor="text1"/>
          <w:sz w:val="24"/>
          <w:szCs w:val="24"/>
          <w:lang w:eastAsia="zh-CN"/>
        </w:rPr>
        <w:t>Гаражи для легковых автомобилей могут быть отдельно стоящими, встроенными или пристроенными к садовому дому и хозяйственным постройкам. Размещение грузового автотранспорта на территории садоводческого (дачного) объединения, на дачных участках запрещено.</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по взаимному (удостоверенному) согласию домовладельцев при новом строительстве с учетом противопожарных требований. </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DE37D1">
          <w:rPr>
            <w:rFonts w:ascii="Times New Roman" w:hAnsi="Times New Roman" w:cs="Times New Roman"/>
            <w:color w:val="000000" w:themeColor="text1"/>
            <w:sz w:val="24"/>
            <w:szCs w:val="24"/>
            <w:lang w:eastAsia="zh-CN"/>
          </w:rPr>
          <w:t>50 м</w:t>
        </w:r>
      </w:smartTag>
      <w:r w:rsidRPr="00DE37D1">
        <w:rPr>
          <w:rFonts w:ascii="Times New Roman" w:hAnsi="Times New Roman" w:cs="Times New Roman"/>
          <w:color w:val="000000" w:themeColor="text1"/>
          <w:sz w:val="24"/>
          <w:szCs w:val="24"/>
          <w:lang w:eastAsia="zh-CN"/>
        </w:rPr>
        <w:t xml:space="preserve">, от автодорог IV категории – санитарно-защитной зоной не менее </w:t>
      </w:r>
      <w:smartTag w:uri="urn:schemas-microsoft-com:office:smarttags" w:element="metricconverter">
        <w:smartTagPr>
          <w:attr w:name="ProductID" w:val="25 м"/>
        </w:smartTagPr>
        <w:r w:rsidRPr="00DE37D1">
          <w:rPr>
            <w:rFonts w:ascii="Times New Roman" w:hAnsi="Times New Roman" w:cs="Times New Roman"/>
            <w:color w:val="000000" w:themeColor="text1"/>
            <w:sz w:val="24"/>
            <w:szCs w:val="24"/>
            <w:lang w:eastAsia="zh-CN"/>
          </w:rPr>
          <w:t>25 м</w:t>
        </w:r>
      </w:smartTag>
      <w:r w:rsidRPr="00DE37D1">
        <w:rPr>
          <w:rFonts w:ascii="Times New Roman" w:hAnsi="Times New Roman" w:cs="Times New Roman"/>
          <w:color w:val="000000" w:themeColor="text1"/>
          <w:sz w:val="24"/>
          <w:szCs w:val="24"/>
          <w:lang w:eastAsia="zh-CN"/>
        </w:rPr>
        <w:t xml:space="preserve"> с размещением в ней лесополосы шириной не менее </w:t>
      </w:r>
      <w:smartTag w:uri="urn:schemas-microsoft-com:office:smarttags" w:element="metricconverter">
        <w:smartTagPr>
          <w:attr w:name="ProductID" w:val="10 м"/>
        </w:smartTagPr>
        <w:r w:rsidRPr="00DE37D1">
          <w:rPr>
            <w:rFonts w:ascii="Times New Roman" w:hAnsi="Times New Roman" w:cs="Times New Roman"/>
            <w:color w:val="000000" w:themeColor="text1"/>
            <w:sz w:val="24"/>
            <w:szCs w:val="24"/>
            <w:lang w:eastAsia="zh-CN"/>
          </w:rPr>
          <w:t>10 м</w:t>
        </w:r>
      </w:smartTag>
      <w:r w:rsidRPr="00DE37D1">
        <w:rPr>
          <w:rFonts w:ascii="Times New Roman" w:hAnsi="Times New Roman" w:cs="Times New Roman"/>
          <w:color w:val="000000" w:themeColor="text1"/>
          <w:sz w:val="24"/>
          <w:szCs w:val="24"/>
          <w:lang w:eastAsia="zh-CN"/>
        </w:rPr>
        <w:t>.</w:t>
      </w:r>
    </w:p>
    <w:p w:rsidR="0035675A" w:rsidRPr="00DE37D1" w:rsidRDefault="0035675A" w:rsidP="00DE37D1">
      <w:pPr>
        <w:pStyle w:val="afd"/>
        <w:spacing w:line="360" w:lineRule="auto"/>
        <w:ind w:firstLine="567"/>
        <w:jc w:val="both"/>
        <w:rPr>
          <w:rFonts w:ascii="Times New Roman" w:eastAsia="SimSu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t xml:space="preserve">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DE37D1">
          <w:rPr>
            <w:rFonts w:ascii="Times New Roman" w:eastAsia="SimSun" w:hAnsi="Times New Roman" w:cs="Times New Roman"/>
            <w:color w:val="000000" w:themeColor="text1"/>
            <w:sz w:val="24"/>
            <w:szCs w:val="24"/>
            <w:lang w:eastAsia="zh-CN"/>
          </w:rPr>
          <w:t>15 м</w:t>
        </w:r>
      </w:smartTag>
      <w:r w:rsidRPr="00DE37D1">
        <w:rPr>
          <w:rFonts w:ascii="Times New Roman" w:eastAsia="SimSun" w:hAnsi="Times New Roman" w:cs="Times New Roman"/>
          <w:color w:val="000000" w:themeColor="text1"/>
          <w:sz w:val="24"/>
          <w:szCs w:val="24"/>
          <w:lang w:eastAsia="zh-CN"/>
        </w:rPr>
        <w:t>. Указанное расстояние допускается сокращать при соответствующем технико-экономическом обосновании, но не более чем на 30 процентов.</w:t>
      </w:r>
    </w:p>
    <w:p w:rsidR="0035675A" w:rsidRPr="00DE37D1" w:rsidRDefault="0035675A" w:rsidP="00DE37D1">
      <w:pPr>
        <w:pStyle w:val="afd"/>
        <w:spacing w:line="360" w:lineRule="auto"/>
        <w:ind w:firstLine="567"/>
        <w:jc w:val="both"/>
        <w:rPr>
          <w:rFonts w:ascii="Times New Roman" w:eastAsia="SimSu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lastRenderedPageBreak/>
        <w:t xml:space="preserve">Запрещается проектирование территорий для садоводческих (дачных) объединений на землях, расположенных под линиями высоковольтных передач 35 </w:t>
      </w:r>
      <w:proofErr w:type="spellStart"/>
      <w:r w:rsidRPr="00DE37D1">
        <w:rPr>
          <w:rFonts w:ascii="Times New Roman" w:eastAsia="SimSun" w:hAnsi="Times New Roman" w:cs="Times New Roman"/>
          <w:color w:val="000000" w:themeColor="text1"/>
          <w:sz w:val="24"/>
          <w:szCs w:val="24"/>
          <w:lang w:eastAsia="zh-CN"/>
        </w:rPr>
        <w:t>кВА</w:t>
      </w:r>
      <w:proofErr w:type="spellEnd"/>
      <w:r w:rsidRPr="00DE37D1">
        <w:rPr>
          <w:rFonts w:ascii="Times New Roman" w:eastAsia="SimSun" w:hAnsi="Times New Roman" w:cs="Times New Roman"/>
          <w:color w:val="000000" w:themeColor="text1"/>
          <w:sz w:val="24"/>
          <w:szCs w:val="24"/>
          <w:lang w:eastAsia="zh-CN"/>
        </w:rPr>
        <w:t xml:space="preserve"> и выше, а также с пересечением этих земель магистральными газо- и нефтепроводами.</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Расстояние от застройки до лесных массивов на территории садоводческих объединений должно быть не менее </w:t>
      </w:r>
      <w:smartTag w:uri="urn:schemas-microsoft-com:office:smarttags" w:element="metricconverter">
        <w:smartTagPr>
          <w:attr w:name="ProductID" w:val="15 м"/>
        </w:smartTagPr>
        <w:r w:rsidRPr="00DE37D1">
          <w:rPr>
            <w:rFonts w:ascii="Times New Roman" w:hAnsi="Times New Roman" w:cs="Times New Roman"/>
            <w:color w:val="000000" w:themeColor="text1"/>
            <w:sz w:val="24"/>
            <w:szCs w:val="24"/>
            <w:lang w:eastAsia="zh-CN"/>
          </w:rPr>
          <w:t>15 м</w:t>
        </w:r>
      </w:smartTag>
      <w:r w:rsidRPr="00DE37D1">
        <w:rPr>
          <w:rFonts w:ascii="Times New Roman" w:hAnsi="Times New Roman" w:cs="Times New Roman"/>
          <w:color w:val="000000" w:themeColor="text1"/>
          <w:sz w:val="24"/>
          <w:szCs w:val="24"/>
          <w:lang w:eastAsia="zh-CN"/>
        </w:rPr>
        <w:t>.</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При пересечении территории садоводческого объединения инженерными коммуникациями следует предусматривать санитарно-защитные зоны.</w:t>
      </w:r>
    </w:p>
    <w:p w:rsidR="007733D4" w:rsidRPr="00DE37D1" w:rsidRDefault="007733D4" w:rsidP="00DE37D1">
      <w:pPr>
        <w:pStyle w:val="afd"/>
        <w:spacing w:line="360" w:lineRule="auto"/>
        <w:ind w:firstLine="567"/>
        <w:jc w:val="both"/>
        <w:rPr>
          <w:rFonts w:ascii="Times New Roman" w:hAnsi="Times New Roman" w:cs="Times New Roman"/>
          <w:sz w:val="24"/>
          <w:szCs w:val="24"/>
        </w:rPr>
      </w:pPr>
      <w:r w:rsidRPr="00DE37D1">
        <w:rPr>
          <w:rFonts w:ascii="Times New Roman" w:hAnsi="Times New Roman" w:cs="Times New Roman"/>
          <w:sz w:val="24"/>
          <w:szCs w:val="24"/>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w:t>
      </w:r>
    </w:p>
    <w:p w:rsidR="007733D4" w:rsidRPr="00DE37D1" w:rsidRDefault="007733D4" w:rsidP="00DE37D1">
      <w:pPr>
        <w:pStyle w:val="afd"/>
        <w:spacing w:line="360" w:lineRule="auto"/>
        <w:ind w:firstLine="567"/>
        <w:jc w:val="both"/>
        <w:rPr>
          <w:rFonts w:ascii="Times New Roman" w:hAnsi="Times New Roman" w:cs="Times New Roman"/>
          <w:sz w:val="24"/>
          <w:szCs w:val="24"/>
        </w:rPr>
      </w:pPr>
      <w:r w:rsidRPr="00DE37D1">
        <w:rPr>
          <w:rFonts w:ascii="Times New Roman" w:hAnsi="Times New Roman" w:cs="Times New Roman"/>
          <w:sz w:val="24"/>
          <w:szCs w:val="24"/>
        </w:rPr>
        <w:t xml:space="preserve">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капитальной застройки - не менее 2 м от проектной отметки поверхности; стадионов, парков, скверов и других зеленых насаждений - не менее 1 м.</w:t>
      </w:r>
    </w:p>
    <w:p w:rsidR="007733D4" w:rsidRPr="00DE37D1" w:rsidRDefault="007733D4" w:rsidP="00DE37D1">
      <w:pPr>
        <w:pStyle w:val="afd"/>
        <w:spacing w:line="360" w:lineRule="auto"/>
        <w:ind w:firstLine="567"/>
        <w:jc w:val="both"/>
        <w:rPr>
          <w:rFonts w:ascii="Times New Roman" w:hAnsi="Times New Roman" w:cs="Times New Roman"/>
          <w:sz w:val="24"/>
          <w:szCs w:val="24"/>
        </w:rPr>
      </w:pPr>
      <w:r w:rsidRPr="00DE37D1">
        <w:rPr>
          <w:rFonts w:ascii="Times New Roman" w:hAnsi="Times New Roman" w:cs="Times New Roman"/>
          <w:sz w:val="24"/>
          <w:szCs w:val="24"/>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7733D4" w:rsidRPr="00DE37D1" w:rsidRDefault="007733D4"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DE37D1">
          <w:rPr>
            <w:rFonts w:ascii="Times New Roman" w:hAnsi="Times New Roman" w:cs="Times New Roman"/>
            <w:color w:val="000000" w:themeColor="text1"/>
            <w:sz w:val="24"/>
            <w:szCs w:val="24"/>
            <w:lang w:eastAsia="zh-CN"/>
          </w:rPr>
          <w:t>4 м</w:t>
        </w:r>
      </w:smartTag>
      <w:r w:rsidRPr="00DE37D1">
        <w:rPr>
          <w:rFonts w:ascii="Times New Roman" w:hAnsi="Times New Roman" w:cs="Times New Roman"/>
          <w:color w:val="000000" w:themeColor="text1"/>
          <w:sz w:val="24"/>
          <w:szCs w:val="24"/>
          <w:lang w:eastAsia="zh-CN"/>
        </w:rPr>
        <w:t>.</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35675A" w:rsidRPr="00DE37D1" w:rsidRDefault="0035675A"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lastRenderedPageBreak/>
        <w:t xml:space="preserve">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DE37D1">
          <w:rPr>
            <w:rFonts w:ascii="Times New Roman" w:hAnsi="Times New Roman" w:cs="Times New Roman"/>
            <w:color w:val="000000" w:themeColor="text1"/>
            <w:sz w:val="24"/>
            <w:szCs w:val="24"/>
            <w:lang w:eastAsia="zh-CN"/>
          </w:rPr>
          <w:t>1,5 м</w:t>
        </w:r>
      </w:smartTag>
      <w:r w:rsidRPr="00DE37D1">
        <w:rPr>
          <w:rFonts w:ascii="Times New Roman" w:hAnsi="Times New Roman" w:cs="Times New Roman"/>
          <w:color w:val="000000" w:themeColor="text1"/>
          <w:sz w:val="24"/>
          <w:szCs w:val="24"/>
          <w:lang w:eastAsia="zh-CN"/>
        </w:rPr>
        <w:t>. Допускается устройство глухих ограждений со стороны улиц и проездов по решению общего собрания членов садоводческого (дачного) объединения.</w:t>
      </w:r>
    </w:p>
    <w:p w:rsidR="0035675A" w:rsidRPr="00DE37D1" w:rsidRDefault="0035675A" w:rsidP="00DE37D1">
      <w:pPr>
        <w:pStyle w:val="afd"/>
        <w:spacing w:line="360" w:lineRule="auto"/>
        <w:ind w:firstLine="567"/>
        <w:jc w:val="both"/>
        <w:rPr>
          <w:rFonts w:ascii="Times New Roman" w:eastAsia="SimSu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35675A" w:rsidRPr="001C7E83" w:rsidRDefault="0035675A" w:rsidP="003C2C65">
      <w:pPr>
        <w:pStyle w:val="afd"/>
        <w:ind w:left="567" w:firstLine="567"/>
        <w:jc w:val="both"/>
        <w:rPr>
          <w:rFonts w:ascii="Times New Roman" w:hAnsi="Times New Roman" w:cs="Times New Roman"/>
          <w:color w:val="000000" w:themeColor="text1"/>
          <w:lang w:eastAsia="zh-CN"/>
        </w:rPr>
      </w:pPr>
    </w:p>
    <w:tbl>
      <w:tblPr>
        <w:tblW w:w="12106" w:type="dxa"/>
        <w:tblInd w:w="779" w:type="dxa"/>
        <w:tblLayout w:type="fixed"/>
        <w:tblCellMar>
          <w:left w:w="70" w:type="dxa"/>
          <w:right w:w="70" w:type="dxa"/>
        </w:tblCellMar>
        <w:tblLook w:val="0000" w:firstRow="0" w:lastRow="0" w:firstColumn="0" w:lastColumn="0" w:noHBand="0" w:noVBand="0"/>
      </w:tblPr>
      <w:tblGrid>
        <w:gridCol w:w="4312"/>
        <w:gridCol w:w="2492"/>
        <w:gridCol w:w="2552"/>
        <w:gridCol w:w="2750"/>
      </w:tblGrid>
      <w:tr w:rsidR="0035675A" w:rsidRPr="001C7E83" w:rsidTr="007733D4">
        <w:trPr>
          <w:cantSplit/>
          <w:trHeight w:val="48"/>
        </w:trPr>
        <w:tc>
          <w:tcPr>
            <w:tcW w:w="4312" w:type="dxa"/>
            <w:vMerge w:val="restart"/>
            <w:tcBorders>
              <w:top w:val="single" w:sz="6" w:space="0" w:color="auto"/>
              <w:left w:val="single" w:sz="6" w:space="0" w:color="auto"/>
              <w:bottom w:val="nil"/>
              <w:right w:val="single" w:sz="6" w:space="0" w:color="auto"/>
            </w:tcBorders>
            <w:vAlign w:val="center"/>
          </w:tcPr>
          <w:p w:rsidR="0035675A" w:rsidRPr="001C7E83" w:rsidRDefault="0035675A" w:rsidP="003C2C65">
            <w:pPr>
              <w:pStyle w:val="afd"/>
              <w:ind w:left="567" w:firstLine="567"/>
              <w:jc w:val="center"/>
              <w:rPr>
                <w:rFonts w:ascii="Times New Roman" w:hAnsi="Times New Roman" w:cs="Times New Roman"/>
                <w:color w:val="000000" w:themeColor="text1"/>
              </w:rPr>
            </w:pPr>
            <w:r w:rsidRPr="001C7E83">
              <w:rPr>
                <w:rFonts w:ascii="Times New Roman" w:hAnsi="Times New Roman" w:cs="Times New Roman"/>
                <w:color w:val="000000" w:themeColor="text1"/>
              </w:rPr>
              <w:t>Объект</w:t>
            </w:r>
          </w:p>
        </w:tc>
        <w:tc>
          <w:tcPr>
            <w:tcW w:w="7794" w:type="dxa"/>
            <w:gridSpan w:val="3"/>
            <w:tcBorders>
              <w:top w:val="single" w:sz="6" w:space="0" w:color="auto"/>
              <w:left w:val="single" w:sz="6" w:space="0" w:color="auto"/>
              <w:bottom w:val="single" w:sz="6" w:space="0" w:color="auto"/>
              <w:right w:val="single" w:sz="6" w:space="0" w:color="auto"/>
            </w:tcBorders>
            <w:vAlign w:val="center"/>
          </w:tcPr>
          <w:p w:rsidR="0035675A" w:rsidRPr="001C7E83" w:rsidRDefault="0035675A" w:rsidP="003C2C65">
            <w:pPr>
              <w:pStyle w:val="afd"/>
              <w:ind w:left="567" w:firstLine="567"/>
              <w:jc w:val="center"/>
              <w:rPr>
                <w:rFonts w:ascii="Times New Roman" w:hAnsi="Times New Roman" w:cs="Times New Roman"/>
                <w:color w:val="000000" w:themeColor="text1"/>
              </w:rPr>
            </w:pPr>
            <w:r w:rsidRPr="001C7E83">
              <w:rPr>
                <w:rFonts w:ascii="Times New Roman" w:hAnsi="Times New Roman" w:cs="Times New Roman"/>
                <w:color w:val="000000" w:themeColor="text1"/>
              </w:rPr>
              <w:t>Удельный размер земельных участков (м2 на 1 садовый участок) на территории садоводческих (дачных) объединений с числом участков</w:t>
            </w:r>
          </w:p>
        </w:tc>
      </w:tr>
      <w:tr w:rsidR="0035675A" w:rsidRPr="001C7E83" w:rsidTr="007733D4">
        <w:trPr>
          <w:cantSplit/>
          <w:trHeight w:val="19"/>
        </w:trPr>
        <w:tc>
          <w:tcPr>
            <w:tcW w:w="4312" w:type="dxa"/>
            <w:vMerge/>
            <w:tcBorders>
              <w:top w:val="nil"/>
              <w:left w:val="single" w:sz="6" w:space="0" w:color="auto"/>
              <w:bottom w:val="single" w:sz="6" w:space="0" w:color="auto"/>
              <w:right w:val="single" w:sz="6" w:space="0" w:color="auto"/>
            </w:tcBorders>
          </w:tcPr>
          <w:p w:rsidR="0035675A" w:rsidRPr="001C7E83" w:rsidRDefault="0035675A" w:rsidP="003C2C65">
            <w:pPr>
              <w:pStyle w:val="afd"/>
              <w:ind w:left="567" w:firstLine="567"/>
              <w:rPr>
                <w:rFonts w:ascii="Times New Roman" w:hAnsi="Times New Roman" w:cs="Times New Roman"/>
                <w:color w:val="000000" w:themeColor="text1"/>
              </w:rPr>
            </w:pPr>
          </w:p>
        </w:tc>
        <w:tc>
          <w:tcPr>
            <w:tcW w:w="2492"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left="567" w:firstLine="567"/>
              <w:rPr>
                <w:rFonts w:ascii="Times New Roman" w:hAnsi="Times New Roman" w:cs="Times New Roman"/>
                <w:color w:val="000000" w:themeColor="text1"/>
              </w:rPr>
            </w:pPr>
            <w:r w:rsidRPr="001C7E83">
              <w:rPr>
                <w:rFonts w:ascii="Times New Roman" w:hAnsi="Times New Roman" w:cs="Times New Roman"/>
                <w:color w:val="000000" w:themeColor="text1"/>
              </w:rPr>
              <w:t>15 – 100</w:t>
            </w:r>
          </w:p>
        </w:tc>
        <w:tc>
          <w:tcPr>
            <w:tcW w:w="2552"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left="567" w:firstLine="567"/>
              <w:rPr>
                <w:rFonts w:ascii="Times New Roman" w:hAnsi="Times New Roman" w:cs="Times New Roman"/>
                <w:color w:val="000000" w:themeColor="text1"/>
              </w:rPr>
            </w:pPr>
            <w:r w:rsidRPr="001C7E83">
              <w:rPr>
                <w:rFonts w:ascii="Times New Roman" w:hAnsi="Times New Roman" w:cs="Times New Roman"/>
                <w:color w:val="000000" w:themeColor="text1"/>
              </w:rPr>
              <w:t xml:space="preserve">101 – 300  </w:t>
            </w:r>
          </w:p>
        </w:tc>
        <w:tc>
          <w:tcPr>
            <w:tcW w:w="2750"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left="567" w:firstLine="567"/>
              <w:rPr>
                <w:rFonts w:ascii="Times New Roman" w:hAnsi="Times New Roman" w:cs="Times New Roman"/>
                <w:color w:val="000000" w:themeColor="text1"/>
              </w:rPr>
            </w:pPr>
            <w:r w:rsidRPr="001C7E83">
              <w:rPr>
                <w:rFonts w:ascii="Times New Roman" w:hAnsi="Times New Roman" w:cs="Times New Roman"/>
                <w:color w:val="000000" w:themeColor="text1"/>
              </w:rPr>
              <w:t xml:space="preserve">301 и более </w:t>
            </w:r>
          </w:p>
        </w:tc>
      </w:tr>
      <w:tr w:rsidR="0035675A" w:rsidRPr="001C7E83" w:rsidTr="007733D4">
        <w:trPr>
          <w:cantSplit/>
          <w:trHeight w:val="19"/>
        </w:trPr>
        <w:tc>
          <w:tcPr>
            <w:tcW w:w="4312"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firstLine="72"/>
              <w:rPr>
                <w:rFonts w:ascii="Times New Roman" w:hAnsi="Times New Roman" w:cs="Times New Roman"/>
                <w:color w:val="000000" w:themeColor="text1"/>
              </w:rPr>
            </w:pPr>
            <w:r w:rsidRPr="001C7E83">
              <w:rPr>
                <w:rFonts w:ascii="Times New Roman" w:hAnsi="Times New Roman" w:cs="Times New Roman"/>
                <w:color w:val="000000" w:themeColor="text1"/>
              </w:rPr>
              <w:t xml:space="preserve">Сторожка с правлением объединения   </w:t>
            </w:r>
          </w:p>
        </w:tc>
        <w:tc>
          <w:tcPr>
            <w:tcW w:w="2492"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left="567" w:firstLine="567"/>
              <w:rPr>
                <w:rFonts w:ascii="Times New Roman" w:hAnsi="Times New Roman" w:cs="Times New Roman"/>
                <w:color w:val="000000" w:themeColor="text1"/>
              </w:rPr>
            </w:pPr>
            <w:r w:rsidRPr="001C7E83">
              <w:rPr>
                <w:rFonts w:ascii="Times New Roman" w:hAnsi="Times New Roman" w:cs="Times New Roman"/>
                <w:color w:val="000000" w:themeColor="text1"/>
              </w:rPr>
              <w:t xml:space="preserve">1 – 0,7 </w:t>
            </w:r>
          </w:p>
        </w:tc>
        <w:tc>
          <w:tcPr>
            <w:tcW w:w="2552"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left="567" w:firstLine="567"/>
              <w:rPr>
                <w:rFonts w:ascii="Times New Roman" w:hAnsi="Times New Roman" w:cs="Times New Roman"/>
                <w:color w:val="000000" w:themeColor="text1"/>
              </w:rPr>
            </w:pPr>
            <w:r w:rsidRPr="001C7E83">
              <w:rPr>
                <w:rFonts w:ascii="Times New Roman" w:hAnsi="Times New Roman" w:cs="Times New Roman"/>
                <w:color w:val="000000" w:themeColor="text1"/>
              </w:rPr>
              <w:t xml:space="preserve">0,7 – 0,5    </w:t>
            </w:r>
          </w:p>
        </w:tc>
        <w:tc>
          <w:tcPr>
            <w:tcW w:w="2750"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left="567" w:firstLine="567"/>
              <w:rPr>
                <w:rFonts w:ascii="Times New Roman" w:hAnsi="Times New Roman" w:cs="Times New Roman"/>
                <w:color w:val="000000" w:themeColor="text1"/>
              </w:rPr>
            </w:pPr>
            <w:r w:rsidRPr="001C7E83">
              <w:rPr>
                <w:rFonts w:ascii="Times New Roman" w:hAnsi="Times New Roman" w:cs="Times New Roman"/>
                <w:color w:val="000000" w:themeColor="text1"/>
              </w:rPr>
              <w:t xml:space="preserve">0,4 – 0,4    </w:t>
            </w:r>
          </w:p>
        </w:tc>
      </w:tr>
      <w:tr w:rsidR="0035675A" w:rsidRPr="001C7E83" w:rsidTr="007733D4">
        <w:trPr>
          <w:cantSplit/>
          <w:trHeight w:val="19"/>
        </w:trPr>
        <w:tc>
          <w:tcPr>
            <w:tcW w:w="4312"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firstLine="72"/>
              <w:rPr>
                <w:rFonts w:ascii="Times New Roman" w:hAnsi="Times New Roman" w:cs="Times New Roman"/>
                <w:color w:val="000000" w:themeColor="text1"/>
              </w:rPr>
            </w:pPr>
            <w:r w:rsidRPr="001C7E83">
              <w:rPr>
                <w:rFonts w:ascii="Times New Roman" w:hAnsi="Times New Roman" w:cs="Times New Roman"/>
                <w:color w:val="000000" w:themeColor="text1"/>
              </w:rPr>
              <w:t xml:space="preserve">Магазин смешанной торговли          </w:t>
            </w:r>
          </w:p>
        </w:tc>
        <w:tc>
          <w:tcPr>
            <w:tcW w:w="2492"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left="567" w:firstLine="567"/>
              <w:rPr>
                <w:rFonts w:ascii="Times New Roman" w:hAnsi="Times New Roman" w:cs="Times New Roman"/>
                <w:color w:val="000000" w:themeColor="text1"/>
              </w:rPr>
            </w:pPr>
            <w:r w:rsidRPr="001C7E83">
              <w:rPr>
                <w:rFonts w:ascii="Times New Roman" w:hAnsi="Times New Roman" w:cs="Times New Roman"/>
                <w:color w:val="000000" w:themeColor="text1"/>
              </w:rPr>
              <w:t xml:space="preserve">2 – 0,5 </w:t>
            </w:r>
          </w:p>
        </w:tc>
        <w:tc>
          <w:tcPr>
            <w:tcW w:w="2552"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left="567" w:firstLine="567"/>
              <w:rPr>
                <w:rFonts w:ascii="Times New Roman" w:hAnsi="Times New Roman" w:cs="Times New Roman"/>
                <w:color w:val="000000" w:themeColor="text1"/>
              </w:rPr>
            </w:pPr>
            <w:r w:rsidRPr="001C7E83">
              <w:rPr>
                <w:rFonts w:ascii="Times New Roman" w:hAnsi="Times New Roman" w:cs="Times New Roman"/>
                <w:color w:val="000000" w:themeColor="text1"/>
              </w:rPr>
              <w:t xml:space="preserve">0,5 – 0,2    </w:t>
            </w:r>
          </w:p>
        </w:tc>
        <w:tc>
          <w:tcPr>
            <w:tcW w:w="2750"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left="567" w:firstLine="567"/>
              <w:rPr>
                <w:rFonts w:ascii="Times New Roman" w:hAnsi="Times New Roman" w:cs="Times New Roman"/>
                <w:color w:val="000000" w:themeColor="text1"/>
              </w:rPr>
            </w:pPr>
            <w:r w:rsidRPr="001C7E83">
              <w:rPr>
                <w:rFonts w:ascii="Times New Roman" w:hAnsi="Times New Roman" w:cs="Times New Roman"/>
                <w:color w:val="000000" w:themeColor="text1"/>
              </w:rPr>
              <w:t xml:space="preserve">0,2 и менее  </w:t>
            </w:r>
          </w:p>
        </w:tc>
      </w:tr>
      <w:tr w:rsidR="0035675A" w:rsidRPr="001C7E83" w:rsidTr="007733D4">
        <w:trPr>
          <w:cantSplit/>
          <w:trHeight w:val="29"/>
        </w:trPr>
        <w:tc>
          <w:tcPr>
            <w:tcW w:w="4312"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firstLine="72"/>
              <w:rPr>
                <w:rFonts w:ascii="Times New Roman" w:hAnsi="Times New Roman" w:cs="Times New Roman"/>
                <w:color w:val="000000" w:themeColor="text1"/>
              </w:rPr>
            </w:pPr>
            <w:r w:rsidRPr="001C7E83">
              <w:rPr>
                <w:rFonts w:ascii="Times New Roman" w:hAnsi="Times New Roman" w:cs="Times New Roman"/>
                <w:color w:val="000000" w:themeColor="text1"/>
              </w:rPr>
              <w:t xml:space="preserve">Здания и сооружения для хранения    </w:t>
            </w:r>
            <w:r w:rsidRPr="001C7E83">
              <w:rPr>
                <w:rFonts w:ascii="Times New Roman" w:hAnsi="Times New Roman" w:cs="Times New Roman"/>
                <w:color w:val="000000" w:themeColor="text1"/>
              </w:rPr>
              <w:br/>
              <w:t xml:space="preserve">средств пожаротушения               </w:t>
            </w:r>
          </w:p>
        </w:tc>
        <w:tc>
          <w:tcPr>
            <w:tcW w:w="2492"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left="567" w:firstLine="567"/>
              <w:rPr>
                <w:rFonts w:ascii="Times New Roman" w:hAnsi="Times New Roman" w:cs="Times New Roman"/>
                <w:color w:val="000000" w:themeColor="text1"/>
              </w:rPr>
            </w:pPr>
            <w:r w:rsidRPr="001C7E83">
              <w:rPr>
                <w:rFonts w:ascii="Times New Roman" w:hAnsi="Times New Roman" w:cs="Times New Roman"/>
                <w:color w:val="000000" w:themeColor="text1"/>
              </w:rPr>
              <w:t xml:space="preserve">0,5     </w:t>
            </w:r>
          </w:p>
        </w:tc>
        <w:tc>
          <w:tcPr>
            <w:tcW w:w="2552"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left="567" w:firstLine="567"/>
              <w:rPr>
                <w:rFonts w:ascii="Times New Roman" w:hAnsi="Times New Roman" w:cs="Times New Roman"/>
                <w:color w:val="000000" w:themeColor="text1"/>
              </w:rPr>
            </w:pPr>
            <w:r w:rsidRPr="001C7E83">
              <w:rPr>
                <w:rFonts w:ascii="Times New Roman" w:hAnsi="Times New Roman" w:cs="Times New Roman"/>
                <w:color w:val="000000" w:themeColor="text1"/>
              </w:rPr>
              <w:t xml:space="preserve">0,4          </w:t>
            </w:r>
          </w:p>
        </w:tc>
        <w:tc>
          <w:tcPr>
            <w:tcW w:w="2750"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left="567" w:firstLine="567"/>
              <w:rPr>
                <w:rFonts w:ascii="Times New Roman" w:hAnsi="Times New Roman" w:cs="Times New Roman"/>
                <w:color w:val="000000" w:themeColor="text1"/>
              </w:rPr>
            </w:pPr>
            <w:r w:rsidRPr="001C7E83">
              <w:rPr>
                <w:rFonts w:ascii="Times New Roman" w:hAnsi="Times New Roman" w:cs="Times New Roman"/>
                <w:color w:val="000000" w:themeColor="text1"/>
              </w:rPr>
              <w:t xml:space="preserve">0,35         </w:t>
            </w:r>
          </w:p>
        </w:tc>
      </w:tr>
      <w:tr w:rsidR="0035675A" w:rsidRPr="001C7E83" w:rsidTr="007733D4">
        <w:trPr>
          <w:cantSplit/>
          <w:trHeight w:val="19"/>
        </w:trPr>
        <w:tc>
          <w:tcPr>
            <w:tcW w:w="4312"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firstLine="72"/>
              <w:rPr>
                <w:rFonts w:ascii="Times New Roman" w:hAnsi="Times New Roman" w:cs="Times New Roman"/>
                <w:color w:val="000000" w:themeColor="text1"/>
              </w:rPr>
            </w:pPr>
            <w:r w:rsidRPr="001C7E83">
              <w:rPr>
                <w:rFonts w:ascii="Times New Roman" w:hAnsi="Times New Roman" w:cs="Times New Roman"/>
                <w:color w:val="000000" w:themeColor="text1"/>
              </w:rPr>
              <w:t xml:space="preserve">Площадки для мусоросборников        </w:t>
            </w:r>
          </w:p>
        </w:tc>
        <w:tc>
          <w:tcPr>
            <w:tcW w:w="2492"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left="567" w:firstLine="567"/>
              <w:rPr>
                <w:rFonts w:ascii="Times New Roman" w:hAnsi="Times New Roman" w:cs="Times New Roman"/>
                <w:color w:val="000000" w:themeColor="text1"/>
              </w:rPr>
            </w:pPr>
            <w:r w:rsidRPr="001C7E83">
              <w:rPr>
                <w:rFonts w:ascii="Times New Roman" w:hAnsi="Times New Roman" w:cs="Times New Roman"/>
                <w:color w:val="000000" w:themeColor="text1"/>
              </w:rPr>
              <w:t xml:space="preserve">0,1     </w:t>
            </w:r>
          </w:p>
        </w:tc>
        <w:tc>
          <w:tcPr>
            <w:tcW w:w="2552"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left="567" w:firstLine="567"/>
              <w:rPr>
                <w:rFonts w:ascii="Times New Roman" w:hAnsi="Times New Roman" w:cs="Times New Roman"/>
                <w:color w:val="000000" w:themeColor="text1"/>
              </w:rPr>
            </w:pPr>
            <w:r w:rsidRPr="001C7E83">
              <w:rPr>
                <w:rFonts w:ascii="Times New Roman" w:hAnsi="Times New Roman" w:cs="Times New Roman"/>
                <w:color w:val="000000" w:themeColor="text1"/>
              </w:rPr>
              <w:t xml:space="preserve">0,1          </w:t>
            </w:r>
          </w:p>
        </w:tc>
        <w:tc>
          <w:tcPr>
            <w:tcW w:w="2750"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left="567" w:firstLine="567"/>
              <w:rPr>
                <w:rFonts w:ascii="Times New Roman" w:hAnsi="Times New Roman" w:cs="Times New Roman"/>
                <w:color w:val="000000" w:themeColor="text1"/>
              </w:rPr>
            </w:pPr>
            <w:r w:rsidRPr="001C7E83">
              <w:rPr>
                <w:rFonts w:ascii="Times New Roman" w:hAnsi="Times New Roman" w:cs="Times New Roman"/>
                <w:color w:val="000000" w:themeColor="text1"/>
              </w:rPr>
              <w:t xml:space="preserve">0,1          </w:t>
            </w:r>
          </w:p>
        </w:tc>
      </w:tr>
      <w:tr w:rsidR="0035675A" w:rsidRPr="001C7E83" w:rsidTr="007733D4">
        <w:trPr>
          <w:cantSplit/>
          <w:trHeight w:val="39"/>
        </w:trPr>
        <w:tc>
          <w:tcPr>
            <w:tcW w:w="4312"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firstLine="72"/>
              <w:rPr>
                <w:rFonts w:ascii="Times New Roman" w:hAnsi="Times New Roman" w:cs="Times New Roman"/>
                <w:color w:val="000000" w:themeColor="text1"/>
              </w:rPr>
            </w:pPr>
            <w:r w:rsidRPr="001C7E83">
              <w:rPr>
                <w:rFonts w:ascii="Times New Roman" w:hAnsi="Times New Roman" w:cs="Times New Roman"/>
                <w:color w:val="000000" w:themeColor="text1"/>
              </w:rPr>
              <w:t>Площадка для стоянки автомобилей при</w:t>
            </w:r>
            <w:r w:rsidRPr="001C7E83">
              <w:rPr>
                <w:rFonts w:ascii="Times New Roman" w:hAnsi="Times New Roman" w:cs="Times New Roman"/>
                <w:color w:val="000000" w:themeColor="text1"/>
              </w:rPr>
              <w:br/>
              <w:t xml:space="preserve">въезде на территорию садоводческого </w:t>
            </w:r>
            <w:r w:rsidRPr="001C7E83">
              <w:rPr>
                <w:rFonts w:ascii="Times New Roman" w:hAnsi="Times New Roman" w:cs="Times New Roman"/>
                <w:color w:val="000000" w:themeColor="text1"/>
              </w:rPr>
              <w:br/>
              <w:t xml:space="preserve">объединения                         </w:t>
            </w:r>
          </w:p>
        </w:tc>
        <w:tc>
          <w:tcPr>
            <w:tcW w:w="2492"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left="567" w:firstLine="567"/>
              <w:rPr>
                <w:rFonts w:ascii="Times New Roman" w:hAnsi="Times New Roman" w:cs="Times New Roman"/>
                <w:color w:val="000000" w:themeColor="text1"/>
              </w:rPr>
            </w:pPr>
            <w:r w:rsidRPr="001C7E83">
              <w:rPr>
                <w:rFonts w:ascii="Times New Roman" w:hAnsi="Times New Roman" w:cs="Times New Roman"/>
                <w:color w:val="000000" w:themeColor="text1"/>
              </w:rPr>
              <w:t xml:space="preserve">0,9     </w:t>
            </w:r>
          </w:p>
        </w:tc>
        <w:tc>
          <w:tcPr>
            <w:tcW w:w="2552"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left="567" w:firstLine="567"/>
              <w:rPr>
                <w:rFonts w:ascii="Times New Roman" w:hAnsi="Times New Roman" w:cs="Times New Roman"/>
                <w:color w:val="000000" w:themeColor="text1"/>
              </w:rPr>
            </w:pPr>
            <w:r w:rsidRPr="001C7E83">
              <w:rPr>
                <w:rFonts w:ascii="Times New Roman" w:hAnsi="Times New Roman" w:cs="Times New Roman"/>
                <w:color w:val="000000" w:themeColor="text1"/>
              </w:rPr>
              <w:t xml:space="preserve">0,9 – 0,4    </w:t>
            </w:r>
          </w:p>
        </w:tc>
        <w:tc>
          <w:tcPr>
            <w:tcW w:w="2750" w:type="dxa"/>
            <w:tcBorders>
              <w:top w:val="single" w:sz="6" w:space="0" w:color="auto"/>
              <w:left w:val="single" w:sz="6" w:space="0" w:color="auto"/>
              <w:bottom w:val="single" w:sz="6" w:space="0" w:color="auto"/>
              <w:right w:val="single" w:sz="6" w:space="0" w:color="auto"/>
            </w:tcBorders>
          </w:tcPr>
          <w:p w:rsidR="0035675A" w:rsidRPr="001C7E83" w:rsidRDefault="0035675A" w:rsidP="003C2C65">
            <w:pPr>
              <w:pStyle w:val="afd"/>
              <w:ind w:left="567" w:firstLine="567"/>
              <w:rPr>
                <w:rFonts w:ascii="Times New Roman" w:hAnsi="Times New Roman" w:cs="Times New Roman"/>
                <w:color w:val="000000" w:themeColor="text1"/>
              </w:rPr>
            </w:pPr>
            <w:r w:rsidRPr="001C7E83">
              <w:rPr>
                <w:rFonts w:ascii="Times New Roman" w:hAnsi="Times New Roman" w:cs="Times New Roman"/>
                <w:color w:val="000000" w:themeColor="text1"/>
              </w:rPr>
              <w:t xml:space="preserve">0,4 и менее  </w:t>
            </w:r>
          </w:p>
        </w:tc>
      </w:tr>
    </w:tbl>
    <w:p w:rsidR="00A35D41" w:rsidRDefault="00A35D41" w:rsidP="00DE37D1">
      <w:pPr>
        <w:pStyle w:val="afd"/>
        <w:tabs>
          <w:tab w:val="left" w:pos="0"/>
        </w:tabs>
        <w:spacing w:line="360" w:lineRule="auto"/>
        <w:ind w:firstLine="567"/>
        <w:jc w:val="both"/>
        <w:rPr>
          <w:rFonts w:ascii="Times New Roman" w:hAnsi="Times New Roman" w:cs="Times New Roman"/>
          <w:color w:val="000000" w:themeColor="text1"/>
          <w:sz w:val="24"/>
          <w:szCs w:val="24"/>
        </w:rPr>
      </w:pPr>
    </w:p>
    <w:p w:rsidR="0035675A" w:rsidRPr="00DE37D1" w:rsidRDefault="0035675A" w:rsidP="00DE37D1">
      <w:pPr>
        <w:pStyle w:val="afd"/>
        <w:tabs>
          <w:tab w:val="left" w:pos="0"/>
        </w:tabs>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Использование зон, где запрещено функциональное использование по причине невозможности совмещения основных видов разрешенного использования недвижимости с требованиями, установленными в данных зонах возможно при осуществлении следующих мероприятий:</w:t>
      </w:r>
    </w:p>
    <w:p w:rsidR="0035675A" w:rsidRPr="00DE37D1" w:rsidRDefault="0035675A" w:rsidP="00D32238">
      <w:pPr>
        <w:pStyle w:val="afd"/>
        <w:numPr>
          <w:ilvl w:val="0"/>
          <w:numId w:val="59"/>
        </w:numPr>
        <w:tabs>
          <w:tab w:val="left" w:pos="0"/>
          <w:tab w:val="left" w:pos="993"/>
        </w:tabs>
        <w:spacing w:line="360" w:lineRule="auto"/>
        <w:ind w:left="0" w:firstLine="567"/>
        <w:jc w:val="both"/>
        <w:rPr>
          <w:rFonts w:ascii="Times New Roman" w:hAnsi="Times New Roman" w:cs="Times New Roman"/>
          <w:color w:val="000000" w:themeColor="text1"/>
          <w:sz w:val="24"/>
          <w:szCs w:val="24"/>
        </w:rPr>
      </w:pPr>
      <w:proofErr w:type="spellStart"/>
      <w:r w:rsidRPr="00DE37D1">
        <w:rPr>
          <w:rFonts w:ascii="Times New Roman" w:hAnsi="Times New Roman" w:cs="Times New Roman"/>
          <w:color w:val="000000" w:themeColor="text1"/>
          <w:sz w:val="24"/>
          <w:szCs w:val="24"/>
        </w:rPr>
        <w:t>перезонирования</w:t>
      </w:r>
      <w:proofErr w:type="spellEnd"/>
      <w:r w:rsidRPr="00DE37D1">
        <w:rPr>
          <w:rFonts w:ascii="Times New Roman" w:hAnsi="Times New Roman" w:cs="Times New Roman"/>
          <w:color w:val="000000" w:themeColor="text1"/>
          <w:sz w:val="24"/>
          <w:szCs w:val="24"/>
        </w:rPr>
        <w:t xml:space="preserve"> данной территории (формирование зоны, функциональное использование которой возможно в сфере действия данного ограничения);</w:t>
      </w:r>
    </w:p>
    <w:p w:rsidR="0035675A" w:rsidRPr="00DE37D1" w:rsidRDefault="0035675A" w:rsidP="00D32238">
      <w:pPr>
        <w:pStyle w:val="afd"/>
        <w:numPr>
          <w:ilvl w:val="0"/>
          <w:numId w:val="59"/>
        </w:numPr>
        <w:tabs>
          <w:tab w:val="left" w:pos="0"/>
          <w:tab w:val="left" w:pos="993"/>
        </w:tabs>
        <w:spacing w:line="360" w:lineRule="auto"/>
        <w:ind w:left="0"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разработки перечня мероприятий по предотвращению вредного воздействия.</w:t>
      </w:r>
    </w:p>
    <w:p w:rsidR="007733D4" w:rsidRPr="00DE37D1" w:rsidRDefault="007733D4" w:rsidP="00DE37D1">
      <w:pPr>
        <w:widowControl/>
        <w:tabs>
          <w:tab w:val="left" w:pos="0"/>
        </w:tabs>
        <w:suppressAutoHyphens w:val="0"/>
        <w:autoSpaceDN w:val="0"/>
        <w:adjustRightInd w:val="0"/>
        <w:spacing w:line="360" w:lineRule="auto"/>
        <w:ind w:firstLine="567"/>
        <w:rPr>
          <w:rFonts w:ascii="Times New Roman" w:hAnsi="Times New Roman" w:cs="Times New Roman"/>
          <w:sz w:val="24"/>
          <w:szCs w:val="24"/>
          <w:lang w:eastAsia="ru-RU"/>
        </w:rPr>
      </w:pPr>
      <w:r w:rsidRPr="00DE37D1">
        <w:rPr>
          <w:rFonts w:ascii="Times New Roman" w:eastAsia="SimSun" w:hAnsi="Times New Roman" w:cs="Times New Roman"/>
          <w:color w:val="000000" w:themeColor="text1"/>
          <w:sz w:val="24"/>
          <w:szCs w:val="24"/>
          <w:lang w:eastAsia="zh-CN"/>
        </w:rPr>
        <w:t xml:space="preserve">В соответствии со статьей 34.1 Федерального закона № 73-ФЗ  от  25.06.2002 г. « Об объектах культурного наследия (памятниках истории и культуры) народов Российской Федерации»   </w:t>
      </w:r>
      <w:r w:rsidRPr="00DE37D1">
        <w:rPr>
          <w:rFonts w:ascii="Times New Roman" w:hAnsi="Times New Roman" w:cs="Times New Roman"/>
          <w:sz w:val="24"/>
          <w:szCs w:val="24"/>
          <w:lang w:eastAsia="ru-RU"/>
        </w:rPr>
        <w:t xml:space="preserve">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w:t>
      </w:r>
      <w:r w:rsidRPr="00DE37D1">
        <w:rPr>
          <w:rFonts w:ascii="Times New Roman" w:hAnsi="Times New Roman" w:cs="Times New Roman"/>
          <w:sz w:val="24"/>
          <w:szCs w:val="24"/>
          <w:lang w:eastAsia="ru-RU"/>
        </w:rPr>
        <w:lastRenderedPageBreak/>
        <w:t>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35675A" w:rsidRPr="00DE37D1" w:rsidRDefault="0035675A" w:rsidP="00DE37D1">
      <w:pPr>
        <w:pStyle w:val="afd"/>
        <w:tabs>
          <w:tab w:val="left" w:pos="0"/>
        </w:tabs>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35675A" w:rsidRPr="00DE37D1" w:rsidRDefault="0035675A" w:rsidP="00DE37D1">
      <w:pPr>
        <w:pStyle w:val="afd"/>
        <w:tabs>
          <w:tab w:val="left" w:pos="0"/>
        </w:tabs>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35675A" w:rsidRPr="00DE37D1" w:rsidRDefault="0035675A" w:rsidP="00DE37D1">
      <w:pPr>
        <w:pStyle w:val="afd"/>
        <w:tabs>
          <w:tab w:val="left" w:pos="0"/>
        </w:tabs>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35675A" w:rsidRPr="00DE37D1" w:rsidRDefault="0035675A" w:rsidP="00DE37D1">
      <w:pPr>
        <w:pStyle w:val="afd"/>
        <w:tabs>
          <w:tab w:val="left" w:pos="0"/>
        </w:tabs>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В соответствии с п.8 ст.27 Земельного кодекса Российской Федерации приватизация земельных участков в пределах береговой полосы запрещается.</w:t>
      </w:r>
    </w:p>
    <w:p w:rsidR="0035675A" w:rsidRPr="001C7E83" w:rsidRDefault="0035675A" w:rsidP="003C2C65">
      <w:pPr>
        <w:pStyle w:val="afd"/>
        <w:tabs>
          <w:tab w:val="left" w:pos="567"/>
        </w:tabs>
        <w:ind w:left="567" w:firstLine="567"/>
        <w:jc w:val="both"/>
        <w:rPr>
          <w:rFonts w:ascii="Times New Roman" w:hAnsi="Times New Roman" w:cs="Times New Roman"/>
          <w:color w:val="000000" w:themeColor="text1"/>
          <w:sz w:val="28"/>
          <w:szCs w:val="28"/>
        </w:rPr>
      </w:pPr>
    </w:p>
    <w:p w:rsidR="0035675A" w:rsidRPr="00A35D41" w:rsidRDefault="0035675A" w:rsidP="003C2C65">
      <w:pPr>
        <w:pStyle w:val="afd"/>
        <w:tabs>
          <w:tab w:val="left" w:pos="567"/>
        </w:tabs>
        <w:ind w:left="567" w:firstLine="567"/>
        <w:jc w:val="center"/>
        <w:rPr>
          <w:rFonts w:ascii="Times New Roman" w:hAnsi="Times New Roman" w:cs="Times New Roman"/>
          <w:b/>
          <w:color w:val="000000" w:themeColor="text1"/>
          <w:sz w:val="24"/>
          <w:szCs w:val="24"/>
        </w:rPr>
      </w:pPr>
      <w:r w:rsidRPr="00A35D41">
        <w:rPr>
          <w:rFonts w:ascii="Times New Roman" w:hAnsi="Times New Roman" w:cs="Times New Roman"/>
          <w:b/>
          <w:bCs/>
          <w:color w:val="000000" w:themeColor="text1"/>
          <w:sz w:val="24"/>
          <w:szCs w:val="24"/>
        </w:rPr>
        <w:t xml:space="preserve">Ж.5. </w:t>
      </w:r>
      <w:r w:rsidRPr="00A35D41">
        <w:rPr>
          <w:rFonts w:ascii="Times New Roman" w:hAnsi="Times New Roman" w:cs="Times New Roman"/>
          <w:b/>
          <w:color w:val="000000" w:themeColor="text1"/>
          <w:sz w:val="24"/>
          <w:szCs w:val="24"/>
        </w:rPr>
        <w:t xml:space="preserve">ЗОНА ПЕРСПЕКТИВНОЙ  ЖИЛОЙ ЗАСТРОЙКИ  </w:t>
      </w:r>
    </w:p>
    <w:p w:rsidR="0035675A" w:rsidRPr="001C7E83" w:rsidRDefault="0035675A" w:rsidP="00DE37D1">
      <w:pPr>
        <w:pStyle w:val="afd"/>
        <w:tabs>
          <w:tab w:val="left" w:pos="567"/>
        </w:tabs>
        <w:spacing w:line="360" w:lineRule="auto"/>
        <w:ind w:left="567" w:firstLine="567"/>
        <w:jc w:val="both"/>
        <w:rPr>
          <w:rFonts w:ascii="Times New Roman" w:hAnsi="Times New Roman" w:cs="Times New Roman"/>
          <w:color w:val="000000" w:themeColor="text1"/>
        </w:rPr>
      </w:pPr>
    </w:p>
    <w:p w:rsidR="0035675A" w:rsidRPr="00DE37D1" w:rsidRDefault="0035675A" w:rsidP="00DE37D1">
      <w:pPr>
        <w:pStyle w:val="afd"/>
        <w:tabs>
          <w:tab w:val="left" w:pos="0"/>
        </w:tabs>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Зона жилой застройки  будет определяться на основании разработанной документации по планировки территории для</w:t>
      </w:r>
      <w:r w:rsidR="00DE37D1">
        <w:rPr>
          <w:rFonts w:ascii="Times New Roman" w:hAnsi="Times New Roman" w:cs="Times New Roman"/>
          <w:color w:val="000000" w:themeColor="text1"/>
          <w:sz w:val="24"/>
          <w:szCs w:val="24"/>
        </w:rPr>
        <w:t xml:space="preserve"> перспективной жилой застройки.</w:t>
      </w:r>
    </w:p>
    <w:p w:rsidR="0035675A" w:rsidRPr="001C7E83" w:rsidRDefault="0035675A" w:rsidP="003C2C65">
      <w:pPr>
        <w:pStyle w:val="afd"/>
        <w:tabs>
          <w:tab w:val="left" w:pos="567"/>
        </w:tabs>
        <w:ind w:left="567" w:firstLine="567"/>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ОСНОВНЫЕ  ВИДЫ </w:t>
      </w:r>
    </w:p>
    <w:p w:rsidR="0035675A" w:rsidRPr="001C7E83" w:rsidRDefault="0035675A" w:rsidP="003C2C65">
      <w:pPr>
        <w:pStyle w:val="afd"/>
        <w:tabs>
          <w:tab w:val="left" w:pos="567"/>
        </w:tabs>
        <w:ind w:left="567" w:firstLine="567"/>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И ПАРАМЕТРЫ ИСПОЛЬЗОВАНИЯ ЗЕМЕЛЬНЫХ УЧАСТКОВ И ОБЪЕКТОВ КАПИТАЛЬНОГО СТРОИТЕЛЬСТВА</w:t>
      </w:r>
    </w:p>
    <w:p w:rsidR="00237F76" w:rsidRPr="001C7E83" w:rsidRDefault="00237F76" w:rsidP="003C2C65">
      <w:pPr>
        <w:pStyle w:val="afd"/>
        <w:tabs>
          <w:tab w:val="left" w:pos="567"/>
        </w:tabs>
        <w:ind w:left="567" w:firstLine="567"/>
        <w:jc w:val="center"/>
        <w:rPr>
          <w:rFonts w:ascii="Times New Roman" w:hAnsi="Times New Roman" w:cs="Times New Roman"/>
          <w:color w:val="000000" w:themeColor="text1"/>
          <w:sz w:val="24"/>
          <w:szCs w:val="24"/>
          <w:lang w:eastAsia="zh-CN"/>
        </w:rPr>
      </w:pPr>
    </w:p>
    <w:tbl>
      <w:tblPr>
        <w:tblW w:w="1488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94"/>
        <w:gridCol w:w="2410"/>
        <w:gridCol w:w="2693"/>
        <w:gridCol w:w="3544"/>
        <w:gridCol w:w="3543"/>
      </w:tblGrid>
      <w:tr w:rsidR="00237F76" w:rsidRPr="001C7E83" w:rsidTr="00D32238">
        <w:trPr>
          <w:trHeight w:val="552"/>
        </w:trPr>
        <w:tc>
          <w:tcPr>
            <w:tcW w:w="2694" w:type="dxa"/>
            <w:tcBorders>
              <w:top w:val="single" w:sz="4" w:space="0" w:color="auto"/>
              <w:left w:val="single" w:sz="4" w:space="0" w:color="auto"/>
              <w:bottom w:val="single" w:sz="4" w:space="0" w:color="auto"/>
              <w:right w:val="single" w:sz="4" w:space="0" w:color="auto"/>
            </w:tcBorders>
          </w:tcPr>
          <w:p w:rsidR="00237F76" w:rsidRPr="001C7E83" w:rsidRDefault="00237F76" w:rsidP="0048041B">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ВИДЫ ИСПОЛЬЗОВАНИЯ 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p w:rsidR="00237F76" w:rsidRPr="001C7E83" w:rsidRDefault="00D32238" w:rsidP="00D32238">
            <w:pPr>
              <w:pStyle w:val="afd"/>
              <w:tabs>
                <w:tab w:val="left" w:pos="1770"/>
              </w:tabs>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ab/>
            </w:r>
          </w:p>
        </w:tc>
        <w:tc>
          <w:tcPr>
            <w:tcW w:w="2410" w:type="dxa"/>
            <w:tcBorders>
              <w:top w:val="single" w:sz="4" w:space="0" w:color="auto"/>
              <w:left w:val="single" w:sz="4" w:space="0" w:color="auto"/>
              <w:bottom w:val="single" w:sz="4" w:space="0" w:color="auto"/>
              <w:right w:val="single" w:sz="4" w:space="0" w:color="auto"/>
            </w:tcBorders>
          </w:tcPr>
          <w:p w:rsidR="00237F76" w:rsidRPr="001C7E83" w:rsidRDefault="00237F76" w:rsidP="0048041B">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ОПИСАНИЕ ВИДА РАЗРЕШЕННОГО ИСПОЛЬЗОВАНИЯ ЗЕМЕЛЬНОГО УЧАСТКА</w:t>
            </w:r>
          </w:p>
          <w:p w:rsidR="00237F76" w:rsidRPr="001C7E83" w:rsidRDefault="00237F76" w:rsidP="0048041B">
            <w:pPr>
              <w:widowControl/>
              <w:suppressAutoHyphens w:val="0"/>
              <w:autoSpaceDN w:val="0"/>
              <w:adjustRightInd w:val="0"/>
              <w:spacing w:line="240" w:lineRule="auto"/>
              <w:ind w:left="-108" w:firstLine="0"/>
              <w:jc w:val="center"/>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lang w:eastAsia="zh-CN"/>
              </w:rPr>
              <w:t>по классификатору</w:t>
            </w:r>
            <w:r w:rsidRPr="001C7E83">
              <w:rPr>
                <w:rFonts w:ascii="Times New Roman" w:hAnsi="Times New Roman" w:cs="Times New Roman"/>
                <w:sz w:val="22"/>
                <w:szCs w:val="22"/>
                <w:lang w:eastAsia="ru-RU"/>
              </w:rPr>
              <w:t xml:space="preserve"> (Приказ Минэкономразвития России от 01.09.2014 № 540)</w:t>
            </w:r>
          </w:p>
        </w:tc>
        <w:tc>
          <w:tcPr>
            <w:tcW w:w="2693" w:type="dxa"/>
            <w:tcBorders>
              <w:top w:val="single" w:sz="4" w:space="0" w:color="auto"/>
              <w:left w:val="single" w:sz="4" w:space="0" w:color="auto"/>
              <w:bottom w:val="single" w:sz="4" w:space="0" w:color="auto"/>
              <w:right w:val="single" w:sz="4" w:space="0" w:color="auto"/>
            </w:tcBorders>
          </w:tcPr>
          <w:p w:rsidR="00237F76" w:rsidRPr="001C7E83" w:rsidRDefault="00237F76" w:rsidP="0048041B">
            <w:pPr>
              <w:pStyle w:val="afd"/>
              <w:jc w:val="center"/>
              <w:rPr>
                <w:rFonts w:ascii="Times New Roman" w:hAnsi="Times New Roman" w:cs="Times New Roman"/>
                <w:color w:val="000000" w:themeColor="text1"/>
                <w:lang w:eastAsia="zh-CN"/>
              </w:rPr>
            </w:pPr>
          </w:p>
          <w:p w:rsidR="00237F76" w:rsidRPr="001C7E83" w:rsidRDefault="00237F76" w:rsidP="0048041B">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НАИМЕНОВАНИЕ ОБЪЕКТОВ СТРОИТЕЛЬСТВА (РЕКОНСТРУКЦИИ)  РАЗРЕШЕННОГО ИСПОЛЬЗОВАНИЯ</w:t>
            </w:r>
          </w:p>
        </w:tc>
        <w:tc>
          <w:tcPr>
            <w:tcW w:w="3544" w:type="dxa"/>
            <w:tcBorders>
              <w:top w:val="single" w:sz="4" w:space="0" w:color="auto"/>
              <w:left w:val="single" w:sz="4" w:space="0" w:color="auto"/>
              <w:bottom w:val="single" w:sz="4" w:space="0" w:color="auto"/>
              <w:right w:val="single" w:sz="4" w:space="0" w:color="auto"/>
            </w:tcBorders>
          </w:tcPr>
          <w:p w:rsidR="00237F76" w:rsidRPr="001C7E83" w:rsidRDefault="00237F76" w:rsidP="0048041B">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ПРЕДЕЛЬНЫЕ РАЗМЕРЫ ЗЕМЕЛЬНОГО</w:t>
            </w:r>
          </w:p>
          <w:p w:rsidR="00237F76" w:rsidRPr="001C7E83" w:rsidRDefault="00237F76" w:rsidP="0048041B">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УЧАСТКА И ПРЕДЕЛЬНЫЕ ПАРАМЕТРЫ РАЗРЕШЕННОГО СТРОИТЕЛЬСТВА</w:t>
            </w:r>
          </w:p>
        </w:tc>
        <w:tc>
          <w:tcPr>
            <w:tcW w:w="3543" w:type="dxa"/>
            <w:tcBorders>
              <w:top w:val="single" w:sz="4" w:space="0" w:color="auto"/>
              <w:left w:val="single" w:sz="4" w:space="0" w:color="auto"/>
              <w:bottom w:val="single" w:sz="4" w:space="0" w:color="auto"/>
              <w:right w:val="single" w:sz="4" w:space="0" w:color="auto"/>
            </w:tcBorders>
          </w:tcPr>
          <w:p w:rsidR="00237F76" w:rsidRPr="001C7E83" w:rsidRDefault="00237F76" w:rsidP="0048041B">
            <w:pPr>
              <w:pStyle w:val="afd"/>
              <w:jc w:val="center"/>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ОГРАНИЧЕНИЯ ИСПОЛЬЗОВАНИЯ ЗЕМЕЛЬНОГО УЧАСТКА И ОБЪЕКТОВ КАПИТАЛЬНОГО СТРОИТЕЛЬСТВА</w:t>
            </w:r>
          </w:p>
        </w:tc>
      </w:tr>
      <w:tr w:rsidR="00237F76" w:rsidRPr="001C7E83" w:rsidTr="00D32238">
        <w:trPr>
          <w:trHeight w:val="552"/>
        </w:trPr>
        <w:tc>
          <w:tcPr>
            <w:tcW w:w="2694" w:type="dxa"/>
            <w:tcBorders>
              <w:top w:val="single" w:sz="4" w:space="0" w:color="auto"/>
              <w:left w:val="single" w:sz="4" w:space="0" w:color="auto"/>
              <w:bottom w:val="single" w:sz="4" w:space="0" w:color="auto"/>
              <w:right w:val="single" w:sz="4" w:space="0" w:color="auto"/>
            </w:tcBorders>
          </w:tcPr>
          <w:p w:rsidR="00237F76" w:rsidRPr="001C7E83" w:rsidRDefault="00237F76"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Индивидуальное  жилищное строительство</w:t>
            </w:r>
          </w:p>
        </w:tc>
        <w:tc>
          <w:tcPr>
            <w:tcW w:w="2410" w:type="dxa"/>
            <w:tcBorders>
              <w:top w:val="single" w:sz="4" w:space="0" w:color="auto"/>
              <w:left w:val="single" w:sz="4" w:space="0" w:color="auto"/>
              <w:bottom w:val="single" w:sz="4" w:space="0" w:color="auto"/>
              <w:right w:val="single" w:sz="4" w:space="0" w:color="auto"/>
            </w:tcBorders>
          </w:tcPr>
          <w:p w:rsidR="00237F76" w:rsidRPr="001C7E83" w:rsidRDefault="00237F76" w:rsidP="00804709">
            <w:pPr>
              <w:pStyle w:val="afa"/>
              <w:widowControl/>
              <w:numPr>
                <w:ilvl w:val="0"/>
                <w:numId w:val="82"/>
              </w:numPr>
              <w:suppressAutoHyphens w:val="0"/>
              <w:autoSpaceDN w:val="0"/>
              <w:adjustRightInd w:val="0"/>
              <w:spacing w:line="240" w:lineRule="auto"/>
              <w:ind w:left="317" w:hanging="317"/>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индивидуального жилого дома (дом, пригодный для постоянного проживания, высотой не выше трех надземных этажей);</w:t>
            </w:r>
          </w:p>
          <w:p w:rsidR="00237F76" w:rsidRPr="001C7E83" w:rsidRDefault="00237F76" w:rsidP="00804709">
            <w:pPr>
              <w:pStyle w:val="afa"/>
              <w:widowControl/>
              <w:numPr>
                <w:ilvl w:val="0"/>
                <w:numId w:val="82"/>
              </w:numPr>
              <w:suppressAutoHyphens w:val="0"/>
              <w:autoSpaceDN w:val="0"/>
              <w:adjustRightInd w:val="0"/>
              <w:spacing w:line="240" w:lineRule="auto"/>
              <w:ind w:left="317" w:hanging="317"/>
              <w:rPr>
                <w:rFonts w:ascii="Times New Roman" w:hAnsi="Times New Roman" w:cs="Times New Roman"/>
                <w:sz w:val="22"/>
                <w:szCs w:val="22"/>
                <w:lang w:eastAsia="ru-RU"/>
              </w:rPr>
            </w:pPr>
            <w:r w:rsidRPr="001C7E83">
              <w:rPr>
                <w:rFonts w:ascii="Times New Roman" w:hAnsi="Times New Roman" w:cs="Times New Roman"/>
                <w:sz w:val="22"/>
                <w:szCs w:val="22"/>
                <w:lang w:eastAsia="ru-RU"/>
              </w:rPr>
              <w:t>выращивание плодовых, ягодных, овощных, бахчевых или иных декоративных или сельскохозяйственных культур;</w:t>
            </w:r>
          </w:p>
          <w:p w:rsidR="00237F76" w:rsidRPr="001C7E83" w:rsidRDefault="00237F76" w:rsidP="003C2C65">
            <w:pPr>
              <w:widowControl/>
              <w:suppressAutoHyphens w:val="0"/>
              <w:autoSpaceDN w:val="0"/>
              <w:adjustRightInd w:val="0"/>
              <w:spacing w:line="240" w:lineRule="auto"/>
              <w:ind w:firstLine="0"/>
              <w:rPr>
                <w:rFonts w:ascii="Times New Roman" w:eastAsia="SimSun" w:hAnsi="Times New Roman" w:cs="Times New Roman"/>
                <w:color w:val="000000" w:themeColor="text1"/>
                <w:sz w:val="22"/>
                <w:szCs w:val="22"/>
                <w:lang w:eastAsia="zh-CN"/>
              </w:rPr>
            </w:pPr>
          </w:p>
        </w:tc>
        <w:tc>
          <w:tcPr>
            <w:tcW w:w="2693" w:type="dxa"/>
            <w:tcBorders>
              <w:top w:val="single" w:sz="4" w:space="0" w:color="auto"/>
              <w:left w:val="single" w:sz="4" w:space="0" w:color="auto"/>
              <w:bottom w:val="single" w:sz="4" w:space="0" w:color="auto"/>
              <w:right w:val="single" w:sz="4" w:space="0" w:color="auto"/>
            </w:tcBorders>
          </w:tcPr>
          <w:p w:rsidR="00237F76" w:rsidRPr="001C7E83" w:rsidRDefault="00237F76" w:rsidP="00804709">
            <w:pPr>
              <w:pStyle w:val="afa"/>
              <w:widowControl/>
              <w:numPr>
                <w:ilvl w:val="0"/>
                <w:numId w:val="21"/>
              </w:numPr>
              <w:suppressAutoHyphens w:val="0"/>
              <w:autoSpaceDN w:val="0"/>
              <w:adjustRightInd w:val="0"/>
              <w:spacing w:line="240" w:lineRule="auto"/>
              <w:ind w:left="284" w:hanging="284"/>
              <w:rPr>
                <w:rFonts w:ascii="Times New Roman" w:hAnsi="Times New Roman" w:cs="Times New Roman"/>
                <w:color w:val="000000" w:themeColor="text1"/>
                <w:sz w:val="22"/>
                <w:szCs w:val="22"/>
              </w:rPr>
            </w:pPr>
            <w:r w:rsidRPr="001C7E83">
              <w:rPr>
                <w:rFonts w:ascii="Times New Roman" w:eastAsia="SimSun" w:hAnsi="Times New Roman" w:cs="Times New Roman"/>
                <w:color w:val="000000" w:themeColor="text1"/>
                <w:sz w:val="22"/>
                <w:szCs w:val="22"/>
                <w:lang w:eastAsia="zh-CN"/>
              </w:rPr>
              <w:t xml:space="preserve"> </w:t>
            </w:r>
            <w:r w:rsidRPr="001C7E83">
              <w:rPr>
                <w:rFonts w:ascii="Times New Roman" w:hAnsi="Times New Roman" w:cs="Times New Roman"/>
                <w:color w:val="000000" w:themeColor="text1"/>
                <w:sz w:val="22"/>
                <w:szCs w:val="22"/>
              </w:rPr>
              <w:t>индивидуальный жилой дом (дом, пригодный для постоянного проживания, высотой не выше трех надземных этажей);</w:t>
            </w:r>
          </w:p>
          <w:p w:rsidR="00237F76" w:rsidRPr="001C7E83" w:rsidRDefault="00237F76" w:rsidP="003C2C65">
            <w:pPr>
              <w:pStyle w:val="afa"/>
              <w:widowControl/>
              <w:suppressAutoHyphens w:val="0"/>
              <w:autoSpaceDN w:val="0"/>
              <w:adjustRightInd w:val="0"/>
              <w:spacing w:line="240" w:lineRule="auto"/>
              <w:ind w:left="284" w:firstLine="0"/>
              <w:rPr>
                <w:rFonts w:ascii="Times New Roman" w:eastAsia="SimSun" w:hAnsi="Times New Roman" w:cs="Times New Roman"/>
                <w:color w:val="000000" w:themeColor="text1"/>
                <w:sz w:val="22"/>
                <w:szCs w:val="22"/>
                <w:lang w:eastAsia="zh-CN"/>
              </w:rPr>
            </w:pPr>
          </w:p>
        </w:tc>
        <w:tc>
          <w:tcPr>
            <w:tcW w:w="3544" w:type="dxa"/>
            <w:tcBorders>
              <w:top w:val="single" w:sz="4" w:space="0" w:color="auto"/>
              <w:left w:val="single" w:sz="4" w:space="0" w:color="auto"/>
              <w:bottom w:val="single" w:sz="4" w:space="0" w:color="auto"/>
              <w:right w:val="single" w:sz="4" w:space="0" w:color="auto"/>
            </w:tcBorders>
          </w:tcPr>
          <w:p w:rsidR="00237F76" w:rsidRPr="001C7E83" w:rsidRDefault="00237F76"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минимальная/максимальная площадь земельных участков  – 200/2500 кв. м;</w:t>
            </w:r>
          </w:p>
          <w:p w:rsidR="00237F76" w:rsidRPr="001C7E83" w:rsidRDefault="00237F76"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25 м; </w:t>
            </w:r>
          </w:p>
          <w:p w:rsidR="00237F76" w:rsidRPr="001C7E83" w:rsidRDefault="00237F76"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237F76" w:rsidRPr="001C7E83" w:rsidRDefault="00237F76"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237F76" w:rsidRPr="001C7E83" w:rsidRDefault="00237F76"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максимальная высота зданий от уровня земли - </w:t>
            </w:r>
            <w:smartTag w:uri="urn:schemas-microsoft-com:office:smarttags" w:element="metricconverter">
              <w:smartTagPr>
                <w:attr w:name="ProductID" w:val="12 м"/>
              </w:smartTagPr>
              <w:r w:rsidRPr="001C7E83">
                <w:rPr>
                  <w:rFonts w:ascii="Times New Roman" w:eastAsia="SimSun" w:hAnsi="Times New Roman" w:cs="Times New Roman"/>
                  <w:color w:val="000000" w:themeColor="text1"/>
                  <w:lang w:eastAsia="zh-CN"/>
                </w:rPr>
                <w:t>12 м</w:t>
              </w:r>
            </w:smartTag>
            <w:r w:rsidRPr="001C7E83">
              <w:rPr>
                <w:rFonts w:ascii="Times New Roman" w:eastAsia="SimSun" w:hAnsi="Times New Roman" w:cs="Times New Roman"/>
                <w:color w:val="000000" w:themeColor="text1"/>
                <w:lang w:eastAsia="zh-CN"/>
              </w:rPr>
              <w:t>;</w:t>
            </w:r>
          </w:p>
          <w:p w:rsidR="00237F76" w:rsidRPr="001C7E83" w:rsidRDefault="00237F76"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максимальный процент застройки в</w:t>
            </w:r>
            <w:r w:rsidR="002266B7" w:rsidRPr="001C7E83">
              <w:rPr>
                <w:rFonts w:ascii="Times New Roman" w:eastAsia="SimSun" w:hAnsi="Times New Roman" w:cs="Times New Roman"/>
                <w:color w:val="000000" w:themeColor="text1"/>
                <w:lang w:eastAsia="zh-CN"/>
              </w:rPr>
              <w:t xml:space="preserve"> границах земельного участка – 4</w:t>
            </w:r>
            <w:r w:rsidRPr="001C7E83">
              <w:rPr>
                <w:rFonts w:ascii="Times New Roman" w:eastAsia="SimSun" w:hAnsi="Times New Roman" w:cs="Times New Roman"/>
                <w:color w:val="000000" w:themeColor="text1"/>
                <w:lang w:eastAsia="zh-CN"/>
              </w:rPr>
              <w:t>0%;</w:t>
            </w:r>
          </w:p>
        </w:tc>
        <w:tc>
          <w:tcPr>
            <w:tcW w:w="3543" w:type="dxa"/>
            <w:tcBorders>
              <w:top w:val="single" w:sz="4" w:space="0" w:color="auto"/>
              <w:left w:val="single" w:sz="4" w:space="0" w:color="auto"/>
              <w:bottom w:val="single" w:sz="4" w:space="0" w:color="auto"/>
              <w:right w:val="single" w:sz="4" w:space="0" w:color="auto"/>
            </w:tcBorders>
          </w:tcPr>
          <w:p w:rsidR="00237F76" w:rsidRPr="001C7E83" w:rsidRDefault="00237F76" w:rsidP="003C2C65">
            <w:pPr>
              <w:pStyle w:val="afd"/>
              <w:numPr>
                <w:ilvl w:val="0"/>
                <w:numId w:val="6"/>
              </w:numPr>
              <w:ind w:left="34" w:firstLine="0"/>
              <w:rPr>
                <w:rFonts w:ascii="Times New Roman" w:eastAsia="SimSun" w:hAnsi="Times New Roman" w:cs="Times New Roman"/>
                <w:color w:val="000000" w:themeColor="text1"/>
                <w:lang w:eastAsia="zh-CN"/>
              </w:rPr>
            </w:pPr>
            <w:r w:rsidRPr="001C7E83">
              <w:rPr>
                <w:rFonts w:ascii="Times New Roman" w:hAnsi="Times New Roman" w:cs="Times New Roman"/>
                <w:b/>
                <w:color w:val="000000" w:themeColor="text1"/>
              </w:rPr>
              <w:t>Ж.5.ЗВ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 Зона перспективной застройки в сфере действия ограничений зоны санитарной охраны источников водоснабжения;    </w:t>
            </w:r>
          </w:p>
          <w:p w:rsidR="006F7498" w:rsidRPr="001C7E83" w:rsidRDefault="006F7498" w:rsidP="00804709">
            <w:pPr>
              <w:pStyle w:val="afd"/>
              <w:numPr>
                <w:ilvl w:val="0"/>
                <w:numId w:val="85"/>
              </w:numPr>
              <w:ind w:left="34" w:firstLine="0"/>
              <w:rPr>
                <w:rFonts w:ascii="Times New Roman" w:hAnsi="Times New Roman" w:cs="Times New Roman"/>
                <w:color w:val="000000" w:themeColor="text1"/>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 (запрещено)</w:t>
            </w:r>
            <w:r w:rsidRPr="001C7E83">
              <w:rPr>
                <w:rFonts w:ascii="Times New Roman" w:hAnsi="Times New Roman" w:cs="Times New Roman"/>
                <w:color w:val="000000" w:themeColor="text1"/>
                <w:lang w:eastAsia="zh-CN"/>
              </w:rPr>
              <w:t>;</w:t>
            </w:r>
          </w:p>
          <w:p w:rsidR="006F7498" w:rsidRPr="001C7E83" w:rsidRDefault="006F7498" w:rsidP="003C2C65">
            <w:pPr>
              <w:pStyle w:val="afd"/>
              <w:framePr w:hSpace="180" w:wrap="around" w:vAnchor="text" w:hAnchor="text" w:x="499" w:y="1"/>
              <w:ind w:left="34"/>
              <w:suppressOverlap/>
              <w:jc w:val="both"/>
              <w:rPr>
                <w:rFonts w:ascii="Times New Roman" w:hAnsi="Times New Roman" w:cs="Times New Roman"/>
                <w:color w:val="000000" w:themeColor="text1"/>
                <w:lang w:eastAsia="zh-CN"/>
              </w:rPr>
            </w:pPr>
          </w:p>
          <w:p w:rsidR="006F7498" w:rsidRPr="001C7E83" w:rsidRDefault="006F7498" w:rsidP="003C2C65">
            <w:pPr>
              <w:pStyle w:val="afd"/>
              <w:ind w:left="34"/>
              <w:rPr>
                <w:rFonts w:ascii="Times New Roman" w:eastAsia="SimSun" w:hAnsi="Times New Roman" w:cs="Times New Roman"/>
                <w:color w:val="000000" w:themeColor="text1"/>
                <w:lang w:eastAsia="zh-CN"/>
              </w:rPr>
            </w:pPr>
          </w:p>
        </w:tc>
      </w:tr>
      <w:tr w:rsidR="00237F76" w:rsidRPr="001C7E83" w:rsidTr="00D32238">
        <w:trPr>
          <w:trHeight w:val="552"/>
        </w:trPr>
        <w:tc>
          <w:tcPr>
            <w:tcW w:w="2694" w:type="dxa"/>
            <w:tcBorders>
              <w:top w:val="single" w:sz="4" w:space="0" w:color="auto"/>
              <w:left w:val="single" w:sz="4" w:space="0" w:color="auto"/>
              <w:bottom w:val="single" w:sz="4" w:space="0" w:color="auto"/>
              <w:right w:val="single" w:sz="4" w:space="0" w:color="auto"/>
            </w:tcBorders>
          </w:tcPr>
          <w:p w:rsidR="00237F76" w:rsidRPr="001C7E83" w:rsidRDefault="00237F76"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t>Блокированная жилая застройка</w:t>
            </w:r>
          </w:p>
          <w:p w:rsidR="00237F76" w:rsidRPr="001C7E83" w:rsidRDefault="00237F76" w:rsidP="003C2C65">
            <w:pPr>
              <w:pStyle w:val="afd"/>
              <w:ind w:left="284"/>
              <w:jc w:val="center"/>
              <w:rPr>
                <w:rFonts w:ascii="Times New Roman" w:hAnsi="Times New Roman"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237F76" w:rsidRPr="001C7E83" w:rsidRDefault="00237F76" w:rsidP="003C2C65">
            <w:pPr>
              <w:pStyle w:val="afd"/>
              <w:numPr>
                <w:ilvl w:val="0"/>
                <w:numId w:val="26"/>
              </w:numPr>
              <w:ind w:left="0" w:firstLine="0"/>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жилой дом не предназначенный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w:t>
            </w:r>
            <w:r w:rsidRPr="001C7E83">
              <w:rPr>
                <w:rFonts w:ascii="Times New Roman" w:hAnsi="Times New Roman" w:cs="Times New Roman"/>
                <w:color w:val="000000" w:themeColor="text1"/>
              </w:rPr>
              <w:lastRenderedPageBreak/>
              <w:t>расположен на отдельном земельном участке и имеет выход на территорию общего пользования (жилые дома блокированной застройки);</w:t>
            </w:r>
          </w:p>
        </w:tc>
        <w:tc>
          <w:tcPr>
            <w:tcW w:w="2693" w:type="dxa"/>
            <w:tcBorders>
              <w:top w:val="single" w:sz="4" w:space="0" w:color="auto"/>
              <w:left w:val="single" w:sz="4" w:space="0" w:color="auto"/>
              <w:bottom w:val="single" w:sz="4" w:space="0" w:color="auto"/>
              <w:right w:val="single" w:sz="4" w:space="0" w:color="auto"/>
            </w:tcBorders>
          </w:tcPr>
          <w:p w:rsidR="00237F76" w:rsidRPr="001C7E83" w:rsidRDefault="00237F76" w:rsidP="00804709">
            <w:pPr>
              <w:pStyle w:val="afd"/>
              <w:numPr>
                <w:ilvl w:val="0"/>
                <w:numId w:val="26"/>
              </w:numPr>
              <w:ind w:left="0" w:firstLine="0"/>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 xml:space="preserve">жилой дом блокированной застройки; </w:t>
            </w:r>
          </w:p>
        </w:tc>
        <w:tc>
          <w:tcPr>
            <w:tcW w:w="3544" w:type="dxa"/>
            <w:tcBorders>
              <w:top w:val="single" w:sz="4" w:space="0" w:color="auto"/>
              <w:left w:val="single" w:sz="4" w:space="0" w:color="auto"/>
              <w:bottom w:val="single" w:sz="4" w:space="0" w:color="auto"/>
              <w:right w:val="single" w:sz="4" w:space="0" w:color="auto"/>
            </w:tcBorders>
          </w:tcPr>
          <w:p w:rsidR="00237F76" w:rsidRPr="001C7E83" w:rsidRDefault="00237F76" w:rsidP="00804709">
            <w:pPr>
              <w:pStyle w:val="afd"/>
              <w:numPr>
                <w:ilvl w:val="0"/>
                <w:numId w:val="25"/>
              </w:numPr>
              <w:ind w:left="459" w:hanging="425"/>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минимальная/максимальная площадь земельных участков (блокированные жилые дома) – 600/10000 кв. м;</w:t>
            </w:r>
          </w:p>
          <w:p w:rsidR="00237F76" w:rsidRPr="001C7E83" w:rsidRDefault="00237F76" w:rsidP="00804709">
            <w:pPr>
              <w:pStyle w:val="afd"/>
              <w:numPr>
                <w:ilvl w:val="0"/>
                <w:numId w:val="25"/>
              </w:numPr>
              <w:ind w:left="459" w:hanging="425"/>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25 м; </w:t>
            </w:r>
          </w:p>
          <w:p w:rsidR="00237F76" w:rsidRPr="001C7E83" w:rsidRDefault="00237F76" w:rsidP="00804709">
            <w:pPr>
              <w:pStyle w:val="afd"/>
              <w:numPr>
                <w:ilvl w:val="0"/>
                <w:numId w:val="25"/>
              </w:numPr>
              <w:ind w:left="459" w:hanging="425"/>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максимальное количество надземных этажей зданий – 3 этажа (включая мансардный этаж); </w:t>
            </w:r>
          </w:p>
          <w:p w:rsidR="00237F76" w:rsidRPr="001C7E83" w:rsidRDefault="00237F76" w:rsidP="00804709">
            <w:pPr>
              <w:pStyle w:val="afd"/>
              <w:numPr>
                <w:ilvl w:val="0"/>
                <w:numId w:val="25"/>
              </w:numPr>
              <w:ind w:left="459" w:hanging="425"/>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237F76" w:rsidRPr="001C7E83" w:rsidRDefault="00237F76" w:rsidP="00804709">
            <w:pPr>
              <w:pStyle w:val="afd"/>
              <w:numPr>
                <w:ilvl w:val="0"/>
                <w:numId w:val="25"/>
              </w:numPr>
              <w:ind w:left="459" w:hanging="425"/>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максимальная высота зданий от уровня земли - </w:t>
            </w:r>
            <w:smartTag w:uri="urn:schemas-microsoft-com:office:smarttags" w:element="metricconverter">
              <w:smartTagPr>
                <w:attr w:name="ProductID" w:val="12 м"/>
              </w:smartTagPr>
              <w:r w:rsidRPr="001C7E83">
                <w:rPr>
                  <w:rFonts w:ascii="Times New Roman" w:eastAsia="SimSun" w:hAnsi="Times New Roman" w:cs="Times New Roman"/>
                  <w:color w:val="000000" w:themeColor="text1"/>
                  <w:lang w:eastAsia="zh-CN"/>
                </w:rPr>
                <w:t>12 м</w:t>
              </w:r>
            </w:smartTag>
            <w:r w:rsidRPr="001C7E83">
              <w:rPr>
                <w:rFonts w:ascii="Times New Roman" w:eastAsia="SimSun" w:hAnsi="Times New Roman" w:cs="Times New Roman"/>
                <w:color w:val="000000" w:themeColor="text1"/>
                <w:lang w:eastAsia="zh-CN"/>
              </w:rPr>
              <w:t>;</w:t>
            </w:r>
          </w:p>
          <w:p w:rsidR="00237F76" w:rsidRPr="001C7E83" w:rsidRDefault="00237F76" w:rsidP="00804709">
            <w:pPr>
              <w:pStyle w:val="afd"/>
              <w:numPr>
                <w:ilvl w:val="0"/>
                <w:numId w:val="25"/>
              </w:numPr>
              <w:ind w:left="459" w:hanging="425"/>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максимальный процент застройки в границах земельного участка – 40%;</w:t>
            </w:r>
          </w:p>
        </w:tc>
        <w:tc>
          <w:tcPr>
            <w:tcW w:w="3543" w:type="dxa"/>
            <w:tcBorders>
              <w:top w:val="single" w:sz="4" w:space="0" w:color="auto"/>
              <w:left w:val="single" w:sz="4" w:space="0" w:color="auto"/>
              <w:bottom w:val="single" w:sz="4" w:space="0" w:color="auto"/>
              <w:right w:val="single" w:sz="4" w:space="0" w:color="auto"/>
            </w:tcBorders>
          </w:tcPr>
          <w:p w:rsidR="00237F76" w:rsidRPr="001C7E83" w:rsidRDefault="00237F76" w:rsidP="00804709">
            <w:pPr>
              <w:pStyle w:val="afd"/>
              <w:numPr>
                <w:ilvl w:val="0"/>
                <w:numId w:val="25"/>
              </w:numPr>
              <w:ind w:left="34" w:firstLine="0"/>
              <w:jc w:val="both"/>
              <w:rPr>
                <w:rFonts w:ascii="Times New Roman" w:eastAsia="SimSun" w:hAnsi="Times New Roman" w:cs="Times New Roman"/>
                <w:color w:val="000000" w:themeColor="text1"/>
                <w:lang w:eastAsia="zh-CN"/>
              </w:rPr>
            </w:pPr>
            <w:r w:rsidRPr="001C7E83">
              <w:rPr>
                <w:rFonts w:ascii="Times New Roman" w:hAnsi="Times New Roman" w:cs="Times New Roman"/>
                <w:b/>
                <w:color w:val="000000" w:themeColor="text1"/>
              </w:rPr>
              <w:t>Ж.5.ЗВ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 Зона перспективной застройки в сфере действия ограничений зоны санитарной охраны источников водоснабжения;    </w:t>
            </w:r>
          </w:p>
          <w:p w:rsidR="006F7498" w:rsidRPr="001C7E83" w:rsidRDefault="006F7498" w:rsidP="00804709">
            <w:pPr>
              <w:pStyle w:val="afd"/>
              <w:numPr>
                <w:ilvl w:val="0"/>
                <w:numId w:val="85"/>
              </w:numPr>
              <w:ind w:left="34" w:firstLine="0"/>
              <w:rPr>
                <w:rFonts w:ascii="Times New Roman" w:hAnsi="Times New Roman" w:cs="Times New Roman"/>
                <w:color w:val="000000" w:themeColor="text1"/>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 (запрещено)</w:t>
            </w:r>
            <w:r w:rsidRPr="001C7E83">
              <w:rPr>
                <w:rFonts w:ascii="Times New Roman" w:hAnsi="Times New Roman" w:cs="Times New Roman"/>
                <w:color w:val="000000" w:themeColor="text1"/>
                <w:lang w:eastAsia="zh-CN"/>
              </w:rPr>
              <w:t>;</w:t>
            </w:r>
          </w:p>
          <w:p w:rsidR="006F7498" w:rsidRPr="001C7E83" w:rsidRDefault="006F7498" w:rsidP="003C2C65">
            <w:pPr>
              <w:pStyle w:val="afd"/>
              <w:framePr w:hSpace="180" w:wrap="around" w:vAnchor="text" w:hAnchor="text" w:x="499" w:y="1"/>
              <w:ind w:left="34"/>
              <w:suppressOverlap/>
              <w:jc w:val="both"/>
              <w:rPr>
                <w:rFonts w:ascii="Times New Roman" w:hAnsi="Times New Roman" w:cs="Times New Roman"/>
                <w:color w:val="000000" w:themeColor="text1"/>
                <w:lang w:eastAsia="zh-CN"/>
              </w:rPr>
            </w:pPr>
          </w:p>
          <w:p w:rsidR="006F7498" w:rsidRPr="001C7E83" w:rsidRDefault="006F7498" w:rsidP="003C2C65">
            <w:pPr>
              <w:pStyle w:val="afd"/>
              <w:ind w:left="34"/>
              <w:jc w:val="both"/>
              <w:rPr>
                <w:rFonts w:ascii="Times New Roman" w:eastAsia="SimSun" w:hAnsi="Times New Roman" w:cs="Times New Roman"/>
                <w:color w:val="000000" w:themeColor="text1"/>
                <w:lang w:eastAsia="zh-CN"/>
              </w:rPr>
            </w:pPr>
          </w:p>
        </w:tc>
      </w:tr>
      <w:tr w:rsidR="00237F76" w:rsidRPr="001C7E83" w:rsidTr="00D32238">
        <w:trPr>
          <w:trHeight w:val="552"/>
        </w:trPr>
        <w:tc>
          <w:tcPr>
            <w:tcW w:w="2694" w:type="dxa"/>
            <w:tcBorders>
              <w:top w:val="single" w:sz="4" w:space="0" w:color="auto"/>
              <w:left w:val="single" w:sz="4" w:space="0" w:color="auto"/>
              <w:bottom w:val="single" w:sz="4" w:space="0" w:color="auto"/>
              <w:right w:val="single" w:sz="4" w:space="0" w:color="auto"/>
            </w:tcBorders>
          </w:tcPr>
          <w:p w:rsidR="00237F76" w:rsidRPr="001C7E83" w:rsidRDefault="00237F76" w:rsidP="003C2C65">
            <w:pPr>
              <w:widowControl/>
              <w:suppressAutoHyphens w:val="0"/>
              <w:autoSpaceDN w:val="0"/>
              <w:adjustRightInd w:val="0"/>
              <w:spacing w:line="240" w:lineRule="auto"/>
              <w:ind w:firstLine="0"/>
              <w:jc w:val="center"/>
              <w:rPr>
                <w:rFonts w:ascii="Times New Roman" w:hAnsi="Times New Roman" w:cs="Times New Roman"/>
                <w:sz w:val="22"/>
                <w:szCs w:val="22"/>
                <w:lang w:eastAsia="ru-RU"/>
              </w:rPr>
            </w:pPr>
            <w:r w:rsidRPr="001C7E83">
              <w:rPr>
                <w:rFonts w:ascii="Times New Roman" w:hAnsi="Times New Roman" w:cs="Times New Roman"/>
                <w:sz w:val="22"/>
                <w:szCs w:val="22"/>
                <w:lang w:eastAsia="ru-RU"/>
              </w:rPr>
              <w:lastRenderedPageBreak/>
              <w:t>Малоэтажная многоквартирная жилая застройка</w:t>
            </w:r>
          </w:p>
          <w:p w:rsidR="00237F76" w:rsidRPr="001C7E83" w:rsidRDefault="00237F76" w:rsidP="003C2C65">
            <w:pPr>
              <w:pStyle w:val="afd"/>
              <w:ind w:left="284"/>
              <w:rPr>
                <w:rFonts w:ascii="Times New Roman" w:hAnsi="Times New Roman"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237F76" w:rsidRPr="001C7E83" w:rsidRDefault="00237F76" w:rsidP="00804709">
            <w:pPr>
              <w:pStyle w:val="afa"/>
              <w:widowControl/>
              <w:numPr>
                <w:ilvl w:val="0"/>
                <w:numId w:val="84"/>
              </w:numPr>
              <w:suppressAutoHyphens w:val="0"/>
              <w:autoSpaceDN w:val="0"/>
              <w:adjustRightInd w:val="0"/>
              <w:spacing w:line="240" w:lineRule="auto"/>
              <w:ind w:left="317" w:hanging="284"/>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37F76" w:rsidRPr="001C7E83" w:rsidRDefault="00237F76" w:rsidP="00804709">
            <w:pPr>
              <w:pStyle w:val="afa"/>
              <w:widowControl/>
              <w:numPr>
                <w:ilvl w:val="0"/>
                <w:numId w:val="84"/>
              </w:numPr>
              <w:suppressAutoHyphens w:val="0"/>
              <w:autoSpaceDN w:val="0"/>
              <w:adjustRightInd w:val="0"/>
              <w:spacing w:line="240" w:lineRule="auto"/>
              <w:ind w:left="317" w:hanging="284"/>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разведение декоративных и плодовых деревьев, овощных и ягодных культур;</w:t>
            </w:r>
          </w:p>
        </w:tc>
        <w:tc>
          <w:tcPr>
            <w:tcW w:w="2693" w:type="dxa"/>
            <w:tcBorders>
              <w:top w:val="single" w:sz="4" w:space="0" w:color="auto"/>
              <w:left w:val="single" w:sz="4" w:space="0" w:color="auto"/>
              <w:bottom w:val="single" w:sz="4" w:space="0" w:color="auto"/>
              <w:right w:val="single" w:sz="4" w:space="0" w:color="auto"/>
            </w:tcBorders>
          </w:tcPr>
          <w:p w:rsidR="00237F76" w:rsidRPr="001C7E83" w:rsidRDefault="00237F76" w:rsidP="00804709">
            <w:pPr>
              <w:pStyle w:val="afa"/>
              <w:widowControl/>
              <w:numPr>
                <w:ilvl w:val="0"/>
                <w:numId w:val="74"/>
              </w:numPr>
              <w:suppressAutoHyphens w:val="0"/>
              <w:autoSpaceDN w:val="0"/>
              <w:adjustRightInd w:val="0"/>
              <w:spacing w:line="240" w:lineRule="auto"/>
              <w:ind w:left="176" w:hanging="142"/>
              <w:rPr>
                <w:rFonts w:ascii="Times New Roman" w:hAnsi="Times New Roman" w:cs="Times New Roman"/>
                <w:sz w:val="22"/>
                <w:szCs w:val="22"/>
                <w:lang w:eastAsia="ru-RU"/>
              </w:rPr>
            </w:pPr>
            <w:r w:rsidRPr="001C7E83">
              <w:rPr>
                <w:rFonts w:ascii="Times New Roman" w:hAnsi="Times New Roman" w:cs="Times New Roman"/>
                <w:sz w:val="22"/>
                <w:szCs w:val="22"/>
                <w:lang w:eastAsia="ru-RU"/>
              </w:rPr>
              <w:t>многоквартирный жилой дом  высотой до 4 этажей;</w:t>
            </w:r>
          </w:p>
          <w:p w:rsidR="00237F76" w:rsidRPr="001C7E83" w:rsidRDefault="00237F76" w:rsidP="003C2C65">
            <w:pPr>
              <w:pStyle w:val="afd"/>
              <w:ind w:left="317"/>
              <w:rPr>
                <w:rFonts w:ascii="Times New Roman" w:hAnsi="Times New Roman" w:cs="Times New Roman"/>
                <w:color w:val="000000" w:themeColor="text1"/>
                <w:lang w:eastAsia="zh-CN"/>
              </w:rPr>
            </w:pPr>
          </w:p>
        </w:tc>
        <w:tc>
          <w:tcPr>
            <w:tcW w:w="3544" w:type="dxa"/>
            <w:tcBorders>
              <w:top w:val="single" w:sz="4" w:space="0" w:color="auto"/>
              <w:left w:val="single" w:sz="4" w:space="0" w:color="auto"/>
              <w:bottom w:val="single" w:sz="4" w:space="0" w:color="auto"/>
              <w:right w:val="single" w:sz="4" w:space="0" w:color="auto"/>
            </w:tcBorders>
          </w:tcPr>
          <w:p w:rsidR="00237F76" w:rsidRPr="001C7E83" w:rsidRDefault="00237F76"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максимальная площадь земельного участка - 15000 кв.м;</w:t>
            </w:r>
          </w:p>
          <w:p w:rsidR="00237F76" w:rsidRPr="001C7E83" w:rsidRDefault="00237F76"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максимальное количество надземных этажей – 4 этажа;</w:t>
            </w:r>
          </w:p>
          <w:p w:rsidR="00237F76" w:rsidRPr="001C7E83" w:rsidRDefault="00237F76"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25 м; </w:t>
            </w:r>
          </w:p>
          <w:p w:rsidR="00237F76" w:rsidRPr="001C7E83" w:rsidRDefault="00237F76"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237F76" w:rsidRPr="001C7E83" w:rsidRDefault="00237F76"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максимальный процент застройки в</w:t>
            </w:r>
            <w:r w:rsidR="002266B7" w:rsidRPr="001C7E83">
              <w:rPr>
                <w:rFonts w:ascii="Times New Roman" w:eastAsia="SimSun" w:hAnsi="Times New Roman" w:cs="Times New Roman"/>
                <w:color w:val="000000" w:themeColor="text1"/>
                <w:lang w:eastAsia="zh-CN"/>
              </w:rPr>
              <w:t xml:space="preserve"> границах земельного участка – 4</w:t>
            </w:r>
            <w:r w:rsidRPr="001C7E83">
              <w:rPr>
                <w:rFonts w:ascii="Times New Roman" w:eastAsia="SimSun" w:hAnsi="Times New Roman" w:cs="Times New Roman"/>
                <w:color w:val="000000" w:themeColor="text1"/>
                <w:lang w:eastAsia="zh-CN"/>
              </w:rPr>
              <w:t>0%;</w:t>
            </w:r>
          </w:p>
        </w:tc>
        <w:tc>
          <w:tcPr>
            <w:tcW w:w="3543" w:type="dxa"/>
            <w:tcBorders>
              <w:top w:val="single" w:sz="4" w:space="0" w:color="auto"/>
              <w:left w:val="single" w:sz="4" w:space="0" w:color="auto"/>
              <w:bottom w:val="single" w:sz="4" w:space="0" w:color="auto"/>
              <w:right w:val="single" w:sz="4" w:space="0" w:color="auto"/>
            </w:tcBorders>
          </w:tcPr>
          <w:p w:rsidR="00237F76" w:rsidRPr="001C7E83" w:rsidRDefault="00237F76" w:rsidP="00804709">
            <w:pPr>
              <w:pStyle w:val="afd"/>
              <w:numPr>
                <w:ilvl w:val="0"/>
                <w:numId w:val="104"/>
              </w:numPr>
              <w:ind w:left="34" w:firstLine="0"/>
              <w:jc w:val="both"/>
              <w:rPr>
                <w:rFonts w:ascii="Times New Roman" w:eastAsia="SimSun" w:hAnsi="Times New Roman" w:cs="Times New Roman"/>
                <w:color w:val="000000" w:themeColor="text1"/>
                <w:lang w:eastAsia="zh-CN"/>
              </w:rPr>
            </w:pPr>
            <w:r w:rsidRPr="001C7E83">
              <w:rPr>
                <w:rFonts w:ascii="Times New Roman" w:hAnsi="Times New Roman" w:cs="Times New Roman"/>
                <w:b/>
                <w:color w:val="000000" w:themeColor="text1"/>
              </w:rPr>
              <w:t>Ж.5.ЗВ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 Зона перспективной застройки в сфере действия ограничений зоны санитарной охраны источников водоснабжения;    </w:t>
            </w:r>
          </w:p>
          <w:p w:rsidR="006F7498" w:rsidRPr="001C7E83" w:rsidRDefault="006F7498" w:rsidP="00804709">
            <w:pPr>
              <w:pStyle w:val="afd"/>
              <w:numPr>
                <w:ilvl w:val="0"/>
                <w:numId w:val="85"/>
              </w:numPr>
              <w:ind w:left="34" w:firstLine="0"/>
              <w:rPr>
                <w:rFonts w:ascii="Times New Roman" w:hAnsi="Times New Roman" w:cs="Times New Roman"/>
                <w:color w:val="000000" w:themeColor="text1"/>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 (запрещено)</w:t>
            </w:r>
            <w:r w:rsidRPr="001C7E83">
              <w:rPr>
                <w:rFonts w:ascii="Times New Roman" w:hAnsi="Times New Roman" w:cs="Times New Roman"/>
                <w:color w:val="000000" w:themeColor="text1"/>
                <w:lang w:eastAsia="zh-CN"/>
              </w:rPr>
              <w:t>;</w:t>
            </w:r>
          </w:p>
          <w:p w:rsidR="006F7498" w:rsidRPr="001C7E83" w:rsidRDefault="006F7498" w:rsidP="003C2C65">
            <w:pPr>
              <w:pStyle w:val="afd"/>
              <w:framePr w:hSpace="180" w:wrap="around" w:vAnchor="text" w:hAnchor="text" w:x="499" w:y="1"/>
              <w:ind w:left="34"/>
              <w:suppressOverlap/>
              <w:jc w:val="both"/>
              <w:rPr>
                <w:rFonts w:ascii="Times New Roman" w:hAnsi="Times New Roman" w:cs="Times New Roman"/>
                <w:color w:val="000000" w:themeColor="text1"/>
                <w:lang w:eastAsia="zh-CN"/>
              </w:rPr>
            </w:pPr>
          </w:p>
          <w:p w:rsidR="006F7498" w:rsidRPr="001C7E83" w:rsidRDefault="006F7498" w:rsidP="003C2C65">
            <w:pPr>
              <w:pStyle w:val="afd"/>
              <w:ind w:left="34"/>
              <w:jc w:val="both"/>
              <w:rPr>
                <w:rFonts w:ascii="Times New Roman" w:eastAsia="SimSun" w:hAnsi="Times New Roman" w:cs="Times New Roman"/>
                <w:color w:val="000000" w:themeColor="text1"/>
                <w:lang w:eastAsia="zh-CN"/>
              </w:rPr>
            </w:pPr>
          </w:p>
        </w:tc>
      </w:tr>
      <w:tr w:rsidR="00237F76" w:rsidRPr="001C7E83" w:rsidTr="00D32238">
        <w:trPr>
          <w:trHeight w:val="552"/>
        </w:trPr>
        <w:tc>
          <w:tcPr>
            <w:tcW w:w="2694" w:type="dxa"/>
            <w:tcBorders>
              <w:top w:val="single" w:sz="4" w:space="0" w:color="auto"/>
              <w:left w:val="single" w:sz="4" w:space="0" w:color="auto"/>
              <w:bottom w:val="single" w:sz="4" w:space="0" w:color="auto"/>
              <w:right w:val="single" w:sz="4" w:space="0" w:color="auto"/>
            </w:tcBorders>
          </w:tcPr>
          <w:p w:rsidR="00237F76" w:rsidRPr="001C7E83" w:rsidRDefault="00237F76" w:rsidP="003C2C65">
            <w:pPr>
              <w:pStyle w:val="afd"/>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Средне</w:t>
            </w:r>
            <w:r w:rsidR="007B4499"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rPr>
              <w:t xml:space="preserve">этажная жилая застройка </w:t>
            </w:r>
          </w:p>
        </w:tc>
        <w:tc>
          <w:tcPr>
            <w:tcW w:w="2410" w:type="dxa"/>
            <w:tcBorders>
              <w:top w:val="single" w:sz="4" w:space="0" w:color="auto"/>
              <w:left w:val="single" w:sz="4" w:space="0" w:color="auto"/>
              <w:bottom w:val="single" w:sz="4" w:space="0" w:color="auto"/>
              <w:right w:val="single" w:sz="4" w:space="0" w:color="auto"/>
            </w:tcBorders>
          </w:tcPr>
          <w:p w:rsidR="00237F76" w:rsidRPr="001C7E83" w:rsidRDefault="00237F76"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37F76" w:rsidRPr="001C7E83" w:rsidRDefault="00237F76"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благоустройство и озеленение;</w:t>
            </w:r>
          </w:p>
          <w:p w:rsidR="00237F76" w:rsidRPr="001C7E83" w:rsidRDefault="00237F76"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подземных гаражей и </w:t>
            </w:r>
            <w:r w:rsidRPr="001C7E83">
              <w:rPr>
                <w:rFonts w:ascii="Times New Roman" w:hAnsi="Times New Roman" w:cs="Times New Roman"/>
                <w:sz w:val="22"/>
                <w:szCs w:val="22"/>
                <w:lang w:eastAsia="ru-RU"/>
              </w:rPr>
              <w:lastRenderedPageBreak/>
              <w:t>автостоянок;</w:t>
            </w:r>
          </w:p>
          <w:p w:rsidR="00237F76" w:rsidRPr="001C7E83" w:rsidRDefault="00237F76"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обустройство спортивных и детских площадок, площадок отдыха;</w:t>
            </w:r>
          </w:p>
          <w:p w:rsidR="00237F76" w:rsidRPr="001C7E83" w:rsidRDefault="00237F76"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693" w:type="dxa"/>
            <w:tcBorders>
              <w:top w:val="single" w:sz="4" w:space="0" w:color="auto"/>
              <w:left w:val="single" w:sz="4" w:space="0" w:color="auto"/>
              <w:bottom w:val="single" w:sz="4" w:space="0" w:color="auto"/>
              <w:right w:val="single" w:sz="4" w:space="0" w:color="auto"/>
            </w:tcBorders>
          </w:tcPr>
          <w:p w:rsidR="00237F76" w:rsidRPr="001C7E83" w:rsidRDefault="00237F76"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многоквартирные жилые дома </w:t>
            </w:r>
            <w:r w:rsidR="007B4499" w:rsidRPr="001C7E83">
              <w:rPr>
                <w:rFonts w:ascii="Times New Roman" w:hAnsi="Times New Roman" w:cs="Times New Roman"/>
                <w:color w:val="000000" w:themeColor="text1"/>
                <w:lang w:eastAsia="zh-CN"/>
              </w:rPr>
              <w:t xml:space="preserve"> 5-8</w:t>
            </w:r>
            <w:r w:rsidRPr="001C7E83">
              <w:rPr>
                <w:rFonts w:ascii="Times New Roman" w:hAnsi="Times New Roman" w:cs="Times New Roman"/>
                <w:color w:val="000000" w:themeColor="text1"/>
                <w:lang w:eastAsia="zh-CN"/>
              </w:rPr>
              <w:t xml:space="preserve"> этажей;</w:t>
            </w:r>
          </w:p>
          <w:p w:rsidR="00237F76" w:rsidRPr="001C7E83" w:rsidRDefault="00237F76" w:rsidP="003C2C65">
            <w:pPr>
              <w:pStyle w:val="afd"/>
              <w:ind w:left="317"/>
              <w:jc w:val="both"/>
              <w:rPr>
                <w:rFonts w:ascii="Times New Roman" w:eastAsia="SimSun" w:hAnsi="Times New Roman" w:cs="Times New Roman"/>
                <w:color w:val="000000" w:themeColor="text1"/>
                <w:lang w:eastAsia="zh-CN"/>
              </w:rPr>
            </w:pPr>
          </w:p>
        </w:tc>
        <w:tc>
          <w:tcPr>
            <w:tcW w:w="3544" w:type="dxa"/>
            <w:tcBorders>
              <w:top w:val="single" w:sz="4" w:space="0" w:color="auto"/>
              <w:left w:val="single" w:sz="4" w:space="0" w:color="auto"/>
              <w:bottom w:val="single" w:sz="4" w:space="0" w:color="auto"/>
              <w:right w:val="single" w:sz="4" w:space="0" w:color="auto"/>
            </w:tcBorders>
          </w:tcPr>
          <w:p w:rsidR="00237F76" w:rsidRPr="001C7E83" w:rsidRDefault="00237F76"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площадь земельного участка - 15000 кв.м;</w:t>
            </w:r>
          </w:p>
          <w:p w:rsidR="00237F76" w:rsidRPr="001C7E83" w:rsidRDefault="00237F76"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максимальное количество надземных этажей – 9  этажей;</w:t>
            </w:r>
          </w:p>
          <w:p w:rsidR="00237F76" w:rsidRPr="001C7E83" w:rsidRDefault="00237F76"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237F76" w:rsidRPr="001C7E83" w:rsidRDefault="00237F76"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237F76" w:rsidRPr="001C7E83" w:rsidRDefault="00237F76"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максимальный процент застройки в границах земельного участка – 40%;</w:t>
            </w:r>
          </w:p>
        </w:tc>
        <w:tc>
          <w:tcPr>
            <w:tcW w:w="3543" w:type="dxa"/>
            <w:tcBorders>
              <w:top w:val="single" w:sz="4" w:space="0" w:color="auto"/>
              <w:left w:val="single" w:sz="4" w:space="0" w:color="auto"/>
              <w:bottom w:val="single" w:sz="4" w:space="0" w:color="auto"/>
              <w:right w:val="single" w:sz="4" w:space="0" w:color="auto"/>
            </w:tcBorders>
          </w:tcPr>
          <w:p w:rsidR="006F7498" w:rsidRPr="001C7E83" w:rsidRDefault="00237F76" w:rsidP="00804709">
            <w:pPr>
              <w:pStyle w:val="afd"/>
              <w:numPr>
                <w:ilvl w:val="0"/>
                <w:numId w:val="40"/>
              </w:numPr>
              <w:ind w:left="34" w:firstLine="0"/>
              <w:jc w:val="both"/>
              <w:rPr>
                <w:rFonts w:ascii="Times New Roman" w:eastAsia="SimSun" w:hAnsi="Times New Roman" w:cs="Times New Roman"/>
                <w:color w:val="000000" w:themeColor="text1"/>
                <w:lang w:eastAsia="zh-CN"/>
              </w:rPr>
            </w:pPr>
            <w:r w:rsidRPr="001C7E83">
              <w:rPr>
                <w:rFonts w:ascii="Times New Roman" w:hAnsi="Times New Roman" w:cs="Times New Roman"/>
                <w:b/>
                <w:color w:val="000000" w:themeColor="text1"/>
              </w:rPr>
              <w:t>Ж.5.ЗВ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 Зона перспективной застройки в сфере действия ограничений зоны санитарной охраны источников водоснабжения;   </w:t>
            </w:r>
          </w:p>
          <w:p w:rsidR="006F7498" w:rsidRPr="001C7E83" w:rsidRDefault="006F7498" w:rsidP="00804709">
            <w:pPr>
              <w:pStyle w:val="afd"/>
              <w:numPr>
                <w:ilvl w:val="0"/>
                <w:numId w:val="85"/>
              </w:numPr>
              <w:ind w:left="34" w:firstLine="0"/>
              <w:rPr>
                <w:rFonts w:ascii="Times New Roman" w:hAnsi="Times New Roman" w:cs="Times New Roman"/>
                <w:color w:val="000000" w:themeColor="text1"/>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 (запрещено)</w:t>
            </w:r>
            <w:r w:rsidRPr="001C7E83">
              <w:rPr>
                <w:rFonts w:ascii="Times New Roman" w:hAnsi="Times New Roman" w:cs="Times New Roman"/>
                <w:color w:val="000000" w:themeColor="text1"/>
                <w:lang w:eastAsia="zh-CN"/>
              </w:rPr>
              <w:t>;</w:t>
            </w:r>
          </w:p>
          <w:p w:rsidR="006F7498" w:rsidRPr="001C7E83" w:rsidRDefault="006F7498" w:rsidP="003C2C65">
            <w:pPr>
              <w:pStyle w:val="afd"/>
              <w:framePr w:hSpace="180" w:wrap="around" w:vAnchor="text" w:hAnchor="text" w:x="499" w:y="1"/>
              <w:ind w:left="34"/>
              <w:suppressOverlap/>
              <w:jc w:val="both"/>
              <w:rPr>
                <w:rFonts w:ascii="Times New Roman" w:hAnsi="Times New Roman" w:cs="Times New Roman"/>
                <w:color w:val="000000" w:themeColor="text1"/>
                <w:lang w:eastAsia="zh-CN"/>
              </w:rPr>
            </w:pPr>
          </w:p>
          <w:p w:rsidR="00237F76" w:rsidRPr="001C7E83" w:rsidRDefault="00237F76" w:rsidP="003C2C65">
            <w:pPr>
              <w:pStyle w:val="afd"/>
              <w:ind w:left="34"/>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rPr>
              <w:t xml:space="preserve"> </w:t>
            </w:r>
          </w:p>
        </w:tc>
      </w:tr>
      <w:tr w:rsidR="00237F76" w:rsidRPr="001C7E83" w:rsidTr="00D32238">
        <w:trPr>
          <w:trHeight w:val="552"/>
        </w:trPr>
        <w:tc>
          <w:tcPr>
            <w:tcW w:w="2694" w:type="dxa"/>
            <w:tcBorders>
              <w:top w:val="single" w:sz="4" w:space="0" w:color="auto"/>
              <w:left w:val="single" w:sz="4" w:space="0" w:color="auto"/>
              <w:bottom w:val="single" w:sz="4" w:space="0" w:color="auto"/>
              <w:right w:val="single" w:sz="4" w:space="0" w:color="auto"/>
            </w:tcBorders>
          </w:tcPr>
          <w:p w:rsidR="00237F76" w:rsidRPr="001C7E83" w:rsidRDefault="00237F76" w:rsidP="003C2C65">
            <w:pPr>
              <w:pStyle w:val="afd"/>
              <w:ind w:left="284" w:hanging="284"/>
              <w:jc w:val="center"/>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Многоэтажная жилая застройка (высотная застройка) </w:t>
            </w:r>
            <w:r w:rsidRPr="001C7E83">
              <w:rPr>
                <w:rFonts w:ascii="Times New Roman" w:hAnsi="Times New Roman" w:cs="Times New Roman"/>
                <w:color w:val="000000" w:themeColor="text1"/>
              </w:rPr>
              <w:br/>
            </w:r>
          </w:p>
        </w:tc>
        <w:tc>
          <w:tcPr>
            <w:tcW w:w="2410" w:type="dxa"/>
            <w:tcBorders>
              <w:top w:val="single" w:sz="4" w:space="0" w:color="auto"/>
              <w:left w:val="single" w:sz="4" w:space="0" w:color="auto"/>
              <w:bottom w:val="single" w:sz="4" w:space="0" w:color="auto"/>
              <w:right w:val="single" w:sz="4" w:space="0" w:color="auto"/>
            </w:tcBorders>
          </w:tcPr>
          <w:p w:rsidR="00237F76" w:rsidRPr="001C7E83" w:rsidRDefault="00237F76"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237F76" w:rsidRPr="001C7E83" w:rsidRDefault="00237F76"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благоустройство и озеленение придомовых территорий;</w:t>
            </w:r>
          </w:p>
          <w:p w:rsidR="00237F76" w:rsidRPr="001C7E83" w:rsidRDefault="00237F76"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lastRenderedPageBreak/>
              <w:t>обустройство спортивных и детских площадок, хозяйственных площадок;</w:t>
            </w:r>
          </w:p>
          <w:p w:rsidR="00237F76" w:rsidRPr="001C7E83" w:rsidRDefault="00237F76" w:rsidP="0048041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693" w:type="dxa"/>
            <w:tcBorders>
              <w:top w:val="single" w:sz="4" w:space="0" w:color="auto"/>
              <w:left w:val="single" w:sz="4" w:space="0" w:color="auto"/>
              <w:bottom w:val="single" w:sz="4" w:space="0" w:color="auto"/>
              <w:right w:val="single" w:sz="4" w:space="0" w:color="auto"/>
            </w:tcBorders>
          </w:tcPr>
          <w:p w:rsidR="00237F76" w:rsidRPr="001C7E83" w:rsidRDefault="00237F76" w:rsidP="00804709">
            <w:pPr>
              <w:pStyle w:val="afd"/>
              <w:numPr>
                <w:ilvl w:val="0"/>
                <w:numId w:val="40"/>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многоквартирные жилые дома  свыше 9 этажей;</w:t>
            </w:r>
          </w:p>
          <w:p w:rsidR="00237F76" w:rsidRPr="001C7E83" w:rsidRDefault="00237F76" w:rsidP="003C2C65">
            <w:pPr>
              <w:pStyle w:val="afd"/>
              <w:ind w:left="317"/>
              <w:rPr>
                <w:rFonts w:ascii="Times New Roman" w:eastAsia="SimSun" w:hAnsi="Times New Roman" w:cs="Times New Roman"/>
                <w:color w:val="000000" w:themeColor="text1"/>
                <w:lang w:eastAsia="zh-CN"/>
              </w:rPr>
            </w:pPr>
          </w:p>
        </w:tc>
        <w:tc>
          <w:tcPr>
            <w:tcW w:w="3544" w:type="dxa"/>
            <w:tcBorders>
              <w:top w:val="single" w:sz="4" w:space="0" w:color="auto"/>
              <w:left w:val="single" w:sz="4" w:space="0" w:color="auto"/>
              <w:bottom w:val="single" w:sz="4" w:space="0" w:color="auto"/>
              <w:right w:val="single" w:sz="4" w:space="0" w:color="auto"/>
            </w:tcBorders>
          </w:tcPr>
          <w:p w:rsidR="00237F76" w:rsidRPr="001C7E83" w:rsidRDefault="00237F76" w:rsidP="00804709">
            <w:pPr>
              <w:pStyle w:val="afd"/>
              <w:numPr>
                <w:ilvl w:val="0"/>
                <w:numId w:val="40"/>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площадь земельного участка - 15000 кв.м;</w:t>
            </w:r>
          </w:p>
          <w:p w:rsidR="00237F76" w:rsidRPr="001C7E83" w:rsidRDefault="00237F76" w:rsidP="00804709">
            <w:pPr>
              <w:pStyle w:val="afd"/>
              <w:numPr>
                <w:ilvl w:val="0"/>
                <w:numId w:val="40"/>
              </w:numPr>
              <w:ind w:left="317"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минимальное  количество надземных этажей – свыше 9 этажей;</w:t>
            </w:r>
          </w:p>
          <w:p w:rsidR="00237F76" w:rsidRPr="001C7E83" w:rsidRDefault="00237F76"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237F76" w:rsidRPr="001C7E83" w:rsidRDefault="00237F76"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237F76" w:rsidRPr="001C7E83" w:rsidRDefault="00237F76" w:rsidP="00804709">
            <w:pPr>
              <w:pStyle w:val="afd"/>
              <w:numPr>
                <w:ilvl w:val="0"/>
                <w:numId w:val="4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максимальный процент застройки в границах земельного участка – 40%;</w:t>
            </w:r>
          </w:p>
        </w:tc>
        <w:tc>
          <w:tcPr>
            <w:tcW w:w="3543" w:type="dxa"/>
            <w:tcBorders>
              <w:top w:val="single" w:sz="4" w:space="0" w:color="auto"/>
              <w:left w:val="single" w:sz="4" w:space="0" w:color="auto"/>
              <w:bottom w:val="single" w:sz="4" w:space="0" w:color="auto"/>
              <w:right w:val="single" w:sz="4" w:space="0" w:color="auto"/>
            </w:tcBorders>
          </w:tcPr>
          <w:p w:rsidR="00237F76" w:rsidRPr="001C7E83" w:rsidRDefault="00237F76" w:rsidP="00804709">
            <w:pPr>
              <w:pStyle w:val="afd"/>
              <w:numPr>
                <w:ilvl w:val="0"/>
                <w:numId w:val="40"/>
              </w:numPr>
              <w:ind w:left="34" w:firstLine="0"/>
              <w:rPr>
                <w:rFonts w:ascii="Times New Roman" w:eastAsia="SimSun" w:hAnsi="Times New Roman" w:cs="Times New Roman"/>
                <w:color w:val="000000" w:themeColor="text1"/>
                <w:lang w:eastAsia="zh-CN"/>
              </w:rPr>
            </w:pPr>
            <w:r w:rsidRPr="001C7E83">
              <w:rPr>
                <w:rFonts w:ascii="Times New Roman" w:hAnsi="Times New Roman" w:cs="Times New Roman"/>
                <w:b/>
                <w:color w:val="000000" w:themeColor="text1"/>
              </w:rPr>
              <w:t>Ж.5.ЗВ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 Зона перспективной застройки в сфере действия ограничений зоны санитарной охраны источников водоснабжения;    </w:t>
            </w:r>
          </w:p>
          <w:p w:rsidR="006F7498" w:rsidRPr="001C7E83" w:rsidRDefault="006F7498" w:rsidP="00804709">
            <w:pPr>
              <w:pStyle w:val="afd"/>
              <w:numPr>
                <w:ilvl w:val="0"/>
                <w:numId w:val="85"/>
              </w:numPr>
              <w:ind w:left="34" w:firstLine="0"/>
              <w:rPr>
                <w:rFonts w:ascii="Times New Roman" w:hAnsi="Times New Roman" w:cs="Times New Roman"/>
                <w:color w:val="000000" w:themeColor="text1"/>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 (запрещено)</w:t>
            </w:r>
            <w:r w:rsidRPr="001C7E83">
              <w:rPr>
                <w:rFonts w:ascii="Times New Roman" w:hAnsi="Times New Roman" w:cs="Times New Roman"/>
                <w:color w:val="000000" w:themeColor="text1"/>
                <w:lang w:eastAsia="zh-CN"/>
              </w:rPr>
              <w:t>;</w:t>
            </w:r>
          </w:p>
          <w:p w:rsidR="006F7498" w:rsidRPr="001C7E83" w:rsidRDefault="006F7498" w:rsidP="003C2C65">
            <w:pPr>
              <w:pStyle w:val="afd"/>
              <w:framePr w:hSpace="180" w:wrap="around" w:vAnchor="text" w:hAnchor="text" w:x="499" w:y="1"/>
              <w:ind w:left="34"/>
              <w:suppressOverlap/>
              <w:jc w:val="both"/>
              <w:rPr>
                <w:rFonts w:ascii="Times New Roman" w:hAnsi="Times New Roman" w:cs="Times New Roman"/>
                <w:color w:val="000000" w:themeColor="text1"/>
                <w:lang w:eastAsia="zh-CN"/>
              </w:rPr>
            </w:pPr>
          </w:p>
          <w:p w:rsidR="006F7498" w:rsidRPr="001C7E83" w:rsidRDefault="006F7498" w:rsidP="003C2C65">
            <w:pPr>
              <w:pStyle w:val="afd"/>
              <w:ind w:left="34"/>
              <w:rPr>
                <w:rFonts w:ascii="Times New Roman" w:eastAsia="SimSun" w:hAnsi="Times New Roman" w:cs="Times New Roman"/>
                <w:color w:val="000000" w:themeColor="text1"/>
                <w:lang w:eastAsia="zh-CN"/>
              </w:rPr>
            </w:pPr>
          </w:p>
        </w:tc>
      </w:tr>
      <w:tr w:rsidR="003822D7" w:rsidRPr="001C7E83" w:rsidTr="00D3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694" w:type="dxa"/>
            <w:tcBorders>
              <w:top w:val="single" w:sz="4" w:space="0" w:color="auto"/>
              <w:bottom w:val="single" w:sz="4" w:space="0" w:color="auto"/>
            </w:tcBorders>
          </w:tcPr>
          <w:p w:rsidR="003822D7" w:rsidRPr="001C7E83" w:rsidRDefault="003822D7" w:rsidP="00D03AEB">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 xml:space="preserve">Запас </w:t>
            </w:r>
          </w:p>
        </w:tc>
        <w:tc>
          <w:tcPr>
            <w:tcW w:w="2410" w:type="dxa"/>
            <w:tcBorders>
              <w:top w:val="single" w:sz="4" w:space="0" w:color="auto"/>
              <w:bottom w:val="single" w:sz="4" w:space="0" w:color="auto"/>
            </w:tcBorders>
          </w:tcPr>
          <w:p w:rsidR="003822D7" w:rsidRPr="001C7E83" w:rsidRDefault="003822D7" w:rsidP="00D03AE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отсутствие хозяйственной деятельности</w:t>
            </w:r>
          </w:p>
          <w:p w:rsidR="003822D7" w:rsidRPr="001C7E83" w:rsidRDefault="003822D7" w:rsidP="00D03AEB">
            <w:pPr>
              <w:pStyle w:val="afd"/>
              <w:rPr>
                <w:rFonts w:ascii="Times New Roman" w:eastAsia="SimSun" w:hAnsi="Times New Roman" w:cs="Times New Roman"/>
                <w:color w:val="000000" w:themeColor="text1"/>
                <w:sz w:val="24"/>
                <w:szCs w:val="24"/>
                <w:lang w:eastAsia="zh-CN"/>
              </w:rPr>
            </w:pPr>
          </w:p>
        </w:tc>
        <w:tc>
          <w:tcPr>
            <w:tcW w:w="2693" w:type="dxa"/>
            <w:tcBorders>
              <w:top w:val="single" w:sz="4" w:space="0" w:color="auto"/>
              <w:bottom w:val="single" w:sz="4" w:space="0" w:color="auto"/>
            </w:tcBorders>
          </w:tcPr>
          <w:p w:rsidR="003822D7" w:rsidRPr="001C7E83" w:rsidRDefault="003822D7" w:rsidP="00D03AEB">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земель запаса</w:t>
            </w:r>
          </w:p>
        </w:tc>
        <w:tc>
          <w:tcPr>
            <w:tcW w:w="3544" w:type="dxa"/>
            <w:tcBorders>
              <w:top w:val="single" w:sz="4" w:space="0" w:color="auto"/>
              <w:bottom w:val="single" w:sz="4" w:space="0" w:color="auto"/>
            </w:tcBorders>
          </w:tcPr>
          <w:p w:rsidR="003822D7" w:rsidRPr="001C7E83" w:rsidRDefault="003822D7" w:rsidP="00D03AEB">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земель запаса</w:t>
            </w:r>
          </w:p>
        </w:tc>
        <w:tc>
          <w:tcPr>
            <w:tcW w:w="3543" w:type="dxa"/>
            <w:tcBorders>
              <w:top w:val="single" w:sz="4" w:space="0" w:color="auto"/>
              <w:bottom w:val="single" w:sz="4" w:space="0" w:color="auto"/>
            </w:tcBorders>
          </w:tcPr>
          <w:p w:rsidR="003822D7" w:rsidRPr="001C7E83" w:rsidRDefault="003822D7" w:rsidP="00D03AE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r w:rsidR="00237F76" w:rsidRPr="001C7E83" w:rsidTr="00D32238">
        <w:trPr>
          <w:trHeight w:val="552"/>
        </w:trPr>
        <w:tc>
          <w:tcPr>
            <w:tcW w:w="2694" w:type="dxa"/>
            <w:tcBorders>
              <w:top w:val="single" w:sz="4" w:space="0" w:color="auto"/>
              <w:left w:val="single" w:sz="4" w:space="0" w:color="auto"/>
              <w:bottom w:val="single" w:sz="4" w:space="0" w:color="auto"/>
              <w:right w:val="single" w:sz="4" w:space="0" w:color="auto"/>
            </w:tcBorders>
          </w:tcPr>
          <w:p w:rsidR="00237F76" w:rsidRPr="001C7E83" w:rsidRDefault="00237F76" w:rsidP="003C2C65">
            <w:pPr>
              <w:pStyle w:val="afd"/>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 xml:space="preserve">Земельные участки (территории) общего пользования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237F76" w:rsidRPr="001C7E83" w:rsidRDefault="00ED3354" w:rsidP="003C2C65">
            <w:pPr>
              <w:autoSpaceDN w:val="0"/>
              <w:adjustRightInd w:val="0"/>
              <w:spacing w:line="240" w:lineRule="auto"/>
              <w:ind w:firstLine="0"/>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sidRPr="001C7E83">
              <w:rPr>
                <w:rFonts w:ascii="Times New Roman" w:hAnsi="Times New Roman" w:cs="Times New Roman"/>
                <w:color w:val="000000" w:themeColor="text1"/>
                <w:sz w:val="22"/>
                <w:szCs w:val="22"/>
              </w:rPr>
              <w:lastRenderedPageBreak/>
              <w:t>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ED3354" w:rsidRPr="001C7E83" w:rsidRDefault="00ED3354" w:rsidP="00804709">
            <w:pPr>
              <w:pStyle w:val="afd"/>
              <w:numPr>
                <w:ilvl w:val="0"/>
                <w:numId w:val="29"/>
              </w:numPr>
              <w:tabs>
                <w:tab w:val="left" w:pos="459"/>
              </w:tabs>
              <w:ind w:left="176" w:hanging="142"/>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улично-дорожная сеть;</w:t>
            </w:r>
          </w:p>
          <w:p w:rsidR="00ED3354" w:rsidRPr="001C7E83" w:rsidRDefault="00ED3354" w:rsidP="00804709">
            <w:pPr>
              <w:pStyle w:val="afd"/>
              <w:numPr>
                <w:ilvl w:val="0"/>
                <w:numId w:val="29"/>
              </w:numPr>
              <w:tabs>
                <w:tab w:val="left" w:pos="459"/>
              </w:tabs>
              <w:ind w:left="176" w:hanging="142"/>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автомобильные дороги и пешеходные тротуары в границах населенных пунктов;</w:t>
            </w:r>
          </w:p>
          <w:p w:rsidR="00ED3354" w:rsidRPr="001C7E83" w:rsidRDefault="00ED3354" w:rsidP="00804709">
            <w:pPr>
              <w:pStyle w:val="afd"/>
              <w:numPr>
                <w:ilvl w:val="0"/>
                <w:numId w:val="29"/>
              </w:numPr>
              <w:tabs>
                <w:tab w:val="left" w:pos="459"/>
              </w:tabs>
              <w:ind w:left="176" w:hanging="142"/>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пешеходные переходы;</w:t>
            </w:r>
          </w:p>
          <w:p w:rsidR="00ED3354" w:rsidRPr="001C7E83" w:rsidRDefault="00ED3354" w:rsidP="00804709">
            <w:pPr>
              <w:pStyle w:val="afd"/>
              <w:numPr>
                <w:ilvl w:val="0"/>
                <w:numId w:val="29"/>
              </w:numPr>
              <w:tabs>
                <w:tab w:val="left" w:pos="459"/>
              </w:tabs>
              <w:ind w:left="176" w:hanging="142"/>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 набережные; </w:t>
            </w:r>
          </w:p>
          <w:p w:rsidR="00ED3354" w:rsidRPr="001C7E83" w:rsidRDefault="00ED3354" w:rsidP="00804709">
            <w:pPr>
              <w:pStyle w:val="afd"/>
              <w:numPr>
                <w:ilvl w:val="0"/>
                <w:numId w:val="29"/>
              </w:numPr>
              <w:tabs>
                <w:tab w:val="left" w:pos="459"/>
              </w:tabs>
              <w:ind w:left="176" w:hanging="142"/>
              <w:jc w:val="both"/>
              <w:rPr>
                <w:rFonts w:ascii="Times New Roman" w:hAnsi="Times New Roman" w:cs="Times New Roman"/>
                <w:color w:val="000000" w:themeColor="text1"/>
              </w:rPr>
            </w:pPr>
            <w:r w:rsidRPr="001C7E83">
              <w:rPr>
                <w:rFonts w:ascii="Times New Roman" w:hAnsi="Times New Roman" w:cs="Times New Roman"/>
                <w:color w:val="000000" w:themeColor="text1"/>
              </w:rPr>
              <w:t>береговые полосы водных объектов общего пользования;</w:t>
            </w:r>
          </w:p>
          <w:p w:rsidR="00ED3354" w:rsidRPr="001C7E83" w:rsidRDefault="00ED3354" w:rsidP="00804709">
            <w:pPr>
              <w:pStyle w:val="afd"/>
              <w:numPr>
                <w:ilvl w:val="0"/>
                <w:numId w:val="29"/>
              </w:numPr>
              <w:tabs>
                <w:tab w:val="left" w:pos="459"/>
              </w:tabs>
              <w:ind w:left="176" w:hanging="142"/>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скверы; </w:t>
            </w:r>
          </w:p>
          <w:p w:rsidR="00ED3354" w:rsidRPr="001C7E83" w:rsidRDefault="00ED3354" w:rsidP="00804709">
            <w:pPr>
              <w:pStyle w:val="afd"/>
              <w:numPr>
                <w:ilvl w:val="0"/>
                <w:numId w:val="29"/>
              </w:numPr>
              <w:tabs>
                <w:tab w:val="left" w:pos="459"/>
              </w:tabs>
              <w:ind w:left="176" w:hanging="142"/>
              <w:jc w:val="both"/>
              <w:rPr>
                <w:rFonts w:ascii="Times New Roman" w:hAnsi="Times New Roman" w:cs="Times New Roman"/>
                <w:color w:val="000000" w:themeColor="text1"/>
              </w:rPr>
            </w:pPr>
            <w:r w:rsidRPr="001C7E83">
              <w:rPr>
                <w:rFonts w:ascii="Times New Roman" w:hAnsi="Times New Roman" w:cs="Times New Roman"/>
                <w:color w:val="000000" w:themeColor="text1"/>
              </w:rPr>
              <w:t>бульвары;</w:t>
            </w:r>
          </w:p>
          <w:p w:rsidR="00ED3354" w:rsidRPr="001C7E83" w:rsidRDefault="00ED3354" w:rsidP="00804709">
            <w:pPr>
              <w:pStyle w:val="afd"/>
              <w:numPr>
                <w:ilvl w:val="0"/>
                <w:numId w:val="29"/>
              </w:numPr>
              <w:tabs>
                <w:tab w:val="left" w:pos="459"/>
              </w:tabs>
              <w:ind w:left="176" w:hanging="142"/>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площади;</w:t>
            </w:r>
          </w:p>
          <w:p w:rsidR="00237F76" w:rsidRPr="001C7E83" w:rsidRDefault="00ED3354" w:rsidP="00804709">
            <w:pPr>
              <w:pStyle w:val="afd"/>
              <w:numPr>
                <w:ilvl w:val="0"/>
                <w:numId w:val="29"/>
              </w:numPr>
              <w:tabs>
                <w:tab w:val="left" w:pos="459"/>
              </w:tabs>
              <w:ind w:left="176" w:hanging="142"/>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проезды;</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237F76" w:rsidRPr="001C7E83" w:rsidRDefault="00237F76" w:rsidP="003C2C65">
            <w:pPr>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Действие градостроительного регламента не распространяется в границах территорий общего пользования</w:t>
            </w:r>
          </w:p>
          <w:p w:rsidR="00237F76" w:rsidRPr="001C7E83" w:rsidRDefault="00237F76" w:rsidP="003C2C65">
            <w:pPr>
              <w:pStyle w:val="afd"/>
              <w:ind w:left="459"/>
              <w:jc w:val="both"/>
              <w:rPr>
                <w:rFonts w:ascii="Times New Roman" w:eastAsia="SimSun" w:hAnsi="Times New Roman" w:cs="Times New Roman"/>
                <w:color w:val="000000" w:themeColor="text1"/>
                <w:lang w:eastAsia="zh-CN"/>
              </w:rPr>
            </w:pPr>
          </w:p>
        </w:tc>
        <w:tc>
          <w:tcPr>
            <w:tcW w:w="3543" w:type="dxa"/>
            <w:tcBorders>
              <w:top w:val="single" w:sz="4" w:space="0" w:color="auto"/>
              <w:left w:val="single" w:sz="4" w:space="0" w:color="auto"/>
              <w:bottom w:val="single" w:sz="4" w:space="0" w:color="auto"/>
              <w:right w:val="single" w:sz="4" w:space="0" w:color="auto"/>
            </w:tcBorders>
          </w:tcPr>
          <w:p w:rsidR="00237F76" w:rsidRPr="001C7E83" w:rsidRDefault="00237F76" w:rsidP="00804709">
            <w:pPr>
              <w:pStyle w:val="afd"/>
              <w:numPr>
                <w:ilvl w:val="0"/>
                <w:numId w:val="103"/>
              </w:numPr>
              <w:ind w:left="459" w:hanging="425"/>
              <w:jc w:val="both"/>
              <w:rPr>
                <w:rFonts w:ascii="Times New Roman" w:eastAsia="SimSun" w:hAnsi="Times New Roman" w:cs="Times New Roman"/>
                <w:color w:val="000000" w:themeColor="text1"/>
                <w:lang w:eastAsia="zh-CN"/>
              </w:rPr>
            </w:pPr>
            <w:r w:rsidRPr="001C7E83">
              <w:rPr>
                <w:rFonts w:ascii="Times New Roman" w:hAnsi="Times New Roman" w:cs="Times New Roman"/>
                <w:b/>
                <w:color w:val="000000" w:themeColor="text1"/>
              </w:rPr>
              <w:t>Ж.5.ЗВ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 Зона перспективной застройки в сфере действия ограничений зоны санитарной охраны источников водоснабжения;    </w:t>
            </w:r>
          </w:p>
        </w:tc>
      </w:tr>
    </w:tbl>
    <w:p w:rsidR="00A35D41" w:rsidRDefault="00A35D41" w:rsidP="003C2C65">
      <w:pPr>
        <w:pStyle w:val="afd"/>
        <w:ind w:left="426" w:firstLine="567"/>
        <w:jc w:val="center"/>
        <w:rPr>
          <w:rFonts w:ascii="Times New Roman" w:hAnsi="Times New Roman" w:cs="Times New Roman"/>
          <w:b/>
          <w:color w:val="000000" w:themeColor="text1"/>
          <w:sz w:val="24"/>
          <w:szCs w:val="24"/>
          <w:lang w:eastAsia="zh-CN"/>
        </w:rPr>
      </w:pPr>
    </w:p>
    <w:p w:rsidR="007733D4" w:rsidRPr="001C7E83" w:rsidRDefault="007733D4" w:rsidP="003C2C65">
      <w:pPr>
        <w:pStyle w:val="afd"/>
        <w:ind w:left="426" w:firstLine="567"/>
        <w:jc w:val="center"/>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lang w:eastAsia="zh-CN"/>
        </w:rPr>
        <w:t>Общее примечание:</w:t>
      </w:r>
    </w:p>
    <w:p w:rsidR="00EE05F1" w:rsidRPr="00DE37D1" w:rsidRDefault="00EE05F1" w:rsidP="00DE37D1">
      <w:pPr>
        <w:pStyle w:val="afd"/>
        <w:shd w:val="clear" w:color="auto" w:fill="FFFFFF" w:themeFill="background1"/>
        <w:spacing w:line="360" w:lineRule="auto"/>
        <w:ind w:right="-16"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При предоставлении земельного участка в собственность минимальный процент застройки должен составлять не менее 40% и не более максимального процента застройки, установленного для  каждого вида разрешенного использования.</w:t>
      </w:r>
    </w:p>
    <w:p w:rsidR="007733D4" w:rsidRPr="00DE37D1" w:rsidRDefault="007733D4"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Использование вспомогательных видов разрешенного использования земельных участков и объектов недвижимости  возможно только при наличии основного объекта.</w:t>
      </w:r>
    </w:p>
    <w:p w:rsidR="007733D4" w:rsidRPr="00DE37D1" w:rsidRDefault="007733D4"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733D4" w:rsidRPr="00DE37D1" w:rsidRDefault="007733D4" w:rsidP="00DE37D1">
      <w:pPr>
        <w:adjustRightInd w:val="0"/>
        <w:spacing w:line="360" w:lineRule="auto"/>
        <w:ind w:firstLine="567"/>
        <w:rPr>
          <w:rFonts w:ascii="Times New Roman" w:hAnsi="Times New Roman" w:cs="Times New Roman"/>
          <w:sz w:val="24"/>
          <w:szCs w:val="24"/>
        </w:rPr>
      </w:pPr>
      <w:r w:rsidRPr="00DE37D1">
        <w:rPr>
          <w:rFonts w:ascii="Times New Roman" w:hAnsi="Times New Roman" w:cs="Times New Roman"/>
          <w:sz w:val="24"/>
          <w:szCs w:val="24"/>
        </w:rPr>
        <w:t>В соответствии СанПиН 2.1.2.2645-10 «Санитарно-эпидемиологические требования к условиям проживания в жилых зданиях и помещениях»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w:t>
      </w:r>
    </w:p>
    <w:p w:rsidR="00E9726B" w:rsidRPr="00DE37D1" w:rsidRDefault="007733D4" w:rsidP="00DE37D1">
      <w:pPr>
        <w:pStyle w:val="G0"/>
        <w:spacing w:line="360" w:lineRule="auto"/>
        <w:rPr>
          <w:rFonts w:ascii="Times New Roman" w:hAnsi="Times New Roman"/>
          <w:color w:val="000000" w:themeColor="text1"/>
        </w:rPr>
      </w:pPr>
      <w:r w:rsidRPr="00DE37D1">
        <w:rPr>
          <w:rFonts w:ascii="Times New Roman" w:hAnsi="Times New Roman"/>
        </w:rPr>
        <w:t xml:space="preserve"> </w:t>
      </w:r>
      <w:r w:rsidR="00E9726B" w:rsidRPr="00DE37D1">
        <w:rPr>
          <w:rFonts w:ascii="Times New Roman" w:hAnsi="Times New Roman"/>
        </w:rPr>
        <w:t>Размещение нестационарных объектов (павильоны, киоски и т.д.) на з</w:t>
      </w:r>
      <w:r w:rsidR="00E9726B" w:rsidRPr="00DE37D1">
        <w:rPr>
          <w:rFonts w:ascii="Times New Roman" w:hAnsi="Times New Roman"/>
          <w:color w:val="000000" w:themeColor="text1"/>
        </w:rPr>
        <w:t xml:space="preserve">емельных участках </w:t>
      </w:r>
      <w:r w:rsidR="00E9726B" w:rsidRPr="00DE37D1">
        <w:rPr>
          <w:rFonts w:ascii="Times New Roman" w:hAnsi="Times New Roman"/>
        </w:rPr>
        <w:t>допускается на местах согласно Схеме  размещения рекламных конструкций на земельных участках независимо от форм собственности, расположенных на территории муниципального образования городского округа «Усинск».</w:t>
      </w:r>
    </w:p>
    <w:p w:rsidR="007733D4" w:rsidRPr="00DE37D1" w:rsidRDefault="007733D4" w:rsidP="00DE37D1">
      <w:pPr>
        <w:adjustRightInd w:val="0"/>
        <w:spacing w:line="360" w:lineRule="auto"/>
        <w:ind w:firstLine="540"/>
        <w:rPr>
          <w:rFonts w:ascii="Times New Roman" w:hAnsi="Times New Roman" w:cs="Times New Roman"/>
          <w:sz w:val="24"/>
          <w:szCs w:val="24"/>
        </w:rPr>
      </w:pPr>
      <w:r w:rsidRPr="00DE37D1">
        <w:rPr>
          <w:rFonts w:ascii="Times New Roman" w:hAnsi="Times New Roman" w:cs="Times New Roman"/>
          <w:sz w:val="24"/>
          <w:szCs w:val="24"/>
        </w:rPr>
        <w:t>Не допускается нарушение норм обеспеченности парковочных мест, площадок дворового благоустройства территории.</w:t>
      </w:r>
    </w:p>
    <w:p w:rsidR="007733D4" w:rsidRPr="00DE37D1" w:rsidRDefault="007733D4"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sz w:val="24"/>
          <w:szCs w:val="24"/>
        </w:rPr>
        <w:lastRenderedPageBreak/>
        <w:t>При разработке проектной документации в части внешнего вида объекта рекомендуется  учитывать типы идентичных  строений по внешнему виду, расположенных вблизи с объектом капитального строительства</w:t>
      </w:r>
      <w:r w:rsidRPr="00DE37D1">
        <w:rPr>
          <w:rFonts w:ascii="Times New Roman" w:hAnsi="Times New Roman" w:cs="Times New Roman"/>
          <w:color w:val="000000" w:themeColor="text1"/>
          <w:sz w:val="24"/>
          <w:szCs w:val="24"/>
          <w:lang w:eastAsia="zh-CN"/>
        </w:rPr>
        <w:t>.</w:t>
      </w:r>
    </w:p>
    <w:p w:rsidR="007733D4" w:rsidRPr="00DE37D1" w:rsidRDefault="007733D4" w:rsidP="00DE37D1">
      <w:pPr>
        <w:pStyle w:val="afd"/>
        <w:spacing w:line="360" w:lineRule="auto"/>
        <w:ind w:firstLine="567"/>
        <w:rPr>
          <w:rFonts w:ascii="Times New Roman" w:hAnsi="Times New Roman" w:cs="Times New Roman"/>
          <w:color w:val="000000"/>
          <w:sz w:val="24"/>
          <w:szCs w:val="24"/>
          <w:lang w:eastAsia="zh-CN"/>
        </w:rPr>
      </w:pPr>
      <w:r w:rsidRPr="00DE37D1">
        <w:rPr>
          <w:rFonts w:ascii="Times New Roman" w:hAnsi="Times New Roman" w:cs="Times New Roman"/>
          <w:color w:val="000000" w:themeColor="text1"/>
          <w:sz w:val="24"/>
          <w:szCs w:val="24"/>
          <w:lang w:eastAsia="zh-CN"/>
        </w:rPr>
        <w:t>Минимальный  отступ от  красной линии:</w:t>
      </w:r>
    </w:p>
    <w:p w:rsidR="007733D4" w:rsidRPr="00DE37D1" w:rsidRDefault="007733D4" w:rsidP="00DE37D1">
      <w:pPr>
        <w:pStyle w:val="afd"/>
        <w:numPr>
          <w:ilvl w:val="2"/>
          <w:numId w:val="212"/>
        </w:numPr>
        <w:spacing w:line="360" w:lineRule="auto"/>
        <w:ind w:left="851" w:hanging="284"/>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DE37D1">
          <w:rPr>
            <w:rFonts w:ascii="Times New Roman" w:hAnsi="Times New Roman" w:cs="Times New Roman"/>
            <w:color w:val="000000" w:themeColor="text1"/>
            <w:sz w:val="24"/>
            <w:szCs w:val="24"/>
            <w:lang w:eastAsia="zh-CN"/>
          </w:rPr>
          <w:t>-25 м</w:t>
        </w:r>
      </w:smartTag>
      <w:r w:rsidRPr="00DE37D1">
        <w:rPr>
          <w:rFonts w:ascii="Times New Roman" w:hAnsi="Times New Roman" w:cs="Times New Roman"/>
          <w:color w:val="000000" w:themeColor="text1"/>
          <w:sz w:val="24"/>
          <w:szCs w:val="24"/>
          <w:lang w:eastAsia="zh-CN"/>
        </w:rPr>
        <w:t>;</w:t>
      </w:r>
    </w:p>
    <w:p w:rsidR="007733D4" w:rsidRPr="00DE37D1" w:rsidRDefault="007733D4" w:rsidP="00DE37D1">
      <w:pPr>
        <w:pStyle w:val="afd"/>
        <w:numPr>
          <w:ilvl w:val="2"/>
          <w:numId w:val="212"/>
        </w:numPr>
        <w:spacing w:line="360" w:lineRule="auto"/>
        <w:ind w:left="851" w:hanging="284"/>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от пожарных депо - </w:t>
      </w:r>
      <w:smartTag w:uri="urn:schemas-microsoft-com:office:smarttags" w:element="metricconverter">
        <w:smartTagPr>
          <w:attr w:name="ProductID" w:val="10 м"/>
        </w:smartTagPr>
        <w:r w:rsidRPr="00DE37D1">
          <w:rPr>
            <w:rFonts w:ascii="Times New Roman" w:hAnsi="Times New Roman" w:cs="Times New Roman"/>
            <w:color w:val="000000" w:themeColor="text1"/>
            <w:sz w:val="24"/>
            <w:szCs w:val="24"/>
            <w:lang w:eastAsia="zh-CN"/>
          </w:rPr>
          <w:t>10 м</w:t>
        </w:r>
      </w:smartTag>
      <w:r w:rsidRPr="00DE37D1">
        <w:rPr>
          <w:rFonts w:ascii="Times New Roman" w:hAnsi="Times New Roman" w:cs="Times New Roman"/>
          <w:color w:val="000000" w:themeColor="text1"/>
          <w:sz w:val="24"/>
          <w:szCs w:val="24"/>
          <w:lang w:eastAsia="zh-CN"/>
        </w:rPr>
        <w:t xml:space="preserve"> (</w:t>
      </w:r>
      <w:smartTag w:uri="urn:schemas-microsoft-com:office:smarttags" w:element="metricconverter">
        <w:smartTagPr>
          <w:attr w:name="ProductID" w:val="15 м"/>
        </w:smartTagPr>
        <w:r w:rsidRPr="00DE37D1">
          <w:rPr>
            <w:rFonts w:ascii="Times New Roman" w:hAnsi="Times New Roman" w:cs="Times New Roman"/>
            <w:color w:val="000000" w:themeColor="text1"/>
            <w:sz w:val="24"/>
            <w:szCs w:val="24"/>
            <w:lang w:eastAsia="zh-CN"/>
          </w:rPr>
          <w:t>15 м</w:t>
        </w:r>
      </w:smartTag>
      <w:r w:rsidRPr="00DE37D1">
        <w:rPr>
          <w:rFonts w:ascii="Times New Roman" w:hAnsi="Times New Roman" w:cs="Times New Roman"/>
          <w:color w:val="000000" w:themeColor="text1"/>
          <w:sz w:val="24"/>
          <w:szCs w:val="24"/>
          <w:lang w:eastAsia="zh-CN"/>
        </w:rPr>
        <w:t xml:space="preserve"> - для депо I типа);</w:t>
      </w:r>
    </w:p>
    <w:p w:rsidR="007733D4" w:rsidRPr="00DE37D1" w:rsidRDefault="007733D4" w:rsidP="00DE37D1">
      <w:pPr>
        <w:pStyle w:val="afd"/>
        <w:numPr>
          <w:ilvl w:val="2"/>
          <w:numId w:val="212"/>
        </w:numPr>
        <w:spacing w:line="360" w:lineRule="auto"/>
        <w:ind w:left="851" w:hanging="284"/>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улиц, от жилых и общественных зданий  – 6 м;</w:t>
      </w:r>
    </w:p>
    <w:p w:rsidR="007733D4" w:rsidRPr="00DE37D1" w:rsidRDefault="007733D4" w:rsidP="00DE37D1">
      <w:pPr>
        <w:pStyle w:val="afd"/>
        <w:numPr>
          <w:ilvl w:val="2"/>
          <w:numId w:val="212"/>
        </w:numPr>
        <w:spacing w:line="360" w:lineRule="auto"/>
        <w:ind w:left="851" w:hanging="284"/>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проездов, от жилых и общественных зданий – </w:t>
      </w:r>
      <w:smartTag w:uri="urn:schemas-microsoft-com:office:smarttags" w:element="metricconverter">
        <w:smartTagPr>
          <w:attr w:name="ProductID" w:val="3 м"/>
        </w:smartTagPr>
        <w:r w:rsidRPr="00DE37D1">
          <w:rPr>
            <w:rFonts w:ascii="Times New Roman" w:hAnsi="Times New Roman" w:cs="Times New Roman"/>
            <w:color w:val="000000" w:themeColor="text1"/>
            <w:sz w:val="24"/>
            <w:szCs w:val="24"/>
            <w:lang w:eastAsia="zh-CN"/>
          </w:rPr>
          <w:t>3 м</w:t>
        </w:r>
      </w:smartTag>
      <w:r w:rsidRPr="00DE37D1">
        <w:rPr>
          <w:rFonts w:ascii="Times New Roman" w:hAnsi="Times New Roman" w:cs="Times New Roman"/>
          <w:color w:val="000000" w:themeColor="text1"/>
          <w:sz w:val="24"/>
          <w:szCs w:val="24"/>
          <w:lang w:eastAsia="zh-CN"/>
        </w:rPr>
        <w:t>;</w:t>
      </w:r>
    </w:p>
    <w:p w:rsidR="007733D4" w:rsidRPr="00DE37D1" w:rsidRDefault="007733D4" w:rsidP="00DE37D1">
      <w:pPr>
        <w:pStyle w:val="afd"/>
        <w:numPr>
          <w:ilvl w:val="2"/>
          <w:numId w:val="212"/>
        </w:numPr>
        <w:spacing w:line="360" w:lineRule="auto"/>
        <w:ind w:left="851" w:hanging="284"/>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от остальных зданий и сооружений - </w:t>
      </w:r>
      <w:smartTag w:uri="urn:schemas-microsoft-com:office:smarttags" w:element="metricconverter">
        <w:smartTagPr>
          <w:attr w:name="ProductID" w:val="5 м"/>
        </w:smartTagPr>
        <w:r w:rsidRPr="00DE37D1">
          <w:rPr>
            <w:rFonts w:ascii="Times New Roman" w:hAnsi="Times New Roman" w:cs="Times New Roman"/>
            <w:color w:val="000000" w:themeColor="text1"/>
            <w:sz w:val="24"/>
            <w:szCs w:val="24"/>
            <w:lang w:eastAsia="zh-CN"/>
          </w:rPr>
          <w:t>5 м</w:t>
        </w:r>
      </w:smartTag>
      <w:r w:rsidRPr="00DE37D1">
        <w:rPr>
          <w:rFonts w:ascii="Times New Roman" w:hAnsi="Times New Roman" w:cs="Times New Roman"/>
          <w:color w:val="000000" w:themeColor="text1"/>
          <w:sz w:val="24"/>
          <w:szCs w:val="24"/>
          <w:lang w:eastAsia="zh-CN"/>
        </w:rPr>
        <w:t>.</w:t>
      </w:r>
    </w:p>
    <w:p w:rsidR="007733D4" w:rsidRPr="00DE37D1" w:rsidRDefault="007733D4"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bCs/>
          <w:color w:val="000000" w:themeColor="text1"/>
          <w:sz w:val="24"/>
          <w:szCs w:val="24"/>
        </w:rPr>
        <w:t>Максимальные выступы за красную линию частей зданий, строений, сооружений допускаются: в отношении балконов, эркеров, козырьков - не более 3 метров и выше 3,5 метров от уровня земли.</w:t>
      </w:r>
      <w:r w:rsidRPr="00DE37D1">
        <w:rPr>
          <w:rFonts w:ascii="Times New Roman" w:hAnsi="Times New Roman" w:cs="Times New Roman"/>
          <w:color w:val="000000" w:themeColor="text1"/>
          <w:sz w:val="24"/>
          <w:szCs w:val="24"/>
          <w:lang w:eastAsia="zh-CN"/>
        </w:rPr>
        <w:t xml:space="preserve">  </w:t>
      </w:r>
    </w:p>
    <w:p w:rsidR="007733D4" w:rsidRPr="00DE37D1" w:rsidRDefault="007733D4" w:rsidP="00DE37D1">
      <w:pPr>
        <w:pStyle w:val="G0"/>
        <w:spacing w:line="360" w:lineRule="auto"/>
        <w:rPr>
          <w:rFonts w:ascii="Times New Roman" w:hAnsi="Times New Roman"/>
        </w:rPr>
      </w:pPr>
      <w:r w:rsidRPr="00DE37D1">
        <w:rPr>
          <w:rFonts w:ascii="Times New Roman" w:hAnsi="Times New Roman"/>
          <w:color w:val="000000" w:themeColor="text1"/>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r w:rsidRPr="00DE37D1">
        <w:rPr>
          <w:rFonts w:ascii="Times New Roman" w:hAnsi="Times New Roman"/>
        </w:rPr>
        <w:t xml:space="preserve"> 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7733D4" w:rsidRPr="00DE37D1" w:rsidRDefault="007733D4" w:rsidP="00DE37D1">
      <w:pPr>
        <w:pStyle w:val="G0"/>
        <w:spacing w:line="360" w:lineRule="auto"/>
        <w:rPr>
          <w:rFonts w:ascii="Times New Roman" w:hAnsi="Times New Roman"/>
        </w:rPr>
      </w:pPr>
      <w:r w:rsidRPr="00DE37D1">
        <w:rPr>
          <w:rFonts w:ascii="Times New Roman" w:hAnsi="Times New Roman"/>
        </w:rPr>
        <w:t>Площадь озелененных территорий в кварталах многоквартирной жилой застройки следует принимать не менее 6 кв.м/чел. Из них собственно озелененные территории должны составлять не менее 70%.</w:t>
      </w:r>
    </w:p>
    <w:p w:rsidR="007733D4" w:rsidRPr="00DE37D1" w:rsidRDefault="007733D4"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hAnsi="Times New Roman" w:cs="Times New Roman"/>
          <w:color w:val="000000" w:themeColor="text1"/>
          <w:sz w:val="24"/>
          <w:szCs w:val="24"/>
          <w:lang w:eastAsia="zh-CN"/>
        </w:rPr>
        <w:t xml:space="preserve"> 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DE37D1">
          <w:rPr>
            <w:rFonts w:ascii="Times New Roman" w:hAnsi="Times New Roman" w:cs="Times New Roman"/>
            <w:color w:val="000000" w:themeColor="text1"/>
            <w:sz w:val="24"/>
            <w:szCs w:val="24"/>
            <w:lang w:eastAsia="zh-CN"/>
          </w:rPr>
          <w:t>15 м</w:t>
        </w:r>
      </w:smartTag>
      <w:r w:rsidRPr="00DE37D1">
        <w:rPr>
          <w:rFonts w:ascii="Times New Roman" w:hAnsi="Times New Roman" w:cs="Times New Roman"/>
          <w:color w:val="000000" w:themeColor="text1"/>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rsidR="007733D4" w:rsidRPr="00DE37D1" w:rsidRDefault="007733D4"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733D4" w:rsidRPr="00DE37D1" w:rsidRDefault="007733D4" w:rsidP="00DE37D1">
      <w:pPr>
        <w:pStyle w:val="afd"/>
        <w:spacing w:line="360" w:lineRule="auto"/>
        <w:ind w:firstLine="567"/>
        <w:jc w:val="both"/>
        <w:rPr>
          <w:rFonts w:ascii="Times New Roman" w:eastAsia="SimSu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lastRenderedPageBreak/>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DE37D1">
          <w:rPr>
            <w:rFonts w:ascii="Times New Roman" w:eastAsia="SimSun" w:hAnsi="Times New Roman" w:cs="Times New Roman"/>
            <w:color w:val="000000" w:themeColor="text1"/>
            <w:sz w:val="24"/>
            <w:szCs w:val="24"/>
            <w:lang w:eastAsia="zh-CN"/>
          </w:rPr>
          <w:t>4 м</w:t>
        </w:r>
      </w:smartTag>
      <w:r w:rsidRPr="00DE37D1">
        <w:rPr>
          <w:rFonts w:ascii="Times New Roman" w:eastAsia="SimSun" w:hAnsi="Times New Roman" w:cs="Times New Roman"/>
          <w:color w:val="000000" w:themeColor="text1"/>
          <w:sz w:val="24"/>
          <w:szCs w:val="24"/>
          <w:lang w:eastAsia="zh-CN"/>
        </w:rPr>
        <w:t>.</w:t>
      </w:r>
    </w:p>
    <w:p w:rsidR="007733D4" w:rsidRPr="00DE37D1" w:rsidRDefault="007733D4" w:rsidP="00DE37D1">
      <w:pPr>
        <w:pStyle w:val="afd"/>
        <w:spacing w:line="360" w:lineRule="auto"/>
        <w:ind w:firstLine="567"/>
        <w:jc w:val="both"/>
        <w:rPr>
          <w:rFonts w:ascii="Times New Roman" w:eastAsia="SimSu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7733D4" w:rsidRPr="00DE37D1" w:rsidRDefault="007733D4" w:rsidP="00DE37D1">
      <w:pPr>
        <w:pStyle w:val="afd"/>
        <w:spacing w:line="360" w:lineRule="auto"/>
        <w:ind w:firstLine="567"/>
        <w:jc w:val="both"/>
        <w:rPr>
          <w:rFonts w:ascii="Times New Roman" w:eastAsia="SimSu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DE37D1">
          <w:rPr>
            <w:rFonts w:ascii="Times New Roman" w:eastAsia="SimSun" w:hAnsi="Times New Roman" w:cs="Times New Roman"/>
            <w:color w:val="000000" w:themeColor="text1"/>
            <w:sz w:val="24"/>
            <w:szCs w:val="24"/>
            <w:lang w:eastAsia="zh-CN"/>
          </w:rPr>
          <w:t>2,0 м</w:t>
        </w:r>
      </w:smartTag>
      <w:r w:rsidRPr="00DE37D1">
        <w:rPr>
          <w:rFonts w:ascii="Times New Roman" w:eastAsia="SimSun" w:hAnsi="Times New Roman" w:cs="Times New Roman"/>
          <w:color w:val="000000" w:themeColor="text1"/>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733D4" w:rsidRPr="00DE37D1" w:rsidRDefault="007733D4" w:rsidP="00DE37D1">
      <w:pPr>
        <w:pStyle w:val="afd"/>
        <w:spacing w:line="360" w:lineRule="auto"/>
        <w:ind w:firstLine="567"/>
        <w:jc w:val="both"/>
        <w:rPr>
          <w:rFonts w:ascii="Times New Roman" w:eastAsia="SimSu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t xml:space="preserve"> 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DE37D1">
          <w:rPr>
            <w:rFonts w:ascii="Times New Roman" w:eastAsia="SimSun" w:hAnsi="Times New Roman" w:cs="Times New Roman"/>
            <w:color w:val="000000" w:themeColor="text1"/>
            <w:sz w:val="24"/>
            <w:szCs w:val="24"/>
            <w:lang w:eastAsia="zh-CN"/>
          </w:rPr>
          <w:t>0,5 м</w:t>
        </w:r>
      </w:smartTag>
      <w:r w:rsidRPr="00DE37D1">
        <w:rPr>
          <w:rFonts w:ascii="Times New Roman" w:eastAsia="SimSun" w:hAnsi="Times New Roman" w:cs="Times New Roman"/>
          <w:color w:val="000000" w:themeColor="text1"/>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DE37D1">
          <w:rPr>
            <w:rFonts w:ascii="Times New Roman" w:eastAsia="SimSun" w:hAnsi="Times New Roman" w:cs="Times New Roman"/>
            <w:color w:val="000000" w:themeColor="text1"/>
            <w:sz w:val="24"/>
            <w:szCs w:val="24"/>
            <w:lang w:eastAsia="zh-CN"/>
          </w:rPr>
          <w:t>2,0 м</w:t>
        </w:r>
      </w:smartTag>
      <w:r w:rsidRPr="00DE37D1">
        <w:rPr>
          <w:rFonts w:ascii="Times New Roman" w:eastAsia="SimSun" w:hAnsi="Times New Roman" w:cs="Times New Roman"/>
          <w:color w:val="000000" w:themeColor="text1"/>
          <w:sz w:val="24"/>
          <w:szCs w:val="24"/>
          <w:lang w:eastAsia="zh-CN"/>
        </w:rPr>
        <w:t>.</w:t>
      </w:r>
    </w:p>
    <w:p w:rsidR="007733D4" w:rsidRPr="00DE37D1" w:rsidRDefault="007733D4" w:rsidP="00DE37D1">
      <w:pPr>
        <w:pStyle w:val="afd"/>
        <w:spacing w:line="360" w:lineRule="auto"/>
        <w:ind w:firstLine="567"/>
        <w:jc w:val="both"/>
        <w:rPr>
          <w:rFonts w:ascii="Times New Roman" w:hAnsi="Times New Roman" w:cs="Times New Roman"/>
          <w:color w:val="000000" w:themeColor="text1"/>
          <w:sz w:val="24"/>
          <w:szCs w:val="24"/>
          <w:lang w:eastAsia="zh-CN"/>
        </w:rPr>
      </w:pPr>
      <w:r w:rsidRPr="00DE37D1">
        <w:rPr>
          <w:rFonts w:ascii="Times New Roman" w:eastAsia="SimSun" w:hAnsi="Times New Roman" w:cs="Times New Roman"/>
          <w:color w:val="000000" w:themeColor="text1"/>
          <w:sz w:val="24"/>
          <w:szCs w:val="24"/>
          <w:lang w:eastAsia="zh-CN"/>
        </w:rPr>
        <w:t xml:space="preserve"> В зимнее время складирование снега на соседних земельных участках запрещается.</w:t>
      </w:r>
      <w:r w:rsidRPr="00DE37D1">
        <w:rPr>
          <w:rFonts w:ascii="Times New Roman" w:hAnsi="Times New Roman" w:cs="Times New Roman"/>
          <w:color w:val="000000" w:themeColor="text1"/>
          <w:sz w:val="24"/>
          <w:szCs w:val="24"/>
          <w:lang w:eastAsia="zh-CN"/>
        </w:rPr>
        <w:t xml:space="preserve"> </w:t>
      </w:r>
    </w:p>
    <w:p w:rsidR="007733D4" w:rsidRPr="00DE37D1" w:rsidRDefault="007733D4" w:rsidP="00DE37D1">
      <w:pPr>
        <w:pStyle w:val="afd"/>
        <w:spacing w:line="360" w:lineRule="auto"/>
        <w:ind w:firstLine="567"/>
        <w:jc w:val="both"/>
        <w:rPr>
          <w:rFonts w:ascii="Times New Roman" w:hAnsi="Times New Roman" w:cs="Times New Roman"/>
          <w:sz w:val="24"/>
          <w:szCs w:val="24"/>
        </w:rPr>
      </w:pPr>
      <w:r w:rsidRPr="00DE37D1">
        <w:rPr>
          <w:rFonts w:ascii="Times New Roman" w:hAnsi="Times New Roman" w:cs="Times New Roman"/>
          <w:sz w:val="24"/>
          <w:szCs w:val="24"/>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w:t>
      </w:r>
    </w:p>
    <w:p w:rsidR="007733D4" w:rsidRPr="00DE37D1" w:rsidRDefault="007733D4" w:rsidP="00DE37D1">
      <w:pPr>
        <w:pStyle w:val="afd"/>
        <w:spacing w:line="360" w:lineRule="auto"/>
        <w:ind w:firstLine="567"/>
        <w:jc w:val="both"/>
        <w:rPr>
          <w:rFonts w:ascii="Times New Roman" w:hAnsi="Times New Roman" w:cs="Times New Roman"/>
          <w:sz w:val="24"/>
          <w:szCs w:val="24"/>
        </w:rPr>
      </w:pPr>
      <w:r w:rsidRPr="00DE37D1">
        <w:rPr>
          <w:rFonts w:ascii="Times New Roman" w:hAnsi="Times New Roman" w:cs="Times New Roman"/>
          <w:sz w:val="24"/>
          <w:szCs w:val="24"/>
        </w:rPr>
        <w:t xml:space="preserve">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капитальной застройки - не менее 2 м от проектной отметки поверхности; стадионов, парков, скверов и других зеленых насаждений - не менее 1 м.</w:t>
      </w:r>
    </w:p>
    <w:p w:rsidR="007733D4" w:rsidRPr="00DE37D1" w:rsidRDefault="007733D4" w:rsidP="00DE37D1">
      <w:pPr>
        <w:pStyle w:val="afd"/>
        <w:spacing w:line="360" w:lineRule="auto"/>
        <w:ind w:firstLine="567"/>
        <w:jc w:val="both"/>
        <w:rPr>
          <w:rFonts w:ascii="Times New Roman" w:hAnsi="Times New Roman" w:cs="Times New Roman"/>
          <w:sz w:val="24"/>
          <w:szCs w:val="24"/>
        </w:rPr>
      </w:pPr>
      <w:r w:rsidRPr="00DE37D1">
        <w:rPr>
          <w:rFonts w:ascii="Times New Roman" w:hAnsi="Times New Roman" w:cs="Times New Roman"/>
          <w:sz w:val="24"/>
          <w:szCs w:val="24"/>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7733D4" w:rsidRPr="00DE37D1" w:rsidRDefault="007733D4" w:rsidP="00DE37D1">
      <w:pPr>
        <w:pStyle w:val="afd"/>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lastRenderedPageBreak/>
        <w:t>Использование зон, где запрещено функциональное использование по причине невозможности совмещения основных видов разрешенного использования недвижимости с требованиями, установленными в данных зонах возможно при осуществлении следующих мероприятий:</w:t>
      </w:r>
    </w:p>
    <w:p w:rsidR="007733D4" w:rsidRPr="00DE37D1" w:rsidRDefault="007733D4" w:rsidP="00DE37D1">
      <w:pPr>
        <w:pStyle w:val="afd"/>
        <w:numPr>
          <w:ilvl w:val="0"/>
          <w:numId w:val="59"/>
        </w:numPr>
        <w:spacing w:line="360" w:lineRule="auto"/>
        <w:ind w:left="0" w:firstLine="567"/>
        <w:jc w:val="both"/>
        <w:rPr>
          <w:rFonts w:ascii="Times New Roman" w:hAnsi="Times New Roman" w:cs="Times New Roman"/>
          <w:color w:val="000000" w:themeColor="text1"/>
          <w:sz w:val="24"/>
          <w:szCs w:val="24"/>
        </w:rPr>
      </w:pPr>
      <w:proofErr w:type="spellStart"/>
      <w:r w:rsidRPr="00DE37D1">
        <w:rPr>
          <w:rFonts w:ascii="Times New Roman" w:hAnsi="Times New Roman" w:cs="Times New Roman"/>
          <w:color w:val="000000" w:themeColor="text1"/>
          <w:sz w:val="24"/>
          <w:szCs w:val="24"/>
        </w:rPr>
        <w:t>перезонирования</w:t>
      </w:r>
      <w:proofErr w:type="spellEnd"/>
      <w:r w:rsidRPr="00DE37D1">
        <w:rPr>
          <w:rFonts w:ascii="Times New Roman" w:hAnsi="Times New Roman" w:cs="Times New Roman"/>
          <w:color w:val="000000" w:themeColor="text1"/>
          <w:sz w:val="24"/>
          <w:szCs w:val="24"/>
        </w:rPr>
        <w:t xml:space="preserve"> данной территории (формирование зоны, функциональное использование которой возможно в сфере действия данного ограничения);</w:t>
      </w:r>
    </w:p>
    <w:p w:rsidR="007733D4" w:rsidRPr="00DE37D1" w:rsidRDefault="007733D4" w:rsidP="00DE37D1">
      <w:pPr>
        <w:pStyle w:val="afd"/>
        <w:numPr>
          <w:ilvl w:val="0"/>
          <w:numId w:val="59"/>
        </w:numPr>
        <w:spacing w:line="360" w:lineRule="auto"/>
        <w:ind w:left="0"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разработки перечня мероприятий по предотвращению вредного воздействия.</w:t>
      </w:r>
    </w:p>
    <w:p w:rsidR="007733D4" w:rsidRPr="00DE37D1" w:rsidRDefault="007733D4" w:rsidP="00DE37D1">
      <w:pPr>
        <w:widowControl/>
        <w:tabs>
          <w:tab w:val="left" w:pos="0"/>
        </w:tabs>
        <w:suppressAutoHyphens w:val="0"/>
        <w:autoSpaceDN w:val="0"/>
        <w:adjustRightInd w:val="0"/>
        <w:spacing w:line="360" w:lineRule="auto"/>
        <w:ind w:firstLine="567"/>
        <w:rPr>
          <w:rFonts w:ascii="Times New Roman" w:hAnsi="Times New Roman" w:cs="Times New Roman"/>
          <w:sz w:val="24"/>
          <w:szCs w:val="24"/>
          <w:lang w:eastAsia="ru-RU"/>
        </w:rPr>
      </w:pPr>
      <w:r w:rsidRPr="00DE37D1">
        <w:rPr>
          <w:rFonts w:ascii="Times New Roman" w:eastAsia="SimSun" w:hAnsi="Times New Roman" w:cs="Times New Roman"/>
          <w:color w:val="000000" w:themeColor="text1"/>
          <w:sz w:val="24"/>
          <w:szCs w:val="24"/>
          <w:lang w:eastAsia="zh-CN"/>
        </w:rPr>
        <w:t xml:space="preserve">В соответствии со статьей 34.1 Федерального закона № 73-ФЗ  от  25.06.2002 г. « Об объектах культурного наследия (памятниках истории и культуры) народов Российской Федерации»   </w:t>
      </w:r>
      <w:r w:rsidRPr="00DE37D1">
        <w:rPr>
          <w:rFonts w:ascii="Times New Roman" w:hAnsi="Times New Roman" w:cs="Times New Roman"/>
          <w:sz w:val="24"/>
          <w:szCs w:val="24"/>
          <w:lang w:eastAsia="ru-RU"/>
        </w:rPr>
        <w:t>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7733D4" w:rsidRPr="00DE37D1" w:rsidRDefault="007733D4" w:rsidP="00DE37D1">
      <w:pPr>
        <w:pStyle w:val="afd"/>
        <w:tabs>
          <w:tab w:val="left" w:pos="0"/>
        </w:tabs>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7733D4" w:rsidRPr="00DE37D1" w:rsidRDefault="007733D4" w:rsidP="00DE37D1">
      <w:pPr>
        <w:pStyle w:val="afd"/>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7733D4" w:rsidRPr="00DE37D1" w:rsidRDefault="007733D4" w:rsidP="00DE37D1">
      <w:pPr>
        <w:pStyle w:val="afd"/>
        <w:spacing w:line="360" w:lineRule="auto"/>
        <w:ind w:firstLine="567"/>
        <w:jc w:val="both"/>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1C4AB2" w:rsidRPr="001C7E83" w:rsidRDefault="007733D4" w:rsidP="00A35D41">
      <w:pPr>
        <w:autoSpaceDN w:val="0"/>
        <w:adjustRightInd w:val="0"/>
        <w:spacing w:line="360" w:lineRule="auto"/>
        <w:ind w:firstLine="567"/>
        <w:rPr>
          <w:rFonts w:ascii="Times New Roman" w:hAnsi="Times New Roman" w:cs="Times New Roman"/>
          <w:color w:val="000000" w:themeColor="text1"/>
          <w:sz w:val="24"/>
          <w:szCs w:val="24"/>
        </w:rPr>
      </w:pPr>
      <w:r w:rsidRPr="00DE37D1">
        <w:rPr>
          <w:rFonts w:ascii="Times New Roman" w:hAnsi="Times New Roman" w:cs="Times New Roman"/>
          <w:color w:val="000000" w:themeColor="text1"/>
          <w:sz w:val="24"/>
          <w:szCs w:val="24"/>
        </w:rPr>
        <w:t>В соответствии с п.8 ст.27 Земельного кодекса Российской Федерации приватизация земельных участков в пределах береговой полосы запрещается.</w:t>
      </w:r>
      <w:r w:rsidR="00F17B34" w:rsidRPr="001C7E83">
        <w:rPr>
          <w:rFonts w:ascii="Times New Roman" w:hAnsi="Times New Roman" w:cs="Times New Roman"/>
          <w:b/>
          <w:snapToGrid w:val="0"/>
          <w:color w:val="000000" w:themeColor="text1"/>
          <w:sz w:val="28"/>
          <w:szCs w:val="28"/>
        </w:rPr>
        <w:t xml:space="preserve">    </w:t>
      </w:r>
      <w:r w:rsidR="001C4AB2" w:rsidRPr="001C7E83">
        <w:rPr>
          <w:rFonts w:ascii="Times New Roman" w:hAnsi="Times New Roman" w:cs="Times New Roman"/>
          <w:b/>
          <w:snapToGrid w:val="0"/>
          <w:color w:val="000000" w:themeColor="text1"/>
          <w:sz w:val="28"/>
          <w:szCs w:val="28"/>
        </w:rPr>
        <w:t xml:space="preserve">                                      </w:t>
      </w:r>
      <w:r w:rsidR="00F17B34" w:rsidRPr="001C7E83">
        <w:rPr>
          <w:rFonts w:ascii="Times New Roman" w:hAnsi="Times New Roman" w:cs="Times New Roman"/>
          <w:b/>
          <w:snapToGrid w:val="0"/>
          <w:color w:val="000000" w:themeColor="text1"/>
          <w:sz w:val="28"/>
          <w:szCs w:val="28"/>
        </w:rPr>
        <w:t xml:space="preserve">            </w:t>
      </w:r>
      <w:r w:rsidR="000055CE" w:rsidRPr="001C7E83">
        <w:rPr>
          <w:rFonts w:ascii="Times New Roman" w:hAnsi="Times New Roman" w:cs="Times New Roman"/>
          <w:b/>
          <w:snapToGrid w:val="0"/>
          <w:color w:val="000000" w:themeColor="text1"/>
          <w:sz w:val="28"/>
          <w:szCs w:val="28"/>
        </w:rPr>
        <w:t xml:space="preserve">            </w:t>
      </w:r>
    </w:p>
    <w:p w:rsidR="001C4AB2" w:rsidRPr="00DE37D1" w:rsidRDefault="001C4AB2" w:rsidP="00A35D41">
      <w:pPr>
        <w:tabs>
          <w:tab w:val="left" w:pos="-300"/>
          <w:tab w:val="left" w:pos="851"/>
        </w:tabs>
        <w:spacing w:line="360" w:lineRule="auto"/>
        <w:ind w:right="-16"/>
        <w:jc w:val="center"/>
        <w:rPr>
          <w:rFonts w:ascii="Times New Roman" w:hAnsi="Times New Roman" w:cs="Times New Roman"/>
          <w:b/>
          <w:snapToGrid w:val="0"/>
          <w:color w:val="000000" w:themeColor="text1"/>
          <w:sz w:val="24"/>
          <w:szCs w:val="24"/>
        </w:rPr>
      </w:pPr>
      <w:r w:rsidRPr="00DE37D1">
        <w:rPr>
          <w:rFonts w:ascii="Times New Roman" w:hAnsi="Times New Roman" w:cs="Times New Roman"/>
          <w:b/>
          <w:snapToGrid w:val="0"/>
          <w:color w:val="000000" w:themeColor="text1"/>
          <w:sz w:val="24"/>
          <w:szCs w:val="24"/>
        </w:rPr>
        <w:t>ОД. ОБЩЕСТВЕННО - ДЕЛОВАЯ ЗОНА</w:t>
      </w:r>
    </w:p>
    <w:p w:rsidR="001C4AB2" w:rsidRPr="001C7E83" w:rsidRDefault="001C4AB2" w:rsidP="00A35D41">
      <w:pPr>
        <w:tabs>
          <w:tab w:val="left" w:pos="-300"/>
          <w:tab w:val="left" w:pos="851"/>
        </w:tabs>
        <w:spacing w:line="360" w:lineRule="auto"/>
        <w:ind w:right="-16" w:firstLine="709"/>
        <w:rPr>
          <w:rFonts w:ascii="Times New Roman" w:hAnsi="Times New Roman" w:cs="Times New Roman"/>
          <w:snapToGrid w:val="0"/>
          <w:color w:val="000000" w:themeColor="text1"/>
          <w:sz w:val="24"/>
          <w:szCs w:val="24"/>
        </w:rPr>
      </w:pPr>
      <w:r w:rsidRPr="001C7E83">
        <w:rPr>
          <w:rFonts w:ascii="Times New Roman" w:hAnsi="Times New Roman" w:cs="Times New Roman"/>
          <w:snapToGrid w:val="0"/>
          <w:color w:val="000000" w:themeColor="text1"/>
          <w:sz w:val="24"/>
          <w:szCs w:val="24"/>
        </w:rPr>
        <w:t xml:space="preserve">К общественно-деловым зонам относятся участки территории, преимущественно используемые и предназначенные для размещения зданий и сооружений общественно-делового назначения — административных зданий, офисов, объектов коммерческой деятельности, </w:t>
      </w:r>
      <w:r w:rsidRPr="001C7E83">
        <w:rPr>
          <w:rFonts w:ascii="Times New Roman" w:hAnsi="Times New Roman" w:cs="Times New Roman"/>
          <w:snapToGrid w:val="0"/>
          <w:color w:val="000000" w:themeColor="text1"/>
          <w:sz w:val="24"/>
          <w:szCs w:val="24"/>
        </w:rPr>
        <w:lastRenderedPageBreak/>
        <w:t>торговли, культуры, здравоохранения, общественного питания, бытового обслуживания, а также образовательных учреждений среднего и высшего профессионального образования, центров деловой, финансовой и общественной активности, культовых и иных зданий. В данной территориальной зоне можно размещать жилые здания.</w:t>
      </w:r>
    </w:p>
    <w:p w:rsidR="00F17B34" w:rsidRPr="001C7E83" w:rsidRDefault="00F17B34" w:rsidP="003C2C65">
      <w:pPr>
        <w:pStyle w:val="afd"/>
        <w:ind w:right="-16"/>
        <w:jc w:val="center"/>
        <w:rPr>
          <w:rFonts w:ascii="Times New Roman" w:hAnsi="Times New Roman" w:cs="Times New Roman"/>
          <w:color w:val="000000" w:themeColor="text1"/>
          <w:sz w:val="24"/>
          <w:szCs w:val="24"/>
          <w:lang w:eastAsia="zh-CN"/>
        </w:rPr>
      </w:pPr>
    </w:p>
    <w:p w:rsidR="001C4AB2" w:rsidRPr="001C7E83" w:rsidRDefault="001C4AB2" w:rsidP="003C2C65">
      <w:pPr>
        <w:pStyle w:val="afd"/>
        <w:ind w:right="-16"/>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ОСНОВНЫЕ ВИДЫ  И ПАРАМЕТРЫ РАЗРЕШЕННОГО ИСПОЛЬЗОВАНИЯ </w:t>
      </w:r>
    </w:p>
    <w:p w:rsidR="001C4AB2" w:rsidRDefault="001C4AB2" w:rsidP="003C2C65">
      <w:pPr>
        <w:pStyle w:val="afd"/>
        <w:ind w:right="-16"/>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ЗЕМЕЛЬНЫХ УЧАСТКОВ И ОБЪЕКТОВ КАПИТАЛЬНОГО СТРОИТЕЛЬСТВА</w:t>
      </w:r>
    </w:p>
    <w:p w:rsidR="00D32238" w:rsidRPr="001C7E83" w:rsidRDefault="00D32238" w:rsidP="003C2C65">
      <w:pPr>
        <w:pStyle w:val="afd"/>
        <w:ind w:right="-16"/>
        <w:jc w:val="center"/>
        <w:rPr>
          <w:rFonts w:ascii="Times New Roman" w:hAnsi="Times New Roman" w:cs="Times New Roman"/>
          <w:color w:val="000000" w:themeColor="text1"/>
          <w:sz w:val="24"/>
          <w:szCs w:val="24"/>
          <w:lang w:eastAsia="zh-CN"/>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2376"/>
        <w:gridCol w:w="3544"/>
        <w:gridCol w:w="2835"/>
        <w:gridCol w:w="2977"/>
        <w:gridCol w:w="3118"/>
      </w:tblGrid>
      <w:tr w:rsidR="001C4AB2" w:rsidRPr="001C7E83" w:rsidTr="0048041B">
        <w:trPr>
          <w:gridBefore w:val="1"/>
          <w:wBefore w:w="34" w:type="dxa"/>
          <w:trHeight w:val="552"/>
        </w:trPr>
        <w:tc>
          <w:tcPr>
            <w:tcW w:w="2376" w:type="dxa"/>
          </w:tcPr>
          <w:p w:rsidR="001C4AB2" w:rsidRPr="001C7E83" w:rsidRDefault="001C4AB2" w:rsidP="0048041B">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1C4AB2" w:rsidRPr="001C7E83" w:rsidRDefault="001C4AB2" w:rsidP="0048041B">
            <w:pPr>
              <w:pStyle w:val="afd"/>
              <w:jc w:val="center"/>
              <w:rPr>
                <w:rFonts w:ascii="Times New Roman" w:hAnsi="Times New Roman" w:cs="Times New Roman"/>
                <w:color w:val="000000" w:themeColor="text1"/>
                <w:sz w:val="24"/>
                <w:szCs w:val="24"/>
                <w:lang w:eastAsia="zh-CN"/>
              </w:rPr>
            </w:pPr>
          </w:p>
        </w:tc>
        <w:tc>
          <w:tcPr>
            <w:tcW w:w="3544" w:type="dxa"/>
          </w:tcPr>
          <w:p w:rsidR="001C4AB2" w:rsidRPr="001C7E83" w:rsidRDefault="001C4AB2" w:rsidP="0048041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1C4AB2" w:rsidRPr="001C7E83" w:rsidRDefault="001C4AB2" w:rsidP="0048041B">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835" w:type="dxa"/>
          </w:tcPr>
          <w:p w:rsidR="001C4AB2" w:rsidRPr="001C7E83" w:rsidRDefault="001C4AB2" w:rsidP="0048041B">
            <w:pPr>
              <w:pStyle w:val="afd"/>
              <w:jc w:val="center"/>
              <w:rPr>
                <w:rFonts w:ascii="Times New Roman" w:hAnsi="Times New Roman" w:cs="Times New Roman"/>
                <w:color w:val="000000" w:themeColor="text1"/>
                <w:sz w:val="24"/>
                <w:szCs w:val="24"/>
                <w:lang w:eastAsia="zh-CN"/>
              </w:rPr>
            </w:pPr>
          </w:p>
          <w:p w:rsidR="001C4AB2" w:rsidRPr="001C7E83" w:rsidRDefault="001C4AB2" w:rsidP="0048041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НАИМЕНОВАНИЕ ОБЪЕКТОВ СТРОИТЕЛЬСТВА (РЕКОНСТРУКЦИИ)  РАЗРЕШЕННОГО ИСПОЛЬЗОВАНИЯ</w:t>
            </w:r>
          </w:p>
        </w:tc>
        <w:tc>
          <w:tcPr>
            <w:tcW w:w="2977" w:type="dxa"/>
          </w:tcPr>
          <w:p w:rsidR="001C4AB2" w:rsidRPr="001C7E83" w:rsidRDefault="001C4AB2" w:rsidP="0048041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1C4AB2" w:rsidRPr="001C7E83" w:rsidRDefault="001C4AB2" w:rsidP="0048041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118" w:type="dxa"/>
          </w:tcPr>
          <w:p w:rsidR="001C4AB2" w:rsidRPr="001C7E83" w:rsidRDefault="001C4AB2" w:rsidP="0048041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837E5B" w:rsidRPr="001C7E83" w:rsidTr="00D32238">
        <w:trPr>
          <w:gridBefore w:val="1"/>
          <w:wBefore w:w="34" w:type="dxa"/>
          <w:trHeight w:val="276"/>
        </w:trPr>
        <w:tc>
          <w:tcPr>
            <w:tcW w:w="2376" w:type="dxa"/>
            <w:tcBorders>
              <w:bottom w:val="single" w:sz="4" w:space="0" w:color="auto"/>
            </w:tcBorders>
            <w:shd w:val="clear" w:color="auto" w:fill="auto"/>
          </w:tcPr>
          <w:p w:rsidR="00837E5B" w:rsidRPr="001C7E83" w:rsidRDefault="00837E5B" w:rsidP="003C2C65">
            <w:pPr>
              <w:pStyle w:val="afd"/>
              <w:ind w:left="284" w:right="-16"/>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Социальное обслуживание</w:t>
            </w:r>
          </w:p>
          <w:p w:rsidR="00837E5B" w:rsidRPr="001C7E83" w:rsidRDefault="00837E5B" w:rsidP="003C2C65">
            <w:pPr>
              <w:pStyle w:val="afa"/>
              <w:widowControl/>
              <w:suppressAutoHyphens w:val="0"/>
              <w:autoSpaceDN w:val="0"/>
              <w:adjustRightInd w:val="0"/>
              <w:spacing w:line="240" w:lineRule="auto"/>
              <w:ind w:left="284" w:right="-16" w:firstLine="0"/>
              <w:jc w:val="left"/>
              <w:rPr>
                <w:rFonts w:ascii="Times New Roman" w:hAnsi="Times New Roman" w:cs="Times New Roman"/>
                <w:color w:val="000000" w:themeColor="text1"/>
                <w:sz w:val="22"/>
                <w:szCs w:val="22"/>
              </w:rPr>
            </w:pPr>
          </w:p>
        </w:tc>
        <w:tc>
          <w:tcPr>
            <w:tcW w:w="3544" w:type="dxa"/>
            <w:tcBorders>
              <w:bottom w:val="single" w:sz="4" w:space="0" w:color="auto"/>
            </w:tcBorders>
            <w:shd w:val="clear" w:color="auto" w:fill="FFFFFF" w:themeFill="background1"/>
          </w:tcPr>
          <w:p w:rsidR="00837E5B" w:rsidRPr="001C7E83" w:rsidRDefault="00837E5B" w:rsidP="00804709">
            <w:pPr>
              <w:pStyle w:val="afa"/>
              <w:widowControl/>
              <w:numPr>
                <w:ilvl w:val="0"/>
                <w:numId w:val="120"/>
              </w:numPr>
              <w:suppressAutoHyphens w:val="0"/>
              <w:autoSpaceDN w:val="0"/>
              <w:adjustRightInd w:val="0"/>
              <w:spacing w:line="240" w:lineRule="auto"/>
              <w:ind w:left="318" w:hanging="284"/>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37E5B" w:rsidRPr="001C7E83" w:rsidRDefault="00837E5B" w:rsidP="00804709">
            <w:pPr>
              <w:pStyle w:val="afa"/>
              <w:widowControl/>
              <w:numPr>
                <w:ilvl w:val="0"/>
                <w:numId w:val="120"/>
              </w:numPr>
              <w:suppressAutoHyphens w:val="0"/>
              <w:autoSpaceDN w:val="0"/>
              <w:adjustRightInd w:val="0"/>
              <w:spacing w:line="240" w:lineRule="auto"/>
              <w:ind w:left="318" w:hanging="284"/>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капитального строительства </w:t>
            </w:r>
            <w:r w:rsidRPr="001C7E83">
              <w:rPr>
                <w:rFonts w:ascii="Times New Roman" w:hAnsi="Times New Roman" w:cs="Times New Roman"/>
                <w:sz w:val="22"/>
                <w:szCs w:val="22"/>
                <w:lang w:eastAsia="ru-RU"/>
              </w:rPr>
              <w:lastRenderedPageBreak/>
              <w:t>для размещения отделений почты и телеграфа;</w:t>
            </w:r>
          </w:p>
          <w:p w:rsidR="00837E5B" w:rsidRPr="001C7E83" w:rsidRDefault="00837E5B" w:rsidP="00804709">
            <w:pPr>
              <w:pStyle w:val="afa"/>
              <w:widowControl/>
              <w:numPr>
                <w:ilvl w:val="0"/>
                <w:numId w:val="120"/>
              </w:numPr>
              <w:suppressAutoHyphens w:val="0"/>
              <w:autoSpaceDN w:val="0"/>
              <w:adjustRightInd w:val="0"/>
              <w:spacing w:line="240" w:lineRule="auto"/>
              <w:ind w:left="318" w:hanging="284"/>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Borders>
              <w:bottom w:val="single" w:sz="4" w:space="0" w:color="auto"/>
            </w:tcBorders>
            <w:shd w:val="clear" w:color="auto" w:fill="auto"/>
          </w:tcPr>
          <w:p w:rsidR="00837E5B" w:rsidRPr="001C7E83" w:rsidRDefault="00837E5B" w:rsidP="003C2C65">
            <w:pPr>
              <w:pStyle w:val="afd"/>
              <w:ind w:left="284" w:right="-16"/>
              <w:rPr>
                <w:rFonts w:ascii="Times New Roman" w:hAnsi="Times New Roman" w:cs="Times New Roman"/>
                <w:color w:val="000000" w:themeColor="text1"/>
              </w:rPr>
            </w:pPr>
          </w:p>
          <w:p w:rsidR="00837E5B" w:rsidRPr="001C7E83" w:rsidRDefault="00837E5B" w:rsidP="00804709">
            <w:pPr>
              <w:pStyle w:val="afa"/>
              <w:widowControl/>
              <w:numPr>
                <w:ilvl w:val="0"/>
                <w:numId w:val="23"/>
              </w:numPr>
              <w:suppressAutoHyphens w:val="0"/>
              <w:autoSpaceDN w:val="0"/>
              <w:adjustRightInd w:val="0"/>
              <w:spacing w:line="240" w:lineRule="auto"/>
              <w:ind w:left="317" w:right="-16" w:hanging="283"/>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службы занятости населения;</w:t>
            </w:r>
          </w:p>
          <w:p w:rsidR="00837E5B" w:rsidRPr="001C7E83" w:rsidRDefault="00837E5B" w:rsidP="00804709">
            <w:pPr>
              <w:pStyle w:val="afa"/>
              <w:widowControl/>
              <w:numPr>
                <w:ilvl w:val="0"/>
                <w:numId w:val="23"/>
              </w:numPr>
              <w:suppressAutoHyphens w:val="0"/>
              <w:autoSpaceDN w:val="0"/>
              <w:adjustRightInd w:val="0"/>
              <w:spacing w:line="240" w:lineRule="auto"/>
              <w:ind w:left="317" w:right="-16" w:hanging="283"/>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 дома престарелых; </w:t>
            </w:r>
          </w:p>
          <w:p w:rsidR="00837E5B" w:rsidRPr="001C7E83" w:rsidRDefault="00837E5B" w:rsidP="00804709">
            <w:pPr>
              <w:pStyle w:val="afa"/>
              <w:widowControl/>
              <w:numPr>
                <w:ilvl w:val="0"/>
                <w:numId w:val="23"/>
              </w:numPr>
              <w:suppressAutoHyphens w:val="0"/>
              <w:autoSpaceDN w:val="0"/>
              <w:adjustRightInd w:val="0"/>
              <w:spacing w:line="240" w:lineRule="auto"/>
              <w:ind w:left="317" w:right="-16" w:hanging="283"/>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дома ребенка;</w:t>
            </w:r>
          </w:p>
          <w:p w:rsidR="00837E5B" w:rsidRPr="001C7E83" w:rsidRDefault="00837E5B" w:rsidP="00804709">
            <w:pPr>
              <w:pStyle w:val="afa"/>
              <w:widowControl/>
              <w:numPr>
                <w:ilvl w:val="0"/>
                <w:numId w:val="23"/>
              </w:numPr>
              <w:suppressAutoHyphens w:val="0"/>
              <w:autoSpaceDN w:val="0"/>
              <w:adjustRightInd w:val="0"/>
              <w:spacing w:line="240" w:lineRule="auto"/>
              <w:ind w:left="317" w:right="-16" w:hanging="283"/>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детские дома; </w:t>
            </w:r>
          </w:p>
          <w:p w:rsidR="00837E5B" w:rsidRPr="001C7E83" w:rsidRDefault="00837E5B" w:rsidP="00804709">
            <w:pPr>
              <w:pStyle w:val="afa"/>
              <w:widowControl/>
              <w:numPr>
                <w:ilvl w:val="0"/>
                <w:numId w:val="23"/>
              </w:numPr>
              <w:suppressAutoHyphens w:val="0"/>
              <w:autoSpaceDN w:val="0"/>
              <w:adjustRightInd w:val="0"/>
              <w:spacing w:line="240" w:lineRule="auto"/>
              <w:ind w:left="317" w:right="-16" w:hanging="283"/>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пункты питания малоимущих граждан; </w:t>
            </w:r>
          </w:p>
          <w:p w:rsidR="00837E5B" w:rsidRPr="001C7E83" w:rsidRDefault="00837E5B" w:rsidP="00804709">
            <w:pPr>
              <w:pStyle w:val="afa"/>
              <w:widowControl/>
              <w:numPr>
                <w:ilvl w:val="0"/>
                <w:numId w:val="23"/>
              </w:numPr>
              <w:suppressAutoHyphens w:val="0"/>
              <w:autoSpaceDN w:val="0"/>
              <w:adjustRightInd w:val="0"/>
              <w:spacing w:line="240" w:lineRule="auto"/>
              <w:ind w:left="317" w:right="-16" w:hanging="283"/>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пункты ночлега для бездомных граждан;</w:t>
            </w:r>
          </w:p>
          <w:p w:rsidR="00837E5B" w:rsidRPr="001C7E83" w:rsidRDefault="00837E5B" w:rsidP="00804709">
            <w:pPr>
              <w:pStyle w:val="afa"/>
              <w:widowControl/>
              <w:numPr>
                <w:ilvl w:val="0"/>
                <w:numId w:val="23"/>
              </w:numPr>
              <w:suppressAutoHyphens w:val="0"/>
              <w:autoSpaceDN w:val="0"/>
              <w:adjustRightInd w:val="0"/>
              <w:spacing w:line="240" w:lineRule="auto"/>
              <w:ind w:left="317" w:right="-16" w:hanging="283"/>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 службы психологической и бесплатной юридической помощи;</w:t>
            </w:r>
          </w:p>
          <w:p w:rsidR="00837E5B" w:rsidRPr="001C7E83" w:rsidRDefault="00837E5B" w:rsidP="00804709">
            <w:pPr>
              <w:pStyle w:val="afa"/>
              <w:widowControl/>
              <w:numPr>
                <w:ilvl w:val="0"/>
                <w:numId w:val="23"/>
              </w:numPr>
              <w:suppressAutoHyphens w:val="0"/>
              <w:autoSpaceDN w:val="0"/>
              <w:adjustRightInd w:val="0"/>
              <w:spacing w:line="240" w:lineRule="auto"/>
              <w:ind w:left="317" w:right="-16" w:hanging="283"/>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 социальные, пенсионные и иные службы, в которых осуществляется прием граждан по вопросам оказания социальной </w:t>
            </w:r>
            <w:r w:rsidRPr="001C7E83">
              <w:rPr>
                <w:rFonts w:ascii="Times New Roman" w:hAnsi="Times New Roman" w:cs="Times New Roman"/>
                <w:color w:val="000000" w:themeColor="text1"/>
                <w:sz w:val="22"/>
                <w:szCs w:val="22"/>
              </w:rPr>
              <w:lastRenderedPageBreak/>
              <w:t>помощи и назначения социальных или пенсионных выплат);</w:t>
            </w:r>
          </w:p>
          <w:p w:rsidR="00837E5B" w:rsidRPr="001C7E83" w:rsidRDefault="00837E5B" w:rsidP="00804709">
            <w:pPr>
              <w:pStyle w:val="afd"/>
              <w:numPr>
                <w:ilvl w:val="1"/>
                <w:numId w:val="118"/>
              </w:numPr>
              <w:ind w:left="317" w:right="-16"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благотворительные фонды;</w:t>
            </w:r>
          </w:p>
          <w:p w:rsidR="00837E5B" w:rsidRPr="001C7E83" w:rsidRDefault="00837E5B" w:rsidP="00804709">
            <w:pPr>
              <w:pStyle w:val="afd"/>
              <w:numPr>
                <w:ilvl w:val="1"/>
                <w:numId w:val="118"/>
              </w:numPr>
              <w:ind w:left="317" w:right="-16"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 дворцы бракосочетания, </w:t>
            </w:r>
            <w:proofErr w:type="spellStart"/>
            <w:r w:rsidRPr="001C7E83">
              <w:rPr>
                <w:rFonts w:ascii="Times New Roman" w:hAnsi="Times New Roman" w:cs="Times New Roman"/>
                <w:color w:val="000000" w:themeColor="text1"/>
                <w:lang w:eastAsia="zh-CN"/>
              </w:rPr>
              <w:t>ЗАГСы</w:t>
            </w:r>
            <w:proofErr w:type="spellEnd"/>
            <w:r w:rsidRPr="001C7E83">
              <w:rPr>
                <w:rFonts w:ascii="Times New Roman" w:hAnsi="Times New Roman" w:cs="Times New Roman"/>
                <w:color w:val="000000" w:themeColor="text1"/>
                <w:lang w:eastAsia="zh-CN"/>
              </w:rPr>
              <w:t>, здания и помещения гражданских обрядов;</w:t>
            </w:r>
          </w:p>
        </w:tc>
        <w:tc>
          <w:tcPr>
            <w:tcW w:w="2977" w:type="dxa"/>
            <w:tcBorders>
              <w:bottom w:val="single" w:sz="4" w:space="0" w:color="auto"/>
            </w:tcBorders>
          </w:tcPr>
          <w:p w:rsidR="00837E5B" w:rsidRPr="001C7E83" w:rsidRDefault="00101F0F" w:rsidP="00804709">
            <w:pPr>
              <w:pStyle w:val="afd"/>
              <w:numPr>
                <w:ilvl w:val="0"/>
                <w:numId w:val="60"/>
              </w:numPr>
              <w:ind w:left="317" w:right="-16" w:hanging="283"/>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м</w:t>
            </w:r>
            <w:r w:rsidR="00837E5B" w:rsidRPr="001C7E83">
              <w:rPr>
                <w:rFonts w:ascii="Times New Roman" w:eastAsia="SimSun" w:hAnsi="Times New Roman" w:cs="Times New Roman"/>
                <w:color w:val="000000" w:themeColor="text1"/>
                <w:lang w:eastAsia="zh-CN"/>
              </w:rPr>
              <w:t>инимальная</w:t>
            </w:r>
            <w:r w:rsidRPr="001C7E83">
              <w:rPr>
                <w:rFonts w:ascii="Times New Roman" w:eastAsia="SimSun" w:hAnsi="Times New Roman" w:cs="Times New Roman"/>
                <w:color w:val="000000" w:themeColor="text1"/>
                <w:lang w:eastAsia="zh-CN"/>
              </w:rPr>
              <w:t xml:space="preserve">/максимальная </w:t>
            </w:r>
            <w:r w:rsidR="00837E5B" w:rsidRPr="001C7E83">
              <w:rPr>
                <w:rFonts w:ascii="Times New Roman" w:eastAsia="SimSun" w:hAnsi="Times New Roman" w:cs="Times New Roman"/>
                <w:color w:val="000000" w:themeColor="text1"/>
                <w:lang w:eastAsia="zh-CN"/>
              </w:rPr>
              <w:t xml:space="preserve"> площадь земельных участков – 30 кв.м.</w:t>
            </w:r>
            <w:r w:rsidRPr="001C7E83">
              <w:rPr>
                <w:rFonts w:ascii="Times New Roman" w:eastAsia="SimSun" w:hAnsi="Times New Roman" w:cs="Times New Roman"/>
                <w:color w:val="000000" w:themeColor="text1"/>
                <w:lang w:eastAsia="zh-CN"/>
              </w:rPr>
              <w:t>/ не  подлежит ограничению;</w:t>
            </w:r>
            <w:r w:rsidR="00837E5B" w:rsidRPr="001C7E83">
              <w:rPr>
                <w:rFonts w:ascii="Times New Roman" w:eastAsia="SimSun" w:hAnsi="Times New Roman" w:cs="Times New Roman"/>
                <w:color w:val="000000" w:themeColor="text1"/>
                <w:lang w:eastAsia="zh-CN"/>
              </w:rPr>
              <w:t xml:space="preserve"> </w:t>
            </w:r>
          </w:p>
          <w:p w:rsidR="00837E5B" w:rsidRPr="001C7E83" w:rsidRDefault="00837E5B" w:rsidP="00804709">
            <w:pPr>
              <w:pStyle w:val="afd"/>
              <w:numPr>
                <w:ilvl w:val="0"/>
                <w:numId w:val="31"/>
              </w:numPr>
              <w:ind w:left="317" w:right="-16"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25 м; </w:t>
            </w:r>
          </w:p>
          <w:p w:rsidR="00837E5B" w:rsidRPr="001C7E83" w:rsidRDefault="00837E5B" w:rsidP="003C2C65">
            <w:pPr>
              <w:pStyle w:val="afd"/>
              <w:numPr>
                <w:ilvl w:val="0"/>
                <w:numId w:val="6"/>
              </w:numPr>
              <w:ind w:left="317" w:right="-16"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837E5B" w:rsidRPr="001C7E83" w:rsidRDefault="00837E5B" w:rsidP="00804709">
            <w:pPr>
              <w:pStyle w:val="afd"/>
              <w:numPr>
                <w:ilvl w:val="0"/>
                <w:numId w:val="60"/>
              </w:numPr>
              <w:ind w:left="317" w:right="-16"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 (включая мансардный этаж);</w:t>
            </w:r>
          </w:p>
          <w:p w:rsidR="00837E5B" w:rsidRPr="001C7E83" w:rsidRDefault="00837E5B" w:rsidP="00804709">
            <w:pPr>
              <w:pStyle w:val="afd"/>
              <w:numPr>
                <w:ilvl w:val="0"/>
                <w:numId w:val="60"/>
              </w:numPr>
              <w:ind w:left="317" w:right="-16"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tc>
        <w:tc>
          <w:tcPr>
            <w:tcW w:w="3118" w:type="dxa"/>
            <w:tcBorders>
              <w:bottom w:val="single" w:sz="4" w:space="0" w:color="auto"/>
            </w:tcBorders>
          </w:tcPr>
          <w:p w:rsidR="00837E5B" w:rsidRPr="001C7E83" w:rsidRDefault="00837E5B" w:rsidP="00804709">
            <w:pPr>
              <w:pStyle w:val="afd"/>
              <w:numPr>
                <w:ilvl w:val="0"/>
                <w:numId w:val="11"/>
              </w:numPr>
              <w:ind w:left="34" w:firstLine="0"/>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837E5B" w:rsidRPr="001C7E83" w:rsidRDefault="00837E5B" w:rsidP="00804709">
            <w:pPr>
              <w:pStyle w:val="afd"/>
              <w:numPr>
                <w:ilvl w:val="0"/>
                <w:numId w:val="11"/>
              </w:numPr>
              <w:ind w:left="34" w:firstLine="0"/>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837E5B" w:rsidRPr="001C7E83" w:rsidRDefault="00837E5B" w:rsidP="00804709">
            <w:pPr>
              <w:pStyle w:val="afd"/>
              <w:numPr>
                <w:ilvl w:val="0"/>
                <w:numId w:val="11"/>
              </w:numPr>
              <w:ind w:left="34" w:firstLine="0"/>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837E5B" w:rsidRPr="001C7E83" w:rsidRDefault="00837E5B" w:rsidP="00804709">
            <w:pPr>
              <w:pStyle w:val="afd"/>
              <w:numPr>
                <w:ilvl w:val="0"/>
                <w:numId w:val="11"/>
              </w:numPr>
              <w:ind w:left="34" w:firstLine="0"/>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w:t>
            </w:r>
            <w:r w:rsidRPr="001C7E83">
              <w:rPr>
                <w:rFonts w:ascii="Times New Roman" w:hAnsi="Times New Roman" w:cs="Times New Roman"/>
                <w:color w:val="000000" w:themeColor="text1"/>
                <w:sz w:val="24"/>
                <w:szCs w:val="24"/>
              </w:rPr>
              <w:lastRenderedPageBreak/>
              <w:t>ограничений зоны санитарной охраны источников водоснабжения;</w:t>
            </w:r>
          </w:p>
          <w:p w:rsidR="00F17B34" w:rsidRPr="001C7E83" w:rsidRDefault="00F17B34" w:rsidP="00804709">
            <w:pPr>
              <w:pStyle w:val="afd"/>
              <w:numPr>
                <w:ilvl w:val="0"/>
                <w:numId w:val="11"/>
              </w:numPr>
              <w:ind w:left="34" w:firstLine="0"/>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837E5B" w:rsidRPr="001C7E83" w:rsidRDefault="00837E5B" w:rsidP="003C2C65">
            <w:pPr>
              <w:pStyle w:val="afd"/>
              <w:ind w:left="34" w:right="-16"/>
              <w:rPr>
                <w:rFonts w:ascii="Times New Roman" w:hAnsi="Times New Roman" w:cs="Times New Roman"/>
                <w:color w:val="000000" w:themeColor="text1"/>
                <w:lang w:eastAsia="zh-CN"/>
              </w:rPr>
            </w:pPr>
          </w:p>
        </w:tc>
      </w:tr>
      <w:tr w:rsidR="00837E5B"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tcPr>
          <w:p w:rsidR="00837E5B" w:rsidRPr="001C7E83" w:rsidRDefault="00837E5B" w:rsidP="003C2C65">
            <w:pPr>
              <w:pStyle w:val="afd"/>
              <w:ind w:right="-16"/>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Дошкольное, начальное и среднее общее образование </w:t>
            </w:r>
          </w:p>
          <w:p w:rsidR="00837E5B" w:rsidRPr="001C7E83" w:rsidRDefault="00837E5B" w:rsidP="003C2C65">
            <w:pPr>
              <w:pStyle w:val="afd"/>
              <w:ind w:right="-16"/>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837E5B" w:rsidRPr="001C7E83" w:rsidRDefault="00837E5B"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837E5B" w:rsidRPr="001C7E83" w:rsidRDefault="00837E5B" w:rsidP="003C2C65">
            <w:pPr>
              <w:spacing w:line="240" w:lineRule="auto"/>
              <w:ind w:right="-16"/>
              <w:jc w:val="left"/>
              <w:rPr>
                <w:rFonts w:ascii="Times New Roman" w:hAnsi="Times New Roman" w:cs="Times New Roman"/>
                <w:color w:val="000000" w:themeColor="text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37E5B" w:rsidRPr="001C7E83" w:rsidRDefault="00837E5B" w:rsidP="00804709">
            <w:pPr>
              <w:pStyle w:val="afd"/>
              <w:numPr>
                <w:ilvl w:val="0"/>
                <w:numId w:val="121"/>
              </w:numPr>
              <w:ind w:left="317" w:right="-16" w:hanging="283"/>
              <w:rPr>
                <w:rFonts w:ascii="Times New Roman" w:hAnsi="Times New Roman" w:cs="Times New Roman"/>
                <w:color w:val="000000" w:themeColor="text1"/>
              </w:rPr>
            </w:pPr>
            <w:r w:rsidRPr="001C7E83">
              <w:rPr>
                <w:rFonts w:ascii="Times New Roman" w:hAnsi="Times New Roman" w:cs="Times New Roman"/>
                <w:color w:val="000000" w:themeColor="text1"/>
              </w:rPr>
              <w:t xml:space="preserve">детские ясли, </w:t>
            </w:r>
          </w:p>
          <w:p w:rsidR="00837E5B" w:rsidRPr="001C7E83" w:rsidRDefault="00837E5B" w:rsidP="00804709">
            <w:pPr>
              <w:pStyle w:val="afd"/>
              <w:numPr>
                <w:ilvl w:val="0"/>
                <w:numId w:val="60"/>
              </w:numPr>
              <w:ind w:left="317" w:right="-16" w:hanging="317"/>
              <w:rPr>
                <w:rFonts w:ascii="Times New Roman" w:hAnsi="Times New Roman" w:cs="Times New Roman"/>
                <w:color w:val="000000" w:themeColor="text1"/>
              </w:rPr>
            </w:pPr>
            <w:r w:rsidRPr="001C7E83">
              <w:rPr>
                <w:rFonts w:ascii="Times New Roman" w:hAnsi="Times New Roman" w:cs="Times New Roman"/>
                <w:color w:val="000000" w:themeColor="text1"/>
              </w:rPr>
              <w:t xml:space="preserve">детские сады, </w:t>
            </w:r>
          </w:p>
          <w:p w:rsidR="00837E5B" w:rsidRPr="001C7E83" w:rsidRDefault="00837E5B" w:rsidP="00804709">
            <w:pPr>
              <w:pStyle w:val="afd"/>
              <w:numPr>
                <w:ilvl w:val="0"/>
                <w:numId w:val="60"/>
              </w:numPr>
              <w:ind w:left="317" w:right="-16" w:hanging="317"/>
              <w:rPr>
                <w:rFonts w:ascii="Times New Roman" w:hAnsi="Times New Roman" w:cs="Times New Roman"/>
                <w:color w:val="000000" w:themeColor="text1"/>
              </w:rPr>
            </w:pPr>
            <w:r w:rsidRPr="001C7E83">
              <w:rPr>
                <w:rFonts w:ascii="Times New Roman" w:hAnsi="Times New Roman" w:cs="Times New Roman"/>
                <w:color w:val="000000" w:themeColor="text1"/>
              </w:rPr>
              <w:t xml:space="preserve">образовательные школы, </w:t>
            </w:r>
          </w:p>
          <w:p w:rsidR="00837E5B" w:rsidRPr="001C7E83" w:rsidRDefault="00837E5B" w:rsidP="003C2C65">
            <w:pPr>
              <w:pStyle w:val="afd"/>
              <w:ind w:left="317" w:right="-16"/>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837E5B" w:rsidRPr="001C7E83" w:rsidRDefault="00837E5B" w:rsidP="00804709">
            <w:pPr>
              <w:pStyle w:val="afd"/>
              <w:numPr>
                <w:ilvl w:val="0"/>
                <w:numId w:val="11"/>
              </w:numPr>
              <w:ind w:left="317" w:right="-16" w:hanging="317"/>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земельных участков  – 300-</w:t>
            </w:r>
            <w:r w:rsidR="009858E3" w:rsidRPr="001C7E83">
              <w:rPr>
                <w:rFonts w:ascii="Times New Roman" w:hAnsi="Times New Roman" w:cs="Times New Roman"/>
                <w:color w:val="000000" w:themeColor="text1"/>
                <w:lang w:eastAsia="zh-CN"/>
              </w:rPr>
              <w:t>300</w:t>
            </w:r>
            <w:r w:rsidRPr="001C7E83">
              <w:rPr>
                <w:rFonts w:ascii="Times New Roman" w:hAnsi="Times New Roman" w:cs="Times New Roman"/>
                <w:color w:val="000000" w:themeColor="text1"/>
                <w:lang w:eastAsia="zh-CN"/>
              </w:rPr>
              <w:t>00 кв. м;</w:t>
            </w:r>
          </w:p>
          <w:p w:rsidR="00837E5B" w:rsidRPr="001C7E83" w:rsidRDefault="00837E5B" w:rsidP="00804709">
            <w:pPr>
              <w:pStyle w:val="afd"/>
              <w:numPr>
                <w:ilvl w:val="0"/>
                <w:numId w:val="11"/>
              </w:numPr>
              <w:ind w:left="317" w:right="-16" w:hanging="317"/>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837E5B" w:rsidRPr="001C7E83" w:rsidRDefault="00837E5B" w:rsidP="00804709">
            <w:pPr>
              <w:pStyle w:val="afd"/>
              <w:numPr>
                <w:ilvl w:val="0"/>
                <w:numId w:val="31"/>
              </w:numPr>
              <w:ind w:left="317" w:right="-16" w:hanging="317"/>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837E5B" w:rsidRPr="001C7E83" w:rsidRDefault="00837E5B" w:rsidP="003C2C65">
            <w:pPr>
              <w:pStyle w:val="afd"/>
              <w:numPr>
                <w:ilvl w:val="0"/>
                <w:numId w:val="6"/>
              </w:numPr>
              <w:ind w:left="317" w:right="-16" w:hanging="317"/>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837E5B" w:rsidRPr="001C7E83" w:rsidRDefault="00837E5B" w:rsidP="00804709">
            <w:pPr>
              <w:pStyle w:val="afd"/>
              <w:numPr>
                <w:ilvl w:val="0"/>
                <w:numId w:val="11"/>
              </w:numPr>
              <w:ind w:left="317" w:right="-16" w:hanging="317"/>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60%;</w:t>
            </w:r>
          </w:p>
          <w:p w:rsidR="00837E5B" w:rsidRPr="001C7E83" w:rsidRDefault="00837E5B" w:rsidP="003C2C65">
            <w:pPr>
              <w:spacing w:line="240" w:lineRule="auto"/>
              <w:ind w:right="-16"/>
              <w:jc w:val="left"/>
              <w:rPr>
                <w:rFonts w:ascii="Times New Roman" w:hAnsi="Times New Roman" w:cs="Times New Roman"/>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F17B34"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837E5B" w:rsidRPr="001C7E83" w:rsidRDefault="00F17B34"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837E5B" w:rsidRPr="001C7E83" w:rsidTr="00D32238">
        <w:trPr>
          <w:gridBefore w:val="1"/>
          <w:wBefore w:w="34" w:type="dxa"/>
          <w:trHeight w:val="2259"/>
        </w:trPr>
        <w:tc>
          <w:tcPr>
            <w:tcW w:w="2376" w:type="dxa"/>
            <w:tcBorders>
              <w:top w:val="single" w:sz="4" w:space="0" w:color="auto"/>
              <w:bottom w:val="single" w:sz="4" w:space="0" w:color="auto"/>
            </w:tcBorders>
          </w:tcPr>
          <w:p w:rsidR="00837E5B" w:rsidRPr="001C7E83" w:rsidRDefault="00837E5B" w:rsidP="003C2C65">
            <w:pPr>
              <w:pStyle w:val="afd"/>
              <w:ind w:right="-16"/>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Среднее и высшее профессиональное образование:</w:t>
            </w:r>
          </w:p>
        </w:tc>
        <w:tc>
          <w:tcPr>
            <w:tcW w:w="3544" w:type="dxa"/>
            <w:tcBorders>
              <w:top w:val="single" w:sz="4" w:space="0" w:color="auto"/>
              <w:bottom w:val="single" w:sz="4" w:space="0" w:color="auto"/>
            </w:tcBorders>
            <w:shd w:val="clear" w:color="auto" w:fill="FFFFFF" w:themeFill="background1"/>
          </w:tcPr>
          <w:p w:rsidR="00837E5B" w:rsidRPr="001C7E83" w:rsidRDefault="00837E5B"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837E5B" w:rsidRPr="001C7E83" w:rsidRDefault="00837E5B" w:rsidP="003C2C65">
            <w:pPr>
              <w:pStyle w:val="afd"/>
              <w:ind w:right="-16"/>
              <w:rPr>
                <w:rFonts w:ascii="Times New Roman" w:hAnsi="Times New Roman" w:cs="Times New Roman"/>
                <w:color w:val="000000" w:themeColor="text1"/>
                <w:lang w:eastAsia="zh-CN"/>
              </w:rPr>
            </w:pPr>
          </w:p>
        </w:tc>
        <w:tc>
          <w:tcPr>
            <w:tcW w:w="2835" w:type="dxa"/>
            <w:tcBorders>
              <w:top w:val="single" w:sz="4" w:space="0" w:color="auto"/>
              <w:bottom w:val="single" w:sz="4" w:space="0" w:color="auto"/>
            </w:tcBorders>
            <w:shd w:val="clear" w:color="auto" w:fill="auto"/>
          </w:tcPr>
          <w:p w:rsidR="00837E5B" w:rsidRPr="001C7E83" w:rsidRDefault="00837E5B" w:rsidP="00804709">
            <w:pPr>
              <w:pStyle w:val="afd"/>
              <w:numPr>
                <w:ilvl w:val="0"/>
                <w:numId w:val="121"/>
              </w:numPr>
              <w:ind w:left="317" w:right="-16" w:hanging="317"/>
              <w:rPr>
                <w:rFonts w:ascii="Times New Roman" w:hAnsi="Times New Roman" w:cs="Times New Roman"/>
                <w:color w:val="000000" w:themeColor="text1"/>
              </w:rPr>
            </w:pPr>
            <w:r w:rsidRPr="001C7E83">
              <w:rPr>
                <w:rFonts w:ascii="Times New Roman" w:hAnsi="Times New Roman" w:cs="Times New Roman"/>
                <w:color w:val="000000" w:themeColor="text1"/>
              </w:rPr>
              <w:t>колледжи;</w:t>
            </w:r>
          </w:p>
          <w:p w:rsidR="00837E5B" w:rsidRPr="001C7E83" w:rsidRDefault="00837E5B" w:rsidP="00804709">
            <w:pPr>
              <w:pStyle w:val="afd"/>
              <w:numPr>
                <w:ilvl w:val="0"/>
                <w:numId w:val="121"/>
              </w:numPr>
              <w:ind w:left="317" w:right="-16" w:hanging="317"/>
              <w:rPr>
                <w:rFonts w:ascii="Times New Roman" w:hAnsi="Times New Roman" w:cs="Times New Roman"/>
                <w:color w:val="000000" w:themeColor="text1"/>
              </w:rPr>
            </w:pPr>
            <w:r w:rsidRPr="001C7E83">
              <w:rPr>
                <w:rFonts w:ascii="Times New Roman" w:hAnsi="Times New Roman" w:cs="Times New Roman"/>
                <w:color w:val="000000" w:themeColor="text1"/>
              </w:rPr>
              <w:t>лицеи;</w:t>
            </w:r>
          </w:p>
          <w:p w:rsidR="00837E5B" w:rsidRPr="001C7E83" w:rsidRDefault="00837E5B" w:rsidP="00804709">
            <w:pPr>
              <w:pStyle w:val="afd"/>
              <w:numPr>
                <w:ilvl w:val="0"/>
                <w:numId w:val="121"/>
              </w:numPr>
              <w:ind w:left="317" w:right="-16" w:hanging="317"/>
              <w:rPr>
                <w:rFonts w:ascii="Times New Roman" w:hAnsi="Times New Roman" w:cs="Times New Roman"/>
                <w:color w:val="000000" w:themeColor="text1"/>
              </w:rPr>
            </w:pPr>
            <w:r w:rsidRPr="001C7E83">
              <w:rPr>
                <w:rFonts w:ascii="Times New Roman" w:hAnsi="Times New Roman" w:cs="Times New Roman"/>
                <w:lang w:eastAsia="ru-RU"/>
              </w:rPr>
              <w:t>профессиональные технические училища</w:t>
            </w:r>
            <w:r w:rsidRPr="001C7E83">
              <w:rPr>
                <w:rFonts w:ascii="Times New Roman" w:hAnsi="Times New Roman" w:cs="Times New Roman"/>
                <w:color w:val="000000" w:themeColor="text1"/>
              </w:rPr>
              <w:t>;</w:t>
            </w:r>
          </w:p>
          <w:p w:rsidR="00837E5B" w:rsidRPr="001C7E83" w:rsidRDefault="00837E5B" w:rsidP="00804709">
            <w:pPr>
              <w:pStyle w:val="afd"/>
              <w:numPr>
                <w:ilvl w:val="0"/>
                <w:numId w:val="121"/>
              </w:numPr>
              <w:ind w:left="317" w:right="-16" w:hanging="317"/>
              <w:rPr>
                <w:rFonts w:ascii="Times New Roman" w:hAnsi="Times New Roman" w:cs="Times New Roman"/>
                <w:color w:val="000000" w:themeColor="text1"/>
              </w:rPr>
            </w:pPr>
            <w:r w:rsidRPr="001C7E83">
              <w:rPr>
                <w:rFonts w:ascii="Times New Roman" w:hAnsi="Times New Roman" w:cs="Times New Roman"/>
                <w:lang w:eastAsia="ru-RU"/>
              </w:rPr>
              <w:t>институты;</w:t>
            </w:r>
          </w:p>
          <w:p w:rsidR="00837E5B" w:rsidRPr="001C7E83" w:rsidRDefault="00837E5B" w:rsidP="00804709">
            <w:pPr>
              <w:pStyle w:val="afd"/>
              <w:numPr>
                <w:ilvl w:val="0"/>
                <w:numId w:val="121"/>
              </w:numPr>
              <w:ind w:left="317" w:right="-16" w:hanging="317"/>
              <w:rPr>
                <w:rFonts w:ascii="Times New Roman" w:hAnsi="Times New Roman" w:cs="Times New Roman"/>
                <w:color w:val="000000" w:themeColor="text1"/>
              </w:rPr>
            </w:pPr>
            <w:r w:rsidRPr="001C7E83">
              <w:rPr>
                <w:rFonts w:ascii="Times New Roman" w:hAnsi="Times New Roman" w:cs="Times New Roman"/>
                <w:lang w:eastAsia="ru-RU"/>
              </w:rPr>
              <w:t>университеты;</w:t>
            </w:r>
          </w:p>
          <w:p w:rsidR="00837E5B" w:rsidRPr="001C7E83" w:rsidRDefault="00837E5B" w:rsidP="003C2C65">
            <w:pPr>
              <w:pStyle w:val="afd"/>
              <w:ind w:right="-16"/>
              <w:rPr>
                <w:rFonts w:ascii="Times New Roman" w:hAnsi="Times New Roman" w:cs="Times New Roman"/>
                <w:color w:val="000000" w:themeColor="text1"/>
              </w:rPr>
            </w:pPr>
          </w:p>
          <w:p w:rsidR="00837E5B" w:rsidRPr="001C7E83" w:rsidRDefault="00837E5B" w:rsidP="003C2C65">
            <w:pPr>
              <w:pStyle w:val="afd"/>
              <w:ind w:left="317" w:right="-16"/>
              <w:rPr>
                <w:rFonts w:ascii="Times New Roman" w:hAnsi="Times New Roman" w:cs="Times New Roman"/>
                <w:color w:val="000000" w:themeColor="text1"/>
                <w:lang w:eastAsia="zh-CN"/>
              </w:rPr>
            </w:pPr>
          </w:p>
        </w:tc>
        <w:tc>
          <w:tcPr>
            <w:tcW w:w="2977" w:type="dxa"/>
            <w:tcBorders>
              <w:top w:val="single" w:sz="4" w:space="0" w:color="auto"/>
              <w:bottom w:val="single" w:sz="4" w:space="0" w:color="auto"/>
            </w:tcBorders>
          </w:tcPr>
          <w:p w:rsidR="000A0C21" w:rsidRPr="001C7E83" w:rsidRDefault="000A0C21"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w:t>
            </w:r>
          </w:p>
          <w:p w:rsidR="000A0C21" w:rsidRPr="001C7E83" w:rsidRDefault="000A0C21" w:rsidP="003C2C65">
            <w:pPr>
              <w:pStyle w:val="afd"/>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площадь земельных участков  – </w:t>
            </w:r>
            <w:r w:rsidR="00E01B8F" w:rsidRPr="001C7E83">
              <w:rPr>
                <w:rFonts w:ascii="Times New Roman" w:hAnsi="Times New Roman" w:cs="Times New Roman"/>
                <w:color w:val="000000" w:themeColor="text1"/>
                <w:lang w:eastAsia="zh-CN"/>
              </w:rPr>
              <w:t>1</w:t>
            </w:r>
            <w:r w:rsidRPr="001C7E83">
              <w:rPr>
                <w:rFonts w:ascii="Times New Roman" w:hAnsi="Times New Roman" w:cs="Times New Roman"/>
                <w:color w:val="000000" w:themeColor="text1"/>
                <w:lang w:eastAsia="zh-CN"/>
              </w:rPr>
              <w:t>50 кв.м. / 50000 кв.м. (при вместимости до 1000 чел.);</w:t>
            </w:r>
          </w:p>
          <w:p w:rsidR="00837E5B" w:rsidRPr="001C7E83" w:rsidRDefault="00837E5B" w:rsidP="00804709">
            <w:pPr>
              <w:pStyle w:val="afd"/>
              <w:numPr>
                <w:ilvl w:val="0"/>
                <w:numId w:val="122"/>
              </w:numPr>
              <w:ind w:left="318" w:right="-16" w:hanging="318"/>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4 этажа;</w:t>
            </w:r>
          </w:p>
          <w:p w:rsidR="00837E5B" w:rsidRPr="001C7E83" w:rsidRDefault="00837E5B" w:rsidP="00804709">
            <w:pPr>
              <w:pStyle w:val="afd"/>
              <w:numPr>
                <w:ilvl w:val="0"/>
                <w:numId w:val="122"/>
              </w:numPr>
              <w:ind w:left="317" w:right="-16" w:hanging="317"/>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837E5B" w:rsidRPr="001C7E83" w:rsidRDefault="00837E5B" w:rsidP="00804709">
            <w:pPr>
              <w:pStyle w:val="afd"/>
              <w:numPr>
                <w:ilvl w:val="0"/>
                <w:numId w:val="122"/>
              </w:numPr>
              <w:ind w:left="317" w:right="-16" w:hanging="317"/>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837E5B" w:rsidRPr="001C7E83" w:rsidRDefault="00837E5B" w:rsidP="00804709">
            <w:pPr>
              <w:pStyle w:val="afd"/>
              <w:numPr>
                <w:ilvl w:val="0"/>
                <w:numId w:val="122"/>
              </w:numPr>
              <w:ind w:left="317" w:right="-16" w:hanging="317"/>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40%;</w:t>
            </w:r>
          </w:p>
        </w:tc>
        <w:tc>
          <w:tcPr>
            <w:tcW w:w="3118" w:type="dxa"/>
            <w:tcBorders>
              <w:top w:val="single" w:sz="4" w:space="0" w:color="auto"/>
              <w:bottom w:val="single" w:sz="4" w:space="0" w:color="auto"/>
            </w:tcBorders>
          </w:tcPr>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48041B" w:rsidRPr="001C7E83" w:rsidRDefault="00F17B34"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0A0C21"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tcPr>
          <w:p w:rsidR="000A0C21" w:rsidRPr="001C7E83" w:rsidRDefault="000A0C21" w:rsidP="003C2C65">
            <w:pPr>
              <w:autoSpaceDN w:val="0"/>
              <w:adjustRightInd w:val="0"/>
              <w:spacing w:line="240" w:lineRule="auto"/>
              <w:ind w:right="-16"/>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Культурное развитие </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0A0C21" w:rsidRPr="001C7E83" w:rsidRDefault="000A0C21"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A0C21" w:rsidRPr="001C7E83" w:rsidRDefault="000A0C21"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устройство площадок для празднеств и гуляний;</w:t>
            </w:r>
          </w:p>
          <w:p w:rsidR="000A0C21" w:rsidRPr="001C7E83" w:rsidRDefault="000A0C21"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зданий и сооружений для размещения цирков, зверинцев, зоопарков, </w:t>
            </w:r>
            <w:r w:rsidRPr="001C7E83">
              <w:rPr>
                <w:rFonts w:ascii="Times New Roman" w:hAnsi="Times New Roman" w:cs="Times New Roman"/>
                <w:sz w:val="22"/>
                <w:szCs w:val="22"/>
                <w:lang w:eastAsia="ru-RU"/>
              </w:rPr>
              <w:lastRenderedPageBreak/>
              <w:t>океанариумов</w:t>
            </w:r>
          </w:p>
          <w:p w:rsidR="000A0C21" w:rsidRPr="001C7E83" w:rsidRDefault="000A0C21" w:rsidP="003C2C65">
            <w:pPr>
              <w:pStyle w:val="afd"/>
              <w:ind w:left="360" w:right="-16"/>
              <w:rPr>
                <w:rFonts w:ascii="Times New Roman" w:hAnsi="Times New Roman" w:cs="Times New Roman"/>
                <w:color w:val="000000" w:themeColor="text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A0C21" w:rsidRPr="001C7E83" w:rsidRDefault="000A0C21" w:rsidP="00804709">
            <w:pPr>
              <w:pStyle w:val="afa"/>
              <w:widowControl/>
              <w:numPr>
                <w:ilvl w:val="0"/>
                <w:numId w:val="11"/>
              </w:numPr>
              <w:suppressAutoHyphens w:val="0"/>
              <w:autoSpaceDN w:val="0"/>
              <w:adjustRightInd w:val="0"/>
              <w:spacing w:line="240" w:lineRule="auto"/>
              <w:ind w:right="-16"/>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дома культуры;</w:t>
            </w:r>
          </w:p>
          <w:p w:rsidR="000A0C21" w:rsidRPr="001C7E83" w:rsidRDefault="000A0C21" w:rsidP="00804709">
            <w:pPr>
              <w:pStyle w:val="afa"/>
              <w:widowControl/>
              <w:numPr>
                <w:ilvl w:val="0"/>
                <w:numId w:val="11"/>
              </w:numPr>
              <w:suppressAutoHyphens w:val="0"/>
              <w:autoSpaceDN w:val="0"/>
              <w:adjustRightInd w:val="0"/>
              <w:spacing w:line="240" w:lineRule="auto"/>
              <w:ind w:right="-16"/>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библиотеки;</w:t>
            </w:r>
          </w:p>
          <w:p w:rsidR="000A0C21" w:rsidRPr="001C7E83" w:rsidRDefault="000A0C21" w:rsidP="00804709">
            <w:pPr>
              <w:pStyle w:val="afa"/>
              <w:widowControl/>
              <w:numPr>
                <w:ilvl w:val="0"/>
                <w:numId w:val="11"/>
              </w:numPr>
              <w:suppressAutoHyphens w:val="0"/>
              <w:autoSpaceDN w:val="0"/>
              <w:adjustRightInd w:val="0"/>
              <w:spacing w:line="240" w:lineRule="auto"/>
              <w:ind w:right="-16"/>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устройство площадок для празднеств и гуляний;</w:t>
            </w:r>
          </w:p>
          <w:p w:rsidR="000A0C21" w:rsidRPr="001C7E83" w:rsidRDefault="000A0C21" w:rsidP="00804709">
            <w:pPr>
              <w:pStyle w:val="afa"/>
              <w:widowControl/>
              <w:numPr>
                <w:ilvl w:val="0"/>
                <w:numId w:val="11"/>
              </w:numPr>
              <w:suppressAutoHyphens w:val="0"/>
              <w:autoSpaceDN w:val="0"/>
              <w:adjustRightInd w:val="0"/>
              <w:spacing w:line="240" w:lineRule="auto"/>
              <w:ind w:right="-16"/>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устройство площадок для</w:t>
            </w:r>
          </w:p>
          <w:p w:rsidR="000A0C21" w:rsidRPr="001C7E83" w:rsidRDefault="000A0C21" w:rsidP="003C2C65">
            <w:pPr>
              <w:pStyle w:val="afd"/>
              <w:ind w:left="317" w:right="-16"/>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цирков, зверинцев, зоопарков, океанариумов;</w:t>
            </w:r>
          </w:p>
        </w:tc>
        <w:tc>
          <w:tcPr>
            <w:tcW w:w="2977" w:type="dxa"/>
            <w:tcBorders>
              <w:top w:val="single" w:sz="4" w:space="0" w:color="auto"/>
              <w:left w:val="single" w:sz="4" w:space="0" w:color="auto"/>
              <w:bottom w:val="single" w:sz="4" w:space="0" w:color="auto"/>
              <w:right w:val="single" w:sz="4" w:space="0" w:color="auto"/>
            </w:tcBorders>
          </w:tcPr>
          <w:p w:rsidR="000A0C21" w:rsidRPr="001C7E83" w:rsidRDefault="000A0C21" w:rsidP="00804709">
            <w:pPr>
              <w:pStyle w:val="afd"/>
              <w:numPr>
                <w:ilvl w:val="0"/>
                <w:numId w:val="1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минимальная/максимальная площадь земельного участка   – </w:t>
            </w:r>
            <w:r w:rsidR="00E01B8F" w:rsidRPr="001C7E83">
              <w:rPr>
                <w:rFonts w:ascii="Times New Roman" w:hAnsi="Times New Roman" w:cs="Times New Roman"/>
                <w:color w:val="000000" w:themeColor="text1"/>
                <w:lang w:eastAsia="zh-CN"/>
              </w:rPr>
              <w:t>100</w:t>
            </w:r>
            <w:r w:rsidRPr="001C7E83">
              <w:rPr>
                <w:rFonts w:ascii="Times New Roman" w:hAnsi="Times New Roman" w:cs="Times New Roman"/>
                <w:color w:val="000000" w:themeColor="text1"/>
                <w:lang w:eastAsia="zh-CN"/>
              </w:rPr>
              <w:t xml:space="preserve"> кв. м </w:t>
            </w:r>
            <w:r w:rsidR="00E01B8F" w:rsidRPr="001C7E83">
              <w:rPr>
                <w:rFonts w:ascii="Times New Roman" w:hAnsi="Times New Roman" w:cs="Times New Roman"/>
                <w:color w:val="000000" w:themeColor="text1"/>
                <w:lang w:eastAsia="zh-CN"/>
              </w:rPr>
              <w:t>/</w:t>
            </w:r>
            <w:r w:rsidRPr="001C7E83">
              <w:rPr>
                <w:rFonts w:ascii="Times New Roman" w:hAnsi="Times New Roman" w:cs="Times New Roman"/>
                <w:color w:val="000000" w:themeColor="text1"/>
                <w:lang w:eastAsia="zh-CN"/>
              </w:rPr>
              <w:t xml:space="preserve"> 20000</w:t>
            </w:r>
            <w:r w:rsidR="00E01B8F" w:rsidRPr="001C7E83">
              <w:rPr>
                <w:rFonts w:ascii="Times New Roman" w:hAnsi="Times New Roman" w:cs="Times New Roman"/>
                <w:color w:val="000000" w:themeColor="text1"/>
                <w:lang w:eastAsia="zh-CN"/>
              </w:rPr>
              <w:t xml:space="preserve"> кв.м.,  без учета парковок и вспомогательных объектов</w:t>
            </w:r>
            <w:r w:rsidRPr="001C7E83">
              <w:rPr>
                <w:rFonts w:ascii="Times New Roman" w:hAnsi="Times New Roman" w:cs="Times New Roman"/>
                <w:color w:val="000000" w:themeColor="text1"/>
                <w:lang w:eastAsia="zh-CN"/>
              </w:rPr>
              <w:t>;</w:t>
            </w:r>
          </w:p>
          <w:p w:rsidR="000A0C21" w:rsidRPr="001C7E83" w:rsidRDefault="000A0C21" w:rsidP="00804709">
            <w:pPr>
              <w:pStyle w:val="afd"/>
              <w:numPr>
                <w:ilvl w:val="0"/>
                <w:numId w:val="1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0A0C21" w:rsidRPr="001C7E83" w:rsidRDefault="000A0C21" w:rsidP="00804709">
            <w:pPr>
              <w:pStyle w:val="afd"/>
              <w:numPr>
                <w:ilvl w:val="0"/>
                <w:numId w:val="31"/>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w:t>
            </w:r>
            <w:r w:rsidRPr="001C7E83">
              <w:rPr>
                <w:rFonts w:ascii="Times New Roman" w:eastAsia="SimSun" w:hAnsi="Times New Roman" w:cs="Times New Roman"/>
                <w:color w:val="000000" w:themeColor="text1"/>
                <w:lang w:eastAsia="zh-CN"/>
              </w:rPr>
              <w:lastRenderedPageBreak/>
              <w:t>(проезда) – 25 м;</w:t>
            </w:r>
          </w:p>
          <w:p w:rsidR="000A0C21" w:rsidRPr="001C7E83" w:rsidRDefault="000A0C21" w:rsidP="003C2C65">
            <w:pPr>
              <w:pStyle w:val="afd"/>
              <w:numPr>
                <w:ilvl w:val="0"/>
                <w:numId w:val="6"/>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0A0C21" w:rsidRPr="001C7E83" w:rsidRDefault="000A0C21" w:rsidP="00804709">
            <w:pPr>
              <w:pStyle w:val="afd"/>
              <w:numPr>
                <w:ilvl w:val="0"/>
                <w:numId w:val="1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40%;</w:t>
            </w:r>
          </w:p>
          <w:p w:rsidR="00970A24" w:rsidRPr="001C7E83" w:rsidRDefault="000A0C21"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cs="Times New Roman"/>
              </w:rPr>
              <w:t>районном центре предусматривать дом культуры на 200-700 зрительских мест.;</w:t>
            </w:r>
          </w:p>
          <w:p w:rsidR="000A0C21" w:rsidRPr="001C7E83" w:rsidRDefault="00970A24"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rPr>
              <w:t>о</w:t>
            </w:r>
            <w:r w:rsidR="000A0C21" w:rsidRPr="001C7E83">
              <w:rPr>
                <w:rFonts w:ascii="Times New Roman" w:hAnsi="Times New Roman"/>
              </w:rPr>
              <w:t>беспеченность общей площадью обслуживания следует принимать:</w:t>
            </w:r>
          </w:p>
          <w:p w:rsidR="000A0C21" w:rsidRPr="001C7E83" w:rsidRDefault="00970A24" w:rsidP="003C2C65">
            <w:pPr>
              <w:pStyle w:val="G"/>
              <w:numPr>
                <w:ilvl w:val="0"/>
                <w:numId w:val="0"/>
              </w:numPr>
              <w:tabs>
                <w:tab w:val="clear" w:pos="993"/>
                <w:tab w:val="left" w:pos="851"/>
              </w:tabs>
              <w:spacing w:line="240" w:lineRule="auto"/>
              <w:ind w:left="360" w:hanging="360"/>
              <w:rPr>
                <w:rFonts w:ascii="Times New Roman" w:hAnsi="Times New Roman"/>
                <w:sz w:val="22"/>
                <w:szCs w:val="22"/>
              </w:rPr>
            </w:pPr>
            <w:r w:rsidRPr="001C7E83">
              <w:rPr>
                <w:rFonts w:ascii="Times New Roman" w:hAnsi="Times New Roman"/>
                <w:sz w:val="22"/>
                <w:szCs w:val="22"/>
              </w:rPr>
              <w:t>а)</w:t>
            </w:r>
            <w:r w:rsidR="000A0C21" w:rsidRPr="001C7E83">
              <w:rPr>
                <w:rFonts w:ascii="Times New Roman" w:hAnsi="Times New Roman"/>
                <w:sz w:val="22"/>
                <w:szCs w:val="22"/>
              </w:rPr>
              <w:t>кинотеатров – 3-5 кв.м/1 место;</w:t>
            </w:r>
          </w:p>
          <w:p w:rsidR="000A0C21" w:rsidRPr="001C7E83" w:rsidRDefault="00970A24" w:rsidP="003C2C65">
            <w:pPr>
              <w:pStyle w:val="G"/>
              <w:numPr>
                <w:ilvl w:val="0"/>
                <w:numId w:val="0"/>
              </w:numPr>
              <w:tabs>
                <w:tab w:val="clear" w:pos="993"/>
                <w:tab w:val="left" w:pos="851"/>
              </w:tabs>
              <w:spacing w:line="240" w:lineRule="auto"/>
              <w:ind w:left="360" w:hanging="360"/>
              <w:rPr>
                <w:rFonts w:ascii="Times New Roman" w:hAnsi="Times New Roman"/>
                <w:sz w:val="22"/>
                <w:szCs w:val="22"/>
              </w:rPr>
            </w:pPr>
            <w:r w:rsidRPr="001C7E83">
              <w:rPr>
                <w:rFonts w:ascii="Times New Roman" w:hAnsi="Times New Roman"/>
                <w:sz w:val="22"/>
                <w:szCs w:val="22"/>
              </w:rPr>
              <w:t>б)</w:t>
            </w:r>
            <w:r w:rsidR="000A0C21" w:rsidRPr="001C7E83">
              <w:rPr>
                <w:rFonts w:ascii="Times New Roman" w:hAnsi="Times New Roman"/>
                <w:sz w:val="22"/>
                <w:szCs w:val="22"/>
              </w:rPr>
              <w:t>клубов – 2-5 кв.м/1 место;</w:t>
            </w:r>
          </w:p>
          <w:p w:rsidR="000A0C21" w:rsidRPr="001C7E83" w:rsidRDefault="000A0C21" w:rsidP="0048041B">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rPr>
              <w:t>библиотек – 10 кв.м/1 тыс. единиц хранения</w:t>
            </w:r>
            <w:r w:rsidR="0048041B" w:rsidRPr="001C7E83">
              <w:rPr>
                <w:rFonts w:ascii="Times New Roman" w:hAnsi="Times New Roman" w:cs="Times New Roman"/>
                <w:color w:val="000000" w:themeColor="text1"/>
                <w:lang w:eastAsia="zh-CN"/>
              </w:rPr>
              <w:t>;</w:t>
            </w:r>
          </w:p>
        </w:tc>
        <w:tc>
          <w:tcPr>
            <w:tcW w:w="3118" w:type="dxa"/>
            <w:tcBorders>
              <w:top w:val="single" w:sz="4" w:space="0" w:color="auto"/>
              <w:left w:val="single" w:sz="4" w:space="0" w:color="auto"/>
              <w:bottom w:val="single" w:sz="4" w:space="0" w:color="auto"/>
              <w:right w:val="single" w:sz="4" w:space="0" w:color="auto"/>
            </w:tcBorders>
          </w:tcPr>
          <w:p w:rsidR="000A0C21" w:rsidRPr="001C7E83" w:rsidRDefault="000A0C21"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0A0C21" w:rsidRPr="001C7E83" w:rsidRDefault="000A0C21"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0A0C21" w:rsidRPr="001C7E83" w:rsidRDefault="000A0C21"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w:t>
            </w:r>
            <w:r w:rsidRPr="001C7E83">
              <w:rPr>
                <w:rFonts w:ascii="Times New Roman" w:hAnsi="Times New Roman" w:cs="Times New Roman"/>
                <w:color w:val="000000" w:themeColor="text1"/>
                <w:sz w:val="24"/>
                <w:szCs w:val="24"/>
              </w:rPr>
              <w:lastRenderedPageBreak/>
              <w:t xml:space="preserve">санитарно-защитной зоны воздушного транспорта; </w:t>
            </w:r>
          </w:p>
          <w:p w:rsidR="000A0C21" w:rsidRPr="001C7E83" w:rsidRDefault="000A0C21"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F17B34" w:rsidRPr="001C7E83" w:rsidRDefault="00F17B34"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0A0C21" w:rsidRPr="001C7E83" w:rsidRDefault="000A0C21" w:rsidP="0048041B">
            <w:pPr>
              <w:pStyle w:val="afd"/>
              <w:ind w:left="317" w:right="-16" w:hanging="283"/>
              <w:jc w:val="both"/>
              <w:rPr>
                <w:rFonts w:ascii="Times New Roman" w:hAnsi="Times New Roman" w:cs="Times New Roman"/>
                <w:color w:val="000000" w:themeColor="text1"/>
                <w:lang w:eastAsia="zh-CN"/>
              </w:rPr>
            </w:pPr>
          </w:p>
        </w:tc>
      </w:tr>
      <w:tr w:rsidR="00605FAC" w:rsidRPr="001C7E83" w:rsidTr="00D32238">
        <w:trPr>
          <w:gridBefore w:val="1"/>
          <w:wBefore w:w="34" w:type="dxa"/>
          <w:trHeight w:val="276"/>
        </w:trPr>
        <w:tc>
          <w:tcPr>
            <w:tcW w:w="2376" w:type="dxa"/>
            <w:tcBorders>
              <w:top w:val="single" w:sz="4" w:space="0" w:color="auto"/>
            </w:tcBorders>
            <w:shd w:val="clear" w:color="auto" w:fill="auto"/>
          </w:tcPr>
          <w:p w:rsidR="00605FAC" w:rsidRPr="001C7E83" w:rsidRDefault="00605FAC" w:rsidP="003C2C65">
            <w:pPr>
              <w:autoSpaceDN w:val="0"/>
              <w:adjustRightInd w:val="0"/>
              <w:spacing w:line="240" w:lineRule="auto"/>
              <w:ind w:right="-16"/>
              <w:jc w:val="left"/>
              <w:rPr>
                <w:rFonts w:ascii="Times New Roman" w:hAnsi="Times New Roman" w:cs="Times New Roman"/>
                <w:color w:val="000000" w:themeColor="text1"/>
                <w:sz w:val="24"/>
                <w:szCs w:val="24"/>
              </w:rPr>
            </w:pPr>
            <w:r w:rsidRPr="001C7E83">
              <w:rPr>
                <w:rFonts w:ascii="Times New Roman" w:hAnsi="Times New Roman" w:cs="Times New Roman"/>
                <w:bCs/>
                <w:color w:val="000000" w:themeColor="text1"/>
                <w:sz w:val="24"/>
                <w:szCs w:val="24"/>
              </w:rPr>
              <w:lastRenderedPageBreak/>
              <w:t>Общественное управление</w:t>
            </w:r>
          </w:p>
        </w:tc>
        <w:tc>
          <w:tcPr>
            <w:tcW w:w="3544" w:type="dxa"/>
            <w:tcBorders>
              <w:top w:val="single" w:sz="4" w:space="0" w:color="auto"/>
            </w:tcBorders>
            <w:shd w:val="clear" w:color="auto" w:fill="FFFFFF" w:themeFill="background1"/>
          </w:tcPr>
          <w:p w:rsidR="00605FAC" w:rsidRPr="001C7E83" w:rsidRDefault="00605FAC" w:rsidP="00804709">
            <w:pPr>
              <w:pStyle w:val="afa"/>
              <w:widowControl/>
              <w:numPr>
                <w:ilvl w:val="0"/>
                <w:numId w:val="61"/>
              </w:numPr>
              <w:suppressAutoHyphens w:val="0"/>
              <w:autoSpaceDN w:val="0"/>
              <w:adjustRightInd w:val="0"/>
              <w:spacing w:line="240" w:lineRule="auto"/>
              <w:ind w:left="318" w:hanging="284"/>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05FAC" w:rsidRPr="001C7E83" w:rsidRDefault="00605FAC" w:rsidP="00804709">
            <w:pPr>
              <w:pStyle w:val="afa"/>
              <w:widowControl/>
              <w:numPr>
                <w:ilvl w:val="0"/>
                <w:numId w:val="61"/>
              </w:numPr>
              <w:suppressAutoHyphens w:val="0"/>
              <w:autoSpaceDN w:val="0"/>
              <w:adjustRightInd w:val="0"/>
              <w:spacing w:line="240" w:lineRule="auto"/>
              <w:ind w:left="318" w:hanging="284"/>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w:t>
            </w:r>
            <w:r w:rsidRPr="001C7E83">
              <w:rPr>
                <w:rFonts w:ascii="Times New Roman" w:hAnsi="Times New Roman" w:cs="Times New Roman"/>
                <w:sz w:val="24"/>
                <w:szCs w:val="24"/>
                <w:lang w:eastAsia="ru-RU"/>
              </w:rPr>
              <w:lastRenderedPageBreak/>
              <w:t>отраслевых союзов, творческих союзов и иных общественных объединений граждан по отраслевому или политическому признаку;</w:t>
            </w:r>
          </w:p>
          <w:p w:rsidR="00605FAC" w:rsidRPr="001C7E83" w:rsidRDefault="00605FAC" w:rsidP="00804709">
            <w:pPr>
              <w:pStyle w:val="afa"/>
              <w:widowControl/>
              <w:numPr>
                <w:ilvl w:val="0"/>
                <w:numId w:val="61"/>
              </w:numPr>
              <w:suppressAutoHyphens w:val="0"/>
              <w:autoSpaceDN w:val="0"/>
              <w:adjustRightInd w:val="0"/>
              <w:spacing w:line="240" w:lineRule="auto"/>
              <w:ind w:left="318" w:hanging="284"/>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835" w:type="dxa"/>
            <w:tcBorders>
              <w:top w:val="single" w:sz="4" w:space="0" w:color="auto"/>
            </w:tcBorders>
            <w:shd w:val="clear" w:color="auto" w:fill="auto"/>
          </w:tcPr>
          <w:p w:rsidR="00605FAC" w:rsidRPr="001C7E83" w:rsidRDefault="00605FAC" w:rsidP="00804709">
            <w:pPr>
              <w:pStyle w:val="afd"/>
              <w:numPr>
                <w:ilvl w:val="0"/>
                <w:numId w:val="105"/>
              </w:numPr>
              <w:ind w:left="284" w:right="-16"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здания и помещения органов государственной власти Российской Федерации, субъектов Российской Федерации и органов местного самоуправления;</w:t>
            </w:r>
          </w:p>
          <w:p w:rsidR="00605FAC" w:rsidRPr="001C7E83" w:rsidRDefault="00605FAC" w:rsidP="00804709">
            <w:pPr>
              <w:pStyle w:val="afd"/>
              <w:numPr>
                <w:ilvl w:val="0"/>
                <w:numId w:val="105"/>
              </w:numPr>
              <w:ind w:left="284" w:right="-16"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общественные здания административного назначения;</w:t>
            </w:r>
          </w:p>
          <w:p w:rsidR="00605FAC" w:rsidRPr="001C7E83" w:rsidRDefault="00605FAC" w:rsidP="00804709">
            <w:pPr>
              <w:pStyle w:val="afd"/>
              <w:numPr>
                <w:ilvl w:val="0"/>
                <w:numId w:val="105"/>
              </w:numPr>
              <w:ind w:left="284" w:right="-16"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здания и помещения судебно-юридических учреждений и прокуратуры;</w:t>
            </w:r>
          </w:p>
          <w:p w:rsidR="00605FAC" w:rsidRPr="001C7E83" w:rsidRDefault="00605FAC" w:rsidP="00804709">
            <w:pPr>
              <w:pStyle w:val="afd"/>
              <w:numPr>
                <w:ilvl w:val="0"/>
                <w:numId w:val="105"/>
              </w:numPr>
              <w:ind w:left="284" w:right="-16"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здания и помещения </w:t>
            </w:r>
            <w:r w:rsidRPr="001C7E83">
              <w:rPr>
                <w:rFonts w:ascii="Times New Roman" w:hAnsi="Times New Roman" w:cs="Times New Roman"/>
                <w:color w:val="000000" w:themeColor="text1"/>
                <w:sz w:val="24"/>
                <w:szCs w:val="24"/>
                <w:lang w:eastAsia="zh-CN"/>
              </w:rPr>
              <w:lastRenderedPageBreak/>
              <w:t>общественных организаций;</w:t>
            </w:r>
          </w:p>
          <w:p w:rsidR="00605FAC" w:rsidRPr="001C7E83" w:rsidRDefault="00605FAC" w:rsidP="00804709">
            <w:pPr>
              <w:pStyle w:val="afd"/>
              <w:numPr>
                <w:ilvl w:val="0"/>
                <w:numId w:val="105"/>
              </w:numPr>
              <w:ind w:left="284" w:right="-16"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многофункциональные здания и комплексы, объединяющие виды разрешенного использования, установленные настоящим пунктом;</w:t>
            </w:r>
          </w:p>
        </w:tc>
        <w:tc>
          <w:tcPr>
            <w:tcW w:w="2977" w:type="dxa"/>
            <w:tcBorders>
              <w:top w:val="single" w:sz="4" w:space="0" w:color="auto"/>
            </w:tcBorders>
          </w:tcPr>
          <w:p w:rsidR="00605FAC" w:rsidRPr="001C7E83" w:rsidRDefault="00605FAC" w:rsidP="00804709">
            <w:pPr>
              <w:pStyle w:val="afa"/>
              <w:widowControl/>
              <w:numPr>
                <w:ilvl w:val="0"/>
                <w:numId w:val="11"/>
              </w:numPr>
              <w:suppressAutoHyphens w:val="0"/>
              <w:autoSpaceDN w:val="0"/>
              <w:adjustRightInd w:val="0"/>
              <w:spacing w:line="240" w:lineRule="auto"/>
              <w:ind w:left="317" w:right="-16" w:hanging="283"/>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lang w:eastAsia="zh-CN"/>
              </w:rPr>
              <w:lastRenderedPageBreak/>
              <w:t xml:space="preserve">минимальная </w:t>
            </w:r>
            <w:r w:rsidR="000A0C21" w:rsidRPr="001C7E83">
              <w:rPr>
                <w:rFonts w:ascii="Times New Roman" w:hAnsi="Times New Roman" w:cs="Times New Roman"/>
                <w:color w:val="000000" w:themeColor="text1"/>
                <w:sz w:val="24"/>
                <w:szCs w:val="24"/>
                <w:lang w:eastAsia="zh-CN"/>
              </w:rPr>
              <w:t xml:space="preserve">/ максимальная  </w:t>
            </w:r>
            <w:r w:rsidRPr="001C7E83">
              <w:rPr>
                <w:rFonts w:ascii="Times New Roman" w:hAnsi="Times New Roman" w:cs="Times New Roman"/>
                <w:color w:val="000000" w:themeColor="text1"/>
                <w:sz w:val="24"/>
                <w:szCs w:val="24"/>
                <w:lang w:eastAsia="zh-CN"/>
              </w:rPr>
              <w:t xml:space="preserve">площадь земельных участков </w:t>
            </w:r>
            <w:r w:rsidR="00E01B8F" w:rsidRPr="001C7E83">
              <w:rPr>
                <w:rFonts w:ascii="Times New Roman" w:hAnsi="Times New Roman" w:cs="Times New Roman"/>
                <w:color w:val="000000" w:themeColor="text1"/>
                <w:sz w:val="24"/>
                <w:szCs w:val="24"/>
                <w:lang w:eastAsia="zh-CN"/>
              </w:rPr>
              <w:t>–</w:t>
            </w:r>
            <w:r w:rsidRPr="001C7E83">
              <w:rPr>
                <w:rFonts w:ascii="Times New Roman" w:hAnsi="Times New Roman" w:cs="Times New Roman"/>
                <w:color w:val="000000" w:themeColor="text1"/>
                <w:sz w:val="24"/>
                <w:szCs w:val="24"/>
                <w:lang w:eastAsia="zh-CN"/>
              </w:rPr>
              <w:t xml:space="preserve"> </w:t>
            </w:r>
            <w:r w:rsidR="00E01B8F" w:rsidRPr="001C7E83">
              <w:rPr>
                <w:rFonts w:ascii="Times New Roman" w:hAnsi="Times New Roman" w:cs="Times New Roman"/>
                <w:color w:val="000000" w:themeColor="text1"/>
                <w:sz w:val="24"/>
                <w:szCs w:val="24"/>
              </w:rPr>
              <w:t xml:space="preserve">200 </w:t>
            </w:r>
            <w:r w:rsidRPr="001C7E83">
              <w:rPr>
                <w:rFonts w:ascii="Times New Roman" w:hAnsi="Times New Roman" w:cs="Times New Roman"/>
                <w:color w:val="000000" w:themeColor="text1"/>
                <w:sz w:val="24"/>
                <w:szCs w:val="24"/>
              </w:rPr>
              <w:t xml:space="preserve">м2 </w:t>
            </w:r>
            <w:r w:rsidR="000A0C21" w:rsidRPr="001C7E83">
              <w:rPr>
                <w:rFonts w:ascii="Times New Roman" w:hAnsi="Times New Roman" w:cs="Times New Roman"/>
                <w:color w:val="000000" w:themeColor="text1"/>
                <w:sz w:val="24"/>
                <w:szCs w:val="24"/>
              </w:rPr>
              <w:t>/10000 кв.м. , без учета парковок и вспомогательных объектов</w:t>
            </w:r>
            <w:r w:rsidRPr="001C7E83">
              <w:rPr>
                <w:rFonts w:ascii="Times New Roman" w:hAnsi="Times New Roman" w:cs="Times New Roman"/>
                <w:color w:val="000000" w:themeColor="text1"/>
                <w:sz w:val="24"/>
                <w:szCs w:val="24"/>
              </w:rPr>
              <w:t>;</w:t>
            </w:r>
          </w:p>
          <w:p w:rsidR="00605FAC" w:rsidRPr="001C7E83" w:rsidRDefault="00605FAC" w:rsidP="00804709">
            <w:pPr>
              <w:pStyle w:val="afd"/>
              <w:numPr>
                <w:ilvl w:val="0"/>
                <w:numId w:val="33"/>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максимальная высота зданий, строений, сооружений от уровня земли - 3 м;</w:t>
            </w:r>
          </w:p>
          <w:p w:rsidR="00605FAC" w:rsidRPr="001C7E83" w:rsidRDefault="00605FAC" w:rsidP="00804709">
            <w:pPr>
              <w:pStyle w:val="afd"/>
              <w:numPr>
                <w:ilvl w:val="0"/>
                <w:numId w:val="31"/>
              </w:numPr>
              <w:ind w:left="317" w:right="-16" w:hanging="283"/>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минимальная ширина земельных участков вдоль фронта улицы (проезда) – 25 м;</w:t>
            </w:r>
          </w:p>
          <w:p w:rsidR="00605FAC" w:rsidRPr="001C7E83" w:rsidRDefault="00605FAC" w:rsidP="003C2C65">
            <w:pPr>
              <w:pStyle w:val="afd"/>
              <w:numPr>
                <w:ilvl w:val="0"/>
                <w:numId w:val="6"/>
              </w:numPr>
              <w:ind w:left="317" w:right="-16" w:hanging="283"/>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 xml:space="preserve">минимальный отступ от границы земельного </w:t>
            </w:r>
            <w:r w:rsidRPr="001C7E83">
              <w:rPr>
                <w:rFonts w:ascii="Times New Roman" w:eastAsia="SimSun" w:hAnsi="Times New Roman" w:cs="Times New Roman"/>
                <w:color w:val="000000" w:themeColor="text1"/>
                <w:sz w:val="24"/>
                <w:szCs w:val="24"/>
                <w:lang w:eastAsia="zh-CN"/>
              </w:rPr>
              <w:lastRenderedPageBreak/>
              <w:t>участка – 3 м;</w:t>
            </w:r>
          </w:p>
          <w:p w:rsidR="00605FAC" w:rsidRPr="001C7E83" w:rsidRDefault="00605FAC" w:rsidP="003C2C65">
            <w:pPr>
              <w:pStyle w:val="afd"/>
              <w:numPr>
                <w:ilvl w:val="0"/>
                <w:numId w:val="6"/>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50%;</w:t>
            </w:r>
          </w:p>
          <w:p w:rsidR="00605FAC" w:rsidRPr="001C7E83" w:rsidRDefault="00605FAC" w:rsidP="003C2C65">
            <w:pPr>
              <w:pStyle w:val="afd"/>
              <w:ind w:left="317" w:right="-16"/>
              <w:rPr>
                <w:rFonts w:ascii="Times New Roman" w:hAnsi="Times New Roman" w:cs="Times New Roman"/>
                <w:color w:val="000000" w:themeColor="text1"/>
                <w:sz w:val="24"/>
                <w:szCs w:val="24"/>
                <w:lang w:eastAsia="zh-CN"/>
              </w:rPr>
            </w:pPr>
          </w:p>
        </w:tc>
        <w:tc>
          <w:tcPr>
            <w:tcW w:w="3118" w:type="dxa"/>
            <w:tcBorders>
              <w:top w:val="single" w:sz="4" w:space="0" w:color="auto"/>
            </w:tcBorders>
          </w:tcPr>
          <w:p w:rsidR="00605FAC" w:rsidRPr="001C7E83" w:rsidRDefault="00605FAC"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605FAC" w:rsidRPr="001C7E83" w:rsidRDefault="00605FAC"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605FAC" w:rsidRPr="001C7E83" w:rsidRDefault="00605FAC"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605FAC" w:rsidRPr="001C7E83" w:rsidRDefault="00605FAC"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w:t>
            </w:r>
            <w:r w:rsidRPr="001C7E83">
              <w:rPr>
                <w:rFonts w:ascii="Times New Roman" w:hAnsi="Times New Roman" w:cs="Times New Roman"/>
                <w:color w:val="000000" w:themeColor="text1"/>
                <w:sz w:val="24"/>
                <w:szCs w:val="24"/>
              </w:rPr>
              <w:lastRenderedPageBreak/>
              <w:t>действия ограничений зоны санитарной охраны источников водоснабжения;</w:t>
            </w:r>
          </w:p>
          <w:p w:rsidR="00F17B34" w:rsidRPr="001C7E83" w:rsidRDefault="00F17B34"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605FAC" w:rsidRPr="001C7E83" w:rsidRDefault="00605FAC" w:rsidP="0048041B">
            <w:pPr>
              <w:pStyle w:val="afd"/>
              <w:ind w:left="317" w:right="-16" w:hanging="283"/>
              <w:jc w:val="both"/>
              <w:rPr>
                <w:rFonts w:ascii="Times New Roman" w:hAnsi="Times New Roman" w:cs="Times New Roman"/>
                <w:color w:val="000000" w:themeColor="text1"/>
                <w:lang w:eastAsia="zh-CN"/>
              </w:rPr>
            </w:pPr>
          </w:p>
        </w:tc>
      </w:tr>
      <w:tr w:rsidR="00605FAC" w:rsidRPr="001C7E83" w:rsidTr="004C5329">
        <w:trPr>
          <w:gridBefore w:val="1"/>
          <w:wBefore w:w="34" w:type="dxa"/>
          <w:trHeight w:val="552"/>
        </w:trPr>
        <w:tc>
          <w:tcPr>
            <w:tcW w:w="2376" w:type="dxa"/>
            <w:shd w:val="clear" w:color="auto" w:fill="auto"/>
          </w:tcPr>
          <w:p w:rsidR="00605FAC" w:rsidRPr="001C7E83" w:rsidRDefault="00605FAC" w:rsidP="003C2C65">
            <w:pPr>
              <w:pStyle w:val="afd"/>
              <w:ind w:right="-16"/>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Обеспечение научной деятельности</w:t>
            </w:r>
          </w:p>
        </w:tc>
        <w:tc>
          <w:tcPr>
            <w:tcW w:w="3544" w:type="dxa"/>
            <w:shd w:val="clear" w:color="auto" w:fill="FFFFFF" w:themeFill="background1"/>
          </w:tcPr>
          <w:p w:rsidR="00605FAC" w:rsidRPr="001C7E83" w:rsidRDefault="00605FAC"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835" w:type="dxa"/>
            <w:shd w:val="clear" w:color="auto" w:fill="auto"/>
          </w:tcPr>
          <w:p w:rsidR="00605FAC" w:rsidRPr="001C7E83" w:rsidRDefault="00605FAC" w:rsidP="00804709">
            <w:pPr>
              <w:pStyle w:val="afa"/>
              <w:numPr>
                <w:ilvl w:val="0"/>
                <w:numId w:val="123"/>
              </w:numPr>
              <w:autoSpaceDN w:val="0"/>
              <w:adjustRightInd w:val="0"/>
              <w:spacing w:line="240" w:lineRule="auto"/>
              <w:ind w:left="317" w:right="-16" w:hanging="317"/>
              <w:jc w:val="left"/>
              <w:rPr>
                <w:rFonts w:ascii="Times New Roma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здания и помещения научно-исследовательских, проектных, конструкторских и изыскательских организаций;</w:t>
            </w:r>
          </w:p>
        </w:tc>
        <w:tc>
          <w:tcPr>
            <w:tcW w:w="2977" w:type="dxa"/>
          </w:tcPr>
          <w:p w:rsidR="00605FAC" w:rsidRPr="001C7E83" w:rsidRDefault="00605FAC" w:rsidP="00804709">
            <w:pPr>
              <w:pStyle w:val="afa"/>
              <w:widowControl/>
              <w:numPr>
                <w:ilvl w:val="0"/>
                <w:numId w:val="11"/>
              </w:numPr>
              <w:suppressAutoHyphens w:val="0"/>
              <w:autoSpaceDN w:val="0"/>
              <w:adjustRightInd w:val="0"/>
              <w:spacing w:line="240" w:lineRule="auto"/>
              <w:ind w:left="317" w:right="-16" w:hanging="283"/>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lang w:eastAsia="zh-CN"/>
              </w:rPr>
              <w:t xml:space="preserve">минимальная </w:t>
            </w:r>
            <w:r w:rsidR="00970A24" w:rsidRPr="001C7E83">
              <w:rPr>
                <w:rFonts w:ascii="Times New Roman" w:hAnsi="Times New Roman" w:cs="Times New Roman"/>
                <w:color w:val="000000" w:themeColor="text1"/>
                <w:sz w:val="24"/>
                <w:szCs w:val="24"/>
                <w:lang w:eastAsia="zh-CN"/>
              </w:rPr>
              <w:t xml:space="preserve">/ максимальная </w:t>
            </w:r>
            <w:r w:rsidRPr="001C7E83">
              <w:rPr>
                <w:rFonts w:ascii="Times New Roman" w:hAnsi="Times New Roman" w:cs="Times New Roman"/>
                <w:color w:val="000000" w:themeColor="text1"/>
                <w:sz w:val="24"/>
                <w:szCs w:val="24"/>
                <w:lang w:eastAsia="zh-CN"/>
              </w:rPr>
              <w:t xml:space="preserve">площадь земельных участков </w:t>
            </w:r>
            <w:r w:rsidR="00E01B8F" w:rsidRPr="001C7E83">
              <w:rPr>
                <w:rFonts w:ascii="Times New Roman" w:hAnsi="Times New Roman" w:cs="Times New Roman"/>
                <w:color w:val="000000" w:themeColor="text1"/>
                <w:sz w:val="24"/>
                <w:szCs w:val="24"/>
                <w:lang w:eastAsia="zh-CN"/>
              </w:rPr>
              <w:t>–</w:t>
            </w:r>
            <w:r w:rsidRPr="001C7E83">
              <w:rPr>
                <w:rFonts w:ascii="Times New Roman" w:hAnsi="Times New Roman" w:cs="Times New Roman"/>
                <w:color w:val="000000" w:themeColor="text1"/>
                <w:sz w:val="24"/>
                <w:szCs w:val="24"/>
                <w:lang w:eastAsia="zh-CN"/>
              </w:rPr>
              <w:t xml:space="preserve"> </w:t>
            </w:r>
            <w:r w:rsidR="00E01B8F" w:rsidRPr="001C7E83">
              <w:rPr>
                <w:rFonts w:ascii="Times New Roman" w:hAnsi="Times New Roman" w:cs="Times New Roman"/>
                <w:color w:val="000000" w:themeColor="text1"/>
                <w:sz w:val="24"/>
                <w:szCs w:val="24"/>
              </w:rPr>
              <w:t xml:space="preserve">300 </w:t>
            </w:r>
            <w:r w:rsidRPr="001C7E83">
              <w:rPr>
                <w:rFonts w:ascii="Times New Roman" w:hAnsi="Times New Roman" w:cs="Times New Roman"/>
                <w:color w:val="000000" w:themeColor="text1"/>
                <w:sz w:val="24"/>
                <w:szCs w:val="24"/>
              </w:rPr>
              <w:t xml:space="preserve"> м2 </w:t>
            </w:r>
            <w:r w:rsidR="00E01B8F" w:rsidRPr="001C7E83">
              <w:rPr>
                <w:rFonts w:ascii="Times New Roman" w:hAnsi="Times New Roman" w:cs="Times New Roman"/>
                <w:color w:val="000000" w:themeColor="text1"/>
                <w:sz w:val="24"/>
                <w:szCs w:val="24"/>
              </w:rPr>
              <w:t>/</w:t>
            </w:r>
            <w:r w:rsidR="00970A24" w:rsidRPr="001C7E83">
              <w:rPr>
                <w:rFonts w:ascii="Times New Roman" w:hAnsi="Times New Roman" w:cs="Times New Roman"/>
                <w:color w:val="000000" w:themeColor="text1"/>
                <w:sz w:val="24"/>
                <w:szCs w:val="24"/>
              </w:rPr>
              <w:t xml:space="preserve"> 1200 кв.м. , без учета парковок и вспомогательных объектов;</w:t>
            </w:r>
          </w:p>
          <w:p w:rsidR="00605FAC" w:rsidRPr="001C7E83" w:rsidRDefault="00605FAC" w:rsidP="00804709">
            <w:pPr>
              <w:pStyle w:val="afd"/>
              <w:numPr>
                <w:ilvl w:val="0"/>
                <w:numId w:val="33"/>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максимальная высота зданий, строений, сооружений от уровня земли – 3 этажа;</w:t>
            </w:r>
          </w:p>
          <w:p w:rsidR="00605FAC" w:rsidRPr="001C7E83" w:rsidRDefault="00605FAC" w:rsidP="00804709">
            <w:pPr>
              <w:pStyle w:val="afd"/>
              <w:numPr>
                <w:ilvl w:val="0"/>
                <w:numId w:val="31"/>
              </w:numPr>
              <w:ind w:left="317" w:right="-16" w:hanging="283"/>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минимальная ширина земельных участков вдоль фронта улицы (проезда) – 25 м;</w:t>
            </w:r>
          </w:p>
          <w:p w:rsidR="00605FAC" w:rsidRPr="001C7E83" w:rsidRDefault="00605FAC" w:rsidP="003C2C65">
            <w:pPr>
              <w:pStyle w:val="afd"/>
              <w:numPr>
                <w:ilvl w:val="0"/>
                <w:numId w:val="6"/>
              </w:numPr>
              <w:ind w:left="317" w:right="-16" w:hanging="283"/>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минимальный отступ от границы земельного участка – 3 м;</w:t>
            </w:r>
          </w:p>
          <w:p w:rsidR="00605FAC" w:rsidRPr="001C7E83" w:rsidRDefault="00605FAC" w:rsidP="003C2C65">
            <w:pPr>
              <w:pStyle w:val="afd"/>
              <w:numPr>
                <w:ilvl w:val="0"/>
                <w:numId w:val="6"/>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w:t>
            </w:r>
            <w:r w:rsidR="002266B7" w:rsidRPr="001C7E83">
              <w:rPr>
                <w:rFonts w:ascii="Times New Roman" w:hAnsi="Times New Roman" w:cs="Times New Roman"/>
                <w:color w:val="000000" w:themeColor="text1"/>
                <w:sz w:val="24"/>
                <w:szCs w:val="24"/>
                <w:lang w:eastAsia="zh-CN"/>
              </w:rPr>
              <w:t xml:space="preserve"> границах земельного участка – 4</w:t>
            </w:r>
            <w:r w:rsidRPr="001C7E83">
              <w:rPr>
                <w:rFonts w:ascii="Times New Roman" w:hAnsi="Times New Roman" w:cs="Times New Roman"/>
                <w:color w:val="000000" w:themeColor="text1"/>
                <w:sz w:val="24"/>
                <w:szCs w:val="24"/>
                <w:lang w:eastAsia="zh-CN"/>
              </w:rPr>
              <w:t>0%;</w:t>
            </w:r>
          </w:p>
          <w:p w:rsidR="00605FAC" w:rsidRPr="001C7E83" w:rsidRDefault="00605FAC" w:rsidP="003C2C65">
            <w:pPr>
              <w:pStyle w:val="afd"/>
              <w:ind w:right="-16"/>
              <w:rPr>
                <w:rFonts w:ascii="Times New Roman" w:hAnsi="Times New Roman" w:cs="Times New Roman"/>
                <w:color w:val="000000" w:themeColor="text1"/>
                <w:sz w:val="24"/>
                <w:szCs w:val="24"/>
                <w:lang w:eastAsia="zh-CN"/>
              </w:rPr>
            </w:pPr>
          </w:p>
        </w:tc>
        <w:tc>
          <w:tcPr>
            <w:tcW w:w="3118" w:type="dxa"/>
          </w:tcPr>
          <w:p w:rsidR="00605FAC" w:rsidRPr="001C7E83" w:rsidRDefault="00605FAC"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605FAC" w:rsidRPr="001C7E83" w:rsidRDefault="00605FAC"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605FAC" w:rsidRPr="001C7E83" w:rsidRDefault="00605FAC"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605FAC" w:rsidRPr="001C7E83" w:rsidRDefault="00605FAC"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F17B34" w:rsidRPr="001C7E83" w:rsidRDefault="00F17B34"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605FAC" w:rsidRPr="001C7E83" w:rsidRDefault="00605FAC" w:rsidP="0048041B">
            <w:pPr>
              <w:pStyle w:val="afd"/>
              <w:ind w:left="317" w:right="-16" w:hanging="283"/>
              <w:jc w:val="both"/>
              <w:rPr>
                <w:rFonts w:ascii="Times New Roman" w:hAnsi="Times New Roman" w:cs="Times New Roman"/>
                <w:color w:val="000000" w:themeColor="text1"/>
                <w:lang w:eastAsia="zh-CN"/>
              </w:rPr>
            </w:pPr>
          </w:p>
        </w:tc>
      </w:tr>
      <w:tr w:rsidR="00605FAC" w:rsidRPr="001C7E83" w:rsidTr="00D32238">
        <w:trPr>
          <w:trHeight w:val="981"/>
        </w:trPr>
        <w:tc>
          <w:tcPr>
            <w:tcW w:w="2410" w:type="dxa"/>
            <w:gridSpan w:val="2"/>
            <w:tcBorders>
              <w:bottom w:val="single" w:sz="4" w:space="0" w:color="auto"/>
            </w:tcBorders>
          </w:tcPr>
          <w:p w:rsidR="00605FAC" w:rsidRPr="001C7E83" w:rsidRDefault="00605FAC" w:rsidP="003C2C65">
            <w:pPr>
              <w:pStyle w:val="afd"/>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Связь</w:t>
            </w:r>
          </w:p>
        </w:tc>
        <w:tc>
          <w:tcPr>
            <w:tcW w:w="3544" w:type="dxa"/>
            <w:tcBorders>
              <w:bottom w:val="single" w:sz="4" w:space="0" w:color="auto"/>
            </w:tcBorders>
            <w:shd w:val="clear" w:color="auto" w:fill="FFFFFF" w:themeFill="background1"/>
          </w:tcPr>
          <w:p w:rsidR="00605FAC" w:rsidRPr="001C7E83" w:rsidRDefault="00605FAC"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605FAC" w:rsidRPr="001C7E83" w:rsidRDefault="00605FAC" w:rsidP="003C2C65">
            <w:pPr>
              <w:pStyle w:val="afd"/>
              <w:rPr>
                <w:rFonts w:ascii="Times New Roman" w:hAnsi="Times New Roman" w:cs="Times New Roman"/>
                <w:color w:val="000000" w:themeColor="text1"/>
                <w:sz w:val="24"/>
                <w:szCs w:val="24"/>
              </w:rPr>
            </w:pPr>
          </w:p>
        </w:tc>
        <w:tc>
          <w:tcPr>
            <w:tcW w:w="2835" w:type="dxa"/>
            <w:tcBorders>
              <w:bottom w:val="single" w:sz="4" w:space="0" w:color="auto"/>
            </w:tcBorders>
            <w:shd w:val="clear" w:color="auto" w:fill="FFFFFF" w:themeFill="background1"/>
          </w:tcPr>
          <w:p w:rsidR="00BE2355" w:rsidRPr="001C7E83" w:rsidRDefault="00BE2355"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объекты связи;</w:t>
            </w:r>
          </w:p>
          <w:p w:rsidR="00BE2355" w:rsidRPr="001C7E83" w:rsidRDefault="00BE2355"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объекты радиовещания;</w:t>
            </w:r>
          </w:p>
          <w:p w:rsidR="00BE2355" w:rsidRPr="001C7E83" w:rsidRDefault="00BE2355"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объекты телевидения;</w:t>
            </w:r>
          </w:p>
          <w:p w:rsidR="00BE2355" w:rsidRPr="001C7E83" w:rsidRDefault="00BE2355"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линий связи;</w:t>
            </w:r>
          </w:p>
          <w:p w:rsidR="00BE2355" w:rsidRPr="001C7E83" w:rsidRDefault="00BE2355" w:rsidP="00804709">
            <w:pPr>
              <w:pStyle w:val="afd"/>
              <w:numPr>
                <w:ilvl w:val="0"/>
                <w:numId w:val="2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телефонные станции;</w:t>
            </w:r>
          </w:p>
          <w:p w:rsidR="00605FAC" w:rsidRPr="001C7E83" w:rsidRDefault="00BE2355" w:rsidP="003C2C65">
            <w:pPr>
              <w:pStyle w:val="afd"/>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через проведения общественных обсуждений.</w:t>
            </w:r>
          </w:p>
        </w:tc>
        <w:tc>
          <w:tcPr>
            <w:tcW w:w="2977" w:type="dxa"/>
            <w:tcBorders>
              <w:bottom w:val="single" w:sz="4" w:space="0" w:color="auto"/>
            </w:tcBorders>
            <w:shd w:val="clear" w:color="auto" w:fill="FFFFFF" w:themeFill="background1"/>
          </w:tcPr>
          <w:p w:rsidR="00605FAC" w:rsidRPr="001C7E83" w:rsidRDefault="00101F0F" w:rsidP="00804709">
            <w:pPr>
              <w:pStyle w:val="afd"/>
              <w:numPr>
                <w:ilvl w:val="0"/>
                <w:numId w:val="24"/>
              </w:numPr>
              <w:ind w:left="459"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w:t>
            </w:r>
            <w:r w:rsidR="00605FAC" w:rsidRPr="001C7E83">
              <w:rPr>
                <w:rFonts w:ascii="Times New Roman" w:hAnsi="Times New Roman" w:cs="Times New Roman"/>
                <w:color w:val="000000" w:themeColor="text1"/>
                <w:sz w:val="24"/>
                <w:szCs w:val="24"/>
                <w:lang w:eastAsia="zh-CN"/>
              </w:rPr>
              <w:t>инимальная</w:t>
            </w:r>
            <w:r w:rsidRPr="001C7E83">
              <w:rPr>
                <w:rFonts w:ascii="Times New Roman" w:hAnsi="Times New Roman" w:cs="Times New Roman"/>
                <w:color w:val="000000" w:themeColor="text1"/>
                <w:sz w:val="24"/>
                <w:szCs w:val="24"/>
                <w:lang w:eastAsia="zh-CN"/>
              </w:rPr>
              <w:t>/ максимальная</w:t>
            </w:r>
            <w:r w:rsidR="00605FAC" w:rsidRPr="001C7E83">
              <w:rPr>
                <w:rFonts w:ascii="Times New Roman" w:hAnsi="Times New Roman" w:cs="Times New Roman"/>
                <w:color w:val="000000" w:themeColor="text1"/>
                <w:sz w:val="24"/>
                <w:szCs w:val="24"/>
                <w:lang w:eastAsia="zh-CN"/>
              </w:rPr>
              <w:t xml:space="preserve"> площадь земельных участков – 200 кв.м.</w:t>
            </w:r>
            <w:r w:rsidRPr="001C7E83">
              <w:rPr>
                <w:rFonts w:ascii="Times New Roman" w:hAnsi="Times New Roman" w:cs="Times New Roman"/>
                <w:color w:val="000000" w:themeColor="text1"/>
                <w:sz w:val="24"/>
                <w:szCs w:val="24"/>
                <w:lang w:eastAsia="zh-CN"/>
              </w:rPr>
              <w:t>/ не подлежит ограничению;</w:t>
            </w:r>
          </w:p>
          <w:p w:rsidR="00605FAC" w:rsidRPr="001C7E83" w:rsidRDefault="00605FAC" w:rsidP="00804709">
            <w:pPr>
              <w:pStyle w:val="afd"/>
              <w:numPr>
                <w:ilvl w:val="0"/>
                <w:numId w:val="24"/>
              </w:numPr>
              <w:ind w:left="459"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минимальный отступ от границ участка - 3 м;</w:t>
            </w:r>
          </w:p>
          <w:p w:rsidR="00605FAC" w:rsidRPr="001C7E83" w:rsidRDefault="00605FAC" w:rsidP="00804709">
            <w:pPr>
              <w:pStyle w:val="afd"/>
              <w:numPr>
                <w:ilvl w:val="0"/>
                <w:numId w:val="23"/>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ширина земельного участка – не подлежит ограничению</w:t>
            </w:r>
            <w:r w:rsidRPr="001C7E83">
              <w:rPr>
                <w:rFonts w:ascii="Times New Roman" w:eastAsiaTheme="minorEastAsia" w:hAnsi="Times New Roman" w:cs="Times New Roman"/>
                <w:color w:val="000000" w:themeColor="text1"/>
                <w:sz w:val="24"/>
                <w:szCs w:val="24"/>
                <w:lang w:eastAsia="zh-CN"/>
              </w:rPr>
              <w:t>;</w:t>
            </w:r>
          </w:p>
          <w:p w:rsidR="00605FAC" w:rsidRPr="001C7E83" w:rsidRDefault="00605FAC" w:rsidP="00804709">
            <w:pPr>
              <w:pStyle w:val="afd"/>
              <w:numPr>
                <w:ilvl w:val="0"/>
                <w:numId w:val="24"/>
              </w:numPr>
              <w:ind w:left="459"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максимальная высота зданий, строений, сооружений от уровня земли – 120 м;</w:t>
            </w:r>
          </w:p>
          <w:p w:rsidR="00605FAC" w:rsidRPr="001C7E83" w:rsidRDefault="00605FAC" w:rsidP="00804709">
            <w:pPr>
              <w:pStyle w:val="afd"/>
              <w:numPr>
                <w:ilvl w:val="0"/>
                <w:numId w:val="24"/>
              </w:numPr>
              <w:ind w:left="459"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80%;</w:t>
            </w:r>
          </w:p>
        </w:tc>
        <w:tc>
          <w:tcPr>
            <w:tcW w:w="3118" w:type="dxa"/>
            <w:tcBorders>
              <w:bottom w:val="single" w:sz="4" w:space="0" w:color="auto"/>
            </w:tcBorders>
            <w:shd w:val="clear" w:color="auto" w:fill="auto"/>
          </w:tcPr>
          <w:p w:rsidR="00605FAC" w:rsidRPr="001C7E83" w:rsidRDefault="00605FAC" w:rsidP="0048041B">
            <w:pPr>
              <w:pStyle w:val="afd"/>
              <w:numPr>
                <w:ilvl w:val="0"/>
                <w:numId w:val="11"/>
              </w:numPr>
              <w:ind w:left="317" w:hanging="283"/>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605FAC" w:rsidRPr="001C7E83" w:rsidRDefault="00605FAC" w:rsidP="0048041B">
            <w:pPr>
              <w:pStyle w:val="afd"/>
              <w:numPr>
                <w:ilvl w:val="0"/>
                <w:numId w:val="11"/>
              </w:numPr>
              <w:ind w:left="317" w:hanging="283"/>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605FAC" w:rsidRPr="001C7E83" w:rsidRDefault="00605FAC" w:rsidP="0048041B">
            <w:pPr>
              <w:pStyle w:val="afd"/>
              <w:numPr>
                <w:ilvl w:val="0"/>
                <w:numId w:val="11"/>
              </w:numPr>
              <w:ind w:left="317" w:hanging="283"/>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605FAC" w:rsidRPr="001C7E83" w:rsidRDefault="00605FAC" w:rsidP="0048041B">
            <w:pPr>
              <w:pStyle w:val="afd"/>
              <w:numPr>
                <w:ilvl w:val="0"/>
                <w:numId w:val="11"/>
              </w:numPr>
              <w:ind w:left="317" w:hanging="283"/>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F17B34" w:rsidRPr="001C7E83" w:rsidRDefault="00F17B34" w:rsidP="0048041B">
            <w:pPr>
              <w:pStyle w:val="afd"/>
              <w:numPr>
                <w:ilvl w:val="0"/>
                <w:numId w:val="11"/>
              </w:numPr>
              <w:ind w:left="317" w:hanging="283"/>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605FAC" w:rsidRPr="001C7E83" w:rsidRDefault="00605FAC" w:rsidP="0048041B">
            <w:pPr>
              <w:pStyle w:val="afd"/>
              <w:ind w:left="317" w:right="-16" w:hanging="283"/>
              <w:rPr>
                <w:rFonts w:ascii="Times New Roman" w:hAnsi="Times New Roman" w:cs="Times New Roman"/>
                <w:color w:val="000000" w:themeColor="text1"/>
                <w:lang w:eastAsia="zh-CN"/>
              </w:rPr>
            </w:pPr>
          </w:p>
        </w:tc>
      </w:tr>
      <w:tr w:rsidR="00970A24"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gridSpan w:val="2"/>
            <w:tcBorders>
              <w:top w:val="single" w:sz="4" w:space="0" w:color="auto"/>
              <w:left w:val="single" w:sz="4" w:space="0" w:color="auto"/>
              <w:bottom w:val="single" w:sz="4" w:space="0" w:color="auto"/>
              <w:right w:val="single" w:sz="4" w:space="0" w:color="auto"/>
            </w:tcBorders>
          </w:tcPr>
          <w:p w:rsidR="00970A24" w:rsidRPr="001C7E83" w:rsidRDefault="00970A24" w:rsidP="003C2C65">
            <w:pPr>
              <w:autoSpaceDN w:val="0"/>
              <w:adjustRightInd w:val="0"/>
              <w:spacing w:line="240" w:lineRule="auto"/>
              <w:ind w:right="-16" w:firstLine="0"/>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Обеспечение внутреннего правопорядка</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970A24" w:rsidRPr="001C7E83" w:rsidRDefault="00970A24"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70A24" w:rsidRPr="001C7E83" w:rsidRDefault="00970A24"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объектов </w:t>
            </w:r>
            <w:r w:rsidRPr="001C7E83">
              <w:rPr>
                <w:rFonts w:ascii="Times New Roman" w:hAnsi="Times New Roman" w:cs="Times New Roman"/>
                <w:sz w:val="24"/>
                <w:szCs w:val="24"/>
                <w:lang w:eastAsia="ru-RU"/>
              </w:rPr>
              <w:lastRenderedPageBreak/>
              <w:t>гражданской обороны, за исключением объектов гражданской обороны, являющихся частями производственных зданий</w:t>
            </w:r>
          </w:p>
          <w:p w:rsidR="00970A24" w:rsidRPr="001C7E83" w:rsidRDefault="00970A24" w:rsidP="003C2C65">
            <w:pPr>
              <w:pStyle w:val="afd"/>
              <w:ind w:left="317" w:right="-16"/>
              <w:rPr>
                <w:rFonts w:ascii="Times New Roman" w:hAnsi="Times New Roman" w:cs="Times New Roman"/>
                <w:color w:val="000000" w:themeColor="text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70A24" w:rsidRPr="001C7E83" w:rsidRDefault="00970A24" w:rsidP="003C2C65">
            <w:pPr>
              <w:widowControl/>
              <w:tabs>
                <w:tab w:val="left" w:pos="0"/>
              </w:tabs>
              <w:suppressAutoHyphens w:val="0"/>
              <w:autoSpaceDN w:val="0"/>
              <w:adjustRightInd w:val="0"/>
              <w:spacing w:line="240" w:lineRule="auto"/>
              <w:ind w:left="317" w:right="-16" w:hanging="283"/>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1) органы внутренних дел:</w:t>
            </w:r>
          </w:p>
          <w:p w:rsidR="00970A24" w:rsidRPr="001C7E83" w:rsidRDefault="00970A24" w:rsidP="00804709">
            <w:pPr>
              <w:pStyle w:val="afa"/>
              <w:widowControl/>
              <w:numPr>
                <w:ilvl w:val="0"/>
                <w:numId w:val="11"/>
              </w:numPr>
              <w:suppressAutoHyphens w:val="0"/>
              <w:autoSpaceDN w:val="0"/>
              <w:adjustRightInd w:val="0"/>
              <w:spacing w:line="240" w:lineRule="auto"/>
              <w:ind w:right="-16"/>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shd w:val="clear" w:color="auto" w:fill="FFFFFF"/>
              </w:rPr>
              <w:t>изоляторы временного содержания;</w:t>
            </w:r>
          </w:p>
          <w:p w:rsidR="00970A24" w:rsidRPr="001C7E83" w:rsidRDefault="00970A24" w:rsidP="00804709">
            <w:pPr>
              <w:pStyle w:val="afa"/>
              <w:widowControl/>
              <w:numPr>
                <w:ilvl w:val="0"/>
                <w:numId w:val="11"/>
              </w:numPr>
              <w:suppressAutoHyphens w:val="0"/>
              <w:autoSpaceDN w:val="0"/>
              <w:adjustRightInd w:val="0"/>
              <w:spacing w:line="240" w:lineRule="auto"/>
              <w:ind w:right="-16"/>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shd w:val="clear" w:color="auto" w:fill="FFFFFF"/>
              </w:rPr>
              <w:t>медицинские  вытрезвители;</w:t>
            </w:r>
          </w:p>
          <w:p w:rsidR="00970A24" w:rsidRPr="001C7E83" w:rsidRDefault="00970A24" w:rsidP="00804709">
            <w:pPr>
              <w:pStyle w:val="afa"/>
              <w:widowControl/>
              <w:numPr>
                <w:ilvl w:val="0"/>
                <w:numId w:val="11"/>
              </w:numPr>
              <w:suppressAutoHyphens w:val="0"/>
              <w:autoSpaceDN w:val="0"/>
              <w:adjustRightInd w:val="0"/>
              <w:spacing w:line="240" w:lineRule="auto"/>
              <w:ind w:right="-16"/>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shd w:val="clear" w:color="auto" w:fill="FFFFFF"/>
              </w:rPr>
              <w:t>приемники - распределители;</w:t>
            </w:r>
          </w:p>
          <w:p w:rsidR="00970A24" w:rsidRPr="001C7E83" w:rsidRDefault="00970A24" w:rsidP="00804709">
            <w:pPr>
              <w:pStyle w:val="afa"/>
              <w:widowControl/>
              <w:numPr>
                <w:ilvl w:val="0"/>
                <w:numId w:val="11"/>
              </w:numPr>
              <w:suppressAutoHyphens w:val="0"/>
              <w:autoSpaceDN w:val="0"/>
              <w:adjustRightInd w:val="0"/>
              <w:spacing w:line="240" w:lineRule="auto"/>
              <w:ind w:right="-16"/>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shd w:val="clear" w:color="auto" w:fill="FFFFFF"/>
              </w:rPr>
              <w:lastRenderedPageBreak/>
              <w:t>здания городских и районных органов внутренних дел в комплексе со специализированными учреждениями милиции;</w:t>
            </w:r>
          </w:p>
          <w:p w:rsidR="00970A24" w:rsidRPr="001C7E83" w:rsidRDefault="00970A24" w:rsidP="00804709">
            <w:pPr>
              <w:pStyle w:val="afa"/>
              <w:widowControl/>
              <w:numPr>
                <w:ilvl w:val="0"/>
                <w:numId w:val="101"/>
              </w:numPr>
              <w:suppressAutoHyphens w:val="0"/>
              <w:autoSpaceDN w:val="0"/>
              <w:adjustRightInd w:val="0"/>
              <w:spacing w:line="240" w:lineRule="auto"/>
              <w:ind w:left="317" w:right="-16" w:hanging="283"/>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размещение объектов капитального строительства спасательных служб;</w:t>
            </w:r>
          </w:p>
          <w:p w:rsidR="00970A24" w:rsidRPr="001C7E83" w:rsidRDefault="00970A24" w:rsidP="00804709">
            <w:pPr>
              <w:pStyle w:val="afa"/>
              <w:widowControl/>
              <w:numPr>
                <w:ilvl w:val="0"/>
                <w:numId w:val="101"/>
              </w:numPr>
              <w:suppressAutoHyphens w:val="0"/>
              <w:autoSpaceDN w:val="0"/>
              <w:adjustRightInd w:val="0"/>
              <w:spacing w:line="240" w:lineRule="auto"/>
              <w:ind w:left="317" w:right="-16" w:hanging="283"/>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970A24" w:rsidRPr="001C7E83" w:rsidRDefault="00970A24" w:rsidP="00804709">
            <w:pPr>
              <w:pStyle w:val="afa"/>
              <w:widowControl/>
              <w:numPr>
                <w:ilvl w:val="0"/>
                <w:numId w:val="101"/>
              </w:numPr>
              <w:suppressAutoHyphens w:val="0"/>
              <w:autoSpaceDN w:val="0"/>
              <w:adjustRightInd w:val="0"/>
              <w:spacing w:line="240" w:lineRule="auto"/>
              <w:ind w:left="317" w:right="-16" w:hanging="283"/>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военкоматы;</w:t>
            </w:r>
          </w:p>
          <w:p w:rsidR="00970A24" w:rsidRPr="001C7E83" w:rsidRDefault="00970A24" w:rsidP="00804709">
            <w:pPr>
              <w:pStyle w:val="afa"/>
              <w:widowControl/>
              <w:numPr>
                <w:ilvl w:val="0"/>
                <w:numId w:val="101"/>
              </w:numPr>
              <w:suppressAutoHyphens w:val="0"/>
              <w:autoSpaceDN w:val="0"/>
              <w:adjustRightInd w:val="0"/>
              <w:spacing w:line="240" w:lineRule="auto"/>
              <w:ind w:left="317" w:right="-16" w:hanging="283"/>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опорные пункты охраны порядка;</w:t>
            </w:r>
          </w:p>
          <w:p w:rsidR="00970A24" w:rsidRPr="001C7E83" w:rsidRDefault="00970A24" w:rsidP="00804709">
            <w:pPr>
              <w:pStyle w:val="afa"/>
              <w:widowControl/>
              <w:numPr>
                <w:ilvl w:val="0"/>
                <w:numId w:val="101"/>
              </w:numPr>
              <w:suppressAutoHyphens w:val="0"/>
              <w:autoSpaceDN w:val="0"/>
              <w:adjustRightInd w:val="0"/>
              <w:spacing w:line="240" w:lineRule="auto"/>
              <w:ind w:left="317" w:right="-16" w:hanging="283"/>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посты ГИБДД;</w:t>
            </w:r>
          </w:p>
        </w:tc>
        <w:tc>
          <w:tcPr>
            <w:tcW w:w="2977" w:type="dxa"/>
            <w:tcBorders>
              <w:top w:val="single" w:sz="4" w:space="0" w:color="auto"/>
              <w:left w:val="single" w:sz="4" w:space="0" w:color="auto"/>
              <w:bottom w:val="single" w:sz="4" w:space="0" w:color="auto"/>
              <w:right w:val="single" w:sz="4" w:space="0" w:color="auto"/>
            </w:tcBorders>
          </w:tcPr>
          <w:p w:rsidR="00970A24" w:rsidRPr="001C7E83" w:rsidRDefault="00970A24" w:rsidP="003C2C65">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минимальная/ максимальная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40 кв. м / 18000 кв.м. (</w:t>
            </w:r>
            <w:r w:rsidR="0048041B" w:rsidRPr="001C7E83">
              <w:rPr>
                <w:rFonts w:ascii="Times New Roman" w:hAnsi="Times New Roman" w:cs="Times New Roman"/>
                <w:color w:val="000000" w:themeColor="text1"/>
                <w:lang w:eastAsia="zh-CN"/>
              </w:rPr>
              <w:t xml:space="preserve"> при вместимости  до  75 чел.);</w:t>
            </w:r>
          </w:p>
          <w:p w:rsidR="00970A24" w:rsidRPr="001C7E83" w:rsidRDefault="00970A24" w:rsidP="003C2C65">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2 этажа;</w:t>
            </w:r>
          </w:p>
          <w:p w:rsidR="00970A24" w:rsidRPr="001C7E83" w:rsidRDefault="00970A24" w:rsidP="00804709">
            <w:pPr>
              <w:pStyle w:val="afd"/>
              <w:numPr>
                <w:ilvl w:val="0"/>
                <w:numId w:val="31"/>
              </w:numPr>
              <w:ind w:left="317" w:right="-16"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w:t>
            </w:r>
            <w:r w:rsidRPr="001C7E83">
              <w:rPr>
                <w:rFonts w:ascii="Times New Roman" w:eastAsia="SimSun" w:hAnsi="Times New Roman" w:cs="Times New Roman"/>
                <w:color w:val="000000" w:themeColor="text1"/>
                <w:lang w:eastAsia="zh-CN"/>
              </w:rPr>
              <w:lastRenderedPageBreak/>
              <w:t>вдоль фронта улицы (проезда) – 25 м;</w:t>
            </w:r>
          </w:p>
          <w:p w:rsidR="00970A24" w:rsidRPr="001C7E83" w:rsidRDefault="00970A24" w:rsidP="003C2C65">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970A24" w:rsidRPr="001C7E83" w:rsidRDefault="00970A24" w:rsidP="003C2C65">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60%;</w:t>
            </w:r>
          </w:p>
        </w:tc>
        <w:tc>
          <w:tcPr>
            <w:tcW w:w="3118" w:type="dxa"/>
            <w:tcBorders>
              <w:top w:val="single" w:sz="4" w:space="0" w:color="auto"/>
              <w:left w:val="single" w:sz="4" w:space="0" w:color="auto"/>
              <w:bottom w:val="single" w:sz="4" w:space="0" w:color="auto"/>
              <w:right w:val="single" w:sz="4" w:space="0" w:color="auto"/>
            </w:tcBorders>
          </w:tcPr>
          <w:p w:rsidR="00970A24" w:rsidRPr="001C7E83" w:rsidRDefault="00970A24" w:rsidP="0048041B">
            <w:pPr>
              <w:pStyle w:val="afd"/>
              <w:numPr>
                <w:ilvl w:val="0"/>
                <w:numId w:val="11"/>
              </w:numPr>
              <w:ind w:left="317" w:hanging="283"/>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970A24" w:rsidRPr="001C7E83" w:rsidRDefault="00970A24" w:rsidP="0048041B">
            <w:pPr>
              <w:pStyle w:val="afd"/>
              <w:numPr>
                <w:ilvl w:val="0"/>
                <w:numId w:val="11"/>
              </w:numPr>
              <w:ind w:left="317" w:hanging="283"/>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970A24" w:rsidRPr="001C7E83" w:rsidRDefault="00970A24" w:rsidP="0048041B">
            <w:pPr>
              <w:pStyle w:val="afd"/>
              <w:numPr>
                <w:ilvl w:val="0"/>
                <w:numId w:val="11"/>
              </w:numPr>
              <w:ind w:left="317" w:hanging="283"/>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970A24" w:rsidRPr="001C7E83" w:rsidRDefault="00970A24" w:rsidP="0048041B">
            <w:pPr>
              <w:pStyle w:val="afd"/>
              <w:numPr>
                <w:ilvl w:val="0"/>
                <w:numId w:val="11"/>
              </w:numPr>
              <w:ind w:left="317" w:hanging="283"/>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F17B34" w:rsidRPr="001C7E83" w:rsidRDefault="00F17B34" w:rsidP="0048041B">
            <w:pPr>
              <w:pStyle w:val="afd"/>
              <w:numPr>
                <w:ilvl w:val="0"/>
                <w:numId w:val="11"/>
              </w:numPr>
              <w:ind w:left="317" w:hanging="283"/>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970A24" w:rsidRPr="001C7E83" w:rsidRDefault="00970A24" w:rsidP="0048041B">
            <w:pPr>
              <w:pStyle w:val="afd"/>
              <w:ind w:left="317" w:right="-16" w:hanging="283"/>
              <w:rPr>
                <w:rFonts w:ascii="Times New Roman" w:hAnsi="Times New Roman" w:cs="Times New Roman"/>
                <w:color w:val="000000" w:themeColor="text1"/>
                <w:lang w:eastAsia="zh-CN"/>
              </w:rPr>
            </w:pPr>
          </w:p>
        </w:tc>
      </w:tr>
      <w:tr w:rsidR="00605FAC"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gridSpan w:val="2"/>
            <w:tcBorders>
              <w:top w:val="single" w:sz="4" w:space="0" w:color="auto"/>
              <w:left w:val="single" w:sz="4" w:space="0" w:color="auto"/>
              <w:bottom w:val="single" w:sz="4" w:space="0" w:color="auto"/>
              <w:right w:val="single" w:sz="4" w:space="0" w:color="auto"/>
            </w:tcBorders>
          </w:tcPr>
          <w:p w:rsidR="00605FAC" w:rsidRPr="001C7E83" w:rsidRDefault="00605FAC"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lastRenderedPageBreak/>
              <w:t>Земельные участки (территории) общего пользования</w:t>
            </w:r>
          </w:p>
          <w:p w:rsidR="00605FAC" w:rsidRPr="001C7E83" w:rsidRDefault="00605FAC" w:rsidP="003C2C65">
            <w:pPr>
              <w:pStyle w:val="afd"/>
              <w:ind w:right="-16"/>
              <w:rPr>
                <w:rFonts w:ascii="Times New Roman" w:hAnsi="Times New Roman" w:cs="Times New Roman"/>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605FAC" w:rsidRPr="001C7E83" w:rsidRDefault="00605FAC"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1C7E83">
              <w:rPr>
                <w:rFonts w:ascii="Times New Roman" w:hAnsi="Times New Roman" w:cs="Times New Roman"/>
                <w:sz w:val="24"/>
                <w:szCs w:val="24"/>
                <w:lang w:eastAsia="ru-RU"/>
              </w:rPr>
              <w:lastRenderedPageBreak/>
              <w:t>проездов, малых архитектурных форм благоустройства</w:t>
            </w:r>
          </w:p>
          <w:p w:rsidR="00605FAC" w:rsidRPr="001C7E83" w:rsidRDefault="00605FAC" w:rsidP="003C2C65">
            <w:pPr>
              <w:pStyle w:val="afd"/>
              <w:ind w:left="317" w:right="-16"/>
              <w:rPr>
                <w:rFonts w:ascii="Times New Roman" w:eastAsiaTheme="minorEastAsia" w:hAnsi="Times New Roman" w:cs="Times New Roman"/>
                <w:color w:val="000000" w:themeColor="text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7A281D" w:rsidRPr="001C7E83" w:rsidRDefault="007A281D" w:rsidP="003C2C65">
            <w:pPr>
              <w:autoSpaceDN w:val="0"/>
              <w:adjustRightInd w:val="0"/>
              <w:spacing w:line="240" w:lineRule="auto"/>
              <w:ind w:right="-16" w:firstLine="34"/>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Действие градостроительного регламента не распространяется в границах территорий общего пользования</w:t>
            </w:r>
          </w:p>
          <w:p w:rsidR="00605FAC" w:rsidRPr="001C7E83" w:rsidRDefault="00605FAC" w:rsidP="003C2C65">
            <w:pPr>
              <w:pStyle w:val="afd"/>
              <w:ind w:left="176" w:right="-16"/>
              <w:rPr>
                <w:rFonts w:ascii="Times New Roman" w:hAnsi="Times New Roman" w:cs="Times New Roman"/>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tcPr>
          <w:p w:rsidR="00605FAC" w:rsidRPr="001C7E83" w:rsidRDefault="00605FAC" w:rsidP="003C2C65">
            <w:pPr>
              <w:autoSpaceDN w:val="0"/>
              <w:adjustRightInd w:val="0"/>
              <w:spacing w:line="240" w:lineRule="auto"/>
              <w:ind w:right="-16" w:firstLine="34"/>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территорий общего пользования</w:t>
            </w:r>
          </w:p>
          <w:p w:rsidR="00605FAC" w:rsidRPr="001C7E83" w:rsidRDefault="00605FAC" w:rsidP="003C2C65">
            <w:pPr>
              <w:pStyle w:val="afd"/>
              <w:ind w:left="317" w:right="-16"/>
              <w:rPr>
                <w:rFonts w:ascii="Times New Roman" w:eastAsiaTheme="minorEastAsia" w:hAnsi="Times New Roman" w:cs="Times New Roman"/>
                <w:color w:val="000000" w:themeColor="text1"/>
                <w:sz w:val="24"/>
                <w:szCs w:val="24"/>
                <w:lang w:eastAsia="zh-CN"/>
              </w:rPr>
            </w:pPr>
          </w:p>
        </w:tc>
        <w:tc>
          <w:tcPr>
            <w:tcW w:w="3118" w:type="dxa"/>
            <w:tcBorders>
              <w:top w:val="single" w:sz="4" w:space="0" w:color="auto"/>
              <w:left w:val="single" w:sz="4" w:space="0" w:color="auto"/>
              <w:bottom w:val="single" w:sz="4" w:space="0" w:color="auto"/>
              <w:right w:val="single" w:sz="4" w:space="0" w:color="auto"/>
            </w:tcBorders>
          </w:tcPr>
          <w:p w:rsidR="00605FAC" w:rsidRPr="001C7E83" w:rsidRDefault="007A281D" w:rsidP="003C2C65">
            <w:pPr>
              <w:pStyle w:val="afd"/>
              <w:ind w:firstLine="34"/>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не ограничено</w:t>
            </w:r>
          </w:p>
          <w:p w:rsidR="00605FAC" w:rsidRPr="001C7E83" w:rsidRDefault="00605FAC" w:rsidP="003C2C65">
            <w:pPr>
              <w:pStyle w:val="afd"/>
              <w:ind w:right="-16" w:firstLine="34"/>
              <w:rPr>
                <w:rFonts w:ascii="Times New Roman" w:hAnsi="Times New Roman" w:cs="Times New Roman"/>
                <w:color w:val="000000" w:themeColor="text1"/>
                <w:lang w:eastAsia="zh-CN"/>
              </w:rPr>
            </w:pPr>
          </w:p>
        </w:tc>
      </w:tr>
      <w:tr w:rsidR="00605FAC"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gridSpan w:val="2"/>
            <w:tcBorders>
              <w:top w:val="single" w:sz="4" w:space="0" w:color="auto"/>
              <w:left w:val="single" w:sz="4" w:space="0" w:color="auto"/>
              <w:bottom w:val="single" w:sz="4" w:space="0" w:color="auto"/>
              <w:right w:val="single" w:sz="4" w:space="0" w:color="auto"/>
            </w:tcBorders>
          </w:tcPr>
          <w:p w:rsidR="00605FAC" w:rsidRPr="001C7E83" w:rsidRDefault="00605FAC" w:rsidP="003C2C65">
            <w:pPr>
              <w:pStyle w:val="afd"/>
              <w:ind w:right="-16"/>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Коммунальное обслуживание</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605FAC" w:rsidRPr="001C7E83" w:rsidRDefault="00605FAC"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605FAC" w:rsidRPr="001C7E83" w:rsidRDefault="00605FAC" w:rsidP="00804709">
            <w:pPr>
              <w:pStyle w:val="afd"/>
              <w:numPr>
                <w:ilvl w:val="0"/>
                <w:numId w:val="24"/>
              </w:numPr>
              <w:ind w:left="459" w:right="-16" w:hanging="425"/>
              <w:rPr>
                <w:rFonts w:ascii="Times New Roman" w:eastAsiaTheme="minorEastAsia" w:hAnsi="Times New Roman" w:cs="Times New Roman"/>
                <w:color w:val="000000" w:themeColor="text1"/>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FAC" w:rsidRPr="001C7E83" w:rsidRDefault="00605FAC" w:rsidP="003C2C65">
            <w:pPr>
              <w:pStyle w:val="afd"/>
              <w:ind w:right="-16"/>
              <w:rPr>
                <w:rFonts w:ascii="Times New Roman" w:hAnsi="Times New Roman" w:cs="Times New Roman"/>
                <w:color w:val="000000" w:themeColor="text1"/>
              </w:rPr>
            </w:pPr>
            <w:r w:rsidRPr="001C7E83">
              <w:rPr>
                <w:rFonts w:ascii="Times New Roman" w:hAnsi="Times New Roman" w:cs="Times New Roman"/>
                <w:color w:val="000000" w:themeColor="text1"/>
              </w:rPr>
              <w:t>- котельные;</w:t>
            </w:r>
          </w:p>
          <w:p w:rsidR="00605FAC" w:rsidRPr="001C7E83" w:rsidRDefault="00605FAC" w:rsidP="00804709">
            <w:pPr>
              <w:pStyle w:val="afd"/>
              <w:numPr>
                <w:ilvl w:val="0"/>
                <w:numId w:val="31"/>
              </w:numPr>
              <w:ind w:left="284" w:right="-16" w:hanging="284"/>
              <w:rPr>
                <w:rFonts w:ascii="Times New Roman" w:hAnsi="Times New Roman" w:cs="Times New Roman"/>
                <w:color w:val="000000" w:themeColor="text1"/>
              </w:rPr>
            </w:pPr>
            <w:r w:rsidRPr="001C7E83">
              <w:rPr>
                <w:rFonts w:ascii="Times New Roman" w:hAnsi="Times New Roman" w:cs="Times New Roman"/>
                <w:color w:val="000000" w:themeColor="text1"/>
              </w:rPr>
              <w:t xml:space="preserve"> водозаборы;</w:t>
            </w:r>
          </w:p>
          <w:p w:rsidR="00605FAC" w:rsidRPr="001C7E83" w:rsidRDefault="00605FAC" w:rsidP="00804709">
            <w:pPr>
              <w:pStyle w:val="afd"/>
              <w:numPr>
                <w:ilvl w:val="0"/>
                <w:numId w:val="31"/>
              </w:numPr>
              <w:ind w:left="284" w:right="-16" w:hanging="284"/>
              <w:rPr>
                <w:rFonts w:ascii="Times New Roman" w:hAnsi="Times New Roman" w:cs="Times New Roman"/>
                <w:color w:val="000000" w:themeColor="text1"/>
              </w:rPr>
            </w:pPr>
            <w:r w:rsidRPr="001C7E83">
              <w:rPr>
                <w:rFonts w:ascii="Times New Roman" w:hAnsi="Times New Roman" w:cs="Times New Roman"/>
                <w:color w:val="000000" w:themeColor="text1"/>
              </w:rPr>
              <w:t xml:space="preserve"> очистные сооружения; </w:t>
            </w:r>
          </w:p>
          <w:p w:rsidR="00605FAC" w:rsidRPr="001C7E83" w:rsidRDefault="00605FAC" w:rsidP="00804709">
            <w:pPr>
              <w:pStyle w:val="afd"/>
              <w:numPr>
                <w:ilvl w:val="0"/>
                <w:numId w:val="31"/>
              </w:numPr>
              <w:ind w:left="284" w:right="-16" w:hanging="284"/>
              <w:rPr>
                <w:rFonts w:ascii="Times New Roman" w:hAnsi="Times New Roman" w:cs="Times New Roman"/>
                <w:color w:val="000000" w:themeColor="text1"/>
              </w:rPr>
            </w:pPr>
            <w:r w:rsidRPr="001C7E83">
              <w:rPr>
                <w:rFonts w:ascii="Times New Roman" w:hAnsi="Times New Roman" w:cs="Times New Roman"/>
                <w:color w:val="000000" w:themeColor="text1"/>
              </w:rPr>
              <w:t>насосные станции;</w:t>
            </w:r>
          </w:p>
          <w:p w:rsidR="00605FAC" w:rsidRPr="001C7E83" w:rsidRDefault="00605FAC" w:rsidP="00804709">
            <w:pPr>
              <w:pStyle w:val="afd"/>
              <w:numPr>
                <w:ilvl w:val="0"/>
                <w:numId w:val="31"/>
              </w:numPr>
              <w:ind w:left="284" w:right="-16" w:hanging="284"/>
              <w:rPr>
                <w:rFonts w:ascii="Times New Roman" w:hAnsi="Times New Roman" w:cs="Times New Roman"/>
                <w:color w:val="000000" w:themeColor="text1"/>
              </w:rPr>
            </w:pPr>
            <w:r w:rsidRPr="001C7E83">
              <w:rPr>
                <w:rFonts w:ascii="Times New Roman" w:hAnsi="Times New Roman" w:cs="Times New Roman"/>
                <w:color w:val="000000" w:themeColor="text1"/>
              </w:rPr>
              <w:t xml:space="preserve"> водопроводы;</w:t>
            </w:r>
          </w:p>
          <w:p w:rsidR="00605FAC" w:rsidRPr="001C7E83" w:rsidRDefault="00605FAC" w:rsidP="00804709">
            <w:pPr>
              <w:pStyle w:val="afd"/>
              <w:numPr>
                <w:ilvl w:val="0"/>
                <w:numId w:val="31"/>
              </w:numPr>
              <w:ind w:left="284" w:right="-16" w:hanging="284"/>
              <w:rPr>
                <w:rFonts w:ascii="Times New Roman" w:hAnsi="Times New Roman" w:cs="Times New Roman"/>
                <w:color w:val="000000" w:themeColor="text1"/>
              </w:rPr>
            </w:pPr>
            <w:r w:rsidRPr="001C7E83">
              <w:rPr>
                <w:rFonts w:ascii="Times New Roman" w:hAnsi="Times New Roman" w:cs="Times New Roman"/>
                <w:color w:val="000000" w:themeColor="text1"/>
              </w:rPr>
              <w:t xml:space="preserve"> линий электропередач;</w:t>
            </w:r>
          </w:p>
          <w:p w:rsidR="00605FAC" w:rsidRPr="001C7E83" w:rsidRDefault="00605FAC" w:rsidP="00804709">
            <w:pPr>
              <w:pStyle w:val="afd"/>
              <w:numPr>
                <w:ilvl w:val="0"/>
                <w:numId w:val="31"/>
              </w:numPr>
              <w:ind w:left="284" w:right="-16" w:hanging="284"/>
              <w:rPr>
                <w:rFonts w:ascii="Times New Roman" w:hAnsi="Times New Roman" w:cs="Times New Roman"/>
                <w:color w:val="000000" w:themeColor="text1"/>
              </w:rPr>
            </w:pPr>
            <w:r w:rsidRPr="001C7E83">
              <w:rPr>
                <w:rFonts w:ascii="Times New Roman" w:hAnsi="Times New Roman" w:cs="Times New Roman"/>
                <w:color w:val="000000" w:themeColor="text1"/>
              </w:rPr>
              <w:t xml:space="preserve"> трансформаторные подстанции;</w:t>
            </w:r>
          </w:p>
          <w:p w:rsidR="00605FAC" w:rsidRPr="001C7E83" w:rsidRDefault="00605FAC" w:rsidP="00804709">
            <w:pPr>
              <w:pStyle w:val="afd"/>
              <w:numPr>
                <w:ilvl w:val="0"/>
                <w:numId w:val="31"/>
              </w:numPr>
              <w:ind w:left="284" w:right="-16" w:hanging="284"/>
              <w:rPr>
                <w:rFonts w:ascii="Times New Roman" w:hAnsi="Times New Roman" w:cs="Times New Roman"/>
                <w:color w:val="000000" w:themeColor="text1"/>
              </w:rPr>
            </w:pPr>
            <w:r w:rsidRPr="001C7E83">
              <w:rPr>
                <w:rFonts w:ascii="Times New Roman" w:hAnsi="Times New Roman" w:cs="Times New Roman"/>
                <w:color w:val="000000" w:themeColor="text1"/>
              </w:rPr>
              <w:t>газопроводы;</w:t>
            </w:r>
          </w:p>
          <w:p w:rsidR="00605FAC" w:rsidRPr="001C7E83" w:rsidRDefault="00605FAC" w:rsidP="00804709">
            <w:pPr>
              <w:pStyle w:val="afd"/>
              <w:numPr>
                <w:ilvl w:val="0"/>
                <w:numId w:val="31"/>
              </w:numPr>
              <w:ind w:left="284" w:right="-16" w:hanging="284"/>
              <w:rPr>
                <w:rFonts w:ascii="Times New Roman" w:hAnsi="Times New Roman" w:cs="Times New Roman"/>
                <w:color w:val="000000" w:themeColor="text1"/>
              </w:rPr>
            </w:pPr>
            <w:r w:rsidRPr="001C7E83">
              <w:rPr>
                <w:rFonts w:ascii="Times New Roman" w:hAnsi="Times New Roman" w:cs="Times New Roman"/>
                <w:color w:val="000000" w:themeColor="text1"/>
              </w:rPr>
              <w:t>канализации;</w:t>
            </w:r>
          </w:p>
          <w:p w:rsidR="00605FAC" w:rsidRPr="001C7E83" w:rsidRDefault="00605FAC" w:rsidP="00804709">
            <w:pPr>
              <w:pStyle w:val="afd"/>
              <w:numPr>
                <w:ilvl w:val="0"/>
                <w:numId w:val="31"/>
              </w:numPr>
              <w:ind w:left="284" w:right="-16" w:hanging="284"/>
              <w:rPr>
                <w:rFonts w:ascii="Times New Roman" w:hAnsi="Times New Roman" w:cs="Times New Roman"/>
                <w:color w:val="000000" w:themeColor="text1"/>
              </w:rPr>
            </w:pPr>
            <w:r w:rsidRPr="001C7E83">
              <w:rPr>
                <w:rFonts w:ascii="Times New Roman" w:hAnsi="Times New Roman" w:cs="Times New Roman"/>
                <w:color w:val="000000" w:themeColor="text1"/>
              </w:rPr>
              <w:t xml:space="preserve"> </w:t>
            </w:r>
            <w:proofErr w:type="spellStart"/>
            <w:r w:rsidRPr="001C7E83">
              <w:rPr>
                <w:rFonts w:ascii="Times New Roman" w:hAnsi="Times New Roman" w:cs="Times New Roman"/>
                <w:color w:val="000000" w:themeColor="text1"/>
              </w:rPr>
              <w:t>cтоянки</w:t>
            </w:r>
            <w:proofErr w:type="spellEnd"/>
            <w:r w:rsidRPr="001C7E83">
              <w:rPr>
                <w:rFonts w:ascii="Times New Roman" w:hAnsi="Times New Roman" w:cs="Times New Roman"/>
                <w:color w:val="000000" w:themeColor="text1"/>
              </w:rPr>
              <w:t>, гаражи и мастерские для обслуживания уборочной и аварийной техники;</w:t>
            </w:r>
          </w:p>
          <w:p w:rsidR="00605FAC" w:rsidRPr="001C7E83" w:rsidRDefault="00605FAC" w:rsidP="00804709">
            <w:pPr>
              <w:pStyle w:val="afd"/>
              <w:numPr>
                <w:ilvl w:val="0"/>
                <w:numId w:val="31"/>
              </w:numPr>
              <w:ind w:left="284" w:right="-16" w:hanging="284"/>
              <w:rPr>
                <w:rFonts w:ascii="Times New Roman" w:hAnsi="Times New Roman" w:cs="Times New Roman"/>
                <w:color w:val="000000" w:themeColor="text1"/>
              </w:rPr>
            </w:pPr>
            <w:r w:rsidRPr="001C7E83">
              <w:rPr>
                <w:rFonts w:ascii="Times New Roman" w:hAnsi="Times New Roman" w:cs="Times New Roman"/>
                <w:color w:val="000000" w:themeColor="text1"/>
              </w:rPr>
              <w:t xml:space="preserve"> здания или помещения, предназначенные для приема физических и юридических лиц в связи с предоставлением им коммунальных услуг; </w:t>
            </w:r>
          </w:p>
        </w:tc>
        <w:tc>
          <w:tcPr>
            <w:tcW w:w="2977" w:type="dxa"/>
            <w:tcBorders>
              <w:top w:val="single" w:sz="4" w:space="0" w:color="auto"/>
              <w:left w:val="single" w:sz="4" w:space="0" w:color="auto"/>
              <w:bottom w:val="single" w:sz="4" w:space="0" w:color="auto"/>
              <w:right w:val="single" w:sz="4" w:space="0" w:color="auto"/>
            </w:tcBorders>
          </w:tcPr>
          <w:p w:rsidR="00605FAC" w:rsidRPr="001C7E83" w:rsidRDefault="00101F0F" w:rsidP="00804709">
            <w:pPr>
              <w:pStyle w:val="afd"/>
              <w:numPr>
                <w:ilvl w:val="0"/>
                <w:numId w:val="24"/>
              </w:numPr>
              <w:ind w:left="459" w:right="-16" w:hanging="425"/>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м</w:t>
            </w:r>
            <w:r w:rsidR="00605FAC" w:rsidRPr="001C7E83">
              <w:rPr>
                <w:rFonts w:ascii="Times New Roman" w:eastAsiaTheme="minorEastAsia" w:hAnsi="Times New Roman" w:cs="Times New Roman"/>
                <w:color w:val="000000" w:themeColor="text1"/>
                <w:lang w:eastAsia="zh-CN"/>
              </w:rPr>
              <w:t>инимальная</w:t>
            </w:r>
            <w:r w:rsidRPr="001C7E83">
              <w:rPr>
                <w:rFonts w:ascii="Times New Roman" w:eastAsiaTheme="minorEastAsia" w:hAnsi="Times New Roman" w:cs="Times New Roman"/>
                <w:color w:val="000000" w:themeColor="text1"/>
                <w:lang w:eastAsia="zh-CN"/>
              </w:rPr>
              <w:t xml:space="preserve">/максимальная </w:t>
            </w:r>
            <w:r w:rsidR="00605FAC" w:rsidRPr="001C7E83">
              <w:rPr>
                <w:rFonts w:ascii="Times New Roman" w:eastAsiaTheme="minorEastAsia" w:hAnsi="Times New Roman" w:cs="Times New Roman"/>
                <w:color w:val="000000" w:themeColor="text1"/>
                <w:lang w:eastAsia="zh-CN"/>
              </w:rPr>
              <w:t xml:space="preserve"> площадь земельных участков -</w:t>
            </w:r>
            <w:r w:rsidR="00E01B8F" w:rsidRPr="001C7E83">
              <w:rPr>
                <w:rFonts w:ascii="Times New Roman" w:eastAsiaTheme="minorEastAsia" w:hAnsi="Times New Roman" w:cs="Times New Roman"/>
                <w:color w:val="000000" w:themeColor="text1"/>
                <w:lang w:eastAsia="zh-CN"/>
              </w:rPr>
              <w:t xml:space="preserve"> 50</w:t>
            </w:r>
            <w:r w:rsidR="00605FAC" w:rsidRPr="001C7E83">
              <w:rPr>
                <w:rFonts w:ascii="Times New Roman" w:eastAsiaTheme="minorEastAsia" w:hAnsi="Times New Roman" w:cs="Times New Roman"/>
                <w:color w:val="000000" w:themeColor="text1"/>
                <w:lang w:eastAsia="zh-CN"/>
              </w:rPr>
              <w:t xml:space="preserve"> кв. м</w:t>
            </w:r>
            <w:r w:rsidRPr="001C7E83">
              <w:rPr>
                <w:rFonts w:ascii="Times New Roman" w:eastAsiaTheme="minorEastAsia" w:hAnsi="Times New Roman" w:cs="Times New Roman"/>
                <w:color w:val="000000" w:themeColor="text1"/>
                <w:lang w:eastAsia="zh-CN"/>
              </w:rPr>
              <w:t>/ не подлежит ограничению;</w:t>
            </w:r>
          </w:p>
          <w:p w:rsidR="00605FAC" w:rsidRPr="001C7E83" w:rsidRDefault="00605FAC" w:rsidP="00804709">
            <w:pPr>
              <w:pStyle w:val="afd"/>
              <w:numPr>
                <w:ilvl w:val="0"/>
                <w:numId w:val="24"/>
              </w:numPr>
              <w:ind w:left="459" w:right="-16" w:hanging="425"/>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eastAsiaTheme="minorEastAsia" w:hAnsi="Times New Roman" w:cs="Times New Roman"/>
                  <w:color w:val="000000" w:themeColor="text1"/>
                  <w:lang w:eastAsia="zh-CN"/>
                </w:rPr>
                <w:t>1 м</w:t>
              </w:r>
            </w:smartTag>
            <w:r w:rsidRPr="001C7E83">
              <w:rPr>
                <w:rFonts w:ascii="Times New Roman" w:eastAsiaTheme="minorEastAsia" w:hAnsi="Times New Roman" w:cs="Times New Roman"/>
                <w:color w:val="000000" w:themeColor="text1"/>
                <w:lang w:eastAsia="zh-CN"/>
              </w:rPr>
              <w:t>;</w:t>
            </w:r>
          </w:p>
          <w:p w:rsidR="00605FAC" w:rsidRPr="001C7E83" w:rsidRDefault="00605FAC" w:rsidP="00804709">
            <w:pPr>
              <w:pStyle w:val="afd"/>
              <w:numPr>
                <w:ilvl w:val="0"/>
                <w:numId w:val="24"/>
              </w:numPr>
              <w:ind w:left="459" w:right="-16" w:hanging="425"/>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 xml:space="preserve">минимальная ширина земельного участка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605FAC" w:rsidRPr="001C7E83" w:rsidRDefault="00605FAC" w:rsidP="00804709">
            <w:pPr>
              <w:pStyle w:val="afd"/>
              <w:numPr>
                <w:ilvl w:val="0"/>
                <w:numId w:val="24"/>
              </w:numPr>
              <w:ind w:left="459" w:right="-16" w:hanging="425"/>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1C7E83">
                <w:rPr>
                  <w:rFonts w:ascii="Times New Roman" w:eastAsiaTheme="minorEastAsia" w:hAnsi="Times New Roman" w:cs="Times New Roman"/>
                  <w:color w:val="000000" w:themeColor="text1"/>
                  <w:lang w:eastAsia="zh-CN"/>
                </w:rPr>
                <w:t>50 м</w:t>
              </w:r>
            </w:smartTag>
            <w:r w:rsidRPr="001C7E83">
              <w:rPr>
                <w:rFonts w:ascii="Times New Roman" w:eastAsiaTheme="minorEastAsia" w:hAnsi="Times New Roman" w:cs="Times New Roman"/>
                <w:color w:val="000000" w:themeColor="text1"/>
                <w:lang w:eastAsia="zh-CN"/>
              </w:rPr>
              <w:t>;</w:t>
            </w:r>
          </w:p>
          <w:p w:rsidR="00605FAC" w:rsidRPr="001C7E83" w:rsidRDefault="00605FAC" w:rsidP="00804709">
            <w:pPr>
              <w:pStyle w:val="afd"/>
              <w:numPr>
                <w:ilvl w:val="0"/>
                <w:numId w:val="24"/>
              </w:numPr>
              <w:ind w:left="459" w:right="-16" w:hanging="425"/>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максимальный процент застройки в границах земельного участка – 80%;</w:t>
            </w:r>
          </w:p>
          <w:p w:rsidR="00605FAC" w:rsidRPr="001C7E83" w:rsidRDefault="00605FAC" w:rsidP="003C2C65">
            <w:pPr>
              <w:pStyle w:val="afd"/>
              <w:ind w:left="459" w:right="-16"/>
              <w:rPr>
                <w:rFonts w:ascii="Times New Roman" w:eastAsiaTheme="minorEastAsia"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tcPr>
          <w:p w:rsidR="00605FAC" w:rsidRPr="001C7E83" w:rsidRDefault="00605FAC"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605FAC" w:rsidRPr="001C7E83" w:rsidRDefault="00605FAC"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605FAC" w:rsidRPr="001C7E83" w:rsidRDefault="00605FAC"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605FAC" w:rsidRPr="001C7E83" w:rsidRDefault="00605FAC"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874623" w:rsidRPr="001C7E83" w:rsidRDefault="00874623"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605FAC" w:rsidRPr="001C7E83" w:rsidRDefault="00605FAC" w:rsidP="0048041B">
            <w:pPr>
              <w:pStyle w:val="afd"/>
              <w:ind w:left="317" w:right="-16" w:hanging="283"/>
              <w:jc w:val="both"/>
              <w:rPr>
                <w:rFonts w:ascii="Times New Roman" w:hAnsi="Times New Roman" w:cs="Times New Roman"/>
                <w:color w:val="000000" w:themeColor="text1"/>
                <w:lang w:eastAsia="zh-CN"/>
              </w:rPr>
            </w:pPr>
          </w:p>
        </w:tc>
      </w:tr>
      <w:tr w:rsidR="00620D5C" w:rsidRPr="001C7E83" w:rsidTr="00D32238">
        <w:trPr>
          <w:trHeight w:val="2959"/>
        </w:trPr>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620D5C" w:rsidRPr="001C7E83" w:rsidRDefault="00620D5C" w:rsidP="00127554">
            <w:pPr>
              <w:autoSpaceDN w:val="0"/>
              <w:adjustRightInd w:val="0"/>
              <w:spacing w:line="240" w:lineRule="auto"/>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Деловое управление</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620D5C" w:rsidRPr="001C7E83" w:rsidRDefault="00620D5C" w:rsidP="00127554">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620D5C" w:rsidRPr="001C7E83" w:rsidRDefault="00620D5C" w:rsidP="00127554">
            <w:pPr>
              <w:pStyle w:val="afd"/>
              <w:ind w:right="-16"/>
              <w:rPr>
                <w:rFonts w:ascii="Times New Roman" w:hAnsi="Times New Roman" w:cs="Times New Roman"/>
                <w:color w:val="000000" w:themeColor="text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0D5C" w:rsidRPr="001C7E83" w:rsidRDefault="00620D5C" w:rsidP="00620D5C">
            <w:pPr>
              <w:pStyle w:val="afd"/>
              <w:numPr>
                <w:ilvl w:val="0"/>
                <w:numId w:val="184"/>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офисы, конторы, административные здания  ( </w:t>
            </w:r>
            <w:r w:rsidRPr="001C7E83">
              <w:rPr>
                <w:rFonts w:ascii="Times New Roman" w:hAnsi="Times New Roman" w:cs="Times New Roman"/>
                <w:bCs/>
                <w:lang w:eastAsia="ru-RU"/>
              </w:rPr>
              <w:t>для объектов возведенных до принятия настоящих Правил);</w:t>
            </w:r>
            <w:r w:rsidRPr="001C7E83">
              <w:rPr>
                <w:rFonts w:ascii="Times New Roman" w:hAnsi="Times New Roman" w:cs="Times New Roman"/>
                <w:color w:val="000000" w:themeColor="text1"/>
                <w:sz w:val="24"/>
                <w:szCs w:val="24"/>
                <w:lang w:eastAsia="zh-CN"/>
              </w:rPr>
              <w:t xml:space="preserve"> </w:t>
            </w:r>
          </w:p>
          <w:p w:rsidR="00620D5C" w:rsidRPr="001C7E83" w:rsidRDefault="00620D5C" w:rsidP="00620D5C">
            <w:pPr>
              <w:pStyle w:val="afd"/>
              <w:numPr>
                <w:ilvl w:val="0"/>
                <w:numId w:val="184"/>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обучения;</w:t>
            </w:r>
          </w:p>
          <w:p w:rsidR="00620D5C" w:rsidRPr="001C7E83" w:rsidRDefault="00620D5C" w:rsidP="00620D5C">
            <w:pPr>
              <w:pStyle w:val="afd"/>
              <w:numPr>
                <w:ilvl w:val="0"/>
                <w:numId w:val="184"/>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консультаций; </w:t>
            </w:r>
          </w:p>
          <w:p w:rsidR="00620D5C" w:rsidRPr="001C7E83" w:rsidRDefault="00620D5C" w:rsidP="00620D5C">
            <w:pPr>
              <w:pStyle w:val="afd"/>
              <w:numPr>
                <w:ilvl w:val="0"/>
                <w:numId w:val="184"/>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административно-управленческие учреждения;</w:t>
            </w:r>
          </w:p>
          <w:p w:rsidR="00620D5C" w:rsidRPr="001C7E83" w:rsidRDefault="00620D5C" w:rsidP="00620D5C">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офисы, конторы организаций различных форм собственности;</w:t>
            </w:r>
          </w:p>
          <w:p w:rsidR="00620D5C" w:rsidRPr="001C7E83" w:rsidRDefault="00620D5C" w:rsidP="00620D5C">
            <w:pPr>
              <w:pStyle w:val="afd"/>
              <w:ind w:right="-16"/>
              <w:rPr>
                <w:rFonts w:ascii="Times New Roman" w:hAnsi="Times New Roman" w:cs="Times New Roman"/>
                <w:color w:val="000000" w:themeColor="text1"/>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620D5C" w:rsidRPr="001C7E83" w:rsidRDefault="00620D5C" w:rsidP="00127554">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sz w:val="22"/>
                <w:szCs w:val="22"/>
              </w:rPr>
              <w:t>500  кв.м. / 10000 кв.м. ( на 1000 чел, без учета  парковок, вспомогательных объектов);</w:t>
            </w:r>
          </w:p>
          <w:p w:rsidR="00620D5C" w:rsidRPr="001C7E83" w:rsidRDefault="00620D5C" w:rsidP="00127554">
            <w:pPr>
              <w:pStyle w:val="afd"/>
              <w:numPr>
                <w:ilvl w:val="0"/>
                <w:numId w:val="11"/>
              </w:numPr>
              <w:ind w:left="317" w:right="-16"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3 этажа;</w:t>
            </w:r>
          </w:p>
          <w:p w:rsidR="00620D5C" w:rsidRPr="001C7E83" w:rsidRDefault="00620D5C" w:rsidP="00127554">
            <w:pPr>
              <w:pStyle w:val="afd"/>
              <w:numPr>
                <w:ilvl w:val="0"/>
                <w:numId w:val="31"/>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ширина земельных участков вдоль фронта улицы (проезда) – 25 м;</w:t>
            </w:r>
          </w:p>
          <w:p w:rsidR="00620D5C" w:rsidRPr="001C7E83" w:rsidRDefault="00620D5C" w:rsidP="00127554">
            <w:pPr>
              <w:pStyle w:val="afd"/>
              <w:numPr>
                <w:ilvl w:val="0"/>
                <w:numId w:val="6"/>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минимальный отступ от границы земельного участка – 3 м;</w:t>
            </w:r>
          </w:p>
          <w:p w:rsidR="00620D5C" w:rsidRPr="001C7E83" w:rsidRDefault="00620D5C" w:rsidP="00127554">
            <w:pPr>
              <w:pStyle w:val="afd"/>
              <w:numPr>
                <w:ilvl w:val="0"/>
                <w:numId w:val="6"/>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40%;</w:t>
            </w:r>
          </w:p>
        </w:tc>
        <w:tc>
          <w:tcPr>
            <w:tcW w:w="3118" w:type="dxa"/>
            <w:tcBorders>
              <w:top w:val="single" w:sz="4" w:space="0" w:color="auto"/>
              <w:left w:val="single" w:sz="4" w:space="0" w:color="auto"/>
              <w:bottom w:val="single" w:sz="4" w:space="0" w:color="auto"/>
              <w:right w:val="single" w:sz="4" w:space="0" w:color="auto"/>
            </w:tcBorders>
          </w:tcPr>
          <w:p w:rsidR="00620D5C" w:rsidRPr="001C7E83" w:rsidRDefault="00620D5C"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620D5C" w:rsidRPr="001C7E83" w:rsidRDefault="00620D5C"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620D5C" w:rsidRPr="001C7E83" w:rsidRDefault="00620D5C"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620D5C" w:rsidRPr="001C7E83" w:rsidRDefault="00620D5C"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620D5C" w:rsidRPr="001C7E83" w:rsidRDefault="00620D5C"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F43EA0" w:rsidRPr="001C7E83" w:rsidTr="00D322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gridSpan w:val="2"/>
            <w:tcBorders>
              <w:top w:val="single" w:sz="4" w:space="0" w:color="auto"/>
              <w:left w:val="single" w:sz="4" w:space="0" w:color="auto"/>
              <w:bottom w:val="single" w:sz="4" w:space="0" w:color="auto"/>
              <w:right w:val="single" w:sz="4" w:space="0" w:color="auto"/>
            </w:tcBorders>
          </w:tcPr>
          <w:p w:rsidR="00F43EA0" w:rsidRPr="001C7E83" w:rsidRDefault="00F43EA0" w:rsidP="003C2C65">
            <w:pPr>
              <w:pStyle w:val="afd"/>
              <w:ind w:right="-16"/>
              <w:rPr>
                <w:rFonts w:ascii="Times New Roman" w:hAnsi="Times New Roman" w:cs="Times New Roman"/>
                <w:color w:val="000000" w:themeColor="text1"/>
              </w:rPr>
            </w:pPr>
            <w:r w:rsidRPr="001C7E83">
              <w:rPr>
                <w:rFonts w:ascii="Times New Roman" w:hAnsi="Times New Roman" w:cs="Times New Roman"/>
                <w:color w:val="000000" w:themeColor="text1"/>
              </w:rPr>
              <w:t>Бытовое обслуживание</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F43EA0" w:rsidRPr="001C7E83" w:rsidRDefault="00F43EA0"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F43EA0" w:rsidRPr="001C7E83" w:rsidRDefault="00F43EA0" w:rsidP="003C2C65">
            <w:pPr>
              <w:pStyle w:val="afd"/>
              <w:ind w:left="318" w:right="-16"/>
              <w:rPr>
                <w:rFonts w:ascii="Times New Roman" w:eastAsiaTheme="minorEastAsia" w:hAnsi="Times New Roman" w:cs="Times New Roman"/>
                <w:color w:val="000000" w:themeColor="text1"/>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43EA0" w:rsidRPr="001C7E83" w:rsidRDefault="00F43EA0" w:rsidP="00804709">
            <w:pPr>
              <w:pStyle w:val="afd"/>
              <w:numPr>
                <w:ilvl w:val="0"/>
                <w:numId w:val="112"/>
              </w:numPr>
              <w:ind w:left="34" w:right="-16" w:hanging="34"/>
              <w:rPr>
                <w:rFonts w:ascii="Times New Roman" w:hAnsi="Times New Roman" w:cs="Times New Roman"/>
                <w:color w:val="000000" w:themeColor="text1"/>
              </w:rPr>
            </w:pPr>
            <w:r w:rsidRPr="001C7E83">
              <w:rPr>
                <w:rFonts w:ascii="Times New Roman" w:hAnsi="Times New Roman" w:cs="Times New Roman"/>
                <w:color w:val="000000" w:themeColor="text1"/>
              </w:rPr>
              <w:t>приемные пункты прачечных и химчисток;</w:t>
            </w:r>
          </w:p>
          <w:p w:rsidR="00F43EA0" w:rsidRPr="001C7E83" w:rsidRDefault="00F43EA0" w:rsidP="00804709">
            <w:pPr>
              <w:pStyle w:val="afd"/>
              <w:numPr>
                <w:ilvl w:val="0"/>
                <w:numId w:val="107"/>
              </w:numPr>
              <w:ind w:left="34" w:right="-16" w:hanging="34"/>
              <w:rPr>
                <w:rFonts w:ascii="Times New Roman" w:hAnsi="Times New Roman" w:cs="Times New Roman"/>
                <w:color w:val="000000" w:themeColor="text1"/>
              </w:rPr>
            </w:pPr>
            <w:r w:rsidRPr="001C7E83">
              <w:rPr>
                <w:rFonts w:ascii="Times New Roman" w:hAnsi="Times New Roman" w:cs="Times New Roman"/>
                <w:color w:val="000000" w:themeColor="text1"/>
              </w:rPr>
              <w:t>пошивочные ателье, ремонтные мастерские бытовой техники, мастерские по пошиву и ремонту обуви, мастерские по ремонту часов, парикмахерские;</w:t>
            </w:r>
          </w:p>
          <w:p w:rsidR="00F43EA0" w:rsidRPr="001C7E83" w:rsidRDefault="00F43EA0" w:rsidP="00804709">
            <w:pPr>
              <w:pStyle w:val="afd"/>
              <w:numPr>
                <w:ilvl w:val="0"/>
                <w:numId w:val="107"/>
              </w:numPr>
              <w:ind w:left="34" w:right="-16" w:hanging="34"/>
              <w:rPr>
                <w:rFonts w:ascii="Times New Roman" w:hAnsi="Times New Roman" w:cs="Times New Roman"/>
                <w:color w:val="000000" w:themeColor="text1"/>
              </w:rPr>
            </w:pPr>
            <w:r w:rsidRPr="001C7E83">
              <w:rPr>
                <w:rFonts w:ascii="Times New Roman" w:hAnsi="Times New Roman" w:cs="Times New Roman"/>
                <w:color w:val="000000" w:themeColor="text1"/>
              </w:rPr>
              <w:t xml:space="preserve">производственные помещения (категорий В и Д для труда инвалидов и людей старшего возраста, в </w:t>
            </w:r>
            <w:r w:rsidRPr="001C7E83">
              <w:rPr>
                <w:rFonts w:ascii="Times New Roman" w:hAnsi="Times New Roman" w:cs="Times New Roman"/>
                <w:color w:val="000000" w:themeColor="text1"/>
              </w:rPr>
              <w:lastRenderedPageBreak/>
              <w:t>их числе: пункты выдачи работы на дом, мастерские для сборочных и декоративных работ),</w:t>
            </w:r>
          </w:p>
          <w:p w:rsidR="00F43EA0" w:rsidRPr="001C7E83" w:rsidRDefault="00F43EA0" w:rsidP="00804709">
            <w:pPr>
              <w:pStyle w:val="afd"/>
              <w:numPr>
                <w:ilvl w:val="0"/>
                <w:numId w:val="107"/>
              </w:numPr>
              <w:ind w:left="34" w:right="-16" w:hanging="34"/>
              <w:rPr>
                <w:rFonts w:ascii="Times New Roman" w:hAnsi="Times New Roman" w:cs="Times New Roman"/>
                <w:color w:val="000000" w:themeColor="text1"/>
              </w:rPr>
            </w:pPr>
            <w:r w:rsidRPr="001C7E83">
              <w:rPr>
                <w:rFonts w:ascii="Times New Roman" w:hAnsi="Times New Roman" w:cs="Times New Roman"/>
                <w:color w:val="000000" w:themeColor="text1"/>
              </w:rPr>
              <w:t>здания и помещения жилищно-эксплуатационных и аварийно-диспетчерских служб;</w:t>
            </w:r>
          </w:p>
          <w:p w:rsidR="00F43EA0" w:rsidRPr="001C7E83" w:rsidRDefault="00F43EA0" w:rsidP="00804709">
            <w:pPr>
              <w:pStyle w:val="afd"/>
              <w:numPr>
                <w:ilvl w:val="0"/>
                <w:numId w:val="105"/>
              </w:numPr>
              <w:ind w:left="34" w:right="-16" w:hanging="34"/>
              <w:rPr>
                <w:rFonts w:ascii="Times New Roman" w:hAnsi="Times New Roman" w:cs="Times New Roman"/>
                <w:color w:val="000000" w:themeColor="text1"/>
              </w:rPr>
            </w:pPr>
            <w:r w:rsidRPr="001C7E83">
              <w:rPr>
                <w:rFonts w:ascii="Times New Roman" w:hAnsi="Times New Roman" w:cs="Times New Roman"/>
                <w:color w:val="000000" w:themeColor="text1"/>
              </w:rPr>
              <w:t>дома быта;</w:t>
            </w:r>
          </w:p>
          <w:p w:rsidR="00F43EA0" w:rsidRPr="001C7E83" w:rsidRDefault="00F43EA0" w:rsidP="003C2C65">
            <w:pPr>
              <w:pStyle w:val="afd"/>
              <w:ind w:left="34" w:right="-16" w:hanging="34"/>
              <w:rPr>
                <w:rFonts w:ascii="Times New Roman" w:hAnsi="Times New Roman" w:cs="Times New Roman"/>
                <w:color w:val="000000" w:themeColor="text1"/>
              </w:rPr>
            </w:pPr>
          </w:p>
          <w:p w:rsidR="00F43EA0" w:rsidRPr="001C7E83" w:rsidRDefault="00F43EA0" w:rsidP="003C2C65">
            <w:pPr>
              <w:pStyle w:val="afd"/>
              <w:ind w:left="34" w:right="-16" w:hanging="34"/>
              <w:rPr>
                <w:rFonts w:ascii="Times New Roman" w:eastAsiaTheme="minorEastAsia" w:hAnsi="Times New Roman" w:cs="Times New Roman"/>
                <w:color w:val="000000" w:themeColor="text1"/>
                <w:lang w:eastAsia="zh-CN"/>
              </w:rPr>
            </w:pPr>
          </w:p>
        </w:tc>
        <w:tc>
          <w:tcPr>
            <w:tcW w:w="2977" w:type="dxa"/>
            <w:tcBorders>
              <w:top w:val="single" w:sz="4" w:space="0" w:color="auto"/>
              <w:left w:val="single" w:sz="4" w:space="0" w:color="auto"/>
              <w:bottom w:val="single" w:sz="4" w:space="0" w:color="auto"/>
              <w:right w:val="single" w:sz="4" w:space="0" w:color="auto"/>
            </w:tcBorders>
          </w:tcPr>
          <w:p w:rsidR="00F43EA0" w:rsidRPr="001C7E83" w:rsidRDefault="00970A24" w:rsidP="00804709">
            <w:pPr>
              <w:pStyle w:val="afd"/>
              <w:numPr>
                <w:ilvl w:val="0"/>
                <w:numId w:val="30"/>
              </w:numPr>
              <w:ind w:left="34" w:hanging="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 xml:space="preserve">минимальная/максимальная площадь земельных участков  – </w:t>
            </w:r>
            <w:r w:rsidR="00E01B8F" w:rsidRPr="001C7E83">
              <w:rPr>
                <w:rFonts w:ascii="Times New Roman" w:eastAsia="SimSun" w:hAnsi="Times New Roman" w:cs="Times New Roman"/>
                <w:color w:val="000000" w:themeColor="text1"/>
                <w:lang w:eastAsia="zh-CN"/>
              </w:rPr>
              <w:t>250</w:t>
            </w:r>
            <w:r w:rsidRPr="001C7E83">
              <w:rPr>
                <w:rFonts w:ascii="Times New Roman" w:eastAsia="SimSun" w:hAnsi="Times New Roman" w:cs="Times New Roman"/>
                <w:color w:val="000000" w:themeColor="text1"/>
                <w:lang w:eastAsia="zh-CN"/>
              </w:rPr>
              <w:t xml:space="preserve"> кв.м. /12000 кв.м. </w:t>
            </w:r>
            <w:r w:rsidR="00E01B8F" w:rsidRPr="001C7E83">
              <w:rPr>
                <w:rFonts w:ascii="Times New Roman" w:eastAsia="SimSun" w:hAnsi="Times New Roman" w:cs="Times New Roman"/>
                <w:color w:val="000000" w:themeColor="text1"/>
                <w:lang w:eastAsia="zh-CN"/>
              </w:rPr>
              <w:t>, без учета парковок и вспомогательных объектов</w:t>
            </w:r>
            <w:r w:rsidRPr="001C7E83">
              <w:rPr>
                <w:rFonts w:ascii="Times New Roman" w:eastAsia="SimSun" w:hAnsi="Times New Roman" w:cs="Times New Roman"/>
                <w:color w:val="000000" w:themeColor="text1"/>
                <w:lang w:eastAsia="zh-CN"/>
              </w:rPr>
              <w:t xml:space="preserve"> ;</w:t>
            </w:r>
          </w:p>
          <w:p w:rsidR="00F43EA0" w:rsidRPr="001C7E83" w:rsidRDefault="00F43EA0" w:rsidP="00804709">
            <w:pPr>
              <w:pStyle w:val="afd"/>
              <w:numPr>
                <w:ilvl w:val="0"/>
                <w:numId w:val="30"/>
              </w:numPr>
              <w:ind w:left="317" w:right="-16" w:hanging="317"/>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максимальное количество надземных этажей зданий – 3 этажа (включая мансардный этаж);</w:t>
            </w:r>
          </w:p>
          <w:p w:rsidR="00F43EA0" w:rsidRPr="001C7E83" w:rsidRDefault="00F43EA0" w:rsidP="003C2C65">
            <w:pPr>
              <w:pStyle w:val="afd"/>
              <w:numPr>
                <w:ilvl w:val="0"/>
                <w:numId w:val="6"/>
              </w:numPr>
              <w:ind w:left="317" w:right="-16" w:hanging="317"/>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минимальный отступ от границы земельного участка – 3 м;</w:t>
            </w:r>
          </w:p>
          <w:p w:rsidR="00F43EA0" w:rsidRPr="001C7E83" w:rsidRDefault="00F43EA0" w:rsidP="00804709">
            <w:pPr>
              <w:pStyle w:val="afd"/>
              <w:numPr>
                <w:ilvl w:val="0"/>
                <w:numId w:val="30"/>
              </w:numPr>
              <w:ind w:left="317" w:right="-16" w:hanging="317"/>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 xml:space="preserve">минимальная ширина </w:t>
            </w:r>
            <w:r w:rsidRPr="001C7E83">
              <w:rPr>
                <w:rFonts w:ascii="Times New Roman" w:eastAsiaTheme="minorEastAsia" w:hAnsi="Times New Roman" w:cs="Times New Roman"/>
                <w:color w:val="000000" w:themeColor="text1"/>
                <w:lang w:eastAsia="zh-CN"/>
              </w:rPr>
              <w:lastRenderedPageBreak/>
              <w:t>земельных участков вдоль фронта улицы (проезда) – 25 м;</w:t>
            </w:r>
          </w:p>
          <w:p w:rsidR="00F43EA0" w:rsidRPr="001C7E83" w:rsidRDefault="00F43EA0" w:rsidP="00804709">
            <w:pPr>
              <w:pStyle w:val="afd"/>
              <w:numPr>
                <w:ilvl w:val="0"/>
                <w:numId w:val="30"/>
              </w:numPr>
              <w:ind w:left="317" w:right="-16" w:hanging="317"/>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 xml:space="preserve"> максимальный процент застройки в границах земельного участка – 60%;</w:t>
            </w:r>
          </w:p>
          <w:p w:rsidR="00F43EA0" w:rsidRPr="001C7E83" w:rsidRDefault="00F43EA0" w:rsidP="00804709">
            <w:pPr>
              <w:pStyle w:val="afd"/>
              <w:numPr>
                <w:ilvl w:val="0"/>
                <w:numId w:val="30"/>
              </w:numPr>
              <w:ind w:left="317" w:right="-16" w:hanging="317"/>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максимальная общая площадь встроенных объектов - 150 кв.м.;</w:t>
            </w:r>
          </w:p>
          <w:p w:rsidR="00F43EA0" w:rsidRPr="001C7E83" w:rsidRDefault="00F43EA0" w:rsidP="00804709">
            <w:pPr>
              <w:pStyle w:val="afd"/>
              <w:numPr>
                <w:ilvl w:val="0"/>
                <w:numId w:val="30"/>
              </w:numPr>
              <w:ind w:left="317" w:right="-16" w:hanging="317"/>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F43EA0" w:rsidRPr="001C7E83" w:rsidRDefault="00F43EA0" w:rsidP="00804709">
            <w:pPr>
              <w:pStyle w:val="afd"/>
              <w:numPr>
                <w:ilvl w:val="0"/>
                <w:numId w:val="108"/>
              </w:numPr>
              <w:ind w:left="34" w:right="-16" w:firstLine="0"/>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F43EA0" w:rsidRPr="001C7E83" w:rsidRDefault="00F43EA0" w:rsidP="00804709">
            <w:pPr>
              <w:pStyle w:val="afd"/>
              <w:numPr>
                <w:ilvl w:val="0"/>
                <w:numId w:val="108"/>
              </w:numPr>
              <w:ind w:left="34" w:right="-16" w:firstLine="0"/>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 xml:space="preserve">не допускается размещать магазины с наличием </w:t>
            </w:r>
            <w:r w:rsidRPr="001C7E83">
              <w:rPr>
                <w:rFonts w:ascii="Times New Roman" w:eastAsiaTheme="minorEastAsia" w:hAnsi="Times New Roman" w:cs="Times New Roman"/>
                <w:color w:val="000000" w:themeColor="text1"/>
                <w:lang w:eastAsia="zh-CN"/>
              </w:rPr>
              <w:lastRenderedPageBreak/>
              <w:t>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F43EA0" w:rsidRPr="001C7E83" w:rsidRDefault="00F43EA0" w:rsidP="00804709">
            <w:pPr>
              <w:pStyle w:val="afd"/>
              <w:numPr>
                <w:ilvl w:val="0"/>
                <w:numId w:val="108"/>
              </w:numPr>
              <w:ind w:left="34" w:right="-16" w:firstLine="0"/>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обустройство входа в виде крыльца или лестницы, изолированных от жилой части здания;</w:t>
            </w:r>
          </w:p>
          <w:p w:rsidR="00F43EA0" w:rsidRPr="001C7E83" w:rsidRDefault="00F43EA0" w:rsidP="00804709">
            <w:pPr>
              <w:pStyle w:val="afd"/>
              <w:numPr>
                <w:ilvl w:val="0"/>
                <w:numId w:val="108"/>
              </w:numPr>
              <w:ind w:left="34" w:right="-16" w:firstLine="0"/>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обустройство входа и временной стоянки автомобилей в пределах границ земельного участка, принадлежащего застройщику;</w:t>
            </w:r>
          </w:p>
          <w:p w:rsidR="00F43EA0" w:rsidRPr="001C7E83" w:rsidRDefault="00F43EA0" w:rsidP="00804709">
            <w:pPr>
              <w:pStyle w:val="afd"/>
              <w:numPr>
                <w:ilvl w:val="0"/>
                <w:numId w:val="108"/>
              </w:numPr>
              <w:ind w:left="34" w:right="-16" w:firstLine="0"/>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оборудования площадок для остановки автомобилей;</w:t>
            </w:r>
          </w:p>
          <w:p w:rsidR="00F43EA0" w:rsidRPr="001C7E83" w:rsidRDefault="00F43EA0" w:rsidP="00804709">
            <w:pPr>
              <w:pStyle w:val="afd"/>
              <w:numPr>
                <w:ilvl w:val="0"/>
                <w:numId w:val="108"/>
              </w:numPr>
              <w:ind w:left="34" w:right="-16" w:firstLine="0"/>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соблюдения норм благоустройства, установленных соответствующими муниципальными правовыми актами;</w:t>
            </w:r>
          </w:p>
          <w:p w:rsidR="00F43EA0" w:rsidRPr="001C7E83" w:rsidRDefault="00F43EA0" w:rsidP="00804709">
            <w:pPr>
              <w:pStyle w:val="afd"/>
              <w:numPr>
                <w:ilvl w:val="0"/>
                <w:numId w:val="108"/>
              </w:numPr>
              <w:ind w:left="34" w:right="-16" w:firstLine="0"/>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F43EA0" w:rsidRPr="001C7E83" w:rsidRDefault="00F43EA0" w:rsidP="00804709">
            <w:pPr>
              <w:pStyle w:val="afd"/>
              <w:numPr>
                <w:ilvl w:val="0"/>
                <w:numId w:val="108"/>
              </w:numPr>
              <w:ind w:left="34" w:right="-16" w:firstLine="0"/>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 xml:space="preserve">объекты со встроенными и пристроенными помещениями ритуальных </w:t>
            </w:r>
            <w:r w:rsidRPr="001C7E83">
              <w:rPr>
                <w:rFonts w:ascii="Times New Roman" w:eastAsiaTheme="minorEastAsia" w:hAnsi="Times New Roman" w:cs="Times New Roman"/>
                <w:color w:val="000000" w:themeColor="text1"/>
                <w:lang w:eastAsia="zh-CN"/>
              </w:rPr>
              <w:lastRenderedPageBreak/>
              <w:t>услуг следует размещать на границе жилой зоны.</w:t>
            </w:r>
          </w:p>
        </w:tc>
        <w:tc>
          <w:tcPr>
            <w:tcW w:w="3118" w:type="dxa"/>
            <w:tcBorders>
              <w:top w:val="single" w:sz="4" w:space="0" w:color="auto"/>
              <w:left w:val="single" w:sz="4" w:space="0" w:color="auto"/>
              <w:bottom w:val="single" w:sz="4" w:space="0" w:color="auto"/>
              <w:right w:val="single" w:sz="4" w:space="0" w:color="auto"/>
            </w:tcBorders>
          </w:tcPr>
          <w:p w:rsidR="00F43EA0" w:rsidRPr="001C7E83" w:rsidRDefault="00F43EA0"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F43EA0" w:rsidRPr="001C7E83" w:rsidRDefault="00F43EA0"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F43EA0" w:rsidRPr="001C7E83" w:rsidRDefault="00F43EA0"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w:t>
            </w:r>
            <w:r w:rsidRPr="001C7E83">
              <w:rPr>
                <w:rFonts w:ascii="Times New Roman" w:hAnsi="Times New Roman" w:cs="Times New Roman"/>
                <w:color w:val="000000" w:themeColor="text1"/>
                <w:sz w:val="24"/>
                <w:szCs w:val="24"/>
              </w:rPr>
              <w:lastRenderedPageBreak/>
              <w:t xml:space="preserve">санитарно-защитной зоны воздушного транспорта; </w:t>
            </w:r>
          </w:p>
          <w:p w:rsidR="00F43EA0" w:rsidRPr="001C7E83" w:rsidRDefault="00F43EA0"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874623" w:rsidRPr="001C7E83" w:rsidRDefault="00874623"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F43EA0" w:rsidRPr="001C7E83" w:rsidRDefault="00F43EA0" w:rsidP="0048041B">
            <w:pPr>
              <w:pStyle w:val="afd"/>
              <w:ind w:left="317" w:right="-16" w:hanging="283"/>
              <w:jc w:val="both"/>
              <w:rPr>
                <w:rFonts w:ascii="Times New Roman" w:hAnsi="Times New Roman" w:cs="Times New Roman"/>
                <w:color w:val="000000" w:themeColor="text1"/>
                <w:lang w:eastAsia="zh-CN"/>
              </w:rPr>
            </w:pPr>
          </w:p>
        </w:tc>
      </w:tr>
      <w:tr w:rsidR="003822D7" w:rsidRPr="001C7E83" w:rsidTr="00D32238">
        <w:trPr>
          <w:trHeight w:val="555"/>
        </w:trPr>
        <w:tc>
          <w:tcPr>
            <w:tcW w:w="2410" w:type="dxa"/>
            <w:gridSpan w:val="2"/>
            <w:tcBorders>
              <w:top w:val="single" w:sz="4" w:space="0" w:color="auto"/>
            </w:tcBorders>
          </w:tcPr>
          <w:p w:rsidR="003822D7" w:rsidRPr="001C7E83" w:rsidRDefault="003822D7" w:rsidP="00D03AEB">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 xml:space="preserve">Запас </w:t>
            </w:r>
          </w:p>
        </w:tc>
        <w:tc>
          <w:tcPr>
            <w:tcW w:w="3544" w:type="dxa"/>
            <w:tcBorders>
              <w:top w:val="single" w:sz="4" w:space="0" w:color="auto"/>
            </w:tcBorders>
          </w:tcPr>
          <w:p w:rsidR="003822D7" w:rsidRPr="001C7E83" w:rsidRDefault="003822D7" w:rsidP="00D03AE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отсутствие хозяйственной деятельности</w:t>
            </w:r>
          </w:p>
          <w:p w:rsidR="003822D7" w:rsidRPr="001C7E83" w:rsidRDefault="003822D7" w:rsidP="00D03AEB">
            <w:pPr>
              <w:pStyle w:val="afd"/>
              <w:rPr>
                <w:rFonts w:ascii="Times New Roman" w:eastAsia="SimSun" w:hAnsi="Times New Roman" w:cs="Times New Roman"/>
                <w:color w:val="000000" w:themeColor="text1"/>
                <w:sz w:val="24"/>
                <w:szCs w:val="24"/>
                <w:lang w:eastAsia="zh-CN"/>
              </w:rPr>
            </w:pPr>
          </w:p>
        </w:tc>
        <w:tc>
          <w:tcPr>
            <w:tcW w:w="2835" w:type="dxa"/>
            <w:tcBorders>
              <w:top w:val="single" w:sz="4" w:space="0" w:color="auto"/>
            </w:tcBorders>
          </w:tcPr>
          <w:p w:rsidR="003822D7" w:rsidRPr="001C7E83" w:rsidRDefault="003822D7" w:rsidP="00D03AEB">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земель запаса</w:t>
            </w:r>
          </w:p>
        </w:tc>
        <w:tc>
          <w:tcPr>
            <w:tcW w:w="2977" w:type="dxa"/>
            <w:tcBorders>
              <w:top w:val="single" w:sz="4" w:space="0" w:color="auto"/>
            </w:tcBorders>
          </w:tcPr>
          <w:p w:rsidR="003822D7" w:rsidRPr="001C7E83" w:rsidRDefault="003822D7" w:rsidP="00D03AEB">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земель запаса</w:t>
            </w:r>
          </w:p>
        </w:tc>
        <w:tc>
          <w:tcPr>
            <w:tcW w:w="3118" w:type="dxa"/>
            <w:tcBorders>
              <w:top w:val="single" w:sz="4" w:space="0" w:color="auto"/>
            </w:tcBorders>
          </w:tcPr>
          <w:p w:rsidR="003822D7" w:rsidRPr="001C7E83" w:rsidRDefault="003822D7" w:rsidP="00D03AE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bl>
    <w:p w:rsidR="001C4AB2" w:rsidRPr="001C7E83" w:rsidRDefault="001C4AB2" w:rsidP="003C2C65">
      <w:pPr>
        <w:tabs>
          <w:tab w:val="left" w:pos="2520"/>
        </w:tabs>
        <w:spacing w:line="240" w:lineRule="auto"/>
        <w:ind w:right="-16"/>
        <w:jc w:val="center"/>
        <w:rPr>
          <w:rFonts w:ascii="Times New Roman" w:eastAsia="SimSun" w:hAnsi="Times New Roman" w:cs="Times New Roman"/>
          <w:color w:val="000000" w:themeColor="text1"/>
          <w:lang w:eastAsia="zh-CN"/>
        </w:rPr>
      </w:pPr>
    </w:p>
    <w:p w:rsidR="001C4AB2" w:rsidRPr="001C7E83" w:rsidRDefault="001C4AB2" w:rsidP="003C2C65">
      <w:pPr>
        <w:pStyle w:val="afd"/>
        <w:ind w:right="-16"/>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УСЛОВНО РАЗРЕШЕННЫЕ ВИДЫ И ПАРАМЕТРЫ ИСПОЛЬЗОВАНИЯ</w:t>
      </w:r>
    </w:p>
    <w:p w:rsidR="001C4AB2" w:rsidRDefault="001C4AB2" w:rsidP="003C2C65">
      <w:pPr>
        <w:pStyle w:val="afd"/>
        <w:ind w:right="-16"/>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ЗЕМЕЛЬНЫХ УЧАСТКОВ И ОБЪЕКТОВ КАПИТАЛЬНОГО СТРОИТЕЛЬСТВА</w:t>
      </w:r>
    </w:p>
    <w:p w:rsidR="00885682" w:rsidRPr="001C7E83" w:rsidRDefault="00885682" w:rsidP="003C2C65">
      <w:pPr>
        <w:pStyle w:val="afd"/>
        <w:ind w:right="-16"/>
        <w:jc w:val="center"/>
        <w:rPr>
          <w:rFonts w:ascii="Times New Roman" w:hAnsi="Times New Roman" w:cs="Times New Roman"/>
          <w:color w:val="000000" w:themeColor="text1"/>
          <w:sz w:val="24"/>
          <w:szCs w:val="24"/>
          <w:lang w:eastAsia="zh-CN"/>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2376"/>
        <w:gridCol w:w="3544"/>
        <w:gridCol w:w="2835"/>
        <w:gridCol w:w="2977"/>
        <w:gridCol w:w="3118"/>
      </w:tblGrid>
      <w:tr w:rsidR="00001230" w:rsidRPr="001C7E83" w:rsidTr="0052739F">
        <w:trPr>
          <w:trHeight w:val="552"/>
        </w:trPr>
        <w:tc>
          <w:tcPr>
            <w:tcW w:w="2410" w:type="dxa"/>
            <w:gridSpan w:val="2"/>
          </w:tcPr>
          <w:p w:rsidR="00001230" w:rsidRPr="001C7E83" w:rsidRDefault="00001230"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001230" w:rsidRPr="001C7E83" w:rsidRDefault="00001230" w:rsidP="003C2C65">
            <w:pPr>
              <w:pStyle w:val="afd"/>
              <w:jc w:val="center"/>
              <w:rPr>
                <w:rFonts w:ascii="Times New Roman" w:hAnsi="Times New Roman" w:cs="Times New Roman"/>
                <w:color w:val="000000" w:themeColor="text1"/>
                <w:sz w:val="24"/>
                <w:szCs w:val="24"/>
                <w:lang w:eastAsia="zh-CN"/>
              </w:rPr>
            </w:pPr>
          </w:p>
        </w:tc>
        <w:tc>
          <w:tcPr>
            <w:tcW w:w="3544" w:type="dxa"/>
          </w:tcPr>
          <w:p w:rsidR="00001230" w:rsidRPr="001C7E83" w:rsidRDefault="00001230"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001230" w:rsidRPr="001C7E83" w:rsidRDefault="00001230"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835" w:type="dxa"/>
          </w:tcPr>
          <w:p w:rsidR="00001230" w:rsidRPr="001C7E83" w:rsidRDefault="00001230" w:rsidP="003C2C65">
            <w:pPr>
              <w:pStyle w:val="afd"/>
              <w:jc w:val="center"/>
              <w:rPr>
                <w:rFonts w:ascii="Times New Roman" w:hAnsi="Times New Roman" w:cs="Times New Roman"/>
                <w:color w:val="000000" w:themeColor="text1"/>
                <w:sz w:val="24"/>
                <w:szCs w:val="24"/>
                <w:lang w:eastAsia="zh-CN"/>
              </w:rPr>
            </w:pPr>
          </w:p>
          <w:p w:rsidR="00001230" w:rsidRPr="001C7E83" w:rsidRDefault="00001230"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НАИМЕНОВАНИЕ ОБЪЕКТОВ СТРОИТЕЛЬСТВА (РЕКОНСТРУКЦИИ)  РАЗРЕШЕННОГО ИСПОЛЬЗОВАНИЯ</w:t>
            </w:r>
          </w:p>
        </w:tc>
        <w:tc>
          <w:tcPr>
            <w:tcW w:w="2977" w:type="dxa"/>
          </w:tcPr>
          <w:p w:rsidR="00001230" w:rsidRPr="001C7E83" w:rsidRDefault="00001230"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001230" w:rsidRPr="001C7E83" w:rsidRDefault="00001230"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118" w:type="dxa"/>
          </w:tcPr>
          <w:p w:rsidR="00001230" w:rsidRPr="001C7E83" w:rsidRDefault="00001230"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837E5B" w:rsidRPr="001C7E83" w:rsidTr="0052739F">
        <w:trPr>
          <w:trHeight w:val="552"/>
        </w:trPr>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37E5B" w:rsidRPr="001C7E83" w:rsidRDefault="00837E5B" w:rsidP="003C2C65">
            <w:pPr>
              <w:autoSpaceDN w:val="0"/>
              <w:adjustRightInd w:val="0"/>
              <w:spacing w:line="240" w:lineRule="auto"/>
              <w:ind w:left="-108"/>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Социальное обслуживание</w:t>
            </w:r>
          </w:p>
          <w:p w:rsidR="00837E5B" w:rsidRPr="001C7E83" w:rsidRDefault="00837E5B" w:rsidP="003C2C65">
            <w:pPr>
              <w:spacing w:line="240" w:lineRule="auto"/>
              <w:ind w:left="-108"/>
              <w:jc w:val="left"/>
              <w:rPr>
                <w:rFonts w:ascii="Times New Roman" w:hAnsi="Times New Roman" w:cs="Times New Roman"/>
                <w:color w:val="000000" w:themeColor="text1"/>
                <w:sz w:val="24"/>
                <w:szCs w:val="24"/>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837E5B" w:rsidRPr="001C7E83" w:rsidRDefault="00837E5B" w:rsidP="00804709">
            <w:pPr>
              <w:pStyle w:val="afa"/>
              <w:widowControl/>
              <w:numPr>
                <w:ilvl w:val="0"/>
                <w:numId w:val="120"/>
              </w:numPr>
              <w:suppressAutoHyphens w:val="0"/>
              <w:autoSpaceDN w:val="0"/>
              <w:adjustRightInd w:val="0"/>
              <w:spacing w:line="240" w:lineRule="auto"/>
              <w:ind w:left="318" w:hanging="284"/>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w:t>
            </w:r>
            <w:r w:rsidRPr="001C7E83">
              <w:rPr>
                <w:rFonts w:ascii="Times New Roman" w:eastAsiaTheme="minorHAnsi" w:hAnsi="Times New Roman" w:cs="Times New Roman"/>
                <w:color w:val="000000" w:themeColor="text1"/>
                <w:sz w:val="24"/>
                <w:szCs w:val="24"/>
                <w:lang w:eastAsia="zh-CN"/>
              </w:rPr>
              <w:lastRenderedPageBreak/>
              <w:t>прием граждан по вопросам оказания социальной помощи и назначения социальных или пенсионных выплат);</w:t>
            </w:r>
          </w:p>
          <w:p w:rsidR="00837E5B" w:rsidRPr="001C7E83" w:rsidRDefault="00837E5B" w:rsidP="00804709">
            <w:pPr>
              <w:pStyle w:val="afa"/>
              <w:widowControl/>
              <w:numPr>
                <w:ilvl w:val="0"/>
                <w:numId w:val="120"/>
              </w:numPr>
              <w:suppressAutoHyphens w:val="0"/>
              <w:autoSpaceDN w:val="0"/>
              <w:adjustRightInd w:val="0"/>
              <w:spacing w:line="240" w:lineRule="auto"/>
              <w:ind w:left="318" w:hanging="284"/>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размещение объектов капитального строительства для размещения отделений почты и телеграфа;</w:t>
            </w:r>
          </w:p>
          <w:p w:rsidR="00837E5B" w:rsidRPr="001C7E83" w:rsidRDefault="00837E5B" w:rsidP="00804709">
            <w:pPr>
              <w:pStyle w:val="afa"/>
              <w:widowControl/>
              <w:numPr>
                <w:ilvl w:val="0"/>
                <w:numId w:val="120"/>
              </w:numPr>
              <w:suppressAutoHyphens w:val="0"/>
              <w:autoSpaceDN w:val="0"/>
              <w:adjustRightInd w:val="0"/>
              <w:spacing w:line="240" w:lineRule="auto"/>
              <w:ind w:left="318" w:hanging="284"/>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37E5B" w:rsidRPr="001C7E83" w:rsidRDefault="00837E5B" w:rsidP="003C2C65">
            <w:pPr>
              <w:pStyle w:val="afd"/>
              <w:ind w:left="317" w:right="-16" w:hanging="317"/>
              <w:rPr>
                <w:rFonts w:ascii="Times New Roman" w:hAnsi="Times New Roman" w:cs="Times New Roman"/>
                <w:color w:val="000000" w:themeColor="text1"/>
                <w:sz w:val="24"/>
                <w:szCs w:val="24"/>
                <w:lang w:eastAsia="zh-CN"/>
              </w:rPr>
            </w:pPr>
          </w:p>
          <w:p w:rsidR="00837E5B" w:rsidRPr="001C7E83" w:rsidRDefault="00837E5B" w:rsidP="00804709">
            <w:pPr>
              <w:pStyle w:val="afd"/>
              <w:numPr>
                <w:ilvl w:val="1"/>
                <w:numId w:val="118"/>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объекты связи;</w:t>
            </w:r>
          </w:p>
          <w:p w:rsidR="00837E5B" w:rsidRPr="001C7E83" w:rsidRDefault="00837E5B" w:rsidP="00804709">
            <w:pPr>
              <w:pStyle w:val="afd"/>
              <w:numPr>
                <w:ilvl w:val="1"/>
                <w:numId w:val="118"/>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почтовые отделения;</w:t>
            </w:r>
          </w:p>
          <w:p w:rsidR="00837E5B" w:rsidRPr="001C7E83" w:rsidRDefault="00837E5B" w:rsidP="00804709">
            <w:pPr>
              <w:pStyle w:val="afd"/>
              <w:numPr>
                <w:ilvl w:val="1"/>
                <w:numId w:val="118"/>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автобусные вокзалы, автостанции, </w:t>
            </w:r>
            <w:proofErr w:type="spellStart"/>
            <w:r w:rsidRPr="001C7E83">
              <w:rPr>
                <w:rFonts w:ascii="Times New Roman" w:hAnsi="Times New Roman" w:cs="Times New Roman"/>
                <w:color w:val="000000" w:themeColor="text1"/>
                <w:sz w:val="24"/>
                <w:szCs w:val="24"/>
                <w:lang w:eastAsia="zh-CN"/>
              </w:rPr>
              <w:t>автокассы</w:t>
            </w:r>
            <w:proofErr w:type="spellEnd"/>
            <w:r w:rsidRPr="001C7E83">
              <w:rPr>
                <w:rFonts w:ascii="Times New Roman" w:hAnsi="Times New Roman" w:cs="Times New Roman"/>
                <w:color w:val="000000" w:themeColor="text1"/>
                <w:sz w:val="24"/>
                <w:szCs w:val="24"/>
                <w:lang w:eastAsia="zh-CN"/>
              </w:rPr>
              <w:t>, железнодорожные вокзалы, речные вокзалы;</w:t>
            </w:r>
          </w:p>
          <w:p w:rsidR="00837E5B" w:rsidRPr="001C7E83" w:rsidRDefault="00837E5B" w:rsidP="00804709">
            <w:pPr>
              <w:pStyle w:val="afd"/>
              <w:numPr>
                <w:ilvl w:val="1"/>
                <w:numId w:val="118"/>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телевизионные центры и студии, радиостудии, киностудии;</w:t>
            </w:r>
          </w:p>
          <w:p w:rsidR="00837E5B" w:rsidRPr="001C7E83" w:rsidRDefault="00837E5B" w:rsidP="00804709">
            <w:pPr>
              <w:pStyle w:val="afd"/>
              <w:numPr>
                <w:ilvl w:val="1"/>
                <w:numId w:val="118"/>
              </w:numPr>
              <w:ind w:left="284" w:right="-16"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здания и помещения редакций, издательств, центров </w:t>
            </w:r>
            <w:r w:rsidRPr="001C7E83">
              <w:rPr>
                <w:rFonts w:ascii="Times New Roman" w:hAnsi="Times New Roman" w:cs="Times New Roman"/>
                <w:color w:val="000000" w:themeColor="text1"/>
                <w:sz w:val="24"/>
                <w:szCs w:val="24"/>
                <w:lang w:eastAsia="zh-CN"/>
              </w:rPr>
              <w:lastRenderedPageBreak/>
              <w:t>по предоставлению полиграфических услуг, рекламных агентств;</w:t>
            </w:r>
          </w:p>
        </w:tc>
        <w:tc>
          <w:tcPr>
            <w:tcW w:w="2977" w:type="dxa"/>
            <w:tcBorders>
              <w:top w:val="single" w:sz="4" w:space="0" w:color="auto"/>
              <w:left w:val="single" w:sz="4" w:space="0" w:color="auto"/>
              <w:bottom w:val="single" w:sz="4" w:space="0" w:color="auto"/>
              <w:right w:val="single" w:sz="4" w:space="0" w:color="auto"/>
            </w:tcBorders>
          </w:tcPr>
          <w:p w:rsidR="00837E5B" w:rsidRPr="001C7E83" w:rsidRDefault="00837E5B" w:rsidP="00804709">
            <w:pPr>
              <w:pStyle w:val="afd"/>
              <w:numPr>
                <w:ilvl w:val="0"/>
                <w:numId w:val="60"/>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минимальная</w:t>
            </w:r>
            <w:r w:rsidR="00101F0F" w:rsidRPr="001C7E83">
              <w:rPr>
                <w:rFonts w:ascii="Times New Roman" w:hAnsi="Times New Roman" w:cs="Times New Roman"/>
                <w:color w:val="000000" w:themeColor="text1"/>
                <w:sz w:val="24"/>
                <w:szCs w:val="24"/>
                <w:lang w:eastAsia="zh-CN"/>
              </w:rPr>
              <w:t xml:space="preserve">/ максимальная </w:t>
            </w:r>
            <w:r w:rsidRPr="001C7E83">
              <w:rPr>
                <w:rFonts w:ascii="Times New Roman" w:hAnsi="Times New Roman" w:cs="Times New Roman"/>
                <w:color w:val="000000" w:themeColor="text1"/>
                <w:sz w:val="24"/>
                <w:szCs w:val="24"/>
                <w:lang w:eastAsia="zh-CN"/>
              </w:rPr>
              <w:t xml:space="preserve"> площадь земельных участков – 30 кв.м.</w:t>
            </w:r>
            <w:r w:rsidR="00101F0F" w:rsidRPr="001C7E83">
              <w:rPr>
                <w:rFonts w:ascii="Times New Roman" w:hAnsi="Times New Roman" w:cs="Times New Roman"/>
                <w:color w:val="000000" w:themeColor="text1"/>
                <w:sz w:val="24"/>
                <w:szCs w:val="24"/>
                <w:lang w:eastAsia="zh-CN"/>
              </w:rPr>
              <w:t>/ 500 кв.м.</w:t>
            </w:r>
            <w:r w:rsidRPr="001C7E83">
              <w:rPr>
                <w:rFonts w:ascii="Times New Roman" w:hAnsi="Times New Roman" w:cs="Times New Roman"/>
                <w:color w:val="000000" w:themeColor="text1"/>
                <w:sz w:val="24"/>
                <w:szCs w:val="24"/>
                <w:lang w:eastAsia="zh-CN"/>
              </w:rPr>
              <w:t xml:space="preserve">; </w:t>
            </w:r>
          </w:p>
          <w:p w:rsidR="00837E5B" w:rsidRPr="001C7E83" w:rsidRDefault="00837E5B" w:rsidP="00804709">
            <w:pPr>
              <w:pStyle w:val="afd"/>
              <w:numPr>
                <w:ilvl w:val="0"/>
                <w:numId w:val="31"/>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минимальная ширина земельных участков вдоль фронта улицы (проезда) – 25 м; </w:t>
            </w:r>
          </w:p>
          <w:p w:rsidR="00837E5B" w:rsidRPr="001C7E83" w:rsidRDefault="00837E5B" w:rsidP="003C2C65">
            <w:pPr>
              <w:pStyle w:val="afd"/>
              <w:numPr>
                <w:ilvl w:val="0"/>
                <w:numId w:val="6"/>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минимальный отступ от границы земельного участка – 3 м;</w:t>
            </w:r>
          </w:p>
          <w:p w:rsidR="00837E5B" w:rsidRPr="001C7E83" w:rsidRDefault="00837E5B" w:rsidP="00804709">
            <w:pPr>
              <w:pStyle w:val="afd"/>
              <w:numPr>
                <w:ilvl w:val="0"/>
                <w:numId w:val="60"/>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3 этажа (включая мансардный этаж);</w:t>
            </w:r>
          </w:p>
          <w:p w:rsidR="00837E5B" w:rsidRPr="001C7E83" w:rsidRDefault="00837E5B" w:rsidP="00804709">
            <w:pPr>
              <w:pStyle w:val="afd"/>
              <w:numPr>
                <w:ilvl w:val="0"/>
                <w:numId w:val="60"/>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максимальный процент застройки в границах земельного участка – 50%;</w:t>
            </w:r>
          </w:p>
        </w:tc>
        <w:tc>
          <w:tcPr>
            <w:tcW w:w="3118" w:type="dxa"/>
            <w:tcBorders>
              <w:top w:val="single" w:sz="4" w:space="0" w:color="auto"/>
              <w:left w:val="single" w:sz="4" w:space="0" w:color="auto"/>
              <w:bottom w:val="single" w:sz="4" w:space="0" w:color="auto"/>
              <w:right w:val="single" w:sz="4" w:space="0" w:color="auto"/>
            </w:tcBorders>
          </w:tcPr>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w:t>
            </w:r>
            <w:r w:rsidRPr="001C7E83">
              <w:rPr>
                <w:rFonts w:ascii="Times New Roman" w:hAnsi="Times New Roman" w:cs="Times New Roman"/>
                <w:color w:val="000000" w:themeColor="text1"/>
                <w:sz w:val="24"/>
                <w:szCs w:val="24"/>
              </w:rPr>
              <w:lastRenderedPageBreak/>
              <w:t>деловая зона в сфере действия ограничений зоны санитарной охраны источников водоснабжения;</w:t>
            </w:r>
          </w:p>
          <w:p w:rsidR="00874623" w:rsidRPr="001C7E83" w:rsidRDefault="00874623"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874623" w:rsidRPr="001C7E83" w:rsidRDefault="00874623" w:rsidP="0048041B">
            <w:pPr>
              <w:pStyle w:val="afd"/>
              <w:ind w:left="317" w:hanging="283"/>
              <w:jc w:val="both"/>
              <w:rPr>
                <w:rFonts w:ascii="Times New Roman" w:hAnsi="Times New Roman" w:cs="Times New Roman"/>
                <w:color w:val="000000" w:themeColor="text1"/>
                <w:sz w:val="24"/>
                <w:szCs w:val="24"/>
              </w:rPr>
            </w:pPr>
          </w:p>
          <w:p w:rsidR="00837E5B" w:rsidRPr="001C7E83" w:rsidRDefault="00837E5B" w:rsidP="0048041B">
            <w:pPr>
              <w:pStyle w:val="afd"/>
              <w:ind w:left="317" w:right="-16" w:hanging="283"/>
              <w:jc w:val="both"/>
              <w:rPr>
                <w:rFonts w:ascii="Times New Roman" w:hAnsi="Times New Roman" w:cs="Times New Roman"/>
                <w:color w:val="000000" w:themeColor="text1"/>
                <w:lang w:eastAsia="zh-CN"/>
              </w:rPr>
            </w:pPr>
          </w:p>
        </w:tc>
      </w:tr>
      <w:tr w:rsidR="00837E5B" w:rsidRPr="001C7E83" w:rsidTr="0052739F">
        <w:trPr>
          <w:trHeight w:val="552"/>
        </w:trPr>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37E5B" w:rsidRPr="001C7E83" w:rsidRDefault="00837E5B" w:rsidP="003C2C65">
            <w:pPr>
              <w:autoSpaceDN w:val="0"/>
              <w:adjustRightInd w:val="0"/>
              <w:spacing w:line="240" w:lineRule="auto"/>
              <w:ind w:left="-108"/>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 xml:space="preserve">Дошкольное, начальное и среднее общее образование </w:t>
            </w:r>
          </w:p>
          <w:p w:rsidR="00837E5B" w:rsidRPr="001C7E83" w:rsidRDefault="00837E5B" w:rsidP="003C2C65">
            <w:pPr>
              <w:autoSpaceDN w:val="0"/>
              <w:adjustRightInd w:val="0"/>
              <w:spacing w:line="240" w:lineRule="auto"/>
              <w:ind w:left="-108"/>
              <w:jc w:val="left"/>
              <w:rPr>
                <w:rFonts w:ascii="Times New Roman" w:hAnsi="Times New Roman" w:cs="Times New Roman"/>
                <w:color w:val="000000" w:themeColor="text1"/>
                <w:sz w:val="24"/>
                <w:szCs w:val="24"/>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837E5B" w:rsidRPr="001C7E83" w:rsidRDefault="00837E5B" w:rsidP="003C2C65">
            <w:pPr>
              <w:pStyle w:val="afa"/>
              <w:spacing w:line="240" w:lineRule="auto"/>
              <w:ind w:left="318" w:hanging="284"/>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837E5B" w:rsidRPr="001C7E83" w:rsidRDefault="00837E5B" w:rsidP="003C2C65">
            <w:pPr>
              <w:pStyle w:val="afa"/>
              <w:widowControl/>
              <w:suppressAutoHyphens w:val="0"/>
              <w:autoSpaceDN w:val="0"/>
              <w:adjustRightInd w:val="0"/>
              <w:spacing w:line="240" w:lineRule="auto"/>
              <w:ind w:left="318" w:hanging="284"/>
              <w:jc w:val="left"/>
              <w:rPr>
                <w:rFonts w:ascii="Times New Roman" w:eastAsiaTheme="minorHAnsi" w:hAnsi="Times New Roman" w:cs="Times New Roman"/>
                <w:color w:val="000000" w:themeColor="text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37E5B" w:rsidRPr="001C7E83" w:rsidRDefault="00837E5B" w:rsidP="00804709">
            <w:pPr>
              <w:pStyle w:val="afd"/>
              <w:numPr>
                <w:ilvl w:val="0"/>
                <w:numId w:val="60"/>
              </w:numPr>
              <w:ind w:left="317" w:right="-16"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художественные школы;</w:t>
            </w:r>
          </w:p>
          <w:p w:rsidR="00837E5B" w:rsidRPr="001C7E83" w:rsidRDefault="00837E5B" w:rsidP="00804709">
            <w:pPr>
              <w:pStyle w:val="afd"/>
              <w:numPr>
                <w:ilvl w:val="0"/>
                <w:numId w:val="60"/>
              </w:numPr>
              <w:ind w:left="317" w:right="-16"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 музыкальные школы;</w:t>
            </w:r>
          </w:p>
          <w:p w:rsidR="00837E5B" w:rsidRPr="001C7E83" w:rsidRDefault="00837E5B" w:rsidP="00804709">
            <w:pPr>
              <w:pStyle w:val="afd"/>
              <w:numPr>
                <w:ilvl w:val="0"/>
                <w:numId w:val="60"/>
              </w:numPr>
              <w:ind w:left="317" w:right="-16"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образовательные кружки;</w:t>
            </w:r>
          </w:p>
          <w:p w:rsidR="00837E5B" w:rsidRPr="001C7E83" w:rsidRDefault="00837E5B" w:rsidP="00804709">
            <w:pPr>
              <w:pStyle w:val="afd"/>
              <w:numPr>
                <w:ilvl w:val="0"/>
                <w:numId w:val="60"/>
              </w:numPr>
              <w:ind w:left="317" w:right="-16"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центры по воспитанию, образованию и просвещению;</w:t>
            </w:r>
          </w:p>
        </w:tc>
        <w:tc>
          <w:tcPr>
            <w:tcW w:w="2977" w:type="dxa"/>
            <w:tcBorders>
              <w:top w:val="single" w:sz="4" w:space="0" w:color="auto"/>
              <w:left w:val="single" w:sz="4" w:space="0" w:color="auto"/>
              <w:bottom w:val="single" w:sz="4" w:space="0" w:color="auto"/>
              <w:right w:val="single" w:sz="4" w:space="0" w:color="auto"/>
            </w:tcBorders>
          </w:tcPr>
          <w:p w:rsidR="00837E5B" w:rsidRPr="001C7E83" w:rsidRDefault="00837E5B" w:rsidP="00804709">
            <w:pPr>
              <w:pStyle w:val="afd"/>
              <w:numPr>
                <w:ilvl w:val="0"/>
                <w:numId w:val="11"/>
              </w:numPr>
              <w:ind w:left="317" w:right="-16"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минимальная/максимальная площадь земельных участков  – 300-</w:t>
            </w:r>
            <w:smartTag w:uri="urn:schemas-microsoft-com:office:smarttags" w:element="metricconverter">
              <w:smartTagPr>
                <w:attr w:name="ProductID" w:val="15000 кв. м"/>
              </w:smartTagPr>
              <w:r w:rsidRPr="001C7E83">
                <w:rPr>
                  <w:rFonts w:ascii="Times New Roman" w:hAnsi="Times New Roman" w:cs="Times New Roman"/>
                  <w:color w:val="000000" w:themeColor="text1"/>
                  <w:sz w:val="24"/>
                  <w:szCs w:val="24"/>
                  <w:lang w:eastAsia="zh-CN"/>
                </w:rPr>
                <w:t>15000 кв. м</w:t>
              </w:r>
            </w:smartTag>
            <w:r w:rsidRPr="001C7E83">
              <w:rPr>
                <w:rFonts w:ascii="Times New Roman" w:hAnsi="Times New Roman" w:cs="Times New Roman"/>
                <w:color w:val="000000" w:themeColor="text1"/>
                <w:sz w:val="24"/>
                <w:szCs w:val="24"/>
                <w:lang w:eastAsia="zh-CN"/>
              </w:rPr>
              <w:t>;</w:t>
            </w:r>
          </w:p>
          <w:p w:rsidR="00837E5B" w:rsidRPr="001C7E83" w:rsidRDefault="00837E5B" w:rsidP="00804709">
            <w:pPr>
              <w:pStyle w:val="afd"/>
              <w:numPr>
                <w:ilvl w:val="0"/>
                <w:numId w:val="11"/>
              </w:numPr>
              <w:ind w:left="317" w:right="-16"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3 этажа;</w:t>
            </w:r>
          </w:p>
          <w:p w:rsidR="00837E5B" w:rsidRPr="001C7E83" w:rsidRDefault="00837E5B" w:rsidP="00804709">
            <w:pPr>
              <w:pStyle w:val="afd"/>
              <w:numPr>
                <w:ilvl w:val="0"/>
                <w:numId w:val="31"/>
              </w:numPr>
              <w:ind w:left="317" w:right="-16"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ширина земельных участков вдоль фронта улицы (проезда) – 25 м;</w:t>
            </w:r>
          </w:p>
          <w:p w:rsidR="00837E5B" w:rsidRPr="001C7E83" w:rsidRDefault="00837E5B" w:rsidP="003C2C65">
            <w:pPr>
              <w:pStyle w:val="afd"/>
              <w:numPr>
                <w:ilvl w:val="0"/>
                <w:numId w:val="6"/>
              </w:numPr>
              <w:ind w:left="317" w:right="-16"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минимальный отступ от границы земельного участка – 3 м;</w:t>
            </w:r>
          </w:p>
          <w:p w:rsidR="00837E5B" w:rsidRPr="001C7E83" w:rsidRDefault="00837E5B" w:rsidP="00804709">
            <w:pPr>
              <w:pStyle w:val="afd"/>
              <w:numPr>
                <w:ilvl w:val="0"/>
                <w:numId w:val="11"/>
              </w:numPr>
              <w:ind w:left="317" w:right="-16"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максимальный процент застройки в границах </w:t>
            </w:r>
            <w:r w:rsidRPr="001C7E83">
              <w:rPr>
                <w:rFonts w:ascii="Times New Roman" w:hAnsi="Times New Roman" w:cs="Times New Roman"/>
                <w:color w:val="000000" w:themeColor="text1"/>
                <w:sz w:val="24"/>
                <w:szCs w:val="24"/>
                <w:lang w:eastAsia="zh-CN"/>
              </w:rPr>
              <w:lastRenderedPageBreak/>
              <w:t>земельного участка – 60%;</w:t>
            </w:r>
          </w:p>
          <w:p w:rsidR="00837E5B" w:rsidRPr="001C7E83" w:rsidRDefault="00837E5B" w:rsidP="003C2C65">
            <w:pPr>
              <w:pStyle w:val="afd"/>
              <w:ind w:left="317" w:hanging="283"/>
              <w:rPr>
                <w:rFonts w:ascii="Times New Roman" w:hAnsi="Times New Roman" w:cs="Times New Roman"/>
                <w:color w:val="000000" w:themeColor="text1"/>
                <w:sz w:val="24"/>
                <w:szCs w:val="24"/>
                <w:lang w:eastAsia="zh-CN"/>
              </w:rPr>
            </w:pPr>
          </w:p>
        </w:tc>
        <w:tc>
          <w:tcPr>
            <w:tcW w:w="3118" w:type="dxa"/>
            <w:tcBorders>
              <w:top w:val="single" w:sz="4" w:space="0" w:color="auto"/>
              <w:left w:val="single" w:sz="4" w:space="0" w:color="auto"/>
              <w:bottom w:val="single" w:sz="4" w:space="0" w:color="auto"/>
              <w:right w:val="single" w:sz="4" w:space="0" w:color="auto"/>
            </w:tcBorders>
          </w:tcPr>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w:t>
            </w:r>
            <w:r w:rsidRPr="001C7E83">
              <w:rPr>
                <w:rFonts w:ascii="Times New Roman" w:hAnsi="Times New Roman" w:cs="Times New Roman"/>
                <w:color w:val="000000" w:themeColor="text1"/>
                <w:sz w:val="24"/>
                <w:szCs w:val="24"/>
              </w:rPr>
              <w:lastRenderedPageBreak/>
              <w:t>действия ограничений зоны санитарной охраны источников водоснабжения;</w:t>
            </w:r>
          </w:p>
          <w:p w:rsidR="00874623" w:rsidRPr="001C7E83" w:rsidRDefault="00874623"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874623" w:rsidRPr="001C7E83" w:rsidRDefault="00874623" w:rsidP="0048041B">
            <w:pPr>
              <w:pStyle w:val="afd"/>
              <w:ind w:left="317" w:hanging="283"/>
              <w:jc w:val="both"/>
              <w:rPr>
                <w:rFonts w:ascii="Times New Roman" w:hAnsi="Times New Roman" w:cs="Times New Roman"/>
                <w:color w:val="000000" w:themeColor="text1"/>
                <w:sz w:val="24"/>
                <w:szCs w:val="24"/>
              </w:rPr>
            </w:pPr>
          </w:p>
          <w:p w:rsidR="00837E5B" w:rsidRPr="001C7E83" w:rsidRDefault="00837E5B" w:rsidP="0048041B">
            <w:pPr>
              <w:pStyle w:val="afd"/>
              <w:ind w:left="317" w:right="-16" w:hanging="283"/>
              <w:jc w:val="both"/>
              <w:rPr>
                <w:rFonts w:ascii="Times New Roman" w:hAnsi="Times New Roman" w:cs="Times New Roman"/>
                <w:color w:val="000000" w:themeColor="text1"/>
                <w:lang w:eastAsia="zh-CN"/>
              </w:rPr>
            </w:pPr>
          </w:p>
        </w:tc>
      </w:tr>
      <w:tr w:rsidR="00837E5B" w:rsidRPr="001C7E83" w:rsidTr="0052739F">
        <w:trPr>
          <w:trHeight w:val="552"/>
        </w:trPr>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37E5B" w:rsidRPr="001C7E83" w:rsidRDefault="00837E5B" w:rsidP="003C2C65">
            <w:pPr>
              <w:autoSpaceDN w:val="0"/>
              <w:adjustRightInd w:val="0"/>
              <w:spacing w:line="240" w:lineRule="auto"/>
              <w:ind w:left="-108"/>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Среднее и высшее профессиональное образование:</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837E5B" w:rsidRPr="001C7E83" w:rsidRDefault="00837E5B" w:rsidP="003C2C65">
            <w:pPr>
              <w:pStyle w:val="afa"/>
              <w:spacing w:line="240" w:lineRule="auto"/>
              <w:ind w:left="34" w:firstLine="0"/>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837E5B" w:rsidRPr="001C7E83" w:rsidRDefault="00837E5B" w:rsidP="003C2C65">
            <w:pPr>
              <w:pStyle w:val="afa"/>
              <w:spacing w:line="240" w:lineRule="auto"/>
              <w:ind w:left="318" w:hanging="284"/>
              <w:jc w:val="left"/>
              <w:rPr>
                <w:rFonts w:ascii="Times New Roman" w:eastAsiaTheme="minorHAnsi" w:hAnsi="Times New Roman" w:cs="Times New Roman"/>
                <w:color w:val="000000" w:themeColor="text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37E5B" w:rsidRPr="001C7E83" w:rsidRDefault="00837E5B" w:rsidP="00804709">
            <w:pPr>
              <w:pStyle w:val="afd"/>
              <w:numPr>
                <w:ilvl w:val="0"/>
                <w:numId w:val="185"/>
              </w:numPr>
              <w:ind w:left="176" w:right="-16" w:hanging="176"/>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художественные училища;</w:t>
            </w:r>
          </w:p>
          <w:p w:rsidR="00837E5B" w:rsidRPr="001C7E83" w:rsidRDefault="00837E5B" w:rsidP="00804709">
            <w:pPr>
              <w:pStyle w:val="afd"/>
              <w:numPr>
                <w:ilvl w:val="0"/>
                <w:numId w:val="121"/>
              </w:numPr>
              <w:ind w:left="317" w:right="-16"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музыкальные училища;</w:t>
            </w:r>
          </w:p>
          <w:p w:rsidR="00837E5B" w:rsidRPr="001C7E83" w:rsidRDefault="00837E5B" w:rsidP="003C2C65">
            <w:pPr>
              <w:pStyle w:val="afd"/>
              <w:ind w:left="317" w:right="-16" w:hanging="317"/>
              <w:rPr>
                <w:rFonts w:ascii="Times New Roman" w:hAnsi="Times New Roman" w:cs="Times New Roman"/>
                <w:color w:val="000000" w:themeColor="text1"/>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970A24" w:rsidRPr="001C7E83" w:rsidRDefault="00970A24"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w:t>
            </w:r>
          </w:p>
          <w:p w:rsidR="00970A24" w:rsidRPr="001C7E83" w:rsidRDefault="00970A24" w:rsidP="003C2C65">
            <w:pPr>
              <w:pStyle w:val="afd"/>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площадь земельных участков  – 50</w:t>
            </w:r>
            <w:r w:rsidR="00E01B8F" w:rsidRPr="001C7E83">
              <w:rPr>
                <w:rFonts w:ascii="Times New Roman" w:hAnsi="Times New Roman" w:cs="Times New Roman"/>
                <w:color w:val="000000" w:themeColor="text1"/>
                <w:lang w:eastAsia="zh-CN"/>
              </w:rPr>
              <w:t>0</w:t>
            </w:r>
            <w:r w:rsidRPr="001C7E83">
              <w:rPr>
                <w:rFonts w:ascii="Times New Roman" w:hAnsi="Times New Roman" w:cs="Times New Roman"/>
                <w:color w:val="000000" w:themeColor="text1"/>
                <w:lang w:eastAsia="zh-CN"/>
              </w:rPr>
              <w:t xml:space="preserve"> кв.м. / 50000 кв.м. (при вместимости до 1000 чел.);</w:t>
            </w:r>
          </w:p>
          <w:p w:rsidR="00837E5B" w:rsidRPr="001C7E83" w:rsidRDefault="00837E5B" w:rsidP="00804709">
            <w:pPr>
              <w:pStyle w:val="afd"/>
              <w:numPr>
                <w:ilvl w:val="0"/>
                <w:numId w:val="122"/>
              </w:numPr>
              <w:ind w:left="34" w:right="-16" w:firstLine="0"/>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4 этажа;</w:t>
            </w:r>
          </w:p>
          <w:p w:rsidR="00837E5B" w:rsidRPr="001C7E83" w:rsidRDefault="00837E5B" w:rsidP="00804709">
            <w:pPr>
              <w:pStyle w:val="afd"/>
              <w:numPr>
                <w:ilvl w:val="0"/>
                <w:numId w:val="122"/>
              </w:numPr>
              <w:ind w:left="34" w:right="-16" w:firstLine="0"/>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ширина земельных участков вдоль фронта улицы (проезда) – 25 м;</w:t>
            </w:r>
          </w:p>
          <w:p w:rsidR="00837E5B" w:rsidRPr="001C7E83" w:rsidRDefault="00837E5B" w:rsidP="00804709">
            <w:pPr>
              <w:pStyle w:val="afd"/>
              <w:numPr>
                <w:ilvl w:val="0"/>
                <w:numId w:val="122"/>
              </w:numPr>
              <w:ind w:left="34" w:right="-16" w:firstLine="0"/>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минимальный отступ от границы земельного участка – 3 м;</w:t>
            </w:r>
          </w:p>
          <w:p w:rsidR="00837E5B" w:rsidRPr="001C7E83" w:rsidRDefault="00837E5B" w:rsidP="00804709">
            <w:pPr>
              <w:pStyle w:val="afd"/>
              <w:numPr>
                <w:ilvl w:val="0"/>
                <w:numId w:val="122"/>
              </w:numPr>
              <w:ind w:left="34" w:right="-16" w:firstLine="0"/>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40%;</w:t>
            </w:r>
          </w:p>
        </w:tc>
        <w:tc>
          <w:tcPr>
            <w:tcW w:w="3118" w:type="dxa"/>
            <w:tcBorders>
              <w:top w:val="single" w:sz="4" w:space="0" w:color="auto"/>
              <w:left w:val="single" w:sz="4" w:space="0" w:color="auto"/>
              <w:bottom w:val="single" w:sz="4" w:space="0" w:color="auto"/>
              <w:right w:val="single" w:sz="4" w:space="0" w:color="auto"/>
            </w:tcBorders>
          </w:tcPr>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837E5B" w:rsidRPr="001C7E83" w:rsidRDefault="00874623"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970A24" w:rsidRPr="001C7E83" w:rsidTr="00885682">
        <w:trPr>
          <w:trHeight w:val="552"/>
        </w:trPr>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970A24" w:rsidRPr="001C7E83" w:rsidRDefault="00970A24" w:rsidP="003C2C65">
            <w:pPr>
              <w:autoSpaceDN w:val="0"/>
              <w:adjustRightInd w:val="0"/>
              <w:spacing w:line="240" w:lineRule="auto"/>
              <w:ind w:firstLine="0"/>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Культурное развитие </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970A24" w:rsidRPr="001C7E83" w:rsidRDefault="00970A24" w:rsidP="003C2C65">
            <w:pPr>
              <w:pStyle w:val="afa"/>
              <w:spacing w:line="240" w:lineRule="auto"/>
              <w:ind w:left="318" w:hanging="284"/>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Размещение объектов</w:t>
            </w:r>
          </w:p>
          <w:p w:rsidR="00970A24" w:rsidRPr="001C7E83" w:rsidRDefault="00970A24" w:rsidP="003C2C65">
            <w:pPr>
              <w:pStyle w:val="afa"/>
              <w:spacing w:line="240" w:lineRule="auto"/>
              <w:ind w:left="318" w:hanging="284"/>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 xml:space="preserve">капитального строительства, </w:t>
            </w:r>
          </w:p>
          <w:p w:rsidR="00970A24" w:rsidRPr="001C7E83" w:rsidRDefault="00970A24" w:rsidP="003C2C65">
            <w:pPr>
              <w:pStyle w:val="afa"/>
              <w:spacing w:line="240" w:lineRule="auto"/>
              <w:ind w:left="34" w:firstLine="0"/>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 xml:space="preserve">предназначенных для размещения в них музеев, </w:t>
            </w:r>
            <w:r w:rsidRPr="001C7E83">
              <w:rPr>
                <w:rFonts w:ascii="Times New Roman" w:eastAsiaTheme="minorHAnsi" w:hAnsi="Times New Roman" w:cs="Times New Roman"/>
                <w:color w:val="000000" w:themeColor="text1"/>
                <w:sz w:val="24"/>
                <w:szCs w:val="24"/>
                <w:lang w:eastAsia="zh-CN"/>
              </w:rPr>
              <w:lastRenderedPageBreak/>
              <w:t>выставочных залов, художественных галерей, домов культуры, библиотек, кинотеатров и кинозалов, театров, филармоний, планетариев;</w:t>
            </w:r>
          </w:p>
          <w:p w:rsidR="00970A24" w:rsidRPr="001C7E83" w:rsidRDefault="00970A24" w:rsidP="003C2C65">
            <w:pPr>
              <w:pStyle w:val="afa"/>
              <w:spacing w:line="240" w:lineRule="auto"/>
              <w:ind w:left="34" w:firstLine="0"/>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устройство площадок для празднеств и гуляний;</w:t>
            </w:r>
          </w:p>
          <w:p w:rsidR="00970A24" w:rsidRPr="001C7E83" w:rsidRDefault="00970A24" w:rsidP="003C2C65">
            <w:pPr>
              <w:pStyle w:val="afa"/>
              <w:spacing w:line="240" w:lineRule="auto"/>
              <w:ind w:left="318" w:hanging="284"/>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размещение зданий и сооружений для размещения цирков, зверинцев, зоопарков, океанариумов</w:t>
            </w:r>
          </w:p>
          <w:p w:rsidR="00970A24" w:rsidRPr="001C7E83" w:rsidRDefault="00970A24" w:rsidP="003C2C65">
            <w:pPr>
              <w:pStyle w:val="afa"/>
              <w:spacing w:line="240" w:lineRule="auto"/>
              <w:ind w:left="318" w:hanging="284"/>
              <w:jc w:val="left"/>
              <w:rPr>
                <w:rFonts w:ascii="Times New Roman" w:eastAsiaTheme="minorHAnsi" w:hAnsi="Times New Roman" w:cs="Times New Roman"/>
                <w:color w:val="000000" w:themeColor="text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70A24" w:rsidRPr="001C7E83" w:rsidRDefault="00970A24" w:rsidP="00804709">
            <w:pPr>
              <w:pStyle w:val="afa"/>
              <w:widowControl/>
              <w:numPr>
                <w:ilvl w:val="0"/>
                <w:numId w:val="11"/>
              </w:numPr>
              <w:suppressAutoHyphens w:val="0"/>
              <w:autoSpaceDN w:val="0"/>
              <w:adjustRightInd w:val="0"/>
              <w:spacing w:line="240" w:lineRule="auto"/>
              <w:ind w:right="-16"/>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lastRenderedPageBreak/>
              <w:t>музеи;</w:t>
            </w:r>
          </w:p>
          <w:p w:rsidR="00970A24" w:rsidRPr="001C7E83" w:rsidRDefault="00970A24" w:rsidP="00804709">
            <w:pPr>
              <w:pStyle w:val="afa"/>
              <w:widowControl/>
              <w:numPr>
                <w:ilvl w:val="0"/>
                <w:numId w:val="11"/>
              </w:numPr>
              <w:suppressAutoHyphens w:val="0"/>
              <w:autoSpaceDN w:val="0"/>
              <w:adjustRightInd w:val="0"/>
              <w:spacing w:line="240" w:lineRule="auto"/>
              <w:ind w:right="-16"/>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кинотеатры и кинозалы;</w:t>
            </w:r>
          </w:p>
          <w:p w:rsidR="00970A24" w:rsidRPr="001C7E83" w:rsidRDefault="00970A24" w:rsidP="00804709">
            <w:pPr>
              <w:pStyle w:val="afa"/>
              <w:widowControl/>
              <w:numPr>
                <w:ilvl w:val="0"/>
                <w:numId w:val="11"/>
              </w:numPr>
              <w:suppressAutoHyphens w:val="0"/>
              <w:autoSpaceDN w:val="0"/>
              <w:adjustRightInd w:val="0"/>
              <w:spacing w:line="240" w:lineRule="auto"/>
              <w:ind w:right="-16"/>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театры;</w:t>
            </w:r>
          </w:p>
        </w:tc>
        <w:tc>
          <w:tcPr>
            <w:tcW w:w="2977" w:type="dxa"/>
            <w:tcBorders>
              <w:top w:val="single" w:sz="4" w:space="0" w:color="auto"/>
              <w:left w:val="single" w:sz="4" w:space="0" w:color="auto"/>
              <w:bottom w:val="single" w:sz="4" w:space="0" w:color="auto"/>
              <w:right w:val="single" w:sz="4" w:space="0" w:color="auto"/>
            </w:tcBorders>
          </w:tcPr>
          <w:p w:rsidR="00970A24" w:rsidRPr="001C7E83" w:rsidRDefault="00970A24" w:rsidP="00804709">
            <w:pPr>
              <w:pStyle w:val="afd"/>
              <w:numPr>
                <w:ilvl w:val="0"/>
                <w:numId w:val="1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минимальная/максимальная площадь земельного участка   – </w:t>
            </w:r>
            <w:r w:rsidR="00E01B8F" w:rsidRPr="001C7E83">
              <w:rPr>
                <w:rFonts w:ascii="Times New Roman" w:hAnsi="Times New Roman" w:cs="Times New Roman"/>
                <w:color w:val="000000" w:themeColor="text1"/>
                <w:lang w:eastAsia="zh-CN"/>
              </w:rPr>
              <w:t xml:space="preserve">100 </w:t>
            </w:r>
            <w:r w:rsidRPr="001C7E83">
              <w:rPr>
                <w:rFonts w:ascii="Times New Roman" w:hAnsi="Times New Roman" w:cs="Times New Roman"/>
                <w:color w:val="000000" w:themeColor="text1"/>
                <w:lang w:eastAsia="zh-CN"/>
              </w:rPr>
              <w:t xml:space="preserve"> кв. м</w:t>
            </w:r>
            <w:r w:rsidR="00E01B8F" w:rsidRPr="001C7E83">
              <w:rPr>
                <w:rFonts w:ascii="Times New Roman" w:hAnsi="Times New Roman" w:cs="Times New Roman"/>
                <w:color w:val="000000" w:themeColor="text1"/>
                <w:lang w:eastAsia="zh-CN"/>
              </w:rPr>
              <w:t>.</w:t>
            </w:r>
            <w:r w:rsidRPr="001C7E83">
              <w:rPr>
                <w:rFonts w:ascii="Times New Roman" w:hAnsi="Times New Roman" w:cs="Times New Roman"/>
                <w:color w:val="000000" w:themeColor="text1"/>
                <w:lang w:eastAsia="zh-CN"/>
              </w:rPr>
              <w:t>/ 20000 кв.м.;</w:t>
            </w:r>
          </w:p>
          <w:p w:rsidR="00970A24" w:rsidRPr="001C7E83" w:rsidRDefault="00970A24" w:rsidP="00804709">
            <w:pPr>
              <w:pStyle w:val="afd"/>
              <w:numPr>
                <w:ilvl w:val="0"/>
                <w:numId w:val="1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максимальное </w:t>
            </w:r>
            <w:r w:rsidRPr="001C7E83">
              <w:rPr>
                <w:rFonts w:ascii="Times New Roman" w:hAnsi="Times New Roman" w:cs="Times New Roman"/>
                <w:color w:val="000000" w:themeColor="text1"/>
                <w:lang w:eastAsia="zh-CN"/>
              </w:rPr>
              <w:lastRenderedPageBreak/>
              <w:t>количество надземных этажей зданий – 3 этажа;</w:t>
            </w:r>
          </w:p>
          <w:p w:rsidR="00970A24" w:rsidRPr="001C7E83" w:rsidRDefault="00970A24" w:rsidP="00804709">
            <w:pPr>
              <w:pStyle w:val="afd"/>
              <w:numPr>
                <w:ilvl w:val="0"/>
                <w:numId w:val="31"/>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970A24" w:rsidRPr="001C7E83" w:rsidRDefault="00970A24" w:rsidP="003C2C65">
            <w:pPr>
              <w:pStyle w:val="afd"/>
              <w:numPr>
                <w:ilvl w:val="0"/>
                <w:numId w:val="6"/>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970A24" w:rsidRPr="001C7E83" w:rsidRDefault="00970A24" w:rsidP="00804709">
            <w:pPr>
              <w:pStyle w:val="afd"/>
              <w:numPr>
                <w:ilvl w:val="0"/>
                <w:numId w:val="11"/>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40%;</w:t>
            </w:r>
          </w:p>
          <w:p w:rsidR="00970A24" w:rsidRPr="001C7E83" w:rsidRDefault="00970A24"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cs="Times New Roman"/>
              </w:rPr>
              <w:t>районном центре предусматривать дом культуры на 200-700 зрительских мест.;</w:t>
            </w:r>
          </w:p>
          <w:p w:rsidR="00970A24" w:rsidRPr="001C7E83" w:rsidRDefault="00970A24" w:rsidP="003C2C65">
            <w:pPr>
              <w:pStyle w:val="G0"/>
              <w:rPr>
                <w:rFonts w:ascii="Times New Roman" w:hAnsi="Times New Roman"/>
                <w:sz w:val="22"/>
                <w:szCs w:val="22"/>
              </w:rPr>
            </w:pPr>
            <w:r w:rsidRPr="001C7E83">
              <w:rPr>
                <w:rFonts w:ascii="Times New Roman" w:hAnsi="Times New Roman"/>
                <w:sz w:val="22"/>
                <w:szCs w:val="22"/>
              </w:rPr>
              <w:t>Обеспеченность общей площадью обслуживания следует принимать:</w:t>
            </w:r>
          </w:p>
          <w:p w:rsidR="00970A24" w:rsidRPr="001C7E83" w:rsidRDefault="00970A24" w:rsidP="003C2C65">
            <w:pPr>
              <w:pStyle w:val="G"/>
              <w:tabs>
                <w:tab w:val="clear" w:pos="993"/>
                <w:tab w:val="left" w:pos="851"/>
              </w:tabs>
              <w:spacing w:line="240" w:lineRule="auto"/>
              <w:ind w:left="0" w:firstLine="567"/>
              <w:rPr>
                <w:rFonts w:ascii="Times New Roman" w:hAnsi="Times New Roman"/>
                <w:sz w:val="22"/>
                <w:szCs w:val="22"/>
              </w:rPr>
            </w:pPr>
            <w:r w:rsidRPr="001C7E83">
              <w:rPr>
                <w:rFonts w:ascii="Times New Roman" w:hAnsi="Times New Roman"/>
                <w:sz w:val="22"/>
                <w:szCs w:val="22"/>
              </w:rPr>
              <w:t>кинотеатров – 3-5 кв.м/1 место;</w:t>
            </w:r>
          </w:p>
          <w:p w:rsidR="00970A24" w:rsidRPr="001C7E83" w:rsidRDefault="00970A24" w:rsidP="003C2C65">
            <w:pPr>
              <w:pStyle w:val="G"/>
              <w:tabs>
                <w:tab w:val="clear" w:pos="993"/>
                <w:tab w:val="left" w:pos="851"/>
              </w:tabs>
              <w:spacing w:line="240" w:lineRule="auto"/>
              <w:ind w:left="0" w:firstLine="567"/>
              <w:rPr>
                <w:rFonts w:ascii="Times New Roman" w:hAnsi="Times New Roman"/>
                <w:sz w:val="22"/>
                <w:szCs w:val="22"/>
              </w:rPr>
            </w:pPr>
            <w:r w:rsidRPr="001C7E83">
              <w:rPr>
                <w:rFonts w:ascii="Times New Roman" w:hAnsi="Times New Roman"/>
                <w:sz w:val="22"/>
                <w:szCs w:val="22"/>
              </w:rPr>
              <w:t>клубов – 2-5 кв.м/1 место;</w:t>
            </w:r>
          </w:p>
          <w:p w:rsidR="00970A24" w:rsidRPr="001C7E83" w:rsidRDefault="00970A24"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rPr>
              <w:t>библиотек – 10 кв.м/1 тыс. единиц хранения</w:t>
            </w:r>
          </w:p>
          <w:p w:rsidR="00970A24" w:rsidRPr="001C7E83" w:rsidRDefault="00970A24" w:rsidP="003C2C65">
            <w:pPr>
              <w:pStyle w:val="afd"/>
              <w:ind w:left="34"/>
              <w:jc w:val="both"/>
              <w:rPr>
                <w:rFonts w:ascii="Times New Roman"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tcPr>
          <w:p w:rsidR="00970A24" w:rsidRPr="001C7E83" w:rsidRDefault="00970A24"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w:t>
            </w:r>
            <w:r w:rsidRPr="001C7E83">
              <w:rPr>
                <w:rFonts w:ascii="Times New Roman" w:hAnsi="Times New Roman" w:cs="Times New Roman"/>
                <w:color w:val="000000" w:themeColor="text1"/>
                <w:sz w:val="24"/>
                <w:szCs w:val="24"/>
              </w:rPr>
              <w:lastRenderedPageBreak/>
              <w:t xml:space="preserve">полосы; </w:t>
            </w:r>
          </w:p>
          <w:p w:rsidR="00970A24" w:rsidRPr="001C7E83" w:rsidRDefault="00970A24"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970A24" w:rsidRPr="001C7E83" w:rsidRDefault="00970A24"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970A24" w:rsidRPr="001C7E83" w:rsidRDefault="00970A24"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874623" w:rsidRPr="001C7E83" w:rsidRDefault="00874623"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970A24" w:rsidRPr="001C7E83" w:rsidRDefault="00970A24" w:rsidP="0048041B">
            <w:pPr>
              <w:pStyle w:val="afd"/>
              <w:ind w:left="317" w:right="-16" w:hanging="283"/>
              <w:jc w:val="both"/>
              <w:rPr>
                <w:rFonts w:ascii="Times New Roman" w:hAnsi="Times New Roman" w:cs="Times New Roman"/>
                <w:color w:val="000000" w:themeColor="text1"/>
                <w:lang w:eastAsia="zh-CN"/>
              </w:rPr>
            </w:pPr>
          </w:p>
        </w:tc>
      </w:tr>
      <w:tr w:rsidR="00970A24" w:rsidRPr="001C7E83" w:rsidTr="008856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gridSpan w:val="2"/>
            <w:tcBorders>
              <w:top w:val="single" w:sz="4" w:space="0" w:color="auto"/>
              <w:left w:val="single" w:sz="4" w:space="0" w:color="auto"/>
              <w:bottom w:val="single" w:sz="4" w:space="0" w:color="auto"/>
              <w:right w:val="single" w:sz="4" w:space="0" w:color="auto"/>
            </w:tcBorders>
          </w:tcPr>
          <w:p w:rsidR="00970A24" w:rsidRPr="001C7E83" w:rsidRDefault="00970A24" w:rsidP="003C2C65">
            <w:pPr>
              <w:autoSpaceDN w:val="0"/>
              <w:adjustRightInd w:val="0"/>
              <w:spacing w:line="240" w:lineRule="auto"/>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Религиозное использование</w:t>
            </w:r>
          </w:p>
          <w:p w:rsidR="00970A24" w:rsidRPr="001C7E83" w:rsidRDefault="00970A24" w:rsidP="003C2C65">
            <w:pPr>
              <w:widowControl/>
              <w:suppressAutoHyphens w:val="0"/>
              <w:autoSpaceDN w:val="0"/>
              <w:adjustRightInd w:val="0"/>
              <w:spacing w:line="240" w:lineRule="auto"/>
              <w:ind w:firstLine="0"/>
              <w:jc w:val="left"/>
              <w:rPr>
                <w:rFonts w:ascii="Times New Roman" w:hAnsi="Times New Roman" w:cs="Times New Roman"/>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970A24" w:rsidRPr="001C7E83" w:rsidRDefault="00970A24"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70A24" w:rsidRPr="001C7E83" w:rsidRDefault="00970A24"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объектов капитального строительства, предназначенных для </w:t>
            </w:r>
            <w:r w:rsidRPr="001C7E83">
              <w:rPr>
                <w:rFonts w:ascii="Times New Roman" w:hAnsi="Times New Roman" w:cs="Times New Roman"/>
                <w:sz w:val="24"/>
                <w:szCs w:val="24"/>
                <w:lang w:eastAsia="ru-RU"/>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835" w:type="dxa"/>
            <w:tcBorders>
              <w:top w:val="single" w:sz="4" w:space="0" w:color="auto"/>
              <w:left w:val="single" w:sz="4" w:space="0" w:color="auto"/>
              <w:bottom w:val="single" w:sz="4" w:space="0" w:color="auto"/>
              <w:right w:val="single" w:sz="4" w:space="0" w:color="auto"/>
            </w:tcBorders>
          </w:tcPr>
          <w:p w:rsidR="00970A24" w:rsidRPr="001C7E83" w:rsidRDefault="00970A24" w:rsidP="00804709">
            <w:pPr>
              <w:pStyle w:val="afa"/>
              <w:widowControl/>
              <w:numPr>
                <w:ilvl w:val="0"/>
                <w:numId w:val="11"/>
              </w:numPr>
              <w:suppressAutoHyphens w:val="0"/>
              <w:autoSpaceDN w:val="0"/>
              <w:adjustRightInd w:val="0"/>
              <w:spacing w:line="240" w:lineRule="auto"/>
              <w:ind w:left="317" w:hanging="283"/>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церкви;</w:t>
            </w:r>
          </w:p>
          <w:p w:rsidR="00970A24" w:rsidRPr="001C7E83" w:rsidRDefault="00970A24" w:rsidP="00804709">
            <w:pPr>
              <w:pStyle w:val="afa"/>
              <w:widowControl/>
              <w:numPr>
                <w:ilvl w:val="0"/>
                <w:numId w:val="11"/>
              </w:numPr>
              <w:suppressAutoHyphens w:val="0"/>
              <w:autoSpaceDN w:val="0"/>
              <w:adjustRightInd w:val="0"/>
              <w:spacing w:line="240" w:lineRule="auto"/>
              <w:ind w:left="317" w:hanging="283"/>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храмы;</w:t>
            </w:r>
          </w:p>
          <w:p w:rsidR="00970A24" w:rsidRPr="001C7E83" w:rsidRDefault="00970A24" w:rsidP="00804709">
            <w:pPr>
              <w:pStyle w:val="afa"/>
              <w:widowControl/>
              <w:numPr>
                <w:ilvl w:val="0"/>
                <w:numId w:val="11"/>
              </w:numPr>
              <w:suppressAutoHyphens w:val="0"/>
              <w:autoSpaceDN w:val="0"/>
              <w:adjustRightInd w:val="0"/>
              <w:spacing w:line="240" w:lineRule="auto"/>
              <w:ind w:left="317" w:hanging="283"/>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часовни;</w:t>
            </w:r>
          </w:p>
          <w:p w:rsidR="00970A24" w:rsidRPr="001C7E83" w:rsidRDefault="00970A24" w:rsidP="00804709">
            <w:pPr>
              <w:pStyle w:val="afa"/>
              <w:widowControl/>
              <w:numPr>
                <w:ilvl w:val="0"/>
                <w:numId w:val="11"/>
              </w:numPr>
              <w:suppressAutoHyphens w:val="0"/>
              <w:autoSpaceDN w:val="0"/>
              <w:adjustRightInd w:val="0"/>
              <w:spacing w:line="240" w:lineRule="auto"/>
              <w:ind w:left="317" w:hanging="283"/>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мечети;</w:t>
            </w:r>
          </w:p>
          <w:p w:rsidR="00970A24" w:rsidRPr="001C7E83" w:rsidRDefault="00970A24" w:rsidP="00804709">
            <w:pPr>
              <w:pStyle w:val="afa"/>
              <w:widowControl/>
              <w:numPr>
                <w:ilvl w:val="0"/>
                <w:numId w:val="11"/>
              </w:numPr>
              <w:suppressAutoHyphens w:val="0"/>
              <w:autoSpaceDN w:val="0"/>
              <w:adjustRightInd w:val="0"/>
              <w:spacing w:line="240" w:lineRule="auto"/>
              <w:ind w:left="317" w:hanging="283"/>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молельные дома;</w:t>
            </w:r>
          </w:p>
          <w:p w:rsidR="00970A24" w:rsidRPr="001C7E83" w:rsidRDefault="00970A24" w:rsidP="00804709">
            <w:pPr>
              <w:pStyle w:val="afa"/>
              <w:widowControl/>
              <w:numPr>
                <w:ilvl w:val="0"/>
                <w:numId w:val="11"/>
              </w:numPr>
              <w:suppressAutoHyphens w:val="0"/>
              <w:autoSpaceDN w:val="0"/>
              <w:adjustRightInd w:val="0"/>
              <w:spacing w:line="240" w:lineRule="auto"/>
              <w:ind w:left="317" w:hanging="283"/>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воскресные школы;</w:t>
            </w:r>
          </w:p>
          <w:p w:rsidR="00970A24" w:rsidRPr="001C7E83" w:rsidRDefault="00970A24" w:rsidP="00804709">
            <w:pPr>
              <w:pStyle w:val="afa"/>
              <w:widowControl/>
              <w:numPr>
                <w:ilvl w:val="0"/>
                <w:numId w:val="11"/>
              </w:numPr>
              <w:suppressAutoHyphens w:val="0"/>
              <w:autoSpaceDN w:val="0"/>
              <w:adjustRightInd w:val="0"/>
              <w:spacing w:line="240" w:lineRule="auto"/>
              <w:ind w:left="317" w:hanging="283"/>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церковно-причтовый дом;</w:t>
            </w:r>
          </w:p>
          <w:p w:rsidR="00970A24" w:rsidRPr="001C7E83" w:rsidRDefault="00970A24" w:rsidP="00804709">
            <w:pPr>
              <w:pStyle w:val="afa"/>
              <w:widowControl/>
              <w:numPr>
                <w:ilvl w:val="0"/>
                <w:numId w:val="11"/>
              </w:numPr>
              <w:suppressAutoHyphens w:val="0"/>
              <w:autoSpaceDN w:val="0"/>
              <w:adjustRightInd w:val="0"/>
              <w:spacing w:line="240" w:lineRule="auto"/>
              <w:ind w:left="317" w:hanging="283"/>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церковная лавка;</w:t>
            </w:r>
          </w:p>
          <w:p w:rsidR="00970A24" w:rsidRPr="001C7E83" w:rsidRDefault="00970A24" w:rsidP="00804709">
            <w:pPr>
              <w:pStyle w:val="afa"/>
              <w:widowControl/>
              <w:numPr>
                <w:ilvl w:val="0"/>
                <w:numId w:val="11"/>
              </w:numPr>
              <w:suppressAutoHyphens w:val="0"/>
              <w:autoSpaceDN w:val="0"/>
              <w:adjustRightInd w:val="0"/>
              <w:spacing w:line="240" w:lineRule="auto"/>
              <w:ind w:left="317" w:hanging="283"/>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звонница;</w:t>
            </w:r>
          </w:p>
          <w:p w:rsidR="00970A24" w:rsidRPr="001C7E83" w:rsidRDefault="00970A24" w:rsidP="003C2C65">
            <w:pPr>
              <w:pStyle w:val="afa"/>
              <w:widowControl/>
              <w:suppressAutoHyphens w:val="0"/>
              <w:autoSpaceDN w:val="0"/>
              <w:adjustRightInd w:val="0"/>
              <w:spacing w:line="240" w:lineRule="auto"/>
              <w:ind w:left="317" w:firstLine="0"/>
              <w:jc w:val="left"/>
              <w:rPr>
                <w:rFonts w:ascii="Times New Roman" w:hAnsi="Times New Roman" w:cs="Times New Roman"/>
                <w:color w:val="000000" w:themeColor="text1"/>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970A24" w:rsidRPr="001C7E83" w:rsidRDefault="00970A24" w:rsidP="00804709">
            <w:pPr>
              <w:pStyle w:val="afa"/>
              <w:widowControl/>
              <w:numPr>
                <w:ilvl w:val="0"/>
                <w:numId w:val="11"/>
              </w:numPr>
              <w:suppressAutoHyphens w:val="0"/>
              <w:autoSpaceDN w:val="0"/>
              <w:adjustRightInd w:val="0"/>
              <w:spacing w:line="240" w:lineRule="auto"/>
              <w:ind w:left="317"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lastRenderedPageBreak/>
              <w:t xml:space="preserve">минимальная /максимальная площадь земельных участков - </w:t>
            </w:r>
            <w:r w:rsidR="00E01B8F" w:rsidRPr="001C7E83">
              <w:rPr>
                <w:rFonts w:ascii="Times New Roman" w:hAnsi="Times New Roman" w:cs="Times New Roman"/>
                <w:color w:val="000000" w:themeColor="text1"/>
                <w:sz w:val="22"/>
                <w:szCs w:val="22"/>
              </w:rPr>
              <w:t>100</w:t>
            </w:r>
            <w:r w:rsidRPr="001C7E83">
              <w:rPr>
                <w:rFonts w:ascii="Times New Roman" w:hAnsi="Times New Roman" w:cs="Times New Roman"/>
                <w:color w:val="000000" w:themeColor="text1"/>
                <w:sz w:val="22"/>
                <w:szCs w:val="22"/>
              </w:rPr>
              <w:t xml:space="preserve"> м2 / 15000 кв.м. ( </w:t>
            </w:r>
            <w:r w:rsidR="00E01B8F" w:rsidRPr="001C7E83">
              <w:rPr>
                <w:rFonts w:ascii="Times New Roman" w:hAnsi="Times New Roman" w:cs="Times New Roman"/>
                <w:color w:val="000000" w:themeColor="text1"/>
                <w:sz w:val="22"/>
                <w:szCs w:val="22"/>
              </w:rPr>
              <w:t xml:space="preserve">до </w:t>
            </w:r>
            <w:r w:rsidRPr="001C7E83">
              <w:rPr>
                <w:rFonts w:ascii="Times New Roman" w:hAnsi="Times New Roman" w:cs="Times New Roman"/>
                <w:color w:val="000000" w:themeColor="text1"/>
                <w:sz w:val="22"/>
                <w:szCs w:val="22"/>
              </w:rPr>
              <w:t>1500 прихожан);</w:t>
            </w:r>
          </w:p>
          <w:p w:rsidR="00970A24" w:rsidRPr="001C7E83" w:rsidRDefault="00970A24" w:rsidP="00804709">
            <w:pPr>
              <w:pStyle w:val="afd"/>
              <w:numPr>
                <w:ilvl w:val="0"/>
                <w:numId w:val="33"/>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1C7E83">
                <w:rPr>
                  <w:rFonts w:ascii="Times New Roman" w:hAnsi="Times New Roman" w:cs="Times New Roman"/>
                  <w:color w:val="000000" w:themeColor="text1"/>
                  <w:lang w:eastAsia="zh-CN"/>
                </w:rPr>
                <w:t>50 м</w:t>
              </w:r>
            </w:smartTag>
            <w:r w:rsidRPr="001C7E83">
              <w:rPr>
                <w:rFonts w:ascii="Times New Roman" w:hAnsi="Times New Roman" w:cs="Times New Roman"/>
                <w:color w:val="000000" w:themeColor="text1"/>
                <w:lang w:eastAsia="zh-CN"/>
              </w:rPr>
              <w:t>;</w:t>
            </w:r>
          </w:p>
          <w:p w:rsidR="00970A24" w:rsidRPr="001C7E83" w:rsidRDefault="00970A24"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w:t>
            </w:r>
            <w:r w:rsidRPr="001C7E83">
              <w:rPr>
                <w:rFonts w:ascii="Times New Roman" w:eastAsia="SimSun" w:hAnsi="Times New Roman" w:cs="Times New Roman"/>
                <w:color w:val="000000" w:themeColor="text1"/>
                <w:lang w:eastAsia="zh-CN"/>
              </w:rPr>
              <w:lastRenderedPageBreak/>
              <w:t>земельных участков вдоль фронта улицы (проезда) – 25 м;</w:t>
            </w:r>
          </w:p>
          <w:p w:rsidR="00970A24" w:rsidRPr="001C7E83" w:rsidRDefault="00970A24"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970A24" w:rsidRPr="001C7E83" w:rsidRDefault="00970A24" w:rsidP="00804709">
            <w:pPr>
              <w:pStyle w:val="afd"/>
              <w:numPr>
                <w:ilvl w:val="0"/>
                <w:numId w:val="33"/>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40%;</w:t>
            </w:r>
          </w:p>
        </w:tc>
        <w:tc>
          <w:tcPr>
            <w:tcW w:w="3118" w:type="dxa"/>
            <w:tcBorders>
              <w:top w:val="single" w:sz="4" w:space="0" w:color="auto"/>
              <w:left w:val="single" w:sz="4" w:space="0" w:color="auto"/>
              <w:bottom w:val="single" w:sz="4" w:space="0" w:color="auto"/>
              <w:right w:val="single" w:sz="4" w:space="0" w:color="auto"/>
            </w:tcBorders>
          </w:tcPr>
          <w:p w:rsidR="00874623" w:rsidRPr="001C7E83" w:rsidRDefault="00C453F6"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lang w:eastAsia="zh-CN"/>
              </w:rPr>
              <w:lastRenderedPageBreak/>
              <w:t>ОД</w:t>
            </w:r>
            <w:r w:rsidR="00970A24" w:rsidRPr="001C7E83">
              <w:rPr>
                <w:rFonts w:ascii="Times New Roman" w:hAnsi="Times New Roman" w:cs="Times New Roman"/>
                <w:b/>
                <w:color w:val="000000" w:themeColor="text1"/>
                <w:sz w:val="24"/>
                <w:szCs w:val="24"/>
                <w:lang w:eastAsia="zh-CN"/>
              </w:rPr>
              <w:t>.ЗВ</w:t>
            </w:r>
            <w:r w:rsidR="00970A24" w:rsidRPr="001C7E83">
              <w:rPr>
                <w:rFonts w:ascii="Times New Roman" w:hAnsi="Times New Roman" w:cs="Times New Roman"/>
                <w:color w:val="000000" w:themeColor="text1"/>
                <w:sz w:val="24"/>
                <w:szCs w:val="24"/>
                <w:lang w:eastAsia="zh-CN"/>
              </w:rPr>
              <w:t xml:space="preserve"> Зона застройки малоэтажными жилыми домами 1-4 этажа в сфере действия ограничений зоны санитарной охраны источников водоснабжения;</w:t>
            </w:r>
            <w:r w:rsidR="00874623" w:rsidRPr="001C7E83">
              <w:rPr>
                <w:rFonts w:ascii="Times New Roman" w:hAnsi="Times New Roman" w:cs="Times New Roman"/>
                <w:b/>
                <w:bCs/>
              </w:rPr>
              <w:t xml:space="preserve"> </w:t>
            </w:r>
          </w:p>
          <w:p w:rsidR="00874623" w:rsidRPr="001C7E83" w:rsidRDefault="00874623"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970A24" w:rsidRPr="001C7E83" w:rsidRDefault="00970A24" w:rsidP="0048041B">
            <w:pPr>
              <w:widowControl/>
              <w:suppressAutoHyphens w:val="0"/>
              <w:autoSpaceDN w:val="0"/>
              <w:adjustRightInd w:val="0"/>
              <w:spacing w:line="240" w:lineRule="auto"/>
              <w:ind w:left="317" w:hanging="283"/>
              <w:rPr>
                <w:rFonts w:ascii="Times New Roman" w:hAnsi="Times New Roman" w:cs="Times New Roman"/>
                <w:color w:val="000000" w:themeColor="text1"/>
                <w:sz w:val="24"/>
                <w:szCs w:val="24"/>
                <w:lang w:eastAsia="zh-CN"/>
              </w:rPr>
            </w:pPr>
          </w:p>
        </w:tc>
      </w:tr>
      <w:tr w:rsidR="00837E5B" w:rsidRPr="001C7E83" w:rsidTr="0052739F">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shd w:val="clear" w:color="auto" w:fill="auto"/>
          </w:tcPr>
          <w:p w:rsidR="00837E5B" w:rsidRPr="001C7E83" w:rsidRDefault="00837E5B" w:rsidP="003C2C65">
            <w:pPr>
              <w:autoSpaceDN w:val="0"/>
              <w:adjustRightInd w:val="0"/>
              <w:spacing w:line="240" w:lineRule="auto"/>
              <w:ind w:firstLine="0"/>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 xml:space="preserve">Ветеринарное обслуживание </w:t>
            </w:r>
          </w:p>
          <w:p w:rsidR="00837E5B" w:rsidRPr="001C7E83" w:rsidRDefault="00837E5B" w:rsidP="003C2C65">
            <w:pPr>
              <w:autoSpaceDN w:val="0"/>
              <w:adjustRightInd w:val="0"/>
              <w:spacing w:line="240" w:lineRule="auto"/>
              <w:jc w:val="left"/>
              <w:rPr>
                <w:rFonts w:ascii="Times New Roman" w:hAnsi="Times New Roman" w:cs="Times New Roman"/>
                <w:color w:val="000000" w:themeColor="text1"/>
                <w:sz w:val="24"/>
                <w:szCs w:val="24"/>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837E5B" w:rsidRPr="001C7E83" w:rsidRDefault="00837E5B" w:rsidP="003C2C65">
            <w:pPr>
              <w:pStyle w:val="afa"/>
              <w:spacing w:line="240" w:lineRule="auto"/>
              <w:ind w:left="318" w:hanging="284"/>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 xml:space="preserve">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w:t>
            </w:r>
            <w:proofErr w:type="spellStart"/>
            <w:r w:rsidRPr="001C7E83">
              <w:rPr>
                <w:rFonts w:ascii="Times New Roman" w:eastAsiaTheme="minorHAnsi" w:hAnsi="Times New Roman" w:cs="Times New Roman"/>
                <w:color w:val="000000" w:themeColor="text1"/>
                <w:sz w:val="24"/>
                <w:szCs w:val="24"/>
                <w:lang w:eastAsia="zh-CN"/>
              </w:rPr>
              <w:t>человек:станция</w:t>
            </w:r>
            <w:proofErr w:type="spellEnd"/>
            <w:r w:rsidRPr="001C7E83">
              <w:rPr>
                <w:rFonts w:ascii="Times New Roman" w:eastAsiaTheme="minorHAnsi" w:hAnsi="Times New Roman" w:cs="Times New Roman"/>
                <w:color w:val="000000" w:themeColor="text1"/>
                <w:sz w:val="24"/>
                <w:szCs w:val="24"/>
                <w:lang w:eastAsia="zh-CN"/>
              </w:rPr>
              <w:t xml:space="preserve">  по борьбе животных; парикмахерская для домашних </w:t>
            </w:r>
            <w:proofErr w:type="spellStart"/>
            <w:r w:rsidRPr="001C7E83">
              <w:rPr>
                <w:rFonts w:ascii="Times New Roman" w:eastAsiaTheme="minorHAnsi" w:hAnsi="Times New Roman" w:cs="Times New Roman"/>
                <w:color w:val="000000" w:themeColor="text1"/>
                <w:sz w:val="24"/>
                <w:szCs w:val="24"/>
                <w:lang w:eastAsia="zh-CN"/>
              </w:rPr>
              <w:t>животных;</w:t>
            </w:r>
            <w:r w:rsidRPr="001C7E83">
              <w:rPr>
                <w:rFonts w:ascii="Times New Roman" w:hAnsi="Times New Roman" w:cs="Times New Roman"/>
                <w:color w:val="000000" w:themeColor="text1"/>
                <w:sz w:val="24"/>
                <w:szCs w:val="24"/>
                <w:lang w:eastAsia="zh-CN"/>
              </w:rPr>
              <w:t>ветеринарная</w:t>
            </w:r>
            <w:proofErr w:type="spellEnd"/>
            <w:r w:rsidRPr="001C7E83">
              <w:rPr>
                <w:rFonts w:ascii="Times New Roman" w:hAnsi="Times New Roman" w:cs="Times New Roman"/>
                <w:color w:val="000000" w:themeColor="text1"/>
                <w:sz w:val="24"/>
                <w:szCs w:val="24"/>
                <w:lang w:eastAsia="zh-CN"/>
              </w:rPr>
              <w:t xml:space="preserve"> </w:t>
            </w:r>
            <w:proofErr w:type="spellStart"/>
            <w:r w:rsidRPr="001C7E83">
              <w:rPr>
                <w:rFonts w:ascii="Times New Roman" w:hAnsi="Times New Roman" w:cs="Times New Roman"/>
                <w:color w:val="000000" w:themeColor="text1"/>
                <w:sz w:val="24"/>
                <w:szCs w:val="24"/>
                <w:lang w:eastAsia="zh-CN"/>
              </w:rPr>
              <w:t>аптека;питомник</w:t>
            </w:r>
            <w:proofErr w:type="spellEnd"/>
            <w:r w:rsidRPr="001C7E83">
              <w:rPr>
                <w:rFonts w:ascii="Times New Roman" w:hAnsi="Times New Roman" w:cs="Times New Roman"/>
                <w:color w:val="000000" w:themeColor="text1"/>
                <w:sz w:val="24"/>
                <w:szCs w:val="24"/>
                <w:lang w:eastAsia="zh-CN"/>
              </w:rPr>
              <w:t xml:space="preserve">, гостиница (приют передержки) для </w:t>
            </w:r>
            <w:proofErr w:type="spellStart"/>
            <w:r w:rsidRPr="001C7E83">
              <w:rPr>
                <w:rFonts w:ascii="Times New Roman" w:hAnsi="Times New Roman" w:cs="Times New Roman"/>
                <w:color w:val="000000" w:themeColor="text1"/>
                <w:sz w:val="24"/>
                <w:szCs w:val="24"/>
                <w:lang w:eastAsia="zh-CN"/>
              </w:rPr>
              <w:t>животных;ветеринарная</w:t>
            </w:r>
            <w:proofErr w:type="spellEnd"/>
            <w:r w:rsidRPr="001C7E83">
              <w:rPr>
                <w:rFonts w:ascii="Times New Roman" w:hAnsi="Times New Roman" w:cs="Times New Roman"/>
                <w:color w:val="000000" w:themeColor="text1"/>
                <w:sz w:val="24"/>
                <w:szCs w:val="24"/>
                <w:lang w:eastAsia="zh-CN"/>
              </w:rPr>
              <w:t xml:space="preserve"> лечебница;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37E5B" w:rsidRPr="001C7E83" w:rsidRDefault="00837E5B" w:rsidP="00804709">
            <w:pPr>
              <w:pStyle w:val="afa"/>
              <w:widowControl/>
              <w:numPr>
                <w:ilvl w:val="0"/>
                <w:numId w:val="23"/>
              </w:numPr>
              <w:suppressAutoHyphens w:val="0"/>
              <w:autoSpaceDN w:val="0"/>
              <w:adjustRightInd w:val="0"/>
              <w:spacing w:line="240" w:lineRule="auto"/>
              <w:ind w:left="317" w:right="-16" w:hanging="283"/>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станция  по борьбе животных;</w:t>
            </w:r>
          </w:p>
          <w:p w:rsidR="00837E5B" w:rsidRPr="001C7E83" w:rsidRDefault="00837E5B" w:rsidP="00804709">
            <w:pPr>
              <w:pStyle w:val="afa"/>
              <w:widowControl/>
              <w:numPr>
                <w:ilvl w:val="0"/>
                <w:numId w:val="23"/>
              </w:numPr>
              <w:suppressAutoHyphens w:val="0"/>
              <w:autoSpaceDN w:val="0"/>
              <w:adjustRightInd w:val="0"/>
              <w:spacing w:line="240" w:lineRule="auto"/>
              <w:ind w:left="317" w:right="-16" w:hanging="283"/>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парикмахерская для домашних животных;</w:t>
            </w:r>
          </w:p>
          <w:p w:rsidR="00837E5B" w:rsidRPr="001C7E83" w:rsidRDefault="00837E5B" w:rsidP="00804709">
            <w:pPr>
              <w:pStyle w:val="afd"/>
              <w:numPr>
                <w:ilvl w:val="0"/>
                <w:numId w:val="39"/>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ветеринарная аптека;</w:t>
            </w:r>
          </w:p>
          <w:p w:rsidR="00837E5B" w:rsidRPr="001C7E83" w:rsidRDefault="00837E5B" w:rsidP="00804709">
            <w:pPr>
              <w:pStyle w:val="afd"/>
              <w:numPr>
                <w:ilvl w:val="0"/>
                <w:numId w:val="39"/>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питомник, гостиница (приют передержки) для животных;</w:t>
            </w:r>
          </w:p>
          <w:p w:rsidR="00837E5B" w:rsidRPr="001C7E83" w:rsidRDefault="00837E5B" w:rsidP="00804709">
            <w:pPr>
              <w:pStyle w:val="afd"/>
              <w:numPr>
                <w:ilvl w:val="0"/>
                <w:numId w:val="39"/>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ветеринарная лечебница;</w:t>
            </w:r>
          </w:p>
        </w:tc>
        <w:tc>
          <w:tcPr>
            <w:tcW w:w="2977" w:type="dxa"/>
            <w:tcBorders>
              <w:top w:val="single" w:sz="4" w:space="0" w:color="auto"/>
              <w:left w:val="single" w:sz="4" w:space="0" w:color="auto"/>
              <w:bottom w:val="single" w:sz="4" w:space="0" w:color="auto"/>
              <w:right w:val="single" w:sz="4" w:space="0" w:color="auto"/>
            </w:tcBorders>
          </w:tcPr>
          <w:p w:rsidR="00837E5B" w:rsidRPr="001C7E83" w:rsidRDefault="00837E5B" w:rsidP="003C2C65">
            <w:pPr>
              <w:pStyle w:val="afd"/>
              <w:numPr>
                <w:ilvl w:val="0"/>
                <w:numId w:val="6"/>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минимальная/максимальная площадь земельных участков  – не подлежит ограничению;</w:t>
            </w:r>
          </w:p>
          <w:p w:rsidR="00837E5B" w:rsidRPr="001C7E83" w:rsidRDefault="00837E5B" w:rsidP="003C2C65">
            <w:pPr>
              <w:pStyle w:val="afd"/>
              <w:numPr>
                <w:ilvl w:val="0"/>
                <w:numId w:val="6"/>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максимальное количество надземных этажей зданий – 1 этаж; </w:t>
            </w:r>
          </w:p>
          <w:p w:rsidR="00837E5B" w:rsidRPr="001C7E83" w:rsidRDefault="00837E5B" w:rsidP="003C2C65">
            <w:pPr>
              <w:pStyle w:val="afd"/>
              <w:numPr>
                <w:ilvl w:val="0"/>
                <w:numId w:val="6"/>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ширина земельных участков вдоль фронта улицы (проезда) – не подлежит ограничению;</w:t>
            </w:r>
          </w:p>
          <w:p w:rsidR="00837E5B" w:rsidRPr="001C7E83" w:rsidRDefault="00837E5B" w:rsidP="003C2C65">
            <w:pPr>
              <w:pStyle w:val="afd"/>
              <w:numPr>
                <w:ilvl w:val="0"/>
                <w:numId w:val="6"/>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минимальный отступ от границы земельного участка – 3 м;</w:t>
            </w:r>
          </w:p>
          <w:p w:rsidR="00837E5B" w:rsidRPr="001C7E83" w:rsidRDefault="00837E5B" w:rsidP="00804709">
            <w:pPr>
              <w:pStyle w:val="afd"/>
              <w:numPr>
                <w:ilvl w:val="0"/>
                <w:numId w:val="11"/>
              </w:numPr>
              <w:ind w:left="317" w:right="-16"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50%;</w:t>
            </w:r>
          </w:p>
          <w:p w:rsidR="00837E5B" w:rsidRPr="001C7E83" w:rsidRDefault="00837E5B" w:rsidP="00804709">
            <w:pPr>
              <w:pStyle w:val="afd"/>
              <w:numPr>
                <w:ilvl w:val="0"/>
                <w:numId w:val="11"/>
              </w:numPr>
              <w:ind w:left="317" w:right="-16"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минимальное расстояние от жилой застройки – 100 м;</w:t>
            </w:r>
          </w:p>
          <w:p w:rsidR="00837E5B" w:rsidRPr="001C7E83" w:rsidRDefault="00837E5B" w:rsidP="00804709">
            <w:pPr>
              <w:pStyle w:val="afd"/>
              <w:numPr>
                <w:ilvl w:val="0"/>
                <w:numId w:val="11"/>
              </w:numPr>
              <w:ind w:left="317" w:right="-16"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при реконструкции ветеринарных объектов по согласованию с ветеринарной службой субъектов Российской Федерации минимальные расстояния до жилой застройки допускается принимать фактически сложившиеся расстояние;</w:t>
            </w:r>
          </w:p>
          <w:p w:rsidR="00837E5B" w:rsidRPr="001C7E83" w:rsidRDefault="00837E5B" w:rsidP="00804709">
            <w:pPr>
              <w:pStyle w:val="afd"/>
              <w:numPr>
                <w:ilvl w:val="0"/>
                <w:numId w:val="11"/>
              </w:numPr>
              <w:ind w:left="317" w:right="-16"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ветеринарные объекты должны быть огорожены и отделены от жилого массива санитарно-защитной зоной. Их территория должна быть озеленена;</w:t>
            </w:r>
          </w:p>
          <w:p w:rsidR="00837E5B" w:rsidRPr="001C7E83" w:rsidRDefault="00837E5B" w:rsidP="003C2C65">
            <w:pPr>
              <w:pStyle w:val="afd"/>
              <w:ind w:left="317" w:right="-16" w:hanging="283"/>
              <w:rPr>
                <w:rFonts w:ascii="Times New Roman" w:hAnsi="Times New Roman" w:cs="Times New Roman"/>
                <w:color w:val="000000" w:themeColor="text1"/>
                <w:sz w:val="24"/>
                <w:szCs w:val="24"/>
                <w:lang w:eastAsia="zh-CN"/>
              </w:rPr>
            </w:pPr>
            <w:r w:rsidRPr="001C7E83">
              <w:rPr>
                <w:rStyle w:val="apple-converted-space"/>
                <w:rFonts w:ascii="Times New Roman" w:hAnsi="Times New Roman" w:cs="Times New Roman"/>
                <w:color w:val="000000" w:themeColor="text1"/>
                <w:sz w:val="24"/>
                <w:szCs w:val="24"/>
                <w:lang w:eastAsia="zh-CN"/>
              </w:rPr>
              <w:t> </w:t>
            </w:r>
            <w:r w:rsidRPr="001C7E83">
              <w:rPr>
                <w:rFonts w:ascii="Times New Roman" w:hAnsi="Times New Roman" w:cs="Times New Roman"/>
                <w:color w:val="000000" w:themeColor="text1"/>
                <w:sz w:val="24"/>
                <w:szCs w:val="24"/>
                <w:lang w:eastAsia="zh-CN"/>
              </w:rPr>
              <w:t>ветеринарные аптеки, парикмахерские для домашних животных (с ограничением по времени работы) могут размещаться в нежилых помещениях жилых домов, имеющих изолированный выход);.</w:t>
            </w:r>
          </w:p>
        </w:tc>
        <w:tc>
          <w:tcPr>
            <w:tcW w:w="3118" w:type="dxa"/>
            <w:tcBorders>
              <w:top w:val="single" w:sz="4" w:space="0" w:color="auto"/>
              <w:left w:val="single" w:sz="4" w:space="0" w:color="auto"/>
              <w:bottom w:val="single" w:sz="4" w:space="0" w:color="auto"/>
              <w:right w:val="single" w:sz="4" w:space="0" w:color="auto"/>
            </w:tcBorders>
          </w:tcPr>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6F7498" w:rsidRPr="001C7E83" w:rsidRDefault="006F7498" w:rsidP="0048041B">
            <w:pPr>
              <w:pStyle w:val="afd"/>
              <w:numPr>
                <w:ilvl w:val="0"/>
                <w:numId w:val="85"/>
              </w:numPr>
              <w:ind w:left="317" w:hanging="283"/>
              <w:jc w:val="both"/>
              <w:rPr>
                <w:rFonts w:ascii="Times New Roman" w:hAnsi="Times New Roman" w:cs="Times New Roman"/>
                <w:color w:val="000000" w:themeColor="text1"/>
                <w:lang w:eastAsia="zh-CN"/>
              </w:rPr>
            </w:pPr>
            <w:proofErr w:type="spellStart"/>
            <w:r w:rsidRPr="001C7E83">
              <w:rPr>
                <w:rFonts w:ascii="Times New Roman" w:hAnsi="Times New Roman" w:cs="Times New Roman"/>
                <w:b/>
                <w:bCs/>
                <w:sz w:val="24"/>
                <w:szCs w:val="24"/>
              </w:rPr>
              <w:t>ЗЗиП</w:t>
            </w:r>
            <w:proofErr w:type="spellEnd"/>
            <w:r w:rsidRPr="001C7E83">
              <w:rPr>
                <w:rFonts w:ascii="Times New Roman" w:hAnsi="Times New Roman" w:cs="Times New Roman"/>
                <w:b/>
                <w:bCs/>
                <w:sz w:val="24"/>
                <w:szCs w:val="24"/>
              </w:rPr>
              <w:t xml:space="preserve"> – </w:t>
            </w:r>
            <w:r w:rsidRPr="001C7E83">
              <w:rPr>
                <w:rFonts w:ascii="Times New Roman" w:hAnsi="Times New Roman" w:cs="Times New Roman"/>
                <w:bCs/>
                <w:sz w:val="24"/>
                <w:szCs w:val="24"/>
              </w:rPr>
              <w:t>зоны затопления и подтопления (запрещено)</w:t>
            </w:r>
            <w:r w:rsidRPr="001C7E83">
              <w:rPr>
                <w:rFonts w:ascii="Times New Roman" w:hAnsi="Times New Roman" w:cs="Times New Roman"/>
                <w:color w:val="000000" w:themeColor="text1"/>
                <w:lang w:eastAsia="zh-CN"/>
              </w:rPr>
              <w:t>;</w:t>
            </w:r>
          </w:p>
          <w:p w:rsidR="006F7498" w:rsidRPr="001C7E83" w:rsidRDefault="006F7498" w:rsidP="0048041B">
            <w:pPr>
              <w:pStyle w:val="afd"/>
              <w:framePr w:hSpace="180" w:wrap="around" w:vAnchor="text" w:hAnchor="text" w:x="499" w:y="1"/>
              <w:ind w:left="317" w:hanging="283"/>
              <w:suppressOverlap/>
              <w:jc w:val="both"/>
              <w:rPr>
                <w:rFonts w:ascii="Times New Roman" w:hAnsi="Times New Roman" w:cs="Times New Roman"/>
                <w:color w:val="000000" w:themeColor="text1"/>
                <w:lang w:eastAsia="zh-CN"/>
              </w:rPr>
            </w:pPr>
          </w:p>
          <w:p w:rsidR="006F7498" w:rsidRPr="001C7E83" w:rsidRDefault="006F7498" w:rsidP="0048041B">
            <w:pPr>
              <w:pStyle w:val="afd"/>
              <w:ind w:left="317" w:hanging="283"/>
              <w:jc w:val="both"/>
              <w:rPr>
                <w:rFonts w:ascii="Times New Roman" w:hAnsi="Times New Roman" w:cs="Times New Roman"/>
                <w:color w:val="000000" w:themeColor="text1"/>
                <w:sz w:val="24"/>
                <w:szCs w:val="24"/>
              </w:rPr>
            </w:pPr>
          </w:p>
          <w:p w:rsidR="00837E5B" w:rsidRPr="001C7E83" w:rsidRDefault="00837E5B" w:rsidP="0048041B">
            <w:pPr>
              <w:pStyle w:val="afd"/>
              <w:ind w:left="317" w:right="-16" w:hanging="283"/>
              <w:jc w:val="both"/>
              <w:rPr>
                <w:rFonts w:ascii="Times New Roman" w:hAnsi="Times New Roman" w:cs="Times New Roman"/>
                <w:color w:val="000000" w:themeColor="text1"/>
                <w:lang w:eastAsia="zh-CN"/>
              </w:rPr>
            </w:pPr>
          </w:p>
        </w:tc>
      </w:tr>
      <w:tr w:rsidR="00837E5B" w:rsidRPr="001C7E83" w:rsidTr="0039072F">
        <w:trPr>
          <w:gridBefore w:val="1"/>
          <w:wBefore w:w="34" w:type="dxa"/>
          <w:trHeight w:val="339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837E5B" w:rsidRPr="001C7E83" w:rsidRDefault="00837E5B" w:rsidP="003C2C65">
            <w:pPr>
              <w:autoSpaceDN w:val="0"/>
              <w:adjustRightInd w:val="0"/>
              <w:spacing w:line="240" w:lineRule="auto"/>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Деловое управление</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837E5B" w:rsidRPr="001C7E83" w:rsidRDefault="00837E5B"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837E5B" w:rsidRPr="001C7E83" w:rsidRDefault="00837E5B" w:rsidP="003C2C65">
            <w:pPr>
              <w:pStyle w:val="afd"/>
              <w:ind w:right="-16"/>
              <w:rPr>
                <w:rFonts w:ascii="Times New Roman" w:hAnsi="Times New Roman" w:cs="Times New Roman"/>
                <w:color w:val="000000" w:themeColor="text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37E5B" w:rsidRPr="001C7E83" w:rsidRDefault="00837E5B" w:rsidP="00804709">
            <w:pPr>
              <w:pStyle w:val="afd"/>
              <w:numPr>
                <w:ilvl w:val="0"/>
                <w:numId w:val="184"/>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объекты технического обслуживания и ремонта;</w:t>
            </w:r>
          </w:p>
          <w:p w:rsidR="00837E5B" w:rsidRPr="001C7E83" w:rsidRDefault="00837E5B" w:rsidP="00804709">
            <w:pPr>
              <w:pStyle w:val="afd"/>
              <w:numPr>
                <w:ilvl w:val="0"/>
                <w:numId w:val="184"/>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юридических услуг;</w:t>
            </w:r>
          </w:p>
          <w:p w:rsidR="00837E5B" w:rsidRPr="001C7E83" w:rsidRDefault="00837E5B" w:rsidP="00804709">
            <w:pPr>
              <w:pStyle w:val="afd"/>
              <w:numPr>
                <w:ilvl w:val="0"/>
                <w:numId w:val="184"/>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рекламных услуг; </w:t>
            </w:r>
          </w:p>
          <w:p w:rsidR="00837E5B" w:rsidRPr="001C7E83" w:rsidRDefault="00837E5B" w:rsidP="00804709">
            <w:pPr>
              <w:pStyle w:val="afd"/>
              <w:numPr>
                <w:ilvl w:val="0"/>
                <w:numId w:val="184"/>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здания и помещения агентств недвижимости;</w:t>
            </w:r>
          </w:p>
          <w:p w:rsidR="00620D5C" w:rsidRPr="001C7E83" w:rsidRDefault="00620D5C" w:rsidP="00620D5C">
            <w:pPr>
              <w:pStyle w:val="afd"/>
              <w:ind w:left="317" w:right="-16"/>
              <w:rPr>
                <w:rFonts w:ascii="Times New Roman" w:hAnsi="Times New Roman" w:cs="Times New Roman"/>
                <w:color w:val="000000" w:themeColor="text1"/>
                <w:sz w:val="24"/>
                <w:szCs w:val="24"/>
                <w:lang w:eastAsia="zh-CN"/>
              </w:rPr>
            </w:pPr>
          </w:p>
          <w:p w:rsidR="00837E5B" w:rsidRPr="001C7E83" w:rsidRDefault="00837E5B" w:rsidP="00620D5C">
            <w:pPr>
              <w:pStyle w:val="afd"/>
              <w:ind w:left="317" w:right="-16"/>
              <w:rPr>
                <w:rFonts w:ascii="Times New Roman" w:hAnsi="Times New Roman" w:cs="Times New Roman"/>
                <w:color w:val="000000" w:themeColor="text1"/>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970A24" w:rsidRPr="001C7E83" w:rsidRDefault="00970A24"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 xml:space="preserve">минимальная/максимальная площадь земельных участков </w:t>
            </w:r>
            <w:r w:rsidR="00E01B8F" w:rsidRPr="001C7E83">
              <w:rPr>
                <w:rFonts w:ascii="Times New Roman" w:hAnsi="Times New Roman" w:cs="Times New Roman"/>
                <w:color w:val="000000" w:themeColor="text1"/>
                <w:sz w:val="22"/>
                <w:szCs w:val="22"/>
                <w:lang w:eastAsia="zh-CN"/>
              </w:rPr>
              <w:t>–</w:t>
            </w:r>
            <w:r w:rsidRPr="001C7E83">
              <w:rPr>
                <w:rFonts w:ascii="Times New Roman" w:hAnsi="Times New Roman" w:cs="Times New Roman"/>
                <w:color w:val="000000" w:themeColor="text1"/>
                <w:sz w:val="22"/>
                <w:szCs w:val="22"/>
                <w:lang w:eastAsia="zh-CN"/>
              </w:rPr>
              <w:t xml:space="preserve"> </w:t>
            </w:r>
            <w:r w:rsidR="00E01B8F" w:rsidRPr="001C7E83">
              <w:rPr>
                <w:rFonts w:ascii="Times New Roman" w:hAnsi="Times New Roman" w:cs="Times New Roman"/>
                <w:color w:val="000000" w:themeColor="text1"/>
                <w:sz w:val="22"/>
                <w:szCs w:val="22"/>
              </w:rPr>
              <w:t>50</w:t>
            </w:r>
            <w:r w:rsidR="004101C8" w:rsidRPr="001C7E83">
              <w:rPr>
                <w:rFonts w:ascii="Times New Roman" w:hAnsi="Times New Roman" w:cs="Times New Roman"/>
                <w:color w:val="000000" w:themeColor="text1"/>
                <w:sz w:val="22"/>
                <w:szCs w:val="22"/>
              </w:rPr>
              <w:t>0</w:t>
            </w:r>
            <w:r w:rsidR="00E01B8F" w:rsidRPr="001C7E83">
              <w:rPr>
                <w:rFonts w:ascii="Times New Roman" w:hAnsi="Times New Roman" w:cs="Times New Roman"/>
                <w:color w:val="000000" w:themeColor="text1"/>
                <w:sz w:val="22"/>
                <w:szCs w:val="22"/>
              </w:rPr>
              <w:t xml:space="preserve"> </w:t>
            </w:r>
            <w:r w:rsidRPr="001C7E83">
              <w:rPr>
                <w:rFonts w:ascii="Times New Roman" w:hAnsi="Times New Roman" w:cs="Times New Roman"/>
                <w:color w:val="000000" w:themeColor="text1"/>
                <w:sz w:val="22"/>
                <w:szCs w:val="22"/>
              </w:rPr>
              <w:t xml:space="preserve"> </w:t>
            </w:r>
            <w:r w:rsidR="004101C8" w:rsidRPr="001C7E83">
              <w:rPr>
                <w:rFonts w:ascii="Times New Roman" w:hAnsi="Times New Roman" w:cs="Times New Roman"/>
                <w:color w:val="000000" w:themeColor="text1"/>
                <w:sz w:val="22"/>
                <w:szCs w:val="22"/>
              </w:rPr>
              <w:t>кв.м.</w:t>
            </w:r>
            <w:r w:rsidRPr="001C7E83">
              <w:rPr>
                <w:rFonts w:ascii="Times New Roman" w:hAnsi="Times New Roman" w:cs="Times New Roman"/>
                <w:color w:val="000000" w:themeColor="text1"/>
                <w:sz w:val="22"/>
                <w:szCs w:val="22"/>
              </w:rPr>
              <w:t xml:space="preserve"> / 10000 кв.м. ( на 1000 чел, без учета  парковок, вспомогательных объектов);</w:t>
            </w:r>
          </w:p>
          <w:p w:rsidR="00837E5B" w:rsidRPr="001C7E83" w:rsidRDefault="00837E5B" w:rsidP="00804709">
            <w:pPr>
              <w:pStyle w:val="afd"/>
              <w:numPr>
                <w:ilvl w:val="0"/>
                <w:numId w:val="11"/>
              </w:numPr>
              <w:ind w:left="317" w:right="-16"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3 этажа;</w:t>
            </w:r>
          </w:p>
          <w:p w:rsidR="00837E5B" w:rsidRPr="001C7E83" w:rsidRDefault="00837E5B" w:rsidP="00804709">
            <w:pPr>
              <w:pStyle w:val="afd"/>
              <w:numPr>
                <w:ilvl w:val="0"/>
                <w:numId w:val="31"/>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ширина земельных участков вдоль фронта улицы (проезда) – 25 м;</w:t>
            </w:r>
          </w:p>
          <w:p w:rsidR="00837E5B" w:rsidRPr="001C7E83" w:rsidRDefault="00837E5B" w:rsidP="003C2C65">
            <w:pPr>
              <w:pStyle w:val="afd"/>
              <w:numPr>
                <w:ilvl w:val="0"/>
                <w:numId w:val="6"/>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минимальный отступ от границы земельного участка – 3 м;</w:t>
            </w:r>
          </w:p>
          <w:p w:rsidR="00837E5B" w:rsidRPr="001C7E83" w:rsidRDefault="00837E5B" w:rsidP="003C2C65">
            <w:pPr>
              <w:pStyle w:val="afd"/>
              <w:numPr>
                <w:ilvl w:val="0"/>
                <w:numId w:val="6"/>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40%;</w:t>
            </w:r>
          </w:p>
        </w:tc>
        <w:tc>
          <w:tcPr>
            <w:tcW w:w="3118" w:type="dxa"/>
            <w:tcBorders>
              <w:top w:val="single" w:sz="4" w:space="0" w:color="auto"/>
              <w:left w:val="single" w:sz="4" w:space="0" w:color="auto"/>
              <w:bottom w:val="single" w:sz="4" w:space="0" w:color="auto"/>
              <w:right w:val="single" w:sz="4" w:space="0" w:color="auto"/>
            </w:tcBorders>
          </w:tcPr>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837E5B" w:rsidRPr="001C7E83" w:rsidRDefault="00874623"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837E5B" w:rsidRPr="001C7E83" w:rsidTr="00885682">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shd w:val="clear" w:color="auto" w:fill="auto"/>
          </w:tcPr>
          <w:p w:rsidR="00837E5B" w:rsidRPr="001C7E83" w:rsidRDefault="00837E5B" w:rsidP="003C2C65">
            <w:pPr>
              <w:autoSpaceDN w:val="0"/>
              <w:adjustRightInd w:val="0"/>
              <w:spacing w:line="240" w:lineRule="auto"/>
              <w:ind w:firstLine="0"/>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Банковская и страховая деятельность</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837E5B" w:rsidRPr="001C7E83" w:rsidRDefault="00837E5B"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
          <w:p w:rsidR="00837E5B" w:rsidRPr="001C7E83" w:rsidRDefault="00837E5B" w:rsidP="003C2C65">
            <w:pPr>
              <w:pStyle w:val="afd"/>
              <w:ind w:left="360" w:right="-16"/>
              <w:rPr>
                <w:rFonts w:ascii="Times New Roman" w:hAnsi="Times New Roman" w:cs="Times New Roman"/>
                <w:color w:val="000000" w:themeColor="text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37E5B" w:rsidRPr="001C7E83" w:rsidRDefault="00837E5B" w:rsidP="00804709">
            <w:pPr>
              <w:pStyle w:val="afd"/>
              <w:numPr>
                <w:ilvl w:val="0"/>
                <w:numId w:val="11"/>
              </w:numPr>
              <w:ind w:left="317" w:right="-16" w:hanging="283"/>
              <w:rPr>
                <w:rFonts w:ascii="Times New Roman" w:eastAsia="Times New Roman" w:hAnsi="Times New Roman" w:cs="Times New Roman"/>
                <w:color w:val="000000" w:themeColor="text1"/>
                <w:sz w:val="24"/>
                <w:szCs w:val="24"/>
                <w:lang w:eastAsia="zh-CN"/>
              </w:rPr>
            </w:pPr>
            <w:r w:rsidRPr="001C7E83">
              <w:rPr>
                <w:rFonts w:ascii="Times New Roman" w:eastAsia="Times New Roman" w:hAnsi="Times New Roman" w:cs="Times New Roman"/>
                <w:color w:val="000000" w:themeColor="text1"/>
                <w:sz w:val="24"/>
                <w:szCs w:val="24"/>
                <w:lang w:eastAsia="zh-CN"/>
              </w:rPr>
              <w:t>здания и помещения страховых компаний;</w:t>
            </w:r>
          </w:p>
          <w:p w:rsidR="00837E5B" w:rsidRPr="001C7E83" w:rsidRDefault="00837E5B" w:rsidP="00804709">
            <w:pPr>
              <w:pStyle w:val="afd"/>
              <w:numPr>
                <w:ilvl w:val="0"/>
                <w:numId w:val="11"/>
              </w:numPr>
              <w:ind w:left="317" w:right="-16" w:hanging="283"/>
              <w:rPr>
                <w:rFonts w:ascii="Times New Roman" w:eastAsia="Times New Roman" w:hAnsi="Times New Roman" w:cs="Times New Roman"/>
                <w:color w:val="000000" w:themeColor="text1"/>
                <w:sz w:val="24"/>
                <w:szCs w:val="24"/>
                <w:lang w:eastAsia="zh-CN"/>
              </w:rPr>
            </w:pPr>
            <w:r w:rsidRPr="001C7E83">
              <w:rPr>
                <w:rFonts w:ascii="Times New Roman" w:eastAsia="Times New Roman" w:hAnsi="Times New Roman" w:cs="Times New Roman"/>
                <w:color w:val="000000" w:themeColor="text1"/>
                <w:sz w:val="24"/>
                <w:szCs w:val="24"/>
                <w:lang w:eastAsia="zh-CN"/>
              </w:rPr>
              <w:t>здания и помещения кредитно-финансовых учреждений и банков;</w:t>
            </w:r>
          </w:p>
          <w:p w:rsidR="00837E5B" w:rsidRPr="001C7E83" w:rsidRDefault="00837E5B" w:rsidP="00804709">
            <w:pPr>
              <w:pStyle w:val="afd"/>
              <w:numPr>
                <w:ilvl w:val="0"/>
                <w:numId w:val="11"/>
              </w:numPr>
              <w:ind w:left="317" w:right="-16" w:hanging="283"/>
              <w:rPr>
                <w:rFonts w:ascii="Times New Roman" w:eastAsia="Times New Roman" w:hAnsi="Times New Roman" w:cs="Times New Roman"/>
                <w:color w:val="000000" w:themeColor="text1"/>
                <w:sz w:val="24"/>
                <w:szCs w:val="24"/>
                <w:lang w:eastAsia="zh-CN"/>
              </w:rPr>
            </w:pPr>
            <w:r w:rsidRPr="001C7E83">
              <w:rPr>
                <w:rFonts w:ascii="Times New Roman" w:eastAsia="Times New Roman" w:hAnsi="Times New Roman" w:cs="Times New Roman"/>
                <w:color w:val="000000" w:themeColor="text1"/>
                <w:sz w:val="24"/>
                <w:szCs w:val="24"/>
                <w:lang w:eastAsia="zh-CN"/>
              </w:rPr>
              <w:t>обменные пункты, их отделения и филиалы;</w:t>
            </w:r>
          </w:p>
          <w:p w:rsidR="00837E5B" w:rsidRPr="001C7E83" w:rsidRDefault="00837E5B" w:rsidP="00804709">
            <w:pPr>
              <w:pStyle w:val="afd"/>
              <w:numPr>
                <w:ilvl w:val="0"/>
                <w:numId w:val="11"/>
              </w:numPr>
              <w:ind w:left="317" w:right="-16" w:hanging="283"/>
              <w:rPr>
                <w:rFonts w:ascii="Times New Roman" w:eastAsia="Times New Roman" w:hAnsi="Times New Roman" w:cs="Times New Roman"/>
                <w:color w:val="000000" w:themeColor="text1"/>
                <w:sz w:val="24"/>
                <w:szCs w:val="24"/>
                <w:lang w:eastAsia="zh-CN"/>
              </w:rPr>
            </w:pPr>
            <w:r w:rsidRPr="001C7E83">
              <w:rPr>
                <w:rFonts w:ascii="Times New Roman" w:eastAsia="Times New Roman" w:hAnsi="Times New Roman" w:cs="Times New Roman"/>
                <w:color w:val="000000" w:themeColor="text1"/>
                <w:sz w:val="24"/>
                <w:szCs w:val="24"/>
                <w:lang w:eastAsia="zh-CN"/>
              </w:rPr>
              <w:t xml:space="preserve">многофункциональные здания и комплексы, объединяющие виды разрешенного использования, </w:t>
            </w:r>
            <w:r w:rsidRPr="001C7E83">
              <w:rPr>
                <w:rFonts w:ascii="Times New Roman" w:eastAsia="Times New Roman" w:hAnsi="Times New Roman" w:cs="Times New Roman"/>
                <w:color w:val="000000" w:themeColor="text1"/>
                <w:sz w:val="24"/>
                <w:szCs w:val="24"/>
                <w:lang w:eastAsia="zh-CN"/>
              </w:rPr>
              <w:lastRenderedPageBreak/>
              <w:t>установленные настоящим пунктом;</w:t>
            </w:r>
          </w:p>
        </w:tc>
        <w:tc>
          <w:tcPr>
            <w:tcW w:w="2977" w:type="dxa"/>
            <w:tcBorders>
              <w:top w:val="single" w:sz="4" w:space="0" w:color="auto"/>
              <w:left w:val="single" w:sz="4" w:space="0" w:color="auto"/>
              <w:bottom w:val="single" w:sz="4" w:space="0" w:color="auto"/>
              <w:right w:val="single" w:sz="4" w:space="0" w:color="auto"/>
            </w:tcBorders>
          </w:tcPr>
          <w:p w:rsidR="00837E5B" w:rsidRPr="001C7E83" w:rsidRDefault="00970A24" w:rsidP="00804709">
            <w:pPr>
              <w:pStyle w:val="afa"/>
              <w:widowControl/>
              <w:numPr>
                <w:ilvl w:val="0"/>
                <w:numId w:val="11"/>
              </w:numPr>
              <w:suppressAutoHyphens w:val="0"/>
              <w:autoSpaceDN w:val="0"/>
              <w:adjustRightInd w:val="0"/>
              <w:spacing w:line="240" w:lineRule="auto"/>
              <w:ind w:left="176" w:right="-16" w:hanging="142"/>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lastRenderedPageBreak/>
              <w:t xml:space="preserve">минимальная/ максимальная </w:t>
            </w:r>
            <w:r w:rsidR="00837E5B" w:rsidRPr="001C7E83">
              <w:rPr>
                <w:rFonts w:ascii="Times New Roman" w:eastAsiaTheme="minorHAnsi" w:hAnsi="Times New Roman" w:cs="Times New Roman"/>
                <w:color w:val="000000" w:themeColor="text1"/>
                <w:sz w:val="24"/>
                <w:szCs w:val="24"/>
                <w:lang w:eastAsia="zh-CN"/>
              </w:rPr>
              <w:t xml:space="preserve">площадь земельных участков – </w:t>
            </w:r>
            <w:r w:rsidR="0039072F" w:rsidRPr="001C7E83">
              <w:rPr>
                <w:rFonts w:ascii="Times New Roman" w:eastAsiaTheme="minorHAnsi" w:hAnsi="Times New Roman" w:cs="Times New Roman"/>
                <w:color w:val="000000" w:themeColor="text1"/>
                <w:sz w:val="24"/>
                <w:szCs w:val="24"/>
                <w:lang w:eastAsia="zh-CN"/>
              </w:rPr>
              <w:t xml:space="preserve">200 </w:t>
            </w:r>
            <w:r w:rsidR="00837E5B" w:rsidRPr="001C7E83">
              <w:rPr>
                <w:rFonts w:ascii="Times New Roman" w:eastAsiaTheme="minorHAnsi" w:hAnsi="Times New Roman" w:cs="Times New Roman"/>
                <w:color w:val="000000" w:themeColor="text1"/>
                <w:sz w:val="24"/>
                <w:szCs w:val="24"/>
                <w:lang w:eastAsia="zh-CN"/>
              </w:rPr>
              <w:t xml:space="preserve"> кв.м</w:t>
            </w:r>
            <w:r w:rsidR="00E01B8F" w:rsidRPr="001C7E83">
              <w:rPr>
                <w:rFonts w:ascii="Times New Roman" w:eastAsiaTheme="minorHAnsi" w:hAnsi="Times New Roman" w:cs="Times New Roman"/>
                <w:color w:val="000000" w:themeColor="text1"/>
                <w:sz w:val="24"/>
                <w:szCs w:val="24"/>
                <w:lang w:eastAsia="zh-CN"/>
              </w:rPr>
              <w:t xml:space="preserve">. </w:t>
            </w:r>
            <w:r w:rsidR="002D083D" w:rsidRPr="001C7E83">
              <w:rPr>
                <w:rFonts w:ascii="Times New Roman" w:eastAsiaTheme="minorHAnsi" w:hAnsi="Times New Roman" w:cs="Times New Roman"/>
                <w:color w:val="000000" w:themeColor="text1"/>
                <w:sz w:val="24"/>
                <w:szCs w:val="24"/>
                <w:lang w:eastAsia="zh-CN"/>
              </w:rPr>
              <w:t>/ 5000 кв.м. ( при кол. операционных касс  7)</w:t>
            </w:r>
            <w:r w:rsidR="00837E5B" w:rsidRPr="001C7E83">
              <w:rPr>
                <w:rFonts w:ascii="Times New Roman" w:eastAsiaTheme="minorHAnsi" w:hAnsi="Times New Roman" w:cs="Times New Roman"/>
                <w:color w:val="000000" w:themeColor="text1"/>
                <w:sz w:val="24"/>
                <w:szCs w:val="24"/>
                <w:lang w:eastAsia="zh-CN"/>
              </w:rPr>
              <w:t xml:space="preserve"> ;</w:t>
            </w:r>
          </w:p>
          <w:p w:rsidR="00837E5B" w:rsidRPr="001C7E83" w:rsidRDefault="00837E5B" w:rsidP="00804709">
            <w:pPr>
              <w:pStyle w:val="afd"/>
              <w:numPr>
                <w:ilvl w:val="0"/>
                <w:numId w:val="11"/>
              </w:numPr>
              <w:ind w:left="176" w:right="-16" w:hanging="142"/>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4 этажа;</w:t>
            </w:r>
          </w:p>
          <w:p w:rsidR="00837E5B" w:rsidRPr="001C7E83" w:rsidRDefault="00837E5B" w:rsidP="00804709">
            <w:pPr>
              <w:pStyle w:val="afd"/>
              <w:numPr>
                <w:ilvl w:val="0"/>
                <w:numId w:val="31"/>
              </w:numPr>
              <w:ind w:left="176" w:right="-16" w:hanging="142"/>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минимальная ширина земельных участков вдоль фронта </w:t>
            </w:r>
            <w:r w:rsidRPr="001C7E83">
              <w:rPr>
                <w:rFonts w:ascii="Times New Roman" w:hAnsi="Times New Roman" w:cs="Times New Roman"/>
                <w:color w:val="000000" w:themeColor="text1"/>
                <w:sz w:val="24"/>
                <w:szCs w:val="24"/>
                <w:lang w:eastAsia="zh-CN"/>
              </w:rPr>
              <w:lastRenderedPageBreak/>
              <w:t>улицы (проезда) – 25 м;</w:t>
            </w:r>
          </w:p>
          <w:p w:rsidR="00837E5B" w:rsidRPr="001C7E83" w:rsidRDefault="00837E5B" w:rsidP="003C2C65">
            <w:pPr>
              <w:pStyle w:val="afd"/>
              <w:numPr>
                <w:ilvl w:val="0"/>
                <w:numId w:val="6"/>
              </w:numPr>
              <w:ind w:left="176" w:right="-16" w:hanging="142"/>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минимальный отступ от границы земельного участка – 3 м;</w:t>
            </w:r>
          </w:p>
          <w:p w:rsidR="00837E5B" w:rsidRPr="001C7E83" w:rsidRDefault="00837E5B" w:rsidP="00804709">
            <w:pPr>
              <w:pStyle w:val="afd"/>
              <w:numPr>
                <w:ilvl w:val="0"/>
                <w:numId w:val="106"/>
              </w:numPr>
              <w:ind w:left="176" w:right="-16" w:hanging="142"/>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50%;</w:t>
            </w:r>
          </w:p>
        </w:tc>
        <w:tc>
          <w:tcPr>
            <w:tcW w:w="3118" w:type="dxa"/>
            <w:tcBorders>
              <w:top w:val="single" w:sz="4" w:space="0" w:color="auto"/>
              <w:left w:val="single" w:sz="4" w:space="0" w:color="auto"/>
              <w:bottom w:val="single" w:sz="4" w:space="0" w:color="auto"/>
              <w:right w:val="single" w:sz="4" w:space="0" w:color="auto"/>
            </w:tcBorders>
          </w:tcPr>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w:t>
            </w:r>
            <w:r w:rsidRPr="001C7E83">
              <w:rPr>
                <w:rFonts w:ascii="Times New Roman" w:hAnsi="Times New Roman" w:cs="Times New Roman"/>
                <w:color w:val="000000" w:themeColor="text1"/>
                <w:sz w:val="24"/>
                <w:szCs w:val="24"/>
              </w:rPr>
              <w:lastRenderedPageBreak/>
              <w:t xml:space="preserve">санитарно-защитной зоны воздушного транспорта; </w:t>
            </w:r>
          </w:p>
          <w:p w:rsidR="00837E5B" w:rsidRPr="001C7E83" w:rsidRDefault="00837E5B"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874623" w:rsidRPr="001C7E83" w:rsidRDefault="00874623"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837E5B" w:rsidRPr="001C7E83" w:rsidRDefault="00837E5B" w:rsidP="0048041B">
            <w:pPr>
              <w:pStyle w:val="afd"/>
              <w:ind w:left="317" w:right="-16" w:hanging="283"/>
              <w:jc w:val="both"/>
              <w:rPr>
                <w:rFonts w:ascii="Times New Roman" w:hAnsi="Times New Roman" w:cs="Times New Roman"/>
                <w:color w:val="000000" w:themeColor="text1"/>
                <w:lang w:eastAsia="zh-CN"/>
              </w:rPr>
            </w:pPr>
          </w:p>
        </w:tc>
      </w:tr>
      <w:tr w:rsidR="00A90BCF" w:rsidRPr="001C7E83" w:rsidTr="008856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tcPr>
          <w:p w:rsidR="00A90BCF" w:rsidRPr="001C7E83" w:rsidRDefault="00A90BCF" w:rsidP="003C2C65">
            <w:pPr>
              <w:pStyle w:val="afd"/>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Общественное питание</w:t>
            </w:r>
          </w:p>
          <w:p w:rsidR="00A90BCF" w:rsidRPr="001C7E83" w:rsidRDefault="00A90BCF" w:rsidP="003C2C65">
            <w:pPr>
              <w:pStyle w:val="afd"/>
              <w:rPr>
                <w:rFonts w:ascii="Times New Roman" w:hAnsi="Times New Roman" w:cs="Times New Roman"/>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tcPr>
          <w:p w:rsidR="00A90BCF" w:rsidRPr="001C7E83" w:rsidRDefault="00A90BCF"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A90BCF" w:rsidRPr="001C7E83" w:rsidRDefault="00A90BCF" w:rsidP="003C2C65">
            <w:pPr>
              <w:pStyle w:val="afd"/>
              <w:ind w:left="317"/>
              <w:rPr>
                <w:rFonts w:ascii="Times New Roman" w:hAnsi="Times New Roman" w:cs="Times New Roman"/>
                <w:color w:val="000000" w:themeColor="text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A90BCF" w:rsidRPr="001C7E83" w:rsidRDefault="00A90BCF" w:rsidP="00804709">
            <w:pPr>
              <w:pStyle w:val="afd"/>
              <w:numPr>
                <w:ilvl w:val="0"/>
                <w:numId w:val="34"/>
              </w:numPr>
              <w:ind w:left="0" w:firstLine="360"/>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рестораны,</w:t>
            </w:r>
          </w:p>
          <w:p w:rsidR="00A90BCF" w:rsidRPr="001C7E83" w:rsidRDefault="00A90BCF" w:rsidP="00804709">
            <w:pPr>
              <w:pStyle w:val="afd"/>
              <w:numPr>
                <w:ilvl w:val="0"/>
                <w:numId w:val="34"/>
              </w:numPr>
              <w:ind w:left="0" w:firstLine="360"/>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кафе,</w:t>
            </w:r>
          </w:p>
          <w:p w:rsidR="00A90BCF" w:rsidRPr="001C7E83" w:rsidRDefault="00A90BCF" w:rsidP="00804709">
            <w:pPr>
              <w:pStyle w:val="afd"/>
              <w:numPr>
                <w:ilvl w:val="0"/>
                <w:numId w:val="34"/>
              </w:numPr>
              <w:ind w:left="0" w:firstLine="360"/>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столовые,</w:t>
            </w:r>
          </w:p>
          <w:p w:rsidR="00A90BCF" w:rsidRPr="001C7E83" w:rsidRDefault="00A90BCF" w:rsidP="00804709">
            <w:pPr>
              <w:pStyle w:val="afd"/>
              <w:numPr>
                <w:ilvl w:val="0"/>
                <w:numId w:val="34"/>
              </w:numPr>
              <w:ind w:left="0" w:firstLine="360"/>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закусочные,</w:t>
            </w:r>
          </w:p>
          <w:p w:rsidR="00A90BCF" w:rsidRPr="001C7E83" w:rsidRDefault="00A90BCF" w:rsidP="00804709">
            <w:pPr>
              <w:pStyle w:val="afd"/>
              <w:numPr>
                <w:ilvl w:val="0"/>
                <w:numId w:val="34"/>
              </w:numPr>
              <w:ind w:left="0" w:firstLine="360"/>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бары,</w:t>
            </w:r>
          </w:p>
          <w:p w:rsidR="00A90BCF" w:rsidRPr="001C7E83" w:rsidRDefault="00A90BCF" w:rsidP="003C2C65">
            <w:pPr>
              <w:pStyle w:val="afd"/>
              <w:rPr>
                <w:rFonts w:ascii="Times New Roman" w:hAnsi="Times New Roman" w:cs="Times New Roman"/>
                <w:color w:val="000000" w:themeColor="text1"/>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A90BCF" w:rsidRPr="001C7E83" w:rsidRDefault="00A90BCF"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минимальная/максимальная площадь земельных участков  – </w:t>
            </w:r>
            <w:r w:rsidR="0039072F" w:rsidRPr="001C7E83">
              <w:rPr>
                <w:rFonts w:ascii="Times New Roman" w:hAnsi="Times New Roman" w:cs="Times New Roman"/>
                <w:color w:val="000000" w:themeColor="text1"/>
                <w:lang w:eastAsia="zh-CN"/>
              </w:rPr>
              <w:t>4</w:t>
            </w:r>
            <w:r w:rsidR="00E01B8F" w:rsidRPr="001C7E83">
              <w:rPr>
                <w:rFonts w:ascii="Times New Roman" w:hAnsi="Times New Roman" w:cs="Times New Roman"/>
                <w:color w:val="000000" w:themeColor="text1"/>
                <w:lang w:eastAsia="zh-CN"/>
              </w:rPr>
              <w:t>0</w:t>
            </w:r>
            <w:r w:rsidR="0039072F" w:rsidRPr="001C7E83">
              <w:rPr>
                <w:rFonts w:ascii="Times New Roman" w:hAnsi="Times New Roman" w:cs="Times New Roman"/>
                <w:color w:val="000000" w:themeColor="text1"/>
                <w:lang w:eastAsia="zh-CN"/>
              </w:rPr>
              <w:t>0</w:t>
            </w:r>
            <w:r w:rsidR="00E01B8F" w:rsidRPr="001C7E83">
              <w:rPr>
                <w:rFonts w:ascii="Times New Roman" w:hAnsi="Times New Roman" w:cs="Times New Roman"/>
                <w:color w:val="000000" w:themeColor="text1"/>
                <w:lang w:eastAsia="zh-CN"/>
              </w:rPr>
              <w:t xml:space="preserve"> </w:t>
            </w:r>
            <w:r w:rsidRPr="001C7E83">
              <w:rPr>
                <w:rFonts w:ascii="Times New Roman" w:hAnsi="Times New Roman" w:cs="Times New Roman"/>
                <w:color w:val="000000" w:themeColor="text1"/>
                <w:lang w:eastAsia="zh-CN"/>
              </w:rPr>
              <w:t xml:space="preserve"> кв. м</w:t>
            </w:r>
            <w:r w:rsidR="00E01B8F" w:rsidRPr="001C7E83">
              <w:rPr>
                <w:rFonts w:ascii="Times New Roman" w:hAnsi="Times New Roman" w:cs="Times New Roman"/>
                <w:color w:val="000000" w:themeColor="text1"/>
                <w:lang w:eastAsia="zh-CN"/>
              </w:rPr>
              <w:t>)/ 1600 кв.м. ( не более 3</w:t>
            </w:r>
            <w:r w:rsidRPr="001C7E83">
              <w:rPr>
                <w:rFonts w:ascii="Times New Roman" w:hAnsi="Times New Roman" w:cs="Times New Roman"/>
                <w:color w:val="000000" w:themeColor="text1"/>
                <w:lang w:eastAsia="zh-CN"/>
              </w:rPr>
              <w:t>00 мест), без учета парковок и вспомогательных объектов;</w:t>
            </w:r>
          </w:p>
          <w:p w:rsidR="00A90BCF" w:rsidRPr="001C7E83" w:rsidRDefault="00A90BCF"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2 этажа;</w:t>
            </w:r>
          </w:p>
          <w:p w:rsidR="00A90BCF" w:rsidRPr="001C7E83" w:rsidRDefault="00A90BCF"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A90BCF" w:rsidRPr="001C7E83" w:rsidRDefault="00A90BCF"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A90BCF" w:rsidRPr="001C7E83" w:rsidRDefault="00A90BCF"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p w:rsidR="00A90BCF" w:rsidRPr="001C7E83" w:rsidRDefault="00A90BCF"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минимальное / максимальное количество  мест:</w:t>
            </w:r>
          </w:p>
          <w:p w:rsidR="00A90BCF" w:rsidRPr="001C7E83" w:rsidRDefault="00A90BCF" w:rsidP="003C2C65">
            <w:pPr>
              <w:pStyle w:val="afd"/>
              <w:ind w:left="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50/200 мест  с </w:t>
            </w:r>
            <w:r w:rsidRPr="001C7E83">
              <w:rPr>
                <w:rFonts w:ascii="Times New Roman" w:hAnsi="Times New Roman" w:cs="Times New Roman"/>
                <w:color w:val="000000" w:themeColor="text1"/>
              </w:rPr>
              <w:lastRenderedPageBreak/>
              <w:t>ограничением по времени работы;</w:t>
            </w:r>
          </w:p>
        </w:tc>
        <w:tc>
          <w:tcPr>
            <w:tcW w:w="3118" w:type="dxa"/>
            <w:tcBorders>
              <w:top w:val="single" w:sz="4" w:space="0" w:color="auto"/>
              <w:left w:val="single" w:sz="4" w:space="0" w:color="auto"/>
              <w:bottom w:val="single" w:sz="4" w:space="0" w:color="auto"/>
              <w:right w:val="single" w:sz="4" w:space="0" w:color="auto"/>
            </w:tcBorders>
          </w:tcPr>
          <w:p w:rsidR="00A90BCF" w:rsidRPr="001C7E83" w:rsidRDefault="00A90BCF"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A90BCF" w:rsidRPr="001C7E83" w:rsidRDefault="00A90BCF"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A90BCF" w:rsidRPr="001C7E83" w:rsidRDefault="00A90BCF"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A90BCF" w:rsidRPr="001C7E83" w:rsidRDefault="00A90BCF"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874623" w:rsidRPr="001C7E83" w:rsidRDefault="00874623"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A90BCF" w:rsidRPr="001C7E83" w:rsidRDefault="00A90BCF" w:rsidP="0048041B">
            <w:pPr>
              <w:pStyle w:val="afd"/>
              <w:ind w:left="317" w:right="-16" w:hanging="283"/>
              <w:jc w:val="both"/>
              <w:rPr>
                <w:rFonts w:ascii="Times New Roman" w:hAnsi="Times New Roman" w:cs="Times New Roman"/>
                <w:color w:val="000000" w:themeColor="text1"/>
                <w:lang w:eastAsia="zh-CN"/>
              </w:rPr>
            </w:pPr>
          </w:p>
        </w:tc>
      </w:tr>
      <w:tr w:rsidR="00A90BCF" w:rsidRPr="001C7E83" w:rsidTr="008856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tcPr>
          <w:p w:rsidR="00A90BCF" w:rsidRPr="001C7E83" w:rsidRDefault="00A90BCF" w:rsidP="003C2C65">
            <w:pPr>
              <w:autoSpaceDN w:val="0"/>
              <w:adjustRightInd w:val="0"/>
              <w:spacing w:line="240" w:lineRule="auto"/>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Гостиничное обслуживание</w:t>
            </w:r>
          </w:p>
        </w:tc>
        <w:tc>
          <w:tcPr>
            <w:tcW w:w="3544" w:type="dxa"/>
            <w:tcBorders>
              <w:top w:val="single" w:sz="4" w:space="0" w:color="auto"/>
              <w:left w:val="single" w:sz="4" w:space="0" w:color="auto"/>
              <w:bottom w:val="single" w:sz="4" w:space="0" w:color="auto"/>
              <w:right w:val="single" w:sz="4" w:space="0" w:color="auto"/>
            </w:tcBorders>
          </w:tcPr>
          <w:p w:rsidR="00A90BCF" w:rsidRPr="001C7E83" w:rsidRDefault="00A90BCF"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Borders>
              <w:top w:val="single" w:sz="4" w:space="0" w:color="auto"/>
              <w:left w:val="single" w:sz="4" w:space="0" w:color="auto"/>
              <w:bottom w:val="single" w:sz="4" w:space="0" w:color="auto"/>
              <w:right w:val="single" w:sz="4" w:space="0" w:color="auto"/>
            </w:tcBorders>
          </w:tcPr>
          <w:p w:rsidR="00A90BCF" w:rsidRPr="001C7E83" w:rsidRDefault="00A90BCF" w:rsidP="003C2C65">
            <w:pPr>
              <w:pStyle w:val="afd"/>
              <w:numPr>
                <w:ilvl w:val="0"/>
                <w:numId w:val="7"/>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 xml:space="preserve"> гостиницы;</w:t>
            </w:r>
          </w:p>
          <w:p w:rsidR="00A90BCF" w:rsidRPr="001C7E83" w:rsidRDefault="00A90BCF" w:rsidP="003C2C65">
            <w:pPr>
              <w:pStyle w:val="afd"/>
              <w:numPr>
                <w:ilvl w:val="0"/>
                <w:numId w:val="7"/>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гостиничные комплексы                  (состоящие из не более 2 зданий);</w:t>
            </w:r>
          </w:p>
          <w:p w:rsidR="00A90BCF" w:rsidRPr="001C7E83" w:rsidRDefault="00A90BCF" w:rsidP="00804709">
            <w:pPr>
              <w:pStyle w:val="afa"/>
              <w:widowControl/>
              <w:numPr>
                <w:ilvl w:val="0"/>
                <w:numId w:val="11"/>
              </w:numPr>
              <w:suppressAutoHyphens w:val="0"/>
              <w:autoSpaceDN w:val="0"/>
              <w:adjustRightInd w:val="0"/>
              <w:spacing w:line="240" w:lineRule="auto"/>
              <w:ind w:left="317" w:hanging="283"/>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встроенные или встроено-пристроенные частные гостинцы, предусмотренные</w:t>
            </w:r>
            <w:r w:rsidRPr="001C7E83">
              <w:rPr>
                <w:rFonts w:ascii="Times New Roman" w:eastAsia="SimSun" w:hAnsi="Times New Roman" w:cs="Times New Roman"/>
                <w:color w:val="000000" w:themeColor="text1"/>
                <w:sz w:val="24"/>
                <w:szCs w:val="24"/>
                <w:lang w:eastAsia="zh-CN"/>
              </w:rPr>
              <w:t xml:space="preserve"> проектной документацией, при условии организации отдельного входа с улицы;</w:t>
            </w:r>
          </w:p>
          <w:p w:rsidR="00A90BCF" w:rsidRPr="001C7E83" w:rsidRDefault="00A90BCF" w:rsidP="003C2C65">
            <w:pPr>
              <w:pStyle w:val="afd"/>
              <w:rPr>
                <w:rFonts w:ascii="Times New Roman" w:hAnsi="Times New Roman" w:cs="Times New Roman"/>
                <w:color w:val="000000" w:themeColor="text1"/>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FE1A48" w:rsidRPr="001C7E83" w:rsidRDefault="00FE1A48"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общая минимальная / максимальная площадь земельных участков – 550 кв.м. /6000 кв.м., без учета парковок и вспомогательных объектов;</w:t>
            </w:r>
          </w:p>
          <w:p w:rsidR="00FE1A48" w:rsidRPr="001C7E83" w:rsidRDefault="00FE1A48"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площадь земельных участков  – 55 кв. м (на  1 место при числе мест от 25 до 100 );</w:t>
            </w:r>
          </w:p>
          <w:p w:rsidR="00FE1A48" w:rsidRPr="001C7E83" w:rsidRDefault="00FE1A48"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площадь земельных участков – 600  кв.м.                ( при числе мест от 25 до 100 ) / 6000 кв.м.;</w:t>
            </w:r>
          </w:p>
          <w:p w:rsidR="00A90BCF" w:rsidRPr="001C7E83" w:rsidRDefault="00A90BCF"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   максимальное количество надземных этажей зданий – 3 этажа;</w:t>
            </w:r>
          </w:p>
          <w:p w:rsidR="00A90BCF" w:rsidRPr="001C7E83" w:rsidRDefault="00A90BCF" w:rsidP="00804709">
            <w:pPr>
              <w:pStyle w:val="afd"/>
              <w:numPr>
                <w:ilvl w:val="0"/>
                <w:numId w:val="31"/>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A90BCF" w:rsidRPr="001C7E83" w:rsidRDefault="00A90BCF"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A90BCF" w:rsidRPr="001C7E83" w:rsidRDefault="00A90BCF"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вместимость – 25 мест;</w:t>
            </w:r>
          </w:p>
          <w:p w:rsidR="00A90BCF" w:rsidRPr="001C7E83" w:rsidRDefault="00A90BCF"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tc>
        <w:tc>
          <w:tcPr>
            <w:tcW w:w="3118" w:type="dxa"/>
            <w:tcBorders>
              <w:top w:val="single" w:sz="4" w:space="0" w:color="auto"/>
              <w:left w:val="single" w:sz="4" w:space="0" w:color="auto"/>
              <w:bottom w:val="single" w:sz="4" w:space="0" w:color="auto"/>
              <w:right w:val="single" w:sz="4" w:space="0" w:color="auto"/>
            </w:tcBorders>
          </w:tcPr>
          <w:p w:rsidR="00A90BCF" w:rsidRPr="001C7E83" w:rsidRDefault="00A90BCF"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A90BCF" w:rsidRPr="001C7E83" w:rsidRDefault="00A90BCF"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A90BCF" w:rsidRPr="001C7E83" w:rsidRDefault="00A90BCF"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A90BCF" w:rsidRPr="001C7E83" w:rsidRDefault="00A90BCF"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874623" w:rsidRPr="001C7E83" w:rsidRDefault="00874623"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A90BCF" w:rsidRPr="001C7E83" w:rsidRDefault="00A90BCF" w:rsidP="0048041B">
            <w:pPr>
              <w:pStyle w:val="afd"/>
              <w:ind w:left="317" w:right="-16" w:hanging="283"/>
              <w:jc w:val="both"/>
              <w:rPr>
                <w:rFonts w:ascii="Times New Roman" w:hAnsi="Times New Roman" w:cs="Times New Roman"/>
                <w:color w:val="000000" w:themeColor="text1"/>
                <w:lang w:eastAsia="zh-CN"/>
              </w:rPr>
            </w:pPr>
          </w:p>
        </w:tc>
      </w:tr>
      <w:tr w:rsidR="00FB4B69" w:rsidRPr="001C7E83" w:rsidTr="008856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gridSpan w:val="2"/>
            <w:tcBorders>
              <w:top w:val="single" w:sz="4" w:space="0" w:color="auto"/>
              <w:left w:val="single" w:sz="4" w:space="0" w:color="auto"/>
              <w:bottom w:val="single" w:sz="4" w:space="0" w:color="auto"/>
              <w:right w:val="single" w:sz="4" w:space="0" w:color="auto"/>
            </w:tcBorders>
          </w:tcPr>
          <w:p w:rsidR="00FB4B69" w:rsidRPr="001C7E83" w:rsidRDefault="00FB4B69" w:rsidP="003C2C65">
            <w:pPr>
              <w:pStyle w:val="afd"/>
              <w:ind w:right="-16"/>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Обслуживание автотранспорта </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FB4B69" w:rsidRPr="001C7E83" w:rsidRDefault="00FB4B69"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B4B69" w:rsidRPr="001C7E83" w:rsidRDefault="00FB4B69" w:rsidP="00804709">
            <w:pPr>
              <w:pStyle w:val="afd"/>
              <w:numPr>
                <w:ilvl w:val="0"/>
                <w:numId w:val="36"/>
              </w:numPr>
              <w:ind w:left="34" w:right="-16" w:firstLine="0"/>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постоянные или временные гаражи с несколькими стояночными местами</w:t>
            </w:r>
            <w:r w:rsidR="0039072F" w:rsidRPr="001C7E83">
              <w:rPr>
                <w:rFonts w:ascii="Times New Roman" w:hAnsi="Times New Roman" w:cs="Times New Roman"/>
                <w:color w:val="000000" w:themeColor="text1"/>
                <w:sz w:val="24"/>
                <w:szCs w:val="24"/>
              </w:rPr>
              <w:t xml:space="preserve"> ( </w:t>
            </w:r>
            <w:r w:rsidR="0039072F" w:rsidRPr="001C7E83">
              <w:rPr>
                <w:rFonts w:ascii="Times New Roman" w:hAnsi="Times New Roman" w:cs="Times New Roman"/>
                <w:color w:val="000000" w:themeColor="text1"/>
                <w:sz w:val="24"/>
                <w:szCs w:val="24"/>
              </w:rPr>
              <w:lastRenderedPageBreak/>
              <w:t>в составе основного объекта)</w:t>
            </w:r>
            <w:r w:rsidRPr="001C7E83">
              <w:rPr>
                <w:rFonts w:ascii="Times New Roman" w:hAnsi="Times New Roman" w:cs="Times New Roman"/>
                <w:color w:val="000000" w:themeColor="text1"/>
                <w:sz w:val="24"/>
                <w:szCs w:val="24"/>
              </w:rPr>
              <w:t>,</w:t>
            </w:r>
          </w:p>
          <w:p w:rsidR="00FB4B69" w:rsidRPr="001C7E83" w:rsidRDefault="00FB4B69" w:rsidP="00804709">
            <w:pPr>
              <w:pStyle w:val="afd"/>
              <w:numPr>
                <w:ilvl w:val="0"/>
                <w:numId w:val="35"/>
              </w:numPr>
              <w:ind w:left="34" w:right="-16" w:firstLine="0"/>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открытые стоянки (парковок);</w:t>
            </w:r>
          </w:p>
          <w:p w:rsidR="00FB4B69" w:rsidRPr="001C7E83" w:rsidRDefault="00FB4B69" w:rsidP="00804709">
            <w:pPr>
              <w:pStyle w:val="afd"/>
              <w:numPr>
                <w:ilvl w:val="0"/>
                <w:numId w:val="35"/>
              </w:numPr>
              <w:ind w:left="34" w:right="-16" w:firstLine="0"/>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открытые стоянки для инвалидов;</w:t>
            </w:r>
          </w:p>
          <w:p w:rsidR="00FB4B69" w:rsidRPr="001C7E83" w:rsidRDefault="00FB4B69" w:rsidP="003C2C65">
            <w:pPr>
              <w:autoSpaceDN w:val="0"/>
              <w:adjustRightInd w:val="0"/>
              <w:spacing w:line="240" w:lineRule="auto"/>
              <w:ind w:left="34" w:right="-16" w:firstLine="0"/>
              <w:jc w:val="left"/>
              <w:rPr>
                <w:rFonts w:ascii="Times New Roman" w:hAnsi="Times New Roman" w:cs="Times New Roman"/>
                <w:color w:val="000000" w:themeColor="text1"/>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2D083D" w:rsidRPr="001C7E83" w:rsidRDefault="002D083D" w:rsidP="00804709">
            <w:pPr>
              <w:pStyle w:val="afa"/>
              <w:widowControl/>
              <w:numPr>
                <w:ilvl w:val="0"/>
                <w:numId w:val="33"/>
              </w:numPr>
              <w:suppressAutoHyphens w:val="0"/>
              <w:autoSpaceDN w:val="0"/>
              <w:adjustRightInd w:val="0"/>
              <w:spacing w:line="240" w:lineRule="auto"/>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 xml:space="preserve">минимальная/ максимальная площадь земельных участков – </w:t>
            </w:r>
            <w:r w:rsidRPr="001C7E83">
              <w:rPr>
                <w:rFonts w:ascii="Times New Roman" w:hAnsi="Times New Roman" w:cs="Times New Roman"/>
                <w:color w:val="000000" w:themeColor="text1"/>
                <w:sz w:val="24"/>
                <w:szCs w:val="24"/>
              </w:rPr>
              <w:t xml:space="preserve">25 кв.м. / 1250 кв.м. ( </w:t>
            </w:r>
            <w:r w:rsidR="00E01B8F" w:rsidRPr="001C7E83">
              <w:rPr>
                <w:rFonts w:ascii="Times New Roman" w:hAnsi="Times New Roman" w:cs="Times New Roman"/>
                <w:color w:val="000000" w:themeColor="text1"/>
                <w:sz w:val="24"/>
                <w:szCs w:val="24"/>
              </w:rPr>
              <w:lastRenderedPageBreak/>
              <w:t xml:space="preserve">не более </w:t>
            </w:r>
            <w:r w:rsidRPr="001C7E83">
              <w:rPr>
                <w:rFonts w:ascii="Times New Roman" w:hAnsi="Times New Roman" w:cs="Times New Roman"/>
                <w:color w:val="000000" w:themeColor="text1"/>
                <w:sz w:val="24"/>
                <w:szCs w:val="24"/>
              </w:rPr>
              <w:t xml:space="preserve">50 </w:t>
            </w:r>
            <w:proofErr w:type="spellStart"/>
            <w:r w:rsidRPr="001C7E83">
              <w:rPr>
                <w:rFonts w:ascii="Times New Roman" w:hAnsi="Times New Roman" w:cs="Times New Roman"/>
                <w:color w:val="000000" w:themeColor="text1"/>
                <w:sz w:val="24"/>
                <w:szCs w:val="24"/>
              </w:rPr>
              <w:t>машино</w:t>
            </w:r>
            <w:proofErr w:type="spellEnd"/>
            <w:r w:rsidRPr="001C7E83">
              <w:rPr>
                <w:rFonts w:ascii="Times New Roman" w:hAnsi="Times New Roman" w:cs="Times New Roman"/>
                <w:color w:val="000000" w:themeColor="text1"/>
                <w:sz w:val="24"/>
                <w:szCs w:val="24"/>
              </w:rPr>
              <w:t>-мест);</w:t>
            </w:r>
          </w:p>
          <w:p w:rsidR="00FB4B69" w:rsidRPr="001C7E83" w:rsidRDefault="00FB4B69" w:rsidP="00804709">
            <w:pPr>
              <w:pStyle w:val="afd"/>
              <w:numPr>
                <w:ilvl w:val="0"/>
                <w:numId w:val="33"/>
              </w:numPr>
              <w:ind w:left="317" w:right="-16"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минимальная площадь земельного участка для парковки транспорта инвалида- 21,6 кв.м. на 1 </w:t>
            </w:r>
            <w:proofErr w:type="spellStart"/>
            <w:r w:rsidRPr="001C7E83">
              <w:rPr>
                <w:rFonts w:ascii="Times New Roman" w:hAnsi="Times New Roman" w:cs="Times New Roman"/>
                <w:color w:val="000000" w:themeColor="text1"/>
                <w:sz w:val="24"/>
                <w:szCs w:val="24"/>
                <w:lang w:eastAsia="zh-CN"/>
              </w:rPr>
              <w:t>машино</w:t>
            </w:r>
            <w:proofErr w:type="spellEnd"/>
            <w:r w:rsidRPr="001C7E83">
              <w:rPr>
                <w:rFonts w:ascii="Times New Roman" w:hAnsi="Times New Roman" w:cs="Times New Roman"/>
                <w:color w:val="000000" w:themeColor="text1"/>
                <w:sz w:val="24"/>
                <w:szCs w:val="24"/>
                <w:lang w:eastAsia="zh-CN"/>
              </w:rPr>
              <w:t>-место;</w:t>
            </w:r>
            <w:r w:rsidRPr="001C7E83">
              <w:rPr>
                <w:rFonts w:ascii="Times New Roman" w:hAnsi="Times New Roman" w:cs="Times New Roman"/>
                <w:color w:val="000000" w:themeColor="text1"/>
                <w:sz w:val="24"/>
                <w:szCs w:val="24"/>
              </w:rPr>
              <w:t xml:space="preserve"> </w:t>
            </w:r>
          </w:p>
          <w:p w:rsidR="00FB4B69" w:rsidRPr="001C7E83" w:rsidRDefault="00FB4B69" w:rsidP="00804709">
            <w:pPr>
              <w:pStyle w:val="afd"/>
              <w:numPr>
                <w:ilvl w:val="0"/>
                <w:numId w:val="33"/>
              </w:numPr>
              <w:ind w:left="317" w:right="-16"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максимальная высота зданий, строений, сооружений от уровня земли – 1 этаж;</w:t>
            </w:r>
          </w:p>
          <w:p w:rsidR="00FB4B69" w:rsidRPr="001C7E83" w:rsidRDefault="00FB4B69" w:rsidP="00804709">
            <w:pPr>
              <w:pStyle w:val="afd"/>
              <w:numPr>
                <w:ilvl w:val="0"/>
                <w:numId w:val="31"/>
              </w:numPr>
              <w:ind w:left="317" w:right="-16" w:hanging="284"/>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минимальная ширина земельных участков вдоль фронта улицы (проезда) – 6 м;</w:t>
            </w:r>
          </w:p>
          <w:p w:rsidR="00FB4B69" w:rsidRPr="001C7E83" w:rsidRDefault="00FB4B69" w:rsidP="003C2C65">
            <w:pPr>
              <w:pStyle w:val="afd"/>
              <w:numPr>
                <w:ilvl w:val="0"/>
                <w:numId w:val="6"/>
              </w:numPr>
              <w:ind w:left="317" w:right="-16" w:hanging="284"/>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минимальный отступ от границы земельного участка – 1 м;</w:t>
            </w:r>
          </w:p>
          <w:p w:rsidR="00FB4B69" w:rsidRPr="001C7E83" w:rsidRDefault="00FB4B69" w:rsidP="003C2C65">
            <w:pPr>
              <w:pStyle w:val="afd"/>
              <w:numPr>
                <w:ilvl w:val="0"/>
                <w:numId w:val="7"/>
              </w:numPr>
              <w:ind w:left="317" w:right="-16"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50%;</w:t>
            </w:r>
          </w:p>
          <w:p w:rsidR="00FB4B69" w:rsidRPr="001C7E83" w:rsidRDefault="002D083D" w:rsidP="003C2C65">
            <w:pPr>
              <w:pStyle w:val="afd"/>
              <w:numPr>
                <w:ilvl w:val="0"/>
                <w:numId w:val="7"/>
              </w:numPr>
              <w:ind w:left="317" w:right="-16"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 </w:t>
            </w:r>
            <w:r w:rsidR="00FB4B69" w:rsidRPr="001C7E83">
              <w:rPr>
                <w:rFonts w:ascii="Times New Roman" w:hAnsi="Times New Roman" w:cs="Times New Roman"/>
                <w:color w:val="000000" w:themeColor="text1"/>
                <w:sz w:val="24"/>
                <w:szCs w:val="24"/>
                <w:lang w:eastAsia="zh-CN"/>
              </w:rPr>
              <w:t>наземные автостоянки боксового типа разрешается размещать только как исключение.</w:t>
            </w:r>
          </w:p>
        </w:tc>
        <w:tc>
          <w:tcPr>
            <w:tcW w:w="3118" w:type="dxa"/>
            <w:tcBorders>
              <w:top w:val="single" w:sz="4" w:space="0" w:color="auto"/>
              <w:left w:val="single" w:sz="4" w:space="0" w:color="auto"/>
              <w:bottom w:val="single" w:sz="4" w:space="0" w:color="auto"/>
              <w:right w:val="single" w:sz="4" w:space="0" w:color="auto"/>
            </w:tcBorders>
          </w:tcPr>
          <w:p w:rsidR="00FB4B69" w:rsidRPr="001C7E83" w:rsidRDefault="00FB4B69"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w:t>
            </w:r>
            <w:r w:rsidRPr="001C7E83">
              <w:rPr>
                <w:rFonts w:ascii="Times New Roman" w:hAnsi="Times New Roman" w:cs="Times New Roman"/>
                <w:color w:val="000000" w:themeColor="text1"/>
                <w:sz w:val="24"/>
                <w:szCs w:val="24"/>
              </w:rPr>
              <w:lastRenderedPageBreak/>
              <w:t xml:space="preserve">полосы; </w:t>
            </w:r>
          </w:p>
          <w:p w:rsidR="00FB4B69" w:rsidRPr="001C7E83" w:rsidRDefault="00FB4B69"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FB4B69" w:rsidRPr="001C7E83" w:rsidRDefault="00FB4B69"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FB4B69" w:rsidRPr="001C7E83" w:rsidRDefault="00FB4B69"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874623" w:rsidRPr="001C7E83" w:rsidRDefault="00874623"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FB4B69" w:rsidRPr="001C7E83" w:rsidRDefault="00FB4B69" w:rsidP="0048041B">
            <w:pPr>
              <w:pStyle w:val="afd"/>
              <w:ind w:left="317" w:right="-16" w:hanging="283"/>
              <w:jc w:val="both"/>
              <w:rPr>
                <w:rFonts w:ascii="Times New Roman" w:hAnsi="Times New Roman" w:cs="Times New Roman"/>
                <w:color w:val="000000" w:themeColor="text1"/>
                <w:lang w:eastAsia="zh-CN"/>
              </w:rPr>
            </w:pPr>
          </w:p>
        </w:tc>
      </w:tr>
      <w:tr w:rsidR="00FB4B69" w:rsidRPr="001C7E83" w:rsidTr="0052739F">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shd w:val="clear" w:color="auto" w:fill="auto"/>
          </w:tcPr>
          <w:p w:rsidR="00FB4B69" w:rsidRPr="001C7E83" w:rsidRDefault="00FB4B69" w:rsidP="003C2C65">
            <w:pPr>
              <w:autoSpaceDN w:val="0"/>
              <w:adjustRightInd w:val="0"/>
              <w:spacing w:line="240" w:lineRule="auto"/>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 xml:space="preserve">Развлечения </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FB4B69" w:rsidRPr="001C7E83" w:rsidRDefault="00247B41"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w:t>
            </w:r>
            <w:r w:rsidR="00FB4B69" w:rsidRPr="001C7E83">
              <w:rPr>
                <w:rFonts w:ascii="Times New Roman" w:hAnsi="Times New Roman" w:cs="Times New Roman"/>
                <w:sz w:val="24"/>
                <w:szCs w:val="24"/>
                <w:lang w:eastAsia="ru-RU"/>
              </w:rPr>
              <w:t xml:space="preserve">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w:t>
            </w:r>
            <w:r w:rsidR="00FB4B69" w:rsidRPr="001C7E83">
              <w:rPr>
                <w:rFonts w:ascii="Times New Roman" w:hAnsi="Times New Roman" w:cs="Times New Roman"/>
                <w:sz w:val="24"/>
                <w:szCs w:val="24"/>
                <w:lang w:eastAsia="ru-RU"/>
              </w:rPr>
              <w:lastRenderedPageBreak/>
              <w:t>оборудования, используемого для проведения азартных игр) и игровых площадок;</w:t>
            </w:r>
          </w:p>
          <w:p w:rsidR="00FB4B69" w:rsidRPr="001C7E83" w:rsidRDefault="00FB4B69"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B4B69" w:rsidRPr="001C7E83" w:rsidRDefault="00FB4B69" w:rsidP="00804709">
            <w:pPr>
              <w:pStyle w:val="afd"/>
              <w:numPr>
                <w:ilvl w:val="0"/>
                <w:numId w:val="69"/>
              </w:numPr>
              <w:ind w:left="426" w:right="-16"/>
              <w:rPr>
                <w:rFonts w:ascii="Times New Roman" w:eastAsia="Times New Roman" w:hAnsi="Times New Roman" w:cs="Times New Roman"/>
                <w:color w:val="000000" w:themeColor="text1"/>
                <w:sz w:val="24"/>
                <w:szCs w:val="24"/>
                <w:lang w:eastAsia="zh-CN"/>
              </w:rPr>
            </w:pPr>
            <w:r w:rsidRPr="001C7E83">
              <w:rPr>
                <w:rFonts w:ascii="Times New Roman" w:eastAsia="Times New Roman" w:hAnsi="Times New Roman" w:cs="Times New Roman"/>
                <w:color w:val="000000" w:themeColor="text1"/>
                <w:sz w:val="24"/>
                <w:szCs w:val="24"/>
                <w:lang w:eastAsia="zh-CN"/>
              </w:rPr>
              <w:lastRenderedPageBreak/>
              <w:t xml:space="preserve"> дискотек</w:t>
            </w:r>
            <w:r w:rsidR="00894C20" w:rsidRPr="001C7E83">
              <w:rPr>
                <w:rFonts w:ascii="Times New Roman" w:eastAsia="Times New Roman" w:hAnsi="Times New Roman" w:cs="Times New Roman"/>
                <w:color w:val="000000" w:themeColor="text1"/>
                <w:sz w:val="24"/>
                <w:szCs w:val="24"/>
                <w:lang w:eastAsia="zh-CN"/>
              </w:rPr>
              <w:t>и</w:t>
            </w:r>
            <w:r w:rsidRPr="001C7E83">
              <w:rPr>
                <w:rFonts w:ascii="Times New Roman" w:eastAsia="Times New Roman" w:hAnsi="Times New Roman" w:cs="Times New Roman"/>
                <w:color w:val="000000" w:themeColor="text1"/>
                <w:sz w:val="24"/>
                <w:szCs w:val="24"/>
                <w:lang w:eastAsia="zh-CN"/>
              </w:rPr>
              <w:t xml:space="preserve"> и танцевальны</w:t>
            </w:r>
            <w:r w:rsidR="00894C20" w:rsidRPr="001C7E83">
              <w:rPr>
                <w:rFonts w:ascii="Times New Roman" w:eastAsia="Times New Roman" w:hAnsi="Times New Roman" w:cs="Times New Roman"/>
                <w:color w:val="000000" w:themeColor="text1"/>
                <w:sz w:val="24"/>
                <w:szCs w:val="24"/>
                <w:lang w:eastAsia="zh-CN"/>
              </w:rPr>
              <w:t>е</w:t>
            </w:r>
            <w:r w:rsidRPr="001C7E83">
              <w:rPr>
                <w:rFonts w:ascii="Times New Roman" w:eastAsia="Times New Roman" w:hAnsi="Times New Roman" w:cs="Times New Roman"/>
                <w:color w:val="000000" w:themeColor="text1"/>
                <w:sz w:val="24"/>
                <w:szCs w:val="24"/>
                <w:lang w:eastAsia="zh-CN"/>
              </w:rPr>
              <w:t xml:space="preserve"> площад</w:t>
            </w:r>
            <w:r w:rsidR="00894C20" w:rsidRPr="001C7E83">
              <w:rPr>
                <w:rFonts w:ascii="Times New Roman" w:eastAsia="Times New Roman" w:hAnsi="Times New Roman" w:cs="Times New Roman"/>
                <w:color w:val="000000" w:themeColor="text1"/>
                <w:sz w:val="24"/>
                <w:szCs w:val="24"/>
                <w:lang w:eastAsia="zh-CN"/>
              </w:rPr>
              <w:t>ки</w:t>
            </w:r>
            <w:r w:rsidRPr="001C7E83">
              <w:rPr>
                <w:rFonts w:ascii="Times New Roman" w:eastAsia="Times New Roman" w:hAnsi="Times New Roman" w:cs="Times New Roman"/>
                <w:color w:val="000000" w:themeColor="text1"/>
                <w:sz w:val="24"/>
                <w:szCs w:val="24"/>
                <w:lang w:eastAsia="zh-CN"/>
              </w:rPr>
              <w:t>;</w:t>
            </w:r>
          </w:p>
          <w:p w:rsidR="00FB4B69" w:rsidRPr="001C7E83" w:rsidRDefault="00FB4B69" w:rsidP="00804709">
            <w:pPr>
              <w:pStyle w:val="afd"/>
              <w:numPr>
                <w:ilvl w:val="0"/>
                <w:numId w:val="69"/>
              </w:numPr>
              <w:ind w:left="426" w:right="-16"/>
              <w:rPr>
                <w:rFonts w:ascii="Times New Roman" w:eastAsia="Times New Roman" w:hAnsi="Times New Roman" w:cs="Times New Roman"/>
                <w:color w:val="000000" w:themeColor="text1"/>
                <w:sz w:val="24"/>
                <w:szCs w:val="24"/>
                <w:lang w:eastAsia="zh-CN"/>
              </w:rPr>
            </w:pPr>
            <w:r w:rsidRPr="001C7E83">
              <w:rPr>
                <w:rFonts w:ascii="Times New Roman" w:eastAsia="Times New Roman" w:hAnsi="Times New Roman" w:cs="Times New Roman"/>
                <w:color w:val="000000" w:themeColor="text1"/>
                <w:sz w:val="24"/>
                <w:szCs w:val="24"/>
                <w:lang w:eastAsia="zh-CN"/>
              </w:rPr>
              <w:t xml:space="preserve"> ночны</w:t>
            </w:r>
            <w:r w:rsidR="00894C20" w:rsidRPr="001C7E83">
              <w:rPr>
                <w:rFonts w:ascii="Times New Roman" w:eastAsia="Times New Roman" w:hAnsi="Times New Roman" w:cs="Times New Roman"/>
                <w:color w:val="000000" w:themeColor="text1"/>
                <w:sz w:val="24"/>
                <w:szCs w:val="24"/>
                <w:lang w:eastAsia="zh-CN"/>
              </w:rPr>
              <w:t>е</w:t>
            </w:r>
            <w:r w:rsidRPr="001C7E83">
              <w:rPr>
                <w:rFonts w:ascii="Times New Roman" w:eastAsia="Times New Roman" w:hAnsi="Times New Roman" w:cs="Times New Roman"/>
                <w:color w:val="000000" w:themeColor="text1"/>
                <w:sz w:val="24"/>
                <w:szCs w:val="24"/>
                <w:lang w:eastAsia="zh-CN"/>
              </w:rPr>
              <w:t xml:space="preserve"> клуб</w:t>
            </w:r>
            <w:r w:rsidR="00894C20" w:rsidRPr="001C7E83">
              <w:rPr>
                <w:rFonts w:ascii="Times New Roman" w:eastAsia="Times New Roman" w:hAnsi="Times New Roman" w:cs="Times New Roman"/>
                <w:color w:val="000000" w:themeColor="text1"/>
                <w:sz w:val="24"/>
                <w:szCs w:val="24"/>
                <w:lang w:eastAsia="zh-CN"/>
              </w:rPr>
              <w:t>ы</w:t>
            </w:r>
            <w:r w:rsidRPr="001C7E83">
              <w:rPr>
                <w:rFonts w:ascii="Times New Roman" w:eastAsia="Times New Roman" w:hAnsi="Times New Roman" w:cs="Times New Roman"/>
                <w:color w:val="000000" w:themeColor="text1"/>
                <w:sz w:val="24"/>
                <w:szCs w:val="24"/>
                <w:lang w:eastAsia="zh-CN"/>
              </w:rPr>
              <w:t>;</w:t>
            </w:r>
          </w:p>
          <w:p w:rsidR="00FB4B69" w:rsidRPr="001C7E83" w:rsidRDefault="00FB4B69" w:rsidP="00804709">
            <w:pPr>
              <w:pStyle w:val="afd"/>
              <w:numPr>
                <w:ilvl w:val="0"/>
                <w:numId w:val="69"/>
              </w:numPr>
              <w:ind w:left="426" w:right="-16"/>
              <w:rPr>
                <w:rFonts w:ascii="Times New Roman" w:eastAsia="Times New Roman" w:hAnsi="Times New Roman" w:cs="Times New Roman"/>
                <w:color w:val="000000" w:themeColor="text1"/>
                <w:sz w:val="24"/>
                <w:szCs w:val="24"/>
                <w:lang w:eastAsia="zh-CN"/>
              </w:rPr>
            </w:pPr>
            <w:r w:rsidRPr="001C7E83">
              <w:rPr>
                <w:rFonts w:ascii="Times New Roman" w:eastAsia="Times New Roman" w:hAnsi="Times New Roman" w:cs="Times New Roman"/>
                <w:color w:val="000000" w:themeColor="text1"/>
                <w:sz w:val="24"/>
                <w:szCs w:val="24"/>
                <w:lang w:eastAsia="zh-CN"/>
              </w:rPr>
              <w:t xml:space="preserve"> </w:t>
            </w:r>
            <w:proofErr w:type="spellStart"/>
            <w:r w:rsidRPr="001C7E83">
              <w:rPr>
                <w:rFonts w:ascii="Times New Roman" w:eastAsia="Times New Roman" w:hAnsi="Times New Roman" w:cs="Times New Roman"/>
                <w:color w:val="000000" w:themeColor="text1"/>
                <w:sz w:val="24"/>
                <w:szCs w:val="24"/>
                <w:lang w:eastAsia="zh-CN"/>
              </w:rPr>
              <w:t>аквапарк</w:t>
            </w:r>
            <w:r w:rsidR="00894C20" w:rsidRPr="001C7E83">
              <w:rPr>
                <w:rFonts w:ascii="Times New Roman" w:eastAsia="Times New Roman" w:hAnsi="Times New Roman" w:cs="Times New Roman"/>
                <w:color w:val="000000" w:themeColor="text1"/>
                <w:sz w:val="24"/>
                <w:szCs w:val="24"/>
                <w:lang w:eastAsia="zh-CN"/>
              </w:rPr>
              <w:t>ы</w:t>
            </w:r>
            <w:proofErr w:type="spellEnd"/>
            <w:r w:rsidRPr="001C7E83">
              <w:rPr>
                <w:rFonts w:ascii="Times New Roman" w:eastAsia="Times New Roman" w:hAnsi="Times New Roman" w:cs="Times New Roman"/>
                <w:color w:val="000000" w:themeColor="text1"/>
                <w:sz w:val="24"/>
                <w:szCs w:val="24"/>
                <w:lang w:eastAsia="zh-CN"/>
              </w:rPr>
              <w:t>;</w:t>
            </w:r>
          </w:p>
          <w:p w:rsidR="00FB4B69" w:rsidRPr="001C7E83" w:rsidRDefault="00894C20" w:rsidP="00804709">
            <w:pPr>
              <w:pStyle w:val="afd"/>
              <w:numPr>
                <w:ilvl w:val="0"/>
                <w:numId w:val="69"/>
              </w:numPr>
              <w:ind w:left="426" w:right="-16"/>
              <w:rPr>
                <w:rFonts w:ascii="Times New Roman" w:eastAsia="Times New Roman" w:hAnsi="Times New Roman" w:cs="Times New Roman"/>
                <w:color w:val="000000" w:themeColor="text1"/>
                <w:sz w:val="24"/>
                <w:szCs w:val="24"/>
                <w:lang w:eastAsia="zh-CN"/>
              </w:rPr>
            </w:pPr>
            <w:r w:rsidRPr="001C7E83">
              <w:rPr>
                <w:rFonts w:ascii="Times New Roman" w:eastAsia="Times New Roman" w:hAnsi="Times New Roman" w:cs="Times New Roman"/>
                <w:color w:val="000000" w:themeColor="text1"/>
                <w:sz w:val="24"/>
                <w:szCs w:val="24"/>
                <w:lang w:eastAsia="zh-CN"/>
              </w:rPr>
              <w:t xml:space="preserve"> боулинги</w:t>
            </w:r>
            <w:r w:rsidR="00FB4B69" w:rsidRPr="001C7E83">
              <w:rPr>
                <w:rFonts w:ascii="Times New Roman" w:eastAsia="Times New Roman" w:hAnsi="Times New Roman" w:cs="Times New Roman"/>
                <w:color w:val="000000" w:themeColor="text1"/>
                <w:sz w:val="24"/>
                <w:szCs w:val="24"/>
                <w:lang w:eastAsia="zh-CN"/>
              </w:rPr>
              <w:t>;</w:t>
            </w:r>
          </w:p>
          <w:p w:rsidR="00FB4B69" w:rsidRPr="001C7E83" w:rsidRDefault="00894C20" w:rsidP="00804709">
            <w:pPr>
              <w:pStyle w:val="afd"/>
              <w:numPr>
                <w:ilvl w:val="0"/>
                <w:numId w:val="69"/>
              </w:numPr>
              <w:ind w:left="426" w:right="-16"/>
              <w:rPr>
                <w:rFonts w:ascii="Times New Roman" w:eastAsia="Times New Roman" w:hAnsi="Times New Roman" w:cs="Times New Roman"/>
                <w:color w:val="000000" w:themeColor="text1"/>
                <w:sz w:val="24"/>
                <w:szCs w:val="24"/>
                <w:lang w:eastAsia="zh-CN"/>
              </w:rPr>
            </w:pPr>
            <w:r w:rsidRPr="001C7E83">
              <w:rPr>
                <w:rFonts w:ascii="Times New Roman" w:eastAsia="Times New Roman" w:hAnsi="Times New Roman" w:cs="Times New Roman"/>
                <w:color w:val="000000" w:themeColor="text1"/>
                <w:sz w:val="24"/>
                <w:szCs w:val="24"/>
                <w:lang w:eastAsia="zh-CN"/>
              </w:rPr>
              <w:t>площадка а</w:t>
            </w:r>
            <w:r w:rsidR="00FB4B69" w:rsidRPr="001C7E83">
              <w:rPr>
                <w:rFonts w:ascii="Times New Roman" w:eastAsia="Times New Roman" w:hAnsi="Times New Roman" w:cs="Times New Roman"/>
                <w:color w:val="000000" w:themeColor="text1"/>
                <w:sz w:val="24"/>
                <w:szCs w:val="24"/>
                <w:lang w:eastAsia="zh-CN"/>
              </w:rPr>
              <w:t>ттракционов;</w:t>
            </w:r>
          </w:p>
          <w:p w:rsidR="00FB4B69" w:rsidRPr="001C7E83" w:rsidRDefault="00FB4B69" w:rsidP="00804709">
            <w:pPr>
              <w:pStyle w:val="afd"/>
              <w:numPr>
                <w:ilvl w:val="0"/>
                <w:numId w:val="69"/>
              </w:numPr>
              <w:ind w:left="426" w:right="-16"/>
              <w:rPr>
                <w:rFonts w:ascii="Times New Roman" w:eastAsia="Times New Roman" w:hAnsi="Times New Roman" w:cs="Times New Roman"/>
                <w:color w:val="000000" w:themeColor="text1"/>
                <w:sz w:val="24"/>
                <w:szCs w:val="24"/>
                <w:lang w:eastAsia="zh-CN"/>
              </w:rPr>
            </w:pPr>
            <w:r w:rsidRPr="001C7E83">
              <w:rPr>
                <w:rFonts w:ascii="Times New Roman" w:eastAsia="Times New Roman" w:hAnsi="Times New Roman" w:cs="Times New Roman"/>
                <w:color w:val="000000" w:themeColor="text1"/>
                <w:sz w:val="24"/>
                <w:szCs w:val="24"/>
                <w:lang w:eastAsia="zh-CN"/>
              </w:rPr>
              <w:t xml:space="preserve"> </w:t>
            </w:r>
            <w:r w:rsidR="00894C20" w:rsidRPr="001C7E83">
              <w:rPr>
                <w:rFonts w:ascii="Times New Roman" w:eastAsia="Times New Roman" w:hAnsi="Times New Roman" w:cs="Times New Roman"/>
                <w:color w:val="000000" w:themeColor="text1"/>
                <w:sz w:val="24"/>
                <w:szCs w:val="24"/>
                <w:lang w:eastAsia="zh-CN"/>
              </w:rPr>
              <w:t xml:space="preserve">площадка </w:t>
            </w:r>
            <w:r w:rsidRPr="001C7E83">
              <w:rPr>
                <w:rFonts w:ascii="Times New Roman" w:eastAsia="Times New Roman" w:hAnsi="Times New Roman" w:cs="Times New Roman"/>
                <w:color w:val="000000" w:themeColor="text1"/>
                <w:sz w:val="24"/>
                <w:szCs w:val="24"/>
                <w:lang w:eastAsia="zh-CN"/>
              </w:rPr>
              <w:lastRenderedPageBreak/>
              <w:t xml:space="preserve">ипподромов; </w:t>
            </w:r>
          </w:p>
          <w:p w:rsidR="00FB4B69" w:rsidRPr="001C7E83" w:rsidRDefault="00FB4B69" w:rsidP="00804709">
            <w:pPr>
              <w:pStyle w:val="afd"/>
              <w:numPr>
                <w:ilvl w:val="0"/>
                <w:numId w:val="69"/>
              </w:numPr>
              <w:ind w:left="426" w:right="-16"/>
              <w:rPr>
                <w:rFonts w:ascii="Times New Roman" w:eastAsia="Times New Roman" w:hAnsi="Times New Roman" w:cs="Times New Roman"/>
                <w:color w:val="000000" w:themeColor="text1"/>
                <w:sz w:val="24"/>
                <w:szCs w:val="24"/>
                <w:lang w:eastAsia="zh-CN"/>
              </w:rPr>
            </w:pPr>
            <w:r w:rsidRPr="001C7E83">
              <w:rPr>
                <w:rFonts w:ascii="Times New Roman" w:eastAsia="Times New Roman" w:hAnsi="Times New Roman" w:cs="Times New Roman"/>
                <w:color w:val="000000" w:themeColor="text1"/>
                <w:sz w:val="24"/>
                <w:szCs w:val="24"/>
                <w:lang w:eastAsia="zh-CN"/>
              </w:rPr>
              <w:t>игровых автоматов (кроме игрового оборудования, используемого для проведения азартных игр) и игровых площадок;</w:t>
            </w:r>
          </w:p>
          <w:p w:rsidR="00894C20" w:rsidRPr="001C7E83" w:rsidRDefault="00894C20" w:rsidP="003C2C65">
            <w:pPr>
              <w:pStyle w:val="afd"/>
              <w:ind w:right="-16"/>
              <w:rPr>
                <w:rFonts w:ascii="Times New Roman" w:eastAsia="Times New Roman" w:hAnsi="Times New Roman" w:cs="Times New Roman"/>
                <w:color w:val="000000" w:themeColor="text1"/>
                <w:sz w:val="24"/>
                <w:szCs w:val="24"/>
                <w:lang w:eastAsia="zh-CN"/>
              </w:rPr>
            </w:pPr>
            <w:r w:rsidRPr="001C7E83">
              <w:rPr>
                <w:rFonts w:ascii="Times New Roman" w:eastAsia="Times New Roman" w:hAnsi="Times New Roman" w:cs="Times New Roman"/>
                <w:color w:val="000000" w:themeColor="text1"/>
                <w:sz w:val="24"/>
                <w:szCs w:val="24"/>
                <w:lang w:eastAsia="zh-CN"/>
              </w:rPr>
              <w:t xml:space="preserve">- </w:t>
            </w:r>
            <w:r w:rsidRPr="001C7E83">
              <w:rPr>
                <w:rFonts w:ascii="Times New Roman" w:hAnsi="Times New Roman" w:cs="Times New Roman"/>
                <w:color w:val="000000" w:themeColor="text1"/>
                <w:lang w:eastAsia="ar-SA"/>
              </w:rPr>
              <w:t>летние театры и эстрады;</w:t>
            </w:r>
          </w:p>
        </w:tc>
        <w:tc>
          <w:tcPr>
            <w:tcW w:w="2977" w:type="dxa"/>
            <w:tcBorders>
              <w:top w:val="single" w:sz="4" w:space="0" w:color="auto"/>
              <w:left w:val="single" w:sz="4" w:space="0" w:color="auto"/>
              <w:bottom w:val="single" w:sz="4" w:space="0" w:color="auto"/>
              <w:right w:val="single" w:sz="4" w:space="0" w:color="auto"/>
            </w:tcBorders>
          </w:tcPr>
          <w:p w:rsidR="002D083D" w:rsidRPr="001C7E83" w:rsidRDefault="002D083D"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минимальная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8</w:t>
            </w:r>
            <w:r w:rsidR="00E01B8F" w:rsidRPr="001C7E83">
              <w:rPr>
                <w:rFonts w:ascii="Times New Roman" w:hAnsi="Times New Roman" w:cs="Times New Roman"/>
                <w:color w:val="000000" w:themeColor="text1"/>
                <w:lang w:eastAsia="zh-CN"/>
              </w:rPr>
              <w:t>0</w:t>
            </w:r>
            <w:r w:rsidRPr="001C7E83">
              <w:rPr>
                <w:rFonts w:ascii="Times New Roman" w:hAnsi="Times New Roman" w:cs="Times New Roman"/>
                <w:color w:val="000000" w:themeColor="text1"/>
                <w:lang w:eastAsia="zh-CN"/>
              </w:rPr>
              <w:t xml:space="preserve"> кв. м /8000 кв.м. ( на 1000 чел.) без учета парковок, вспомогательных объектов;</w:t>
            </w:r>
          </w:p>
          <w:p w:rsidR="00FB4B69" w:rsidRPr="001C7E83" w:rsidRDefault="00FB4B69" w:rsidP="003C2C65">
            <w:pPr>
              <w:pStyle w:val="afd"/>
              <w:numPr>
                <w:ilvl w:val="0"/>
                <w:numId w:val="7"/>
              </w:numPr>
              <w:ind w:left="317" w:right="-16" w:hanging="283"/>
              <w:rPr>
                <w:rFonts w:ascii="Times New Roman" w:eastAsia="Times New Roman" w:hAnsi="Times New Roman" w:cs="Times New Roman"/>
                <w:sz w:val="24"/>
                <w:szCs w:val="24"/>
                <w:lang w:eastAsia="ru-RU"/>
              </w:rPr>
            </w:pPr>
            <w:r w:rsidRPr="001C7E83">
              <w:rPr>
                <w:rFonts w:ascii="Times New Roman" w:eastAsia="Times New Roman" w:hAnsi="Times New Roman" w:cs="Times New Roman"/>
                <w:sz w:val="24"/>
                <w:szCs w:val="24"/>
                <w:lang w:eastAsia="ru-RU"/>
              </w:rPr>
              <w:t xml:space="preserve">максимальное количество надземных этажей зданий – 2 </w:t>
            </w:r>
            <w:r w:rsidRPr="001C7E83">
              <w:rPr>
                <w:rFonts w:ascii="Times New Roman" w:eastAsia="Times New Roman" w:hAnsi="Times New Roman" w:cs="Times New Roman"/>
                <w:sz w:val="24"/>
                <w:szCs w:val="24"/>
                <w:lang w:eastAsia="ru-RU"/>
              </w:rPr>
              <w:lastRenderedPageBreak/>
              <w:t>этажа;</w:t>
            </w:r>
          </w:p>
          <w:p w:rsidR="00FB4B69" w:rsidRPr="001C7E83" w:rsidRDefault="00FB4B69" w:rsidP="00804709">
            <w:pPr>
              <w:pStyle w:val="afd"/>
              <w:numPr>
                <w:ilvl w:val="0"/>
                <w:numId w:val="31"/>
              </w:numPr>
              <w:ind w:left="317" w:right="-16" w:hanging="283"/>
              <w:rPr>
                <w:rFonts w:ascii="Times New Roman" w:eastAsia="Times New Roman" w:hAnsi="Times New Roman" w:cs="Times New Roman"/>
                <w:sz w:val="24"/>
                <w:szCs w:val="24"/>
                <w:lang w:eastAsia="ru-RU"/>
              </w:rPr>
            </w:pPr>
            <w:r w:rsidRPr="001C7E83">
              <w:rPr>
                <w:rFonts w:ascii="Times New Roman" w:eastAsia="Times New Roman" w:hAnsi="Times New Roman" w:cs="Times New Roman"/>
                <w:sz w:val="24"/>
                <w:szCs w:val="24"/>
                <w:lang w:eastAsia="ru-RU"/>
              </w:rPr>
              <w:t>минимальная ширина земельных участков вдоль фронта улицы (проезда) – 25 м;</w:t>
            </w:r>
          </w:p>
          <w:p w:rsidR="00FB4B69" w:rsidRPr="001C7E83" w:rsidRDefault="00FB4B69" w:rsidP="003C2C65">
            <w:pPr>
              <w:pStyle w:val="afd"/>
              <w:numPr>
                <w:ilvl w:val="0"/>
                <w:numId w:val="7"/>
              </w:numPr>
              <w:ind w:left="317" w:right="-16" w:hanging="283"/>
              <w:rPr>
                <w:rFonts w:ascii="Times New Roman" w:eastAsia="Times New Roman" w:hAnsi="Times New Roman" w:cs="Times New Roman"/>
                <w:sz w:val="24"/>
                <w:szCs w:val="24"/>
                <w:lang w:eastAsia="ru-RU"/>
              </w:rPr>
            </w:pPr>
            <w:r w:rsidRPr="001C7E83">
              <w:rPr>
                <w:rFonts w:ascii="Times New Roman" w:eastAsia="Times New Roman" w:hAnsi="Times New Roman" w:cs="Times New Roman"/>
                <w:sz w:val="24"/>
                <w:szCs w:val="24"/>
                <w:lang w:eastAsia="ru-RU"/>
              </w:rPr>
              <w:t>минимальный отступ от границы земельного участка – 3 м;</w:t>
            </w:r>
          </w:p>
          <w:p w:rsidR="00FB4B69" w:rsidRPr="001C7E83" w:rsidRDefault="00FB4B69" w:rsidP="003C2C65">
            <w:pPr>
              <w:pStyle w:val="afa"/>
              <w:autoSpaceDN w:val="0"/>
              <w:adjustRightInd w:val="0"/>
              <w:spacing w:line="240" w:lineRule="auto"/>
              <w:ind w:left="317" w:hanging="283"/>
              <w:jc w:val="left"/>
              <w:rPr>
                <w:rFonts w:ascii="Times New Roman" w:eastAsiaTheme="minorHAnsi" w:hAnsi="Times New Roman" w:cs="Times New Roman"/>
                <w:color w:val="000000" w:themeColor="text1"/>
                <w:sz w:val="24"/>
                <w:szCs w:val="24"/>
                <w:lang w:eastAsia="zh-CN"/>
              </w:rPr>
            </w:pPr>
            <w:r w:rsidRPr="001C7E83">
              <w:rPr>
                <w:rFonts w:ascii="Times New Roman" w:hAnsi="Times New Roman" w:cs="Times New Roman"/>
                <w:sz w:val="24"/>
                <w:szCs w:val="24"/>
                <w:lang w:eastAsia="ru-RU"/>
              </w:rPr>
              <w:t>максимальный процент застройки в границах земельного участка – 50%;</w:t>
            </w:r>
          </w:p>
        </w:tc>
        <w:tc>
          <w:tcPr>
            <w:tcW w:w="3118" w:type="dxa"/>
            <w:tcBorders>
              <w:top w:val="single" w:sz="4" w:space="0" w:color="auto"/>
              <w:left w:val="single" w:sz="4" w:space="0" w:color="auto"/>
              <w:bottom w:val="single" w:sz="4" w:space="0" w:color="auto"/>
              <w:right w:val="single" w:sz="4" w:space="0" w:color="auto"/>
            </w:tcBorders>
          </w:tcPr>
          <w:p w:rsidR="00FB4B69" w:rsidRPr="001C7E83" w:rsidRDefault="00FB4B69"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FB4B69" w:rsidRPr="001C7E83" w:rsidRDefault="00FB4B69"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FB4B69" w:rsidRPr="001C7E83" w:rsidRDefault="00FB4B69"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FB4B69" w:rsidRPr="001C7E83" w:rsidRDefault="00FB4B69"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874623" w:rsidRPr="001C7E83" w:rsidRDefault="00874623"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FB4B69" w:rsidRPr="001C7E83" w:rsidRDefault="00FB4B69" w:rsidP="0048041B">
            <w:pPr>
              <w:pStyle w:val="afd"/>
              <w:ind w:left="317" w:right="-16" w:hanging="283"/>
              <w:jc w:val="both"/>
              <w:rPr>
                <w:rFonts w:ascii="Times New Roman" w:hAnsi="Times New Roman" w:cs="Times New Roman"/>
                <w:color w:val="000000" w:themeColor="text1"/>
                <w:lang w:eastAsia="zh-CN"/>
              </w:rPr>
            </w:pPr>
          </w:p>
        </w:tc>
      </w:tr>
      <w:tr w:rsidR="00FB4B69" w:rsidRPr="001C7E83" w:rsidTr="0052739F">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shd w:val="clear" w:color="auto" w:fill="auto"/>
          </w:tcPr>
          <w:p w:rsidR="00FB4B69" w:rsidRPr="001C7E83" w:rsidRDefault="00FB4B69" w:rsidP="003C2C65">
            <w:pPr>
              <w:autoSpaceDN w:val="0"/>
              <w:adjustRightInd w:val="0"/>
              <w:spacing w:line="240" w:lineRule="auto"/>
              <w:ind w:firstLine="0"/>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Торговые центры (Торгово-                     развлекательные центры)</w:t>
            </w:r>
          </w:p>
          <w:p w:rsidR="00FB4B69" w:rsidRPr="001C7E83" w:rsidRDefault="00FB4B69" w:rsidP="003C2C65">
            <w:pPr>
              <w:widowControl/>
              <w:suppressAutoHyphens w:val="0"/>
              <w:autoSpaceDN w:val="0"/>
              <w:adjustRightInd w:val="0"/>
              <w:spacing w:line="240" w:lineRule="auto"/>
              <w:ind w:firstLine="0"/>
              <w:jc w:val="left"/>
              <w:rPr>
                <w:rFonts w:ascii="Times New Roman" w:hAnsi="Times New Roman" w:cs="Times New Roman"/>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FB4B69" w:rsidRPr="001C7E83" w:rsidRDefault="00FB4B69"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размещение гаражей и (или) стоянок для автомобилей сотрудников и посетителей торгового центра</w:t>
            </w:r>
          </w:p>
          <w:p w:rsidR="00FB4B69" w:rsidRPr="001C7E83" w:rsidRDefault="00FB4B69" w:rsidP="003C2C65">
            <w:pPr>
              <w:pStyle w:val="afa"/>
              <w:widowControl/>
              <w:suppressAutoHyphens w:val="0"/>
              <w:autoSpaceDN w:val="0"/>
              <w:adjustRightInd w:val="0"/>
              <w:spacing w:line="240" w:lineRule="auto"/>
              <w:ind w:left="317" w:firstLine="0"/>
              <w:jc w:val="left"/>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B4B69" w:rsidRPr="001C7E83" w:rsidRDefault="00FB4B69" w:rsidP="00804709">
            <w:pPr>
              <w:pStyle w:val="afa"/>
              <w:widowControl/>
              <w:numPr>
                <w:ilvl w:val="0"/>
                <w:numId w:val="11"/>
              </w:numPr>
              <w:suppressAutoHyphens w:val="0"/>
              <w:autoSpaceDN w:val="0"/>
              <w:adjustRightInd w:val="0"/>
              <w:spacing w:line="240" w:lineRule="auto"/>
              <w:ind w:left="317" w:hanging="283"/>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торговый центр, общей площадью  не более 1000 кв.м.;</w:t>
            </w:r>
          </w:p>
          <w:p w:rsidR="00FB4B69" w:rsidRPr="001C7E83" w:rsidRDefault="00FB4B69" w:rsidP="00804709">
            <w:pPr>
              <w:pStyle w:val="afa"/>
              <w:widowControl/>
              <w:numPr>
                <w:ilvl w:val="0"/>
                <w:numId w:val="11"/>
              </w:numPr>
              <w:suppressAutoHyphens w:val="0"/>
              <w:autoSpaceDN w:val="0"/>
              <w:adjustRightInd w:val="0"/>
              <w:spacing w:line="240" w:lineRule="auto"/>
              <w:ind w:left="317" w:hanging="283"/>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торгово-развлекательный центр площадью  не более 2000 кв.м. ;</w:t>
            </w:r>
          </w:p>
          <w:p w:rsidR="00FB4B69" w:rsidRPr="001C7E83" w:rsidRDefault="00FB4B69" w:rsidP="003C2C65">
            <w:pPr>
              <w:pStyle w:val="afa"/>
              <w:widowControl/>
              <w:suppressAutoHyphens w:val="0"/>
              <w:autoSpaceDN w:val="0"/>
              <w:adjustRightInd w:val="0"/>
              <w:spacing w:line="240" w:lineRule="auto"/>
              <w:ind w:left="317" w:firstLine="0"/>
              <w:jc w:val="left"/>
              <w:rPr>
                <w:rFonts w:ascii="Times New Roman" w:hAnsi="Times New Roman" w:cs="Times New Roman"/>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tcPr>
          <w:p w:rsidR="002D083D" w:rsidRPr="001C7E83" w:rsidRDefault="002D083D"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rPr>
              <w:t xml:space="preserve">минимальная/ максимальная площадь земельного участка - </w:t>
            </w:r>
            <w:r w:rsidR="00874623" w:rsidRPr="001C7E83">
              <w:rPr>
                <w:rFonts w:ascii="Times New Roman" w:hAnsi="Times New Roman" w:cs="Times New Roman"/>
                <w:sz w:val="22"/>
                <w:szCs w:val="22"/>
              </w:rPr>
              <w:t>5</w:t>
            </w:r>
            <w:r w:rsidR="00E01B8F" w:rsidRPr="001C7E83">
              <w:rPr>
                <w:rFonts w:ascii="Times New Roman" w:hAnsi="Times New Roman" w:cs="Times New Roman"/>
                <w:sz w:val="22"/>
                <w:szCs w:val="22"/>
              </w:rPr>
              <w:t xml:space="preserve">00  кв.м. / </w:t>
            </w:r>
            <w:r w:rsidR="00620D5C" w:rsidRPr="001C7E83">
              <w:rPr>
                <w:rFonts w:ascii="Times New Roman" w:hAnsi="Times New Roman" w:cs="Times New Roman"/>
                <w:sz w:val="22"/>
                <w:szCs w:val="22"/>
              </w:rPr>
              <w:t>5000</w:t>
            </w:r>
            <w:r w:rsidRPr="001C7E83">
              <w:rPr>
                <w:rFonts w:ascii="Times New Roman" w:hAnsi="Times New Roman" w:cs="Times New Roman"/>
                <w:sz w:val="22"/>
                <w:szCs w:val="22"/>
              </w:rPr>
              <w:t xml:space="preserve"> кв.м., </w:t>
            </w:r>
            <w:r w:rsidR="00620D5C" w:rsidRPr="001C7E83">
              <w:rPr>
                <w:rFonts w:ascii="Times New Roman" w:hAnsi="Times New Roman" w:cs="Times New Roman"/>
                <w:sz w:val="22"/>
                <w:szCs w:val="22"/>
              </w:rPr>
              <w:t>(</w:t>
            </w:r>
            <w:r w:rsidRPr="001C7E83">
              <w:rPr>
                <w:rFonts w:ascii="Times New Roman" w:hAnsi="Times New Roman" w:cs="Times New Roman"/>
                <w:sz w:val="22"/>
                <w:szCs w:val="22"/>
              </w:rPr>
              <w:t>без учета парковок и вспомогательных объектов);</w:t>
            </w:r>
          </w:p>
          <w:p w:rsidR="00FB4B69" w:rsidRPr="001C7E83" w:rsidRDefault="00FB4B69"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 xml:space="preserve">минимальная площадь земельного участка  стоянки (парковки) –22,5 кв.м. на 1 </w:t>
            </w:r>
            <w:proofErr w:type="spellStart"/>
            <w:r w:rsidRPr="001C7E83">
              <w:rPr>
                <w:rFonts w:ascii="Times New Roman" w:hAnsi="Times New Roman" w:cs="Times New Roman"/>
                <w:color w:val="000000" w:themeColor="text1"/>
                <w:sz w:val="24"/>
                <w:szCs w:val="24"/>
              </w:rPr>
              <w:t>машино</w:t>
            </w:r>
            <w:proofErr w:type="spellEnd"/>
            <w:r w:rsidRPr="001C7E83">
              <w:rPr>
                <w:rFonts w:ascii="Times New Roman" w:hAnsi="Times New Roman" w:cs="Times New Roman"/>
                <w:color w:val="000000" w:themeColor="text1"/>
                <w:sz w:val="24"/>
                <w:szCs w:val="24"/>
              </w:rPr>
              <w:t>-место;</w:t>
            </w:r>
          </w:p>
          <w:p w:rsidR="00FB4B69" w:rsidRPr="001C7E83" w:rsidRDefault="00FB4B69"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 xml:space="preserve">минимальная площадь земельного участка  открытой стоянки для велосипедов – 0,9 кв.м. на 1 </w:t>
            </w:r>
            <w:proofErr w:type="spellStart"/>
            <w:r w:rsidRPr="001C7E83">
              <w:rPr>
                <w:rFonts w:ascii="Times New Roman" w:hAnsi="Times New Roman" w:cs="Times New Roman"/>
                <w:color w:val="000000" w:themeColor="text1"/>
                <w:sz w:val="24"/>
                <w:szCs w:val="24"/>
              </w:rPr>
              <w:t>машино</w:t>
            </w:r>
            <w:proofErr w:type="spellEnd"/>
            <w:r w:rsidRPr="001C7E83">
              <w:rPr>
                <w:rFonts w:ascii="Times New Roman" w:hAnsi="Times New Roman" w:cs="Times New Roman"/>
                <w:color w:val="000000" w:themeColor="text1"/>
                <w:sz w:val="24"/>
                <w:szCs w:val="24"/>
              </w:rPr>
              <w:t>-место;</w:t>
            </w:r>
          </w:p>
          <w:p w:rsidR="00FB4B69" w:rsidRPr="001C7E83" w:rsidRDefault="00FB4B69"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–3 этажа;</w:t>
            </w:r>
          </w:p>
          <w:p w:rsidR="00FB4B69" w:rsidRPr="001C7E83" w:rsidRDefault="00FB4B69" w:rsidP="00804709">
            <w:pPr>
              <w:pStyle w:val="afd"/>
              <w:numPr>
                <w:ilvl w:val="0"/>
                <w:numId w:val="31"/>
              </w:numPr>
              <w:ind w:left="317" w:hanging="283"/>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lastRenderedPageBreak/>
              <w:t>минимальная ширина земельных участков вдоль фронта улицы (проезда) – 25 м;</w:t>
            </w:r>
          </w:p>
          <w:p w:rsidR="00FB4B69" w:rsidRPr="001C7E83" w:rsidRDefault="00FB4B69" w:rsidP="003C2C65">
            <w:pPr>
              <w:pStyle w:val="afd"/>
              <w:numPr>
                <w:ilvl w:val="0"/>
                <w:numId w:val="6"/>
              </w:numPr>
              <w:ind w:left="317" w:hanging="283"/>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минимальный отступ от границы земельного участка – 3 м;</w:t>
            </w:r>
          </w:p>
          <w:p w:rsidR="00FB4B69" w:rsidRPr="001C7E83" w:rsidRDefault="00FB4B69" w:rsidP="00804709">
            <w:pPr>
              <w:pStyle w:val="afa"/>
              <w:widowControl/>
              <w:numPr>
                <w:ilvl w:val="0"/>
                <w:numId w:val="11"/>
              </w:numPr>
              <w:suppressAutoHyphens w:val="0"/>
              <w:autoSpaceDN w:val="0"/>
              <w:adjustRightInd w:val="0"/>
              <w:spacing w:line="240" w:lineRule="auto"/>
              <w:ind w:left="317" w:hanging="283"/>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50%;</w:t>
            </w:r>
          </w:p>
        </w:tc>
        <w:tc>
          <w:tcPr>
            <w:tcW w:w="3118" w:type="dxa"/>
            <w:tcBorders>
              <w:top w:val="single" w:sz="4" w:space="0" w:color="auto"/>
              <w:left w:val="single" w:sz="4" w:space="0" w:color="auto"/>
              <w:bottom w:val="single" w:sz="4" w:space="0" w:color="auto"/>
              <w:right w:val="single" w:sz="4" w:space="0" w:color="auto"/>
            </w:tcBorders>
          </w:tcPr>
          <w:p w:rsidR="00FB4B69" w:rsidRPr="001C7E83" w:rsidRDefault="00FB4B69"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FB4B69" w:rsidRPr="001C7E83" w:rsidRDefault="00FB4B69"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FB4B69" w:rsidRPr="001C7E83" w:rsidRDefault="00FB4B69"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FB4B69" w:rsidRPr="001C7E83" w:rsidRDefault="00FB4B69"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w:t>
            </w:r>
            <w:r w:rsidRPr="001C7E83">
              <w:rPr>
                <w:rFonts w:ascii="Times New Roman" w:hAnsi="Times New Roman" w:cs="Times New Roman"/>
                <w:color w:val="000000" w:themeColor="text1"/>
                <w:sz w:val="24"/>
                <w:szCs w:val="24"/>
              </w:rPr>
              <w:lastRenderedPageBreak/>
              <w:t>водоснабжения;</w:t>
            </w:r>
          </w:p>
          <w:p w:rsidR="00874623" w:rsidRPr="001C7E83" w:rsidRDefault="00874623"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FB4B69" w:rsidRPr="001C7E83" w:rsidRDefault="00FB4B69" w:rsidP="0048041B">
            <w:pPr>
              <w:pStyle w:val="afd"/>
              <w:ind w:left="317" w:right="-16" w:hanging="283"/>
              <w:jc w:val="both"/>
              <w:rPr>
                <w:rFonts w:ascii="Times New Roman" w:hAnsi="Times New Roman" w:cs="Times New Roman"/>
                <w:color w:val="000000" w:themeColor="text1"/>
                <w:lang w:eastAsia="zh-CN"/>
              </w:rPr>
            </w:pPr>
          </w:p>
        </w:tc>
      </w:tr>
      <w:tr w:rsidR="00FB4B69" w:rsidRPr="001C7E83" w:rsidTr="0052739F">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shd w:val="clear" w:color="auto" w:fill="auto"/>
          </w:tcPr>
          <w:p w:rsidR="00FB4B69" w:rsidRPr="001C7E83" w:rsidRDefault="00FB4B69" w:rsidP="003C2C65">
            <w:pPr>
              <w:autoSpaceDN w:val="0"/>
              <w:adjustRightInd w:val="0"/>
              <w:spacing w:line="240" w:lineRule="auto"/>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Коммунальное обслуживание</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FB4B69" w:rsidRPr="001C7E83" w:rsidRDefault="00FB4B69" w:rsidP="003C2C65">
            <w:pPr>
              <w:pStyle w:val="afd"/>
              <w:ind w:right="-16" w:firstLine="34"/>
              <w:rPr>
                <w:rFonts w:ascii="Times New Roman" w:eastAsia="Times New Roman" w:hAnsi="Times New Roman" w:cs="Times New Roman"/>
                <w:sz w:val="24"/>
                <w:szCs w:val="24"/>
                <w:lang w:eastAsia="ru-RU"/>
              </w:rPr>
            </w:pPr>
            <w:r w:rsidRPr="001C7E83">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w:t>
            </w:r>
            <w:r w:rsidRPr="001C7E83">
              <w:rPr>
                <w:rFonts w:ascii="Times New Roman" w:eastAsia="Times New Roman" w:hAnsi="Times New Roman" w:cs="Times New Roman"/>
                <w:sz w:val="24"/>
                <w:szCs w:val="24"/>
                <w:lang w:eastAsia="ru-RU"/>
              </w:rPr>
              <w:lastRenderedPageBreak/>
              <w:t>для приема физических и юридических лиц в связи с предоставлением им коммунальных услуг)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B4B69" w:rsidRPr="001C7E83" w:rsidRDefault="00FB4B69" w:rsidP="00804709">
            <w:pPr>
              <w:pStyle w:val="afd"/>
              <w:numPr>
                <w:ilvl w:val="0"/>
                <w:numId w:val="31"/>
              </w:numPr>
              <w:ind w:left="284" w:right="-16" w:hanging="284"/>
              <w:rPr>
                <w:rFonts w:ascii="Times New Roman" w:eastAsia="Times New Roman" w:hAnsi="Times New Roman" w:cs="Times New Roman"/>
                <w:color w:val="000000" w:themeColor="text1"/>
                <w:sz w:val="24"/>
                <w:szCs w:val="24"/>
                <w:lang w:eastAsia="zh-CN"/>
              </w:rPr>
            </w:pPr>
            <w:proofErr w:type="spellStart"/>
            <w:r w:rsidRPr="001C7E83">
              <w:rPr>
                <w:rFonts w:ascii="Times New Roman" w:eastAsia="Times New Roman" w:hAnsi="Times New Roman" w:cs="Times New Roman"/>
                <w:color w:val="000000" w:themeColor="text1"/>
                <w:sz w:val="24"/>
                <w:szCs w:val="24"/>
                <w:lang w:eastAsia="zh-CN"/>
              </w:rPr>
              <w:lastRenderedPageBreak/>
              <w:t>cтоянки</w:t>
            </w:r>
            <w:proofErr w:type="spellEnd"/>
            <w:r w:rsidRPr="001C7E83">
              <w:rPr>
                <w:rFonts w:ascii="Times New Roman" w:eastAsia="Times New Roman" w:hAnsi="Times New Roman" w:cs="Times New Roman"/>
                <w:color w:val="000000" w:themeColor="text1"/>
                <w:sz w:val="24"/>
                <w:szCs w:val="24"/>
                <w:lang w:eastAsia="zh-CN"/>
              </w:rPr>
              <w:t>, гаражи и мастерские для обслуживания уборочной и аварийной техники ( не входящие в имущественный комплекс);</w:t>
            </w:r>
          </w:p>
          <w:p w:rsidR="00FB4B69" w:rsidRPr="001C7E83" w:rsidRDefault="00FB4B69" w:rsidP="00804709">
            <w:pPr>
              <w:pStyle w:val="afd"/>
              <w:numPr>
                <w:ilvl w:val="0"/>
                <w:numId w:val="31"/>
              </w:numPr>
              <w:ind w:left="284" w:right="-16" w:hanging="284"/>
              <w:rPr>
                <w:rFonts w:ascii="Times New Roman" w:eastAsia="Times New Roman" w:hAnsi="Times New Roman" w:cs="Times New Roman"/>
                <w:color w:val="000000" w:themeColor="text1"/>
                <w:sz w:val="24"/>
                <w:szCs w:val="24"/>
                <w:lang w:eastAsia="zh-CN"/>
              </w:rPr>
            </w:pPr>
            <w:r w:rsidRPr="001C7E83">
              <w:rPr>
                <w:rFonts w:ascii="Times New Roman" w:eastAsia="Times New Roman" w:hAnsi="Times New Roman" w:cs="Times New Roman"/>
                <w:color w:val="000000" w:themeColor="text1"/>
                <w:sz w:val="24"/>
                <w:szCs w:val="24"/>
                <w:lang w:eastAsia="zh-CN"/>
              </w:rPr>
              <w:t xml:space="preserve"> здания или помещения, предназначенные для приема физических и юридических лиц в связи с предоставлением им коммунальных услуг( не входящие в имущественный комплекс);</w:t>
            </w:r>
          </w:p>
          <w:p w:rsidR="00FB4B69" w:rsidRPr="001C7E83" w:rsidRDefault="00FB4B69" w:rsidP="003C2C65">
            <w:pPr>
              <w:pStyle w:val="afd"/>
              <w:ind w:right="-16"/>
              <w:rPr>
                <w:rFonts w:ascii="Times New Roman" w:eastAsia="Times New Roman" w:hAnsi="Times New Roman" w:cs="Times New Roman"/>
                <w:color w:val="000000" w:themeColor="text1"/>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68767E" w:rsidRPr="001C7E83" w:rsidRDefault="00FB4B69" w:rsidP="003C2C65">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sz w:val="24"/>
                <w:szCs w:val="24"/>
                <w:lang w:eastAsia="zh-CN"/>
              </w:rPr>
              <w:t xml:space="preserve">минимальная </w:t>
            </w:r>
            <w:r w:rsidR="00101F0F" w:rsidRPr="001C7E83">
              <w:rPr>
                <w:rFonts w:ascii="Times New Roman" w:hAnsi="Times New Roman" w:cs="Times New Roman"/>
                <w:color w:val="000000" w:themeColor="text1"/>
                <w:sz w:val="24"/>
                <w:szCs w:val="24"/>
                <w:lang w:eastAsia="zh-CN"/>
              </w:rPr>
              <w:t xml:space="preserve">/ максимальная </w:t>
            </w:r>
            <w:r w:rsidRPr="001C7E83">
              <w:rPr>
                <w:rFonts w:ascii="Times New Roman" w:hAnsi="Times New Roman" w:cs="Times New Roman"/>
                <w:color w:val="000000" w:themeColor="text1"/>
                <w:sz w:val="24"/>
                <w:szCs w:val="24"/>
                <w:lang w:eastAsia="zh-CN"/>
              </w:rPr>
              <w:t>площадь земельных участков - 10 кв. м</w:t>
            </w:r>
            <w:r w:rsidR="00101F0F" w:rsidRPr="001C7E83">
              <w:rPr>
                <w:rFonts w:ascii="Times New Roman" w:hAnsi="Times New Roman" w:cs="Times New Roman"/>
                <w:color w:val="000000" w:themeColor="text1"/>
                <w:sz w:val="24"/>
                <w:szCs w:val="24"/>
                <w:lang w:eastAsia="zh-CN"/>
              </w:rPr>
              <w:t xml:space="preserve">/ </w:t>
            </w:r>
            <w:r w:rsidR="0068767E" w:rsidRPr="001C7E83">
              <w:rPr>
                <w:rFonts w:ascii="Times New Roman" w:hAnsi="Times New Roman" w:cs="Times New Roman"/>
                <w:color w:val="000000" w:themeColor="text1"/>
                <w:sz w:val="24"/>
                <w:szCs w:val="24"/>
                <w:lang w:eastAsia="zh-CN"/>
              </w:rPr>
              <w:t xml:space="preserve">1000, </w:t>
            </w:r>
            <w:r w:rsidR="0068767E" w:rsidRPr="001C7E83">
              <w:rPr>
                <w:rFonts w:ascii="Times New Roman" w:hAnsi="Times New Roman" w:cs="Times New Roman"/>
                <w:color w:val="000000" w:themeColor="text1"/>
                <w:lang w:eastAsia="zh-CN"/>
              </w:rPr>
              <w:t>без учета парковок, вспомогательных объектов;</w:t>
            </w:r>
          </w:p>
          <w:p w:rsidR="00FB4B69" w:rsidRPr="001C7E83" w:rsidRDefault="00FB4B69" w:rsidP="00804709">
            <w:pPr>
              <w:pStyle w:val="afd"/>
              <w:numPr>
                <w:ilvl w:val="0"/>
                <w:numId w:val="24"/>
              </w:numPr>
              <w:ind w:left="459" w:right="-16"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sz w:val="24"/>
                  <w:szCs w:val="24"/>
                  <w:lang w:eastAsia="zh-CN"/>
                </w:rPr>
                <w:t>1 м</w:t>
              </w:r>
            </w:smartTag>
            <w:r w:rsidRPr="001C7E83">
              <w:rPr>
                <w:rFonts w:ascii="Times New Roman" w:hAnsi="Times New Roman" w:cs="Times New Roman"/>
                <w:color w:val="000000" w:themeColor="text1"/>
                <w:sz w:val="24"/>
                <w:szCs w:val="24"/>
                <w:lang w:eastAsia="zh-CN"/>
              </w:rPr>
              <w:t>;</w:t>
            </w:r>
          </w:p>
          <w:p w:rsidR="00FB4B69" w:rsidRPr="001C7E83" w:rsidRDefault="00FB4B69" w:rsidP="00804709">
            <w:pPr>
              <w:pStyle w:val="afd"/>
              <w:numPr>
                <w:ilvl w:val="0"/>
                <w:numId w:val="24"/>
              </w:numPr>
              <w:ind w:left="459" w:right="-16"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ширина земельного участка – не подлежит ограничению;</w:t>
            </w:r>
          </w:p>
          <w:p w:rsidR="00FB4B69" w:rsidRPr="001C7E83" w:rsidRDefault="00FB4B69" w:rsidP="00804709">
            <w:pPr>
              <w:pStyle w:val="afd"/>
              <w:numPr>
                <w:ilvl w:val="0"/>
                <w:numId w:val="24"/>
              </w:numPr>
              <w:ind w:left="459" w:right="-16"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1C7E83">
                <w:rPr>
                  <w:rFonts w:ascii="Times New Roman" w:hAnsi="Times New Roman" w:cs="Times New Roman"/>
                  <w:color w:val="000000" w:themeColor="text1"/>
                  <w:sz w:val="24"/>
                  <w:szCs w:val="24"/>
                  <w:lang w:eastAsia="zh-CN"/>
                </w:rPr>
                <w:t>50 м</w:t>
              </w:r>
            </w:smartTag>
            <w:r w:rsidRPr="001C7E83">
              <w:rPr>
                <w:rFonts w:ascii="Times New Roman" w:hAnsi="Times New Roman" w:cs="Times New Roman"/>
                <w:color w:val="000000" w:themeColor="text1"/>
                <w:sz w:val="24"/>
                <w:szCs w:val="24"/>
                <w:lang w:eastAsia="zh-CN"/>
              </w:rPr>
              <w:t>;</w:t>
            </w:r>
          </w:p>
          <w:p w:rsidR="00FB4B69" w:rsidRPr="001C7E83" w:rsidRDefault="00FB4B69" w:rsidP="00804709">
            <w:pPr>
              <w:pStyle w:val="afd"/>
              <w:numPr>
                <w:ilvl w:val="0"/>
                <w:numId w:val="24"/>
              </w:numPr>
              <w:ind w:left="459" w:right="-16"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80%;</w:t>
            </w:r>
          </w:p>
          <w:p w:rsidR="00FB4B69" w:rsidRPr="001C7E83" w:rsidRDefault="00FB4B69" w:rsidP="003C2C65">
            <w:pPr>
              <w:pStyle w:val="afa"/>
              <w:autoSpaceDN w:val="0"/>
              <w:adjustRightInd w:val="0"/>
              <w:spacing w:line="240" w:lineRule="auto"/>
              <w:ind w:left="317" w:hanging="283"/>
              <w:jc w:val="left"/>
              <w:rPr>
                <w:rFonts w:ascii="Times New Roman" w:eastAsiaTheme="minorHAnsi" w:hAnsi="Times New Roman" w:cs="Times New Roman"/>
                <w:color w:val="000000" w:themeColor="text1"/>
                <w:sz w:val="24"/>
                <w:szCs w:val="24"/>
                <w:lang w:eastAsia="zh-CN"/>
              </w:rPr>
            </w:pPr>
          </w:p>
        </w:tc>
        <w:tc>
          <w:tcPr>
            <w:tcW w:w="3118" w:type="dxa"/>
            <w:tcBorders>
              <w:top w:val="single" w:sz="4" w:space="0" w:color="auto"/>
              <w:left w:val="single" w:sz="4" w:space="0" w:color="auto"/>
              <w:bottom w:val="single" w:sz="4" w:space="0" w:color="auto"/>
              <w:right w:val="single" w:sz="4" w:space="0" w:color="auto"/>
            </w:tcBorders>
          </w:tcPr>
          <w:p w:rsidR="00FB4B69" w:rsidRPr="001C7E83" w:rsidRDefault="00FB4B69"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FB4B69" w:rsidRPr="001C7E83" w:rsidRDefault="00FB4B69"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FB4B69" w:rsidRPr="001C7E83" w:rsidRDefault="00FB4B69"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FB4B69" w:rsidRPr="001C7E83" w:rsidRDefault="00FB4B69"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874623" w:rsidRPr="001C7E83" w:rsidRDefault="00874623"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FB4B69" w:rsidRPr="001C7E83" w:rsidRDefault="00FB4B69" w:rsidP="0048041B">
            <w:pPr>
              <w:pStyle w:val="afd"/>
              <w:ind w:left="317" w:right="-16" w:hanging="283"/>
              <w:jc w:val="both"/>
              <w:rPr>
                <w:rFonts w:ascii="Times New Roman" w:hAnsi="Times New Roman" w:cs="Times New Roman"/>
                <w:color w:val="000000" w:themeColor="text1"/>
                <w:lang w:eastAsia="zh-CN"/>
              </w:rPr>
            </w:pPr>
          </w:p>
        </w:tc>
      </w:tr>
      <w:tr w:rsidR="00FB4B69" w:rsidRPr="001C7E83" w:rsidTr="0052739F">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shd w:val="clear" w:color="auto" w:fill="auto"/>
          </w:tcPr>
          <w:p w:rsidR="00FB4B69" w:rsidRPr="001C7E83" w:rsidRDefault="00FB4B69" w:rsidP="003C2C65">
            <w:pPr>
              <w:autoSpaceDN w:val="0"/>
              <w:adjustRightInd w:val="0"/>
              <w:spacing w:line="240" w:lineRule="auto"/>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Бытовое обслуживание</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FB4B69" w:rsidRPr="001C7E83" w:rsidRDefault="00FB4B69"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FB4B69" w:rsidRPr="001C7E83" w:rsidRDefault="00FB4B69" w:rsidP="003C2C65">
            <w:pPr>
              <w:pStyle w:val="afd"/>
              <w:ind w:right="-16"/>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B4B69" w:rsidRPr="001C7E83" w:rsidRDefault="00FB4B69" w:rsidP="00804709">
            <w:pPr>
              <w:pStyle w:val="afd"/>
              <w:numPr>
                <w:ilvl w:val="0"/>
                <w:numId w:val="112"/>
              </w:numPr>
              <w:ind w:left="34" w:right="-16" w:firstLine="0"/>
              <w:rPr>
                <w:rFonts w:ascii="Times New Roman" w:eastAsia="Times New Roman" w:hAnsi="Times New Roman" w:cs="Times New Roman"/>
                <w:color w:val="000000" w:themeColor="text1"/>
                <w:sz w:val="24"/>
                <w:szCs w:val="24"/>
                <w:lang w:eastAsia="zh-CN"/>
              </w:rPr>
            </w:pPr>
            <w:r w:rsidRPr="001C7E83">
              <w:rPr>
                <w:rFonts w:ascii="Times New Roman" w:eastAsia="Times New Roman" w:hAnsi="Times New Roman" w:cs="Times New Roman"/>
                <w:color w:val="000000" w:themeColor="text1"/>
                <w:sz w:val="24"/>
                <w:szCs w:val="24"/>
                <w:lang w:eastAsia="zh-CN"/>
              </w:rPr>
              <w:t>приемные пункты прачечных и химчисток;</w:t>
            </w:r>
          </w:p>
          <w:p w:rsidR="00FB4B69" w:rsidRPr="001C7E83" w:rsidRDefault="00FB4B69" w:rsidP="00804709">
            <w:pPr>
              <w:pStyle w:val="afd"/>
              <w:numPr>
                <w:ilvl w:val="0"/>
                <w:numId w:val="112"/>
              </w:numPr>
              <w:ind w:left="34" w:right="-16" w:firstLine="0"/>
              <w:rPr>
                <w:rFonts w:ascii="Times New Roman" w:eastAsia="Times New Roman" w:hAnsi="Times New Roman" w:cs="Times New Roman"/>
                <w:color w:val="000000" w:themeColor="text1"/>
                <w:sz w:val="24"/>
                <w:szCs w:val="24"/>
                <w:lang w:eastAsia="zh-CN"/>
              </w:rPr>
            </w:pPr>
            <w:r w:rsidRPr="001C7E83">
              <w:rPr>
                <w:rFonts w:ascii="Times New Roman" w:eastAsia="Times New Roman" w:hAnsi="Times New Roman" w:cs="Times New Roman"/>
                <w:color w:val="000000" w:themeColor="text1"/>
                <w:sz w:val="24"/>
                <w:szCs w:val="24"/>
                <w:lang w:eastAsia="zh-CN"/>
              </w:rPr>
              <w:t>клубы по интересам, центры общения и досуговых занятий;</w:t>
            </w:r>
          </w:p>
          <w:p w:rsidR="00FB4B69" w:rsidRPr="001C7E83" w:rsidRDefault="00FB4B69" w:rsidP="00804709">
            <w:pPr>
              <w:pStyle w:val="afd"/>
              <w:numPr>
                <w:ilvl w:val="0"/>
                <w:numId w:val="107"/>
              </w:numPr>
              <w:ind w:left="34" w:right="-16" w:firstLine="0"/>
              <w:rPr>
                <w:rFonts w:ascii="Times New Roman" w:eastAsia="Times New Roman" w:hAnsi="Times New Roman" w:cs="Times New Roman"/>
                <w:color w:val="000000" w:themeColor="text1"/>
                <w:sz w:val="24"/>
                <w:szCs w:val="24"/>
                <w:lang w:eastAsia="zh-CN"/>
              </w:rPr>
            </w:pPr>
            <w:r w:rsidRPr="001C7E83">
              <w:rPr>
                <w:rFonts w:ascii="Times New Roman" w:eastAsia="Times New Roman" w:hAnsi="Times New Roman" w:cs="Times New Roman"/>
                <w:color w:val="000000" w:themeColor="text1"/>
                <w:sz w:val="24"/>
                <w:szCs w:val="24"/>
                <w:lang w:eastAsia="zh-CN"/>
              </w:rPr>
              <w:t>пошивочные ателье, ремонтные мастерские бытовой техники, мастерские по пошиву и ремонту обуви, мастерские по ремонту часов, парикмахерские;</w:t>
            </w:r>
          </w:p>
          <w:p w:rsidR="00FB4B69" w:rsidRPr="001C7E83" w:rsidRDefault="00FB4B69" w:rsidP="003C2C65">
            <w:pPr>
              <w:autoSpaceDN w:val="0"/>
              <w:adjustRightInd w:val="0"/>
              <w:spacing w:line="240" w:lineRule="auto"/>
              <w:ind w:left="34" w:firstLine="0"/>
              <w:jc w:val="left"/>
              <w:rPr>
                <w:rFonts w:ascii="Times New Roman" w:hAnsi="Times New Roman" w:cs="Times New Roman"/>
                <w:color w:val="000000" w:themeColor="text1"/>
                <w:sz w:val="24"/>
                <w:szCs w:val="24"/>
                <w:lang w:eastAsia="zh-CN"/>
              </w:rPr>
            </w:pPr>
          </w:p>
          <w:p w:rsidR="00FB4B69" w:rsidRPr="001C7E83" w:rsidRDefault="00FB4B69" w:rsidP="003C2C65">
            <w:pPr>
              <w:pStyle w:val="afd"/>
              <w:ind w:left="34" w:right="-16"/>
              <w:rPr>
                <w:rFonts w:ascii="Times New Roman" w:eastAsia="Times New Roman" w:hAnsi="Times New Roman" w:cs="Times New Roman"/>
                <w:color w:val="000000" w:themeColor="text1"/>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2D083D" w:rsidRPr="001C7E83" w:rsidRDefault="002D083D" w:rsidP="00804709">
            <w:pPr>
              <w:pStyle w:val="afd"/>
              <w:numPr>
                <w:ilvl w:val="0"/>
                <w:numId w:val="30"/>
              </w:numPr>
              <w:ind w:left="34" w:hanging="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минимальная/максимальная площадь земельных участков  – </w:t>
            </w:r>
            <w:r w:rsidR="0068767E" w:rsidRPr="001C7E83">
              <w:rPr>
                <w:rFonts w:ascii="Times New Roman" w:eastAsia="SimSun" w:hAnsi="Times New Roman" w:cs="Times New Roman"/>
                <w:color w:val="000000" w:themeColor="text1"/>
                <w:lang w:eastAsia="zh-CN"/>
              </w:rPr>
              <w:t xml:space="preserve">100 </w:t>
            </w:r>
            <w:r w:rsidRPr="001C7E83">
              <w:rPr>
                <w:rFonts w:ascii="Times New Roman" w:eastAsia="SimSun" w:hAnsi="Times New Roman" w:cs="Times New Roman"/>
                <w:color w:val="000000" w:themeColor="text1"/>
                <w:lang w:eastAsia="zh-CN"/>
              </w:rPr>
              <w:t xml:space="preserve"> кв.м. /12000 кв.м.</w:t>
            </w:r>
            <w:r w:rsidR="0068767E" w:rsidRPr="001C7E83">
              <w:rPr>
                <w:rFonts w:ascii="Times New Roman" w:eastAsia="SimSun" w:hAnsi="Times New Roman" w:cs="Times New Roman"/>
                <w:color w:val="000000" w:themeColor="text1"/>
                <w:lang w:eastAsia="zh-CN"/>
              </w:rPr>
              <w:t xml:space="preserve"> без учета парковок и вспомогательных объектов</w:t>
            </w:r>
            <w:r w:rsidRPr="001C7E83">
              <w:rPr>
                <w:rFonts w:ascii="Times New Roman" w:eastAsia="SimSun" w:hAnsi="Times New Roman" w:cs="Times New Roman"/>
                <w:color w:val="000000" w:themeColor="text1"/>
                <w:lang w:eastAsia="zh-CN"/>
              </w:rPr>
              <w:t>;</w:t>
            </w:r>
          </w:p>
          <w:p w:rsidR="00FB4B69" w:rsidRPr="001C7E83" w:rsidRDefault="00FB4B69" w:rsidP="00804709">
            <w:pPr>
              <w:pStyle w:val="afd"/>
              <w:numPr>
                <w:ilvl w:val="0"/>
                <w:numId w:val="30"/>
              </w:numPr>
              <w:ind w:left="317" w:right="-16" w:hanging="317"/>
              <w:rPr>
                <w:rFonts w:ascii="Times New Roman" w:eastAsia="Times New Roman" w:hAnsi="Times New Roman" w:cs="Times New Roman"/>
                <w:sz w:val="24"/>
                <w:szCs w:val="24"/>
                <w:lang w:eastAsia="ru-RU"/>
              </w:rPr>
            </w:pPr>
            <w:r w:rsidRPr="001C7E83">
              <w:rPr>
                <w:rFonts w:ascii="Times New Roman" w:eastAsia="Times New Roman" w:hAnsi="Times New Roman" w:cs="Times New Roman"/>
                <w:sz w:val="24"/>
                <w:szCs w:val="24"/>
                <w:lang w:eastAsia="ru-RU"/>
              </w:rPr>
              <w:t>максимальное количество надземных этажей зданий – 3 этажа (включая мансардный этаж);</w:t>
            </w:r>
          </w:p>
          <w:p w:rsidR="00FB4B69" w:rsidRPr="001C7E83" w:rsidRDefault="00FB4B69" w:rsidP="003C2C65">
            <w:pPr>
              <w:pStyle w:val="afd"/>
              <w:numPr>
                <w:ilvl w:val="0"/>
                <w:numId w:val="6"/>
              </w:numPr>
              <w:ind w:left="317" w:right="-16" w:hanging="317"/>
              <w:rPr>
                <w:rFonts w:ascii="Times New Roman" w:eastAsia="Times New Roman" w:hAnsi="Times New Roman" w:cs="Times New Roman"/>
                <w:sz w:val="24"/>
                <w:szCs w:val="24"/>
                <w:lang w:eastAsia="ru-RU"/>
              </w:rPr>
            </w:pPr>
            <w:r w:rsidRPr="001C7E83">
              <w:rPr>
                <w:rFonts w:ascii="Times New Roman" w:eastAsia="Times New Roman" w:hAnsi="Times New Roman" w:cs="Times New Roman"/>
                <w:sz w:val="24"/>
                <w:szCs w:val="24"/>
                <w:lang w:eastAsia="ru-RU"/>
              </w:rPr>
              <w:t>минимальный отступ от границы земельного участка – 3 м;</w:t>
            </w:r>
          </w:p>
          <w:p w:rsidR="00FB4B69" w:rsidRPr="001C7E83" w:rsidRDefault="00FB4B69" w:rsidP="00804709">
            <w:pPr>
              <w:pStyle w:val="afd"/>
              <w:numPr>
                <w:ilvl w:val="0"/>
                <w:numId w:val="30"/>
              </w:numPr>
              <w:ind w:left="317" w:right="-16" w:hanging="317"/>
              <w:rPr>
                <w:rFonts w:ascii="Times New Roman" w:eastAsia="Times New Roman" w:hAnsi="Times New Roman" w:cs="Times New Roman"/>
                <w:sz w:val="24"/>
                <w:szCs w:val="24"/>
                <w:lang w:eastAsia="ru-RU"/>
              </w:rPr>
            </w:pPr>
            <w:r w:rsidRPr="001C7E83">
              <w:rPr>
                <w:rFonts w:ascii="Times New Roman" w:eastAsia="Times New Roman" w:hAnsi="Times New Roman" w:cs="Times New Roman"/>
                <w:sz w:val="24"/>
                <w:szCs w:val="24"/>
                <w:lang w:eastAsia="ru-RU"/>
              </w:rPr>
              <w:t>минимальная ширина земельных участков вдоль фронта улицы (проезда) – 25 м;</w:t>
            </w:r>
          </w:p>
          <w:p w:rsidR="00FB4B69" w:rsidRPr="001C7E83" w:rsidRDefault="00FB4B69" w:rsidP="00804709">
            <w:pPr>
              <w:pStyle w:val="afd"/>
              <w:numPr>
                <w:ilvl w:val="0"/>
                <w:numId w:val="30"/>
              </w:numPr>
              <w:ind w:left="317" w:right="-16" w:hanging="317"/>
              <w:rPr>
                <w:rFonts w:ascii="Times New Roman" w:eastAsia="Times New Roman" w:hAnsi="Times New Roman" w:cs="Times New Roman"/>
                <w:sz w:val="24"/>
                <w:szCs w:val="24"/>
                <w:lang w:eastAsia="ru-RU"/>
              </w:rPr>
            </w:pPr>
            <w:r w:rsidRPr="001C7E83">
              <w:rPr>
                <w:rFonts w:ascii="Times New Roman" w:eastAsia="Times New Roman" w:hAnsi="Times New Roman" w:cs="Times New Roman"/>
                <w:sz w:val="24"/>
                <w:szCs w:val="24"/>
                <w:lang w:eastAsia="ru-RU"/>
              </w:rPr>
              <w:t xml:space="preserve"> максимальный процент застройки в границах земельного участка – 60%;</w:t>
            </w:r>
          </w:p>
          <w:p w:rsidR="00FB4B69" w:rsidRPr="001C7E83" w:rsidRDefault="00FB4B69" w:rsidP="00804709">
            <w:pPr>
              <w:pStyle w:val="afd"/>
              <w:numPr>
                <w:ilvl w:val="0"/>
                <w:numId w:val="30"/>
              </w:numPr>
              <w:ind w:left="317" w:right="-16" w:hanging="317"/>
              <w:rPr>
                <w:rFonts w:ascii="Times New Roman" w:eastAsia="Times New Roman" w:hAnsi="Times New Roman" w:cs="Times New Roman"/>
                <w:sz w:val="24"/>
                <w:szCs w:val="24"/>
                <w:lang w:eastAsia="ru-RU"/>
              </w:rPr>
            </w:pPr>
            <w:r w:rsidRPr="001C7E83">
              <w:rPr>
                <w:rFonts w:ascii="Times New Roman" w:eastAsia="Times New Roman" w:hAnsi="Times New Roman" w:cs="Times New Roman"/>
                <w:sz w:val="24"/>
                <w:szCs w:val="24"/>
                <w:lang w:eastAsia="ru-RU"/>
              </w:rPr>
              <w:t>максимальная общая площадь встроенных объектов - 150 кв.м.;</w:t>
            </w:r>
          </w:p>
          <w:p w:rsidR="00FB4B69" w:rsidRPr="001C7E83" w:rsidRDefault="00FB4B69" w:rsidP="00804709">
            <w:pPr>
              <w:pStyle w:val="afd"/>
              <w:numPr>
                <w:ilvl w:val="0"/>
                <w:numId w:val="30"/>
              </w:numPr>
              <w:ind w:left="317" w:right="-16" w:hanging="317"/>
              <w:rPr>
                <w:rFonts w:ascii="Times New Roman" w:eastAsia="Times New Roman" w:hAnsi="Times New Roman" w:cs="Times New Roman"/>
                <w:sz w:val="24"/>
                <w:szCs w:val="24"/>
                <w:lang w:eastAsia="ru-RU"/>
              </w:rPr>
            </w:pPr>
            <w:r w:rsidRPr="001C7E83">
              <w:rPr>
                <w:rFonts w:ascii="Times New Roman" w:eastAsia="Times New Roman" w:hAnsi="Times New Roman" w:cs="Times New Roman"/>
                <w:sz w:val="24"/>
                <w:szCs w:val="24"/>
                <w:lang w:eastAsia="ru-RU"/>
              </w:rPr>
              <w:t xml:space="preserve">объекты по оказанию услуг и обслуживанию населения допускается размещать в отдельно стоящих, встроенных или пристроенных объектах с </w:t>
            </w:r>
            <w:r w:rsidRPr="001C7E83">
              <w:rPr>
                <w:rFonts w:ascii="Times New Roman" w:eastAsia="Times New Roman" w:hAnsi="Times New Roman" w:cs="Times New Roman"/>
                <w:sz w:val="24"/>
                <w:szCs w:val="24"/>
                <w:lang w:eastAsia="ru-RU"/>
              </w:rPr>
              <w:lastRenderedPageBreak/>
              <w:t>изолированными от жилых зданий или их частей входами с учетом следующих условий:</w:t>
            </w:r>
          </w:p>
          <w:p w:rsidR="00FB4B69" w:rsidRPr="001C7E83" w:rsidRDefault="00FB4B69" w:rsidP="00804709">
            <w:pPr>
              <w:pStyle w:val="afd"/>
              <w:numPr>
                <w:ilvl w:val="0"/>
                <w:numId w:val="186"/>
              </w:numPr>
              <w:ind w:left="34" w:right="-16" w:firstLine="0"/>
              <w:rPr>
                <w:rFonts w:ascii="Times New Roman" w:eastAsia="Times New Roman" w:hAnsi="Times New Roman" w:cs="Times New Roman"/>
                <w:sz w:val="24"/>
                <w:szCs w:val="24"/>
                <w:lang w:eastAsia="ru-RU"/>
              </w:rPr>
            </w:pPr>
            <w:r w:rsidRPr="001C7E83">
              <w:rPr>
                <w:rFonts w:ascii="Times New Roman" w:eastAsia="Times New Roman" w:hAnsi="Times New Roman" w:cs="Times New Roman"/>
                <w:sz w:val="24"/>
                <w:szCs w:val="24"/>
                <w:lang w:eastAsia="ru-RU"/>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FB4B69" w:rsidRPr="001C7E83" w:rsidRDefault="00FB4B69" w:rsidP="00804709">
            <w:pPr>
              <w:pStyle w:val="afd"/>
              <w:numPr>
                <w:ilvl w:val="0"/>
                <w:numId w:val="186"/>
              </w:numPr>
              <w:ind w:left="34" w:right="-16" w:firstLine="0"/>
              <w:rPr>
                <w:rFonts w:ascii="Times New Roman" w:eastAsia="Times New Roman" w:hAnsi="Times New Roman" w:cs="Times New Roman"/>
                <w:sz w:val="24"/>
                <w:szCs w:val="24"/>
                <w:lang w:eastAsia="ru-RU"/>
              </w:rPr>
            </w:pPr>
            <w:r w:rsidRPr="001C7E83">
              <w:rPr>
                <w:rFonts w:ascii="Times New Roman" w:eastAsia="Times New Roman" w:hAnsi="Times New Roman" w:cs="Times New Roman"/>
                <w:sz w:val="24"/>
                <w:szCs w:val="24"/>
                <w:lang w:eastAsia="ru-RU"/>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FB4B69" w:rsidRPr="001C7E83" w:rsidRDefault="00FB4B69" w:rsidP="00804709">
            <w:pPr>
              <w:pStyle w:val="afd"/>
              <w:numPr>
                <w:ilvl w:val="0"/>
                <w:numId w:val="186"/>
              </w:numPr>
              <w:ind w:left="34" w:right="-16" w:firstLine="0"/>
              <w:rPr>
                <w:rFonts w:ascii="Times New Roman" w:eastAsia="Times New Roman" w:hAnsi="Times New Roman" w:cs="Times New Roman"/>
                <w:sz w:val="24"/>
                <w:szCs w:val="24"/>
                <w:lang w:eastAsia="ru-RU"/>
              </w:rPr>
            </w:pPr>
            <w:r w:rsidRPr="001C7E83">
              <w:rPr>
                <w:rFonts w:ascii="Times New Roman" w:eastAsia="Times New Roman" w:hAnsi="Times New Roman" w:cs="Times New Roman"/>
                <w:sz w:val="24"/>
                <w:szCs w:val="24"/>
                <w:lang w:eastAsia="ru-RU"/>
              </w:rPr>
              <w:lastRenderedPageBreak/>
              <w:t>обустройство входа в виде крыльца или лестницы, изолированных от жилой части здания;</w:t>
            </w:r>
          </w:p>
          <w:p w:rsidR="00FB4B69" w:rsidRPr="001C7E83" w:rsidRDefault="00FB4B69" w:rsidP="00804709">
            <w:pPr>
              <w:pStyle w:val="afd"/>
              <w:numPr>
                <w:ilvl w:val="0"/>
                <w:numId w:val="186"/>
              </w:numPr>
              <w:ind w:left="34" w:right="-16" w:firstLine="0"/>
              <w:rPr>
                <w:rFonts w:ascii="Times New Roman" w:eastAsia="Times New Roman" w:hAnsi="Times New Roman" w:cs="Times New Roman"/>
                <w:sz w:val="24"/>
                <w:szCs w:val="24"/>
                <w:lang w:eastAsia="ru-RU"/>
              </w:rPr>
            </w:pPr>
            <w:r w:rsidRPr="001C7E83">
              <w:rPr>
                <w:rFonts w:ascii="Times New Roman" w:eastAsia="Times New Roman" w:hAnsi="Times New Roman" w:cs="Times New Roman"/>
                <w:sz w:val="24"/>
                <w:szCs w:val="24"/>
                <w:lang w:eastAsia="ru-RU"/>
              </w:rPr>
              <w:t>обустройство входа и временной стоянки автомобилей в пределах границ земельного участка, принадлежащего застройщику;</w:t>
            </w:r>
          </w:p>
          <w:p w:rsidR="00FB4B69" w:rsidRPr="001C7E83" w:rsidRDefault="00FB4B69" w:rsidP="00804709">
            <w:pPr>
              <w:pStyle w:val="afd"/>
              <w:numPr>
                <w:ilvl w:val="0"/>
                <w:numId w:val="186"/>
              </w:numPr>
              <w:ind w:left="34" w:right="-16" w:firstLine="0"/>
              <w:rPr>
                <w:rFonts w:ascii="Times New Roman" w:eastAsia="Times New Roman" w:hAnsi="Times New Roman" w:cs="Times New Roman"/>
                <w:sz w:val="24"/>
                <w:szCs w:val="24"/>
                <w:lang w:eastAsia="ru-RU"/>
              </w:rPr>
            </w:pPr>
            <w:r w:rsidRPr="001C7E83">
              <w:rPr>
                <w:rFonts w:ascii="Times New Roman" w:eastAsia="Times New Roman" w:hAnsi="Times New Roman" w:cs="Times New Roman"/>
                <w:sz w:val="24"/>
                <w:szCs w:val="24"/>
                <w:lang w:eastAsia="ru-RU"/>
              </w:rPr>
              <w:t>оборудования площадок для остановки автомобилей;</w:t>
            </w:r>
          </w:p>
          <w:p w:rsidR="00FB4B69" w:rsidRPr="001C7E83" w:rsidRDefault="00FB4B69" w:rsidP="00804709">
            <w:pPr>
              <w:pStyle w:val="afd"/>
              <w:numPr>
                <w:ilvl w:val="0"/>
                <w:numId w:val="186"/>
              </w:numPr>
              <w:ind w:left="34" w:right="-16" w:firstLine="0"/>
              <w:rPr>
                <w:rFonts w:ascii="Times New Roman" w:eastAsia="Times New Roman" w:hAnsi="Times New Roman" w:cs="Times New Roman"/>
                <w:sz w:val="24"/>
                <w:szCs w:val="24"/>
                <w:lang w:eastAsia="ru-RU"/>
              </w:rPr>
            </w:pPr>
            <w:r w:rsidRPr="001C7E83">
              <w:rPr>
                <w:rFonts w:ascii="Times New Roman" w:eastAsia="Times New Roman" w:hAnsi="Times New Roman" w:cs="Times New Roman"/>
                <w:sz w:val="24"/>
                <w:szCs w:val="24"/>
                <w:lang w:eastAsia="ru-RU"/>
              </w:rPr>
              <w:t>соблюдения норм благоустройства, установленных соответствующими муниципальными правовыми актами;</w:t>
            </w:r>
          </w:p>
          <w:p w:rsidR="00FB4B69" w:rsidRPr="001C7E83" w:rsidRDefault="00FB4B69" w:rsidP="00804709">
            <w:pPr>
              <w:pStyle w:val="afd"/>
              <w:numPr>
                <w:ilvl w:val="0"/>
                <w:numId w:val="186"/>
              </w:numPr>
              <w:ind w:left="34" w:right="-16" w:firstLine="0"/>
              <w:rPr>
                <w:rFonts w:ascii="Times New Roman" w:eastAsia="Times New Roman" w:hAnsi="Times New Roman" w:cs="Times New Roman"/>
                <w:sz w:val="24"/>
                <w:szCs w:val="24"/>
                <w:lang w:eastAsia="ru-RU"/>
              </w:rPr>
            </w:pPr>
            <w:r w:rsidRPr="001C7E83">
              <w:rPr>
                <w:rFonts w:ascii="Times New Roman" w:eastAsia="Times New Roman" w:hAnsi="Times New Roman" w:cs="Times New Roman"/>
                <w:sz w:val="24"/>
                <w:szCs w:val="24"/>
                <w:lang w:eastAsia="ru-RU"/>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FB4B69" w:rsidRPr="001C7E83" w:rsidRDefault="00FB4B69" w:rsidP="00804709">
            <w:pPr>
              <w:pStyle w:val="afd"/>
              <w:numPr>
                <w:ilvl w:val="0"/>
                <w:numId w:val="186"/>
              </w:numPr>
              <w:ind w:left="34" w:right="-16" w:firstLine="0"/>
              <w:rPr>
                <w:rFonts w:ascii="Times New Roman" w:hAnsi="Times New Roman" w:cs="Times New Roman"/>
                <w:color w:val="000000" w:themeColor="text1"/>
                <w:sz w:val="24"/>
                <w:szCs w:val="24"/>
                <w:lang w:eastAsia="zh-CN"/>
              </w:rPr>
            </w:pPr>
            <w:r w:rsidRPr="001C7E83">
              <w:rPr>
                <w:rFonts w:ascii="Times New Roman" w:eastAsia="Times New Roman" w:hAnsi="Times New Roman" w:cs="Times New Roman"/>
                <w:sz w:val="24"/>
                <w:szCs w:val="24"/>
                <w:lang w:eastAsia="ru-RU"/>
              </w:rPr>
              <w:t>объекты со встроенными и пристроенными помещениями ритуальных услуг следует размещать на границе жилой зоны.</w:t>
            </w:r>
          </w:p>
        </w:tc>
        <w:tc>
          <w:tcPr>
            <w:tcW w:w="3118" w:type="dxa"/>
            <w:tcBorders>
              <w:top w:val="single" w:sz="4" w:space="0" w:color="auto"/>
              <w:left w:val="single" w:sz="4" w:space="0" w:color="auto"/>
              <w:bottom w:val="single" w:sz="4" w:space="0" w:color="auto"/>
              <w:right w:val="single" w:sz="4" w:space="0" w:color="auto"/>
            </w:tcBorders>
          </w:tcPr>
          <w:p w:rsidR="00FB4B69" w:rsidRPr="001C7E83" w:rsidRDefault="00FB4B69"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FB4B69" w:rsidRPr="001C7E83" w:rsidRDefault="00FB4B69"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FB4B69" w:rsidRPr="001C7E83" w:rsidRDefault="00FB4B69"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FB4B69" w:rsidRPr="001C7E83" w:rsidRDefault="00FB4B69"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874623" w:rsidRPr="001C7E83" w:rsidRDefault="00874623"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FB4B69" w:rsidRPr="001C7E83" w:rsidRDefault="00FB4B69" w:rsidP="0048041B">
            <w:pPr>
              <w:pStyle w:val="afd"/>
              <w:ind w:left="317" w:right="-16" w:hanging="283"/>
              <w:jc w:val="both"/>
              <w:rPr>
                <w:rFonts w:ascii="Times New Roman" w:hAnsi="Times New Roman" w:cs="Times New Roman"/>
                <w:color w:val="000000" w:themeColor="text1"/>
                <w:lang w:eastAsia="zh-CN"/>
              </w:rPr>
            </w:pPr>
          </w:p>
        </w:tc>
      </w:tr>
      <w:tr w:rsidR="00BE2355" w:rsidRPr="001C7E83" w:rsidTr="00885682">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shd w:val="clear" w:color="auto" w:fill="auto"/>
          </w:tcPr>
          <w:p w:rsidR="00BE2355" w:rsidRPr="001C7E83" w:rsidRDefault="00BE2355" w:rsidP="003C2C65">
            <w:pPr>
              <w:autoSpaceDN w:val="0"/>
              <w:adjustRightInd w:val="0"/>
              <w:spacing w:line="240" w:lineRule="auto"/>
              <w:ind w:right="-16"/>
              <w:rPr>
                <w:rFonts w:ascii="Times New Roman" w:hAnsi="Times New Roman" w:cs="Times New Roman"/>
                <w:color w:val="000000" w:themeColor="text1"/>
                <w:sz w:val="24"/>
                <w:szCs w:val="24"/>
              </w:rPr>
            </w:pPr>
            <w:r w:rsidRPr="001C7E83">
              <w:rPr>
                <w:rFonts w:ascii="Times New Roman" w:hAnsi="Times New Roman" w:cs="Times New Roman"/>
                <w:bCs/>
                <w:color w:val="000000" w:themeColor="text1"/>
                <w:sz w:val="24"/>
                <w:szCs w:val="24"/>
              </w:rPr>
              <w:lastRenderedPageBreak/>
              <w:t xml:space="preserve">Пищевая промышленность </w:t>
            </w:r>
          </w:p>
          <w:p w:rsidR="00BE2355" w:rsidRPr="001C7E83" w:rsidRDefault="00BE2355" w:rsidP="003C2C65">
            <w:pPr>
              <w:pStyle w:val="afd"/>
              <w:rPr>
                <w:rFonts w:ascii="Times New Roman" w:hAnsi="Times New Roman" w:cs="Times New Roman"/>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BE2355" w:rsidRPr="001C7E83" w:rsidRDefault="00BE2355"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объектов пищевой промышленности, по переработке </w:t>
            </w:r>
            <w:r w:rsidRPr="001C7E83">
              <w:rPr>
                <w:rFonts w:ascii="Times New Roman" w:hAnsi="Times New Roman" w:cs="Times New Roman"/>
                <w:sz w:val="24"/>
                <w:szCs w:val="24"/>
                <w:lang w:eastAsia="ru-RU"/>
              </w:rPr>
              <w:lastRenderedPageBreak/>
              <w:t>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BE2355" w:rsidRPr="001C7E83" w:rsidRDefault="00BE2355"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E2355" w:rsidRPr="001C7E83" w:rsidRDefault="00BE2355" w:rsidP="003C2C65">
            <w:pPr>
              <w:pStyle w:val="afa"/>
              <w:numPr>
                <w:ilvl w:val="0"/>
                <w:numId w:val="7"/>
              </w:numPr>
              <w:autoSpaceDN w:val="0"/>
              <w:adjustRightInd w:val="0"/>
              <w:spacing w:line="240" w:lineRule="auto"/>
              <w:rPr>
                <w:rFonts w:ascii="Times New Roman" w:hAnsi="Times New Roman"/>
                <w:color w:val="000000" w:themeColor="text1"/>
                <w:sz w:val="22"/>
                <w:szCs w:val="22"/>
              </w:rPr>
            </w:pPr>
            <w:r w:rsidRPr="001C7E83">
              <w:rPr>
                <w:rFonts w:ascii="Times New Roman" w:hAnsi="Times New Roman"/>
                <w:color w:val="000000" w:themeColor="text1"/>
                <w:sz w:val="22"/>
                <w:szCs w:val="22"/>
              </w:rPr>
              <w:lastRenderedPageBreak/>
              <w:t>консервирование;</w:t>
            </w:r>
          </w:p>
          <w:p w:rsidR="00BE2355" w:rsidRPr="001C7E83" w:rsidRDefault="00BE2355"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 xml:space="preserve"> копчение;</w:t>
            </w:r>
          </w:p>
          <w:p w:rsidR="00BE2355" w:rsidRPr="001C7E83" w:rsidRDefault="00BE2355"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 xml:space="preserve"> хлебопечение;</w:t>
            </w:r>
          </w:p>
          <w:p w:rsidR="00BE2355" w:rsidRPr="001C7E83" w:rsidRDefault="00BE2355"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 xml:space="preserve">производство напитков, </w:t>
            </w:r>
            <w:r w:rsidRPr="001C7E83">
              <w:rPr>
                <w:rFonts w:ascii="Times New Roman" w:hAnsi="Times New Roman"/>
                <w:color w:val="000000" w:themeColor="text1"/>
                <w:sz w:val="22"/>
                <w:szCs w:val="22"/>
              </w:rPr>
              <w:lastRenderedPageBreak/>
              <w:t>алкогольных напитков и табачных изделий;</w:t>
            </w:r>
          </w:p>
          <w:p w:rsidR="00BE2355" w:rsidRPr="001C7E83" w:rsidRDefault="00BE2355"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цех по переработке продукции;</w:t>
            </w:r>
          </w:p>
          <w:p w:rsidR="00BE2355" w:rsidRPr="001C7E83" w:rsidRDefault="00BE2355"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 xml:space="preserve"> цех по розливу воды;</w:t>
            </w:r>
          </w:p>
          <w:p w:rsidR="00BE2355" w:rsidRPr="001C7E83" w:rsidRDefault="00BE2355"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мини-заводы по переработке продукции;</w:t>
            </w:r>
          </w:p>
          <w:p w:rsidR="00BE2355" w:rsidRPr="001C7E83" w:rsidRDefault="00BE2355"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lang w:eastAsia="zh-CN"/>
              </w:rPr>
              <w:t>промышленные объекты и производства по обработке пищевых продуктов и вкусовых веществ;</w:t>
            </w:r>
          </w:p>
          <w:p w:rsidR="00BE2355" w:rsidRPr="001C7E83" w:rsidRDefault="00BE2355" w:rsidP="00804709">
            <w:pPr>
              <w:pStyle w:val="afd"/>
              <w:numPr>
                <w:ilvl w:val="0"/>
                <w:numId w:val="116"/>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общежития ( в границах предприятия), связанные с производством и образованием;</w:t>
            </w:r>
          </w:p>
          <w:p w:rsidR="00BE2355" w:rsidRPr="001C7E83" w:rsidRDefault="00BE2355"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столовые для работников предприятия;</w:t>
            </w:r>
          </w:p>
          <w:p w:rsidR="00BE2355" w:rsidRPr="001C7E83" w:rsidRDefault="00BE2355"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eastAsia="SimSun" w:hAnsi="Times New Roman" w:cs="Times New Roman"/>
                <w:color w:val="000000" w:themeColor="text1"/>
                <w:sz w:val="22"/>
                <w:szCs w:val="22"/>
                <w:lang w:eastAsia="zh-CN"/>
              </w:rPr>
              <w:t>административно-бытовые комплексы;</w:t>
            </w:r>
          </w:p>
          <w:p w:rsidR="00BE2355" w:rsidRPr="001C7E83" w:rsidRDefault="00BE2355"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административные здания, офисы, конторы;</w:t>
            </w:r>
          </w:p>
          <w:p w:rsidR="00BE2355" w:rsidRPr="001C7E83" w:rsidRDefault="00BE2355"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открытые площадки для хранения продукции;</w:t>
            </w:r>
          </w:p>
          <w:p w:rsidR="00BE2355" w:rsidRPr="001C7E83" w:rsidRDefault="00BE2355"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bCs/>
                <w:lang w:eastAsia="ru-RU"/>
              </w:rPr>
              <w:t>гаражи  и мастерские для обслуживания производства;</w:t>
            </w:r>
          </w:p>
          <w:p w:rsidR="00BE2355" w:rsidRPr="001C7E83" w:rsidRDefault="00BE2355"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bCs/>
                <w:lang w:eastAsia="ru-RU"/>
              </w:rPr>
              <w:t xml:space="preserve"> мини-магазины готовой продукции не более 50 кв.м.;</w:t>
            </w:r>
          </w:p>
        </w:tc>
        <w:tc>
          <w:tcPr>
            <w:tcW w:w="2977" w:type="dxa"/>
            <w:tcBorders>
              <w:top w:val="single" w:sz="4" w:space="0" w:color="auto"/>
              <w:left w:val="single" w:sz="4" w:space="0" w:color="auto"/>
              <w:bottom w:val="single" w:sz="4" w:space="0" w:color="auto"/>
              <w:right w:val="single" w:sz="4" w:space="0" w:color="auto"/>
            </w:tcBorders>
          </w:tcPr>
          <w:p w:rsidR="00BE2355" w:rsidRPr="001C7E83" w:rsidRDefault="00BE2355" w:rsidP="003C2C65">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минимальная площадь земельных участков  – не подлежит ограничению</w:t>
            </w:r>
            <w:r w:rsidRPr="001C7E83">
              <w:rPr>
                <w:rFonts w:ascii="Times New Roman" w:eastAsiaTheme="minorEastAsia" w:hAnsi="Times New Roman" w:cs="Times New Roman"/>
                <w:color w:val="000000" w:themeColor="text1"/>
                <w:lang w:eastAsia="zh-CN"/>
              </w:rPr>
              <w:t>;</w:t>
            </w:r>
          </w:p>
          <w:p w:rsidR="00BE2355" w:rsidRPr="001C7E83" w:rsidRDefault="00BE2355" w:rsidP="00804709">
            <w:pPr>
              <w:pStyle w:val="afd"/>
              <w:numPr>
                <w:ilvl w:val="0"/>
                <w:numId w:val="31"/>
              </w:numPr>
              <w:ind w:left="317" w:right="-16"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максимальное количество </w:t>
            </w:r>
            <w:r w:rsidRPr="001C7E83">
              <w:rPr>
                <w:rFonts w:ascii="Times New Roman" w:hAnsi="Times New Roman" w:cs="Times New Roman"/>
                <w:color w:val="000000" w:themeColor="text1"/>
                <w:lang w:eastAsia="zh-CN"/>
              </w:rPr>
              <w:lastRenderedPageBreak/>
              <w:t xml:space="preserve">надземных этажей зданий –  </w:t>
            </w:r>
            <w:r w:rsidR="00722CE0" w:rsidRPr="001C7E83">
              <w:rPr>
                <w:rFonts w:ascii="Times New Roman" w:hAnsi="Times New Roman" w:cs="Times New Roman"/>
                <w:color w:val="000000" w:themeColor="text1"/>
                <w:lang w:eastAsia="zh-CN"/>
              </w:rPr>
              <w:t>не более 3</w:t>
            </w:r>
            <w:r w:rsidRPr="001C7E83">
              <w:rPr>
                <w:rFonts w:ascii="Times New Roman" w:eastAsiaTheme="minorEastAsia" w:hAnsi="Times New Roman" w:cs="Times New Roman"/>
                <w:color w:val="000000" w:themeColor="text1"/>
                <w:lang w:eastAsia="zh-CN"/>
              </w:rPr>
              <w:t>;</w:t>
            </w:r>
          </w:p>
          <w:p w:rsidR="00BE2355" w:rsidRPr="001C7E83" w:rsidRDefault="00BE2355" w:rsidP="00804709">
            <w:pPr>
              <w:pStyle w:val="afd"/>
              <w:numPr>
                <w:ilvl w:val="0"/>
                <w:numId w:val="31"/>
              </w:numPr>
              <w:ind w:left="317" w:right="-16"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BE2355" w:rsidRPr="001C7E83" w:rsidRDefault="00BE2355" w:rsidP="003C2C65">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BE2355" w:rsidRPr="001C7E83" w:rsidRDefault="00BE2355" w:rsidP="003C2C65">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35%;</w:t>
            </w:r>
          </w:p>
          <w:p w:rsidR="00722CE0" w:rsidRPr="001C7E83" w:rsidRDefault="00722CE0"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здания  от уровня земли – 15 м;</w:t>
            </w:r>
          </w:p>
          <w:p w:rsidR="00722CE0" w:rsidRPr="001C7E83" w:rsidRDefault="00722CE0" w:rsidP="003C2C65">
            <w:pPr>
              <w:pStyle w:val="afd"/>
              <w:ind w:left="317" w:right="-16"/>
              <w:jc w:val="both"/>
              <w:rPr>
                <w:rFonts w:ascii="Times New Roman"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tcPr>
          <w:p w:rsidR="00BE2355" w:rsidRPr="001C7E83" w:rsidRDefault="00BE2355" w:rsidP="0048041B">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lastRenderedPageBreak/>
              <w:t>ОД.ПЗ.</w:t>
            </w:r>
            <w:r w:rsidRPr="001C7E83">
              <w:rPr>
                <w:rFonts w:ascii="Times New Roman" w:hAnsi="Times New Roman" w:cs="Times New Roman"/>
                <w:color w:val="000000" w:themeColor="text1"/>
              </w:rPr>
              <w:t xml:space="preserve"> Общественно-деловая зона в сфере действия ограничений прибрежной защитной </w:t>
            </w:r>
            <w:r w:rsidRPr="001C7E83">
              <w:rPr>
                <w:rFonts w:ascii="Times New Roman" w:hAnsi="Times New Roman" w:cs="Times New Roman"/>
                <w:color w:val="000000" w:themeColor="text1"/>
              </w:rPr>
              <w:lastRenderedPageBreak/>
              <w:t>полосы;</w:t>
            </w:r>
          </w:p>
          <w:p w:rsidR="00BE2355" w:rsidRPr="001C7E83" w:rsidRDefault="00BE2355" w:rsidP="0048041B">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ОД.ВО. </w:t>
            </w:r>
            <w:r w:rsidRPr="001C7E83">
              <w:rPr>
                <w:rFonts w:ascii="Times New Roman" w:hAnsi="Times New Roman" w:cs="Times New Roman"/>
                <w:color w:val="000000" w:themeColor="text1"/>
              </w:rPr>
              <w:t>Общественно-деловая зона в сфере действия ограничений  водоохраной зоны;</w:t>
            </w:r>
          </w:p>
          <w:p w:rsidR="00BE2355" w:rsidRPr="001C7E83" w:rsidRDefault="00BE2355" w:rsidP="0048041B">
            <w:pPr>
              <w:pStyle w:val="afd"/>
              <w:numPr>
                <w:ilvl w:val="0"/>
                <w:numId w:val="11"/>
              </w:numPr>
              <w:ind w:left="317" w:right="-16" w:hanging="283"/>
              <w:jc w:val="both"/>
              <w:rPr>
                <w:rFonts w:ascii="Times New Roman" w:hAnsi="Times New Roman" w:cs="Times New Roman"/>
                <w:color w:val="000000" w:themeColor="text1"/>
              </w:rPr>
            </w:pPr>
            <w:r w:rsidRPr="001C7E83">
              <w:rPr>
                <w:rFonts w:ascii="Times New Roman" w:hAnsi="Times New Roman" w:cs="Times New Roman"/>
                <w:b/>
                <w:color w:val="000000" w:themeColor="text1"/>
              </w:rPr>
              <w:t>ОД.ЗВ.</w:t>
            </w:r>
            <w:r w:rsidRPr="001C7E83">
              <w:rPr>
                <w:rFonts w:ascii="Times New Roman" w:hAnsi="Times New Roman" w:cs="Times New Roman"/>
                <w:color w:val="000000" w:themeColor="text1"/>
              </w:rPr>
              <w:t xml:space="preserve"> Общественно-деловая зона в сфере действия ограничений зоны санитарной охраны источников водоснабжения;</w:t>
            </w:r>
          </w:p>
          <w:p w:rsidR="00BE2355" w:rsidRPr="001C7E83" w:rsidRDefault="00BE2355" w:rsidP="0048041B">
            <w:pPr>
              <w:pStyle w:val="afd"/>
              <w:numPr>
                <w:ilvl w:val="0"/>
                <w:numId w:val="11"/>
              </w:numPr>
              <w:ind w:left="317" w:right="-16" w:hanging="283"/>
              <w:jc w:val="both"/>
              <w:rPr>
                <w:rFonts w:ascii="Times New Roman" w:hAnsi="Times New Roman" w:cs="Times New Roman"/>
                <w:color w:val="000000" w:themeColor="text1"/>
              </w:rPr>
            </w:pPr>
            <w:r w:rsidRPr="001C7E83">
              <w:rPr>
                <w:rFonts w:ascii="Times New Roman" w:hAnsi="Times New Roman" w:cs="Times New Roman"/>
                <w:b/>
                <w:color w:val="000000" w:themeColor="text1"/>
              </w:rPr>
              <w:t>ОД.ВО.ЗВ.</w:t>
            </w:r>
            <w:r w:rsidRPr="001C7E83">
              <w:rPr>
                <w:rFonts w:ascii="Times New Roman" w:hAnsi="Times New Roman" w:cs="Times New Roman"/>
                <w:color w:val="000000" w:themeColor="text1"/>
              </w:rPr>
              <w:t xml:space="preserve"> Общественно-деловая зона в сфере действия ограничений водоохраной зоны и зоны санитарной охраны источников водоснабжения;</w:t>
            </w:r>
          </w:p>
          <w:p w:rsidR="00BE2355" w:rsidRPr="001C7E83" w:rsidRDefault="00BE2355" w:rsidP="0048041B">
            <w:pPr>
              <w:pStyle w:val="afd"/>
              <w:numPr>
                <w:ilvl w:val="0"/>
                <w:numId w:val="11"/>
              </w:numPr>
              <w:ind w:left="317" w:right="-16" w:hanging="283"/>
              <w:jc w:val="both"/>
              <w:rPr>
                <w:rFonts w:ascii="Times New Roman" w:hAnsi="Times New Roman" w:cs="Times New Roman"/>
                <w:color w:val="000000" w:themeColor="text1"/>
              </w:rPr>
            </w:pPr>
            <w:r w:rsidRPr="001C7E83">
              <w:rPr>
                <w:rFonts w:ascii="Times New Roman" w:hAnsi="Times New Roman" w:cs="Times New Roman"/>
                <w:b/>
                <w:color w:val="000000" w:themeColor="text1"/>
              </w:rPr>
              <w:t>ОД.ВО.ВТ.</w:t>
            </w:r>
            <w:r w:rsidRPr="001C7E83">
              <w:rPr>
                <w:rFonts w:ascii="Times New Roman" w:hAnsi="Times New Roman" w:cs="Times New Roman"/>
                <w:color w:val="000000" w:themeColor="text1"/>
              </w:rPr>
              <w:t xml:space="preserve"> Общественно-деловая зона в сфере действия ограничений водоохраной зоны и санитарно-защитной зоны воздушного транспорта;</w:t>
            </w:r>
          </w:p>
          <w:p w:rsidR="00BE2355" w:rsidRPr="001C7E83" w:rsidRDefault="00BE2355" w:rsidP="0048041B">
            <w:pPr>
              <w:pStyle w:val="afa"/>
              <w:widowControl/>
              <w:numPr>
                <w:ilvl w:val="0"/>
                <w:numId w:val="10"/>
              </w:numPr>
              <w:suppressAutoHyphens w:val="0"/>
              <w:autoSpaceDE/>
              <w:spacing w:line="240" w:lineRule="auto"/>
              <w:ind w:left="317" w:right="-16" w:hanging="283"/>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ОД.ВО.ВТ.ЗВ.</w:t>
            </w:r>
            <w:r w:rsidRPr="001C7E83">
              <w:rPr>
                <w:rFonts w:ascii="Times New Roman" w:hAnsi="Times New Roman" w:cs="Times New Roman"/>
                <w:color w:val="000000" w:themeColor="text1"/>
                <w:sz w:val="22"/>
                <w:szCs w:val="22"/>
              </w:rPr>
              <w:t xml:space="preserve"> Общественно-деловая зона в сфере действия ограничений водоохраной зоны, санитарно-защитной зоны воздушного транспорта и зоны санитарной охраны источников водоснабжения;</w:t>
            </w:r>
          </w:p>
          <w:p w:rsidR="00BE2355" w:rsidRPr="001C7E83" w:rsidRDefault="00BE2355" w:rsidP="0048041B">
            <w:pPr>
              <w:pStyle w:val="afd"/>
              <w:numPr>
                <w:ilvl w:val="0"/>
                <w:numId w:val="11"/>
              </w:numPr>
              <w:ind w:left="317" w:right="-16" w:hanging="283"/>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ОД.ВТ. </w:t>
            </w:r>
            <w:r w:rsidRPr="001C7E83">
              <w:rPr>
                <w:rFonts w:ascii="Times New Roman" w:hAnsi="Times New Roman" w:cs="Times New Roman"/>
                <w:color w:val="000000" w:themeColor="text1"/>
              </w:rPr>
              <w:t xml:space="preserve">Общественно-деловая зона в сфере действия ограничений  санитарно-защитной зоны </w:t>
            </w:r>
            <w:r w:rsidRPr="001C7E83">
              <w:rPr>
                <w:rFonts w:ascii="Times New Roman" w:hAnsi="Times New Roman" w:cs="Times New Roman"/>
                <w:color w:val="000000" w:themeColor="text1"/>
              </w:rPr>
              <w:lastRenderedPageBreak/>
              <w:t xml:space="preserve">воздушного транспорта; </w:t>
            </w:r>
          </w:p>
          <w:p w:rsidR="00BE2355" w:rsidRPr="001C7E83" w:rsidRDefault="00BE2355"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BE2355" w:rsidRPr="001C7E83" w:rsidRDefault="00BE2355" w:rsidP="0048041B">
            <w:pPr>
              <w:pStyle w:val="afd"/>
              <w:ind w:left="317" w:right="-16" w:hanging="283"/>
              <w:jc w:val="both"/>
              <w:rPr>
                <w:rFonts w:ascii="Times New Roman" w:hAnsi="Times New Roman" w:cs="Times New Roman"/>
                <w:color w:val="000000" w:themeColor="text1"/>
              </w:rPr>
            </w:pPr>
          </w:p>
        </w:tc>
      </w:tr>
      <w:tr w:rsidR="00305517" w:rsidRPr="001C7E83" w:rsidTr="008856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tcPr>
          <w:p w:rsidR="00305517" w:rsidRPr="001C7E83" w:rsidRDefault="00305517" w:rsidP="003C2C65">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eastAsia="SimSun" w:hAnsi="Times New Roman" w:cs="Times New Roman"/>
                <w:color w:val="000000" w:themeColor="text1"/>
                <w:sz w:val="22"/>
                <w:szCs w:val="22"/>
                <w:lang w:eastAsia="zh-CN"/>
              </w:rPr>
              <w:lastRenderedPageBreak/>
              <w:t>Магазины</w:t>
            </w:r>
          </w:p>
        </w:tc>
        <w:tc>
          <w:tcPr>
            <w:tcW w:w="3544" w:type="dxa"/>
            <w:tcBorders>
              <w:top w:val="single" w:sz="4" w:space="0" w:color="auto"/>
              <w:left w:val="single" w:sz="4" w:space="0" w:color="auto"/>
              <w:bottom w:val="single" w:sz="4" w:space="0" w:color="auto"/>
              <w:right w:val="single" w:sz="4" w:space="0" w:color="auto"/>
            </w:tcBorders>
          </w:tcPr>
          <w:p w:rsidR="00305517" w:rsidRPr="001C7E83" w:rsidRDefault="00305517"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305517" w:rsidRPr="001C7E83" w:rsidRDefault="00305517" w:rsidP="003C2C65">
            <w:pPr>
              <w:pStyle w:val="afa"/>
              <w:widowControl/>
              <w:suppressAutoHyphens w:val="0"/>
              <w:autoSpaceDN w:val="0"/>
              <w:adjustRightInd w:val="0"/>
              <w:spacing w:line="240" w:lineRule="auto"/>
              <w:ind w:left="317" w:firstLine="0"/>
              <w:rPr>
                <w:rFonts w:ascii="Times New Roman" w:hAnsi="Times New Roman" w:cs="Times New Roman"/>
                <w:color w:val="000000" w:themeColor="text1"/>
                <w:sz w:val="22"/>
                <w:szCs w:val="22"/>
                <w:lang w:eastAsia="zh-CN"/>
              </w:rPr>
            </w:pPr>
          </w:p>
        </w:tc>
        <w:tc>
          <w:tcPr>
            <w:tcW w:w="2835" w:type="dxa"/>
            <w:tcBorders>
              <w:top w:val="single" w:sz="4" w:space="0" w:color="auto"/>
              <w:left w:val="single" w:sz="4" w:space="0" w:color="auto"/>
              <w:bottom w:val="single" w:sz="4" w:space="0" w:color="auto"/>
              <w:right w:val="single" w:sz="4" w:space="0" w:color="auto"/>
            </w:tcBorders>
          </w:tcPr>
          <w:p w:rsidR="00305517" w:rsidRPr="001C7E83" w:rsidRDefault="00305517"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продовольственные магазины;</w:t>
            </w:r>
          </w:p>
          <w:p w:rsidR="00305517" w:rsidRPr="001C7E83" w:rsidRDefault="00305517"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непродовольственные магазины;</w:t>
            </w:r>
          </w:p>
          <w:p w:rsidR="00305517" w:rsidRPr="001C7E83" w:rsidRDefault="00305517"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lang w:eastAsia="zh-CN"/>
              </w:rPr>
              <w:t>универсальные магазины;</w:t>
            </w:r>
          </w:p>
        </w:tc>
        <w:tc>
          <w:tcPr>
            <w:tcW w:w="2977" w:type="dxa"/>
            <w:tcBorders>
              <w:top w:val="single" w:sz="4" w:space="0" w:color="auto"/>
              <w:left w:val="single" w:sz="4" w:space="0" w:color="auto"/>
              <w:bottom w:val="single" w:sz="4" w:space="0" w:color="auto"/>
              <w:right w:val="single" w:sz="4" w:space="0" w:color="auto"/>
            </w:tcBorders>
          </w:tcPr>
          <w:p w:rsidR="00305517" w:rsidRPr="001C7E83" w:rsidRDefault="00305517" w:rsidP="003C2C65">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минимальная/максимальная площадь земельных участков – </w:t>
            </w:r>
            <w:r w:rsidR="00620D5C" w:rsidRPr="001C7E83">
              <w:rPr>
                <w:rFonts w:ascii="Times New Roman" w:hAnsi="Times New Roman" w:cs="Times New Roman"/>
                <w:color w:val="000000" w:themeColor="text1"/>
              </w:rPr>
              <w:t>200/</w:t>
            </w:r>
            <w:r w:rsidR="0039072F" w:rsidRPr="001C7E83">
              <w:rPr>
                <w:rFonts w:ascii="Times New Roman" w:hAnsi="Times New Roman" w:cs="Times New Roman"/>
                <w:color w:val="000000" w:themeColor="text1"/>
              </w:rPr>
              <w:t>5000</w:t>
            </w:r>
            <w:r w:rsidRPr="001C7E83">
              <w:rPr>
                <w:rFonts w:ascii="Times New Roman" w:hAnsi="Times New Roman" w:cs="Times New Roman"/>
                <w:color w:val="000000" w:themeColor="text1"/>
              </w:rPr>
              <w:t xml:space="preserve"> кв.м.</w:t>
            </w:r>
            <w:r w:rsidR="0068767E" w:rsidRPr="001C7E83">
              <w:rPr>
                <w:rFonts w:ascii="Times New Roman" w:hAnsi="Times New Roman" w:cs="Times New Roman"/>
                <w:color w:val="000000" w:themeColor="text1"/>
                <w:lang w:eastAsia="zh-CN"/>
              </w:rPr>
              <w:t>;</w:t>
            </w:r>
          </w:p>
          <w:p w:rsidR="00305517" w:rsidRPr="001C7E83" w:rsidRDefault="00305517"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не более  3 этажей;</w:t>
            </w:r>
          </w:p>
          <w:p w:rsidR="00305517" w:rsidRPr="001C7E83" w:rsidRDefault="00305517"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305517" w:rsidRPr="001C7E83" w:rsidRDefault="00305517"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305517" w:rsidRPr="001C7E83" w:rsidRDefault="00305517"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w:t>
            </w:r>
            <w:r w:rsidR="0039072F" w:rsidRPr="001C7E83">
              <w:rPr>
                <w:rFonts w:ascii="Times New Roman" w:hAnsi="Times New Roman" w:cs="Times New Roman"/>
                <w:color w:val="000000" w:themeColor="text1"/>
                <w:lang w:eastAsia="zh-CN"/>
              </w:rPr>
              <w:t xml:space="preserve"> границах земельного участка – 7</w:t>
            </w:r>
            <w:r w:rsidRPr="001C7E83">
              <w:rPr>
                <w:rFonts w:ascii="Times New Roman" w:hAnsi="Times New Roman" w:cs="Times New Roman"/>
                <w:color w:val="000000" w:themeColor="text1"/>
                <w:lang w:eastAsia="zh-CN"/>
              </w:rPr>
              <w:t>0%;</w:t>
            </w:r>
          </w:p>
          <w:p w:rsidR="00305517" w:rsidRPr="001C7E83" w:rsidRDefault="00305517" w:rsidP="00804709">
            <w:pPr>
              <w:pStyle w:val="afd"/>
              <w:numPr>
                <w:ilvl w:val="0"/>
                <w:numId w:val="11"/>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rPr>
              <w:t>обеспеченность общей площадью объектов торговли следует принимать 2-3 кв.м/1 кв.м торговой площади</w:t>
            </w:r>
          </w:p>
          <w:p w:rsidR="00305517" w:rsidRPr="001C7E83" w:rsidRDefault="00305517" w:rsidP="003C2C65">
            <w:pPr>
              <w:pStyle w:val="afd"/>
              <w:ind w:left="34"/>
              <w:rPr>
                <w:rFonts w:ascii="Times New Roman"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tcPr>
          <w:p w:rsidR="00894C20" w:rsidRPr="001C7E83" w:rsidRDefault="00894C20" w:rsidP="0048041B">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ОД.ПЗ.</w:t>
            </w:r>
            <w:r w:rsidRPr="001C7E83">
              <w:rPr>
                <w:rFonts w:ascii="Times New Roman" w:hAnsi="Times New Roman" w:cs="Times New Roman"/>
                <w:color w:val="000000" w:themeColor="text1"/>
              </w:rPr>
              <w:t xml:space="preserve"> Общественно-деловая зона в сфере действия ограничений прибрежной защитной полосы;</w:t>
            </w:r>
          </w:p>
          <w:p w:rsidR="00894C20" w:rsidRPr="001C7E83" w:rsidRDefault="00894C20" w:rsidP="0048041B">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ОД.ВО. </w:t>
            </w:r>
            <w:r w:rsidRPr="001C7E83">
              <w:rPr>
                <w:rFonts w:ascii="Times New Roman" w:hAnsi="Times New Roman" w:cs="Times New Roman"/>
                <w:color w:val="000000" w:themeColor="text1"/>
              </w:rPr>
              <w:t>Общественно-деловая зона в сфере действия ограничений  водоохраной зоны;</w:t>
            </w:r>
          </w:p>
          <w:p w:rsidR="00305517" w:rsidRPr="001C7E83" w:rsidRDefault="00894C20" w:rsidP="0048041B">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r w:rsidRPr="001C7E83">
              <w:rPr>
                <w:rFonts w:ascii="Times New Roman" w:hAnsi="Times New Roman" w:cs="Times New Roman"/>
                <w:b/>
                <w:color w:val="000000" w:themeColor="text1"/>
                <w:sz w:val="22"/>
                <w:szCs w:val="22"/>
              </w:rPr>
              <w:t>ОД.ЗВ.</w:t>
            </w:r>
            <w:r w:rsidRPr="001C7E83">
              <w:rPr>
                <w:rFonts w:ascii="Times New Roman" w:hAnsi="Times New Roman" w:cs="Times New Roman"/>
                <w:color w:val="000000" w:themeColor="text1"/>
                <w:sz w:val="22"/>
                <w:szCs w:val="22"/>
              </w:rPr>
              <w:t xml:space="preserve"> Общественно-деловая зона в сфере действия ограничений зоны санитарной охраны источников</w:t>
            </w:r>
            <w:r w:rsidR="00874623" w:rsidRPr="001C7E83">
              <w:rPr>
                <w:rFonts w:ascii="Times New Roman" w:hAnsi="Times New Roman" w:cs="Times New Roman"/>
                <w:color w:val="000000" w:themeColor="text1"/>
                <w:sz w:val="22"/>
                <w:szCs w:val="22"/>
              </w:rPr>
              <w:t>;</w:t>
            </w:r>
          </w:p>
          <w:p w:rsidR="00874623" w:rsidRPr="001C7E83" w:rsidRDefault="00874623"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874623" w:rsidRPr="001C7E83" w:rsidRDefault="00874623" w:rsidP="0048041B">
            <w:pPr>
              <w:pStyle w:val="afa"/>
              <w:widowControl/>
              <w:suppressAutoHyphens w:val="0"/>
              <w:autoSpaceDN w:val="0"/>
              <w:adjustRightInd w:val="0"/>
              <w:spacing w:line="240" w:lineRule="auto"/>
              <w:ind w:left="317" w:hanging="283"/>
              <w:rPr>
                <w:rFonts w:ascii="Times New Roman" w:hAnsi="Times New Roman" w:cs="Times New Roman"/>
                <w:color w:val="000000" w:themeColor="text1"/>
                <w:sz w:val="22"/>
                <w:szCs w:val="22"/>
                <w:lang w:eastAsia="zh-CN"/>
              </w:rPr>
            </w:pPr>
          </w:p>
        </w:tc>
      </w:tr>
      <w:tr w:rsidR="008F46EB" w:rsidRPr="001C7E83" w:rsidTr="00885682">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shd w:val="clear" w:color="auto" w:fill="auto"/>
          </w:tcPr>
          <w:p w:rsidR="008F46EB" w:rsidRPr="001C7E83" w:rsidRDefault="008F46EB" w:rsidP="003C2C65">
            <w:pPr>
              <w:pStyle w:val="afd"/>
              <w:rPr>
                <w:rFonts w:ascii="Times New Roman" w:hAnsi="Times New Roman" w:cs="Times New Roman"/>
                <w:color w:val="000000" w:themeColor="text1"/>
              </w:rPr>
            </w:pPr>
            <w:r w:rsidRPr="001C7E83">
              <w:rPr>
                <w:rFonts w:ascii="Times New Roman" w:hAnsi="Times New Roman" w:cs="Times New Roman"/>
                <w:color w:val="000000" w:themeColor="text1"/>
              </w:rPr>
              <w:t>Спорт</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8F46EB" w:rsidRPr="001C7E83" w:rsidRDefault="008F46EB"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w:t>
            </w:r>
            <w:r w:rsidRPr="001C7E83">
              <w:rPr>
                <w:rFonts w:ascii="Times New Roman" w:hAnsi="Times New Roman" w:cs="Times New Roman"/>
                <w:sz w:val="22"/>
                <w:szCs w:val="22"/>
                <w:lang w:eastAsia="ru-RU"/>
              </w:rPr>
              <w:lastRenderedPageBreak/>
              <w:t>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F46EB" w:rsidRPr="001C7E83" w:rsidRDefault="008F46EB"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спортивных баз и лагерей</w:t>
            </w:r>
          </w:p>
          <w:p w:rsidR="008F46EB" w:rsidRPr="001C7E83" w:rsidRDefault="008F46EB"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F46EB" w:rsidRPr="001C7E83" w:rsidRDefault="008F46EB" w:rsidP="00804709">
            <w:pPr>
              <w:pStyle w:val="afd"/>
              <w:numPr>
                <w:ilvl w:val="0"/>
                <w:numId w:val="223"/>
              </w:numPr>
              <w:ind w:left="459" w:right="-16" w:hanging="459"/>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спортивные клубы;</w:t>
            </w:r>
          </w:p>
          <w:p w:rsidR="008F46EB" w:rsidRPr="001C7E83" w:rsidRDefault="008F46EB"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спортивные залы;</w:t>
            </w:r>
          </w:p>
          <w:p w:rsidR="008F46EB" w:rsidRPr="001C7E83" w:rsidRDefault="008F46EB"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бассейны;</w:t>
            </w:r>
          </w:p>
          <w:p w:rsidR="008F46EB" w:rsidRPr="001C7E83" w:rsidRDefault="008F46EB"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теннисные корты, </w:t>
            </w:r>
          </w:p>
          <w:p w:rsidR="008F46EB" w:rsidRPr="001C7E83" w:rsidRDefault="008F46EB"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поля для спортивной игры,</w:t>
            </w:r>
          </w:p>
          <w:p w:rsidR="008F46EB" w:rsidRPr="001C7E83" w:rsidRDefault="008F46EB"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автодромы,</w:t>
            </w:r>
          </w:p>
          <w:p w:rsidR="008F46EB" w:rsidRPr="001C7E83" w:rsidRDefault="008F46EB"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мотодромы, </w:t>
            </w:r>
          </w:p>
          <w:p w:rsidR="008F46EB" w:rsidRPr="001C7E83" w:rsidRDefault="008F46EB"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оздоровительно-</w:t>
            </w:r>
            <w:r w:rsidRPr="001C7E83">
              <w:rPr>
                <w:rFonts w:ascii="Times New Roman" w:hAnsi="Times New Roman" w:cs="Times New Roman"/>
                <w:color w:val="000000" w:themeColor="text1"/>
              </w:rPr>
              <w:lastRenderedPageBreak/>
              <w:t>спортивные сооружения;</w:t>
            </w:r>
          </w:p>
          <w:p w:rsidR="008F46EB" w:rsidRPr="001C7E83" w:rsidRDefault="008F46EB"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лед</w:t>
            </w:r>
            <w:r w:rsidR="00BE2355" w:rsidRPr="001C7E83">
              <w:rPr>
                <w:rFonts w:ascii="Times New Roman" w:hAnsi="Times New Roman" w:cs="Times New Roman"/>
                <w:color w:val="000000" w:themeColor="text1"/>
              </w:rPr>
              <w:t>овый</w:t>
            </w:r>
            <w:r w:rsidRPr="001C7E83">
              <w:rPr>
                <w:rFonts w:ascii="Times New Roman" w:hAnsi="Times New Roman" w:cs="Times New Roman"/>
                <w:color w:val="000000" w:themeColor="text1"/>
              </w:rPr>
              <w:t xml:space="preserve"> дворец (к</w:t>
            </w:r>
            <w:r w:rsidR="00BE2355" w:rsidRPr="001C7E83">
              <w:rPr>
                <w:rFonts w:ascii="Times New Roman" w:hAnsi="Times New Roman" w:cs="Times New Roman"/>
                <w:color w:val="000000" w:themeColor="text1"/>
              </w:rPr>
              <w:t>атки</w:t>
            </w:r>
            <w:r w:rsidRPr="001C7E83">
              <w:rPr>
                <w:rFonts w:ascii="Times New Roman" w:hAnsi="Times New Roman" w:cs="Times New Roman"/>
                <w:color w:val="000000" w:themeColor="text1"/>
              </w:rPr>
              <w:t>);</w:t>
            </w:r>
          </w:p>
          <w:p w:rsidR="00BE2355" w:rsidRPr="001C7E83" w:rsidRDefault="00BE2355"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eastAsia="Times New Roman" w:hAnsi="Times New Roman" w:cs="Times New Roman"/>
                <w:color w:val="000000" w:themeColor="text1"/>
                <w:sz w:val="24"/>
                <w:szCs w:val="24"/>
                <w:lang w:eastAsia="zh-CN"/>
              </w:rPr>
              <w:t>спортивный комплекс;</w:t>
            </w:r>
          </w:p>
          <w:p w:rsidR="008F46EB" w:rsidRPr="001C7E83" w:rsidRDefault="008F46EB"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eastAsia="Times New Roman" w:hAnsi="Times New Roman" w:cs="Times New Roman"/>
                <w:color w:val="000000" w:themeColor="text1"/>
                <w:sz w:val="24"/>
                <w:szCs w:val="24"/>
                <w:lang w:eastAsia="zh-CN"/>
              </w:rPr>
              <w:t>фитнес-центры (клубы);</w:t>
            </w:r>
          </w:p>
          <w:p w:rsidR="008F46EB" w:rsidRPr="001C7E83" w:rsidRDefault="008F46EB"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аквапарки;</w:t>
            </w:r>
          </w:p>
          <w:p w:rsidR="008F46EB" w:rsidRPr="001C7E83" w:rsidRDefault="008F46EB"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лыжные трассы;</w:t>
            </w:r>
          </w:p>
          <w:p w:rsidR="008F46EB" w:rsidRPr="001C7E83" w:rsidRDefault="008F46EB"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трамплины;</w:t>
            </w:r>
          </w:p>
          <w:p w:rsidR="008F46EB" w:rsidRPr="001C7E83" w:rsidRDefault="008F46EB" w:rsidP="00804709">
            <w:pPr>
              <w:pStyle w:val="afd"/>
              <w:numPr>
                <w:ilvl w:val="0"/>
                <w:numId w:val="70"/>
              </w:numPr>
              <w:ind w:left="426" w:right="-1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велосипедные треки;</w:t>
            </w:r>
          </w:p>
        </w:tc>
        <w:tc>
          <w:tcPr>
            <w:tcW w:w="2977" w:type="dxa"/>
            <w:tcBorders>
              <w:top w:val="single" w:sz="4" w:space="0" w:color="auto"/>
              <w:left w:val="single" w:sz="4" w:space="0" w:color="auto"/>
              <w:bottom w:val="single" w:sz="4" w:space="0" w:color="auto"/>
              <w:right w:val="single" w:sz="4" w:space="0" w:color="auto"/>
            </w:tcBorders>
          </w:tcPr>
          <w:p w:rsidR="008F46EB" w:rsidRPr="001C7E83" w:rsidRDefault="008F46EB" w:rsidP="003C2C65">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минимальная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100 кв.м. /  7000 кв.м. ( на 1000 чел.), без учета парковок, вспомогательных объектов;</w:t>
            </w:r>
          </w:p>
          <w:p w:rsidR="008F46EB" w:rsidRPr="001C7E83" w:rsidRDefault="008F46EB" w:rsidP="003C2C65">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максимальное количество надземных этажей зданий </w:t>
            </w:r>
            <w:r w:rsidRPr="001C7E83">
              <w:rPr>
                <w:rFonts w:ascii="Times New Roman" w:hAnsi="Times New Roman" w:cs="Times New Roman"/>
                <w:color w:val="000000" w:themeColor="text1"/>
                <w:lang w:eastAsia="zh-CN"/>
              </w:rPr>
              <w:lastRenderedPageBreak/>
              <w:t>– 4 этажа;</w:t>
            </w:r>
          </w:p>
          <w:p w:rsidR="008F46EB" w:rsidRPr="001C7E83" w:rsidRDefault="008F46EB" w:rsidP="003C2C65">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8F46EB" w:rsidRPr="001C7E83" w:rsidRDefault="008F46EB" w:rsidP="003C2C65">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8F46EB" w:rsidRPr="001C7E83" w:rsidRDefault="008F46EB" w:rsidP="003C2C65">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80%;</w:t>
            </w:r>
          </w:p>
        </w:tc>
        <w:tc>
          <w:tcPr>
            <w:tcW w:w="3118" w:type="dxa"/>
            <w:tcBorders>
              <w:top w:val="single" w:sz="4" w:space="0" w:color="auto"/>
              <w:left w:val="single" w:sz="4" w:space="0" w:color="auto"/>
              <w:bottom w:val="single" w:sz="4" w:space="0" w:color="auto"/>
              <w:right w:val="single" w:sz="4" w:space="0" w:color="auto"/>
            </w:tcBorders>
          </w:tcPr>
          <w:p w:rsidR="008F46EB" w:rsidRPr="001C7E83" w:rsidRDefault="008F46EB" w:rsidP="0048041B">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lastRenderedPageBreak/>
              <w:t>ОД.ПЗ.</w:t>
            </w:r>
            <w:r w:rsidRPr="001C7E83">
              <w:rPr>
                <w:rFonts w:ascii="Times New Roman" w:hAnsi="Times New Roman" w:cs="Times New Roman"/>
                <w:color w:val="000000" w:themeColor="text1"/>
              </w:rPr>
              <w:t xml:space="preserve"> Общественно-деловая зона в сфере действия ограничений прибрежной защитной полосы;</w:t>
            </w:r>
          </w:p>
          <w:p w:rsidR="008F46EB" w:rsidRPr="001C7E83" w:rsidRDefault="008F46EB" w:rsidP="0048041B">
            <w:pPr>
              <w:pStyle w:val="afd"/>
              <w:numPr>
                <w:ilvl w:val="0"/>
                <w:numId w:val="7"/>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ОД.ВО. </w:t>
            </w:r>
            <w:r w:rsidRPr="001C7E83">
              <w:rPr>
                <w:rFonts w:ascii="Times New Roman" w:hAnsi="Times New Roman" w:cs="Times New Roman"/>
                <w:color w:val="000000" w:themeColor="text1"/>
              </w:rPr>
              <w:t>Общественно-деловая зона в сфере действия ограничений  водоохраной зоны;</w:t>
            </w:r>
          </w:p>
          <w:p w:rsidR="008F46EB" w:rsidRPr="001C7E83" w:rsidRDefault="008F46EB" w:rsidP="0048041B">
            <w:pPr>
              <w:pStyle w:val="afd"/>
              <w:numPr>
                <w:ilvl w:val="0"/>
                <w:numId w:val="11"/>
              </w:numPr>
              <w:ind w:left="317" w:right="-16" w:hanging="283"/>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ОД.ЗВ.</w:t>
            </w:r>
            <w:r w:rsidRPr="001C7E83">
              <w:rPr>
                <w:rFonts w:ascii="Times New Roman" w:hAnsi="Times New Roman" w:cs="Times New Roman"/>
                <w:color w:val="000000" w:themeColor="text1"/>
              </w:rPr>
              <w:t xml:space="preserve"> Общественно-деловая зона в сфере действия ограничений зоны санитарной охраны источников водоснабжения;</w:t>
            </w:r>
          </w:p>
          <w:p w:rsidR="008F46EB" w:rsidRPr="001C7E83" w:rsidRDefault="008F46EB" w:rsidP="0048041B">
            <w:pPr>
              <w:pStyle w:val="afd"/>
              <w:numPr>
                <w:ilvl w:val="0"/>
                <w:numId w:val="11"/>
              </w:numPr>
              <w:ind w:left="317" w:right="-16" w:hanging="283"/>
              <w:jc w:val="both"/>
              <w:rPr>
                <w:rFonts w:ascii="Times New Roman" w:hAnsi="Times New Roman" w:cs="Times New Roman"/>
                <w:color w:val="000000" w:themeColor="text1"/>
              </w:rPr>
            </w:pPr>
            <w:r w:rsidRPr="001C7E83">
              <w:rPr>
                <w:rFonts w:ascii="Times New Roman" w:hAnsi="Times New Roman" w:cs="Times New Roman"/>
                <w:b/>
                <w:color w:val="000000" w:themeColor="text1"/>
              </w:rPr>
              <w:t>ОД.ВО.ЗВ.</w:t>
            </w:r>
            <w:r w:rsidRPr="001C7E83">
              <w:rPr>
                <w:rFonts w:ascii="Times New Roman" w:hAnsi="Times New Roman" w:cs="Times New Roman"/>
                <w:color w:val="000000" w:themeColor="text1"/>
              </w:rPr>
              <w:t xml:space="preserve"> Общественно-деловая зона в сфере действия ограничений водоохраной зоны и зоны санитарной охраны источников водоснабжения;</w:t>
            </w:r>
          </w:p>
          <w:p w:rsidR="008F46EB" w:rsidRPr="001C7E83" w:rsidRDefault="008F46EB" w:rsidP="0048041B">
            <w:pPr>
              <w:pStyle w:val="afd"/>
              <w:numPr>
                <w:ilvl w:val="0"/>
                <w:numId w:val="11"/>
              </w:numPr>
              <w:ind w:left="317" w:right="-16" w:hanging="283"/>
              <w:jc w:val="both"/>
              <w:rPr>
                <w:rFonts w:ascii="Times New Roman" w:hAnsi="Times New Roman" w:cs="Times New Roman"/>
                <w:color w:val="000000" w:themeColor="text1"/>
              </w:rPr>
            </w:pPr>
            <w:r w:rsidRPr="001C7E83">
              <w:rPr>
                <w:rFonts w:ascii="Times New Roman" w:hAnsi="Times New Roman" w:cs="Times New Roman"/>
                <w:b/>
                <w:color w:val="000000" w:themeColor="text1"/>
              </w:rPr>
              <w:t>ОД.ВО.ВТ.</w:t>
            </w:r>
            <w:r w:rsidRPr="001C7E83">
              <w:rPr>
                <w:rFonts w:ascii="Times New Roman" w:hAnsi="Times New Roman" w:cs="Times New Roman"/>
                <w:color w:val="000000" w:themeColor="text1"/>
              </w:rPr>
              <w:t xml:space="preserve"> Общественно-деловая зона в сфере действия ограничений водоохраной зоны и санитарно-защитной зоны воздушного транспорта;</w:t>
            </w:r>
          </w:p>
          <w:p w:rsidR="008F46EB" w:rsidRPr="001C7E83" w:rsidRDefault="008F46EB" w:rsidP="0048041B">
            <w:pPr>
              <w:pStyle w:val="afa"/>
              <w:widowControl/>
              <w:numPr>
                <w:ilvl w:val="0"/>
                <w:numId w:val="10"/>
              </w:numPr>
              <w:suppressAutoHyphens w:val="0"/>
              <w:autoSpaceDE/>
              <w:spacing w:line="240" w:lineRule="auto"/>
              <w:ind w:left="317" w:right="-16" w:hanging="283"/>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ОД.ВО.ВТ.ЗВ.</w:t>
            </w:r>
            <w:r w:rsidRPr="001C7E83">
              <w:rPr>
                <w:rFonts w:ascii="Times New Roman" w:hAnsi="Times New Roman" w:cs="Times New Roman"/>
                <w:color w:val="000000" w:themeColor="text1"/>
                <w:sz w:val="22"/>
                <w:szCs w:val="22"/>
              </w:rPr>
              <w:t xml:space="preserve"> Общественно-деловая зона в сфере действия ограничений водоохраной зоны, санитарно-защитной зоны воздушного транспорта и зоны санитарной охраны источников водоснабжения;</w:t>
            </w:r>
          </w:p>
          <w:p w:rsidR="008F46EB" w:rsidRPr="001C7E83" w:rsidRDefault="008F46EB" w:rsidP="0048041B">
            <w:pPr>
              <w:pStyle w:val="afd"/>
              <w:numPr>
                <w:ilvl w:val="0"/>
                <w:numId w:val="11"/>
              </w:numPr>
              <w:ind w:left="317" w:right="-16" w:hanging="283"/>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ОД.ВТ. </w:t>
            </w:r>
            <w:r w:rsidRPr="001C7E83">
              <w:rPr>
                <w:rFonts w:ascii="Times New Roman" w:hAnsi="Times New Roman" w:cs="Times New Roman"/>
                <w:color w:val="000000" w:themeColor="text1"/>
              </w:rPr>
              <w:t xml:space="preserve">Общественно-деловая зона в сфере действия ограничений  санитарно-защитной </w:t>
            </w:r>
            <w:r w:rsidRPr="001C7E83">
              <w:rPr>
                <w:rFonts w:ascii="Times New Roman" w:hAnsi="Times New Roman" w:cs="Times New Roman"/>
                <w:color w:val="000000" w:themeColor="text1"/>
                <w:sz w:val="24"/>
                <w:szCs w:val="24"/>
              </w:rPr>
              <w:t>зоны</w:t>
            </w:r>
            <w:r w:rsidRPr="001C7E83">
              <w:rPr>
                <w:rFonts w:ascii="Times New Roman" w:hAnsi="Times New Roman" w:cs="Times New Roman"/>
                <w:color w:val="000000" w:themeColor="text1"/>
              </w:rPr>
              <w:t xml:space="preserve"> воздушного транспорта; </w:t>
            </w:r>
          </w:p>
          <w:p w:rsidR="008F46EB" w:rsidRPr="001C7E83" w:rsidRDefault="008F46EB"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8F46EB" w:rsidRPr="001C7E83" w:rsidRDefault="008F46EB" w:rsidP="0048041B">
            <w:pPr>
              <w:pStyle w:val="afd"/>
              <w:ind w:left="317" w:right="-16" w:hanging="283"/>
              <w:jc w:val="both"/>
              <w:rPr>
                <w:rFonts w:ascii="Times New Roman" w:hAnsi="Times New Roman" w:cs="Times New Roman"/>
                <w:color w:val="000000" w:themeColor="text1"/>
              </w:rPr>
            </w:pPr>
          </w:p>
        </w:tc>
      </w:tr>
      <w:tr w:rsidR="008857BC" w:rsidRPr="001C7E83" w:rsidTr="0052739F">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shd w:val="clear" w:color="auto" w:fill="auto"/>
          </w:tcPr>
          <w:p w:rsidR="008857BC" w:rsidRPr="001C7E83" w:rsidRDefault="008857BC" w:rsidP="003C2C65">
            <w:pPr>
              <w:pStyle w:val="afd"/>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Рынки </w:t>
            </w:r>
          </w:p>
          <w:p w:rsidR="008857BC" w:rsidRPr="001C7E83" w:rsidRDefault="008857BC" w:rsidP="003C2C65">
            <w:pPr>
              <w:pStyle w:val="afd"/>
              <w:ind w:left="720"/>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8857BC" w:rsidRPr="001C7E83" w:rsidRDefault="008857BC"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857BC" w:rsidRPr="001C7E83" w:rsidRDefault="008857BC"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гаражей и (или) стоянок для автомобилей сотрудников и посетителей рынка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857BC" w:rsidRPr="001C7E83" w:rsidRDefault="008857BC" w:rsidP="00804709">
            <w:pPr>
              <w:pStyle w:val="afd"/>
              <w:numPr>
                <w:ilvl w:val="0"/>
                <w:numId w:val="68"/>
              </w:numPr>
              <w:ind w:left="0" w:firstLine="0"/>
              <w:jc w:val="both"/>
              <w:rPr>
                <w:rFonts w:ascii="Times New Roman" w:hAnsi="Times New Roman" w:cs="Times New Roman"/>
                <w:color w:val="000000" w:themeColor="text1"/>
              </w:rPr>
            </w:pPr>
            <w:r w:rsidRPr="001C7E83">
              <w:rPr>
                <w:rFonts w:ascii="Times New Roman" w:hAnsi="Times New Roman" w:cs="Times New Roman"/>
                <w:lang w:eastAsia="ru-RU"/>
              </w:rPr>
              <w:t>здания ярмарок, рынков торговой площадью не более 200 кв. м.</w:t>
            </w:r>
          </w:p>
          <w:p w:rsidR="008857BC" w:rsidRPr="001C7E83" w:rsidRDefault="008857BC" w:rsidP="00804709">
            <w:pPr>
              <w:pStyle w:val="afd"/>
              <w:numPr>
                <w:ilvl w:val="0"/>
                <w:numId w:val="68"/>
              </w:numPr>
              <w:ind w:left="0" w:firstLine="0"/>
              <w:jc w:val="both"/>
              <w:rPr>
                <w:rFonts w:ascii="Times New Roman" w:hAnsi="Times New Roman" w:cs="Times New Roman"/>
                <w:color w:val="000000" w:themeColor="text1"/>
              </w:rPr>
            </w:pPr>
            <w:r w:rsidRPr="001C7E83">
              <w:rPr>
                <w:rFonts w:ascii="Times New Roman" w:hAnsi="Times New Roman" w:cs="Times New Roman"/>
                <w:color w:val="000000" w:themeColor="text1"/>
              </w:rPr>
              <w:t>открытые площадки для ярмарок; рынков; базаров,</w:t>
            </w:r>
          </w:p>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 (для временного размещения павильонов торговой площадью не более 200 кв. м.);</w:t>
            </w:r>
          </w:p>
          <w:p w:rsidR="008857BC" w:rsidRPr="001C7E83" w:rsidRDefault="008857BC" w:rsidP="003C2C65">
            <w:pPr>
              <w:pStyle w:val="afd"/>
              <w:numPr>
                <w:ilvl w:val="0"/>
                <w:numId w:val="7"/>
              </w:numPr>
              <w:ind w:left="0"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 стоянки для автомобилей сотрудников и посетителей рынка;</w:t>
            </w:r>
          </w:p>
        </w:tc>
        <w:tc>
          <w:tcPr>
            <w:tcW w:w="2977" w:type="dxa"/>
            <w:tcBorders>
              <w:top w:val="single" w:sz="4" w:space="0" w:color="auto"/>
              <w:left w:val="single" w:sz="4" w:space="0" w:color="auto"/>
              <w:bottom w:val="single" w:sz="4" w:space="0" w:color="auto"/>
              <w:right w:val="single" w:sz="4" w:space="0" w:color="auto"/>
            </w:tcBorders>
          </w:tcPr>
          <w:p w:rsidR="008857BC" w:rsidRPr="001C7E83" w:rsidRDefault="008857BC" w:rsidP="003C2C65">
            <w:pPr>
              <w:pStyle w:val="afd"/>
              <w:numPr>
                <w:ilvl w:val="0"/>
                <w:numId w:val="7"/>
              </w:numPr>
              <w:ind w:left="34"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 максимальная площадь земельных участков  – </w:t>
            </w:r>
            <w:r w:rsidR="0039072F" w:rsidRPr="001C7E83">
              <w:rPr>
                <w:rFonts w:ascii="Times New Roman" w:hAnsi="Times New Roman" w:cs="Times New Roman"/>
                <w:color w:val="000000" w:themeColor="text1"/>
              </w:rPr>
              <w:t>200</w:t>
            </w:r>
            <w:r w:rsidRPr="001C7E83">
              <w:rPr>
                <w:rFonts w:ascii="Times New Roman" w:hAnsi="Times New Roman" w:cs="Times New Roman"/>
                <w:color w:val="000000" w:themeColor="text1"/>
              </w:rPr>
              <w:t xml:space="preserve"> кв.м. /3000 кв.м. (не более 200 кв.м. торговой пло</w:t>
            </w:r>
            <w:r w:rsidR="005E52C7" w:rsidRPr="001C7E83">
              <w:rPr>
                <w:rFonts w:ascii="Times New Roman" w:hAnsi="Times New Roman" w:cs="Times New Roman"/>
                <w:color w:val="000000" w:themeColor="text1"/>
              </w:rPr>
              <w:t>щади)</w:t>
            </w:r>
            <w:r w:rsidRPr="001C7E83">
              <w:rPr>
                <w:rFonts w:ascii="Times New Roman" w:hAnsi="Times New Roman" w:cs="Times New Roman"/>
                <w:color w:val="000000" w:themeColor="text1"/>
                <w:lang w:eastAsia="zh-CN"/>
              </w:rPr>
              <w:t>;</w:t>
            </w:r>
          </w:p>
          <w:p w:rsidR="008857BC" w:rsidRPr="001C7E83" w:rsidRDefault="008857BC" w:rsidP="003C2C65">
            <w:pPr>
              <w:pStyle w:val="afd"/>
              <w:numPr>
                <w:ilvl w:val="0"/>
                <w:numId w:val="7"/>
              </w:numPr>
              <w:ind w:left="34"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 максимальная площадь  земельных участков под открытые площадки:</w:t>
            </w:r>
          </w:p>
          <w:p w:rsidR="008857BC" w:rsidRPr="001C7E83" w:rsidRDefault="008857BC" w:rsidP="003C2C65">
            <w:pPr>
              <w:pStyle w:val="afd"/>
              <w:ind w:left="3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а) для автостоянок – 22,5 </w:t>
            </w:r>
            <w:proofErr w:type="spellStart"/>
            <w:r w:rsidRPr="001C7E83">
              <w:rPr>
                <w:rFonts w:ascii="Times New Roman" w:hAnsi="Times New Roman" w:cs="Times New Roman"/>
                <w:color w:val="000000" w:themeColor="text1"/>
                <w:lang w:eastAsia="zh-CN"/>
              </w:rPr>
              <w:t>кв.м</w:t>
            </w:r>
            <w:proofErr w:type="spellEnd"/>
            <w:r w:rsidRPr="001C7E83">
              <w:rPr>
                <w:rFonts w:ascii="Times New Roman" w:hAnsi="Times New Roman" w:cs="Times New Roman"/>
                <w:color w:val="000000" w:themeColor="text1"/>
                <w:lang w:eastAsia="zh-CN"/>
              </w:rPr>
              <w:t xml:space="preserve">.(1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 xml:space="preserve">-место) / 2250 </w:t>
            </w:r>
            <w:proofErr w:type="spellStart"/>
            <w:r w:rsidRPr="001C7E83">
              <w:rPr>
                <w:rFonts w:ascii="Times New Roman" w:hAnsi="Times New Roman" w:cs="Times New Roman"/>
                <w:color w:val="000000" w:themeColor="text1"/>
                <w:lang w:eastAsia="zh-CN"/>
              </w:rPr>
              <w:t>кв.м</w:t>
            </w:r>
            <w:proofErr w:type="spellEnd"/>
            <w:r w:rsidRPr="001C7E83">
              <w:rPr>
                <w:rFonts w:ascii="Times New Roman" w:hAnsi="Times New Roman" w:cs="Times New Roman"/>
                <w:color w:val="000000" w:themeColor="text1"/>
                <w:lang w:eastAsia="zh-CN"/>
              </w:rPr>
              <w:t xml:space="preserve"> (на 100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w:t>
            </w:r>
          </w:p>
          <w:p w:rsidR="008857BC" w:rsidRPr="001C7E83" w:rsidRDefault="008857BC" w:rsidP="003C2C65">
            <w:pPr>
              <w:pStyle w:val="afd"/>
              <w:ind w:left="3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б) для велосипедов – 0,9 кв.м. ( на 1 место) / 45 кв.м. (на 50 мест);</w:t>
            </w:r>
          </w:p>
          <w:p w:rsidR="008857BC" w:rsidRPr="001C7E83" w:rsidRDefault="008857BC" w:rsidP="00804709">
            <w:pPr>
              <w:pStyle w:val="afd"/>
              <w:numPr>
                <w:ilvl w:val="0"/>
                <w:numId w:val="11"/>
              </w:numPr>
              <w:ind w:left="34"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в) </w:t>
            </w:r>
            <w:r w:rsidRPr="001C7E83">
              <w:rPr>
                <w:rFonts w:ascii="Times New Roman" w:hAnsi="Times New Roman" w:cs="Times New Roman"/>
                <w:color w:val="000000" w:themeColor="text1"/>
                <w:sz w:val="24"/>
                <w:szCs w:val="24"/>
                <w:lang w:eastAsia="zh-CN"/>
              </w:rPr>
              <w:t xml:space="preserve">для стоянки инвалида - 21,6 кв.м. на 1 </w:t>
            </w:r>
            <w:proofErr w:type="spellStart"/>
            <w:r w:rsidRPr="001C7E83">
              <w:rPr>
                <w:rFonts w:ascii="Times New Roman" w:hAnsi="Times New Roman" w:cs="Times New Roman"/>
                <w:color w:val="000000" w:themeColor="text1"/>
                <w:sz w:val="24"/>
                <w:szCs w:val="24"/>
                <w:lang w:eastAsia="zh-CN"/>
              </w:rPr>
              <w:t>машино</w:t>
            </w:r>
            <w:proofErr w:type="spellEnd"/>
            <w:r w:rsidRPr="001C7E83">
              <w:rPr>
                <w:rFonts w:ascii="Times New Roman" w:hAnsi="Times New Roman" w:cs="Times New Roman"/>
                <w:color w:val="000000" w:themeColor="text1"/>
                <w:sz w:val="24"/>
                <w:szCs w:val="24"/>
                <w:lang w:eastAsia="zh-CN"/>
              </w:rPr>
              <w:t>-место;</w:t>
            </w:r>
          </w:p>
          <w:p w:rsidR="008857BC" w:rsidRPr="001C7E83" w:rsidRDefault="008857BC" w:rsidP="003C2C65">
            <w:pPr>
              <w:pStyle w:val="afd"/>
              <w:numPr>
                <w:ilvl w:val="0"/>
                <w:numId w:val="7"/>
              </w:numPr>
              <w:ind w:left="317" w:right="-16"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(кроме стоянок) – 2 этажа;</w:t>
            </w:r>
          </w:p>
          <w:p w:rsidR="008857BC" w:rsidRPr="001C7E83" w:rsidRDefault="008857BC" w:rsidP="00804709">
            <w:pPr>
              <w:pStyle w:val="afd"/>
              <w:numPr>
                <w:ilvl w:val="0"/>
                <w:numId w:val="31"/>
              </w:numPr>
              <w:ind w:left="317" w:right="-16"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8857BC" w:rsidRPr="001C7E83" w:rsidRDefault="008857BC" w:rsidP="003C2C65">
            <w:pPr>
              <w:pStyle w:val="afd"/>
              <w:numPr>
                <w:ilvl w:val="0"/>
                <w:numId w:val="7"/>
              </w:numPr>
              <w:ind w:left="317" w:right="-16" w:hanging="283"/>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8857BC" w:rsidRPr="001C7E83" w:rsidRDefault="008857BC" w:rsidP="00804709">
            <w:pPr>
              <w:pStyle w:val="afd"/>
              <w:numPr>
                <w:ilvl w:val="0"/>
                <w:numId w:val="30"/>
              </w:numPr>
              <w:ind w:left="317" w:right="-16" w:hanging="317"/>
              <w:rPr>
                <w:rFonts w:ascii="Times New Roman" w:eastAsia="Times New Roman" w:hAnsi="Times New Roman" w:cs="Times New Roman"/>
                <w:sz w:val="24"/>
                <w:szCs w:val="24"/>
                <w:lang w:eastAsia="ru-RU"/>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tc>
        <w:tc>
          <w:tcPr>
            <w:tcW w:w="3118" w:type="dxa"/>
            <w:tcBorders>
              <w:top w:val="single" w:sz="4" w:space="0" w:color="auto"/>
              <w:left w:val="single" w:sz="4" w:space="0" w:color="auto"/>
              <w:bottom w:val="single" w:sz="4" w:space="0" w:color="auto"/>
              <w:right w:val="single" w:sz="4" w:space="0" w:color="auto"/>
            </w:tcBorders>
          </w:tcPr>
          <w:p w:rsidR="008857BC" w:rsidRPr="001C7E83" w:rsidRDefault="008857BC"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ОД.ПЗ.</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прибрежной защитной полосы; </w:t>
            </w:r>
          </w:p>
          <w:p w:rsidR="008857BC" w:rsidRPr="001C7E83" w:rsidRDefault="008857BC"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ОД.ВО.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водоохраной зоны; </w:t>
            </w:r>
          </w:p>
          <w:p w:rsidR="008857BC" w:rsidRPr="001C7E83" w:rsidRDefault="008857BC"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ОД.ВТ. </w:t>
            </w:r>
            <w:r w:rsidRPr="001C7E83">
              <w:rPr>
                <w:rFonts w:ascii="Times New Roman" w:hAnsi="Times New Roman" w:cs="Times New Roman"/>
                <w:color w:val="000000" w:themeColor="text1"/>
                <w:sz w:val="24"/>
                <w:szCs w:val="24"/>
              </w:rPr>
              <w:t xml:space="preserve">Общественно-деловая зона в сфере действия ограничений  санитарно-защитной зоны воздушного транспорта; </w:t>
            </w:r>
          </w:p>
          <w:p w:rsidR="008857BC" w:rsidRPr="001C7E83" w:rsidRDefault="008857BC" w:rsidP="0048041B">
            <w:pPr>
              <w:pStyle w:val="afd"/>
              <w:numPr>
                <w:ilvl w:val="0"/>
                <w:numId w:val="11"/>
              </w:numPr>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ОД.ЗВ.</w:t>
            </w:r>
            <w:r w:rsidRPr="001C7E83">
              <w:rPr>
                <w:rFonts w:ascii="Times New Roman" w:hAnsi="Times New Roman" w:cs="Times New Roman"/>
                <w:color w:val="000000" w:themeColor="text1"/>
                <w:sz w:val="24"/>
                <w:szCs w:val="24"/>
              </w:rPr>
              <w:t xml:space="preserve"> Общественно-деловая зона в сфере действия ограничений зоны санитарной охраны источников водоснабжения;</w:t>
            </w:r>
          </w:p>
          <w:p w:rsidR="008857BC" w:rsidRPr="001C7E83" w:rsidRDefault="008857BC" w:rsidP="0048041B">
            <w:pPr>
              <w:pStyle w:val="afd"/>
              <w:numPr>
                <w:ilvl w:val="0"/>
                <w:numId w:val="11"/>
              </w:numPr>
              <w:ind w:left="317" w:hanging="283"/>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8857BC" w:rsidRPr="001C7E83" w:rsidRDefault="008857BC" w:rsidP="0048041B">
            <w:pPr>
              <w:pStyle w:val="afd"/>
              <w:ind w:left="317" w:hanging="283"/>
              <w:jc w:val="both"/>
              <w:rPr>
                <w:rFonts w:ascii="Times New Roman" w:hAnsi="Times New Roman" w:cs="Times New Roman"/>
                <w:color w:val="000000" w:themeColor="text1"/>
                <w:sz w:val="24"/>
                <w:szCs w:val="24"/>
              </w:rPr>
            </w:pPr>
          </w:p>
          <w:p w:rsidR="008857BC" w:rsidRPr="001C7E83" w:rsidRDefault="008857BC" w:rsidP="0048041B">
            <w:pPr>
              <w:pStyle w:val="afd"/>
              <w:ind w:left="317" w:right="-16" w:hanging="283"/>
              <w:jc w:val="both"/>
              <w:rPr>
                <w:rFonts w:ascii="Times New Roman" w:hAnsi="Times New Roman" w:cs="Times New Roman"/>
                <w:color w:val="000000" w:themeColor="text1"/>
                <w:lang w:eastAsia="zh-CN"/>
              </w:rPr>
            </w:pPr>
          </w:p>
        </w:tc>
      </w:tr>
      <w:tr w:rsidR="008857BC" w:rsidRPr="001C7E83" w:rsidTr="0052739F">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shd w:val="clear" w:color="auto" w:fill="auto"/>
          </w:tcPr>
          <w:p w:rsidR="008857BC" w:rsidRPr="001C7E83" w:rsidRDefault="008857BC" w:rsidP="003C2C65">
            <w:pPr>
              <w:pStyle w:val="afd"/>
              <w:ind w:right="-16"/>
              <w:rPr>
                <w:rFonts w:ascii="Times New Roman" w:hAnsi="Times New Roman" w:cs="Times New Roman"/>
                <w:color w:val="000000" w:themeColor="text1"/>
              </w:rPr>
            </w:pPr>
            <w:r w:rsidRPr="001C7E83">
              <w:rPr>
                <w:rFonts w:ascii="Times New Roman" w:hAnsi="Times New Roman" w:cs="Times New Roman"/>
                <w:color w:val="000000" w:themeColor="text1"/>
              </w:rPr>
              <w:t>Специальная деятельность</w:t>
            </w:r>
          </w:p>
          <w:p w:rsidR="008857BC" w:rsidRPr="001C7E83" w:rsidRDefault="008857BC" w:rsidP="003C2C65">
            <w:pPr>
              <w:pStyle w:val="afd"/>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хранение, захоронение, утилизация, накопление, обработка, </w:t>
            </w:r>
            <w:r w:rsidRPr="001C7E83">
              <w:rPr>
                <w:rFonts w:ascii="Times New Roman" w:hAnsi="Times New Roman" w:cs="Times New Roman"/>
                <w:sz w:val="22"/>
                <w:szCs w:val="22"/>
                <w:lang w:eastAsia="ru-RU"/>
              </w:rPr>
              <w:lastRenderedPageBreak/>
              <w:t>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8857BC" w:rsidRPr="001C7E83" w:rsidRDefault="008857BC"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857BC" w:rsidRPr="001C7E83" w:rsidRDefault="008857BC" w:rsidP="00804709">
            <w:pPr>
              <w:pStyle w:val="afd"/>
              <w:numPr>
                <w:ilvl w:val="0"/>
                <w:numId w:val="31"/>
              </w:numPr>
              <w:ind w:left="317" w:hanging="283"/>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площадки для сбора твердых бытовых отходов;</w:t>
            </w:r>
          </w:p>
        </w:tc>
        <w:tc>
          <w:tcPr>
            <w:tcW w:w="2977" w:type="dxa"/>
            <w:tcBorders>
              <w:top w:val="single" w:sz="4" w:space="0" w:color="auto"/>
              <w:left w:val="single" w:sz="4" w:space="0" w:color="auto"/>
              <w:bottom w:val="single" w:sz="4" w:space="0" w:color="auto"/>
              <w:right w:val="single" w:sz="4" w:space="0" w:color="auto"/>
            </w:tcBorders>
          </w:tcPr>
          <w:p w:rsidR="008857BC" w:rsidRPr="001C7E83" w:rsidRDefault="008857BC" w:rsidP="003C2C65">
            <w:pPr>
              <w:pStyle w:val="afd"/>
              <w:numPr>
                <w:ilvl w:val="0"/>
                <w:numId w:val="7"/>
              </w:numPr>
              <w:ind w:left="34" w:right="-16"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минимальная/максимальная площадь земельного участка – 30 кв. м./ </w:t>
            </w:r>
            <w:r w:rsidRPr="001C7E83">
              <w:rPr>
                <w:rFonts w:ascii="Times New Roman" w:hAnsi="Times New Roman" w:cs="Times New Roman"/>
                <w:color w:val="000000" w:themeColor="text1"/>
                <w:sz w:val="24"/>
                <w:szCs w:val="24"/>
              </w:rPr>
              <w:t xml:space="preserve">не </w:t>
            </w:r>
            <w:r w:rsidRPr="001C7E83">
              <w:rPr>
                <w:rFonts w:ascii="Times New Roman" w:hAnsi="Times New Roman" w:cs="Times New Roman"/>
                <w:color w:val="000000" w:themeColor="text1"/>
                <w:sz w:val="24"/>
                <w:szCs w:val="24"/>
              </w:rPr>
              <w:lastRenderedPageBreak/>
              <w:t>подлежит ограничению;</w:t>
            </w:r>
          </w:p>
          <w:p w:rsidR="008857BC" w:rsidRPr="001C7E83" w:rsidRDefault="008857BC" w:rsidP="00804709">
            <w:pPr>
              <w:pStyle w:val="afd"/>
              <w:numPr>
                <w:ilvl w:val="0"/>
                <w:numId w:val="110"/>
              </w:numPr>
              <w:ind w:left="318" w:right="-16" w:hanging="318"/>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0,5 м;</w:t>
            </w:r>
          </w:p>
          <w:p w:rsidR="008857BC" w:rsidRPr="001C7E83" w:rsidRDefault="008857BC" w:rsidP="00804709">
            <w:pPr>
              <w:pStyle w:val="afd"/>
              <w:numPr>
                <w:ilvl w:val="0"/>
                <w:numId w:val="110"/>
              </w:numPr>
              <w:ind w:left="318" w:right="-16" w:hanging="318"/>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сооружения от уровня земли – не подлежит ограничению;</w:t>
            </w:r>
          </w:p>
          <w:p w:rsidR="008857BC" w:rsidRPr="001C7E83" w:rsidRDefault="008857BC" w:rsidP="00804709">
            <w:pPr>
              <w:pStyle w:val="afd"/>
              <w:numPr>
                <w:ilvl w:val="0"/>
                <w:numId w:val="110"/>
              </w:numPr>
              <w:ind w:left="318" w:right="-16" w:hanging="318"/>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ограждения площадки -            1 м.</w:t>
            </w:r>
          </w:p>
          <w:p w:rsidR="008857BC" w:rsidRPr="001C7E83" w:rsidRDefault="008857BC" w:rsidP="00804709">
            <w:pPr>
              <w:pStyle w:val="afd"/>
              <w:numPr>
                <w:ilvl w:val="0"/>
                <w:numId w:val="110"/>
              </w:numPr>
              <w:ind w:left="318" w:right="-16" w:hanging="318"/>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-80%</w:t>
            </w:r>
          </w:p>
          <w:p w:rsidR="008857BC" w:rsidRPr="001C7E83" w:rsidRDefault="008857BC" w:rsidP="00804709">
            <w:pPr>
              <w:pStyle w:val="afd"/>
              <w:numPr>
                <w:ilvl w:val="0"/>
                <w:numId w:val="110"/>
              </w:numPr>
              <w:ind w:left="318" w:right="-16" w:hanging="318"/>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минимальное/максимальное расстояние от площадок с контейнерами до окон жилых домов, границ участков детских, лечебных учреждений, мест отдыха - 20 / </w:t>
            </w:r>
            <w:smartTag w:uri="urn:schemas-microsoft-com:office:smarttags" w:element="metricconverter">
              <w:smartTagPr>
                <w:attr w:name="ProductID" w:val="100 м"/>
              </w:smartTagPr>
              <w:r w:rsidRPr="001C7E83">
                <w:rPr>
                  <w:rFonts w:ascii="Times New Roman" w:hAnsi="Times New Roman" w:cs="Times New Roman"/>
                  <w:color w:val="000000" w:themeColor="text1"/>
                  <w:lang w:eastAsia="zh-CN"/>
                </w:rPr>
                <w:t>100 м;</w:t>
              </w:r>
            </w:smartTag>
          </w:p>
          <w:p w:rsidR="008857BC" w:rsidRPr="001C7E83" w:rsidRDefault="008857BC" w:rsidP="00804709">
            <w:pPr>
              <w:pStyle w:val="afd"/>
              <w:numPr>
                <w:ilvl w:val="0"/>
                <w:numId w:val="110"/>
              </w:numPr>
              <w:ind w:left="318" w:right="-16" w:hanging="318"/>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общее количество контейнеров не более 5 шт.;</w:t>
            </w:r>
          </w:p>
        </w:tc>
        <w:tc>
          <w:tcPr>
            <w:tcW w:w="3118" w:type="dxa"/>
            <w:tcBorders>
              <w:top w:val="single" w:sz="4" w:space="0" w:color="auto"/>
              <w:left w:val="single" w:sz="4" w:space="0" w:color="auto"/>
              <w:bottom w:val="single" w:sz="4" w:space="0" w:color="auto"/>
              <w:right w:val="single" w:sz="4" w:space="0" w:color="auto"/>
            </w:tcBorders>
          </w:tcPr>
          <w:p w:rsidR="008857BC" w:rsidRPr="001C7E83" w:rsidRDefault="008857BC" w:rsidP="0048041B">
            <w:pPr>
              <w:pStyle w:val="afd"/>
              <w:numPr>
                <w:ilvl w:val="0"/>
                <w:numId w:val="110"/>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lastRenderedPageBreak/>
              <w:t>ОД.ПЗ.</w:t>
            </w:r>
            <w:r w:rsidRPr="001C7E83">
              <w:rPr>
                <w:rFonts w:ascii="Times New Roman" w:hAnsi="Times New Roman" w:cs="Times New Roman"/>
                <w:color w:val="000000" w:themeColor="text1"/>
              </w:rPr>
              <w:t xml:space="preserve"> Общественно-деловая зона в сфере действия ограничений </w:t>
            </w:r>
            <w:r w:rsidRPr="001C7E83">
              <w:rPr>
                <w:rFonts w:ascii="Times New Roman" w:hAnsi="Times New Roman" w:cs="Times New Roman"/>
                <w:color w:val="000000" w:themeColor="text1"/>
              </w:rPr>
              <w:lastRenderedPageBreak/>
              <w:t>прибрежной защитной полосы;</w:t>
            </w:r>
          </w:p>
          <w:p w:rsidR="008857BC" w:rsidRPr="001C7E83" w:rsidRDefault="008857BC" w:rsidP="0048041B">
            <w:pPr>
              <w:pStyle w:val="afd"/>
              <w:numPr>
                <w:ilvl w:val="0"/>
                <w:numId w:val="110"/>
              </w:numPr>
              <w:ind w:left="317" w:right="-16" w:hanging="283"/>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ОД.ВО. </w:t>
            </w:r>
            <w:r w:rsidRPr="001C7E83">
              <w:rPr>
                <w:rFonts w:ascii="Times New Roman" w:hAnsi="Times New Roman" w:cs="Times New Roman"/>
                <w:color w:val="000000" w:themeColor="text1"/>
              </w:rPr>
              <w:t>Общественно-деловая зона в сфере действия ограничений  водоохраной зоны;</w:t>
            </w:r>
          </w:p>
          <w:p w:rsidR="008857BC" w:rsidRPr="001C7E83" w:rsidRDefault="008857BC" w:rsidP="0048041B">
            <w:pPr>
              <w:pStyle w:val="afd"/>
              <w:numPr>
                <w:ilvl w:val="0"/>
                <w:numId w:val="11"/>
              </w:numPr>
              <w:ind w:left="317" w:right="-16" w:hanging="283"/>
              <w:jc w:val="both"/>
              <w:rPr>
                <w:rFonts w:ascii="Times New Roman" w:hAnsi="Times New Roman" w:cs="Times New Roman"/>
                <w:color w:val="000000" w:themeColor="text1"/>
              </w:rPr>
            </w:pPr>
            <w:r w:rsidRPr="001C7E83">
              <w:rPr>
                <w:rFonts w:ascii="Times New Roman" w:hAnsi="Times New Roman" w:cs="Times New Roman"/>
                <w:b/>
                <w:color w:val="000000" w:themeColor="text1"/>
              </w:rPr>
              <w:t>ОД.ЗВ.</w:t>
            </w:r>
            <w:r w:rsidRPr="001C7E83">
              <w:rPr>
                <w:rFonts w:ascii="Times New Roman" w:hAnsi="Times New Roman" w:cs="Times New Roman"/>
                <w:color w:val="000000" w:themeColor="text1"/>
              </w:rPr>
              <w:t xml:space="preserve"> Общественно-деловая зона в сфере действия ограничений зоны санитарной охраны источников водоснабжения;</w:t>
            </w:r>
          </w:p>
          <w:p w:rsidR="008857BC" w:rsidRPr="001C7E83" w:rsidRDefault="008857BC" w:rsidP="0048041B">
            <w:pPr>
              <w:pStyle w:val="afd"/>
              <w:numPr>
                <w:ilvl w:val="0"/>
                <w:numId w:val="11"/>
              </w:numPr>
              <w:ind w:left="317" w:right="-16" w:hanging="283"/>
              <w:jc w:val="both"/>
              <w:rPr>
                <w:rFonts w:ascii="Times New Roman" w:hAnsi="Times New Roman" w:cs="Times New Roman"/>
                <w:color w:val="000000" w:themeColor="text1"/>
              </w:rPr>
            </w:pPr>
            <w:r w:rsidRPr="001C7E83">
              <w:rPr>
                <w:rFonts w:ascii="Times New Roman" w:hAnsi="Times New Roman" w:cs="Times New Roman"/>
                <w:b/>
                <w:color w:val="000000" w:themeColor="text1"/>
              </w:rPr>
              <w:t>ОД.ВО.ЗВ.</w:t>
            </w:r>
            <w:r w:rsidRPr="001C7E83">
              <w:rPr>
                <w:rFonts w:ascii="Times New Roman" w:hAnsi="Times New Roman" w:cs="Times New Roman"/>
                <w:color w:val="000000" w:themeColor="text1"/>
              </w:rPr>
              <w:t xml:space="preserve"> Общественно-деловая зона в сфере действия ограничений водоохраной зоны и зоны санитарной охраны источников водоснабжения;</w:t>
            </w:r>
          </w:p>
          <w:p w:rsidR="008857BC" w:rsidRPr="001C7E83" w:rsidRDefault="008857BC" w:rsidP="0048041B">
            <w:pPr>
              <w:pStyle w:val="afd"/>
              <w:numPr>
                <w:ilvl w:val="0"/>
                <w:numId w:val="11"/>
              </w:numPr>
              <w:ind w:left="317" w:right="-16" w:hanging="283"/>
              <w:jc w:val="both"/>
              <w:rPr>
                <w:rFonts w:ascii="Times New Roman" w:hAnsi="Times New Roman" w:cs="Times New Roman"/>
                <w:color w:val="000000" w:themeColor="text1"/>
              </w:rPr>
            </w:pPr>
            <w:r w:rsidRPr="001C7E83">
              <w:rPr>
                <w:rFonts w:ascii="Times New Roman" w:hAnsi="Times New Roman" w:cs="Times New Roman"/>
                <w:b/>
                <w:color w:val="000000" w:themeColor="text1"/>
              </w:rPr>
              <w:t>ОД.ВО.ВТ.</w:t>
            </w:r>
            <w:r w:rsidRPr="001C7E83">
              <w:rPr>
                <w:rFonts w:ascii="Times New Roman" w:hAnsi="Times New Roman" w:cs="Times New Roman"/>
                <w:color w:val="000000" w:themeColor="text1"/>
              </w:rPr>
              <w:t xml:space="preserve"> Общественно-деловая зона в сфере действия ограничений водоохраной зоны и санитарно-защитной зоны воздушного транспорта;</w:t>
            </w:r>
          </w:p>
          <w:p w:rsidR="008857BC" w:rsidRPr="001C7E83" w:rsidRDefault="008857BC" w:rsidP="0048041B">
            <w:pPr>
              <w:pStyle w:val="afa"/>
              <w:widowControl/>
              <w:numPr>
                <w:ilvl w:val="0"/>
                <w:numId w:val="10"/>
              </w:numPr>
              <w:suppressAutoHyphens w:val="0"/>
              <w:autoSpaceDE/>
              <w:spacing w:line="240" w:lineRule="auto"/>
              <w:ind w:left="317" w:right="-16" w:hanging="283"/>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ОД.ВО.ВТ.ЗВ.</w:t>
            </w:r>
            <w:r w:rsidRPr="001C7E83">
              <w:rPr>
                <w:rFonts w:ascii="Times New Roman" w:hAnsi="Times New Roman" w:cs="Times New Roman"/>
                <w:color w:val="000000" w:themeColor="text1"/>
                <w:sz w:val="22"/>
                <w:szCs w:val="22"/>
              </w:rPr>
              <w:t xml:space="preserve"> Общественно-деловая зона в сфере действия ограничений водоохраной зоны, санитарно-защитной зоны воздушного транспорта и зоны санитарной охраны источников водоснабжения;</w:t>
            </w:r>
          </w:p>
          <w:p w:rsidR="008857BC" w:rsidRPr="001C7E83" w:rsidRDefault="008857BC" w:rsidP="0048041B">
            <w:pPr>
              <w:pStyle w:val="afd"/>
              <w:numPr>
                <w:ilvl w:val="0"/>
                <w:numId w:val="11"/>
              </w:numPr>
              <w:ind w:left="317" w:right="-16" w:hanging="283"/>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ОД.ВТ. </w:t>
            </w:r>
            <w:r w:rsidRPr="001C7E83">
              <w:rPr>
                <w:rFonts w:ascii="Times New Roman" w:hAnsi="Times New Roman" w:cs="Times New Roman"/>
                <w:color w:val="000000" w:themeColor="text1"/>
              </w:rPr>
              <w:t xml:space="preserve">Общественно-деловая зона в сфере действия ограничений  </w:t>
            </w:r>
            <w:r w:rsidRPr="001C7E83">
              <w:rPr>
                <w:rFonts w:ascii="Times New Roman" w:hAnsi="Times New Roman" w:cs="Times New Roman"/>
                <w:color w:val="000000" w:themeColor="text1"/>
              </w:rPr>
              <w:lastRenderedPageBreak/>
              <w:t xml:space="preserve">санитарно-защитной зоны воздушного транспорта; </w:t>
            </w:r>
          </w:p>
        </w:tc>
      </w:tr>
      <w:tr w:rsidR="008857BC" w:rsidRPr="001C7E83" w:rsidTr="0052739F">
        <w:trPr>
          <w:gridBefore w:val="1"/>
          <w:wBefore w:w="34" w:type="dxa"/>
          <w:trHeight w:val="552"/>
        </w:trPr>
        <w:tc>
          <w:tcPr>
            <w:tcW w:w="2376" w:type="dxa"/>
            <w:tcBorders>
              <w:top w:val="single" w:sz="4" w:space="0" w:color="auto"/>
              <w:left w:val="single" w:sz="4" w:space="0" w:color="auto"/>
              <w:bottom w:val="single" w:sz="4" w:space="0" w:color="auto"/>
              <w:right w:val="single" w:sz="4" w:space="0" w:color="auto"/>
            </w:tcBorders>
            <w:shd w:val="clear" w:color="auto" w:fill="auto"/>
          </w:tcPr>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lastRenderedPageBreak/>
              <w:t>Земельные участки (территории) общего пользования</w:t>
            </w:r>
          </w:p>
          <w:p w:rsidR="008857BC" w:rsidRPr="001C7E83" w:rsidRDefault="008857BC" w:rsidP="003C2C65">
            <w:pPr>
              <w:pStyle w:val="afd"/>
              <w:ind w:right="-16"/>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857BC" w:rsidRPr="001C7E83" w:rsidRDefault="008857BC" w:rsidP="00804709">
            <w:pPr>
              <w:pStyle w:val="afd"/>
              <w:numPr>
                <w:ilvl w:val="0"/>
                <w:numId w:val="117"/>
              </w:numPr>
              <w:ind w:left="317" w:right="-16" w:hanging="317"/>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автомобильных дорог и пешеходных тротуаров в границах населенных пунктов, </w:t>
            </w:r>
          </w:p>
          <w:p w:rsidR="008857BC" w:rsidRPr="001C7E83" w:rsidRDefault="008857BC" w:rsidP="00804709">
            <w:pPr>
              <w:pStyle w:val="afd"/>
              <w:numPr>
                <w:ilvl w:val="0"/>
                <w:numId w:val="117"/>
              </w:numPr>
              <w:ind w:left="317" w:right="-16" w:hanging="317"/>
              <w:jc w:val="both"/>
              <w:rPr>
                <w:rFonts w:ascii="Times New Roman" w:hAnsi="Times New Roman" w:cs="Times New Roman"/>
                <w:color w:val="000000" w:themeColor="text1"/>
              </w:rPr>
            </w:pPr>
            <w:r w:rsidRPr="001C7E83">
              <w:rPr>
                <w:rFonts w:ascii="Times New Roman" w:hAnsi="Times New Roman" w:cs="Times New Roman"/>
                <w:color w:val="000000" w:themeColor="text1"/>
              </w:rPr>
              <w:t>пешеходных переходов,</w:t>
            </w:r>
          </w:p>
          <w:p w:rsidR="008857BC" w:rsidRPr="001C7E83" w:rsidRDefault="008857BC" w:rsidP="00804709">
            <w:pPr>
              <w:pStyle w:val="afd"/>
              <w:numPr>
                <w:ilvl w:val="0"/>
                <w:numId w:val="117"/>
              </w:numPr>
              <w:ind w:left="317" w:right="-16" w:hanging="317"/>
              <w:jc w:val="both"/>
              <w:rPr>
                <w:rFonts w:ascii="Times New Roman" w:hAnsi="Times New Roman" w:cs="Times New Roman"/>
                <w:color w:val="000000" w:themeColor="text1"/>
              </w:rPr>
            </w:pPr>
            <w:r w:rsidRPr="001C7E83">
              <w:rPr>
                <w:rFonts w:ascii="Times New Roman" w:hAnsi="Times New Roman" w:cs="Times New Roman"/>
                <w:color w:val="000000" w:themeColor="text1"/>
              </w:rPr>
              <w:t>парков,</w:t>
            </w:r>
          </w:p>
          <w:p w:rsidR="008857BC" w:rsidRPr="001C7E83" w:rsidRDefault="008857BC" w:rsidP="00804709">
            <w:pPr>
              <w:pStyle w:val="afd"/>
              <w:numPr>
                <w:ilvl w:val="0"/>
                <w:numId w:val="117"/>
              </w:numPr>
              <w:ind w:left="317" w:right="-16" w:hanging="317"/>
              <w:jc w:val="both"/>
              <w:rPr>
                <w:rFonts w:ascii="Times New Roman" w:hAnsi="Times New Roman" w:cs="Times New Roman"/>
                <w:color w:val="000000" w:themeColor="text1"/>
              </w:rPr>
            </w:pPr>
            <w:r w:rsidRPr="001C7E83">
              <w:rPr>
                <w:rFonts w:ascii="Times New Roman" w:hAnsi="Times New Roman" w:cs="Times New Roman"/>
                <w:color w:val="000000" w:themeColor="text1"/>
              </w:rPr>
              <w:t>скверов,</w:t>
            </w:r>
          </w:p>
          <w:p w:rsidR="008857BC" w:rsidRPr="001C7E83" w:rsidRDefault="008857BC" w:rsidP="00804709">
            <w:pPr>
              <w:pStyle w:val="afd"/>
              <w:numPr>
                <w:ilvl w:val="0"/>
                <w:numId w:val="117"/>
              </w:numPr>
              <w:ind w:left="317" w:right="-16" w:hanging="317"/>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площадей, </w:t>
            </w:r>
          </w:p>
          <w:p w:rsidR="008857BC" w:rsidRPr="001C7E83" w:rsidRDefault="008857BC" w:rsidP="00804709">
            <w:pPr>
              <w:pStyle w:val="afd"/>
              <w:numPr>
                <w:ilvl w:val="0"/>
                <w:numId w:val="117"/>
              </w:numPr>
              <w:ind w:left="317" w:right="-16" w:hanging="317"/>
              <w:jc w:val="both"/>
              <w:rPr>
                <w:rFonts w:ascii="Times New Roman" w:hAnsi="Times New Roman" w:cs="Times New Roman"/>
                <w:color w:val="000000" w:themeColor="text1"/>
              </w:rPr>
            </w:pPr>
            <w:r w:rsidRPr="001C7E83">
              <w:rPr>
                <w:rFonts w:ascii="Times New Roman" w:hAnsi="Times New Roman" w:cs="Times New Roman"/>
                <w:color w:val="000000" w:themeColor="text1"/>
              </w:rPr>
              <w:t>бульваров,</w:t>
            </w:r>
          </w:p>
          <w:p w:rsidR="008857BC" w:rsidRPr="001C7E83" w:rsidRDefault="008857BC" w:rsidP="00804709">
            <w:pPr>
              <w:pStyle w:val="afd"/>
              <w:numPr>
                <w:ilvl w:val="0"/>
                <w:numId w:val="117"/>
              </w:numPr>
              <w:ind w:left="317" w:right="-16" w:hanging="317"/>
              <w:jc w:val="both"/>
              <w:rPr>
                <w:rFonts w:ascii="Times New Roman" w:hAnsi="Times New Roman" w:cs="Times New Roman"/>
                <w:color w:val="000000" w:themeColor="text1"/>
              </w:rPr>
            </w:pPr>
            <w:r w:rsidRPr="001C7E83">
              <w:rPr>
                <w:rFonts w:ascii="Times New Roman" w:hAnsi="Times New Roman" w:cs="Times New Roman"/>
                <w:color w:val="000000" w:themeColor="text1"/>
              </w:rPr>
              <w:t>набережные;</w:t>
            </w:r>
          </w:p>
          <w:p w:rsidR="008857BC" w:rsidRPr="001C7E83" w:rsidRDefault="008857BC" w:rsidP="00804709">
            <w:pPr>
              <w:pStyle w:val="afd"/>
              <w:numPr>
                <w:ilvl w:val="0"/>
                <w:numId w:val="31"/>
              </w:numPr>
              <w:ind w:left="317" w:hanging="317"/>
              <w:rPr>
                <w:rFonts w:ascii="Times New Roman" w:hAnsi="Times New Roman" w:cs="Times New Roman"/>
                <w:color w:val="000000" w:themeColor="text1"/>
              </w:rPr>
            </w:pPr>
            <w:r w:rsidRPr="001C7E83">
              <w:rPr>
                <w:rFonts w:ascii="Times New Roman" w:hAnsi="Times New Roman" w:cs="Times New Roman"/>
                <w:color w:val="000000" w:themeColor="text1"/>
              </w:rPr>
              <w:t>постоянно открытые места для посещения без взимания платы.</w:t>
            </w:r>
          </w:p>
        </w:tc>
        <w:tc>
          <w:tcPr>
            <w:tcW w:w="2977" w:type="dxa"/>
            <w:tcBorders>
              <w:top w:val="single" w:sz="4" w:space="0" w:color="auto"/>
              <w:left w:val="single" w:sz="4" w:space="0" w:color="auto"/>
              <w:bottom w:val="single" w:sz="4" w:space="0" w:color="auto"/>
              <w:right w:val="single" w:sz="4" w:space="0" w:color="auto"/>
            </w:tcBorders>
          </w:tcPr>
          <w:p w:rsidR="008857BC" w:rsidRPr="001C7E83" w:rsidRDefault="008857BC" w:rsidP="003C2C65">
            <w:pPr>
              <w:autoSpaceDN w:val="0"/>
              <w:adjustRightInd w:val="0"/>
              <w:spacing w:line="240" w:lineRule="auto"/>
              <w:ind w:right="-16" w:firstLine="3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территорий общего пользования</w:t>
            </w:r>
          </w:p>
          <w:p w:rsidR="008857BC" w:rsidRPr="001C7E83" w:rsidRDefault="008857BC" w:rsidP="003C2C65">
            <w:pPr>
              <w:pStyle w:val="afd"/>
              <w:ind w:left="317" w:right="-16"/>
              <w:jc w:val="both"/>
              <w:rPr>
                <w:rFonts w:ascii="Times New Roman" w:eastAsiaTheme="minorEastAsia"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tcPr>
          <w:p w:rsidR="008857BC" w:rsidRPr="001C7E83" w:rsidRDefault="008857BC" w:rsidP="003C2C65">
            <w:pPr>
              <w:autoSpaceDN w:val="0"/>
              <w:adjustRightInd w:val="0"/>
              <w:spacing w:line="240" w:lineRule="auto"/>
              <w:ind w:right="-16" w:firstLine="3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территорий общего пользования</w:t>
            </w:r>
          </w:p>
          <w:p w:rsidR="008857BC" w:rsidRPr="001C7E83" w:rsidRDefault="008857BC" w:rsidP="003C2C65">
            <w:pPr>
              <w:pStyle w:val="afd"/>
              <w:ind w:left="317" w:right="-16"/>
              <w:jc w:val="both"/>
              <w:rPr>
                <w:rFonts w:ascii="Times New Roman" w:hAnsi="Times New Roman" w:cs="Times New Roman"/>
                <w:color w:val="000000" w:themeColor="text1"/>
              </w:rPr>
            </w:pPr>
          </w:p>
        </w:tc>
      </w:tr>
    </w:tbl>
    <w:p w:rsidR="00001230" w:rsidRPr="001C7E83" w:rsidRDefault="00001230" w:rsidP="003C2C65">
      <w:pPr>
        <w:pStyle w:val="afd"/>
        <w:ind w:right="-16"/>
        <w:jc w:val="center"/>
        <w:rPr>
          <w:rFonts w:ascii="Times New Roman" w:hAnsi="Times New Roman" w:cs="Times New Roman"/>
          <w:color w:val="000000" w:themeColor="text1"/>
          <w:lang w:eastAsia="zh-CN"/>
        </w:rPr>
      </w:pPr>
    </w:p>
    <w:p w:rsidR="001C4AB2" w:rsidRPr="001C7E83" w:rsidRDefault="001C4AB2" w:rsidP="003C2C65">
      <w:pPr>
        <w:pStyle w:val="afd"/>
        <w:ind w:right="-16"/>
        <w:jc w:val="center"/>
        <w:rPr>
          <w:rFonts w:ascii="Times New Roman" w:hAnsi="Times New Roman" w:cs="Times New Roman"/>
          <w:color w:val="000000" w:themeColor="text1"/>
          <w:lang w:eastAsia="zh-CN"/>
        </w:rPr>
      </w:pPr>
    </w:p>
    <w:p w:rsidR="001C4AB2" w:rsidRPr="001C7E83" w:rsidRDefault="001C4AB2" w:rsidP="003C2C65">
      <w:pPr>
        <w:pStyle w:val="afd"/>
        <w:ind w:right="-16"/>
        <w:jc w:val="center"/>
        <w:rPr>
          <w:rFonts w:ascii="Times New Roman" w:hAnsi="Times New Roman" w:cs="Times New Roman"/>
          <w:color w:val="000000" w:themeColor="text1"/>
          <w:lang w:eastAsia="zh-CN"/>
        </w:rPr>
      </w:pPr>
    </w:p>
    <w:p w:rsidR="001C4AB2" w:rsidRDefault="001C4AB2" w:rsidP="003C2C65">
      <w:pPr>
        <w:pStyle w:val="afd"/>
        <w:ind w:right="-16"/>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885682" w:rsidRPr="00885682" w:rsidRDefault="00885682" w:rsidP="003C2C65">
      <w:pPr>
        <w:pStyle w:val="afd"/>
        <w:ind w:right="-16"/>
        <w:jc w:val="center"/>
        <w:rPr>
          <w:rFonts w:ascii="Times New Roman" w:hAnsi="Times New Roman" w:cs="Times New Roman"/>
          <w:color w:val="000000" w:themeColor="text1"/>
          <w:sz w:val="24"/>
          <w:szCs w:val="24"/>
          <w:lang w:eastAsia="zh-CN"/>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544"/>
        <w:gridCol w:w="2835"/>
        <w:gridCol w:w="3119"/>
        <w:gridCol w:w="2976"/>
      </w:tblGrid>
      <w:tr w:rsidR="004D558D" w:rsidRPr="001C7E83" w:rsidTr="004C5329">
        <w:trPr>
          <w:trHeight w:val="552"/>
        </w:trPr>
        <w:tc>
          <w:tcPr>
            <w:tcW w:w="2410" w:type="dxa"/>
          </w:tcPr>
          <w:p w:rsidR="004D558D" w:rsidRPr="001C7E83" w:rsidRDefault="004D558D"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4D558D" w:rsidRPr="001C7E83" w:rsidRDefault="004D558D" w:rsidP="003C2C65">
            <w:pPr>
              <w:pStyle w:val="afd"/>
              <w:jc w:val="center"/>
              <w:rPr>
                <w:rFonts w:ascii="Times New Roman" w:hAnsi="Times New Roman" w:cs="Times New Roman"/>
                <w:color w:val="000000" w:themeColor="text1"/>
                <w:sz w:val="24"/>
                <w:szCs w:val="24"/>
                <w:lang w:eastAsia="zh-CN"/>
              </w:rPr>
            </w:pPr>
          </w:p>
        </w:tc>
        <w:tc>
          <w:tcPr>
            <w:tcW w:w="3544" w:type="dxa"/>
          </w:tcPr>
          <w:p w:rsidR="004D558D" w:rsidRPr="001C7E83" w:rsidRDefault="004D558D"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4D558D" w:rsidRPr="001C7E83" w:rsidRDefault="004D558D"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835" w:type="dxa"/>
          </w:tcPr>
          <w:p w:rsidR="004D558D" w:rsidRPr="001C7E83" w:rsidRDefault="004D558D" w:rsidP="003C2C65">
            <w:pPr>
              <w:pStyle w:val="afd"/>
              <w:jc w:val="center"/>
              <w:rPr>
                <w:rFonts w:ascii="Times New Roman" w:hAnsi="Times New Roman" w:cs="Times New Roman"/>
                <w:color w:val="000000" w:themeColor="text1"/>
                <w:sz w:val="24"/>
                <w:szCs w:val="24"/>
                <w:lang w:eastAsia="zh-CN"/>
              </w:rPr>
            </w:pPr>
          </w:p>
          <w:p w:rsidR="004D558D" w:rsidRPr="001C7E83" w:rsidRDefault="004D558D"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НАИМЕНОВАНИЕ ОБЪЕКТОВ СТРОИТЕЛЬСТВА (РЕКОНСТРУКЦИИ)  РАЗРЕШЕННОГО ИСПОЛЬЗОВАНИЯ</w:t>
            </w:r>
          </w:p>
        </w:tc>
        <w:tc>
          <w:tcPr>
            <w:tcW w:w="3119" w:type="dxa"/>
          </w:tcPr>
          <w:p w:rsidR="004D558D" w:rsidRPr="001C7E83" w:rsidRDefault="004D558D"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4D558D" w:rsidRPr="001C7E83" w:rsidRDefault="004D558D"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2976" w:type="dxa"/>
          </w:tcPr>
          <w:p w:rsidR="004D558D" w:rsidRPr="001C7E83" w:rsidRDefault="004D558D"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BC546E" w:rsidRPr="001C7E83" w:rsidTr="004C5329">
        <w:trPr>
          <w:trHeight w:val="552"/>
        </w:trPr>
        <w:tc>
          <w:tcPr>
            <w:tcW w:w="2410" w:type="dxa"/>
          </w:tcPr>
          <w:p w:rsidR="00BC546E" w:rsidRPr="001C7E83" w:rsidRDefault="00BC546E"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Отдых (рекреация)</w:t>
            </w:r>
          </w:p>
          <w:p w:rsidR="00BC546E" w:rsidRPr="001C7E83" w:rsidRDefault="00BC546E" w:rsidP="003C2C65">
            <w:pPr>
              <w:widowControl/>
              <w:suppressAutoHyphens w:val="0"/>
              <w:autoSpaceDN w:val="0"/>
              <w:adjustRightInd w:val="0"/>
              <w:spacing w:line="240" w:lineRule="auto"/>
              <w:ind w:left="-108" w:firstLine="0"/>
              <w:jc w:val="center"/>
              <w:rPr>
                <w:rFonts w:ascii="Times New Roman" w:hAnsi="Times New Roman" w:cs="Times New Roman"/>
                <w:color w:val="000000" w:themeColor="text1"/>
                <w:sz w:val="24"/>
                <w:szCs w:val="24"/>
                <w:lang w:eastAsia="zh-CN"/>
              </w:rPr>
            </w:pPr>
          </w:p>
        </w:tc>
        <w:tc>
          <w:tcPr>
            <w:tcW w:w="3544" w:type="dxa"/>
          </w:tcPr>
          <w:p w:rsidR="00BC546E" w:rsidRPr="001C7E83" w:rsidRDefault="00BC546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C546E" w:rsidRPr="001C7E83" w:rsidRDefault="00BC546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создание и уход за парками, </w:t>
            </w:r>
            <w:r w:rsidRPr="001C7E83">
              <w:rPr>
                <w:rFonts w:ascii="Times New Roman" w:hAnsi="Times New Roman" w:cs="Times New Roman"/>
                <w:sz w:val="22"/>
                <w:szCs w:val="22"/>
                <w:lang w:eastAsia="ru-RU"/>
              </w:rPr>
              <w:lastRenderedPageBreak/>
              <w:t>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C546E" w:rsidRPr="001C7E83" w:rsidRDefault="00BC546E" w:rsidP="003C2C65">
            <w:pPr>
              <w:pStyle w:val="afd"/>
              <w:jc w:val="center"/>
              <w:rPr>
                <w:rFonts w:ascii="Times New Roman" w:hAnsi="Times New Roman" w:cs="Times New Roman"/>
                <w:color w:val="000000" w:themeColor="text1"/>
                <w:sz w:val="24"/>
                <w:szCs w:val="24"/>
                <w:lang w:eastAsia="zh-CN"/>
              </w:rPr>
            </w:pPr>
          </w:p>
        </w:tc>
        <w:tc>
          <w:tcPr>
            <w:tcW w:w="2835" w:type="dxa"/>
          </w:tcPr>
          <w:p w:rsidR="00BC546E" w:rsidRPr="001C7E83" w:rsidRDefault="00BC546E" w:rsidP="00804709">
            <w:pPr>
              <w:pStyle w:val="afa"/>
              <w:widowControl/>
              <w:numPr>
                <w:ilvl w:val="0"/>
                <w:numId w:val="37"/>
              </w:numPr>
              <w:suppressAutoHyphens w:val="0"/>
              <w:autoSpaceDN w:val="0"/>
              <w:adjustRightInd w:val="0"/>
              <w:spacing w:line="240" w:lineRule="auto"/>
              <w:ind w:left="284" w:right="-16"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обустройство мест для занятия спортом, физической культурой;</w:t>
            </w:r>
          </w:p>
          <w:p w:rsidR="00BC546E" w:rsidRPr="001C7E83" w:rsidRDefault="00BC546E" w:rsidP="00804709">
            <w:pPr>
              <w:pStyle w:val="afa"/>
              <w:widowControl/>
              <w:numPr>
                <w:ilvl w:val="0"/>
                <w:numId w:val="37"/>
              </w:numPr>
              <w:suppressAutoHyphens w:val="0"/>
              <w:autoSpaceDN w:val="0"/>
              <w:adjustRightInd w:val="0"/>
              <w:spacing w:line="240" w:lineRule="auto"/>
              <w:ind w:left="284" w:right="-16"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создание и уход за парками, городскими лесами, садами и скверами, прудами, озерами, </w:t>
            </w:r>
            <w:r w:rsidRPr="001C7E83">
              <w:rPr>
                <w:rFonts w:ascii="Times New Roman" w:hAnsi="Times New Roman" w:cs="Times New Roman"/>
                <w:color w:val="000000" w:themeColor="text1"/>
                <w:sz w:val="22"/>
                <w:szCs w:val="22"/>
              </w:rPr>
              <w:lastRenderedPageBreak/>
              <w:t>водохранилищами, пляжами, береговыми полосами водных объектов общего пользования, а также обустройство мест отдыха в них.</w:t>
            </w:r>
          </w:p>
        </w:tc>
        <w:tc>
          <w:tcPr>
            <w:tcW w:w="3119" w:type="dxa"/>
          </w:tcPr>
          <w:p w:rsidR="00BC546E" w:rsidRPr="001C7E83" w:rsidRDefault="00BC546E" w:rsidP="00804709">
            <w:pPr>
              <w:pStyle w:val="afd"/>
              <w:numPr>
                <w:ilvl w:val="0"/>
                <w:numId w:val="37"/>
              </w:numPr>
              <w:ind w:left="317" w:right="-16"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минимальная площадь объектов озеленения – 10000 кв.м.;</w:t>
            </w:r>
          </w:p>
          <w:p w:rsidR="00BC546E" w:rsidRPr="001C7E83" w:rsidRDefault="00BC546E" w:rsidP="00804709">
            <w:pPr>
              <w:pStyle w:val="afd"/>
              <w:numPr>
                <w:ilvl w:val="0"/>
                <w:numId w:val="37"/>
              </w:numPr>
              <w:ind w:left="317" w:right="-16"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площадь зон кратковременного отдыха – 500000 кв.м.;</w:t>
            </w:r>
          </w:p>
          <w:p w:rsidR="00BC546E" w:rsidRPr="001C7E83" w:rsidRDefault="00BC546E" w:rsidP="00804709">
            <w:pPr>
              <w:pStyle w:val="afd"/>
              <w:numPr>
                <w:ilvl w:val="0"/>
                <w:numId w:val="37"/>
              </w:numPr>
              <w:ind w:left="317" w:right="-16"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не </w:t>
            </w:r>
            <w:r w:rsidRPr="001C7E83">
              <w:rPr>
                <w:rFonts w:ascii="Times New Roman" w:hAnsi="Times New Roman" w:cs="Times New Roman"/>
                <w:color w:val="000000" w:themeColor="text1"/>
                <w:lang w:eastAsia="zh-CN"/>
              </w:rPr>
              <w:lastRenderedPageBreak/>
              <w:t>подлежит ограничению</w:t>
            </w:r>
            <w:r w:rsidRPr="001C7E83">
              <w:rPr>
                <w:rFonts w:ascii="Times New Roman" w:eastAsiaTheme="minorEastAsia" w:hAnsi="Times New Roman" w:cs="Times New Roman"/>
                <w:color w:val="000000" w:themeColor="text1"/>
                <w:lang w:eastAsia="zh-CN"/>
              </w:rPr>
              <w:t>;</w:t>
            </w:r>
          </w:p>
          <w:p w:rsidR="00BC546E" w:rsidRPr="001C7E83" w:rsidRDefault="00BC546E" w:rsidP="00804709">
            <w:pPr>
              <w:pStyle w:val="afd"/>
              <w:numPr>
                <w:ilvl w:val="0"/>
                <w:numId w:val="37"/>
              </w:numPr>
              <w:ind w:left="317" w:right="-16" w:hanging="284"/>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BC546E" w:rsidRPr="001C7E83" w:rsidRDefault="00BC546E" w:rsidP="00804709">
            <w:pPr>
              <w:pStyle w:val="afd"/>
              <w:numPr>
                <w:ilvl w:val="0"/>
                <w:numId w:val="37"/>
              </w:numPr>
              <w:ind w:left="317" w:right="-16" w:hanging="284"/>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озеленения - 90 %;</w:t>
            </w:r>
          </w:p>
          <w:p w:rsidR="00BC546E" w:rsidRPr="001C7E83" w:rsidRDefault="00BC546E" w:rsidP="00804709">
            <w:pPr>
              <w:pStyle w:val="afd"/>
              <w:numPr>
                <w:ilvl w:val="0"/>
                <w:numId w:val="37"/>
              </w:numPr>
              <w:ind w:left="317" w:right="-16"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сооружения от уровня земли – не подлежит ограничению</w:t>
            </w:r>
            <w:r w:rsidRPr="001C7E83">
              <w:rPr>
                <w:rFonts w:ascii="Times New Roman" w:eastAsiaTheme="minorEastAsia" w:hAnsi="Times New Roman" w:cs="Times New Roman"/>
                <w:color w:val="000000" w:themeColor="text1"/>
                <w:lang w:eastAsia="zh-CN"/>
              </w:rPr>
              <w:t>;</w:t>
            </w:r>
          </w:p>
        </w:tc>
        <w:tc>
          <w:tcPr>
            <w:tcW w:w="2976" w:type="dxa"/>
          </w:tcPr>
          <w:p w:rsidR="00BC546E" w:rsidRPr="001C7E83" w:rsidRDefault="0052739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не подлежит ограничению</w:t>
            </w:r>
          </w:p>
        </w:tc>
      </w:tr>
      <w:tr w:rsidR="00BC546E" w:rsidRPr="001C7E83" w:rsidTr="004C5329">
        <w:trPr>
          <w:trHeight w:val="552"/>
        </w:trPr>
        <w:tc>
          <w:tcPr>
            <w:tcW w:w="2410" w:type="dxa"/>
          </w:tcPr>
          <w:p w:rsidR="00BC546E" w:rsidRPr="001C7E83" w:rsidRDefault="00BC546E" w:rsidP="003C2C65">
            <w:pPr>
              <w:pStyle w:val="afd"/>
              <w:ind w:right="-16"/>
              <w:jc w:val="both"/>
              <w:rPr>
                <w:rFonts w:ascii="Times New Roman" w:hAnsi="Times New Roman" w:cs="Times New Roman"/>
                <w:sz w:val="24"/>
                <w:szCs w:val="24"/>
                <w:lang w:eastAsia="ru-RU"/>
              </w:rPr>
            </w:pPr>
            <w:r w:rsidRPr="001C7E83">
              <w:rPr>
                <w:rFonts w:ascii="Times New Roman" w:hAnsi="Times New Roman" w:cs="Times New Roman"/>
                <w:color w:val="000000" w:themeColor="text1"/>
              </w:rPr>
              <w:lastRenderedPageBreak/>
              <w:t>Бытовое обслуживание</w:t>
            </w:r>
          </w:p>
        </w:tc>
        <w:tc>
          <w:tcPr>
            <w:tcW w:w="3544" w:type="dxa"/>
          </w:tcPr>
          <w:p w:rsidR="0019333E" w:rsidRPr="001C7E83" w:rsidRDefault="0019333E"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BC546E" w:rsidRPr="001C7E83" w:rsidRDefault="00BC546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p>
        </w:tc>
        <w:tc>
          <w:tcPr>
            <w:tcW w:w="2835" w:type="dxa"/>
          </w:tcPr>
          <w:p w:rsidR="00BC546E" w:rsidRPr="001C7E83" w:rsidRDefault="00BC546E" w:rsidP="00804709">
            <w:pPr>
              <w:pStyle w:val="afd"/>
              <w:numPr>
                <w:ilvl w:val="0"/>
                <w:numId w:val="107"/>
              </w:numPr>
              <w:ind w:left="284" w:right="-16"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объекты по оказанию ритуальных услуг</w:t>
            </w:r>
            <w:r w:rsidRPr="001C7E83">
              <w:rPr>
                <w:rFonts w:ascii="Times New Roman" w:hAnsi="Times New Roman" w:cs="Times New Roman"/>
                <w:color w:val="000000" w:themeColor="text1"/>
                <w:lang w:eastAsia="zh-CN"/>
              </w:rPr>
              <w:t xml:space="preserve"> на 1-ом этаже или в пристройке к зданию</w:t>
            </w:r>
            <w:r w:rsidRPr="001C7E83">
              <w:rPr>
                <w:rFonts w:ascii="Times New Roman" w:eastAsia="SimSun" w:hAnsi="Times New Roman" w:cs="Times New Roman"/>
                <w:color w:val="000000" w:themeColor="text1"/>
                <w:lang w:eastAsia="zh-CN"/>
              </w:rPr>
              <w:t xml:space="preserve"> ;</w:t>
            </w:r>
          </w:p>
          <w:p w:rsidR="00BC546E" w:rsidRPr="001C7E83" w:rsidRDefault="00BC546E" w:rsidP="00804709">
            <w:pPr>
              <w:pStyle w:val="afd"/>
              <w:numPr>
                <w:ilvl w:val="0"/>
                <w:numId w:val="111"/>
              </w:numPr>
              <w:ind w:left="284" w:right="-16"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косметические салоны на 1-ом этаже или в пристройке к зданию;</w:t>
            </w:r>
          </w:p>
          <w:p w:rsidR="00BC546E" w:rsidRPr="001C7E83" w:rsidRDefault="00BC546E" w:rsidP="00804709">
            <w:pPr>
              <w:pStyle w:val="afd"/>
              <w:numPr>
                <w:ilvl w:val="0"/>
                <w:numId w:val="111"/>
              </w:numPr>
              <w:ind w:left="284" w:right="-16"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 парикмахерские на 1-ом этаже или в пристройке к зданию;</w:t>
            </w:r>
          </w:p>
          <w:p w:rsidR="00BC546E" w:rsidRPr="001C7E83" w:rsidRDefault="00BC546E" w:rsidP="00804709">
            <w:pPr>
              <w:pStyle w:val="afd"/>
              <w:numPr>
                <w:ilvl w:val="0"/>
                <w:numId w:val="111"/>
              </w:numPr>
              <w:ind w:left="284" w:right="-16"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 массажные кабинеты на 1-ом этаже или в пристройке к зданию;</w:t>
            </w:r>
          </w:p>
          <w:p w:rsidR="00BC546E" w:rsidRPr="001C7E83" w:rsidRDefault="00BC546E" w:rsidP="003C2C65">
            <w:pPr>
              <w:widowControl/>
              <w:suppressAutoHyphens w:val="0"/>
              <w:autoSpaceDN w:val="0"/>
              <w:adjustRightInd w:val="0"/>
              <w:spacing w:line="240" w:lineRule="auto"/>
              <w:ind w:right="-16" w:firstLine="0"/>
              <w:rPr>
                <w:rFonts w:ascii="Times New Roman" w:hAnsi="Times New Roman" w:cs="Times New Roman"/>
                <w:color w:val="000000" w:themeColor="text1"/>
                <w:sz w:val="22"/>
                <w:szCs w:val="22"/>
              </w:rPr>
            </w:pPr>
          </w:p>
        </w:tc>
        <w:tc>
          <w:tcPr>
            <w:tcW w:w="3119" w:type="dxa"/>
          </w:tcPr>
          <w:p w:rsidR="001B0BF1" w:rsidRPr="001C7E83" w:rsidRDefault="001B0BF1" w:rsidP="003C2C65">
            <w:pPr>
              <w:pStyle w:val="afd"/>
              <w:numPr>
                <w:ilvl w:val="0"/>
                <w:numId w:val="7"/>
              </w:numPr>
              <w:ind w:left="34" w:right="-16" w:hanging="3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максимальная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xml:space="preserve">– </w:t>
            </w:r>
            <w:r w:rsidR="0068767E" w:rsidRPr="001C7E83">
              <w:rPr>
                <w:rFonts w:ascii="Times New Roman" w:hAnsi="Times New Roman" w:cs="Times New Roman"/>
                <w:color w:val="000000" w:themeColor="text1"/>
                <w:sz w:val="24"/>
                <w:szCs w:val="24"/>
              </w:rPr>
              <w:t>не подлежит ограничению;</w:t>
            </w:r>
          </w:p>
          <w:p w:rsidR="00BC546E" w:rsidRPr="001C7E83" w:rsidRDefault="00BC546E" w:rsidP="00804709">
            <w:pPr>
              <w:pStyle w:val="afd"/>
              <w:numPr>
                <w:ilvl w:val="0"/>
                <w:numId w:val="30"/>
              </w:numPr>
              <w:ind w:left="317" w:right="-16"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максимальное количество надземных этажей зданий – 3 этажа (включая мансардный этаж);</w:t>
            </w:r>
          </w:p>
          <w:p w:rsidR="00BC546E" w:rsidRPr="001C7E83" w:rsidRDefault="00BC546E" w:rsidP="003C2C65">
            <w:pPr>
              <w:pStyle w:val="afd"/>
              <w:numPr>
                <w:ilvl w:val="0"/>
                <w:numId w:val="6"/>
              </w:numPr>
              <w:ind w:left="317" w:right="-16"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BC546E" w:rsidRPr="001C7E83" w:rsidRDefault="00BC546E" w:rsidP="00804709">
            <w:pPr>
              <w:pStyle w:val="afd"/>
              <w:numPr>
                <w:ilvl w:val="0"/>
                <w:numId w:val="30"/>
              </w:numPr>
              <w:ind w:left="317" w:right="-16"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BC546E" w:rsidRPr="001C7E83" w:rsidRDefault="00BC546E" w:rsidP="00804709">
            <w:pPr>
              <w:pStyle w:val="afd"/>
              <w:numPr>
                <w:ilvl w:val="0"/>
                <w:numId w:val="30"/>
              </w:numPr>
              <w:ind w:left="317" w:right="-16"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 максимальный процент застройки в границах земельного участка – 60%;</w:t>
            </w:r>
          </w:p>
          <w:p w:rsidR="00BC546E" w:rsidRPr="001C7E83" w:rsidRDefault="00BC546E" w:rsidP="00804709">
            <w:pPr>
              <w:pStyle w:val="afd"/>
              <w:numPr>
                <w:ilvl w:val="0"/>
                <w:numId w:val="30"/>
              </w:numPr>
              <w:ind w:left="317" w:right="-16"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максимальная общая площадь встроенных объектов - 150 кв.м.;</w:t>
            </w:r>
          </w:p>
          <w:p w:rsidR="00BC546E" w:rsidRPr="001C7E83" w:rsidRDefault="00BC546E" w:rsidP="00804709">
            <w:pPr>
              <w:pStyle w:val="afd"/>
              <w:numPr>
                <w:ilvl w:val="0"/>
                <w:numId w:val="30"/>
              </w:numPr>
              <w:ind w:left="317" w:right="-16"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объекты по оказанию услуг и обслуживанию населения допускается размещать в отдельно стоящих, встроенных или пристроенных объектах с </w:t>
            </w:r>
            <w:r w:rsidRPr="001C7E83">
              <w:rPr>
                <w:rFonts w:ascii="Times New Roman" w:eastAsia="SimSun" w:hAnsi="Times New Roman" w:cs="Times New Roman"/>
                <w:color w:val="000000" w:themeColor="text1"/>
                <w:lang w:eastAsia="zh-CN"/>
              </w:rPr>
              <w:lastRenderedPageBreak/>
              <w:t>изолированными от жилых зданий или их частей входами с учетом следующих условий:</w:t>
            </w:r>
          </w:p>
          <w:p w:rsidR="00BC546E" w:rsidRPr="001C7E83" w:rsidRDefault="00BC546E" w:rsidP="00804709">
            <w:pPr>
              <w:pStyle w:val="afd"/>
              <w:numPr>
                <w:ilvl w:val="0"/>
                <w:numId w:val="119"/>
              </w:numPr>
              <w:ind w:left="318" w:right="-16"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BC546E" w:rsidRPr="001C7E83" w:rsidRDefault="00BC546E" w:rsidP="00804709">
            <w:pPr>
              <w:pStyle w:val="afd"/>
              <w:numPr>
                <w:ilvl w:val="0"/>
                <w:numId w:val="119"/>
              </w:numPr>
              <w:ind w:left="318" w:right="-16"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BC546E" w:rsidRPr="001C7E83" w:rsidRDefault="00BC546E" w:rsidP="00804709">
            <w:pPr>
              <w:pStyle w:val="afd"/>
              <w:numPr>
                <w:ilvl w:val="0"/>
                <w:numId w:val="119"/>
              </w:numPr>
              <w:ind w:left="318" w:right="-16"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обустройство входа в виде крыльца или лестницы, изолированных от жилой части здания;</w:t>
            </w:r>
          </w:p>
          <w:p w:rsidR="00BC546E" w:rsidRPr="001C7E83" w:rsidRDefault="00BC546E" w:rsidP="00804709">
            <w:pPr>
              <w:pStyle w:val="afd"/>
              <w:numPr>
                <w:ilvl w:val="0"/>
                <w:numId w:val="119"/>
              </w:numPr>
              <w:ind w:left="318" w:right="-16"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обустройство входа и временной стоянки автомобилей в пределах </w:t>
            </w:r>
            <w:r w:rsidRPr="001C7E83">
              <w:rPr>
                <w:rFonts w:ascii="Times New Roman" w:eastAsia="SimSun" w:hAnsi="Times New Roman" w:cs="Times New Roman"/>
                <w:color w:val="000000" w:themeColor="text1"/>
                <w:lang w:eastAsia="zh-CN"/>
              </w:rPr>
              <w:lastRenderedPageBreak/>
              <w:t>границ земельного участка, принадлежащего застройщику;</w:t>
            </w:r>
          </w:p>
          <w:p w:rsidR="00BC546E" w:rsidRPr="001C7E83" w:rsidRDefault="00BC546E" w:rsidP="00804709">
            <w:pPr>
              <w:pStyle w:val="afd"/>
              <w:numPr>
                <w:ilvl w:val="0"/>
                <w:numId w:val="119"/>
              </w:numPr>
              <w:ind w:left="318" w:right="-16"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оборудования площадок для остановки автомобилей;</w:t>
            </w:r>
          </w:p>
          <w:p w:rsidR="00BC546E" w:rsidRPr="001C7E83" w:rsidRDefault="00BC546E" w:rsidP="00804709">
            <w:pPr>
              <w:pStyle w:val="afd"/>
              <w:numPr>
                <w:ilvl w:val="0"/>
                <w:numId w:val="119"/>
              </w:numPr>
              <w:ind w:left="318" w:right="-16"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соблюдения норм благоустройства, установленных соответствующими муниципальными правовыми актами;</w:t>
            </w:r>
          </w:p>
          <w:p w:rsidR="00BC546E" w:rsidRPr="001C7E83" w:rsidRDefault="00BC546E" w:rsidP="00804709">
            <w:pPr>
              <w:pStyle w:val="afd"/>
              <w:numPr>
                <w:ilvl w:val="0"/>
                <w:numId w:val="119"/>
              </w:numPr>
              <w:ind w:left="318" w:right="-16"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BC546E" w:rsidRPr="001C7E83" w:rsidRDefault="00BC546E" w:rsidP="00804709">
            <w:pPr>
              <w:pStyle w:val="afa"/>
              <w:widowControl/>
              <w:numPr>
                <w:ilvl w:val="0"/>
                <w:numId w:val="11"/>
              </w:numPr>
              <w:suppressAutoHyphens w:val="0"/>
              <w:autoSpaceDN w:val="0"/>
              <w:adjustRightInd w:val="0"/>
              <w:spacing w:line="240" w:lineRule="auto"/>
              <w:ind w:left="317" w:right="-16" w:hanging="284"/>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sz w:val="22"/>
                <w:szCs w:val="22"/>
                <w:lang w:eastAsia="zh-CN"/>
              </w:rPr>
              <w:t>объекты со встроенными и пристроенными помещениями ритуальных услуг следует размещать на границе жилой зоны.</w:t>
            </w:r>
          </w:p>
        </w:tc>
        <w:tc>
          <w:tcPr>
            <w:tcW w:w="2976" w:type="dxa"/>
          </w:tcPr>
          <w:p w:rsidR="00BC546E" w:rsidRPr="001C7E83" w:rsidRDefault="00BE2355" w:rsidP="003C2C65">
            <w:pPr>
              <w:pStyle w:val="afd"/>
              <w:ind w:left="34"/>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не подлежит ограничению;</w:t>
            </w:r>
          </w:p>
        </w:tc>
      </w:tr>
      <w:tr w:rsidR="00BE2355" w:rsidRPr="001C7E83" w:rsidTr="004C5329">
        <w:trPr>
          <w:trHeight w:val="552"/>
        </w:trPr>
        <w:tc>
          <w:tcPr>
            <w:tcW w:w="2410" w:type="dxa"/>
            <w:tcBorders>
              <w:top w:val="single" w:sz="4" w:space="0" w:color="auto"/>
              <w:left w:val="single" w:sz="4" w:space="0" w:color="auto"/>
              <w:bottom w:val="single" w:sz="4" w:space="0" w:color="auto"/>
              <w:right w:val="single" w:sz="4" w:space="0" w:color="auto"/>
            </w:tcBorders>
          </w:tcPr>
          <w:p w:rsidR="00BE2355" w:rsidRPr="001C7E83" w:rsidRDefault="00BE2355" w:rsidP="003C2C65">
            <w:pPr>
              <w:pStyle w:val="afd"/>
              <w:ind w:right="-16"/>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Специальная деятельность</w:t>
            </w:r>
          </w:p>
          <w:p w:rsidR="00BE2355" w:rsidRPr="001C7E83" w:rsidRDefault="00BE2355" w:rsidP="003C2C65">
            <w:pPr>
              <w:pStyle w:val="afd"/>
              <w:ind w:right="-16"/>
              <w:jc w:val="both"/>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BE2355" w:rsidRPr="001C7E83" w:rsidRDefault="00BE2355" w:rsidP="00804709">
            <w:pPr>
              <w:pStyle w:val="afa"/>
              <w:widowControl/>
              <w:numPr>
                <w:ilvl w:val="0"/>
                <w:numId w:val="91"/>
              </w:numPr>
              <w:suppressAutoHyphens w:val="0"/>
              <w:autoSpaceDN w:val="0"/>
              <w:adjustRightInd w:val="0"/>
              <w:spacing w:line="240" w:lineRule="auto"/>
              <w:ind w:left="176" w:hanging="142"/>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w:t>
            </w:r>
            <w:r w:rsidRPr="001C7E83">
              <w:rPr>
                <w:rFonts w:ascii="Times New Roman" w:hAnsi="Times New Roman" w:cs="Times New Roman"/>
                <w:sz w:val="24"/>
                <w:szCs w:val="24"/>
                <w:lang w:eastAsia="ru-RU"/>
              </w:rPr>
              <w:lastRenderedPageBreak/>
              <w:t xml:space="preserve">обезвреживания таких отходов (скотомогильников, </w:t>
            </w:r>
            <w:proofErr w:type="spellStart"/>
            <w:r w:rsidRPr="001C7E83">
              <w:rPr>
                <w:rFonts w:ascii="Times New Roman" w:hAnsi="Times New Roman" w:cs="Times New Roman"/>
                <w:sz w:val="24"/>
                <w:szCs w:val="24"/>
                <w:lang w:eastAsia="ru-RU"/>
              </w:rPr>
              <w:t>мусоросжигатель</w:t>
            </w:r>
            <w:proofErr w:type="spellEnd"/>
            <w:r w:rsidRPr="001C7E83">
              <w:rPr>
                <w:rFonts w:ascii="Times New Roman" w:hAnsi="Times New Roman" w:cs="Times New Roman"/>
                <w:sz w:val="24"/>
                <w:szCs w:val="24"/>
                <w:lang w:eastAsia="ru-RU"/>
              </w:rPr>
              <w:t xml:space="preserve"> -</w:t>
            </w:r>
            <w:proofErr w:type="spellStart"/>
            <w:r w:rsidRPr="001C7E83">
              <w:rPr>
                <w:rFonts w:ascii="Times New Roman" w:hAnsi="Times New Roman" w:cs="Times New Roman"/>
                <w:sz w:val="24"/>
                <w:szCs w:val="24"/>
                <w:lang w:eastAsia="ru-RU"/>
              </w:rPr>
              <w:t>ных</w:t>
            </w:r>
            <w:proofErr w:type="spellEnd"/>
            <w:r w:rsidRPr="001C7E83">
              <w:rPr>
                <w:rFonts w:ascii="Times New Roman" w:hAnsi="Times New Roman" w:cs="Times New Roman"/>
                <w:sz w:val="24"/>
                <w:szCs w:val="24"/>
                <w:lang w:eastAsia="ru-RU"/>
              </w:rPr>
              <w:t xml:space="preserve">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BE2355" w:rsidRPr="001C7E83" w:rsidRDefault="00BE2355" w:rsidP="003C2C65">
            <w:pPr>
              <w:autoSpaceDN w:val="0"/>
              <w:adjustRightInd w:val="0"/>
              <w:spacing w:line="240" w:lineRule="auto"/>
              <w:rPr>
                <w:rFonts w:ascii="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E2355" w:rsidRPr="001C7E83" w:rsidRDefault="00BE2355" w:rsidP="00804709">
            <w:pPr>
              <w:pStyle w:val="afd"/>
              <w:numPr>
                <w:ilvl w:val="0"/>
                <w:numId w:val="45"/>
              </w:numPr>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площадки для сбора твердых бытовых отходов;</w:t>
            </w:r>
          </w:p>
        </w:tc>
        <w:tc>
          <w:tcPr>
            <w:tcW w:w="3119" w:type="dxa"/>
            <w:tcBorders>
              <w:top w:val="single" w:sz="4" w:space="0" w:color="auto"/>
              <w:left w:val="single" w:sz="4" w:space="0" w:color="auto"/>
              <w:bottom w:val="single" w:sz="4" w:space="0" w:color="auto"/>
              <w:right w:val="single" w:sz="4" w:space="0" w:color="auto"/>
            </w:tcBorders>
          </w:tcPr>
          <w:p w:rsidR="00BE2355" w:rsidRPr="001C7E83" w:rsidRDefault="00BE2355"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 площадь земельного участка -6 кв. м.; </w:t>
            </w:r>
          </w:p>
          <w:p w:rsidR="00BE2355" w:rsidRPr="001C7E83" w:rsidRDefault="00BE2355"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0,5 м; </w:t>
            </w:r>
          </w:p>
          <w:p w:rsidR="00BE2355" w:rsidRPr="001C7E83" w:rsidRDefault="00BE2355"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сооружения от уровня земли – не подлежит ограничению;</w:t>
            </w:r>
          </w:p>
          <w:p w:rsidR="00BE2355" w:rsidRPr="001C7E83" w:rsidRDefault="00BE2355"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ограждения площадки - 1 м.</w:t>
            </w:r>
          </w:p>
          <w:p w:rsidR="00BE2355" w:rsidRPr="001C7E83" w:rsidRDefault="00BE2355"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-80%</w:t>
            </w:r>
          </w:p>
          <w:p w:rsidR="00BE2355" w:rsidRPr="001C7E83" w:rsidRDefault="00BE2355" w:rsidP="00804709">
            <w:pPr>
              <w:pStyle w:val="afd"/>
              <w:numPr>
                <w:ilvl w:val="0"/>
                <w:numId w:val="47"/>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минимальное/максимальное расстояние от площадок с контейнерами до окон жилых домов, границ участков детских, лечебных учреждений, мест отдыха - 20 / </w:t>
            </w:r>
            <w:smartTag w:uri="urn:schemas-microsoft-com:office:smarttags" w:element="metricconverter">
              <w:smartTagPr>
                <w:attr w:name="ProductID" w:val="100 м"/>
              </w:smartTagPr>
              <w:r w:rsidRPr="001C7E83">
                <w:rPr>
                  <w:rFonts w:ascii="Times New Roman" w:hAnsi="Times New Roman" w:cs="Times New Roman"/>
                  <w:color w:val="000000" w:themeColor="text1"/>
                  <w:lang w:eastAsia="zh-CN"/>
                </w:rPr>
                <w:t>100 м;</w:t>
              </w:r>
            </w:smartTag>
          </w:p>
          <w:p w:rsidR="00BE2355" w:rsidRPr="001C7E83" w:rsidRDefault="00BE2355" w:rsidP="00804709">
            <w:pPr>
              <w:pStyle w:val="afd"/>
              <w:numPr>
                <w:ilvl w:val="0"/>
                <w:numId w:val="47"/>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общее количество контейнеров не более 5 шт.;</w:t>
            </w:r>
          </w:p>
        </w:tc>
        <w:tc>
          <w:tcPr>
            <w:tcW w:w="2976" w:type="dxa"/>
            <w:tcBorders>
              <w:top w:val="single" w:sz="4" w:space="0" w:color="auto"/>
              <w:left w:val="single" w:sz="4" w:space="0" w:color="auto"/>
              <w:bottom w:val="single" w:sz="4" w:space="0" w:color="auto"/>
              <w:right w:val="single" w:sz="4" w:space="0" w:color="auto"/>
            </w:tcBorders>
          </w:tcPr>
          <w:p w:rsidR="00BE2355" w:rsidRPr="001C7E83" w:rsidRDefault="00BE2355" w:rsidP="00804709">
            <w:pPr>
              <w:pStyle w:val="afd"/>
              <w:numPr>
                <w:ilvl w:val="0"/>
                <w:numId w:val="85"/>
              </w:numPr>
              <w:ind w:left="33" w:firstLine="142"/>
              <w:rPr>
                <w:rFonts w:ascii="Times New Roman" w:eastAsia="SimSun" w:hAnsi="Times New Roman" w:cs="Times New Roman"/>
                <w:color w:val="000000" w:themeColor="text1"/>
                <w:lang w:eastAsia="zh-CN"/>
              </w:rPr>
            </w:pPr>
            <w:proofErr w:type="spellStart"/>
            <w:r w:rsidRPr="001C7E83">
              <w:rPr>
                <w:rFonts w:ascii="Times New Roman" w:eastAsia="SimSun" w:hAnsi="Times New Roman" w:cs="Times New Roman"/>
                <w:color w:val="000000" w:themeColor="text1"/>
                <w:lang w:eastAsia="zh-CN"/>
              </w:rPr>
              <w:lastRenderedPageBreak/>
              <w:t>ЗЗиП</w:t>
            </w:r>
            <w:proofErr w:type="spellEnd"/>
            <w:r w:rsidRPr="001C7E83">
              <w:rPr>
                <w:rFonts w:ascii="Times New Roman" w:eastAsia="SimSun" w:hAnsi="Times New Roman" w:cs="Times New Roman"/>
                <w:color w:val="000000" w:themeColor="text1"/>
                <w:lang w:eastAsia="zh-CN"/>
              </w:rPr>
              <w:t xml:space="preserve"> – зоны затопления и подтопления (запрещено);</w:t>
            </w:r>
          </w:p>
          <w:p w:rsidR="00BE2355" w:rsidRPr="001C7E83" w:rsidRDefault="00BE2355" w:rsidP="003C2C65">
            <w:pPr>
              <w:pStyle w:val="afd"/>
              <w:ind w:left="317"/>
              <w:rPr>
                <w:rFonts w:ascii="Times New Roman" w:eastAsia="SimSun" w:hAnsi="Times New Roman" w:cs="Times New Roman"/>
                <w:color w:val="000000" w:themeColor="text1"/>
                <w:lang w:eastAsia="zh-CN"/>
              </w:rPr>
            </w:pPr>
          </w:p>
          <w:p w:rsidR="00BE2355" w:rsidRPr="001C7E83" w:rsidRDefault="00BE2355" w:rsidP="003C2C65">
            <w:pPr>
              <w:pStyle w:val="afd"/>
              <w:ind w:left="317"/>
              <w:rPr>
                <w:rFonts w:ascii="Times New Roman" w:eastAsia="SimSun" w:hAnsi="Times New Roman" w:cs="Times New Roman"/>
                <w:color w:val="000000" w:themeColor="text1"/>
                <w:lang w:eastAsia="zh-CN"/>
              </w:rPr>
            </w:pPr>
          </w:p>
        </w:tc>
      </w:tr>
      <w:tr w:rsidR="00BE2355" w:rsidRPr="001C7E83" w:rsidTr="004C5329">
        <w:trPr>
          <w:trHeight w:val="552"/>
        </w:trPr>
        <w:tc>
          <w:tcPr>
            <w:tcW w:w="2410" w:type="dxa"/>
            <w:tcBorders>
              <w:top w:val="single" w:sz="4" w:space="0" w:color="auto"/>
              <w:left w:val="single" w:sz="4" w:space="0" w:color="auto"/>
              <w:bottom w:val="single" w:sz="4" w:space="0" w:color="auto"/>
              <w:right w:val="single" w:sz="4" w:space="0" w:color="auto"/>
            </w:tcBorders>
          </w:tcPr>
          <w:p w:rsidR="00BE2355" w:rsidRPr="001C7E83" w:rsidRDefault="00BE2355" w:rsidP="003C2C65">
            <w:pPr>
              <w:pStyle w:val="afd"/>
              <w:ind w:right="-16"/>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Гостиничное обслуживание</w:t>
            </w:r>
          </w:p>
        </w:tc>
        <w:tc>
          <w:tcPr>
            <w:tcW w:w="3544" w:type="dxa"/>
            <w:tcBorders>
              <w:top w:val="single" w:sz="4" w:space="0" w:color="auto"/>
              <w:left w:val="single" w:sz="4" w:space="0" w:color="auto"/>
              <w:bottom w:val="single" w:sz="4" w:space="0" w:color="auto"/>
              <w:right w:val="single" w:sz="4" w:space="0" w:color="auto"/>
            </w:tcBorders>
          </w:tcPr>
          <w:p w:rsidR="00BE2355" w:rsidRPr="001C7E83" w:rsidRDefault="00BE2355"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Borders>
              <w:top w:val="single" w:sz="4" w:space="0" w:color="auto"/>
              <w:left w:val="single" w:sz="4" w:space="0" w:color="auto"/>
              <w:bottom w:val="single" w:sz="4" w:space="0" w:color="auto"/>
              <w:right w:val="single" w:sz="4" w:space="0" w:color="auto"/>
            </w:tcBorders>
          </w:tcPr>
          <w:p w:rsidR="00BE2355" w:rsidRPr="001C7E83" w:rsidRDefault="00BE2355" w:rsidP="003C2C65">
            <w:pPr>
              <w:pStyle w:val="afd"/>
              <w:numPr>
                <w:ilvl w:val="0"/>
                <w:numId w:val="7"/>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 встроенные или встроено-пристроенные частные гостинцы, предусмотренные проектной документацией, при условии организации отдельного входа с улицы;</w:t>
            </w:r>
          </w:p>
          <w:p w:rsidR="00BE2355" w:rsidRPr="001C7E83" w:rsidRDefault="00BE2355" w:rsidP="003C2C65">
            <w:pPr>
              <w:pStyle w:val="afd"/>
              <w:ind w:left="284" w:right="-16" w:hanging="284"/>
              <w:jc w:val="both"/>
              <w:rPr>
                <w:rFonts w:ascii="Times New Roman" w:eastAsia="SimSun" w:hAnsi="Times New Roman" w:cs="Times New Roman"/>
                <w:color w:val="000000" w:themeColor="text1"/>
                <w:lang w:eastAsia="zh-CN"/>
              </w:rPr>
            </w:pPr>
          </w:p>
        </w:tc>
        <w:tc>
          <w:tcPr>
            <w:tcW w:w="3119" w:type="dxa"/>
            <w:tcBorders>
              <w:top w:val="single" w:sz="4" w:space="0" w:color="auto"/>
              <w:left w:val="single" w:sz="4" w:space="0" w:color="auto"/>
              <w:bottom w:val="single" w:sz="4" w:space="0" w:color="auto"/>
              <w:right w:val="single" w:sz="4" w:space="0" w:color="auto"/>
            </w:tcBorders>
          </w:tcPr>
          <w:p w:rsidR="00BE2355" w:rsidRPr="001C7E83" w:rsidRDefault="00BE2355" w:rsidP="00804709">
            <w:pPr>
              <w:pStyle w:val="afa"/>
              <w:widowControl/>
              <w:numPr>
                <w:ilvl w:val="0"/>
                <w:numId w:val="11"/>
              </w:numPr>
              <w:suppressAutoHyphens w:val="0"/>
              <w:autoSpaceDN w:val="0"/>
              <w:adjustRightInd w:val="0"/>
              <w:spacing w:line="240" w:lineRule="auto"/>
              <w:ind w:left="317" w:hanging="283"/>
              <w:rPr>
                <w:rFonts w:ascii="Times New Roman" w:eastAsiaTheme="minorHAnsi" w:hAnsi="Times New Roman" w:cs="Times New Roman"/>
                <w:color w:val="000000" w:themeColor="text1"/>
                <w:sz w:val="22"/>
                <w:szCs w:val="22"/>
                <w:lang w:eastAsia="zh-CN"/>
              </w:rPr>
            </w:pPr>
            <w:r w:rsidRPr="001C7E83">
              <w:rPr>
                <w:rFonts w:ascii="Times New Roman" w:eastAsiaTheme="minorHAnsi" w:hAnsi="Times New Roman" w:cs="Times New Roman"/>
                <w:color w:val="000000" w:themeColor="text1"/>
                <w:sz w:val="22"/>
                <w:szCs w:val="22"/>
                <w:lang w:eastAsia="zh-CN"/>
              </w:rPr>
              <w:t>минимальная/максимальная площадь земельных участков – не подлежит ограничению;</w:t>
            </w:r>
          </w:p>
          <w:p w:rsidR="00BE2355" w:rsidRPr="001C7E83" w:rsidRDefault="00BE2355"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не подлежит ограничению;</w:t>
            </w:r>
          </w:p>
          <w:p w:rsidR="00BE2355" w:rsidRPr="001C7E83" w:rsidRDefault="00BE2355" w:rsidP="00804709">
            <w:pPr>
              <w:pStyle w:val="afd"/>
              <w:numPr>
                <w:ilvl w:val="0"/>
                <w:numId w:val="31"/>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земельных участков вдоль фронта улицы (проезда) – не подлежит ограничению;</w:t>
            </w:r>
          </w:p>
          <w:p w:rsidR="00BE2355" w:rsidRPr="001C7E83" w:rsidRDefault="00BE2355" w:rsidP="003C2C65">
            <w:pPr>
              <w:pStyle w:val="afd"/>
              <w:numPr>
                <w:ilvl w:val="0"/>
                <w:numId w:val="6"/>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границы земельного участка – не подлежит ограничению;</w:t>
            </w:r>
          </w:p>
          <w:p w:rsidR="00BE2355" w:rsidRPr="001C7E83" w:rsidRDefault="00BE2355" w:rsidP="003C2C65">
            <w:pPr>
              <w:pStyle w:val="afd"/>
              <w:numPr>
                <w:ilvl w:val="0"/>
                <w:numId w:val="6"/>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не подлежит ограничению;</w:t>
            </w:r>
          </w:p>
        </w:tc>
        <w:tc>
          <w:tcPr>
            <w:tcW w:w="2976" w:type="dxa"/>
            <w:tcBorders>
              <w:top w:val="single" w:sz="4" w:space="0" w:color="auto"/>
              <w:left w:val="single" w:sz="4" w:space="0" w:color="auto"/>
              <w:bottom w:val="single" w:sz="4" w:space="0" w:color="auto"/>
              <w:right w:val="single" w:sz="4" w:space="0" w:color="auto"/>
            </w:tcBorders>
          </w:tcPr>
          <w:p w:rsidR="00BE2355" w:rsidRPr="001C7E83" w:rsidRDefault="00BE2355" w:rsidP="003C2C65">
            <w:pPr>
              <w:pStyle w:val="afd"/>
              <w:ind w:left="34"/>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не подлежит ограничению;</w:t>
            </w:r>
          </w:p>
        </w:tc>
      </w:tr>
      <w:tr w:rsidR="00BE2355" w:rsidRPr="001C7E83" w:rsidTr="004C5329">
        <w:trPr>
          <w:trHeight w:val="552"/>
        </w:trPr>
        <w:tc>
          <w:tcPr>
            <w:tcW w:w="2410" w:type="dxa"/>
            <w:tcBorders>
              <w:top w:val="single" w:sz="4" w:space="0" w:color="auto"/>
              <w:left w:val="single" w:sz="4" w:space="0" w:color="auto"/>
              <w:bottom w:val="single" w:sz="4" w:space="0" w:color="auto"/>
              <w:right w:val="single" w:sz="4" w:space="0" w:color="auto"/>
            </w:tcBorders>
          </w:tcPr>
          <w:p w:rsidR="00BE2355" w:rsidRPr="001C7E83" w:rsidRDefault="00BE2355" w:rsidP="003C2C65">
            <w:pPr>
              <w:pStyle w:val="afd"/>
              <w:ind w:right="-16"/>
              <w:jc w:val="both"/>
              <w:rPr>
                <w:rFonts w:ascii="Times New Roman" w:hAnsi="Times New Roman" w:cs="Times New Roman"/>
                <w:color w:val="000000" w:themeColor="text1"/>
              </w:rPr>
            </w:pPr>
            <w:r w:rsidRPr="001C7E83">
              <w:rPr>
                <w:rFonts w:ascii="Times New Roman" w:hAnsi="Times New Roman" w:cs="Times New Roman"/>
                <w:color w:val="000000" w:themeColor="text1"/>
              </w:rPr>
              <w:t>Общественное питание</w:t>
            </w:r>
          </w:p>
          <w:p w:rsidR="00BE2355" w:rsidRPr="001C7E83" w:rsidRDefault="00BE2355" w:rsidP="003C2C65">
            <w:pPr>
              <w:pStyle w:val="afd"/>
              <w:ind w:right="-16"/>
              <w:jc w:val="both"/>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BE2355" w:rsidRPr="001C7E83" w:rsidRDefault="00BE2355"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BE2355" w:rsidRPr="001C7E83" w:rsidRDefault="00BE2355" w:rsidP="003C2C65">
            <w:pPr>
              <w:autoSpaceDN w:val="0"/>
              <w:adjustRightInd w:val="0"/>
              <w:spacing w:line="240" w:lineRule="auto"/>
              <w:rPr>
                <w:rFonts w:ascii="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E2355" w:rsidRPr="001C7E83" w:rsidRDefault="00BE2355" w:rsidP="003C2C65">
            <w:pPr>
              <w:pStyle w:val="afd"/>
              <w:numPr>
                <w:ilvl w:val="0"/>
                <w:numId w:val="7"/>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встроенные или встроено-пристроенные кафе, столовые, закусочные, бары (вместимостью не более 50 посадочных мест с режимом работы до 22 </w:t>
            </w:r>
            <w:r w:rsidRPr="001C7E83">
              <w:rPr>
                <w:rFonts w:ascii="Times New Roman" w:eastAsia="SimSun" w:hAnsi="Times New Roman" w:cs="Times New Roman"/>
                <w:color w:val="000000" w:themeColor="text1"/>
                <w:lang w:eastAsia="zh-CN"/>
              </w:rPr>
              <w:lastRenderedPageBreak/>
              <w:t>часов), предусмотренные проектной документацией, при условии организации отдельного входа с улицы;</w:t>
            </w:r>
          </w:p>
          <w:p w:rsidR="00BE2355" w:rsidRPr="001C7E83" w:rsidRDefault="00BE2355" w:rsidP="003C2C65">
            <w:pPr>
              <w:pStyle w:val="afd"/>
              <w:ind w:left="284" w:right="-16" w:hanging="284"/>
              <w:jc w:val="both"/>
              <w:rPr>
                <w:rFonts w:ascii="Times New Roman" w:eastAsia="SimSun" w:hAnsi="Times New Roman" w:cs="Times New Roman"/>
                <w:color w:val="000000" w:themeColor="text1"/>
                <w:lang w:eastAsia="zh-CN"/>
              </w:rPr>
            </w:pPr>
          </w:p>
        </w:tc>
        <w:tc>
          <w:tcPr>
            <w:tcW w:w="3119" w:type="dxa"/>
            <w:tcBorders>
              <w:top w:val="single" w:sz="4" w:space="0" w:color="auto"/>
              <w:left w:val="single" w:sz="4" w:space="0" w:color="auto"/>
              <w:bottom w:val="single" w:sz="4" w:space="0" w:color="auto"/>
              <w:right w:val="single" w:sz="4" w:space="0" w:color="auto"/>
            </w:tcBorders>
          </w:tcPr>
          <w:p w:rsidR="00BE2355" w:rsidRPr="001C7E83" w:rsidRDefault="00BE2355" w:rsidP="00804709">
            <w:pPr>
              <w:pStyle w:val="afa"/>
              <w:widowControl/>
              <w:numPr>
                <w:ilvl w:val="0"/>
                <w:numId w:val="11"/>
              </w:numPr>
              <w:suppressAutoHyphens w:val="0"/>
              <w:autoSpaceDN w:val="0"/>
              <w:adjustRightInd w:val="0"/>
              <w:spacing w:line="240" w:lineRule="auto"/>
              <w:ind w:left="317" w:hanging="283"/>
              <w:rPr>
                <w:rFonts w:ascii="Times New Roman" w:eastAsiaTheme="minorHAnsi" w:hAnsi="Times New Roman" w:cs="Times New Roman"/>
                <w:color w:val="000000" w:themeColor="text1"/>
                <w:sz w:val="22"/>
                <w:szCs w:val="22"/>
                <w:lang w:eastAsia="zh-CN"/>
              </w:rPr>
            </w:pPr>
            <w:r w:rsidRPr="001C7E83">
              <w:rPr>
                <w:rFonts w:ascii="Times New Roman" w:eastAsiaTheme="minorHAnsi" w:hAnsi="Times New Roman" w:cs="Times New Roman"/>
                <w:color w:val="000000" w:themeColor="text1"/>
                <w:sz w:val="22"/>
                <w:szCs w:val="22"/>
                <w:lang w:eastAsia="zh-CN"/>
              </w:rPr>
              <w:lastRenderedPageBreak/>
              <w:t>минимальная/максимальная площадь земельных участков – не подлежит ограничению;</w:t>
            </w:r>
          </w:p>
          <w:p w:rsidR="00BE2355" w:rsidRPr="001C7E83" w:rsidRDefault="00BE2355"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максимальное количество надземных этажей зданий – не подлежит </w:t>
            </w:r>
            <w:r w:rsidRPr="001C7E83">
              <w:rPr>
                <w:rFonts w:ascii="Times New Roman" w:hAnsi="Times New Roman" w:cs="Times New Roman"/>
                <w:color w:val="000000" w:themeColor="text1"/>
                <w:lang w:eastAsia="zh-CN"/>
              </w:rPr>
              <w:lastRenderedPageBreak/>
              <w:t>ограничению;</w:t>
            </w:r>
          </w:p>
          <w:p w:rsidR="00BE2355" w:rsidRPr="001C7E83" w:rsidRDefault="00BE2355" w:rsidP="00804709">
            <w:pPr>
              <w:pStyle w:val="afd"/>
              <w:numPr>
                <w:ilvl w:val="0"/>
                <w:numId w:val="31"/>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земельных участков вдоль фронта улицы (проезда) – не подлежит ограничению;</w:t>
            </w:r>
          </w:p>
          <w:p w:rsidR="00BE2355" w:rsidRPr="001C7E83" w:rsidRDefault="00BE2355" w:rsidP="003C2C65">
            <w:pPr>
              <w:pStyle w:val="afd"/>
              <w:numPr>
                <w:ilvl w:val="0"/>
                <w:numId w:val="6"/>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границы земельного участка – не подлежит ограничению;</w:t>
            </w:r>
          </w:p>
          <w:p w:rsidR="00BE2355" w:rsidRPr="001C7E83" w:rsidRDefault="00BE2355" w:rsidP="003C2C65">
            <w:pPr>
              <w:pStyle w:val="afd"/>
              <w:numPr>
                <w:ilvl w:val="0"/>
                <w:numId w:val="6"/>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не подлежит ограничению;</w:t>
            </w:r>
          </w:p>
        </w:tc>
        <w:tc>
          <w:tcPr>
            <w:tcW w:w="2976" w:type="dxa"/>
            <w:tcBorders>
              <w:top w:val="single" w:sz="4" w:space="0" w:color="auto"/>
              <w:left w:val="single" w:sz="4" w:space="0" w:color="auto"/>
              <w:bottom w:val="single" w:sz="4" w:space="0" w:color="auto"/>
              <w:right w:val="single" w:sz="4" w:space="0" w:color="auto"/>
            </w:tcBorders>
          </w:tcPr>
          <w:p w:rsidR="00BE2355" w:rsidRPr="001C7E83" w:rsidRDefault="00BE2355" w:rsidP="0048041B">
            <w:pPr>
              <w:pStyle w:val="afd"/>
              <w:tabs>
                <w:tab w:val="left" w:pos="33"/>
              </w:tabs>
              <w:ind w:left="3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не подлежит ограничению;</w:t>
            </w:r>
          </w:p>
        </w:tc>
      </w:tr>
      <w:tr w:rsidR="00BE2355" w:rsidRPr="001C7E83" w:rsidTr="004C5329">
        <w:trPr>
          <w:trHeight w:val="552"/>
        </w:trPr>
        <w:tc>
          <w:tcPr>
            <w:tcW w:w="2410" w:type="dxa"/>
            <w:tcBorders>
              <w:top w:val="single" w:sz="4" w:space="0" w:color="auto"/>
              <w:left w:val="single" w:sz="4" w:space="0" w:color="auto"/>
              <w:bottom w:val="single" w:sz="4" w:space="0" w:color="auto"/>
              <w:right w:val="single" w:sz="4" w:space="0" w:color="auto"/>
            </w:tcBorders>
          </w:tcPr>
          <w:p w:rsidR="00BE2355" w:rsidRPr="001C7E83" w:rsidRDefault="00BE2355" w:rsidP="003C2C65">
            <w:pPr>
              <w:pStyle w:val="afd"/>
              <w:ind w:right="-16"/>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Деловое управление</w:t>
            </w:r>
          </w:p>
          <w:p w:rsidR="00BE2355" w:rsidRPr="001C7E83" w:rsidRDefault="00BE2355" w:rsidP="003C2C65">
            <w:pPr>
              <w:pStyle w:val="afd"/>
              <w:ind w:right="-16"/>
              <w:jc w:val="both"/>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BE2355" w:rsidRPr="001C7E83" w:rsidRDefault="00BE2355"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E2355" w:rsidRPr="001C7E83" w:rsidRDefault="00BE2355"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E2355" w:rsidRPr="001C7E83" w:rsidRDefault="00BE2355"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объектов капитального строительства для </w:t>
            </w:r>
            <w:r w:rsidRPr="001C7E83">
              <w:rPr>
                <w:rFonts w:ascii="Times New Roman" w:hAnsi="Times New Roman" w:cs="Times New Roman"/>
                <w:sz w:val="24"/>
                <w:szCs w:val="24"/>
                <w:lang w:eastAsia="ru-RU"/>
              </w:rPr>
              <w:lastRenderedPageBreak/>
              <w:t>дипломатических представительства иностранных государств и консульских учреждений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BE2355" w:rsidRPr="001C7E83" w:rsidRDefault="00BE2355" w:rsidP="00804709">
            <w:pPr>
              <w:pStyle w:val="afa"/>
              <w:widowControl/>
              <w:numPr>
                <w:ilvl w:val="0"/>
                <w:numId w:val="11"/>
              </w:numPr>
              <w:suppressAutoHyphens w:val="0"/>
              <w:autoSpaceDN w:val="0"/>
              <w:adjustRightInd w:val="0"/>
              <w:spacing w:line="240" w:lineRule="auto"/>
              <w:ind w:left="317" w:hanging="283"/>
              <w:rPr>
                <w:rFonts w:ascii="Times New Roman" w:eastAsia="SimSun" w:hAnsi="Times New Roman" w:cs="Times New Roman"/>
                <w:color w:val="000000" w:themeColor="text1"/>
                <w:sz w:val="22"/>
                <w:szCs w:val="22"/>
                <w:lang w:eastAsia="zh-CN"/>
              </w:rPr>
            </w:pPr>
            <w:r w:rsidRPr="001C7E83">
              <w:rPr>
                <w:rFonts w:ascii="Times New Roman" w:eastAsia="SimSun" w:hAnsi="Times New Roman" w:cs="Times New Roman"/>
                <w:color w:val="000000" w:themeColor="text1"/>
                <w:sz w:val="22"/>
                <w:szCs w:val="22"/>
                <w:lang w:eastAsia="zh-CN"/>
              </w:rPr>
              <w:lastRenderedPageBreak/>
              <w:t>встроенные или встроено-пристроенные  юридические консультации, кабинеты нотариуса, предусмотренные проектной документацией, при условии организации отдельного входа с улицы;</w:t>
            </w:r>
          </w:p>
          <w:p w:rsidR="00BE2355" w:rsidRPr="001C7E83" w:rsidRDefault="00BE2355" w:rsidP="003C2C65">
            <w:pPr>
              <w:pStyle w:val="afd"/>
              <w:ind w:left="284" w:right="-16" w:hanging="284"/>
              <w:rPr>
                <w:rFonts w:ascii="Times New Roman" w:eastAsia="SimSun" w:hAnsi="Times New Roman" w:cs="Times New Roman"/>
                <w:color w:val="000000" w:themeColor="text1"/>
                <w:lang w:eastAsia="zh-CN"/>
              </w:rPr>
            </w:pPr>
          </w:p>
        </w:tc>
        <w:tc>
          <w:tcPr>
            <w:tcW w:w="3119" w:type="dxa"/>
            <w:tcBorders>
              <w:top w:val="single" w:sz="4" w:space="0" w:color="auto"/>
              <w:left w:val="single" w:sz="4" w:space="0" w:color="auto"/>
              <w:bottom w:val="single" w:sz="4" w:space="0" w:color="auto"/>
              <w:right w:val="single" w:sz="4" w:space="0" w:color="auto"/>
            </w:tcBorders>
          </w:tcPr>
          <w:p w:rsidR="00BE2355" w:rsidRPr="001C7E83" w:rsidRDefault="00BE2355" w:rsidP="00804709">
            <w:pPr>
              <w:pStyle w:val="afa"/>
              <w:widowControl/>
              <w:numPr>
                <w:ilvl w:val="0"/>
                <w:numId w:val="11"/>
              </w:numPr>
              <w:suppressAutoHyphens w:val="0"/>
              <w:autoSpaceDN w:val="0"/>
              <w:adjustRightInd w:val="0"/>
              <w:spacing w:line="240" w:lineRule="auto"/>
              <w:ind w:left="317" w:hanging="283"/>
              <w:rPr>
                <w:rFonts w:ascii="Times New Roman" w:eastAsiaTheme="minorHAnsi" w:hAnsi="Times New Roman" w:cs="Times New Roman"/>
                <w:color w:val="000000" w:themeColor="text1"/>
                <w:sz w:val="22"/>
                <w:szCs w:val="22"/>
                <w:lang w:eastAsia="zh-CN"/>
              </w:rPr>
            </w:pPr>
            <w:r w:rsidRPr="001C7E83">
              <w:rPr>
                <w:rFonts w:ascii="Times New Roman" w:eastAsiaTheme="minorHAnsi" w:hAnsi="Times New Roman" w:cs="Times New Roman"/>
                <w:color w:val="000000" w:themeColor="text1"/>
                <w:sz w:val="22"/>
                <w:szCs w:val="22"/>
                <w:lang w:eastAsia="zh-CN"/>
              </w:rPr>
              <w:t>минимальная/максимальная площадь земельных участков – не подлежит ограничению;</w:t>
            </w:r>
          </w:p>
          <w:p w:rsidR="00BE2355" w:rsidRPr="001C7E83" w:rsidRDefault="00BE2355"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не подлежит ограничению;</w:t>
            </w:r>
          </w:p>
          <w:p w:rsidR="00BE2355" w:rsidRPr="001C7E83" w:rsidRDefault="00BE2355" w:rsidP="00804709">
            <w:pPr>
              <w:pStyle w:val="afd"/>
              <w:numPr>
                <w:ilvl w:val="0"/>
                <w:numId w:val="31"/>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земельных участков вдоль фронта улицы (проезда) – не подлежит ограничению;</w:t>
            </w:r>
          </w:p>
          <w:p w:rsidR="00BE2355" w:rsidRPr="001C7E83" w:rsidRDefault="00BE2355" w:rsidP="003C2C65">
            <w:pPr>
              <w:pStyle w:val="afd"/>
              <w:numPr>
                <w:ilvl w:val="0"/>
                <w:numId w:val="6"/>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границы земельного участка – не подлежит ограничению;</w:t>
            </w:r>
          </w:p>
          <w:p w:rsidR="00BE2355" w:rsidRPr="001C7E83" w:rsidRDefault="00BE2355" w:rsidP="003C2C65">
            <w:pPr>
              <w:pStyle w:val="afd"/>
              <w:numPr>
                <w:ilvl w:val="0"/>
                <w:numId w:val="6"/>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не подлежит ограничению;</w:t>
            </w:r>
          </w:p>
        </w:tc>
        <w:tc>
          <w:tcPr>
            <w:tcW w:w="2976" w:type="dxa"/>
            <w:tcBorders>
              <w:top w:val="single" w:sz="4" w:space="0" w:color="auto"/>
              <w:left w:val="single" w:sz="4" w:space="0" w:color="auto"/>
              <w:bottom w:val="single" w:sz="4" w:space="0" w:color="auto"/>
              <w:right w:val="single" w:sz="4" w:space="0" w:color="auto"/>
            </w:tcBorders>
          </w:tcPr>
          <w:p w:rsidR="00BE2355" w:rsidRPr="001C7E83" w:rsidRDefault="00BE2355" w:rsidP="0048041B">
            <w:pPr>
              <w:widowControl/>
              <w:suppressAutoHyphens w:val="0"/>
              <w:autoSpaceDN w:val="0"/>
              <w:adjustRightInd w:val="0"/>
              <w:spacing w:line="240" w:lineRule="auto"/>
              <w:ind w:left="34" w:firstLine="0"/>
              <w:rPr>
                <w:rFonts w:ascii="Times New Roman" w:eastAsia="SimSun" w:hAnsi="Times New Roman" w:cs="Times New Roman"/>
                <w:color w:val="000000" w:themeColor="text1"/>
                <w:sz w:val="22"/>
                <w:szCs w:val="22"/>
                <w:lang w:eastAsia="zh-CN"/>
              </w:rPr>
            </w:pPr>
            <w:r w:rsidRPr="001C7E83">
              <w:rPr>
                <w:rFonts w:ascii="Times New Roman" w:eastAsia="SimSun" w:hAnsi="Times New Roman" w:cs="Times New Roman"/>
                <w:color w:val="000000" w:themeColor="text1"/>
                <w:sz w:val="22"/>
                <w:szCs w:val="22"/>
                <w:lang w:eastAsia="zh-CN"/>
              </w:rPr>
              <w:t>не подлежит ограничению;</w:t>
            </w:r>
          </w:p>
        </w:tc>
      </w:tr>
      <w:tr w:rsidR="00BE2355" w:rsidRPr="001C7E83" w:rsidTr="004C5329">
        <w:trPr>
          <w:trHeight w:val="552"/>
        </w:trPr>
        <w:tc>
          <w:tcPr>
            <w:tcW w:w="2410" w:type="dxa"/>
            <w:tcBorders>
              <w:top w:val="single" w:sz="4" w:space="0" w:color="auto"/>
              <w:left w:val="single" w:sz="4" w:space="0" w:color="auto"/>
              <w:bottom w:val="single" w:sz="4" w:space="0" w:color="auto"/>
              <w:right w:val="single" w:sz="4" w:space="0" w:color="auto"/>
            </w:tcBorders>
          </w:tcPr>
          <w:p w:rsidR="00BE2355" w:rsidRPr="001C7E83" w:rsidRDefault="00BE2355" w:rsidP="003C2C65">
            <w:pPr>
              <w:pStyle w:val="afd"/>
              <w:ind w:right="-16"/>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Магазины</w:t>
            </w:r>
          </w:p>
        </w:tc>
        <w:tc>
          <w:tcPr>
            <w:tcW w:w="3544" w:type="dxa"/>
            <w:tcBorders>
              <w:top w:val="single" w:sz="4" w:space="0" w:color="auto"/>
              <w:left w:val="single" w:sz="4" w:space="0" w:color="auto"/>
              <w:bottom w:val="single" w:sz="4" w:space="0" w:color="auto"/>
              <w:right w:val="single" w:sz="4" w:space="0" w:color="auto"/>
            </w:tcBorders>
          </w:tcPr>
          <w:p w:rsidR="00BE2355" w:rsidRPr="001C7E83" w:rsidRDefault="00BE2355"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BE2355" w:rsidRPr="001C7E83" w:rsidRDefault="00BE2355"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E2355" w:rsidRPr="001C7E83" w:rsidRDefault="00BE2355" w:rsidP="00804709">
            <w:pPr>
              <w:pStyle w:val="afd"/>
              <w:numPr>
                <w:ilvl w:val="0"/>
                <w:numId w:val="33"/>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магазины продовольственных товаров на 1-ом этаже или в пристройке к административному зданию;</w:t>
            </w:r>
          </w:p>
          <w:p w:rsidR="00BE2355" w:rsidRPr="001C7E83" w:rsidRDefault="00BE2355" w:rsidP="00804709">
            <w:pPr>
              <w:pStyle w:val="afd"/>
              <w:numPr>
                <w:ilvl w:val="0"/>
                <w:numId w:val="33"/>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магазины непродовольственных товаров на 1-ом этаже или в пристройке к административному зданию;</w:t>
            </w:r>
          </w:p>
          <w:p w:rsidR="00BE2355" w:rsidRPr="001C7E83" w:rsidRDefault="00BE2355"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магазины смешанных товаров на 1-ом этаже или в пристройке к административному зданию;</w:t>
            </w:r>
          </w:p>
        </w:tc>
        <w:tc>
          <w:tcPr>
            <w:tcW w:w="3119" w:type="dxa"/>
            <w:tcBorders>
              <w:top w:val="single" w:sz="4" w:space="0" w:color="auto"/>
              <w:left w:val="single" w:sz="4" w:space="0" w:color="auto"/>
              <w:bottom w:val="single" w:sz="4" w:space="0" w:color="auto"/>
              <w:right w:val="single" w:sz="4" w:space="0" w:color="auto"/>
            </w:tcBorders>
          </w:tcPr>
          <w:p w:rsidR="00BE2355" w:rsidRPr="001C7E83" w:rsidRDefault="00BE2355" w:rsidP="00804709">
            <w:pPr>
              <w:pStyle w:val="afa"/>
              <w:widowControl/>
              <w:numPr>
                <w:ilvl w:val="0"/>
                <w:numId w:val="11"/>
              </w:numPr>
              <w:suppressAutoHyphens w:val="0"/>
              <w:autoSpaceDN w:val="0"/>
              <w:adjustRightInd w:val="0"/>
              <w:spacing w:line="240" w:lineRule="auto"/>
              <w:ind w:left="317" w:hanging="283"/>
              <w:rPr>
                <w:rFonts w:ascii="Times New Roman" w:eastAsiaTheme="minorHAnsi" w:hAnsi="Times New Roman" w:cs="Times New Roman"/>
                <w:color w:val="000000" w:themeColor="text1"/>
                <w:sz w:val="22"/>
                <w:szCs w:val="22"/>
                <w:lang w:eastAsia="zh-CN"/>
              </w:rPr>
            </w:pPr>
            <w:r w:rsidRPr="001C7E83">
              <w:rPr>
                <w:rFonts w:ascii="Times New Roman" w:eastAsiaTheme="minorHAnsi" w:hAnsi="Times New Roman" w:cs="Times New Roman"/>
                <w:color w:val="000000" w:themeColor="text1"/>
                <w:sz w:val="22"/>
                <w:szCs w:val="22"/>
                <w:lang w:eastAsia="zh-CN"/>
              </w:rPr>
              <w:t>минимальная/максимальная площадь земельного участка – не подлежит ограничению;</w:t>
            </w:r>
          </w:p>
          <w:p w:rsidR="00BE2355" w:rsidRPr="001C7E83" w:rsidRDefault="00BE2355"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не ограничена;</w:t>
            </w:r>
          </w:p>
          <w:p w:rsidR="00BE2355" w:rsidRPr="001C7E83" w:rsidRDefault="00BE2355" w:rsidP="00804709">
            <w:pPr>
              <w:pStyle w:val="afd"/>
              <w:numPr>
                <w:ilvl w:val="0"/>
                <w:numId w:val="31"/>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земельных участков вдоль фронта улицы (проезда) – не ограничена;</w:t>
            </w:r>
          </w:p>
          <w:p w:rsidR="00BE2355" w:rsidRPr="001C7E83" w:rsidRDefault="00BE2355" w:rsidP="003C2C65">
            <w:pPr>
              <w:pStyle w:val="afd"/>
              <w:numPr>
                <w:ilvl w:val="0"/>
                <w:numId w:val="6"/>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границы земельного участка – не установлена;</w:t>
            </w:r>
          </w:p>
          <w:p w:rsidR="00BE2355" w:rsidRPr="001C7E83" w:rsidRDefault="00BE2355" w:rsidP="00804709">
            <w:pPr>
              <w:pStyle w:val="afd"/>
              <w:numPr>
                <w:ilvl w:val="0"/>
                <w:numId w:val="172"/>
              </w:numPr>
              <w:ind w:left="320"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не установлена;</w:t>
            </w:r>
          </w:p>
          <w:p w:rsidR="00BE2355" w:rsidRPr="001C7E83" w:rsidRDefault="00BE2355" w:rsidP="00804709">
            <w:pPr>
              <w:pStyle w:val="afd"/>
              <w:numPr>
                <w:ilvl w:val="0"/>
                <w:numId w:val="30"/>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общая площадь встроенных объектов - 150 кв.м.;</w:t>
            </w:r>
          </w:p>
          <w:p w:rsidR="00BE2355" w:rsidRPr="001C7E83" w:rsidRDefault="00BE2355" w:rsidP="00804709">
            <w:pPr>
              <w:pStyle w:val="afd"/>
              <w:numPr>
                <w:ilvl w:val="0"/>
                <w:numId w:val="30"/>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допускается размещать в встроенных или пристроенных объектах с изолированными от зданий или их частей входами с учетом следующих условий:</w:t>
            </w:r>
          </w:p>
          <w:p w:rsidR="00BE2355" w:rsidRPr="001C7E83" w:rsidRDefault="00BE2355" w:rsidP="00804709">
            <w:pPr>
              <w:pStyle w:val="afd"/>
              <w:numPr>
                <w:ilvl w:val="0"/>
                <w:numId w:val="173"/>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во встроенных или пристроенных помещениях общественного назначения не допускается размещать учреждения торговли, </w:t>
            </w:r>
            <w:r w:rsidRPr="001C7E83">
              <w:rPr>
                <w:rFonts w:ascii="Times New Roman" w:hAnsi="Times New Roman" w:cs="Times New Roman"/>
                <w:color w:val="000000" w:themeColor="text1"/>
                <w:lang w:eastAsia="zh-CN"/>
              </w:rPr>
              <w:lastRenderedPageBreak/>
              <w:t>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BE2355" w:rsidRPr="001C7E83" w:rsidRDefault="00BE2355" w:rsidP="00804709">
            <w:pPr>
              <w:pStyle w:val="afd"/>
              <w:numPr>
                <w:ilvl w:val="0"/>
                <w:numId w:val="173"/>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BE2355" w:rsidRPr="001C7E83" w:rsidRDefault="00BE2355" w:rsidP="00804709">
            <w:pPr>
              <w:pStyle w:val="afd"/>
              <w:numPr>
                <w:ilvl w:val="0"/>
                <w:numId w:val="173"/>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обустройство входа и временной стоянки автомобилей в пределах границ земельного участка, принадлежащего застройщику;</w:t>
            </w:r>
          </w:p>
          <w:p w:rsidR="00BE2355" w:rsidRPr="001C7E83" w:rsidRDefault="00BE2355" w:rsidP="00804709">
            <w:pPr>
              <w:pStyle w:val="afd"/>
              <w:numPr>
                <w:ilvl w:val="0"/>
                <w:numId w:val="173"/>
              </w:numPr>
              <w:ind w:left="317" w:hanging="142"/>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оборудования площадок для остановки автомобилей;</w:t>
            </w:r>
          </w:p>
          <w:p w:rsidR="00BE2355" w:rsidRPr="001C7E83" w:rsidRDefault="00BE2355" w:rsidP="00804709">
            <w:pPr>
              <w:pStyle w:val="afd"/>
              <w:numPr>
                <w:ilvl w:val="0"/>
                <w:numId w:val="173"/>
              </w:numPr>
              <w:ind w:left="317" w:hanging="142"/>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соблюдения норм благоустройства, установленных соответствующими муниципальными правовыми актами;</w:t>
            </w:r>
          </w:p>
          <w:p w:rsidR="00BE2355" w:rsidRPr="001C7E83" w:rsidRDefault="00BE2355" w:rsidP="00804709">
            <w:pPr>
              <w:pStyle w:val="afd"/>
              <w:numPr>
                <w:ilvl w:val="0"/>
                <w:numId w:val="173"/>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запрещается размещение объектов, вредных для </w:t>
            </w:r>
            <w:r w:rsidRPr="001C7E83">
              <w:rPr>
                <w:rFonts w:ascii="Times New Roman" w:hAnsi="Times New Roman" w:cs="Times New Roman"/>
                <w:color w:val="000000" w:themeColor="text1"/>
                <w:lang w:eastAsia="zh-CN"/>
              </w:rPr>
              <w:lastRenderedPageBreak/>
              <w:t>здоровья населения (магазинов стройматериалов, москательно-химических товаров и т.п.).</w:t>
            </w:r>
          </w:p>
        </w:tc>
        <w:tc>
          <w:tcPr>
            <w:tcW w:w="2976" w:type="dxa"/>
            <w:tcBorders>
              <w:top w:val="single" w:sz="4" w:space="0" w:color="auto"/>
              <w:left w:val="single" w:sz="4" w:space="0" w:color="auto"/>
              <w:bottom w:val="single" w:sz="4" w:space="0" w:color="auto"/>
              <w:right w:val="single" w:sz="4" w:space="0" w:color="auto"/>
            </w:tcBorders>
          </w:tcPr>
          <w:p w:rsidR="00BE2355" w:rsidRPr="001C7E83" w:rsidRDefault="00BE2355" w:rsidP="0048041B">
            <w:pPr>
              <w:pStyle w:val="afd"/>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не подлежит ограничению</w:t>
            </w:r>
          </w:p>
        </w:tc>
      </w:tr>
    </w:tbl>
    <w:p w:rsidR="001C4AB2" w:rsidRPr="001C7E83" w:rsidRDefault="001C4AB2" w:rsidP="003C2C65">
      <w:pPr>
        <w:pStyle w:val="afd"/>
        <w:ind w:right="-16"/>
        <w:jc w:val="center"/>
        <w:rPr>
          <w:rFonts w:ascii="Times New Roman" w:hAnsi="Times New Roman" w:cs="Times New Roman"/>
          <w:b/>
          <w:color w:val="000000" w:themeColor="text1"/>
          <w:lang w:eastAsia="zh-CN"/>
        </w:rPr>
      </w:pPr>
    </w:p>
    <w:p w:rsidR="00A23C61" w:rsidRPr="00F61687" w:rsidRDefault="00A23C61" w:rsidP="00F61687">
      <w:pPr>
        <w:pStyle w:val="afd"/>
        <w:spacing w:line="360" w:lineRule="auto"/>
        <w:ind w:right="-16" w:firstLine="567"/>
        <w:jc w:val="center"/>
        <w:rPr>
          <w:rFonts w:ascii="Times New Roman" w:hAnsi="Times New Roman" w:cs="Times New Roman"/>
          <w:b/>
          <w:color w:val="000000" w:themeColor="text1"/>
          <w:sz w:val="24"/>
          <w:szCs w:val="24"/>
          <w:lang w:eastAsia="zh-CN"/>
        </w:rPr>
      </w:pPr>
      <w:r w:rsidRPr="00F61687">
        <w:rPr>
          <w:rFonts w:ascii="Times New Roman" w:hAnsi="Times New Roman" w:cs="Times New Roman"/>
          <w:b/>
          <w:color w:val="000000" w:themeColor="text1"/>
          <w:sz w:val="24"/>
          <w:szCs w:val="24"/>
          <w:lang w:eastAsia="zh-CN"/>
        </w:rPr>
        <w:t>Общие  примечания:</w:t>
      </w:r>
    </w:p>
    <w:p w:rsidR="00A23C61" w:rsidRPr="00F61687" w:rsidRDefault="001C4AB2"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 xml:space="preserve"> </w:t>
      </w:r>
      <w:r w:rsidR="00A23C61" w:rsidRPr="00F61687">
        <w:rPr>
          <w:rFonts w:ascii="Times New Roman" w:hAnsi="Times New Roman" w:cs="Times New Roman"/>
          <w:color w:val="000000" w:themeColor="text1"/>
          <w:sz w:val="24"/>
          <w:szCs w:val="24"/>
          <w:lang w:eastAsia="zh-CN"/>
        </w:rPr>
        <w:t>При предоставлении земельного участка в собственность минимальный процент застройки должен составлять не менее 40% и не более максимального процента застройки, установленного для  каждого вида разрешенного использования.</w:t>
      </w:r>
    </w:p>
    <w:p w:rsidR="0019333E" w:rsidRPr="00F61687" w:rsidRDefault="001C4AB2"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 xml:space="preserve"> </w:t>
      </w:r>
      <w:r w:rsidR="0019333E" w:rsidRPr="00F61687">
        <w:rPr>
          <w:rFonts w:ascii="Times New Roma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9333E" w:rsidRPr="00F61687" w:rsidRDefault="0019333E"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Использование вспомогательных видов разрешенного использования земельных участков и объектов недвижимости  возможно только при наличии основного объекта.</w:t>
      </w:r>
    </w:p>
    <w:p w:rsidR="0019333E" w:rsidRPr="00F61687" w:rsidRDefault="0019333E"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 xml:space="preserve">Вспомогательные строения размещать со стороны улиц не допускается. </w:t>
      </w:r>
    </w:p>
    <w:p w:rsidR="0019333E" w:rsidRPr="00F61687" w:rsidRDefault="0019333E"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1C4AB2" w:rsidRPr="00F61687" w:rsidRDefault="001C4AB2" w:rsidP="00F61687">
      <w:pPr>
        <w:pStyle w:val="afd"/>
        <w:spacing w:line="360" w:lineRule="auto"/>
        <w:ind w:right="-16"/>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Минимальный  отступ от  красной линии:</w:t>
      </w:r>
    </w:p>
    <w:p w:rsidR="001C4AB2" w:rsidRPr="00F61687" w:rsidRDefault="001C4AB2" w:rsidP="00F61687">
      <w:pPr>
        <w:pStyle w:val="afd"/>
        <w:spacing w:line="360" w:lineRule="auto"/>
        <w:ind w:right="-16" w:firstLine="709"/>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25 м"/>
        </w:smartTagPr>
        <w:r w:rsidRPr="00F61687">
          <w:rPr>
            <w:rFonts w:ascii="Times New Roman" w:hAnsi="Times New Roman" w:cs="Times New Roman"/>
            <w:color w:val="000000" w:themeColor="text1"/>
            <w:sz w:val="24"/>
            <w:szCs w:val="24"/>
            <w:lang w:eastAsia="zh-CN"/>
          </w:rPr>
          <w:t>-25 м</w:t>
        </w:r>
      </w:smartTag>
      <w:r w:rsidRPr="00F61687">
        <w:rPr>
          <w:rFonts w:ascii="Times New Roman" w:hAnsi="Times New Roman" w:cs="Times New Roman"/>
          <w:color w:val="000000" w:themeColor="text1"/>
          <w:sz w:val="24"/>
          <w:szCs w:val="24"/>
          <w:lang w:eastAsia="zh-CN"/>
        </w:rPr>
        <w:t>;</w:t>
      </w:r>
    </w:p>
    <w:p w:rsidR="001C4AB2" w:rsidRPr="00F61687" w:rsidRDefault="001C4AB2" w:rsidP="00F61687">
      <w:pPr>
        <w:pStyle w:val="afd"/>
        <w:spacing w:line="360" w:lineRule="auto"/>
        <w:ind w:right="-16" w:firstLine="709"/>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 xml:space="preserve">2) от пожарных депо - </w:t>
      </w:r>
      <w:smartTag w:uri="urn:schemas-microsoft-com:office:smarttags" w:element="metricconverter">
        <w:smartTagPr>
          <w:attr w:name="ProductID" w:val="10 м"/>
        </w:smartTagPr>
        <w:r w:rsidRPr="00F61687">
          <w:rPr>
            <w:rFonts w:ascii="Times New Roman" w:hAnsi="Times New Roman" w:cs="Times New Roman"/>
            <w:color w:val="000000" w:themeColor="text1"/>
            <w:sz w:val="24"/>
            <w:szCs w:val="24"/>
            <w:lang w:eastAsia="zh-CN"/>
          </w:rPr>
          <w:t>10 м</w:t>
        </w:r>
      </w:smartTag>
      <w:r w:rsidRPr="00F61687">
        <w:rPr>
          <w:rFonts w:ascii="Times New Roman" w:hAnsi="Times New Roman" w:cs="Times New Roman"/>
          <w:color w:val="000000" w:themeColor="text1"/>
          <w:sz w:val="24"/>
          <w:szCs w:val="24"/>
          <w:lang w:eastAsia="zh-CN"/>
        </w:rPr>
        <w:t xml:space="preserve"> (</w:t>
      </w:r>
      <w:smartTag w:uri="urn:schemas-microsoft-com:office:smarttags" w:element="metricconverter">
        <w:smartTagPr>
          <w:attr w:name="ProductID" w:val="15 м"/>
        </w:smartTagPr>
        <w:r w:rsidRPr="00F61687">
          <w:rPr>
            <w:rFonts w:ascii="Times New Roman" w:hAnsi="Times New Roman" w:cs="Times New Roman"/>
            <w:color w:val="000000" w:themeColor="text1"/>
            <w:sz w:val="24"/>
            <w:szCs w:val="24"/>
            <w:lang w:eastAsia="zh-CN"/>
          </w:rPr>
          <w:t>15 м</w:t>
        </w:r>
      </w:smartTag>
      <w:r w:rsidRPr="00F61687">
        <w:rPr>
          <w:rFonts w:ascii="Times New Roman" w:hAnsi="Times New Roman" w:cs="Times New Roman"/>
          <w:color w:val="000000" w:themeColor="text1"/>
          <w:sz w:val="24"/>
          <w:szCs w:val="24"/>
          <w:lang w:eastAsia="zh-CN"/>
        </w:rPr>
        <w:t xml:space="preserve"> - для депо I типа);</w:t>
      </w:r>
    </w:p>
    <w:p w:rsidR="001C4AB2" w:rsidRPr="00F61687" w:rsidRDefault="001C4AB2" w:rsidP="00F61687">
      <w:pPr>
        <w:pStyle w:val="afd"/>
        <w:spacing w:line="360" w:lineRule="auto"/>
        <w:ind w:right="-16" w:firstLine="709"/>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3) улиц, от жилых и общественных зданий  – 6 м;</w:t>
      </w:r>
    </w:p>
    <w:p w:rsidR="001C4AB2" w:rsidRPr="00F61687" w:rsidRDefault="001C4AB2" w:rsidP="00F61687">
      <w:pPr>
        <w:pStyle w:val="afd"/>
        <w:spacing w:line="360" w:lineRule="auto"/>
        <w:ind w:right="-16" w:firstLine="709"/>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F61687">
          <w:rPr>
            <w:rFonts w:ascii="Times New Roman" w:hAnsi="Times New Roman" w:cs="Times New Roman"/>
            <w:color w:val="000000" w:themeColor="text1"/>
            <w:sz w:val="24"/>
            <w:szCs w:val="24"/>
            <w:lang w:eastAsia="zh-CN"/>
          </w:rPr>
          <w:t>3 м</w:t>
        </w:r>
      </w:smartTag>
      <w:r w:rsidRPr="00F61687">
        <w:rPr>
          <w:rFonts w:ascii="Times New Roman" w:hAnsi="Times New Roman" w:cs="Times New Roman"/>
          <w:color w:val="000000" w:themeColor="text1"/>
          <w:sz w:val="24"/>
          <w:szCs w:val="24"/>
          <w:lang w:eastAsia="zh-CN"/>
        </w:rPr>
        <w:t>;</w:t>
      </w:r>
    </w:p>
    <w:p w:rsidR="001C4AB2" w:rsidRPr="00F61687" w:rsidRDefault="001C4AB2" w:rsidP="00F61687">
      <w:pPr>
        <w:pStyle w:val="afd"/>
        <w:spacing w:line="360" w:lineRule="auto"/>
        <w:ind w:right="-16" w:firstLine="709"/>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F61687">
          <w:rPr>
            <w:rFonts w:ascii="Times New Roman" w:hAnsi="Times New Roman" w:cs="Times New Roman"/>
            <w:color w:val="000000" w:themeColor="text1"/>
            <w:sz w:val="24"/>
            <w:szCs w:val="24"/>
            <w:lang w:eastAsia="zh-CN"/>
          </w:rPr>
          <w:t>5 м</w:t>
        </w:r>
      </w:smartTag>
      <w:r w:rsidRPr="00F61687">
        <w:rPr>
          <w:rFonts w:ascii="Times New Roman" w:hAnsi="Times New Roman" w:cs="Times New Roman"/>
          <w:color w:val="000000" w:themeColor="text1"/>
          <w:sz w:val="24"/>
          <w:szCs w:val="24"/>
          <w:lang w:eastAsia="zh-CN"/>
        </w:rPr>
        <w:t>.</w:t>
      </w:r>
    </w:p>
    <w:p w:rsidR="001C4AB2" w:rsidRPr="00F61687" w:rsidRDefault="001C4AB2"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 xml:space="preserve">     </w:t>
      </w:r>
      <w:r w:rsidRPr="00F61687">
        <w:rPr>
          <w:rFonts w:ascii="Times New Roman" w:hAnsi="Times New Roman" w:cs="Times New Roman"/>
          <w:bCs/>
          <w:color w:val="000000" w:themeColor="text1"/>
          <w:sz w:val="24"/>
          <w:szCs w:val="24"/>
        </w:rPr>
        <w:t>Максимальные выступы за красную линию частей зданий, строений, сооружений допускаются: в отношении балконов, эркеров, козырьков - не более 3 метров и выше 3,5 метров от уровня земли.</w:t>
      </w:r>
      <w:r w:rsidRPr="00F61687">
        <w:rPr>
          <w:rFonts w:ascii="Times New Roman" w:hAnsi="Times New Roman" w:cs="Times New Roman"/>
          <w:color w:val="000000" w:themeColor="text1"/>
          <w:sz w:val="24"/>
          <w:szCs w:val="24"/>
          <w:lang w:eastAsia="zh-CN"/>
        </w:rPr>
        <w:t xml:space="preserve">  </w:t>
      </w:r>
    </w:p>
    <w:p w:rsidR="001C4AB2" w:rsidRPr="00F61687" w:rsidRDefault="001C4AB2" w:rsidP="00F61687">
      <w:pPr>
        <w:autoSpaceDN w:val="0"/>
        <w:adjustRightInd w:val="0"/>
        <w:spacing w:line="360" w:lineRule="auto"/>
        <w:ind w:firstLine="540"/>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lastRenderedPageBreak/>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19333E" w:rsidRPr="00F61687" w:rsidRDefault="0019333E" w:rsidP="00F61687">
      <w:pPr>
        <w:widowControl/>
        <w:tabs>
          <w:tab w:val="left" w:pos="0"/>
        </w:tabs>
        <w:suppressAutoHyphens w:val="0"/>
        <w:autoSpaceDN w:val="0"/>
        <w:adjustRightInd w:val="0"/>
        <w:spacing w:line="360" w:lineRule="auto"/>
        <w:ind w:firstLine="567"/>
        <w:rPr>
          <w:rFonts w:ascii="Times New Roman" w:hAnsi="Times New Roman" w:cs="Times New Roman"/>
          <w:sz w:val="24"/>
          <w:szCs w:val="24"/>
          <w:lang w:eastAsia="ru-RU"/>
        </w:rPr>
      </w:pPr>
      <w:r w:rsidRPr="00F61687">
        <w:rPr>
          <w:rFonts w:ascii="Times New Roman" w:eastAsia="SimSun" w:hAnsi="Times New Roman" w:cs="Times New Roman"/>
          <w:color w:val="000000" w:themeColor="text1"/>
          <w:sz w:val="24"/>
          <w:szCs w:val="24"/>
          <w:lang w:eastAsia="zh-CN"/>
        </w:rPr>
        <w:t xml:space="preserve">В соответствии со статьей 34.1 Федерального закона № 73-ФЗ  от  25.06.2002 г. « Об объектах культурного наследия (памятниках истории и культуры) народов Российской Федерации»   </w:t>
      </w:r>
      <w:r w:rsidRPr="00F61687">
        <w:rPr>
          <w:rFonts w:ascii="Times New Roman" w:hAnsi="Times New Roman" w:cs="Times New Roman"/>
          <w:sz w:val="24"/>
          <w:szCs w:val="24"/>
          <w:lang w:eastAsia="ru-RU"/>
        </w:rPr>
        <w:t>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1C4AB2" w:rsidRPr="00F61687" w:rsidRDefault="001C4AB2" w:rsidP="00F61687">
      <w:pPr>
        <w:pStyle w:val="afd"/>
        <w:spacing w:line="360" w:lineRule="auto"/>
        <w:ind w:right="-16" w:firstLine="567"/>
        <w:jc w:val="both"/>
        <w:rPr>
          <w:rFonts w:ascii="Times New Roman" w:hAnsi="Times New Roman" w:cs="Times New Roman"/>
          <w:b/>
          <w:color w:val="000000" w:themeColor="text1"/>
          <w:sz w:val="24"/>
          <w:szCs w:val="24"/>
          <w:lang w:eastAsia="zh-CN"/>
        </w:rPr>
      </w:pPr>
      <w:r w:rsidRPr="00F61687">
        <w:rPr>
          <w:rFonts w:ascii="Times New Roman" w:hAnsi="Times New Roman" w:cs="Times New Roman"/>
          <w:color w:val="000000" w:themeColor="text1"/>
          <w:sz w:val="24"/>
          <w:szCs w:val="24"/>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1C4AB2" w:rsidRPr="00F61687" w:rsidRDefault="001C4AB2" w:rsidP="00F61687">
      <w:pPr>
        <w:pStyle w:val="afd"/>
        <w:spacing w:line="360" w:lineRule="auto"/>
        <w:ind w:right="-16"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1C4AB2" w:rsidRPr="00F61687" w:rsidRDefault="001C4AB2" w:rsidP="00F61687">
      <w:pPr>
        <w:pStyle w:val="afd"/>
        <w:spacing w:line="360" w:lineRule="auto"/>
        <w:ind w:right="-16"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п.8 ст.27 Земельного кодекса Российской Федерации приватизация земельных участков в пределах береговой полосы запрещается.</w:t>
      </w:r>
    </w:p>
    <w:p w:rsidR="001C4AB2" w:rsidRPr="00A35D41" w:rsidRDefault="001C4AB2" w:rsidP="00A35D41">
      <w:pPr>
        <w:pStyle w:val="ConsNormal"/>
        <w:spacing w:line="360" w:lineRule="auto"/>
        <w:ind w:right="-16"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r w:rsidR="0019333E" w:rsidRPr="00F61687">
        <w:rPr>
          <w:rFonts w:ascii="Times New Roman" w:hAnsi="Times New Roman" w:cs="Times New Roman"/>
          <w:color w:val="000000" w:themeColor="text1"/>
          <w:sz w:val="24"/>
          <w:szCs w:val="24"/>
          <w:lang w:eastAsia="zh-CN"/>
        </w:rPr>
        <w:t>.</w:t>
      </w:r>
    </w:p>
    <w:p w:rsidR="00E14A53" w:rsidRPr="00A35D41" w:rsidRDefault="00E14A53" w:rsidP="003C2C65">
      <w:pPr>
        <w:numPr>
          <w:ilvl w:val="12"/>
          <w:numId w:val="0"/>
        </w:numPr>
        <w:tabs>
          <w:tab w:val="left" w:pos="-200"/>
          <w:tab w:val="left" w:pos="851"/>
        </w:tabs>
        <w:spacing w:line="240" w:lineRule="auto"/>
        <w:ind w:right="-40" w:firstLine="709"/>
        <w:jc w:val="center"/>
        <w:rPr>
          <w:rFonts w:ascii="Times New Roman" w:hAnsi="Times New Roman" w:cs="Times New Roman"/>
          <w:b/>
          <w:color w:val="000000" w:themeColor="text1"/>
          <w:sz w:val="24"/>
          <w:szCs w:val="24"/>
        </w:rPr>
      </w:pPr>
      <w:r w:rsidRPr="00A35D41">
        <w:rPr>
          <w:rFonts w:ascii="Times New Roman" w:hAnsi="Times New Roman" w:cs="Times New Roman"/>
          <w:b/>
          <w:color w:val="000000" w:themeColor="text1"/>
          <w:sz w:val="24"/>
          <w:szCs w:val="24"/>
        </w:rPr>
        <w:t>ПРОИЗВОДСТВЕННЫЕ ЗОНЫ:</w:t>
      </w:r>
    </w:p>
    <w:p w:rsidR="00E14A53" w:rsidRPr="00A35D41" w:rsidRDefault="00E14A53" w:rsidP="00A35D41">
      <w:pPr>
        <w:pStyle w:val="211"/>
        <w:numPr>
          <w:ilvl w:val="12"/>
          <w:numId w:val="0"/>
        </w:numPr>
        <w:tabs>
          <w:tab w:val="left" w:pos="-200"/>
          <w:tab w:val="left" w:pos="851"/>
        </w:tabs>
        <w:ind w:right="-37" w:firstLine="709"/>
        <w:rPr>
          <w:rFonts w:ascii="Times New Roman" w:hAnsi="Times New Roman" w:cs="Times New Roman"/>
          <w:color w:val="000000" w:themeColor="text1"/>
          <w:szCs w:val="24"/>
        </w:rPr>
      </w:pPr>
      <w:r w:rsidRPr="00F61687">
        <w:rPr>
          <w:rFonts w:ascii="Times New Roman" w:hAnsi="Times New Roman" w:cs="Times New Roman"/>
          <w:color w:val="000000" w:themeColor="text1"/>
          <w:szCs w:val="24"/>
        </w:rPr>
        <w:t>К производственным зонам относятся участки территории, используемые и предназначенные для размещения промышленных и коммунальных объектов, обеспечивающих их функционирование, объектов инженерной и транспортной инфраструктур.</w:t>
      </w:r>
    </w:p>
    <w:p w:rsidR="00E14A53" w:rsidRPr="00A35D41" w:rsidRDefault="00E14A53" w:rsidP="00A35D41">
      <w:pPr>
        <w:pStyle w:val="afd"/>
        <w:spacing w:line="360" w:lineRule="auto"/>
        <w:jc w:val="center"/>
        <w:rPr>
          <w:rFonts w:ascii="Times New Roman" w:hAnsi="Times New Roman" w:cs="Times New Roman"/>
          <w:b/>
          <w:color w:val="000000" w:themeColor="text1"/>
          <w:sz w:val="24"/>
          <w:szCs w:val="24"/>
        </w:rPr>
      </w:pPr>
      <w:r w:rsidRPr="00A35D41">
        <w:rPr>
          <w:rFonts w:ascii="Times New Roman" w:hAnsi="Times New Roman" w:cs="Times New Roman"/>
          <w:b/>
          <w:bCs/>
          <w:color w:val="000000" w:themeColor="text1"/>
          <w:sz w:val="24"/>
          <w:szCs w:val="24"/>
        </w:rPr>
        <w:t xml:space="preserve">П.1. </w:t>
      </w:r>
      <w:r w:rsidRPr="00A35D41">
        <w:rPr>
          <w:rFonts w:ascii="Times New Roman" w:hAnsi="Times New Roman" w:cs="Times New Roman"/>
          <w:b/>
          <w:color w:val="000000" w:themeColor="text1"/>
          <w:sz w:val="24"/>
          <w:szCs w:val="24"/>
        </w:rPr>
        <w:t>Коммунально-складская зона.</w:t>
      </w:r>
    </w:p>
    <w:p w:rsidR="00E14A53" w:rsidRPr="001C7E83" w:rsidRDefault="00E14A53" w:rsidP="00A35D41">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Коммунальная зона выделена для обеспечения правовых условий формирования территорий для размещения специализированных складов, товарных баз, предприятий коммунального</w:t>
      </w:r>
      <w:r w:rsidR="00BB363E" w:rsidRPr="001C7E83">
        <w:rPr>
          <w:rFonts w:ascii="Times New Roman" w:hAnsi="Times New Roman" w:cs="Times New Roman"/>
          <w:color w:val="000000" w:themeColor="text1"/>
          <w:sz w:val="24"/>
          <w:szCs w:val="24"/>
        </w:rPr>
        <w:t xml:space="preserve"> и транспортного обеспечения на</w:t>
      </w:r>
      <w:r w:rsidRPr="001C7E83">
        <w:rPr>
          <w:rFonts w:ascii="Times New Roman" w:hAnsi="Times New Roman" w:cs="Times New Roman"/>
          <w:color w:val="000000" w:themeColor="text1"/>
          <w:sz w:val="24"/>
          <w:szCs w:val="24"/>
        </w:rPr>
        <w:t>селения.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14A53" w:rsidRPr="001C7E83" w:rsidRDefault="00E14A53" w:rsidP="003C2C65">
      <w:pPr>
        <w:pStyle w:val="afd"/>
        <w:jc w:val="both"/>
        <w:rPr>
          <w:rFonts w:ascii="Times New Roman" w:hAnsi="Times New Roman" w:cs="Times New Roman"/>
          <w:color w:val="000000" w:themeColor="text1"/>
          <w:sz w:val="28"/>
          <w:szCs w:val="28"/>
        </w:rPr>
      </w:pPr>
    </w:p>
    <w:p w:rsidR="00E14A53" w:rsidRPr="00885682" w:rsidRDefault="00E14A53" w:rsidP="003C2C65">
      <w:pPr>
        <w:pStyle w:val="afd"/>
        <w:jc w:val="center"/>
        <w:rPr>
          <w:rFonts w:ascii="Times New Roman" w:eastAsia="SimSun" w:hAnsi="Times New Roman" w:cs="Times New Roman"/>
          <w:color w:val="000000" w:themeColor="text1"/>
          <w:sz w:val="24"/>
          <w:szCs w:val="24"/>
          <w:lang w:eastAsia="zh-CN"/>
        </w:rPr>
      </w:pPr>
      <w:r w:rsidRPr="00885682">
        <w:rPr>
          <w:rFonts w:ascii="Times New Roman" w:eastAsia="SimSun" w:hAnsi="Times New Roman" w:cs="Times New Roman"/>
          <w:color w:val="000000" w:themeColor="text1"/>
          <w:sz w:val="24"/>
          <w:szCs w:val="24"/>
          <w:lang w:eastAsia="zh-CN"/>
        </w:rPr>
        <w:t>ОСНОВНЫЕ ВИДЫ И ПАРАМЕТРЫ РАЗРЕШЕННОГО ИСПОЛЬЗОВАНИЯ ЗЕМЕЛЬНЫХ УЧАСТКОВ И ОБЪЕКТОВ КАПИТАЛЬНОГО СТРОИТЕЛЬСТВА</w:t>
      </w:r>
    </w:p>
    <w:p w:rsidR="001C4AB2" w:rsidRPr="00885682" w:rsidRDefault="001C4AB2" w:rsidP="003C2C65">
      <w:pPr>
        <w:pStyle w:val="afd"/>
        <w:ind w:right="-16"/>
        <w:rPr>
          <w:rFonts w:ascii="Times New Roman" w:hAnsi="Times New Roman" w:cs="Times New Roman"/>
          <w:b/>
          <w:color w:val="000000" w:themeColor="text1"/>
          <w:sz w:val="24"/>
          <w:szCs w:val="24"/>
          <w:lang w:eastAsia="zh-CN"/>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2977"/>
        <w:gridCol w:w="3118"/>
        <w:gridCol w:w="3969"/>
      </w:tblGrid>
      <w:tr w:rsidR="00E14A53" w:rsidRPr="001C7E83" w:rsidTr="003822D7">
        <w:trPr>
          <w:trHeight w:val="555"/>
        </w:trPr>
        <w:tc>
          <w:tcPr>
            <w:tcW w:w="2410" w:type="dxa"/>
            <w:vAlign w:val="center"/>
          </w:tcPr>
          <w:p w:rsidR="00E14A53" w:rsidRPr="001C7E83" w:rsidRDefault="00E14A5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E14A53" w:rsidRPr="001C7E83" w:rsidRDefault="00E14A53" w:rsidP="003C2C65">
            <w:pPr>
              <w:pStyle w:val="afd"/>
              <w:rPr>
                <w:rFonts w:ascii="Times New Roman" w:hAnsi="Times New Roman" w:cs="Times New Roman"/>
                <w:color w:val="000000" w:themeColor="text1"/>
                <w:sz w:val="24"/>
                <w:szCs w:val="24"/>
                <w:lang w:eastAsia="zh-CN"/>
              </w:rPr>
            </w:pPr>
          </w:p>
        </w:tc>
        <w:tc>
          <w:tcPr>
            <w:tcW w:w="2552" w:type="dxa"/>
          </w:tcPr>
          <w:p w:rsidR="00E14A53" w:rsidRPr="001C7E83" w:rsidRDefault="00E14A5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E14A53" w:rsidRPr="001C7E83" w:rsidRDefault="00E14A5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E14A53" w:rsidRPr="001C7E83" w:rsidRDefault="00E14A53" w:rsidP="003C2C65">
            <w:pPr>
              <w:pStyle w:val="afd"/>
              <w:jc w:val="center"/>
              <w:rPr>
                <w:rFonts w:ascii="Times New Roman" w:hAnsi="Times New Roman" w:cs="Times New Roman"/>
                <w:color w:val="000000" w:themeColor="text1"/>
                <w:sz w:val="24"/>
                <w:szCs w:val="24"/>
                <w:lang w:eastAsia="zh-CN"/>
              </w:rPr>
            </w:pPr>
          </w:p>
          <w:p w:rsidR="00E14A53" w:rsidRPr="001C7E83" w:rsidRDefault="00E14A5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E14A53" w:rsidRPr="001C7E83" w:rsidRDefault="00E14A5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E14A53" w:rsidRPr="001C7E83" w:rsidRDefault="00E14A5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E14A53" w:rsidRPr="001C7E83" w:rsidRDefault="00E14A5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E14A53" w:rsidRPr="001C7E83" w:rsidTr="003822D7">
        <w:trPr>
          <w:trHeight w:val="555"/>
        </w:trPr>
        <w:tc>
          <w:tcPr>
            <w:tcW w:w="2410" w:type="dxa"/>
            <w:vAlign w:val="center"/>
          </w:tcPr>
          <w:p w:rsidR="00E14A53" w:rsidRPr="001C7E83" w:rsidRDefault="00E14A53" w:rsidP="003C2C65">
            <w:pPr>
              <w:widowControl/>
              <w:suppressAutoHyphens w:val="0"/>
              <w:autoSpaceDN w:val="0"/>
              <w:adjustRightInd w:val="0"/>
              <w:spacing w:line="240" w:lineRule="auto"/>
              <w:ind w:left="-108" w:firstLine="0"/>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Склады</w:t>
            </w:r>
          </w:p>
        </w:tc>
        <w:tc>
          <w:tcPr>
            <w:tcW w:w="2552" w:type="dxa"/>
          </w:tcPr>
          <w:p w:rsidR="00E14A53" w:rsidRPr="001C7E83" w:rsidRDefault="00E14A53" w:rsidP="003C2C65">
            <w:pPr>
              <w:widowControl/>
              <w:suppressAutoHyphens w:val="0"/>
              <w:autoSpaceDN w:val="0"/>
              <w:adjustRightInd w:val="0"/>
              <w:spacing w:line="240" w:lineRule="auto"/>
              <w:ind w:firstLine="0"/>
              <w:rPr>
                <w:rFonts w:ascii="Times New Roman" w:hAnsi="Times New Roman" w:cs="Times New Roman"/>
                <w:bCs/>
                <w:sz w:val="22"/>
                <w:szCs w:val="22"/>
                <w:lang w:eastAsia="ru-RU"/>
              </w:rPr>
            </w:pPr>
            <w:r w:rsidRPr="001C7E83">
              <w:rPr>
                <w:rFonts w:ascii="Times New Roman" w:hAnsi="Times New Roman" w:cs="Times New Roman"/>
                <w:bCs/>
                <w:sz w:val="22"/>
                <w:szCs w:val="22"/>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1C7E83">
              <w:rPr>
                <w:rFonts w:ascii="Times New Roman" w:hAnsi="Times New Roman" w:cs="Times New Roman"/>
                <w:bCs/>
                <w:sz w:val="22"/>
                <w:szCs w:val="22"/>
                <w:lang w:eastAsia="ru-RU"/>
              </w:rPr>
              <w:lastRenderedPageBreak/>
              <w:t>продовольственные склады, за исключением железнодорожных перевалочных складов</w:t>
            </w:r>
          </w:p>
        </w:tc>
        <w:tc>
          <w:tcPr>
            <w:tcW w:w="2977" w:type="dxa"/>
          </w:tcPr>
          <w:p w:rsidR="00E14A53" w:rsidRPr="001C7E83" w:rsidRDefault="00090951" w:rsidP="00804709">
            <w:pPr>
              <w:pStyle w:val="afa"/>
              <w:widowControl/>
              <w:numPr>
                <w:ilvl w:val="0"/>
                <w:numId w:val="85"/>
              </w:numPr>
              <w:tabs>
                <w:tab w:val="left" w:pos="317"/>
              </w:tabs>
              <w:suppressAutoHyphens w:val="0"/>
              <w:autoSpaceDN w:val="0"/>
              <w:adjustRightInd w:val="0"/>
              <w:spacing w:line="240" w:lineRule="auto"/>
              <w:ind w:left="34" w:firstLine="0"/>
              <w:rPr>
                <w:rFonts w:ascii="Times New Roman" w:hAnsi="Times New Roman" w:cs="Times New Roman"/>
                <w:bCs/>
                <w:sz w:val="22"/>
                <w:szCs w:val="22"/>
                <w:lang w:eastAsia="ru-RU"/>
              </w:rPr>
            </w:pPr>
            <w:r w:rsidRPr="001C7E83">
              <w:rPr>
                <w:rFonts w:ascii="Times New Roman" w:hAnsi="Times New Roman" w:cs="Times New Roman"/>
                <w:color w:val="000000" w:themeColor="text1"/>
                <w:sz w:val="24"/>
                <w:szCs w:val="24"/>
                <w:lang w:eastAsia="zh-CN"/>
              </w:rPr>
              <w:lastRenderedPageBreak/>
              <w:t xml:space="preserve">непроизводственные </w:t>
            </w:r>
            <w:r w:rsidR="00E14A53" w:rsidRPr="001C7E83">
              <w:rPr>
                <w:rFonts w:ascii="Times New Roman" w:hAnsi="Times New Roman" w:cs="Times New Roman"/>
                <w:color w:val="000000" w:themeColor="text1"/>
                <w:sz w:val="24"/>
                <w:szCs w:val="24"/>
                <w:lang w:eastAsia="zh-CN"/>
              </w:rPr>
              <w:t>склады</w:t>
            </w:r>
            <w:r w:rsidR="001D1594" w:rsidRPr="001C7E83">
              <w:rPr>
                <w:rFonts w:ascii="Times New Roman" w:hAnsi="Times New Roman" w:cs="Times New Roman"/>
                <w:bCs/>
                <w:sz w:val="22"/>
                <w:szCs w:val="22"/>
                <w:lang w:eastAsia="ru-RU"/>
              </w:rPr>
              <w:t xml:space="preserve"> (за исключением хранения стратегических запасов, железнодорожных перевалочных складов)</w:t>
            </w:r>
            <w:r w:rsidR="00E14A53" w:rsidRPr="001C7E83">
              <w:rPr>
                <w:rFonts w:ascii="Times New Roman" w:hAnsi="Times New Roman" w:cs="Times New Roman"/>
                <w:color w:val="000000" w:themeColor="text1"/>
                <w:sz w:val="24"/>
                <w:szCs w:val="24"/>
                <w:lang w:eastAsia="zh-CN"/>
              </w:rPr>
              <w:t>;</w:t>
            </w:r>
          </w:p>
          <w:p w:rsidR="00E14A53" w:rsidRPr="001C7E83" w:rsidRDefault="00E14A53" w:rsidP="00804709">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продовольственные склады;</w:t>
            </w:r>
          </w:p>
          <w:p w:rsidR="00E14A53" w:rsidRPr="001C7E83" w:rsidRDefault="00E14A53" w:rsidP="00804709">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элеваторы;</w:t>
            </w:r>
          </w:p>
          <w:p w:rsidR="00E14A53" w:rsidRPr="001C7E83" w:rsidRDefault="00E14A53" w:rsidP="00804709">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площадки </w:t>
            </w:r>
            <w:r w:rsidRPr="001C7E83">
              <w:rPr>
                <w:rFonts w:ascii="Times New Roman" w:hAnsi="Times New Roman" w:cs="Times New Roman"/>
                <w:bCs/>
                <w:lang w:eastAsia="ru-RU"/>
              </w:rPr>
              <w:t>по временному хранению, распределению и перевалке грузов</w:t>
            </w:r>
            <w:r w:rsidR="001D1594" w:rsidRPr="001C7E83">
              <w:rPr>
                <w:rFonts w:ascii="Times New Roman" w:hAnsi="Times New Roman" w:cs="Times New Roman"/>
                <w:bCs/>
                <w:lang w:eastAsia="ru-RU"/>
              </w:rPr>
              <w:t xml:space="preserve"> (за исключением хранения стратегических запасов, железнодорожных перевалочных складов)</w:t>
            </w:r>
            <w:r w:rsidR="001D1594" w:rsidRPr="001C7E83">
              <w:rPr>
                <w:rFonts w:ascii="Times New Roman" w:hAnsi="Times New Roman" w:cs="Times New Roman"/>
                <w:color w:val="000000" w:themeColor="text1"/>
                <w:sz w:val="24"/>
                <w:szCs w:val="24"/>
                <w:lang w:eastAsia="zh-CN"/>
              </w:rPr>
              <w:t>;</w:t>
            </w:r>
          </w:p>
          <w:p w:rsidR="008F46EB" w:rsidRPr="001C7E83" w:rsidRDefault="008F46EB" w:rsidP="00804709">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bCs/>
                <w:lang w:eastAsia="ru-RU"/>
              </w:rPr>
              <w:t>овощехранилище (для объектов возведенных до принятия настоящих Правил);</w:t>
            </w:r>
          </w:p>
          <w:p w:rsidR="001D1594" w:rsidRPr="001C7E83" w:rsidRDefault="008F46EB" w:rsidP="00804709">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склад для материально-технического </w:t>
            </w:r>
            <w:r w:rsidRPr="001C7E83">
              <w:rPr>
                <w:rFonts w:ascii="Times New Roman" w:hAnsi="Times New Roman" w:cs="Times New Roman"/>
                <w:color w:val="000000" w:themeColor="text1"/>
                <w:sz w:val="24"/>
                <w:szCs w:val="24"/>
                <w:lang w:eastAsia="zh-CN"/>
              </w:rPr>
              <w:lastRenderedPageBreak/>
              <w:t xml:space="preserve">обеспечения </w:t>
            </w:r>
            <w:r w:rsidRPr="001C7E83">
              <w:rPr>
                <w:rFonts w:ascii="Times New Roman" w:hAnsi="Times New Roman" w:cs="Times New Roman"/>
                <w:bCs/>
                <w:lang w:eastAsia="ru-RU"/>
              </w:rPr>
              <w:t>(для объектов возведенных  до принятия настоящих Правил);</w:t>
            </w:r>
          </w:p>
        </w:tc>
        <w:tc>
          <w:tcPr>
            <w:tcW w:w="3118" w:type="dxa"/>
            <w:vAlign w:val="center"/>
          </w:tcPr>
          <w:p w:rsidR="001B0BF1" w:rsidRPr="001C7E83" w:rsidRDefault="001B0BF1" w:rsidP="00804709">
            <w:pPr>
              <w:pStyle w:val="afd"/>
              <w:numPr>
                <w:ilvl w:val="0"/>
                <w:numId w:val="158"/>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мин</w:t>
            </w:r>
            <w:r w:rsidR="0068767E" w:rsidRPr="001C7E83">
              <w:rPr>
                <w:rFonts w:ascii="Times New Roman" w:hAnsi="Times New Roman" w:cs="Times New Roman"/>
                <w:color w:val="000000" w:themeColor="text1"/>
                <w:lang w:eastAsia="zh-CN"/>
              </w:rPr>
              <w:t>и</w:t>
            </w:r>
            <w:r w:rsidRPr="001C7E83">
              <w:rPr>
                <w:rFonts w:ascii="Times New Roman" w:hAnsi="Times New Roman" w:cs="Times New Roman"/>
                <w:color w:val="000000" w:themeColor="text1"/>
                <w:lang w:eastAsia="zh-CN"/>
              </w:rPr>
              <w:t>мальная / максимальная площадь зе</w:t>
            </w:r>
            <w:r w:rsidR="006931A7" w:rsidRPr="001C7E83">
              <w:rPr>
                <w:rFonts w:ascii="Times New Roman" w:hAnsi="Times New Roman" w:cs="Times New Roman"/>
                <w:color w:val="000000" w:themeColor="text1"/>
                <w:lang w:eastAsia="zh-CN"/>
              </w:rPr>
              <w:t>мельного участка – 2</w:t>
            </w:r>
            <w:r w:rsidR="00D86284" w:rsidRPr="001C7E83">
              <w:rPr>
                <w:rFonts w:ascii="Times New Roman" w:hAnsi="Times New Roman" w:cs="Times New Roman"/>
                <w:color w:val="000000" w:themeColor="text1"/>
                <w:lang w:eastAsia="zh-CN"/>
              </w:rPr>
              <w:t xml:space="preserve">10 кв.м. / </w:t>
            </w:r>
            <w:r w:rsidR="00722CE0" w:rsidRPr="001C7E83">
              <w:rPr>
                <w:rFonts w:ascii="Times New Roman" w:hAnsi="Times New Roman" w:cs="Times New Roman"/>
                <w:color w:val="000000" w:themeColor="text1"/>
                <w:lang w:eastAsia="zh-CN"/>
              </w:rPr>
              <w:t>25000</w:t>
            </w:r>
            <w:r w:rsidRPr="001C7E83">
              <w:rPr>
                <w:rFonts w:ascii="Times New Roman" w:hAnsi="Times New Roman" w:cs="Times New Roman"/>
                <w:color w:val="000000" w:themeColor="text1"/>
                <w:lang w:eastAsia="zh-CN"/>
              </w:rPr>
              <w:t xml:space="preserve"> кв.м.;</w:t>
            </w:r>
          </w:p>
          <w:p w:rsidR="00E14A53" w:rsidRPr="001C7E83" w:rsidRDefault="00E14A53" w:rsidP="00804709">
            <w:pPr>
              <w:pStyle w:val="afd"/>
              <w:numPr>
                <w:ilvl w:val="0"/>
                <w:numId w:val="158"/>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- 1 м;</w:t>
            </w:r>
          </w:p>
          <w:p w:rsidR="00E14A53" w:rsidRPr="001C7E83" w:rsidRDefault="00E14A53" w:rsidP="00804709">
            <w:pPr>
              <w:pStyle w:val="afd"/>
              <w:numPr>
                <w:ilvl w:val="0"/>
                <w:numId w:val="158"/>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зданий, строений и сооружений от красной линии улиц, проездов - 6 м;</w:t>
            </w:r>
          </w:p>
          <w:p w:rsidR="00E14A53" w:rsidRPr="001C7E83" w:rsidRDefault="00E14A53" w:rsidP="00804709">
            <w:pPr>
              <w:pStyle w:val="afd"/>
              <w:numPr>
                <w:ilvl w:val="0"/>
                <w:numId w:val="158"/>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от уровня земли: зданий – </w:t>
            </w:r>
            <w:r w:rsidR="00722CE0" w:rsidRPr="001C7E83">
              <w:rPr>
                <w:rFonts w:ascii="Times New Roman" w:hAnsi="Times New Roman" w:cs="Times New Roman"/>
                <w:color w:val="000000" w:themeColor="text1"/>
                <w:lang w:eastAsia="zh-CN"/>
              </w:rPr>
              <w:t>6</w:t>
            </w:r>
            <w:r w:rsidRPr="001C7E83">
              <w:rPr>
                <w:rFonts w:ascii="Times New Roman" w:hAnsi="Times New Roman" w:cs="Times New Roman"/>
                <w:color w:val="000000" w:themeColor="text1"/>
                <w:lang w:eastAsia="zh-CN"/>
              </w:rPr>
              <w:t xml:space="preserve"> м, сооружений – </w:t>
            </w:r>
            <w:r w:rsidR="006931A7" w:rsidRPr="001C7E83">
              <w:rPr>
                <w:rFonts w:ascii="Times New Roman" w:hAnsi="Times New Roman" w:cs="Times New Roman"/>
                <w:color w:val="000000" w:themeColor="text1"/>
                <w:lang w:eastAsia="zh-CN"/>
              </w:rPr>
              <w:t>12</w:t>
            </w:r>
            <w:r w:rsidRPr="001C7E83">
              <w:rPr>
                <w:rFonts w:ascii="Times New Roman" w:hAnsi="Times New Roman" w:cs="Times New Roman"/>
                <w:color w:val="000000" w:themeColor="text1"/>
                <w:lang w:eastAsia="zh-CN"/>
              </w:rPr>
              <w:t xml:space="preserve"> м.</w:t>
            </w:r>
          </w:p>
          <w:p w:rsidR="00E14A53" w:rsidRPr="001C7E83" w:rsidRDefault="00E14A53" w:rsidP="00804709">
            <w:pPr>
              <w:pStyle w:val="afd"/>
              <w:numPr>
                <w:ilvl w:val="0"/>
                <w:numId w:val="158"/>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60%;</w:t>
            </w:r>
          </w:p>
          <w:p w:rsidR="00E14A53" w:rsidRPr="001C7E83" w:rsidRDefault="00E14A53" w:rsidP="00804709">
            <w:pPr>
              <w:pStyle w:val="afd"/>
              <w:numPr>
                <w:ilvl w:val="0"/>
                <w:numId w:val="158"/>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коэффициент озеленения территории - не менее 15% от площади земельного участка;</w:t>
            </w:r>
          </w:p>
          <w:p w:rsidR="00E14A53" w:rsidRPr="001C7E83" w:rsidRDefault="001D1594" w:rsidP="00804709">
            <w:pPr>
              <w:pStyle w:val="afd"/>
              <w:numPr>
                <w:ilvl w:val="0"/>
                <w:numId w:val="158"/>
              </w:numPr>
              <w:ind w:left="317" w:hanging="283"/>
              <w:jc w:val="both"/>
              <w:rPr>
                <w:rFonts w:ascii="Times New Roman" w:hAnsi="Times New Roman" w:cs="Times New Roman"/>
                <w:color w:val="000000" w:themeColor="text1"/>
                <w:lang w:eastAsia="zh-CN"/>
              </w:rPr>
            </w:pPr>
            <w:r w:rsidRPr="001C7E83">
              <w:rPr>
                <w:rFonts w:ascii="Times New Roman" w:hAnsi="Times New Roman"/>
              </w:rPr>
              <w:t xml:space="preserve">размещение площадок для открытых складов </w:t>
            </w:r>
            <w:r w:rsidRPr="001C7E83">
              <w:rPr>
                <w:rFonts w:ascii="Times New Roman" w:hAnsi="Times New Roman"/>
              </w:rPr>
              <w:lastRenderedPageBreak/>
              <w:t>пылящих материалов, отвалов, отходов на территориях коммунально-складских зон не допускается.</w:t>
            </w:r>
          </w:p>
        </w:tc>
        <w:tc>
          <w:tcPr>
            <w:tcW w:w="3969" w:type="dxa"/>
          </w:tcPr>
          <w:p w:rsidR="00E14A53" w:rsidRPr="001C7E83" w:rsidRDefault="00E14A53"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П.1.ПЗ.КЛ.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 и санитарно-защитной зоны кладбища (запрещено);</w:t>
            </w:r>
          </w:p>
          <w:p w:rsidR="00E14A53" w:rsidRPr="001C7E83" w:rsidRDefault="00E14A53"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П.1.ВО.КЛ.ВТ.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санитарно-защитной зоны кладбища и воздушного транспорта (запрещено);</w:t>
            </w:r>
          </w:p>
          <w:p w:rsidR="00E14A53" w:rsidRPr="001C7E83" w:rsidRDefault="00E14A53"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П.1.ПЗ.КЛ.ВТ. </w:t>
            </w:r>
            <w:r w:rsidRPr="001C7E83">
              <w:rPr>
                <w:rFonts w:ascii="Times New Roman" w:hAnsi="Times New Roman" w:cs="Times New Roman"/>
                <w:color w:val="000000" w:themeColor="text1"/>
              </w:rPr>
              <w:t xml:space="preserve">Коммунально-складская зона в 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EA0B9D" w:rsidRPr="001C7E83" w:rsidRDefault="00EA0B9D"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EA0B9D" w:rsidRPr="001C7E83" w:rsidRDefault="00EA0B9D" w:rsidP="003C2C65">
            <w:pPr>
              <w:pStyle w:val="afd"/>
              <w:ind w:left="34" w:hanging="1"/>
              <w:jc w:val="both"/>
              <w:rPr>
                <w:rFonts w:ascii="Times New Roman" w:hAnsi="Times New Roman" w:cs="Times New Roman"/>
                <w:color w:val="000000" w:themeColor="text1"/>
              </w:rPr>
            </w:pPr>
          </w:p>
        </w:tc>
      </w:tr>
      <w:tr w:rsidR="0005568A" w:rsidRPr="001C7E83" w:rsidTr="003822D7">
        <w:trPr>
          <w:trHeight w:val="555"/>
        </w:trPr>
        <w:tc>
          <w:tcPr>
            <w:tcW w:w="2410" w:type="dxa"/>
          </w:tcPr>
          <w:p w:rsidR="0005568A" w:rsidRPr="001C7E83" w:rsidRDefault="0005568A" w:rsidP="003C2C65">
            <w:pPr>
              <w:pStyle w:val="afd"/>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Строительная промышленность </w:t>
            </w:r>
          </w:p>
          <w:p w:rsidR="0005568A" w:rsidRPr="001C7E83" w:rsidRDefault="0005568A" w:rsidP="003C2C65">
            <w:pPr>
              <w:pStyle w:val="afd"/>
              <w:ind w:left="284"/>
              <w:jc w:val="both"/>
              <w:rPr>
                <w:rFonts w:ascii="Times New Roman" w:eastAsia="SimSun" w:hAnsi="Times New Roman" w:cs="Times New Roman"/>
                <w:color w:val="000000" w:themeColor="text1"/>
                <w:lang w:eastAsia="zh-CN"/>
              </w:rPr>
            </w:pPr>
          </w:p>
        </w:tc>
        <w:tc>
          <w:tcPr>
            <w:tcW w:w="2552" w:type="dxa"/>
          </w:tcPr>
          <w:p w:rsidR="0005568A" w:rsidRPr="001C7E83" w:rsidRDefault="0005568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05568A" w:rsidRPr="001C7E83" w:rsidRDefault="0005568A" w:rsidP="003C2C65">
            <w:pPr>
              <w:pStyle w:val="afd"/>
              <w:jc w:val="center"/>
              <w:rPr>
                <w:rFonts w:ascii="Times New Roman" w:hAnsi="Times New Roman" w:cs="Times New Roman"/>
                <w:color w:val="000000" w:themeColor="text1"/>
                <w:sz w:val="24"/>
                <w:szCs w:val="24"/>
                <w:lang w:eastAsia="zh-CN"/>
              </w:rPr>
            </w:pPr>
          </w:p>
        </w:tc>
        <w:tc>
          <w:tcPr>
            <w:tcW w:w="2977" w:type="dxa"/>
          </w:tcPr>
          <w:p w:rsidR="0005568A" w:rsidRPr="001C7E83" w:rsidRDefault="0005568A"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цех столярной продукции;</w:t>
            </w:r>
          </w:p>
          <w:p w:rsidR="0005568A" w:rsidRPr="001C7E83" w:rsidRDefault="0005568A"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общежития, связанные с производством и  необходимостью временного проживания;</w:t>
            </w:r>
          </w:p>
          <w:p w:rsidR="0005568A" w:rsidRPr="001C7E83" w:rsidRDefault="0005568A"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столовые для работников предприятия;</w:t>
            </w:r>
          </w:p>
          <w:p w:rsidR="0005568A" w:rsidRPr="001C7E83" w:rsidRDefault="0005568A"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административно-бытовые комплексы</w:t>
            </w:r>
            <w:r w:rsidR="008F46EB" w:rsidRPr="001C7E83">
              <w:rPr>
                <w:rFonts w:ascii="Times New Roman" w:eastAsia="SimSun" w:hAnsi="Times New Roman" w:cs="Times New Roman"/>
                <w:color w:val="000000" w:themeColor="text1"/>
                <w:lang w:eastAsia="zh-CN"/>
              </w:rPr>
              <w:t>(корпуса)</w:t>
            </w:r>
            <w:r w:rsidRPr="001C7E83">
              <w:rPr>
                <w:rFonts w:ascii="Times New Roman" w:eastAsia="SimSun" w:hAnsi="Times New Roman" w:cs="Times New Roman"/>
                <w:color w:val="000000" w:themeColor="text1"/>
                <w:lang w:eastAsia="zh-CN"/>
              </w:rPr>
              <w:t>;</w:t>
            </w:r>
          </w:p>
          <w:p w:rsidR="00B066F0" w:rsidRPr="001C7E83" w:rsidRDefault="00B066F0"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административные здания, офисы, конторы;</w:t>
            </w:r>
          </w:p>
          <w:p w:rsidR="0005568A" w:rsidRPr="001C7E83" w:rsidRDefault="0005568A"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площадки для временного хранения </w:t>
            </w:r>
            <w:r w:rsidR="00B066F0" w:rsidRPr="001C7E83">
              <w:rPr>
                <w:rFonts w:ascii="Times New Roman" w:eastAsia="SimSun" w:hAnsi="Times New Roman" w:cs="Times New Roman"/>
                <w:color w:val="000000" w:themeColor="text1"/>
                <w:lang w:eastAsia="zh-CN"/>
              </w:rPr>
              <w:t>продукции</w:t>
            </w:r>
            <w:r w:rsidRPr="001C7E83">
              <w:rPr>
                <w:rFonts w:ascii="Times New Roman" w:eastAsia="SimSun" w:hAnsi="Times New Roman" w:cs="Times New Roman"/>
                <w:color w:val="000000" w:themeColor="text1"/>
                <w:lang w:eastAsia="zh-CN"/>
              </w:rPr>
              <w:t>;</w:t>
            </w:r>
          </w:p>
          <w:p w:rsidR="0005568A" w:rsidRPr="001C7E83" w:rsidRDefault="0005568A"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bCs/>
                <w:lang w:eastAsia="ru-RU"/>
              </w:rPr>
              <w:t>гаражи  и мастерские для обслуживания производства;</w:t>
            </w:r>
          </w:p>
          <w:p w:rsidR="0005568A" w:rsidRPr="001C7E83" w:rsidRDefault="00E209EC"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bCs/>
                <w:lang w:eastAsia="ru-RU"/>
              </w:rPr>
              <w:t>производственные цеха для осуществления деятельности;</w:t>
            </w:r>
          </w:p>
          <w:p w:rsidR="008F46EB" w:rsidRPr="001C7E83" w:rsidRDefault="008F46EB"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bCs/>
                <w:lang w:eastAsia="ru-RU"/>
              </w:rPr>
              <w:t>столярная мастерская (для объектов  возведенных до принятия действующих Правил);</w:t>
            </w:r>
          </w:p>
          <w:p w:rsidR="008F46EB" w:rsidRPr="001C7E83" w:rsidRDefault="008F46EB"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bCs/>
                <w:lang w:eastAsia="ru-RU"/>
              </w:rPr>
              <w:t>бытовые помещения ( для объектов возведенных до принятия Правил);</w:t>
            </w:r>
          </w:p>
        </w:tc>
        <w:tc>
          <w:tcPr>
            <w:tcW w:w="3118" w:type="dxa"/>
          </w:tcPr>
          <w:p w:rsidR="0005568A" w:rsidRPr="001C7E83" w:rsidRDefault="0005568A" w:rsidP="00804709">
            <w:pPr>
              <w:pStyle w:val="afd"/>
              <w:numPr>
                <w:ilvl w:val="0"/>
                <w:numId w:val="160"/>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w:t>
            </w:r>
            <w:r w:rsidR="00722CE0" w:rsidRPr="001C7E83">
              <w:rPr>
                <w:rFonts w:ascii="Times New Roman" w:hAnsi="Times New Roman" w:cs="Times New Roman"/>
                <w:color w:val="000000" w:themeColor="text1"/>
                <w:lang w:eastAsia="zh-CN"/>
              </w:rPr>
              <w:t>/максимальная</w:t>
            </w:r>
            <w:r w:rsidRPr="001C7E83">
              <w:rPr>
                <w:rFonts w:ascii="Times New Roman" w:hAnsi="Times New Roman" w:cs="Times New Roman"/>
                <w:color w:val="000000" w:themeColor="text1"/>
                <w:lang w:eastAsia="zh-CN"/>
              </w:rPr>
              <w:t xml:space="preserve"> площадь земельных участков – </w:t>
            </w:r>
            <w:r w:rsidR="00722CE0" w:rsidRPr="001C7E83">
              <w:rPr>
                <w:rFonts w:ascii="Times New Roman" w:hAnsi="Times New Roman" w:cs="Times New Roman"/>
                <w:color w:val="000000" w:themeColor="text1"/>
                <w:lang w:eastAsia="zh-CN"/>
              </w:rPr>
              <w:t>500 кв.м./ 7</w:t>
            </w:r>
            <w:r w:rsidR="006931A7" w:rsidRPr="001C7E83">
              <w:rPr>
                <w:rFonts w:ascii="Times New Roman" w:hAnsi="Times New Roman" w:cs="Times New Roman"/>
                <w:color w:val="000000" w:themeColor="text1"/>
                <w:lang w:eastAsia="zh-CN"/>
              </w:rPr>
              <w:t>00</w:t>
            </w:r>
            <w:r w:rsidR="00722CE0" w:rsidRPr="001C7E83">
              <w:rPr>
                <w:rFonts w:ascii="Times New Roman" w:hAnsi="Times New Roman" w:cs="Times New Roman"/>
                <w:color w:val="000000" w:themeColor="text1"/>
                <w:lang w:eastAsia="zh-CN"/>
              </w:rPr>
              <w:t xml:space="preserve">0  </w:t>
            </w:r>
            <w:r w:rsidR="00D86284" w:rsidRPr="001C7E83">
              <w:rPr>
                <w:rFonts w:ascii="Times New Roman" w:hAnsi="Times New Roman" w:cs="Times New Roman"/>
                <w:color w:val="000000" w:themeColor="text1"/>
                <w:lang w:eastAsia="zh-CN"/>
              </w:rPr>
              <w:t>кв.м.</w:t>
            </w:r>
            <w:r w:rsidRPr="001C7E83">
              <w:rPr>
                <w:rFonts w:ascii="Times New Roman" w:eastAsiaTheme="minorEastAsia" w:hAnsi="Times New Roman" w:cs="Times New Roman"/>
                <w:color w:val="000000" w:themeColor="text1"/>
                <w:lang w:eastAsia="zh-CN"/>
              </w:rPr>
              <w:t>;</w:t>
            </w:r>
          </w:p>
          <w:p w:rsidR="0005568A" w:rsidRPr="001C7E83" w:rsidRDefault="0005568A" w:rsidP="00804709">
            <w:pPr>
              <w:pStyle w:val="afd"/>
              <w:numPr>
                <w:ilvl w:val="0"/>
                <w:numId w:val="160"/>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- 1 м;</w:t>
            </w:r>
          </w:p>
          <w:p w:rsidR="0005568A" w:rsidRPr="001C7E83" w:rsidRDefault="0005568A" w:rsidP="00804709">
            <w:pPr>
              <w:pStyle w:val="afd"/>
              <w:numPr>
                <w:ilvl w:val="0"/>
                <w:numId w:val="160"/>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зданий, строений и сооружений от красной линии улиц, проездов – 5 м;</w:t>
            </w:r>
          </w:p>
          <w:p w:rsidR="0005568A" w:rsidRPr="001C7E83" w:rsidRDefault="0005568A" w:rsidP="00804709">
            <w:pPr>
              <w:pStyle w:val="afd"/>
              <w:numPr>
                <w:ilvl w:val="0"/>
                <w:numId w:val="160"/>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от уровня земли: зданий –</w:t>
            </w:r>
            <w:r w:rsidR="006931A7" w:rsidRPr="001C7E83">
              <w:rPr>
                <w:rFonts w:ascii="Times New Roman" w:hAnsi="Times New Roman" w:cs="Times New Roman"/>
                <w:color w:val="000000" w:themeColor="text1"/>
                <w:lang w:eastAsia="zh-CN"/>
              </w:rPr>
              <w:t xml:space="preserve"> 6</w:t>
            </w:r>
            <w:r w:rsidRPr="001C7E83">
              <w:rPr>
                <w:rFonts w:ascii="Times New Roman" w:hAnsi="Times New Roman" w:cs="Times New Roman"/>
                <w:color w:val="000000" w:themeColor="text1"/>
                <w:lang w:eastAsia="zh-CN"/>
              </w:rPr>
              <w:t xml:space="preserve"> м, сооружений – </w:t>
            </w:r>
            <w:r w:rsidR="006931A7" w:rsidRPr="001C7E83">
              <w:rPr>
                <w:rFonts w:ascii="Times New Roman" w:hAnsi="Times New Roman" w:cs="Times New Roman"/>
                <w:color w:val="000000" w:themeColor="text1"/>
                <w:lang w:eastAsia="zh-CN"/>
              </w:rPr>
              <w:t>12</w:t>
            </w:r>
            <w:r w:rsidRPr="001C7E83">
              <w:rPr>
                <w:rFonts w:ascii="Times New Roman" w:hAnsi="Times New Roman" w:cs="Times New Roman"/>
                <w:color w:val="000000" w:themeColor="text1"/>
                <w:lang w:eastAsia="zh-CN"/>
              </w:rPr>
              <w:t xml:space="preserve"> м.</w:t>
            </w:r>
          </w:p>
          <w:p w:rsidR="0005568A" w:rsidRPr="001C7E83" w:rsidRDefault="0005568A" w:rsidP="00804709">
            <w:pPr>
              <w:pStyle w:val="afd"/>
              <w:numPr>
                <w:ilvl w:val="0"/>
                <w:numId w:val="160"/>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p w:rsidR="0005568A" w:rsidRPr="001C7E83" w:rsidRDefault="0005568A" w:rsidP="00804709">
            <w:pPr>
              <w:pStyle w:val="afd"/>
              <w:numPr>
                <w:ilvl w:val="0"/>
                <w:numId w:val="160"/>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коэффициент озеленения территории - не менее 15% от площади земельного участка;</w:t>
            </w:r>
          </w:p>
        </w:tc>
        <w:tc>
          <w:tcPr>
            <w:tcW w:w="3969" w:type="dxa"/>
          </w:tcPr>
          <w:p w:rsidR="0005568A" w:rsidRPr="001C7E83" w:rsidRDefault="0005568A"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П.1.ПЗ.КЛ.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 и санитарно-защитной зоны кладбища (запрещено);</w:t>
            </w:r>
          </w:p>
          <w:p w:rsidR="0005568A" w:rsidRPr="001C7E83" w:rsidRDefault="0005568A"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П.1.ВО.КЛ.ВТ.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санитарно-защитной зоны кладбища и воздушного транспорта (запрещено);</w:t>
            </w:r>
          </w:p>
          <w:p w:rsidR="0005568A" w:rsidRPr="001C7E83" w:rsidRDefault="0005568A" w:rsidP="00804709">
            <w:pPr>
              <w:pStyle w:val="afd"/>
              <w:numPr>
                <w:ilvl w:val="0"/>
                <w:numId w:val="160"/>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П.1.ПЗ.КЛ.ВТ. </w:t>
            </w:r>
            <w:r w:rsidRPr="001C7E83">
              <w:rPr>
                <w:rFonts w:ascii="Times New Roman" w:hAnsi="Times New Roman" w:cs="Times New Roman"/>
                <w:color w:val="000000" w:themeColor="text1"/>
              </w:rPr>
              <w:t xml:space="preserve">Коммунально-складская зона в 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EA0B9D" w:rsidRPr="001C7E83" w:rsidRDefault="00EA0B9D"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EA0B9D" w:rsidRPr="001C7E83" w:rsidRDefault="00EA0B9D" w:rsidP="003C2C65">
            <w:pPr>
              <w:pStyle w:val="afd"/>
              <w:ind w:left="34" w:hanging="1"/>
              <w:jc w:val="both"/>
              <w:rPr>
                <w:rFonts w:ascii="Times New Roman" w:hAnsi="Times New Roman" w:cs="Times New Roman"/>
                <w:color w:val="000000" w:themeColor="text1"/>
                <w:lang w:eastAsia="zh-CN"/>
              </w:rPr>
            </w:pPr>
          </w:p>
        </w:tc>
      </w:tr>
      <w:tr w:rsidR="00B066F0" w:rsidRPr="001C7E83" w:rsidTr="003822D7">
        <w:trPr>
          <w:trHeight w:val="555"/>
        </w:trPr>
        <w:tc>
          <w:tcPr>
            <w:tcW w:w="2410" w:type="dxa"/>
          </w:tcPr>
          <w:p w:rsidR="00B066F0" w:rsidRPr="001C7E83" w:rsidRDefault="00B066F0" w:rsidP="003C2C65">
            <w:pPr>
              <w:autoSpaceDN w:val="0"/>
              <w:adjustRightInd w:val="0"/>
              <w:spacing w:line="240" w:lineRule="auto"/>
              <w:ind w:firstLine="0"/>
              <w:rPr>
                <w:rFonts w:ascii="Times New Roman" w:eastAsia="SimSun" w:hAnsi="Times New Roman" w:cs="Times New Roman"/>
                <w:color w:val="000000" w:themeColor="text1"/>
                <w:lang w:eastAsia="zh-CN"/>
              </w:rPr>
            </w:pPr>
            <w:r w:rsidRPr="001C7E83">
              <w:rPr>
                <w:rFonts w:ascii="Times New Roman" w:hAnsi="Times New Roman" w:cs="Times New Roman"/>
                <w:bCs/>
                <w:color w:val="000000" w:themeColor="text1"/>
                <w:sz w:val="24"/>
                <w:szCs w:val="24"/>
              </w:rPr>
              <w:t xml:space="preserve">Пищевая промышленность </w:t>
            </w:r>
          </w:p>
          <w:p w:rsidR="00B066F0" w:rsidRPr="001C7E83" w:rsidRDefault="00B066F0" w:rsidP="003C2C65">
            <w:pPr>
              <w:pStyle w:val="afd"/>
              <w:ind w:left="284"/>
              <w:jc w:val="both"/>
              <w:rPr>
                <w:rFonts w:ascii="Times New Roman" w:eastAsia="SimSun" w:hAnsi="Times New Roman" w:cs="Times New Roman"/>
                <w:color w:val="000000" w:themeColor="text1"/>
                <w:lang w:eastAsia="zh-CN"/>
              </w:rPr>
            </w:pPr>
          </w:p>
        </w:tc>
        <w:tc>
          <w:tcPr>
            <w:tcW w:w="2552" w:type="dxa"/>
          </w:tcPr>
          <w:p w:rsidR="00B066F0" w:rsidRPr="001C7E83" w:rsidRDefault="00B066F0"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пищевой промышленности, по переработке сельскохозяйственной </w:t>
            </w:r>
            <w:r w:rsidRPr="001C7E83">
              <w:rPr>
                <w:rFonts w:ascii="Times New Roman" w:hAnsi="Times New Roman" w:cs="Times New Roman"/>
                <w:sz w:val="22"/>
                <w:szCs w:val="22"/>
                <w:lang w:eastAsia="ru-RU"/>
              </w:rPr>
              <w:lastRenderedPageBreak/>
              <w:t>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B066F0" w:rsidRPr="001C7E83" w:rsidRDefault="00B066F0" w:rsidP="003C2C65">
            <w:pPr>
              <w:pStyle w:val="afd"/>
              <w:jc w:val="both"/>
              <w:rPr>
                <w:rFonts w:ascii="Times New Roman" w:hAnsi="Times New Roman" w:cs="Times New Roman"/>
                <w:color w:val="000000" w:themeColor="text1"/>
                <w:lang w:eastAsia="zh-CN"/>
              </w:rPr>
            </w:pPr>
          </w:p>
        </w:tc>
        <w:tc>
          <w:tcPr>
            <w:tcW w:w="2977" w:type="dxa"/>
          </w:tcPr>
          <w:p w:rsidR="00B066F0" w:rsidRPr="001C7E83" w:rsidRDefault="00B066F0" w:rsidP="003C2C65">
            <w:pPr>
              <w:pStyle w:val="afa"/>
              <w:numPr>
                <w:ilvl w:val="0"/>
                <w:numId w:val="7"/>
              </w:numPr>
              <w:autoSpaceDN w:val="0"/>
              <w:adjustRightInd w:val="0"/>
              <w:spacing w:line="240" w:lineRule="auto"/>
              <w:rPr>
                <w:rFonts w:ascii="Times New Roman" w:hAnsi="Times New Roman"/>
                <w:color w:val="000000" w:themeColor="text1"/>
                <w:sz w:val="22"/>
                <w:szCs w:val="22"/>
              </w:rPr>
            </w:pPr>
            <w:r w:rsidRPr="001C7E83">
              <w:rPr>
                <w:rFonts w:ascii="Times New Roman" w:hAnsi="Times New Roman"/>
                <w:color w:val="000000" w:themeColor="text1"/>
                <w:sz w:val="22"/>
                <w:szCs w:val="22"/>
              </w:rPr>
              <w:lastRenderedPageBreak/>
              <w:t>консервирование;</w:t>
            </w:r>
          </w:p>
          <w:p w:rsidR="00B066F0" w:rsidRPr="001C7E83" w:rsidRDefault="00B066F0"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 xml:space="preserve"> копчение;</w:t>
            </w:r>
          </w:p>
          <w:p w:rsidR="00B066F0" w:rsidRPr="001C7E83" w:rsidRDefault="00B066F0"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 xml:space="preserve"> хлебопечение;</w:t>
            </w:r>
          </w:p>
          <w:p w:rsidR="00B066F0" w:rsidRPr="001C7E83" w:rsidRDefault="00B066F0"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 xml:space="preserve">производство напитков, алкогольных напитков и </w:t>
            </w:r>
            <w:r w:rsidRPr="001C7E83">
              <w:rPr>
                <w:rFonts w:ascii="Times New Roman" w:hAnsi="Times New Roman"/>
                <w:color w:val="000000" w:themeColor="text1"/>
                <w:sz w:val="22"/>
                <w:szCs w:val="22"/>
              </w:rPr>
              <w:lastRenderedPageBreak/>
              <w:t>табачных изделий;</w:t>
            </w:r>
          </w:p>
          <w:p w:rsidR="00B066F0" w:rsidRPr="001C7E83" w:rsidRDefault="00B066F0"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цех по переработке продукции;</w:t>
            </w:r>
          </w:p>
          <w:p w:rsidR="00B066F0" w:rsidRPr="001C7E83" w:rsidRDefault="00B066F0"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 xml:space="preserve"> цех по розливу воды;</w:t>
            </w:r>
          </w:p>
          <w:p w:rsidR="00B066F0" w:rsidRPr="001C7E83" w:rsidRDefault="00B066F0"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мини-заводы по переработке продукции;</w:t>
            </w:r>
          </w:p>
          <w:p w:rsidR="00B066F0" w:rsidRPr="001C7E83" w:rsidRDefault="00B066F0"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lang w:eastAsia="zh-CN"/>
              </w:rPr>
              <w:t>промышленные объекты и производства по обработке пищевых продуктов и вкусовых веществ;</w:t>
            </w:r>
          </w:p>
          <w:p w:rsidR="00B066F0" w:rsidRPr="001C7E83" w:rsidRDefault="00B066F0" w:rsidP="00804709">
            <w:pPr>
              <w:pStyle w:val="afd"/>
              <w:numPr>
                <w:ilvl w:val="0"/>
                <w:numId w:val="116"/>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общежития, связанные с производством и образованием;</w:t>
            </w:r>
          </w:p>
          <w:p w:rsidR="00B066F0" w:rsidRPr="001C7E83" w:rsidRDefault="00B066F0"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столовые для работников предприятия;</w:t>
            </w:r>
          </w:p>
          <w:p w:rsidR="00B066F0" w:rsidRPr="001C7E83" w:rsidRDefault="00B066F0"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eastAsia="SimSun" w:hAnsi="Times New Roman" w:cs="Times New Roman"/>
                <w:color w:val="000000" w:themeColor="text1"/>
                <w:sz w:val="22"/>
                <w:szCs w:val="22"/>
                <w:lang w:eastAsia="zh-CN"/>
              </w:rPr>
              <w:t>административно-бытовые комплексы;</w:t>
            </w:r>
          </w:p>
          <w:p w:rsidR="00B066F0" w:rsidRPr="001C7E83" w:rsidRDefault="00B066F0"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административные здания, офисы,</w:t>
            </w:r>
            <w:r w:rsidR="00E209EC" w:rsidRPr="001C7E83">
              <w:rPr>
                <w:rFonts w:ascii="Times New Roman" w:eastAsia="SimSun" w:hAnsi="Times New Roman" w:cs="Times New Roman"/>
                <w:color w:val="000000" w:themeColor="text1"/>
                <w:lang w:eastAsia="zh-CN"/>
              </w:rPr>
              <w:t xml:space="preserve"> </w:t>
            </w:r>
            <w:r w:rsidRPr="001C7E83">
              <w:rPr>
                <w:rFonts w:ascii="Times New Roman" w:eastAsia="SimSun" w:hAnsi="Times New Roman" w:cs="Times New Roman"/>
                <w:color w:val="000000" w:themeColor="text1"/>
                <w:lang w:eastAsia="zh-CN"/>
              </w:rPr>
              <w:t>конторы;</w:t>
            </w:r>
          </w:p>
          <w:p w:rsidR="00B066F0" w:rsidRPr="001C7E83" w:rsidRDefault="00B066F0"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открытые площадки для хранения продукции;</w:t>
            </w:r>
          </w:p>
          <w:p w:rsidR="00B066F0" w:rsidRPr="001C7E83" w:rsidRDefault="00B066F0"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bCs/>
                <w:lang w:eastAsia="ru-RU"/>
              </w:rPr>
              <w:t>гаражи  и мастерские для обслуживания производства;</w:t>
            </w:r>
          </w:p>
          <w:p w:rsidR="00E209EC" w:rsidRPr="001C7E83" w:rsidRDefault="00E209EC"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bCs/>
                <w:lang w:eastAsia="ru-RU"/>
              </w:rPr>
              <w:t xml:space="preserve"> мини-магазины готовой продукции не более 50 кв.м.;</w:t>
            </w:r>
          </w:p>
        </w:tc>
        <w:tc>
          <w:tcPr>
            <w:tcW w:w="3118" w:type="dxa"/>
          </w:tcPr>
          <w:p w:rsidR="00B066F0" w:rsidRPr="001C7E83" w:rsidRDefault="00B066F0"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минимальная площадь земельных участков  – не подлежит ограничению</w:t>
            </w:r>
            <w:r w:rsidRPr="001C7E83">
              <w:rPr>
                <w:rFonts w:ascii="Times New Roman" w:eastAsiaTheme="minorEastAsia" w:hAnsi="Times New Roman" w:cs="Times New Roman"/>
                <w:color w:val="000000" w:themeColor="text1"/>
                <w:lang w:eastAsia="zh-CN"/>
              </w:rPr>
              <w:t>;</w:t>
            </w:r>
          </w:p>
          <w:p w:rsidR="00B066F0" w:rsidRPr="001C7E83" w:rsidRDefault="00B066F0"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максимальное количество надземных этажей зданий </w:t>
            </w:r>
            <w:r w:rsidRPr="001C7E83">
              <w:rPr>
                <w:rFonts w:ascii="Times New Roman" w:hAnsi="Times New Roman" w:cs="Times New Roman"/>
                <w:color w:val="000000" w:themeColor="text1"/>
                <w:lang w:eastAsia="zh-CN"/>
              </w:rPr>
              <w:lastRenderedPageBreak/>
              <w:t xml:space="preserve">–  </w:t>
            </w:r>
            <w:r w:rsidR="00722CE0" w:rsidRPr="001C7E83">
              <w:rPr>
                <w:rFonts w:ascii="Times New Roman" w:hAnsi="Times New Roman" w:cs="Times New Roman"/>
                <w:color w:val="000000" w:themeColor="text1"/>
                <w:lang w:eastAsia="zh-CN"/>
              </w:rPr>
              <w:t>не более 3</w:t>
            </w:r>
            <w:r w:rsidRPr="001C7E83">
              <w:rPr>
                <w:rFonts w:ascii="Times New Roman" w:eastAsiaTheme="minorEastAsia" w:hAnsi="Times New Roman" w:cs="Times New Roman"/>
                <w:color w:val="000000" w:themeColor="text1"/>
                <w:lang w:eastAsia="zh-CN"/>
              </w:rPr>
              <w:t>;</w:t>
            </w:r>
          </w:p>
          <w:p w:rsidR="00B066F0" w:rsidRPr="001C7E83" w:rsidRDefault="00B066F0"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B066F0" w:rsidRPr="001C7E83" w:rsidRDefault="00B066F0"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B066F0" w:rsidRPr="001C7E83" w:rsidRDefault="00B066F0"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здания  от уровня земли – </w:t>
            </w:r>
            <w:r w:rsidR="00722CE0" w:rsidRPr="001C7E83">
              <w:rPr>
                <w:rFonts w:ascii="Times New Roman" w:hAnsi="Times New Roman" w:cs="Times New Roman"/>
                <w:color w:val="000000" w:themeColor="text1"/>
                <w:lang w:eastAsia="zh-CN"/>
              </w:rPr>
              <w:t>15</w:t>
            </w:r>
            <w:r w:rsidRPr="001C7E83">
              <w:rPr>
                <w:rFonts w:ascii="Times New Roman" w:hAnsi="Times New Roman" w:cs="Times New Roman"/>
                <w:color w:val="000000" w:themeColor="text1"/>
                <w:lang w:eastAsia="zh-CN"/>
              </w:rPr>
              <w:t xml:space="preserve"> м;</w:t>
            </w:r>
          </w:p>
          <w:p w:rsidR="00B066F0" w:rsidRPr="001C7E83" w:rsidRDefault="00B066F0"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35%;</w:t>
            </w:r>
          </w:p>
          <w:p w:rsidR="00B066F0" w:rsidRPr="001C7E83" w:rsidRDefault="00B066F0"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коэффициент озеленения территории - не менее 15% от площади земельного участка;</w:t>
            </w:r>
          </w:p>
        </w:tc>
        <w:tc>
          <w:tcPr>
            <w:tcW w:w="3969" w:type="dxa"/>
          </w:tcPr>
          <w:p w:rsidR="00B066F0" w:rsidRPr="001C7E83" w:rsidRDefault="00B066F0"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П.1.ПЗ.КЛ.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 и санитарно-защитной зоны кладбища (запрещено);</w:t>
            </w:r>
          </w:p>
          <w:p w:rsidR="00B066F0" w:rsidRPr="001C7E83" w:rsidRDefault="00B066F0"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П.1.ВО.КЛ.ВТ.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санитарно-защитной зоны кладбища и воздушного транспорта (запрещено);</w:t>
            </w:r>
          </w:p>
          <w:p w:rsidR="00B066F0" w:rsidRPr="001C7E83" w:rsidRDefault="00B066F0" w:rsidP="003C2C65">
            <w:pPr>
              <w:pStyle w:val="afd"/>
              <w:numPr>
                <w:ilvl w:val="0"/>
                <w:numId w:val="7"/>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П.1.ПЗ.КЛ.ВТ. </w:t>
            </w:r>
            <w:r w:rsidRPr="001C7E83">
              <w:rPr>
                <w:rFonts w:ascii="Times New Roman" w:hAnsi="Times New Roman" w:cs="Times New Roman"/>
                <w:color w:val="000000" w:themeColor="text1"/>
              </w:rPr>
              <w:t xml:space="preserve">Коммунально-складская зона в 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EA0B9D" w:rsidRPr="001C7E83" w:rsidRDefault="00EA0B9D"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EA0B9D" w:rsidRPr="001C7E83" w:rsidRDefault="00EA0B9D" w:rsidP="003C2C65">
            <w:pPr>
              <w:pStyle w:val="afd"/>
              <w:ind w:left="34" w:hanging="1"/>
              <w:jc w:val="both"/>
              <w:rPr>
                <w:rFonts w:ascii="Times New Roman" w:hAnsi="Times New Roman" w:cs="Times New Roman"/>
                <w:color w:val="000000" w:themeColor="text1"/>
                <w:lang w:eastAsia="zh-CN"/>
              </w:rPr>
            </w:pPr>
          </w:p>
        </w:tc>
      </w:tr>
      <w:tr w:rsidR="00B066F0" w:rsidRPr="001C7E83" w:rsidTr="003822D7">
        <w:trPr>
          <w:trHeight w:val="555"/>
        </w:trPr>
        <w:tc>
          <w:tcPr>
            <w:tcW w:w="2410" w:type="dxa"/>
          </w:tcPr>
          <w:p w:rsidR="00B066F0" w:rsidRPr="001C7E83" w:rsidRDefault="00B066F0" w:rsidP="003C2C65">
            <w:pPr>
              <w:pStyle w:val="afd"/>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Автомобильный транспорт </w:t>
            </w:r>
          </w:p>
          <w:p w:rsidR="00B066F0" w:rsidRPr="001C7E83" w:rsidRDefault="00B066F0" w:rsidP="003C2C65">
            <w:pPr>
              <w:pStyle w:val="afd"/>
              <w:ind w:left="284"/>
              <w:jc w:val="both"/>
              <w:rPr>
                <w:rFonts w:ascii="Times New Roman" w:eastAsia="SimSun" w:hAnsi="Times New Roman" w:cs="Times New Roman"/>
                <w:color w:val="000000" w:themeColor="text1"/>
                <w:lang w:eastAsia="zh-CN"/>
              </w:rPr>
            </w:pPr>
          </w:p>
        </w:tc>
        <w:tc>
          <w:tcPr>
            <w:tcW w:w="2552" w:type="dxa"/>
          </w:tcPr>
          <w:p w:rsidR="00B066F0" w:rsidRPr="001C7E83" w:rsidRDefault="00B066F0"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автомобильных дорог и технически связанных с ними сооружений;</w:t>
            </w:r>
          </w:p>
          <w:p w:rsidR="00B066F0" w:rsidRPr="001C7E83" w:rsidRDefault="00B066F0"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зданий и сооружений, предназначенных для обслуживания пассажиров, а также обеспечивающие работу </w:t>
            </w:r>
            <w:r w:rsidRPr="001C7E83">
              <w:rPr>
                <w:rFonts w:ascii="Times New Roman" w:hAnsi="Times New Roman" w:cs="Times New Roman"/>
                <w:sz w:val="22"/>
                <w:szCs w:val="22"/>
                <w:lang w:eastAsia="ru-RU"/>
              </w:rPr>
              <w:lastRenderedPageBreak/>
              <w:t>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066F0" w:rsidRPr="001C7E83" w:rsidRDefault="00B066F0"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977" w:type="dxa"/>
          </w:tcPr>
          <w:p w:rsidR="00B066F0" w:rsidRPr="001C7E83" w:rsidRDefault="00B066F0" w:rsidP="00804709">
            <w:pPr>
              <w:pStyle w:val="afd"/>
              <w:numPr>
                <w:ilvl w:val="0"/>
                <w:numId w:val="161"/>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теплые стоянки (гаражи) грузового автотранспорта;</w:t>
            </w:r>
          </w:p>
          <w:p w:rsidR="00B066F0" w:rsidRPr="001C7E83" w:rsidRDefault="00B066F0" w:rsidP="00804709">
            <w:pPr>
              <w:pStyle w:val="afd"/>
              <w:numPr>
                <w:ilvl w:val="0"/>
                <w:numId w:val="161"/>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базы автотранспорта, базы автотранспортных предприятий (для земельных участков);</w:t>
            </w:r>
          </w:p>
          <w:p w:rsidR="00B066F0" w:rsidRPr="001C7E83" w:rsidRDefault="00B066F0" w:rsidP="00804709">
            <w:pPr>
              <w:pStyle w:val="afd"/>
              <w:numPr>
                <w:ilvl w:val="0"/>
                <w:numId w:val="161"/>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цех по ремонту двигателей;</w:t>
            </w:r>
          </w:p>
          <w:p w:rsidR="00B066F0" w:rsidRPr="001C7E83" w:rsidRDefault="00B066F0" w:rsidP="00804709">
            <w:pPr>
              <w:pStyle w:val="afd"/>
              <w:numPr>
                <w:ilvl w:val="0"/>
                <w:numId w:val="161"/>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открытые стоянки для </w:t>
            </w:r>
            <w:r w:rsidRPr="001C7E83">
              <w:rPr>
                <w:rFonts w:ascii="Times New Roman" w:hAnsi="Times New Roman" w:cs="Times New Roman"/>
                <w:color w:val="000000" w:themeColor="text1"/>
                <w:lang w:eastAsia="zh-CN"/>
              </w:rPr>
              <w:lastRenderedPageBreak/>
              <w:t>хранения</w:t>
            </w:r>
            <w:r w:rsidR="008668EF" w:rsidRPr="001C7E83">
              <w:rPr>
                <w:rFonts w:ascii="Times New Roman" w:hAnsi="Times New Roman" w:cs="Times New Roman"/>
                <w:color w:val="000000" w:themeColor="text1"/>
                <w:lang w:eastAsia="zh-CN"/>
              </w:rPr>
              <w:t xml:space="preserve"> грузового (легкового)</w:t>
            </w:r>
            <w:r w:rsidRPr="001C7E83">
              <w:rPr>
                <w:rFonts w:ascii="Times New Roman" w:hAnsi="Times New Roman" w:cs="Times New Roman"/>
                <w:color w:val="000000" w:themeColor="text1"/>
                <w:lang w:eastAsia="zh-CN"/>
              </w:rPr>
              <w:t xml:space="preserve"> автотранспорта;</w:t>
            </w:r>
          </w:p>
          <w:p w:rsidR="00B066F0" w:rsidRPr="001C7E83" w:rsidRDefault="00B066F0" w:rsidP="00804709">
            <w:pPr>
              <w:pStyle w:val="afd"/>
              <w:numPr>
                <w:ilvl w:val="0"/>
                <w:numId w:val="161"/>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автобусные</w:t>
            </w:r>
            <w:r w:rsidRPr="001C7E83">
              <w:rPr>
                <w:rFonts w:ascii="Times New Roman" w:hAnsi="Times New Roman" w:cs="Times New Roman"/>
                <w:color w:val="000000" w:themeColor="text1"/>
                <w:lang w:val="en-US" w:eastAsia="zh-CN"/>
              </w:rPr>
              <w:t xml:space="preserve"> </w:t>
            </w:r>
            <w:r w:rsidRPr="001C7E83">
              <w:rPr>
                <w:rFonts w:ascii="Times New Roman" w:hAnsi="Times New Roman" w:cs="Times New Roman"/>
                <w:color w:val="000000" w:themeColor="text1"/>
                <w:lang w:eastAsia="zh-CN"/>
              </w:rPr>
              <w:t>парки;</w:t>
            </w:r>
          </w:p>
          <w:p w:rsidR="00B066F0" w:rsidRPr="001C7E83" w:rsidRDefault="00B066F0" w:rsidP="00804709">
            <w:pPr>
              <w:pStyle w:val="afd"/>
              <w:numPr>
                <w:ilvl w:val="0"/>
                <w:numId w:val="161"/>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парки грузового автомобильного транспорта;</w:t>
            </w:r>
          </w:p>
          <w:p w:rsidR="00B066F0" w:rsidRPr="001C7E83" w:rsidRDefault="00B066F0" w:rsidP="00804709">
            <w:pPr>
              <w:pStyle w:val="afd"/>
              <w:numPr>
                <w:ilvl w:val="0"/>
                <w:numId w:val="161"/>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таксопарки;</w:t>
            </w:r>
          </w:p>
          <w:p w:rsidR="00B066F0" w:rsidRPr="001C7E83" w:rsidRDefault="00B066F0" w:rsidP="00804709">
            <w:pPr>
              <w:pStyle w:val="afd"/>
              <w:numPr>
                <w:ilvl w:val="0"/>
                <w:numId w:val="161"/>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авторемонтные предприятия (для земельных участков);</w:t>
            </w:r>
          </w:p>
          <w:p w:rsidR="008F46EB" w:rsidRPr="001C7E83" w:rsidRDefault="00B066F0"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4"/>
                <w:szCs w:val="24"/>
              </w:rPr>
            </w:pPr>
            <w:r w:rsidRPr="001C7E83">
              <w:rPr>
                <w:rFonts w:ascii="Times New Roman" w:eastAsia="SimSun" w:hAnsi="Times New Roman" w:cs="Times New Roman"/>
                <w:color w:val="000000" w:themeColor="text1"/>
                <w:sz w:val="24"/>
                <w:szCs w:val="24"/>
                <w:lang w:eastAsia="zh-CN"/>
              </w:rPr>
              <w:t>административно-бытовые комплексы</w:t>
            </w:r>
            <w:r w:rsidR="008F46EB" w:rsidRPr="001C7E83">
              <w:rPr>
                <w:rFonts w:ascii="Times New Roman" w:eastAsia="SimSun" w:hAnsi="Times New Roman" w:cs="Times New Roman"/>
                <w:color w:val="000000" w:themeColor="text1"/>
                <w:sz w:val="24"/>
                <w:szCs w:val="24"/>
                <w:lang w:eastAsia="zh-CN"/>
              </w:rPr>
              <w:t xml:space="preserve"> (корпуса)</w:t>
            </w:r>
            <w:r w:rsidRPr="001C7E83">
              <w:rPr>
                <w:rFonts w:ascii="Times New Roman" w:eastAsia="SimSun" w:hAnsi="Times New Roman" w:cs="Times New Roman"/>
                <w:color w:val="000000" w:themeColor="text1"/>
                <w:sz w:val="24"/>
                <w:szCs w:val="24"/>
                <w:lang w:eastAsia="zh-CN"/>
              </w:rPr>
              <w:t>;</w:t>
            </w:r>
          </w:p>
          <w:p w:rsidR="00B066F0" w:rsidRPr="001C7E83" w:rsidRDefault="00A5307E"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4"/>
                <w:szCs w:val="24"/>
              </w:rPr>
            </w:pPr>
            <w:r w:rsidRPr="001C7E83">
              <w:rPr>
                <w:rFonts w:ascii="Times New Roman" w:eastAsia="SimSun" w:hAnsi="Times New Roman" w:cs="Times New Roman"/>
                <w:color w:val="000000" w:themeColor="text1"/>
                <w:sz w:val="24"/>
                <w:szCs w:val="24"/>
                <w:lang w:eastAsia="zh-CN"/>
              </w:rPr>
              <w:t xml:space="preserve"> бытовые помещения;</w:t>
            </w:r>
          </w:p>
          <w:p w:rsidR="00B066F0" w:rsidRPr="001C7E83" w:rsidRDefault="00B066F0"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sz w:val="24"/>
                <w:szCs w:val="24"/>
                <w:lang w:eastAsia="zh-CN"/>
              </w:rPr>
              <w:t>административные</w:t>
            </w:r>
            <w:r w:rsidRPr="001C7E83">
              <w:rPr>
                <w:rFonts w:ascii="Times New Roman" w:eastAsia="SimSun" w:hAnsi="Times New Roman" w:cs="Times New Roman"/>
                <w:color w:val="000000" w:themeColor="text1"/>
                <w:lang w:eastAsia="zh-CN"/>
              </w:rPr>
              <w:t xml:space="preserve"> здания, офисы,</w:t>
            </w:r>
            <w:r w:rsidR="00ED11DA" w:rsidRPr="001C7E83">
              <w:rPr>
                <w:rFonts w:ascii="Times New Roman" w:eastAsia="SimSun" w:hAnsi="Times New Roman" w:cs="Times New Roman"/>
                <w:color w:val="000000" w:themeColor="text1"/>
                <w:lang w:eastAsia="zh-CN"/>
              </w:rPr>
              <w:t xml:space="preserve"> </w:t>
            </w:r>
            <w:r w:rsidRPr="001C7E83">
              <w:rPr>
                <w:rFonts w:ascii="Times New Roman" w:eastAsia="SimSun" w:hAnsi="Times New Roman" w:cs="Times New Roman"/>
                <w:color w:val="000000" w:themeColor="text1"/>
                <w:lang w:eastAsia="zh-CN"/>
              </w:rPr>
              <w:t>конторы;</w:t>
            </w:r>
          </w:p>
          <w:p w:rsidR="00B066F0" w:rsidRPr="001C7E83" w:rsidRDefault="00B066F0"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 xml:space="preserve">открытые площадки для хранения </w:t>
            </w:r>
            <w:r w:rsidR="00ED11DA" w:rsidRPr="001C7E83">
              <w:rPr>
                <w:rFonts w:ascii="Times New Roman" w:hAnsi="Times New Roman"/>
                <w:color w:val="000000" w:themeColor="text1"/>
                <w:sz w:val="22"/>
                <w:szCs w:val="22"/>
              </w:rPr>
              <w:t xml:space="preserve"> материалов, конструкций и запчастей</w:t>
            </w:r>
            <w:r w:rsidRPr="001C7E83">
              <w:rPr>
                <w:rFonts w:ascii="Times New Roman" w:hAnsi="Times New Roman"/>
                <w:color w:val="000000" w:themeColor="text1"/>
                <w:sz w:val="22"/>
                <w:szCs w:val="22"/>
              </w:rPr>
              <w:t>;</w:t>
            </w:r>
          </w:p>
          <w:p w:rsidR="00B066F0" w:rsidRPr="001C7E83" w:rsidRDefault="00ED11DA"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bCs/>
                <w:lang w:eastAsia="ru-RU"/>
              </w:rPr>
              <w:t>ремонтно-механические мастерские для обслуживания транспорта</w:t>
            </w:r>
            <w:r w:rsidR="00B066F0" w:rsidRPr="001C7E83">
              <w:rPr>
                <w:rFonts w:ascii="Times New Roman" w:hAnsi="Times New Roman" w:cs="Times New Roman"/>
                <w:bCs/>
                <w:lang w:eastAsia="ru-RU"/>
              </w:rPr>
              <w:t>;</w:t>
            </w:r>
          </w:p>
          <w:p w:rsidR="00ED11DA" w:rsidRPr="001C7E83" w:rsidRDefault="00ED11DA"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заправочные (ГСМ) для  обслуживающего транспорта (с учетом санитарно-защитной зоны);</w:t>
            </w:r>
          </w:p>
          <w:p w:rsidR="00A5307E" w:rsidRPr="001C7E83" w:rsidRDefault="00A5307E"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производственные цеха для  осуществления деятельности;</w:t>
            </w:r>
          </w:p>
        </w:tc>
        <w:tc>
          <w:tcPr>
            <w:tcW w:w="3118" w:type="dxa"/>
          </w:tcPr>
          <w:p w:rsidR="00B066F0" w:rsidRPr="001C7E83" w:rsidRDefault="00B066F0"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минимальная</w:t>
            </w:r>
            <w:r w:rsidR="00101F0F" w:rsidRPr="001C7E83">
              <w:rPr>
                <w:rFonts w:ascii="Times New Roman" w:hAnsi="Times New Roman" w:cs="Times New Roman"/>
                <w:color w:val="000000" w:themeColor="text1"/>
                <w:lang w:eastAsia="zh-CN"/>
              </w:rPr>
              <w:t>/ максимальная</w:t>
            </w:r>
            <w:r w:rsidRPr="001C7E83">
              <w:rPr>
                <w:rFonts w:ascii="Times New Roman" w:hAnsi="Times New Roman" w:cs="Times New Roman"/>
                <w:color w:val="000000" w:themeColor="text1"/>
                <w:lang w:eastAsia="zh-CN"/>
              </w:rPr>
              <w:t xml:space="preserve"> площадь земельных участков  –</w:t>
            </w:r>
            <w:r w:rsidR="00101F0F" w:rsidRPr="001C7E83">
              <w:rPr>
                <w:rFonts w:ascii="Times New Roman" w:hAnsi="Times New Roman" w:cs="Times New Roman"/>
                <w:color w:val="000000" w:themeColor="text1"/>
                <w:lang w:eastAsia="zh-CN"/>
              </w:rPr>
              <w:t xml:space="preserve"> 200 кв.м. /</w:t>
            </w:r>
            <w:r w:rsidRPr="001C7E83">
              <w:rPr>
                <w:rFonts w:ascii="Times New Roman" w:hAnsi="Times New Roman" w:cs="Times New Roman"/>
                <w:color w:val="000000" w:themeColor="text1"/>
                <w:lang w:eastAsia="zh-CN"/>
              </w:rPr>
              <w:t xml:space="preserve"> </w:t>
            </w:r>
            <w:r w:rsidR="00722CE0" w:rsidRPr="001C7E83">
              <w:rPr>
                <w:rFonts w:ascii="Times New Roman" w:hAnsi="Times New Roman" w:cs="Times New Roman"/>
                <w:color w:val="000000" w:themeColor="text1"/>
                <w:lang w:eastAsia="zh-CN"/>
              </w:rPr>
              <w:t>80000 кв.м.</w:t>
            </w:r>
            <w:r w:rsidRPr="001C7E83">
              <w:rPr>
                <w:rFonts w:ascii="Times New Roman" w:eastAsiaTheme="minorEastAsia" w:hAnsi="Times New Roman" w:cs="Times New Roman"/>
                <w:color w:val="000000" w:themeColor="text1"/>
                <w:lang w:eastAsia="zh-CN"/>
              </w:rPr>
              <w:t>;</w:t>
            </w:r>
          </w:p>
          <w:p w:rsidR="00B066F0" w:rsidRPr="001C7E83" w:rsidRDefault="00B066F0"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максимальное количество надземных этажей зданий –  </w:t>
            </w:r>
            <w:r w:rsidR="00722CE0" w:rsidRPr="001C7E83">
              <w:rPr>
                <w:rFonts w:ascii="Times New Roman" w:hAnsi="Times New Roman" w:cs="Times New Roman"/>
                <w:color w:val="000000" w:themeColor="text1"/>
                <w:lang w:eastAsia="zh-CN"/>
              </w:rPr>
              <w:t>3 этажа</w:t>
            </w:r>
            <w:r w:rsidRPr="001C7E83">
              <w:rPr>
                <w:rFonts w:ascii="Times New Roman" w:eastAsiaTheme="minorEastAsia" w:hAnsi="Times New Roman" w:cs="Times New Roman"/>
                <w:color w:val="000000" w:themeColor="text1"/>
                <w:lang w:eastAsia="zh-CN"/>
              </w:rPr>
              <w:t>;</w:t>
            </w:r>
          </w:p>
          <w:p w:rsidR="00B066F0" w:rsidRPr="001C7E83" w:rsidRDefault="00B066F0"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eastAsia="SimSun" w:hAnsi="Times New Roman" w:cs="Times New Roman"/>
                <w:color w:val="000000" w:themeColor="text1"/>
                <w:lang w:eastAsia="zh-CN"/>
              </w:rPr>
              <w:lastRenderedPageBreak/>
              <w:t>25 м;</w:t>
            </w:r>
          </w:p>
          <w:p w:rsidR="00B066F0" w:rsidRPr="001C7E83" w:rsidRDefault="00B066F0"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B066F0" w:rsidRPr="001C7E83" w:rsidRDefault="00B066F0"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от уровня земли: зданий – </w:t>
            </w:r>
            <w:r w:rsidR="00722CE0" w:rsidRPr="001C7E83">
              <w:rPr>
                <w:rFonts w:ascii="Times New Roman" w:hAnsi="Times New Roman" w:cs="Times New Roman"/>
                <w:color w:val="000000" w:themeColor="text1"/>
                <w:lang w:eastAsia="zh-CN"/>
              </w:rPr>
              <w:t xml:space="preserve">20 </w:t>
            </w:r>
            <w:r w:rsidRPr="001C7E83">
              <w:rPr>
                <w:rFonts w:ascii="Times New Roman" w:hAnsi="Times New Roman" w:cs="Times New Roman"/>
                <w:color w:val="000000" w:themeColor="text1"/>
                <w:lang w:eastAsia="zh-CN"/>
              </w:rPr>
              <w:t>м;</w:t>
            </w:r>
          </w:p>
          <w:p w:rsidR="00B066F0" w:rsidRPr="001C7E83" w:rsidRDefault="00B066F0"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tc>
        <w:tc>
          <w:tcPr>
            <w:tcW w:w="3969" w:type="dxa"/>
          </w:tcPr>
          <w:p w:rsidR="00B066F0" w:rsidRPr="001C7E83" w:rsidRDefault="00B066F0"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П.1.ПЗ.КЛ.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 и санитарно-защитной зоны кладбища (запрещено);</w:t>
            </w:r>
          </w:p>
          <w:p w:rsidR="00B066F0" w:rsidRPr="001C7E83" w:rsidRDefault="00B066F0"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П.1.ВО.КЛ.ВТ.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санитарно-защитной зоны кладбища и воздушного транспорта (запрещено);</w:t>
            </w:r>
          </w:p>
          <w:p w:rsidR="00B066F0" w:rsidRPr="001C7E83" w:rsidRDefault="00B066F0" w:rsidP="003C2C65">
            <w:pPr>
              <w:pStyle w:val="afd"/>
              <w:numPr>
                <w:ilvl w:val="0"/>
                <w:numId w:val="7"/>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lastRenderedPageBreak/>
              <w:t xml:space="preserve">П.1.ПЗ.КЛ.ВТ. </w:t>
            </w:r>
            <w:r w:rsidRPr="001C7E83">
              <w:rPr>
                <w:rFonts w:ascii="Times New Roman" w:hAnsi="Times New Roman" w:cs="Times New Roman"/>
                <w:color w:val="000000" w:themeColor="text1"/>
              </w:rPr>
              <w:t xml:space="preserve">Коммунально-складская зона в 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EA0B9D" w:rsidRPr="001C7E83" w:rsidRDefault="00EA0B9D"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EA0B9D" w:rsidRPr="001C7E83" w:rsidRDefault="00EA0B9D" w:rsidP="003C2C65">
            <w:pPr>
              <w:pStyle w:val="afd"/>
              <w:ind w:left="34" w:hanging="1"/>
              <w:jc w:val="both"/>
              <w:rPr>
                <w:rFonts w:ascii="Times New Roman" w:hAnsi="Times New Roman" w:cs="Times New Roman"/>
                <w:color w:val="000000" w:themeColor="text1"/>
                <w:lang w:eastAsia="zh-CN"/>
              </w:rPr>
            </w:pPr>
          </w:p>
        </w:tc>
      </w:tr>
      <w:tr w:rsidR="001C04DE" w:rsidRPr="001C7E83" w:rsidTr="003822D7">
        <w:trPr>
          <w:trHeight w:val="555"/>
        </w:trPr>
        <w:tc>
          <w:tcPr>
            <w:tcW w:w="2410" w:type="dxa"/>
          </w:tcPr>
          <w:p w:rsidR="001C04DE" w:rsidRPr="001C7E83" w:rsidRDefault="001C04DE"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Объекты гаражного назначения</w:t>
            </w:r>
          </w:p>
        </w:tc>
        <w:tc>
          <w:tcPr>
            <w:tcW w:w="2552" w:type="dxa"/>
          </w:tcPr>
          <w:p w:rsidR="001C04DE" w:rsidRPr="001C7E83" w:rsidRDefault="001C04D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отдельно стоящих и пристроенных гаражей, в том числе подземных, предназначенных для хранения личного </w:t>
            </w:r>
            <w:r w:rsidRPr="001C7E83">
              <w:rPr>
                <w:rFonts w:ascii="Times New Roman" w:hAnsi="Times New Roman" w:cs="Times New Roman"/>
                <w:sz w:val="22"/>
                <w:szCs w:val="22"/>
                <w:lang w:eastAsia="ru-RU"/>
              </w:rPr>
              <w:lastRenderedPageBreak/>
              <w:t>автотранспорта граждан, с возможностью размещения автомобильных моек.</w:t>
            </w:r>
          </w:p>
        </w:tc>
        <w:tc>
          <w:tcPr>
            <w:tcW w:w="2977" w:type="dxa"/>
          </w:tcPr>
          <w:p w:rsidR="001C04DE" w:rsidRPr="001C7E83" w:rsidRDefault="001C04DE" w:rsidP="00804709">
            <w:pPr>
              <w:pStyle w:val="afd"/>
              <w:numPr>
                <w:ilvl w:val="0"/>
                <w:numId w:val="162"/>
              </w:numPr>
              <w:ind w:left="34" w:firstLine="0"/>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 гараж</w:t>
            </w:r>
            <w:r w:rsidR="00A04549" w:rsidRPr="001C7E83">
              <w:rPr>
                <w:rFonts w:ascii="Times New Roman" w:hAnsi="Times New Roman" w:cs="Times New Roman"/>
                <w:color w:val="000000" w:themeColor="text1"/>
              </w:rPr>
              <w:t>и</w:t>
            </w:r>
            <w:r w:rsidRPr="001C7E83">
              <w:rPr>
                <w:rFonts w:ascii="Times New Roman" w:hAnsi="Times New Roman" w:cs="Times New Roman"/>
                <w:color w:val="000000" w:themeColor="text1"/>
              </w:rPr>
              <w:t xml:space="preserve"> для хранения личного автотранспорта</w:t>
            </w:r>
            <w:r w:rsidR="006444D3" w:rsidRPr="001C7E83">
              <w:rPr>
                <w:rFonts w:ascii="Times New Roman" w:hAnsi="Times New Roman" w:cs="Times New Roman"/>
                <w:color w:val="000000" w:themeColor="text1"/>
              </w:rPr>
              <w:t xml:space="preserve"> (</w:t>
            </w:r>
            <w:r w:rsidR="000B4CC7" w:rsidRPr="001C7E83">
              <w:rPr>
                <w:rFonts w:ascii="Times New Roman" w:hAnsi="Times New Roman" w:cs="Times New Roman"/>
                <w:color w:val="000000" w:themeColor="text1"/>
              </w:rPr>
              <w:t xml:space="preserve">на территории  </w:t>
            </w:r>
            <w:r w:rsidR="006444D3" w:rsidRPr="001C7E83">
              <w:rPr>
                <w:rFonts w:ascii="Times New Roman" w:hAnsi="Times New Roman" w:cs="Times New Roman"/>
                <w:color w:val="000000" w:themeColor="text1"/>
              </w:rPr>
              <w:t xml:space="preserve"> гаражного массива)</w:t>
            </w:r>
            <w:r w:rsidRPr="001C7E83">
              <w:rPr>
                <w:rFonts w:ascii="Times New Roman" w:hAnsi="Times New Roman" w:cs="Times New Roman"/>
                <w:color w:val="000000" w:themeColor="text1"/>
              </w:rPr>
              <w:t xml:space="preserve">; </w:t>
            </w:r>
          </w:p>
          <w:p w:rsidR="001C04DE" w:rsidRPr="001C7E83" w:rsidRDefault="001C04DE" w:rsidP="00804709">
            <w:pPr>
              <w:pStyle w:val="afd"/>
              <w:numPr>
                <w:ilvl w:val="0"/>
                <w:numId w:val="162"/>
              </w:numPr>
              <w:ind w:left="34" w:firstLine="0"/>
              <w:jc w:val="both"/>
              <w:rPr>
                <w:rFonts w:ascii="Times New Roman" w:hAnsi="Times New Roman" w:cs="Times New Roman"/>
                <w:color w:val="000000" w:themeColor="text1"/>
              </w:rPr>
            </w:pPr>
            <w:r w:rsidRPr="001C7E83">
              <w:rPr>
                <w:rFonts w:ascii="Times New Roman" w:hAnsi="Times New Roman" w:cs="Times New Roman"/>
                <w:color w:val="000000" w:themeColor="text1"/>
              </w:rPr>
              <w:t>автомобильная мойка</w:t>
            </w:r>
            <w:r w:rsidR="008F46EB" w:rsidRPr="001C7E83">
              <w:rPr>
                <w:rFonts w:ascii="Times New Roman" w:hAnsi="Times New Roman" w:cs="Times New Roman"/>
                <w:color w:val="000000" w:themeColor="text1"/>
              </w:rPr>
              <w:t xml:space="preserve"> с количеством постов до 2</w:t>
            </w:r>
            <w:r w:rsidRPr="001C7E83">
              <w:rPr>
                <w:rFonts w:ascii="Times New Roman" w:hAnsi="Times New Roman" w:cs="Times New Roman"/>
                <w:color w:val="000000" w:themeColor="text1"/>
              </w:rPr>
              <w:t>;</w:t>
            </w:r>
          </w:p>
          <w:p w:rsidR="001C04DE" w:rsidRPr="001C7E83" w:rsidRDefault="001C04DE" w:rsidP="00804709">
            <w:pPr>
              <w:pStyle w:val="afd"/>
              <w:numPr>
                <w:ilvl w:val="0"/>
                <w:numId w:val="162"/>
              </w:numPr>
              <w:ind w:left="34" w:firstLine="0"/>
              <w:jc w:val="both"/>
              <w:rPr>
                <w:rFonts w:ascii="Times New Roman" w:hAnsi="Times New Roman" w:cs="Times New Roman"/>
                <w:color w:val="000000" w:themeColor="text1"/>
              </w:rPr>
            </w:pPr>
            <w:proofErr w:type="spellStart"/>
            <w:r w:rsidRPr="001C7E83">
              <w:rPr>
                <w:rFonts w:ascii="Times New Roman" w:hAnsi="Times New Roman" w:cs="Times New Roman"/>
                <w:color w:val="000000" w:themeColor="text1"/>
              </w:rPr>
              <w:lastRenderedPageBreak/>
              <w:t>шиномонтаж</w:t>
            </w:r>
            <w:proofErr w:type="spellEnd"/>
            <w:r w:rsidRPr="001C7E83">
              <w:rPr>
                <w:rFonts w:ascii="Times New Roman" w:hAnsi="Times New Roman" w:cs="Times New Roman"/>
                <w:color w:val="000000" w:themeColor="text1"/>
              </w:rPr>
              <w:t>;</w:t>
            </w:r>
          </w:p>
          <w:p w:rsidR="00A04549" w:rsidRPr="001C7E83" w:rsidRDefault="00A04549" w:rsidP="003C2C65">
            <w:pPr>
              <w:pStyle w:val="afd"/>
              <w:ind w:left="34"/>
              <w:jc w:val="both"/>
              <w:rPr>
                <w:rFonts w:ascii="Times New Roman" w:hAnsi="Times New Roman" w:cs="Times New Roman"/>
                <w:color w:val="000000" w:themeColor="text1"/>
              </w:rPr>
            </w:pPr>
          </w:p>
        </w:tc>
        <w:tc>
          <w:tcPr>
            <w:tcW w:w="3118" w:type="dxa"/>
          </w:tcPr>
          <w:p w:rsidR="00A73DEE" w:rsidRPr="001C7E83" w:rsidRDefault="00A73DEE"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минимальная/максимальная  площадь земельного </w:t>
            </w:r>
            <w:r w:rsidR="006444D3" w:rsidRPr="001C7E83">
              <w:rPr>
                <w:rFonts w:ascii="Times New Roman" w:hAnsi="Times New Roman" w:cs="Times New Roman"/>
                <w:color w:val="000000" w:themeColor="text1"/>
                <w:lang w:eastAsia="zh-CN"/>
              </w:rPr>
              <w:t>участка – 30 кв.м. /600 кв.м. ;</w:t>
            </w:r>
          </w:p>
          <w:p w:rsidR="00A73DEE" w:rsidRPr="001C7E83" w:rsidRDefault="00A73DEE" w:rsidP="00804709">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площадь  для парковки транспорта инвалида - </w:t>
            </w:r>
            <w:r w:rsidRPr="001C7E83">
              <w:rPr>
                <w:rFonts w:ascii="Times New Roman" w:hAnsi="Times New Roman" w:cs="Times New Roman"/>
                <w:color w:val="000000" w:themeColor="text1"/>
                <w:lang w:eastAsia="zh-CN"/>
              </w:rPr>
              <w:lastRenderedPageBreak/>
              <w:t xml:space="preserve">21,6 кв.м. на 1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-место;</w:t>
            </w:r>
          </w:p>
          <w:p w:rsidR="00C934AB" w:rsidRPr="001C7E83" w:rsidRDefault="00C934AB" w:rsidP="00804709">
            <w:pPr>
              <w:pStyle w:val="afd"/>
              <w:numPr>
                <w:ilvl w:val="0"/>
                <w:numId w:val="33"/>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w:t>
            </w:r>
            <w:r w:rsidR="006444D3" w:rsidRPr="001C7E83">
              <w:rPr>
                <w:rFonts w:ascii="Times New Roman" w:hAnsi="Times New Roman" w:cs="Times New Roman"/>
                <w:color w:val="000000" w:themeColor="text1"/>
                <w:lang w:eastAsia="zh-CN"/>
              </w:rPr>
              <w:t>ий от уровня земли – 1 этаж (3,8</w:t>
            </w:r>
            <w:r w:rsidRPr="001C7E83">
              <w:rPr>
                <w:rFonts w:ascii="Times New Roman" w:hAnsi="Times New Roman" w:cs="Times New Roman"/>
                <w:color w:val="000000" w:themeColor="text1"/>
                <w:lang w:eastAsia="zh-CN"/>
              </w:rPr>
              <w:t xml:space="preserve"> м);</w:t>
            </w:r>
          </w:p>
          <w:p w:rsidR="00C934AB" w:rsidRPr="001C7E83" w:rsidRDefault="00C934AB" w:rsidP="00804709">
            <w:pPr>
              <w:pStyle w:val="afd"/>
              <w:numPr>
                <w:ilvl w:val="0"/>
                <w:numId w:val="31"/>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6 м;</w:t>
            </w:r>
          </w:p>
          <w:p w:rsidR="00C934AB" w:rsidRPr="001C7E83" w:rsidRDefault="00C934AB" w:rsidP="003C2C65">
            <w:pPr>
              <w:pStyle w:val="afd"/>
              <w:numPr>
                <w:ilvl w:val="0"/>
                <w:numId w:val="6"/>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1C04DE" w:rsidRPr="001C7E83" w:rsidRDefault="00C934AB" w:rsidP="00804709">
            <w:pPr>
              <w:pStyle w:val="afd"/>
              <w:numPr>
                <w:ilvl w:val="0"/>
                <w:numId w:val="24"/>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70%;</w:t>
            </w:r>
          </w:p>
        </w:tc>
        <w:tc>
          <w:tcPr>
            <w:tcW w:w="3969" w:type="dxa"/>
          </w:tcPr>
          <w:p w:rsidR="001C04DE" w:rsidRPr="001C7E83" w:rsidRDefault="00C934AB" w:rsidP="003C2C65">
            <w:pPr>
              <w:pStyle w:val="afd"/>
              <w:numPr>
                <w:ilvl w:val="0"/>
                <w:numId w:val="7"/>
              </w:numPr>
              <w:ind w:left="34" w:hanging="1"/>
              <w:jc w:val="both"/>
              <w:rPr>
                <w:rFonts w:ascii="Times New Roman" w:hAnsi="Times New Roman" w:cs="Times New Roman"/>
                <w:b/>
                <w:color w:val="000000" w:themeColor="text1"/>
              </w:rPr>
            </w:pPr>
            <w:r w:rsidRPr="001C7E83">
              <w:rPr>
                <w:rFonts w:ascii="Times New Roman" w:hAnsi="Times New Roman" w:cs="Times New Roman"/>
                <w:b/>
                <w:color w:val="000000" w:themeColor="text1"/>
              </w:rPr>
              <w:lastRenderedPageBreak/>
              <w:t xml:space="preserve">П.1.ПЗ.КЛ.ВТ. </w:t>
            </w:r>
            <w:r w:rsidRPr="001C7E83">
              <w:rPr>
                <w:rFonts w:ascii="Times New Roman" w:hAnsi="Times New Roman" w:cs="Times New Roman"/>
                <w:color w:val="000000" w:themeColor="text1"/>
              </w:rPr>
              <w:t xml:space="preserve">Коммунально-складская зона в 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EA0B9D" w:rsidRPr="001C7E83" w:rsidRDefault="00EA0B9D"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lastRenderedPageBreak/>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EA0B9D" w:rsidRPr="001C7E83" w:rsidRDefault="00EA0B9D" w:rsidP="003C2C65">
            <w:pPr>
              <w:pStyle w:val="afd"/>
              <w:ind w:left="34" w:hanging="1"/>
              <w:jc w:val="both"/>
              <w:rPr>
                <w:rFonts w:ascii="Times New Roman" w:hAnsi="Times New Roman" w:cs="Times New Roman"/>
                <w:b/>
                <w:color w:val="000000" w:themeColor="text1"/>
              </w:rPr>
            </w:pPr>
          </w:p>
        </w:tc>
      </w:tr>
      <w:tr w:rsidR="00ED11DA" w:rsidRPr="001C7E83" w:rsidTr="003822D7">
        <w:trPr>
          <w:trHeight w:val="555"/>
        </w:trPr>
        <w:tc>
          <w:tcPr>
            <w:tcW w:w="2410" w:type="dxa"/>
          </w:tcPr>
          <w:p w:rsidR="00ED11DA" w:rsidRPr="001C7E83" w:rsidRDefault="00ED11DA" w:rsidP="003C2C65">
            <w:pPr>
              <w:pStyle w:val="afd"/>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lastRenderedPageBreak/>
              <w:t xml:space="preserve">Коммунальное обслуживание </w:t>
            </w:r>
          </w:p>
          <w:p w:rsidR="00ED11DA" w:rsidRPr="001C7E83" w:rsidRDefault="00ED11DA" w:rsidP="003C2C65">
            <w:pPr>
              <w:pStyle w:val="afd"/>
              <w:ind w:left="720"/>
              <w:jc w:val="both"/>
              <w:rPr>
                <w:rFonts w:ascii="Times New Roman" w:hAnsi="Times New Roman" w:cs="Times New Roman"/>
                <w:color w:val="000000" w:themeColor="text1"/>
                <w:lang w:eastAsia="zh-CN"/>
              </w:rPr>
            </w:pPr>
          </w:p>
        </w:tc>
        <w:tc>
          <w:tcPr>
            <w:tcW w:w="2552" w:type="dxa"/>
          </w:tcPr>
          <w:p w:rsidR="00ED11DA" w:rsidRPr="001C7E83" w:rsidRDefault="00ED11D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1C7E83">
              <w:rPr>
                <w:rFonts w:ascii="Times New Roman" w:hAnsi="Times New Roman" w:cs="Times New Roman"/>
                <w:sz w:val="22"/>
                <w:szCs w:val="22"/>
                <w:lang w:eastAsia="ru-RU"/>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Pr>
          <w:p w:rsidR="00ED11DA" w:rsidRPr="001C7E83" w:rsidRDefault="00ED11DA" w:rsidP="00804709">
            <w:pPr>
              <w:pStyle w:val="afd"/>
              <w:numPr>
                <w:ilvl w:val="0"/>
                <w:numId w:val="162"/>
              </w:numPr>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котельные;</w:t>
            </w:r>
          </w:p>
          <w:p w:rsidR="00ED11DA" w:rsidRPr="001C7E83" w:rsidRDefault="00ED11DA" w:rsidP="00804709">
            <w:pPr>
              <w:pStyle w:val="afd"/>
              <w:numPr>
                <w:ilvl w:val="0"/>
                <w:numId w:val="27"/>
              </w:numPr>
              <w:ind w:left="720"/>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очистные сооружения; </w:t>
            </w:r>
          </w:p>
          <w:p w:rsidR="00ED11DA" w:rsidRPr="001C7E83" w:rsidRDefault="00ED11DA" w:rsidP="00804709">
            <w:pPr>
              <w:pStyle w:val="afd"/>
              <w:numPr>
                <w:ilvl w:val="0"/>
                <w:numId w:val="27"/>
              </w:numPr>
              <w:ind w:left="720"/>
              <w:jc w:val="both"/>
              <w:rPr>
                <w:rFonts w:ascii="Times New Roman" w:hAnsi="Times New Roman" w:cs="Times New Roman"/>
                <w:color w:val="000000" w:themeColor="text1"/>
              </w:rPr>
            </w:pPr>
            <w:r w:rsidRPr="001C7E83">
              <w:rPr>
                <w:rFonts w:ascii="Times New Roman" w:hAnsi="Times New Roman" w:cs="Times New Roman"/>
                <w:color w:val="000000" w:themeColor="text1"/>
              </w:rPr>
              <w:t>насосные станции;</w:t>
            </w:r>
          </w:p>
          <w:p w:rsidR="00ED11DA" w:rsidRPr="001C7E83" w:rsidRDefault="00ED11DA" w:rsidP="00804709">
            <w:pPr>
              <w:pStyle w:val="afd"/>
              <w:numPr>
                <w:ilvl w:val="0"/>
                <w:numId w:val="27"/>
              </w:numPr>
              <w:ind w:left="720"/>
              <w:jc w:val="both"/>
              <w:rPr>
                <w:rFonts w:ascii="Times New Roman" w:hAnsi="Times New Roman" w:cs="Times New Roman"/>
                <w:color w:val="000000" w:themeColor="text1"/>
              </w:rPr>
            </w:pPr>
            <w:r w:rsidRPr="001C7E83">
              <w:rPr>
                <w:rFonts w:ascii="Times New Roman" w:hAnsi="Times New Roman" w:cs="Times New Roman"/>
                <w:color w:val="000000" w:themeColor="text1"/>
              </w:rPr>
              <w:t>водопроводы;</w:t>
            </w:r>
          </w:p>
          <w:p w:rsidR="00ED11DA" w:rsidRPr="001C7E83" w:rsidRDefault="00ED11DA" w:rsidP="00804709">
            <w:pPr>
              <w:pStyle w:val="afd"/>
              <w:numPr>
                <w:ilvl w:val="0"/>
                <w:numId w:val="27"/>
              </w:numPr>
              <w:ind w:left="720"/>
              <w:jc w:val="both"/>
              <w:rPr>
                <w:rFonts w:ascii="Times New Roman" w:hAnsi="Times New Roman" w:cs="Times New Roman"/>
                <w:color w:val="000000" w:themeColor="text1"/>
              </w:rPr>
            </w:pPr>
            <w:r w:rsidRPr="001C7E83">
              <w:rPr>
                <w:rFonts w:ascii="Times New Roman" w:hAnsi="Times New Roman" w:cs="Times New Roman"/>
                <w:color w:val="000000" w:themeColor="text1"/>
              </w:rPr>
              <w:t>линий электропередач;</w:t>
            </w:r>
          </w:p>
          <w:p w:rsidR="00ED11DA" w:rsidRPr="001C7E83" w:rsidRDefault="00ED11DA" w:rsidP="00804709">
            <w:pPr>
              <w:pStyle w:val="afd"/>
              <w:numPr>
                <w:ilvl w:val="0"/>
                <w:numId w:val="27"/>
              </w:numPr>
              <w:ind w:left="720"/>
              <w:jc w:val="both"/>
              <w:rPr>
                <w:rFonts w:ascii="Times New Roman" w:hAnsi="Times New Roman" w:cs="Times New Roman"/>
                <w:color w:val="000000" w:themeColor="text1"/>
              </w:rPr>
            </w:pPr>
            <w:r w:rsidRPr="001C7E83">
              <w:rPr>
                <w:rFonts w:ascii="Times New Roman" w:hAnsi="Times New Roman" w:cs="Times New Roman"/>
                <w:color w:val="000000" w:themeColor="text1"/>
              </w:rPr>
              <w:t>трансформаторные подстанции;</w:t>
            </w:r>
          </w:p>
          <w:p w:rsidR="00ED11DA" w:rsidRPr="001C7E83" w:rsidRDefault="00ED11DA" w:rsidP="00804709">
            <w:pPr>
              <w:pStyle w:val="afd"/>
              <w:numPr>
                <w:ilvl w:val="0"/>
                <w:numId w:val="27"/>
              </w:numPr>
              <w:ind w:left="720"/>
              <w:jc w:val="both"/>
              <w:rPr>
                <w:rFonts w:ascii="Times New Roman" w:hAnsi="Times New Roman" w:cs="Times New Roman"/>
                <w:color w:val="000000" w:themeColor="text1"/>
              </w:rPr>
            </w:pPr>
            <w:r w:rsidRPr="001C7E83">
              <w:rPr>
                <w:rFonts w:ascii="Times New Roman" w:hAnsi="Times New Roman" w:cs="Times New Roman"/>
                <w:color w:val="000000" w:themeColor="text1"/>
              </w:rPr>
              <w:t>газопроводы;</w:t>
            </w:r>
          </w:p>
          <w:p w:rsidR="00ED11DA" w:rsidRPr="001C7E83" w:rsidRDefault="00ED11DA" w:rsidP="00804709">
            <w:pPr>
              <w:pStyle w:val="afd"/>
              <w:numPr>
                <w:ilvl w:val="0"/>
                <w:numId w:val="27"/>
              </w:numPr>
              <w:ind w:left="720"/>
              <w:jc w:val="both"/>
              <w:rPr>
                <w:rFonts w:ascii="Times New Roman" w:hAnsi="Times New Roman" w:cs="Times New Roman"/>
                <w:color w:val="000000" w:themeColor="text1"/>
              </w:rPr>
            </w:pPr>
            <w:r w:rsidRPr="001C7E83">
              <w:rPr>
                <w:rFonts w:ascii="Times New Roman" w:hAnsi="Times New Roman" w:cs="Times New Roman"/>
                <w:color w:val="000000" w:themeColor="text1"/>
              </w:rPr>
              <w:t>канализации;</w:t>
            </w:r>
          </w:p>
          <w:p w:rsidR="00ED11DA" w:rsidRPr="001C7E83" w:rsidRDefault="00ED11DA" w:rsidP="00804709">
            <w:pPr>
              <w:pStyle w:val="afd"/>
              <w:numPr>
                <w:ilvl w:val="0"/>
                <w:numId w:val="27"/>
              </w:numPr>
              <w:ind w:left="720"/>
              <w:jc w:val="both"/>
              <w:rPr>
                <w:rFonts w:ascii="Times New Roman" w:hAnsi="Times New Roman" w:cs="Times New Roman"/>
                <w:color w:val="000000" w:themeColor="text1"/>
              </w:rPr>
            </w:pPr>
            <w:r w:rsidRPr="001C7E83">
              <w:rPr>
                <w:rFonts w:ascii="Times New Roman" w:hAnsi="Times New Roman" w:cs="Times New Roman"/>
                <w:color w:val="000000" w:themeColor="text1"/>
                <w:lang w:val="en-US"/>
              </w:rPr>
              <w:t>c</w:t>
            </w:r>
            <w:proofErr w:type="spellStart"/>
            <w:r w:rsidRPr="001C7E83">
              <w:rPr>
                <w:rFonts w:ascii="Times New Roman" w:hAnsi="Times New Roman" w:cs="Times New Roman"/>
                <w:color w:val="000000" w:themeColor="text1"/>
              </w:rPr>
              <w:t>тоянки</w:t>
            </w:r>
            <w:proofErr w:type="spellEnd"/>
            <w:r w:rsidRPr="001C7E83">
              <w:rPr>
                <w:rFonts w:ascii="Times New Roman" w:hAnsi="Times New Roman" w:cs="Times New Roman"/>
                <w:color w:val="000000" w:themeColor="text1"/>
              </w:rPr>
              <w:t>, гаражи и мастерские для обслуживания уборочной и аварийной техники;</w:t>
            </w:r>
          </w:p>
          <w:p w:rsidR="00ED11DA" w:rsidRPr="001C7E83" w:rsidRDefault="00ED11DA" w:rsidP="00804709">
            <w:pPr>
              <w:pStyle w:val="afd"/>
              <w:numPr>
                <w:ilvl w:val="0"/>
                <w:numId w:val="27"/>
              </w:numPr>
              <w:ind w:left="720"/>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здания или помещения, предназначенные для приема физических и юридических лиц в связи с </w:t>
            </w:r>
            <w:r w:rsidRPr="001C7E83">
              <w:rPr>
                <w:rFonts w:ascii="Times New Roman" w:hAnsi="Times New Roman" w:cs="Times New Roman"/>
                <w:color w:val="000000" w:themeColor="text1"/>
              </w:rPr>
              <w:lastRenderedPageBreak/>
              <w:t>предоставлением им коммунальных услуг;</w:t>
            </w:r>
          </w:p>
          <w:p w:rsidR="00ED11DA" w:rsidRPr="001C7E83" w:rsidRDefault="00ED11DA" w:rsidP="00804709">
            <w:pPr>
              <w:pStyle w:val="afd"/>
              <w:numPr>
                <w:ilvl w:val="0"/>
                <w:numId w:val="27"/>
              </w:numPr>
              <w:ind w:left="720"/>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объекты пожарной охраны (гидранты, резервуары, пожарные водоемы и т.д.);</w:t>
            </w:r>
          </w:p>
        </w:tc>
        <w:tc>
          <w:tcPr>
            <w:tcW w:w="3118" w:type="dxa"/>
          </w:tcPr>
          <w:p w:rsidR="00ED11DA" w:rsidRPr="001C7E83" w:rsidRDefault="00101F0F" w:rsidP="003C2C65">
            <w:pPr>
              <w:pStyle w:val="afd"/>
              <w:numPr>
                <w:ilvl w:val="0"/>
                <w:numId w:val="7"/>
              </w:numPr>
              <w:ind w:left="34" w:right="-16" w:hanging="3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w:t>
            </w:r>
            <w:r w:rsidR="00ED11DA" w:rsidRPr="001C7E83">
              <w:rPr>
                <w:rFonts w:ascii="Times New Roman" w:hAnsi="Times New Roman" w:cs="Times New Roman"/>
                <w:color w:val="000000" w:themeColor="text1"/>
                <w:lang w:eastAsia="zh-CN"/>
              </w:rPr>
              <w:t>инимальная</w:t>
            </w:r>
            <w:r w:rsidRPr="001C7E83">
              <w:rPr>
                <w:rFonts w:ascii="Times New Roman" w:hAnsi="Times New Roman" w:cs="Times New Roman"/>
                <w:color w:val="000000" w:themeColor="text1"/>
                <w:lang w:eastAsia="zh-CN"/>
              </w:rPr>
              <w:t>/ максимальная</w:t>
            </w:r>
            <w:r w:rsidR="00ED11DA" w:rsidRPr="001C7E83">
              <w:rPr>
                <w:rFonts w:ascii="Times New Roman" w:hAnsi="Times New Roman" w:cs="Times New Roman"/>
                <w:color w:val="000000" w:themeColor="text1"/>
                <w:lang w:eastAsia="zh-CN"/>
              </w:rPr>
              <w:t xml:space="preserve"> площадь земельных участков - 10</w:t>
            </w:r>
            <w:r w:rsidR="006444D3" w:rsidRPr="001C7E83">
              <w:rPr>
                <w:rFonts w:ascii="Times New Roman" w:hAnsi="Times New Roman" w:cs="Times New Roman"/>
                <w:color w:val="000000" w:themeColor="text1"/>
                <w:lang w:eastAsia="zh-CN"/>
              </w:rPr>
              <w:t>0</w:t>
            </w:r>
            <w:r w:rsidR="00ED11DA" w:rsidRPr="001C7E83">
              <w:rPr>
                <w:rFonts w:ascii="Times New Roman" w:hAnsi="Times New Roman" w:cs="Times New Roman"/>
                <w:color w:val="000000" w:themeColor="text1"/>
                <w:lang w:eastAsia="zh-CN"/>
              </w:rPr>
              <w:t xml:space="preserve"> кв. м</w:t>
            </w:r>
            <w:r w:rsidRPr="001C7E83">
              <w:rPr>
                <w:rFonts w:ascii="Times New Roman" w:hAnsi="Times New Roman" w:cs="Times New Roman"/>
                <w:color w:val="000000" w:themeColor="text1"/>
                <w:lang w:eastAsia="zh-CN"/>
              </w:rPr>
              <w:t xml:space="preserve">/ </w:t>
            </w:r>
            <w:r w:rsidR="0068767E" w:rsidRPr="001C7E83">
              <w:rPr>
                <w:rFonts w:ascii="Times New Roman" w:hAnsi="Times New Roman" w:cs="Times New Roman"/>
                <w:color w:val="000000" w:themeColor="text1"/>
                <w:sz w:val="24"/>
                <w:szCs w:val="24"/>
              </w:rPr>
              <w:t>не подлежит ограничению;</w:t>
            </w:r>
          </w:p>
          <w:p w:rsidR="00ED11DA" w:rsidRPr="001C7E83" w:rsidRDefault="00ED11DA"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- 1 м;</w:t>
            </w:r>
          </w:p>
          <w:p w:rsidR="00ED11DA" w:rsidRPr="001C7E83" w:rsidRDefault="00ED11DA"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земельного участка – не установлено;</w:t>
            </w:r>
          </w:p>
          <w:p w:rsidR="00ED11DA" w:rsidRPr="001C7E83" w:rsidRDefault="00ED11DA"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- 50 м;</w:t>
            </w:r>
          </w:p>
          <w:p w:rsidR="00ED11DA" w:rsidRPr="001C7E83" w:rsidRDefault="00ED11DA" w:rsidP="00804709">
            <w:pPr>
              <w:pStyle w:val="afd"/>
              <w:numPr>
                <w:ilvl w:val="0"/>
                <w:numId w:val="24"/>
              </w:numPr>
              <w:ind w:left="459" w:hanging="425"/>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80%;</w:t>
            </w:r>
          </w:p>
        </w:tc>
        <w:tc>
          <w:tcPr>
            <w:tcW w:w="3969" w:type="dxa"/>
          </w:tcPr>
          <w:p w:rsidR="00ED11DA" w:rsidRPr="001C7E83" w:rsidRDefault="00ED11DA"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П.1.ВО.КЛ.ВТ.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санитарно-защитной зоны кладбища и воздушного транспорта (запрещено);</w:t>
            </w:r>
          </w:p>
          <w:p w:rsidR="00ED11DA" w:rsidRPr="001C7E83" w:rsidRDefault="00ED11DA"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П.1.ПЗ.КЛ.ВТ. </w:t>
            </w:r>
            <w:r w:rsidRPr="001C7E83">
              <w:rPr>
                <w:rFonts w:ascii="Times New Roman" w:hAnsi="Times New Roman" w:cs="Times New Roman"/>
                <w:color w:val="000000" w:themeColor="text1"/>
              </w:rPr>
              <w:t xml:space="preserve">Коммунально-складская зона в 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EA0B9D" w:rsidRPr="001C7E83" w:rsidRDefault="00EA0B9D"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EA0B9D" w:rsidRPr="001C7E83" w:rsidRDefault="00EA0B9D" w:rsidP="003C2C65">
            <w:pPr>
              <w:pStyle w:val="afd"/>
              <w:ind w:left="34" w:hanging="1"/>
              <w:jc w:val="both"/>
              <w:rPr>
                <w:rFonts w:ascii="Times New Roman" w:hAnsi="Times New Roman" w:cs="Times New Roman"/>
                <w:color w:val="000000" w:themeColor="text1"/>
              </w:rPr>
            </w:pPr>
          </w:p>
          <w:p w:rsidR="00ED11DA" w:rsidRPr="001C7E83" w:rsidRDefault="00ED11DA" w:rsidP="003C2C65">
            <w:pPr>
              <w:pStyle w:val="afd"/>
              <w:ind w:left="34" w:hanging="1"/>
              <w:jc w:val="both"/>
              <w:rPr>
                <w:rFonts w:ascii="Times New Roman" w:hAnsi="Times New Roman" w:cs="Times New Roman"/>
                <w:color w:val="000000" w:themeColor="text1"/>
                <w:lang w:eastAsia="zh-CN"/>
              </w:rPr>
            </w:pPr>
          </w:p>
        </w:tc>
      </w:tr>
      <w:tr w:rsidR="003C2ED6" w:rsidRPr="001C7E83" w:rsidTr="003822D7">
        <w:trPr>
          <w:trHeight w:val="555"/>
        </w:trPr>
        <w:tc>
          <w:tcPr>
            <w:tcW w:w="2410" w:type="dxa"/>
          </w:tcPr>
          <w:p w:rsidR="003C2ED6" w:rsidRPr="001C7E83" w:rsidRDefault="003C2ED6" w:rsidP="003C2C65">
            <w:pPr>
              <w:pStyle w:val="afd"/>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rPr>
              <w:lastRenderedPageBreak/>
              <w:t xml:space="preserve">Бытовое обслуживание </w:t>
            </w:r>
          </w:p>
          <w:p w:rsidR="003C2ED6" w:rsidRPr="001C7E83" w:rsidRDefault="003C2ED6" w:rsidP="003C2C65">
            <w:pPr>
              <w:pStyle w:val="afd"/>
              <w:ind w:left="284"/>
              <w:jc w:val="both"/>
              <w:rPr>
                <w:rFonts w:ascii="Times New Roman" w:eastAsia="SimSun" w:hAnsi="Times New Roman" w:cs="Times New Roman"/>
                <w:color w:val="000000" w:themeColor="text1"/>
                <w:lang w:eastAsia="zh-CN"/>
              </w:rPr>
            </w:pPr>
          </w:p>
        </w:tc>
        <w:tc>
          <w:tcPr>
            <w:tcW w:w="2552" w:type="dxa"/>
          </w:tcPr>
          <w:p w:rsidR="003C2ED6" w:rsidRPr="001C7E83" w:rsidRDefault="003C2ED6"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3C2ED6" w:rsidRPr="001C7E83" w:rsidRDefault="003C2ED6" w:rsidP="003C2C65">
            <w:pPr>
              <w:pStyle w:val="afd"/>
              <w:ind w:left="318"/>
              <w:jc w:val="both"/>
              <w:rPr>
                <w:rFonts w:ascii="Times New Roman" w:hAnsi="Times New Roman" w:cs="Times New Roman"/>
                <w:color w:val="000000" w:themeColor="text1"/>
                <w:lang w:eastAsia="zh-CN"/>
              </w:rPr>
            </w:pPr>
          </w:p>
        </w:tc>
        <w:tc>
          <w:tcPr>
            <w:tcW w:w="2977" w:type="dxa"/>
          </w:tcPr>
          <w:p w:rsidR="003C2ED6" w:rsidRPr="001C7E83" w:rsidRDefault="003C2ED6" w:rsidP="00804709">
            <w:pPr>
              <w:pStyle w:val="afd"/>
              <w:numPr>
                <w:ilvl w:val="0"/>
                <w:numId w:val="162"/>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приемные пункты прачечных и химчисток;</w:t>
            </w:r>
          </w:p>
          <w:p w:rsidR="003C2ED6" w:rsidRPr="001C7E83" w:rsidRDefault="003C2ED6" w:rsidP="00804709">
            <w:pPr>
              <w:pStyle w:val="afd"/>
              <w:numPr>
                <w:ilvl w:val="0"/>
                <w:numId w:val="41"/>
              </w:numPr>
              <w:ind w:left="284"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пошивочные ателье, ремонтные мастерские бытовой техники, мастерские по пошиву и ремонту обуви,;</w:t>
            </w:r>
          </w:p>
          <w:p w:rsidR="003C2ED6" w:rsidRPr="001C7E83" w:rsidRDefault="003C2ED6" w:rsidP="00804709">
            <w:pPr>
              <w:pStyle w:val="afd"/>
              <w:numPr>
                <w:ilvl w:val="0"/>
                <w:numId w:val="41"/>
              </w:numPr>
              <w:ind w:left="284"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производственные помещения (категорий В и Д для труда инвалидов и людей старшего возраста, в их числе: пункты выдачи работы на дом, мастерские для сборочных и декоративных работ),</w:t>
            </w:r>
          </w:p>
          <w:p w:rsidR="003C2ED6" w:rsidRPr="001C7E83" w:rsidRDefault="003C2ED6" w:rsidP="00804709">
            <w:pPr>
              <w:pStyle w:val="afd"/>
              <w:numPr>
                <w:ilvl w:val="0"/>
                <w:numId w:val="41"/>
              </w:numPr>
              <w:ind w:left="284"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здания и помещения жилищно-эксплуатационных и аварийно-диспетчерских служб;</w:t>
            </w:r>
          </w:p>
          <w:p w:rsidR="003C2ED6" w:rsidRPr="001C7E83" w:rsidRDefault="003C2ED6" w:rsidP="00804709">
            <w:pPr>
              <w:pStyle w:val="afd"/>
              <w:numPr>
                <w:ilvl w:val="0"/>
                <w:numId w:val="41"/>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банно-оздоровительные </w:t>
            </w:r>
            <w:r w:rsidRPr="001C7E83">
              <w:rPr>
                <w:rFonts w:ascii="Times New Roman" w:hAnsi="Times New Roman" w:cs="Times New Roman"/>
                <w:color w:val="000000" w:themeColor="text1"/>
                <w:lang w:eastAsia="zh-CN"/>
              </w:rPr>
              <w:lastRenderedPageBreak/>
              <w:t>комплексы, бани, сауны;</w:t>
            </w:r>
          </w:p>
          <w:p w:rsidR="003C2ED6" w:rsidRPr="001C7E83" w:rsidRDefault="003C2ED6" w:rsidP="00804709">
            <w:pPr>
              <w:pStyle w:val="afd"/>
              <w:numPr>
                <w:ilvl w:val="0"/>
                <w:numId w:val="41"/>
              </w:numPr>
              <w:ind w:left="284"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объекты по оказанию ритуальных услуг;</w:t>
            </w:r>
          </w:p>
          <w:p w:rsidR="003C2ED6" w:rsidRPr="001C7E83" w:rsidRDefault="003C2ED6" w:rsidP="00804709">
            <w:pPr>
              <w:pStyle w:val="afd"/>
              <w:numPr>
                <w:ilvl w:val="0"/>
                <w:numId w:val="41"/>
              </w:numPr>
              <w:ind w:left="284"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административно-бытовые комплексы;</w:t>
            </w:r>
          </w:p>
          <w:p w:rsidR="003C2ED6" w:rsidRPr="001C7E83" w:rsidRDefault="003C2ED6"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sz w:val="24"/>
                <w:szCs w:val="24"/>
                <w:lang w:eastAsia="zh-CN"/>
              </w:rPr>
              <w:t>административные</w:t>
            </w:r>
            <w:r w:rsidRPr="001C7E83">
              <w:rPr>
                <w:rFonts w:ascii="Times New Roman" w:eastAsia="SimSun" w:hAnsi="Times New Roman" w:cs="Times New Roman"/>
                <w:color w:val="000000" w:themeColor="text1"/>
                <w:lang w:eastAsia="zh-CN"/>
              </w:rPr>
              <w:t xml:space="preserve"> здания, офисы, конторы;</w:t>
            </w:r>
          </w:p>
          <w:p w:rsidR="003C2ED6" w:rsidRPr="001C7E83" w:rsidRDefault="003C2ED6"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открытые площадки для временного хранения  материалов,;</w:t>
            </w:r>
          </w:p>
          <w:p w:rsidR="003C2ED6" w:rsidRPr="001C7E83" w:rsidRDefault="003C2ED6" w:rsidP="00804709">
            <w:pPr>
              <w:pStyle w:val="afd"/>
              <w:numPr>
                <w:ilvl w:val="0"/>
                <w:numId w:val="41"/>
              </w:numPr>
              <w:ind w:left="284"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общежития для временного проживания сотрудников предприятий;</w:t>
            </w:r>
          </w:p>
        </w:tc>
        <w:tc>
          <w:tcPr>
            <w:tcW w:w="3118" w:type="dxa"/>
            <w:vAlign w:val="center"/>
          </w:tcPr>
          <w:p w:rsidR="0014073B" w:rsidRPr="001C7E83" w:rsidRDefault="00A73DEE" w:rsidP="00804709">
            <w:pPr>
              <w:pStyle w:val="afd"/>
              <w:numPr>
                <w:ilvl w:val="0"/>
                <w:numId w:val="30"/>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 xml:space="preserve">минимальная/максимальная площадь земельных участков  – </w:t>
            </w:r>
            <w:r w:rsidR="0068767E" w:rsidRPr="001C7E83">
              <w:rPr>
                <w:rFonts w:ascii="Times New Roman" w:eastAsia="SimSun" w:hAnsi="Times New Roman" w:cs="Times New Roman"/>
                <w:color w:val="000000" w:themeColor="text1"/>
                <w:lang w:eastAsia="zh-CN"/>
              </w:rPr>
              <w:t>100</w:t>
            </w:r>
            <w:r w:rsidRPr="001C7E83">
              <w:rPr>
                <w:rFonts w:ascii="Times New Roman" w:eastAsia="SimSun" w:hAnsi="Times New Roman" w:cs="Times New Roman"/>
                <w:color w:val="000000" w:themeColor="text1"/>
                <w:lang w:eastAsia="zh-CN"/>
              </w:rPr>
              <w:t xml:space="preserve"> кв.м. /12000 кв.м</w:t>
            </w:r>
            <w:r w:rsidR="0068767E" w:rsidRPr="001C7E83">
              <w:rPr>
                <w:rFonts w:ascii="Times New Roman" w:eastAsia="SimSun" w:hAnsi="Times New Roman" w:cs="Times New Roman"/>
                <w:color w:val="000000" w:themeColor="text1"/>
                <w:lang w:eastAsia="zh-CN"/>
              </w:rPr>
              <w:t>.</w:t>
            </w:r>
            <w:r w:rsidRPr="001C7E83">
              <w:rPr>
                <w:rFonts w:ascii="Times New Roman" w:eastAsia="SimSun" w:hAnsi="Times New Roman" w:cs="Times New Roman"/>
                <w:color w:val="000000" w:themeColor="text1"/>
                <w:lang w:eastAsia="zh-CN"/>
              </w:rPr>
              <w:t xml:space="preserve"> </w:t>
            </w:r>
            <w:r w:rsidR="0014073B" w:rsidRPr="001C7E83">
              <w:rPr>
                <w:rFonts w:ascii="Times New Roman" w:eastAsia="SimSun" w:hAnsi="Times New Roman" w:cs="Times New Roman"/>
                <w:color w:val="000000" w:themeColor="text1"/>
                <w:lang w:eastAsia="zh-CN"/>
              </w:rPr>
              <w:t>;</w:t>
            </w:r>
          </w:p>
          <w:p w:rsidR="003C2ED6" w:rsidRPr="001C7E83" w:rsidRDefault="003C2ED6" w:rsidP="00804709">
            <w:pPr>
              <w:pStyle w:val="afd"/>
              <w:numPr>
                <w:ilvl w:val="0"/>
                <w:numId w:val="30"/>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максимальное количество надземных этажей зданий – 3 этажа ;</w:t>
            </w:r>
          </w:p>
          <w:p w:rsidR="003C2ED6" w:rsidRPr="001C7E83" w:rsidRDefault="003C2ED6" w:rsidP="003C2C65">
            <w:pPr>
              <w:pStyle w:val="afd"/>
              <w:numPr>
                <w:ilvl w:val="0"/>
                <w:numId w:val="6"/>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3C2ED6" w:rsidRPr="001C7E83" w:rsidRDefault="003C2ED6" w:rsidP="00804709">
            <w:pPr>
              <w:pStyle w:val="afd"/>
              <w:numPr>
                <w:ilvl w:val="0"/>
                <w:numId w:val="30"/>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3C2ED6" w:rsidRPr="001C7E83" w:rsidRDefault="003C2ED6" w:rsidP="00804709">
            <w:pPr>
              <w:pStyle w:val="afd"/>
              <w:numPr>
                <w:ilvl w:val="0"/>
                <w:numId w:val="30"/>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 максимальный процент застройки в границах земельного участка – 60%;</w:t>
            </w:r>
          </w:p>
          <w:p w:rsidR="003C2ED6" w:rsidRPr="001C7E83" w:rsidRDefault="003C2ED6" w:rsidP="00804709">
            <w:pPr>
              <w:pStyle w:val="afd"/>
              <w:numPr>
                <w:ilvl w:val="0"/>
                <w:numId w:val="30"/>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максимальная общая площадь встроенных объектов - 150 кв.м.;</w:t>
            </w:r>
          </w:p>
          <w:p w:rsidR="003C2ED6" w:rsidRPr="001C7E83" w:rsidRDefault="003C2ED6" w:rsidP="00804709">
            <w:pPr>
              <w:pStyle w:val="afd"/>
              <w:numPr>
                <w:ilvl w:val="0"/>
                <w:numId w:val="30"/>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объекты по оказанию услуг и обслуживанию </w:t>
            </w:r>
            <w:r w:rsidRPr="001C7E83">
              <w:rPr>
                <w:rFonts w:ascii="Times New Roman" w:eastAsia="SimSun" w:hAnsi="Times New Roman" w:cs="Times New Roman"/>
                <w:color w:val="000000" w:themeColor="text1"/>
                <w:lang w:eastAsia="zh-CN"/>
              </w:rPr>
              <w:lastRenderedPageBreak/>
              <w:t>населения допускается размещать в отдельно стоящих, встроенных или пристроенных объектах с изолированными входами с учетом следующих условий:</w:t>
            </w:r>
          </w:p>
          <w:p w:rsidR="003C2ED6" w:rsidRPr="001C7E83" w:rsidRDefault="003C2ED6" w:rsidP="00804709">
            <w:pPr>
              <w:pStyle w:val="afd"/>
              <w:numPr>
                <w:ilvl w:val="0"/>
                <w:numId w:val="163"/>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обустройство входа и временной стоянки автомобилей в пределах границ земельного участка, принадлежащего застройщику;</w:t>
            </w:r>
          </w:p>
          <w:p w:rsidR="003C2ED6" w:rsidRPr="001C7E83" w:rsidRDefault="003C2ED6" w:rsidP="00804709">
            <w:pPr>
              <w:pStyle w:val="afd"/>
              <w:numPr>
                <w:ilvl w:val="0"/>
                <w:numId w:val="163"/>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оборудования площадок для остановки автомобилей;</w:t>
            </w:r>
          </w:p>
          <w:p w:rsidR="003C2ED6" w:rsidRPr="001C7E83" w:rsidRDefault="003C2ED6" w:rsidP="00804709">
            <w:pPr>
              <w:pStyle w:val="afd"/>
              <w:numPr>
                <w:ilvl w:val="0"/>
                <w:numId w:val="163"/>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соблюдения норм благоустройства, установленных соответствующими муниципальными правовыми актами;</w:t>
            </w:r>
          </w:p>
          <w:p w:rsidR="003C2ED6" w:rsidRPr="001C7E83" w:rsidRDefault="003C2ED6" w:rsidP="00804709">
            <w:pPr>
              <w:pStyle w:val="afd"/>
              <w:numPr>
                <w:ilvl w:val="0"/>
                <w:numId w:val="163"/>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объекты со встроенными и пристроенными помещениями ритуальных услуг следует размещать на границе жилой зоны.</w:t>
            </w:r>
          </w:p>
        </w:tc>
        <w:tc>
          <w:tcPr>
            <w:tcW w:w="3969" w:type="dxa"/>
          </w:tcPr>
          <w:p w:rsidR="003C2ED6" w:rsidRPr="001C7E83" w:rsidRDefault="003C2ED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П.1.ПЗ.КЛ.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 и санитарно-защитной зоны кладбища (запрещено);</w:t>
            </w:r>
          </w:p>
          <w:p w:rsidR="003C2ED6" w:rsidRPr="001C7E83" w:rsidRDefault="003C2ED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П.1.ВО.КЛ.ВТ.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санитарно-защитной зоны кладбища и воздушного транспорта (запрещено);</w:t>
            </w:r>
          </w:p>
          <w:p w:rsidR="00EA0B9D" w:rsidRPr="001C7E83" w:rsidRDefault="003C2ED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П.1.ПЗ.КЛ.ВТ. </w:t>
            </w:r>
            <w:r w:rsidRPr="001C7E83">
              <w:rPr>
                <w:rFonts w:ascii="Times New Roman" w:hAnsi="Times New Roman" w:cs="Times New Roman"/>
                <w:color w:val="000000" w:themeColor="text1"/>
              </w:rPr>
              <w:t xml:space="preserve">Коммунально-складская зона в 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EA0B9D" w:rsidRPr="001C7E83" w:rsidRDefault="00EA0B9D"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3C2ED6" w:rsidRPr="001C7E83" w:rsidRDefault="003C2ED6" w:rsidP="003C2C65">
            <w:pPr>
              <w:pStyle w:val="afd"/>
              <w:ind w:left="34" w:hanging="1"/>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w:t>
            </w:r>
          </w:p>
          <w:p w:rsidR="003C2ED6" w:rsidRPr="001C7E83" w:rsidRDefault="003C2ED6" w:rsidP="003C2C65">
            <w:pPr>
              <w:pStyle w:val="afd"/>
              <w:ind w:left="34" w:hanging="1"/>
              <w:jc w:val="both"/>
              <w:rPr>
                <w:rFonts w:ascii="Times New Roman" w:eastAsia="SimSun" w:hAnsi="Times New Roman" w:cs="Times New Roman"/>
                <w:color w:val="000000" w:themeColor="text1"/>
                <w:lang w:eastAsia="zh-CN"/>
              </w:rPr>
            </w:pPr>
          </w:p>
        </w:tc>
      </w:tr>
      <w:tr w:rsidR="003C2ED6" w:rsidRPr="001C7E83" w:rsidTr="003822D7">
        <w:trPr>
          <w:trHeight w:val="555"/>
        </w:trPr>
        <w:tc>
          <w:tcPr>
            <w:tcW w:w="2410" w:type="dxa"/>
          </w:tcPr>
          <w:p w:rsidR="003C2ED6" w:rsidRPr="001C7E83" w:rsidRDefault="003C2ED6" w:rsidP="003C2C65">
            <w:pPr>
              <w:pStyle w:val="afd"/>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lastRenderedPageBreak/>
              <w:t xml:space="preserve">Деловое управление </w:t>
            </w:r>
          </w:p>
          <w:p w:rsidR="003C2ED6" w:rsidRPr="001C7E83" w:rsidRDefault="003C2ED6" w:rsidP="003C2C65">
            <w:pPr>
              <w:pStyle w:val="afd"/>
              <w:ind w:left="720"/>
              <w:jc w:val="both"/>
              <w:rPr>
                <w:rFonts w:ascii="Times New Roman" w:hAnsi="Times New Roman" w:cs="Times New Roman"/>
                <w:color w:val="000000" w:themeColor="text1"/>
                <w:lang w:eastAsia="zh-CN"/>
              </w:rPr>
            </w:pPr>
          </w:p>
          <w:p w:rsidR="003C2ED6" w:rsidRPr="001C7E83" w:rsidRDefault="003C2ED6" w:rsidP="003C2C65">
            <w:pPr>
              <w:pStyle w:val="afd"/>
              <w:ind w:left="360"/>
              <w:jc w:val="both"/>
              <w:rPr>
                <w:rFonts w:ascii="Times New Roman" w:hAnsi="Times New Roman" w:cs="Times New Roman"/>
                <w:color w:val="000000" w:themeColor="text1"/>
              </w:rPr>
            </w:pPr>
          </w:p>
          <w:p w:rsidR="003C2ED6" w:rsidRPr="001C7E83" w:rsidRDefault="003C2ED6" w:rsidP="003C2C65">
            <w:pPr>
              <w:pStyle w:val="afd"/>
              <w:ind w:left="360"/>
              <w:rPr>
                <w:rFonts w:ascii="Times New Roman" w:hAnsi="Times New Roman" w:cs="Times New Roman"/>
                <w:color w:val="000000" w:themeColor="text1"/>
              </w:rPr>
            </w:pPr>
          </w:p>
        </w:tc>
        <w:tc>
          <w:tcPr>
            <w:tcW w:w="2552" w:type="dxa"/>
          </w:tcPr>
          <w:p w:rsidR="003C2ED6" w:rsidRPr="001C7E83" w:rsidRDefault="003C2ED6"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1C7E83">
              <w:rPr>
                <w:rFonts w:ascii="Times New Roman" w:hAnsi="Times New Roman" w:cs="Times New Roman"/>
                <w:sz w:val="22"/>
                <w:szCs w:val="22"/>
                <w:lang w:eastAsia="ru-RU"/>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7" w:type="dxa"/>
          </w:tcPr>
          <w:p w:rsidR="003C2ED6" w:rsidRPr="001C7E83" w:rsidRDefault="003C2ED6" w:rsidP="003C2C65">
            <w:pPr>
              <w:pStyle w:val="afd"/>
              <w:numPr>
                <w:ilvl w:val="0"/>
                <w:numId w:val="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офисы, конторы, организации различных форм собственности;</w:t>
            </w:r>
          </w:p>
          <w:p w:rsidR="003C2ED6" w:rsidRPr="001C7E83" w:rsidRDefault="003C2ED6" w:rsidP="00804709">
            <w:pPr>
              <w:pStyle w:val="afd"/>
              <w:numPr>
                <w:ilvl w:val="0"/>
                <w:numId w:val="109"/>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 бизнес-центры;</w:t>
            </w:r>
          </w:p>
          <w:p w:rsidR="003C2ED6" w:rsidRPr="001C7E83" w:rsidRDefault="003C2ED6" w:rsidP="00804709">
            <w:pPr>
              <w:pStyle w:val="afd"/>
              <w:numPr>
                <w:ilvl w:val="0"/>
                <w:numId w:val="109"/>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административные здания;</w:t>
            </w:r>
          </w:p>
          <w:p w:rsidR="003C2ED6" w:rsidRPr="001C7E83" w:rsidRDefault="003C2ED6" w:rsidP="003C2C65">
            <w:pPr>
              <w:pStyle w:val="afd"/>
              <w:jc w:val="both"/>
              <w:rPr>
                <w:rFonts w:ascii="Times New Roman" w:hAnsi="Times New Roman"/>
                <w:color w:val="000000" w:themeColor="text1"/>
                <w:lang w:eastAsia="zh-CN"/>
              </w:rPr>
            </w:pPr>
          </w:p>
        </w:tc>
        <w:tc>
          <w:tcPr>
            <w:tcW w:w="3118" w:type="dxa"/>
          </w:tcPr>
          <w:p w:rsidR="00A73DEE" w:rsidRPr="001C7E83" w:rsidRDefault="00A73DE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 xml:space="preserve">минимальная/максимальная площадь земельных участков </w:t>
            </w:r>
            <w:r w:rsidR="0068767E" w:rsidRPr="001C7E83">
              <w:rPr>
                <w:rFonts w:ascii="Times New Roman" w:hAnsi="Times New Roman" w:cs="Times New Roman"/>
                <w:color w:val="000000" w:themeColor="text1"/>
                <w:sz w:val="22"/>
                <w:szCs w:val="22"/>
                <w:lang w:eastAsia="zh-CN"/>
              </w:rPr>
              <w:t>–</w:t>
            </w:r>
            <w:r w:rsidRPr="001C7E83">
              <w:rPr>
                <w:rFonts w:ascii="Times New Roman" w:hAnsi="Times New Roman" w:cs="Times New Roman"/>
                <w:color w:val="000000" w:themeColor="text1"/>
                <w:sz w:val="22"/>
                <w:szCs w:val="22"/>
                <w:lang w:eastAsia="zh-CN"/>
              </w:rPr>
              <w:t xml:space="preserve"> </w:t>
            </w:r>
            <w:r w:rsidRPr="001C7E83">
              <w:rPr>
                <w:rFonts w:ascii="Times New Roman" w:hAnsi="Times New Roman" w:cs="Times New Roman"/>
                <w:color w:val="000000" w:themeColor="text1"/>
                <w:sz w:val="22"/>
                <w:szCs w:val="22"/>
              </w:rPr>
              <w:t>10</w:t>
            </w:r>
            <w:r w:rsidR="0068767E" w:rsidRPr="001C7E83">
              <w:rPr>
                <w:rFonts w:ascii="Times New Roman" w:hAnsi="Times New Roman" w:cs="Times New Roman"/>
                <w:color w:val="000000" w:themeColor="text1"/>
                <w:sz w:val="22"/>
                <w:szCs w:val="22"/>
              </w:rPr>
              <w:t xml:space="preserve">0 м2 </w:t>
            </w:r>
            <w:r w:rsidRPr="001C7E83">
              <w:rPr>
                <w:rFonts w:ascii="Times New Roman" w:hAnsi="Times New Roman" w:cs="Times New Roman"/>
                <w:color w:val="000000" w:themeColor="text1"/>
                <w:sz w:val="22"/>
                <w:szCs w:val="22"/>
              </w:rPr>
              <w:t>/ 10000 кв.м. ( на 1000 чел, без учета  парковок, вспомогательных объектов);</w:t>
            </w:r>
          </w:p>
          <w:p w:rsidR="003C2ED6" w:rsidRPr="001C7E83" w:rsidRDefault="003C2ED6"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3C2ED6" w:rsidRPr="001C7E83" w:rsidRDefault="003C2ED6"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w:t>
            </w:r>
            <w:r w:rsidRPr="001C7E83">
              <w:rPr>
                <w:rFonts w:ascii="Times New Roman" w:eastAsia="SimSun" w:hAnsi="Times New Roman" w:cs="Times New Roman"/>
                <w:color w:val="000000" w:themeColor="text1"/>
                <w:lang w:eastAsia="zh-CN"/>
              </w:rPr>
              <w:lastRenderedPageBreak/>
              <w:t>фронта улицы (проезда) – 25 м;</w:t>
            </w:r>
          </w:p>
          <w:p w:rsidR="003C2ED6" w:rsidRPr="001C7E83" w:rsidRDefault="003C2ED6"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3C2ED6" w:rsidRPr="001C7E83" w:rsidRDefault="003C2ED6"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40%;</w:t>
            </w:r>
          </w:p>
        </w:tc>
        <w:tc>
          <w:tcPr>
            <w:tcW w:w="3969" w:type="dxa"/>
          </w:tcPr>
          <w:p w:rsidR="003C2ED6" w:rsidRPr="001C7E83" w:rsidRDefault="003C2ED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П.1.ПЗ.КЛ.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 и санитарно-защитной зоны кладбища (запрещено);</w:t>
            </w:r>
          </w:p>
          <w:p w:rsidR="003C2ED6" w:rsidRPr="001C7E83" w:rsidRDefault="003C2ED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П.1.ВО.КЛ.ВТ.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санитарно-защитной зоны кладбища и воздушного транспорта (запрещено);</w:t>
            </w:r>
          </w:p>
          <w:p w:rsidR="003C2ED6" w:rsidRPr="001C7E83" w:rsidRDefault="003C2ED6" w:rsidP="00804709">
            <w:pPr>
              <w:pStyle w:val="afa"/>
              <w:widowControl/>
              <w:numPr>
                <w:ilvl w:val="0"/>
                <w:numId w:val="11"/>
              </w:numPr>
              <w:suppressAutoHyphens w:val="0"/>
              <w:autoSpaceDN w:val="0"/>
              <w:adjustRightInd w:val="0"/>
              <w:spacing w:line="240" w:lineRule="auto"/>
              <w:ind w:left="34" w:hanging="1"/>
              <w:rPr>
                <w:rFonts w:ascii="Times New Roman" w:hAnsi="Times New Roman"/>
                <w:color w:val="000000" w:themeColor="text1"/>
                <w:sz w:val="22"/>
                <w:szCs w:val="22"/>
                <w:lang w:eastAsia="zh-CN"/>
              </w:rPr>
            </w:pPr>
            <w:r w:rsidRPr="001C7E83">
              <w:rPr>
                <w:rFonts w:ascii="Times New Roman" w:hAnsi="Times New Roman"/>
                <w:b/>
                <w:color w:val="000000" w:themeColor="text1"/>
                <w:sz w:val="22"/>
                <w:szCs w:val="22"/>
              </w:rPr>
              <w:t xml:space="preserve">П.1.ПЗ.КЛ.ВТ. </w:t>
            </w:r>
            <w:r w:rsidRPr="001C7E83">
              <w:rPr>
                <w:rFonts w:ascii="Times New Roman" w:hAnsi="Times New Roman"/>
                <w:color w:val="000000" w:themeColor="text1"/>
                <w:sz w:val="22"/>
                <w:szCs w:val="22"/>
              </w:rPr>
              <w:t xml:space="preserve">Коммунально-складская зона в сфере действия </w:t>
            </w:r>
            <w:r w:rsidRPr="001C7E83">
              <w:rPr>
                <w:rFonts w:ascii="Times New Roman" w:hAnsi="Times New Roman"/>
                <w:color w:val="000000" w:themeColor="text1"/>
                <w:sz w:val="22"/>
                <w:szCs w:val="22"/>
              </w:rPr>
              <w:lastRenderedPageBreak/>
              <w:t xml:space="preserve">ограничений прибрежной защитной полосы, санитарно-защитной  зоны кладбища и санитарно-защитной зоны воздушного транспорта (запрещено);   </w:t>
            </w:r>
          </w:p>
          <w:p w:rsidR="00EA0B9D" w:rsidRPr="001C7E83" w:rsidRDefault="00EA0B9D"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EA0B9D" w:rsidRPr="001C7E83" w:rsidRDefault="00EA0B9D" w:rsidP="003C2C65">
            <w:pPr>
              <w:widowControl/>
              <w:suppressAutoHyphens w:val="0"/>
              <w:autoSpaceDN w:val="0"/>
              <w:adjustRightInd w:val="0"/>
              <w:spacing w:line="240" w:lineRule="auto"/>
              <w:ind w:left="34" w:hanging="1"/>
              <w:rPr>
                <w:rFonts w:ascii="Times New Roman" w:hAnsi="Times New Roman"/>
                <w:color w:val="000000" w:themeColor="text1"/>
                <w:sz w:val="22"/>
                <w:szCs w:val="22"/>
                <w:lang w:eastAsia="zh-CN"/>
              </w:rPr>
            </w:pPr>
          </w:p>
        </w:tc>
      </w:tr>
      <w:tr w:rsidR="00090951" w:rsidRPr="001C7E83" w:rsidTr="003822D7">
        <w:trPr>
          <w:trHeight w:val="555"/>
        </w:trPr>
        <w:tc>
          <w:tcPr>
            <w:tcW w:w="2410" w:type="dxa"/>
          </w:tcPr>
          <w:p w:rsidR="00090951" w:rsidRPr="001C7E83" w:rsidRDefault="00090951" w:rsidP="003C2C65">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lastRenderedPageBreak/>
              <w:t>Связь</w:t>
            </w:r>
          </w:p>
        </w:tc>
        <w:tc>
          <w:tcPr>
            <w:tcW w:w="2552" w:type="dxa"/>
          </w:tcPr>
          <w:p w:rsidR="00090951" w:rsidRPr="001C7E83" w:rsidRDefault="00090951"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w:t>
            </w:r>
          </w:p>
          <w:p w:rsidR="00090951" w:rsidRPr="001C7E83" w:rsidRDefault="00090951" w:rsidP="003C2C65">
            <w:pPr>
              <w:pStyle w:val="afd"/>
              <w:jc w:val="both"/>
              <w:rPr>
                <w:rFonts w:ascii="Times New Roman" w:hAnsi="Times New Roman" w:cs="Times New Roman"/>
                <w:color w:val="000000" w:themeColor="text1"/>
                <w:lang w:eastAsia="zh-CN"/>
              </w:rPr>
            </w:pPr>
          </w:p>
        </w:tc>
        <w:tc>
          <w:tcPr>
            <w:tcW w:w="2977" w:type="dxa"/>
          </w:tcPr>
          <w:p w:rsidR="00E209EC" w:rsidRPr="001C7E83" w:rsidRDefault="00090951" w:rsidP="00804709">
            <w:pPr>
              <w:pStyle w:val="afd"/>
              <w:numPr>
                <w:ilvl w:val="0"/>
                <w:numId w:val="165"/>
              </w:numPr>
              <w:ind w:left="284"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отделения и пункты почтовой связи,</w:t>
            </w:r>
          </w:p>
          <w:p w:rsidR="00E209EC" w:rsidRPr="001C7E83" w:rsidRDefault="00090951" w:rsidP="00804709">
            <w:pPr>
              <w:pStyle w:val="afd"/>
              <w:numPr>
                <w:ilvl w:val="0"/>
                <w:numId w:val="165"/>
              </w:numPr>
              <w:ind w:left="284"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 телеграфной связи, переговорные пункты;</w:t>
            </w:r>
          </w:p>
          <w:p w:rsidR="00090951" w:rsidRPr="001C7E83" w:rsidRDefault="00E209EC" w:rsidP="00804709">
            <w:pPr>
              <w:pStyle w:val="afd"/>
              <w:numPr>
                <w:ilvl w:val="0"/>
                <w:numId w:val="165"/>
              </w:numPr>
              <w:ind w:left="284"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 объекты телерадиовещания; </w:t>
            </w:r>
          </w:p>
          <w:p w:rsidR="00ED7B46" w:rsidRPr="001C7E83" w:rsidRDefault="00ED7B46" w:rsidP="00804709">
            <w:pPr>
              <w:pStyle w:val="afd"/>
              <w:numPr>
                <w:ilvl w:val="0"/>
                <w:numId w:val="165"/>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воздушные радиорелейные, надземные и подземные кабельные линии связи;</w:t>
            </w:r>
          </w:p>
          <w:p w:rsidR="00ED7B46" w:rsidRPr="001C7E83" w:rsidRDefault="00ED7B46" w:rsidP="00804709">
            <w:pPr>
              <w:pStyle w:val="afd"/>
              <w:numPr>
                <w:ilvl w:val="0"/>
                <w:numId w:val="165"/>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линии радиофикации;</w:t>
            </w:r>
          </w:p>
          <w:p w:rsidR="00ED7B46" w:rsidRPr="001C7E83" w:rsidRDefault="00ED7B46" w:rsidP="00804709">
            <w:pPr>
              <w:pStyle w:val="afd"/>
              <w:numPr>
                <w:ilvl w:val="0"/>
                <w:numId w:val="165"/>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антенные поля;</w:t>
            </w:r>
          </w:p>
          <w:p w:rsidR="00ED7B46" w:rsidRPr="001C7E83" w:rsidRDefault="00ED7B46" w:rsidP="00804709">
            <w:pPr>
              <w:pStyle w:val="afd"/>
              <w:numPr>
                <w:ilvl w:val="0"/>
                <w:numId w:val="165"/>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усилительные пункты на кабельных линиях связи;</w:t>
            </w:r>
          </w:p>
          <w:p w:rsidR="00ED7B46" w:rsidRPr="001C7E83" w:rsidRDefault="00ED7B46" w:rsidP="003C2C65">
            <w:pPr>
              <w:pStyle w:val="afd"/>
              <w:jc w:val="both"/>
              <w:rPr>
                <w:rFonts w:ascii="Times New Roman" w:eastAsia="SimSun" w:hAnsi="Times New Roman" w:cs="Times New Roman"/>
                <w:color w:val="000000" w:themeColor="text1"/>
                <w:lang w:eastAsia="zh-CN"/>
              </w:rPr>
            </w:pPr>
          </w:p>
        </w:tc>
        <w:tc>
          <w:tcPr>
            <w:tcW w:w="3118" w:type="dxa"/>
          </w:tcPr>
          <w:p w:rsidR="0068767E" w:rsidRPr="001C7E83" w:rsidRDefault="00090951" w:rsidP="003C2C65">
            <w:pPr>
              <w:pStyle w:val="afd"/>
              <w:numPr>
                <w:ilvl w:val="0"/>
                <w:numId w:val="7"/>
              </w:numPr>
              <w:ind w:left="34" w:right="-16" w:hanging="1"/>
              <w:jc w:val="both"/>
              <w:rPr>
                <w:rFonts w:ascii="Times New Roman" w:hAnsi="Times New Roman" w:cs="Times New Roman"/>
                <w:color w:val="000000" w:themeColor="text1"/>
                <w:lang w:eastAsia="zh-CN"/>
              </w:rPr>
            </w:pPr>
            <w:r w:rsidRPr="001C7E83">
              <w:rPr>
                <w:rFonts w:ascii="Times New Roman" w:hAnsi="Times New Roman"/>
                <w:color w:val="000000" w:themeColor="text1"/>
                <w:lang w:eastAsia="zh-CN"/>
              </w:rPr>
              <w:t xml:space="preserve">минимальная/максимальная площадь земельных участков – </w:t>
            </w:r>
            <w:r w:rsidRPr="001C7E83">
              <w:rPr>
                <w:rFonts w:ascii="Times New Roman" w:hAnsi="Times New Roman"/>
                <w:color w:val="000000" w:themeColor="text1"/>
              </w:rPr>
              <w:t>200</w:t>
            </w:r>
            <w:r w:rsidR="00101F0F" w:rsidRPr="001C7E83">
              <w:rPr>
                <w:rFonts w:ascii="Times New Roman" w:hAnsi="Times New Roman"/>
                <w:color w:val="000000" w:themeColor="text1"/>
              </w:rPr>
              <w:t xml:space="preserve">кв.м. </w:t>
            </w:r>
            <w:r w:rsidRPr="001C7E83">
              <w:rPr>
                <w:rFonts w:ascii="Times New Roman" w:hAnsi="Times New Roman"/>
                <w:color w:val="000000" w:themeColor="text1"/>
              </w:rPr>
              <w:t xml:space="preserve">/ </w:t>
            </w:r>
            <w:r w:rsidR="0068767E" w:rsidRPr="001C7E83">
              <w:rPr>
                <w:rFonts w:ascii="Times New Roman" w:hAnsi="Times New Roman" w:cs="Times New Roman"/>
                <w:color w:val="000000" w:themeColor="text1"/>
                <w:sz w:val="24"/>
                <w:szCs w:val="24"/>
              </w:rPr>
              <w:t>не подлежит ограничению;</w:t>
            </w:r>
          </w:p>
          <w:p w:rsidR="00090951" w:rsidRPr="001C7E83" w:rsidRDefault="00090951" w:rsidP="00804709">
            <w:pPr>
              <w:pStyle w:val="afd"/>
              <w:numPr>
                <w:ilvl w:val="0"/>
                <w:numId w:val="11"/>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w:t>
            </w:r>
            <w:r w:rsidR="00A90BCF" w:rsidRPr="001C7E83">
              <w:rPr>
                <w:rFonts w:ascii="Times New Roman" w:hAnsi="Times New Roman" w:cs="Times New Roman"/>
                <w:color w:val="000000" w:themeColor="text1"/>
                <w:lang w:eastAsia="zh-CN"/>
              </w:rPr>
              <w:t>ство надземных этажей зданий – 3</w:t>
            </w:r>
            <w:r w:rsidRPr="001C7E83">
              <w:rPr>
                <w:rFonts w:ascii="Times New Roman" w:hAnsi="Times New Roman" w:cs="Times New Roman"/>
                <w:color w:val="000000" w:themeColor="text1"/>
                <w:lang w:eastAsia="zh-CN"/>
              </w:rPr>
              <w:t xml:space="preserve"> этажа;</w:t>
            </w:r>
          </w:p>
          <w:p w:rsidR="00090951" w:rsidRPr="001C7E83" w:rsidRDefault="00090951"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090951" w:rsidRPr="001C7E83" w:rsidRDefault="00090951"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090951" w:rsidRPr="001C7E83" w:rsidRDefault="00090951"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tc>
        <w:tc>
          <w:tcPr>
            <w:tcW w:w="3969" w:type="dxa"/>
          </w:tcPr>
          <w:p w:rsidR="00090951" w:rsidRPr="001C7E83" w:rsidRDefault="00090951" w:rsidP="003C2C65">
            <w:pPr>
              <w:pStyle w:val="afd"/>
              <w:numPr>
                <w:ilvl w:val="0"/>
                <w:numId w:val="7"/>
              </w:numPr>
              <w:ind w:left="0" w:firstLine="33"/>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w:t>
            </w:r>
          </w:p>
          <w:p w:rsidR="00090951" w:rsidRPr="001C7E83" w:rsidRDefault="00090951" w:rsidP="003C2C65">
            <w:pPr>
              <w:pStyle w:val="afd"/>
              <w:numPr>
                <w:ilvl w:val="0"/>
                <w:numId w:val="7"/>
              </w:numPr>
              <w:ind w:left="0" w:firstLine="33"/>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П.1.ЗВ. </w:t>
            </w:r>
            <w:r w:rsidRPr="001C7E83">
              <w:rPr>
                <w:rFonts w:ascii="Times New Roman" w:hAnsi="Times New Roman" w:cs="Times New Roman"/>
                <w:color w:val="000000" w:themeColor="text1"/>
              </w:rPr>
              <w:t>Коммунально-складская зона в сфере действия ограничений зоны санитарной охраны источников водоснабжения;</w:t>
            </w:r>
          </w:p>
          <w:p w:rsidR="00090951" w:rsidRPr="001C7E83" w:rsidRDefault="00090951" w:rsidP="003C2C65">
            <w:pPr>
              <w:pStyle w:val="afd"/>
              <w:numPr>
                <w:ilvl w:val="0"/>
                <w:numId w:val="7"/>
              </w:numPr>
              <w:ind w:left="0" w:firstLine="33"/>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w:t>
            </w:r>
          </w:p>
          <w:p w:rsidR="00090951" w:rsidRPr="001C7E83" w:rsidRDefault="00090951" w:rsidP="003C2C65">
            <w:pPr>
              <w:pStyle w:val="afd"/>
              <w:numPr>
                <w:ilvl w:val="0"/>
                <w:numId w:val="7"/>
              </w:numPr>
              <w:ind w:left="0" w:firstLine="33"/>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П.1.БО. </w:t>
            </w:r>
            <w:r w:rsidRPr="001C7E83">
              <w:rPr>
                <w:rFonts w:ascii="Times New Roman" w:hAnsi="Times New Roman" w:cs="Times New Roman"/>
                <w:color w:val="000000" w:themeColor="text1"/>
              </w:rPr>
              <w:t>Коммунально-складская зона в сфере действия ограничений зоны полигона твердых бытовых отходов;</w:t>
            </w:r>
          </w:p>
          <w:p w:rsidR="00090951" w:rsidRPr="001C7E83" w:rsidRDefault="00090951" w:rsidP="003C2C65">
            <w:pPr>
              <w:pStyle w:val="afd"/>
              <w:numPr>
                <w:ilvl w:val="0"/>
                <w:numId w:val="7"/>
              </w:numPr>
              <w:ind w:left="0" w:firstLine="33"/>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w:t>
            </w:r>
          </w:p>
          <w:p w:rsidR="00090951" w:rsidRPr="001C7E83" w:rsidRDefault="00090951" w:rsidP="003C2C65">
            <w:pPr>
              <w:pStyle w:val="afd"/>
              <w:numPr>
                <w:ilvl w:val="0"/>
                <w:numId w:val="7"/>
              </w:numPr>
              <w:ind w:left="0" w:firstLine="33"/>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П.1.КО.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канализационных очистных сооружений;</w:t>
            </w:r>
          </w:p>
          <w:p w:rsidR="00090951" w:rsidRPr="001C7E83" w:rsidRDefault="00090951" w:rsidP="003C2C65">
            <w:pPr>
              <w:pStyle w:val="afd"/>
              <w:numPr>
                <w:ilvl w:val="0"/>
                <w:numId w:val="7"/>
              </w:numPr>
              <w:ind w:left="0" w:firstLine="33"/>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П.1.ЛП. </w:t>
            </w:r>
            <w:r w:rsidRPr="001C7E83">
              <w:rPr>
                <w:rFonts w:ascii="Times New Roman" w:hAnsi="Times New Roman" w:cs="Times New Roman"/>
                <w:color w:val="000000" w:themeColor="text1"/>
              </w:rPr>
              <w:t xml:space="preserve">Коммунально-складская зона в сфере действия ограничений охранной зоны линий </w:t>
            </w:r>
            <w:r w:rsidRPr="001C7E83">
              <w:rPr>
                <w:rFonts w:ascii="Times New Roman" w:hAnsi="Times New Roman" w:cs="Times New Roman"/>
                <w:color w:val="000000" w:themeColor="text1"/>
              </w:rPr>
              <w:lastRenderedPageBreak/>
              <w:t>электропередач;</w:t>
            </w:r>
          </w:p>
          <w:p w:rsidR="00090951" w:rsidRPr="001C7E83" w:rsidRDefault="00090951" w:rsidP="003C2C65">
            <w:pPr>
              <w:pStyle w:val="afd"/>
              <w:numPr>
                <w:ilvl w:val="0"/>
                <w:numId w:val="7"/>
              </w:numPr>
              <w:ind w:left="0" w:firstLine="33"/>
              <w:jc w:val="both"/>
              <w:rPr>
                <w:rFonts w:ascii="Times New Roman" w:hAnsi="Times New Roman" w:cs="Times New Roman"/>
                <w:color w:val="000000" w:themeColor="text1"/>
              </w:rPr>
            </w:pPr>
            <w:r w:rsidRPr="001C7E83">
              <w:rPr>
                <w:rFonts w:ascii="Times New Roman" w:hAnsi="Times New Roman" w:cs="Times New Roman"/>
                <w:b/>
                <w:color w:val="000000" w:themeColor="text1"/>
              </w:rPr>
              <w:t>П.1.ВО.ЗВ.</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зоны санитарной охраны источников водоснабжения;</w:t>
            </w:r>
          </w:p>
          <w:p w:rsidR="00090951" w:rsidRPr="001C7E83" w:rsidRDefault="00090951" w:rsidP="003C2C65">
            <w:pPr>
              <w:pStyle w:val="afd"/>
              <w:numPr>
                <w:ilvl w:val="0"/>
                <w:numId w:val="7"/>
              </w:numPr>
              <w:ind w:left="0" w:firstLine="33"/>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П.1.ВО.ВТ.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санитарно-защитной зоны воздушного транспорта;</w:t>
            </w:r>
          </w:p>
          <w:p w:rsidR="00090951" w:rsidRPr="001C7E83" w:rsidRDefault="00090951" w:rsidP="003C2C65">
            <w:pPr>
              <w:pStyle w:val="afd"/>
              <w:numPr>
                <w:ilvl w:val="0"/>
                <w:numId w:val="7"/>
              </w:numPr>
              <w:ind w:left="0" w:firstLine="33"/>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П.1.ПЗ.ВТ.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 и санитарно-защитной зоны воздушного транспорта;</w:t>
            </w:r>
          </w:p>
          <w:p w:rsidR="00BE2355" w:rsidRPr="001C7E83" w:rsidRDefault="00090951" w:rsidP="003C2C65">
            <w:pPr>
              <w:pStyle w:val="afd"/>
              <w:numPr>
                <w:ilvl w:val="0"/>
                <w:numId w:val="7"/>
              </w:numPr>
              <w:ind w:left="0" w:firstLine="33"/>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П.1.ЗЖ.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захоронения животных;</w:t>
            </w:r>
            <w:r w:rsidRPr="001C7E83">
              <w:rPr>
                <w:rFonts w:ascii="Times New Roman" w:hAnsi="Times New Roman" w:cs="Times New Roman"/>
                <w:b/>
                <w:color w:val="000000" w:themeColor="text1"/>
              </w:rPr>
              <w:t xml:space="preserve"> </w:t>
            </w:r>
          </w:p>
          <w:p w:rsidR="00090951" w:rsidRPr="001C7E83" w:rsidRDefault="00090951" w:rsidP="003C2C65">
            <w:pPr>
              <w:pStyle w:val="afd"/>
              <w:numPr>
                <w:ilvl w:val="0"/>
                <w:numId w:val="7"/>
              </w:numPr>
              <w:ind w:left="0" w:firstLine="33"/>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П.1.ВТ.БО.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 и санитарно-защитной зоны полигона твердых бытовых отходов;</w:t>
            </w:r>
          </w:p>
          <w:p w:rsidR="00090951" w:rsidRPr="001C7E83" w:rsidRDefault="00090951" w:rsidP="003C2C65">
            <w:pPr>
              <w:pStyle w:val="afd"/>
              <w:numPr>
                <w:ilvl w:val="0"/>
                <w:numId w:val="7"/>
              </w:numPr>
              <w:ind w:left="0" w:firstLine="33"/>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П.1.ВО.ВТ.ЗВ. </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 санитарно-защитной зоны воздушного транспорта и зоны охраны источников водоснабжения;</w:t>
            </w:r>
          </w:p>
          <w:p w:rsidR="00090951" w:rsidRPr="001C7E83" w:rsidRDefault="00090951" w:rsidP="003C2C65">
            <w:pPr>
              <w:pStyle w:val="afd"/>
              <w:numPr>
                <w:ilvl w:val="0"/>
                <w:numId w:val="7"/>
              </w:numPr>
              <w:ind w:left="0" w:firstLine="33"/>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П.1.ВТ.ЗВ.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 и зоны охраны источников водоснабжения;</w:t>
            </w:r>
          </w:p>
          <w:p w:rsidR="00090951" w:rsidRPr="001C7E83" w:rsidRDefault="00090951" w:rsidP="003C2C65">
            <w:pPr>
              <w:pStyle w:val="afd"/>
              <w:numPr>
                <w:ilvl w:val="0"/>
                <w:numId w:val="7"/>
              </w:numPr>
              <w:ind w:left="0" w:firstLine="33"/>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П.1.СХ.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сельскохозяйственных предприятий;</w:t>
            </w:r>
          </w:p>
          <w:p w:rsidR="00EA0B9D" w:rsidRPr="001C7E83" w:rsidRDefault="00EA0B9D" w:rsidP="00804709">
            <w:pPr>
              <w:pStyle w:val="afd"/>
              <w:numPr>
                <w:ilvl w:val="0"/>
                <w:numId w:val="11"/>
              </w:numPr>
              <w:ind w:left="0" w:firstLine="33"/>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EA0B9D" w:rsidRPr="001C7E83" w:rsidRDefault="00EA0B9D" w:rsidP="003C2C65">
            <w:pPr>
              <w:pStyle w:val="afd"/>
              <w:ind w:firstLine="33"/>
              <w:jc w:val="both"/>
              <w:rPr>
                <w:rFonts w:ascii="Times New Roman" w:hAnsi="Times New Roman" w:cs="Times New Roman"/>
                <w:color w:val="000000" w:themeColor="text1"/>
              </w:rPr>
            </w:pPr>
          </w:p>
        </w:tc>
      </w:tr>
      <w:tr w:rsidR="0052739F" w:rsidRPr="001C7E83" w:rsidTr="003822D7">
        <w:trPr>
          <w:trHeight w:val="555"/>
        </w:trPr>
        <w:tc>
          <w:tcPr>
            <w:tcW w:w="2410" w:type="dxa"/>
          </w:tcPr>
          <w:p w:rsidR="0052739F" w:rsidRPr="001C7E83" w:rsidRDefault="0052739F"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lastRenderedPageBreak/>
              <w:t>Железнодорожный транспорт</w:t>
            </w:r>
          </w:p>
        </w:tc>
        <w:tc>
          <w:tcPr>
            <w:tcW w:w="2552" w:type="dxa"/>
          </w:tcPr>
          <w:p w:rsidR="0052739F" w:rsidRPr="001C7E83" w:rsidRDefault="0052739F"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железнодорожных путей;</w:t>
            </w:r>
          </w:p>
          <w:p w:rsidR="0052739F" w:rsidRPr="001C7E83" w:rsidRDefault="0052739F"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2739F" w:rsidRPr="001C7E83" w:rsidRDefault="0052739F"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погрузочно-разгрузочных площадок, прирельсовых складов (за исключением складов горюче-</w:t>
            </w:r>
            <w:r w:rsidRPr="001C7E83">
              <w:rPr>
                <w:rFonts w:ascii="Times New Roman" w:hAnsi="Times New Roman" w:cs="Times New Roman"/>
                <w:sz w:val="24"/>
                <w:szCs w:val="24"/>
                <w:lang w:eastAsia="ru-RU"/>
              </w:rPr>
              <w:lastRenderedPageBreak/>
              <w:t>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2739F" w:rsidRPr="001C7E83" w:rsidRDefault="0052739F"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наземных сооружений метрополитена, в том числе посадочных станций, вентиляционных шахт;</w:t>
            </w:r>
          </w:p>
          <w:p w:rsidR="0052739F" w:rsidRPr="001C7E83" w:rsidRDefault="0052739F"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наземных сооружений для трамвайного сообщения и иных специальных дорог (канатных, монорельсовых, фуникулеров)</w:t>
            </w:r>
          </w:p>
        </w:tc>
        <w:tc>
          <w:tcPr>
            <w:tcW w:w="2977" w:type="dxa"/>
          </w:tcPr>
          <w:p w:rsidR="0052739F" w:rsidRPr="001C7E83" w:rsidRDefault="0052739F" w:rsidP="00804709">
            <w:pPr>
              <w:pStyle w:val="afa"/>
              <w:numPr>
                <w:ilvl w:val="0"/>
                <w:numId w:val="168"/>
              </w:numPr>
              <w:tabs>
                <w:tab w:val="left" w:pos="175"/>
              </w:tabs>
              <w:autoSpaceDN w:val="0"/>
              <w:adjustRightInd w:val="0"/>
              <w:spacing w:line="240" w:lineRule="auto"/>
              <w:ind w:left="34" w:firstLine="0"/>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железнодорожные пути (возведенных  до принятия Правил</w:t>
            </w:r>
            <w:r w:rsidR="006444D3" w:rsidRPr="001C7E83">
              <w:rPr>
                <w:rFonts w:ascii="Times New Roman" w:hAnsi="Times New Roman" w:cs="Times New Roman"/>
                <w:color w:val="000000" w:themeColor="text1"/>
                <w:sz w:val="24"/>
                <w:szCs w:val="24"/>
              </w:rPr>
              <w:t xml:space="preserve"> землепользования и застройки</w:t>
            </w:r>
            <w:r w:rsidRPr="001C7E83">
              <w:rPr>
                <w:rFonts w:ascii="Times New Roman" w:hAnsi="Times New Roman" w:cs="Times New Roman"/>
                <w:color w:val="000000" w:themeColor="text1"/>
                <w:sz w:val="24"/>
                <w:szCs w:val="24"/>
              </w:rPr>
              <w:t>);</w:t>
            </w:r>
          </w:p>
          <w:p w:rsidR="0052739F" w:rsidRPr="001C7E83" w:rsidRDefault="0052739F" w:rsidP="00804709">
            <w:pPr>
              <w:pStyle w:val="afa"/>
              <w:numPr>
                <w:ilvl w:val="0"/>
                <w:numId w:val="168"/>
              </w:numPr>
              <w:tabs>
                <w:tab w:val="left" w:pos="175"/>
              </w:tabs>
              <w:autoSpaceDN w:val="0"/>
              <w:adjustRightInd w:val="0"/>
              <w:spacing w:line="240" w:lineRule="auto"/>
              <w:ind w:left="34" w:firstLine="0"/>
              <w:rPr>
                <w:rFonts w:ascii="Times New Roman" w:hAnsi="Times New Roman" w:cs="Times New Roman"/>
                <w:color w:val="000000" w:themeColor="text1"/>
                <w:sz w:val="24"/>
                <w:szCs w:val="24"/>
              </w:rPr>
            </w:pPr>
            <w:r w:rsidRPr="001C7E83">
              <w:rPr>
                <w:rFonts w:ascii="Times New Roman" w:hAnsi="Times New Roman" w:cs="Times New Roman"/>
                <w:sz w:val="24"/>
                <w:szCs w:val="24"/>
                <w:lang w:eastAsia="ru-RU"/>
              </w:rPr>
              <w:t xml:space="preserve">погрузочно-разгрузочные площадки </w:t>
            </w:r>
            <w:r w:rsidRPr="001C7E83">
              <w:rPr>
                <w:rFonts w:ascii="Times New Roman" w:hAnsi="Times New Roman" w:cs="Times New Roman"/>
                <w:color w:val="000000" w:themeColor="text1"/>
                <w:sz w:val="24"/>
                <w:szCs w:val="24"/>
              </w:rPr>
              <w:t>(возведенных  до принятия Правил</w:t>
            </w:r>
            <w:r w:rsidR="006444D3" w:rsidRPr="001C7E83">
              <w:rPr>
                <w:rFonts w:ascii="Times New Roman" w:hAnsi="Times New Roman" w:cs="Times New Roman"/>
                <w:color w:val="000000" w:themeColor="text1"/>
                <w:sz w:val="24"/>
                <w:szCs w:val="24"/>
              </w:rPr>
              <w:t xml:space="preserve"> землепользования и застройки</w:t>
            </w:r>
            <w:r w:rsidRPr="001C7E83">
              <w:rPr>
                <w:rFonts w:ascii="Times New Roman" w:hAnsi="Times New Roman" w:cs="Times New Roman"/>
                <w:color w:val="000000" w:themeColor="text1"/>
                <w:sz w:val="24"/>
                <w:szCs w:val="24"/>
              </w:rPr>
              <w:t>);</w:t>
            </w:r>
          </w:p>
          <w:p w:rsidR="0052739F" w:rsidRPr="001C7E83" w:rsidRDefault="0052739F" w:rsidP="003C2C65">
            <w:pPr>
              <w:tabs>
                <w:tab w:val="left" w:pos="175"/>
              </w:tabs>
              <w:autoSpaceDN w:val="0"/>
              <w:adjustRightInd w:val="0"/>
              <w:spacing w:line="240" w:lineRule="auto"/>
              <w:ind w:left="34" w:firstLine="0"/>
              <w:rPr>
                <w:rFonts w:ascii="Times New Roman" w:hAnsi="Times New Roman" w:cs="Times New Roman"/>
                <w:color w:val="000000" w:themeColor="text1"/>
                <w:sz w:val="24"/>
                <w:szCs w:val="24"/>
              </w:rPr>
            </w:pPr>
          </w:p>
          <w:p w:rsidR="0052739F" w:rsidRPr="001C7E83" w:rsidRDefault="0052739F" w:rsidP="003C2C65">
            <w:pPr>
              <w:tabs>
                <w:tab w:val="left" w:pos="175"/>
              </w:tabs>
              <w:autoSpaceDN w:val="0"/>
              <w:adjustRightInd w:val="0"/>
              <w:spacing w:line="240" w:lineRule="auto"/>
              <w:ind w:left="34" w:firstLine="0"/>
              <w:rPr>
                <w:rFonts w:ascii="Times New Roman" w:hAnsi="Times New Roman" w:cs="Times New Roman"/>
                <w:color w:val="000000" w:themeColor="text1"/>
                <w:sz w:val="24"/>
                <w:szCs w:val="24"/>
              </w:rPr>
            </w:pPr>
          </w:p>
        </w:tc>
        <w:tc>
          <w:tcPr>
            <w:tcW w:w="3118" w:type="dxa"/>
          </w:tcPr>
          <w:p w:rsidR="0052739F" w:rsidRPr="001C7E83" w:rsidRDefault="0052739F" w:rsidP="003C2C65">
            <w:pPr>
              <w:pStyle w:val="afd"/>
              <w:numPr>
                <w:ilvl w:val="0"/>
                <w:numId w:val="6"/>
              </w:numPr>
              <w:tabs>
                <w:tab w:val="left" w:pos="175"/>
              </w:tabs>
              <w:ind w:left="33" w:firstLine="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52739F" w:rsidRPr="001C7E83" w:rsidRDefault="0052739F" w:rsidP="003C2C65">
            <w:pPr>
              <w:pStyle w:val="afd"/>
              <w:numPr>
                <w:ilvl w:val="0"/>
                <w:numId w:val="6"/>
              </w:numPr>
              <w:tabs>
                <w:tab w:val="left" w:pos="175"/>
              </w:tabs>
              <w:ind w:left="33" w:firstLine="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SimSun" w:hAnsi="Times New Roman" w:cs="Times New Roman"/>
                <w:color w:val="000000" w:themeColor="text1"/>
                <w:lang w:eastAsia="zh-CN"/>
              </w:rPr>
              <w:t xml:space="preserve">; </w:t>
            </w:r>
          </w:p>
          <w:p w:rsidR="0052739F" w:rsidRPr="001C7E83" w:rsidRDefault="0052739F" w:rsidP="003C2C65">
            <w:pPr>
              <w:pStyle w:val="afd"/>
              <w:numPr>
                <w:ilvl w:val="0"/>
                <w:numId w:val="6"/>
              </w:numPr>
              <w:tabs>
                <w:tab w:val="left" w:pos="175"/>
              </w:tabs>
              <w:ind w:left="33" w:firstLine="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52739F" w:rsidRPr="001C7E83" w:rsidRDefault="0052739F" w:rsidP="003C2C65">
            <w:pPr>
              <w:pStyle w:val="afd"/>
              <w:numPr>
                <w:ilvl w:val="0"/>
                <w:numId w:val="6"/>
              </w:numPr>
              <w:tabs>
                <w:tab w:val="left" w:pos="175"/>
              </w:tabs>
              <w:ind w:left="33" w:firstLine="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максимальная высота зданий от уровня земли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52739F" w:rsidRPr="001C7E83" w:rsidRDefault="0052739F" w:rsidP="003C2C65">
            <w:pPr>
              <w:pStyle w:val="afd"/>
              <w:tabs>
                <w:tab w:val="left" w:pos="175"/>
              </w:tabs>
              <w:ind w:left="33" w:firstLine="1"/>
              <w:jc w:val="both"/>
              <w:rPr>
                <w:rFonts w:ascii="Times New Roman" w:hAnsi="Times New Roman" w:cs="Times New Roman"/>
                <w:color w:val="000000" w:themeColor="text1"/>
                <w:sz w:val="24"/>
                <w:szCs w:val="24"/>
              </w:rPr>
            </w:pPr>
            <w:r w:rsidRPr="001C7E83">
              <w:rPr>
                <w:rFonts w:ascii="Times New Roman" w:eastAsia="SimSun" w:hAnsi="Times New Roman" w:cs="Times New Roman"/>
                <w:color w:val="000000" w:themeColor="text1"/>
                <w:lang w:eastAsia="zh-CN"/>
              </w:rPr>
              <w:t>максимальный процент застройки в границах земельного участка – 50%;</w:t>
            </w:r>
          </w:p>
        </w:tc>
        <w:tc>
          <w:tcPr>
            <w:tcW w:w="3969" w:type="dxa"/>
          </w:tcPr>
          <w:p w:rsidR="0052739F" w:rsidRPr="001C7E83" w:rsidRDefault="0052739F"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П.1.ВО. </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w:t>
            </w:r>
          </w:p>
          <w:p w:rsidR="0052739F" w:rsidRPr="001C7E83" w:rsidRDefault="0052739F"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П.1.ЗВ. </w:t>
            </w:r>
            <w:r w:rsidRPr="001C7E83">
              <w:rPr>
                <w:rFonts w:ascii="Times New Roman" w:hAnsi="Times New Roman" w:cs="Times New Roman"/>
                <w:color w:val="000000" w:themeColor="text1"/>
                <w:sz w:val="24"/>
                <w:szCs w:val="24"/>
              </w:rPr>
              <w:t>Коммунально-складская зона в сфере действия ограничений зоны санитарной охраны источников водоснабжения;</w:t>
            </w:r>
          </w:p>
          <w:p w:rsidR="0052739F" w:rsidRPr="001C7E83" w:rsidRDefault="0052739F"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П.1.ПЗ. </w:t>
            </w:r>
            <w:r w:rsidRPr="001C7E83">
              <w:rPr>
                <w:rFonts w:ascii="Times New Roman" w:hAnsi="Times New Roman" w:cs="Times New Roman"/>
                <w:color w:val="000000" w:themeColor="text1"/>
                <w:sz w:val="24"/>
                <w:szCs w:val="24"/>
              </w:rPr>
              <w:t>Коммунально-складская зона в сфере действия ограничений прибрежной защитной полосы;</w:t>
            </w:r>
          </w:p>
          <w:p w:rsidR="0052739F" w:rsidRPr="001C7E83" w:rsidRDefault="0052739F"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П.1.БО. </w:t>
            </w:r>
            <w:r w:rsidRPr="001C7E83">
              <w:rPr>
                <w:rFonts w:ascii="Times New Roman" w:hAnsi="Times New Roman" w:cs="Times New Roman"/>
                <w:color w:val="000000" w:themeColor="text1"/>
                <w:sz w:val="24"/>
                <w:szCs w:val="24"/>
              </w:rPr>
              <w:t>Коммунально-складская зона в сфере действия ограничений зоны полигона твердых бытовых отходов;</w:t>
            </w:r>
          </w:p>
          <w:p w:rsidR="0052739F" w:rsidRPr="001C7E83" w:rsidRDefault="0052739F"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П.1.КО. </w:t>
            </w:r>
            <w:r w:rsidRPr="001C7E83">
              <w:rPr>
                <w:rFonts w:ascii="Times New Roman" w:hAnsi="Times New Roman" w:cs="Times New Roman"/>
                <w:color w:val="000000" w:themeColor="text1"/>
                <w:sz w:val="24"/>
                <w:szCs w:val="24"/>
              </w:rPr>
              <w:t>Коммунально-складская зона в сфере действия ограничений санитарно-защитной зоны канализационных очистных сооружений;</w:t>
            </w:r>
          </w:p>
          <w:p w:rsidR="0052739F" w:rsidRPr="001C7E83" w:rsidRDefault="0052739F"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П.1.ЛП. </w:t>
            </w:r>
            <w:r w:rsidRPr="001C7E83">
              <w:rPr>
                <w:rFonts w:ascii="Times New Roman" w:hAnsi="Times New Roman" w:cs="Times New Roman"/>
                <w:color w:val="000000" w:themeColor="text1"/>
                <w:sz w:val="24"/>
                <w:szCs w:val="24"/>
              </w:rPr>
              <w:t>Коммунально-складская зона в сфере действия ограничений охранной зоны линий электропередач;</w:t>
            </w:r>
          </w:p>
          <w:p w:rsidR="0052739F" w:rsidRPr="001C7E83" w:rsidRDefault="0052739F" w:rsidP="00804709">
            <w:pPr>
              <w:pStyle w:val="afd"/>
              <w:numPr>
                <w:ilvl w:val="0"/>
                <w:numId w:val="11"/>
              </w:numPr>
              <w:ind w:left="317" w:hanging="283"/>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A04549" w:rsidRPr="001C7E83" w:rsidTr="003822D7">
        <w:trPr>
          <w:trHeight w:val="555"/>
        </w:trPr>
        <w:tc>
          <w:tcPr>
            <w:tcW w:w="2410" w:type="dxa"/>
          </w:tcPr>
          <w:p w:rsidR="00A04549" w:rsidRPr="001C7E83" w:rsidRDefault="00A04549" w:rsidP="003C2C65">
            <w:pPr>
              <w:autoSpaceDN w:val="0"/>
              <w:adjustRightInd w:val="0"/>
              <w:spacing w:line="240" w:lineRule="auto"/>
              <w:rPr>
                <w:rFonts w:ascii="Times New Roman" w:hAnsi="Times New Roman" w:cs="Times New Roman"/>
                <w:color w:val="000000" w:themeColor="text1"/>
                <w:sz w:val="24"/>
                <w:szCs w:val="24"/>
              </w:rPr>
            </w:pPr>
            <w:r w:rsidRPr="001C7E83">
              <w:rPr>
                <w:rFonts w:ascii="Times New Roman" w:eastAsia="SimSun" w:hAnsi="Times New Roman" w:cs="Times New Roman"/>
                <w:color w:val="000000" w:themeColor="text1"/>
                <w:sz w:val="24"/>
                <w:szCs w:val="24"/>
                <w:lang w:eastAsia="zh-CN"/>
              </w:rPr>
              <w:lastRenderedPageBreak/>
              <w:t xml:space="preserve">Магазины </w:t>
            </w:r>
          </w:p>
        </w:tc>
        <w:tc>
          <w:tcPr>
            <w:tcW w:w="2552" w:type="dxa"/>
          </w:tcPr>
          <w:p w:rsidR="00A04549" w:rsidRPr="001C7E83" w:rsidRDefault="00A04549"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A04549" w:rsidRPr="001C7E83" w:rsidRDefault="00A04549" w:rsidP="003C2C65">
            <w:pPr>
              <w:pStyle w:val="afd"/>
              <w:ind w:left="317"/>
              <w:rPr>
                <w:rFonts w:ascii="Times New Roman" w:hAnsi="Times New Roman" w:cs="Times New Roman"/>
                <w:color w:val="000000" w:themeColor="text1"/>
                <w:sz w:val="24"/>
                <w:szCs w:val="24"/>
                <w:lang w:eastAsia="zh-CN"/>
              </w:rPr>
            </w:pPr>
          </w:p>
        </w:tc>
        <w:tc>
          <w:tcPr>
            <w:tcW w:w="2977" w:type="dxa"/>
          </w:tcPr>
          <w:p w:rsidR="00A04549" w:rsidRPr="001C7E83" w:rsidRDefault="00A04549" w:rsidP="003C2C65">
            <w:pPr>
              <w:autoSpaceDN w:val="0"/>
              <w:adjustRightInd w:val="0"/>
              <w:spacing w:line="240" w:lineRule="auto"/>
              <w:ind w:firstLine="0"/>
              <w:jc w:val="center"/>
              <w:rPr>
                <w:rFonts w:ascii="Times New Roman" w:hAnsi="Times New Roman" w:cs="Times New Roman"/>
                <w:color w:val="000000" w:themeColor="text1"/>
                <w:sz w:val="24"/>
                <w:szCs w:val="24"/>
              </w:rPr>
            </w:pPr>
          </w:p>
          <w:p w:rsidR="00A04549" w:rsidRPr="001C7E83" w:rsidRDefault="00A04549" w:rsidP="00804709">
            <w:pPr>
              <w:pStyle w:val="afd"/>
              <w:numPr>
                <w:ilvl w:val="0"/>
                <w:numId w:val="33"/>
              </w:numPr>
              <w:ind w:left="0" w:firstLine="34"/>
              <w:jc w:val="center"/>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магазины оптовой торговли;</w:t>
            </w:r>
          </w:p>
          <w:p w:rsidR="00A04549" w:rsidRPr="001C7E83" w:rsidRDefault="00A04549" w:rsidP="00804709">
            <w:pPr>
              <w:pStyle w:val="afd"/>
              <w:numPr>
                <w:ilvl w:val="0"/>
                <w:numId w:val="33"/>
              </w:numPr>
              <w:ind w:left="0" w:firstLine="34"/>
              <w:jc w:val="center"/>
              <w:rPr>
                <w:rFonts w:ascii="Times New Roman" w:eastAsia="SimSun" w:hAnsi="Times New Roman" w:cs="Times New Roman"/>
                <w:color w:val="000000" w:themeColor="text1"/>
                <w:sz w:val="24"/>
                <w:szCs w:val="24"/>
                <w:lang w:eastAsia="zh-CN"/>
              </w:rPr>
            </w:pPr>
            <w:proofErr w:type="spellStart"/>
            <w:r w:rsidRPr="001C7E83">
              <w:rPr>
                <w:rFonts w:ascii="Times New Roman" w:eastAsia="SimSun" w:hAnsi="Times New Roman" w:cs="Times New Roman"/>
                <w:color w:val="000000" w:themeColor="text1"/>
                <w:sz w:val="24"/>
                <w:szCs w:val="24"/>
                <w:lang w:eastAsia="zh-CN"/>
              </w:rPr>
              <w:t>торгово</w:t>
            </w:r>
            <w:proofErr w:type="spellEnd"/>
            <w:r w:rsidRPr="001C7E83">
              <w:rPr>
                <w:rFonts w:ascii="Times New Roman" w:eastAsia="SimSun" w:hAnsi="Times New Roman" w:cs="Times New Roman"/>
                <w:color w:val="000000" w:themeColor="text1"/>
                <w:sz w:val="24"/>
                <w:szCs w:val="24"/>
                <w:lang w:eastAsia="zh-CN"/>
              </w:rPr>
              <w:t xml:space="preserve"> - оптовые базы;</w:t>
            </w:r>
          </w:p>
          <w:p w:rsidR="00A04549" w:rsidRPr="001C7E83" w:rsidRDefault="00A04549" w:rsidP="003C2C65">
            <w:pPr>
              <w:widowControl/>
              <w:suppressAutoHyphens w:val="0"/>
              <w:autoSpaceDN w:val="0"/>
              <w:adjustRightInd w:val="0"/>
              <w:spacing w:line="240" w:lineRule="auto"/>
              <w:ind w:firstLine="0"/>
              <w:jc w:val="center"/>
              <w:rPr>
                <w:rFonts w:ascii="Times New Roman" w:hAnsi="Times New Roman"/>
                <w:color w:val="000000" w:themeColor="text1"/>
                <w:sz w:val="24"/>
                <w:szCs w:val="24"/>
                <w:lang w:eastAsia="zh-CN"/>
              </w:rPr>
            </w:pPr>
          </w:p>
        </w:tc>
        <w:tc>
          <w:tcPr>
            <w:tcW w:w="3118" w:type="dxa"/>
          </w:tcPr>
          <w:p w:rsidR="00A04549" w:rsidRPr="001C7E83" w:rsidRDefault="00A04549" w:rsidP="00804709">
            <w:pPr>
              <w:pStyle w:val="afa"/>
              <w:widowControl/>
              <w:numPr>
                <w:ilvl w:val="0"/>
                <w:numId w:val="11"/>
              </w:numPr>
              <w:suppressAutoHyphens w:val="0"/>
              <w:autoSpaceDN w:val="0"/>
              <w:adjustRightInd w:val="0"/>
              <w:spacing w:line="240" w:lineRule="auto"/>
              <w:ind w:left="317" w:hanging="283"/>
              <w:rPr>
                <w:rFonts w:ascii="Times New Roman" w:hAnsi="Times New Roman"/>
                <w:color w:val="000000" w:themeColor="text1"/>
                <w:sz w:val="24"/>
                <w:szCs w:val="24"/>
              </w:rPr>
            </w:pPr>
            <w:r w:rsidRPr="001C7E83">
              <w:rPr>
                <w:rFonts w:ascii="Times New Roman" w:hAnsi="Times New Roman"/>
                <w:color w:val="000000" w:themeColor="text1"/>
                <w:sz w:val="24"/>
                <w:szCs w:val="24"/>
                <w:lang w:eastAsia="zh-CN"/>
              </w:rPr>
              <w:t xml:space="preserve">минимальная/максимальная площадь земельных участков – </w:t>
            </w:r>
            <w:r w:rsidR="0014073B" w:rsidRPr="001C7E83">
              <w:rPr>
                <w:rFonts w:ascii="Times New Roman" w:hAnsi="Times New Roman"/>
                <w:color w:val="000000" w:themeColor="text1"/>
                <w:sz w:val="24"/>
                <w:szCs w:val="24"/>
              </w:rPr>
              <w:t xml:space="preserve">200/ 15000 </w:t>
            </w:r>
            <w:r w:rsidRPr="001C7E83">
              <w:rPr>
                <w:rFonts w:ascii="Times New Roman" w:hAnsi="Times New Roman"/>
                <w:color w:val="000000" w:themeColor="text1"/>
                <w:sz w:val="24"/>
                <w:szCs w:val="24"/>
              </w:rPr>
              <w:t>кв.м.;</w:t>
            </w:r>
          </w:p>
          <w:p w:rsidR="00A04549" w:rsidRPr="001C7E83" w:rsidRDefault="00A04549"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4 этажа;</w:t>
            </w:r>
          </w:p>
          <w:p w:rsidR="00A04549" w:rsidRPr="001C7E83" w:rsidRDefault="00A04549" w:rsidP="00804709">
            <w:pPr>
              <w:pStyle w:val="afd"/>
              <w:numPr>
                <w:ilvl w:val="0"/>
                <w:numId w:val="31"/>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минимальная ширина земельных участков вдоль фронта улицы (проезда) – 25 м;</w:t>
            </w:r>
          </w:p>
          <w:p w:rsidR="00A04549" w:rsidRPr="001C7E83" w:rsidRDefault="00A04549" w:rsidP="003C2C65">
            <w:pPr>
              <w:pStyle w:val="afd"/>
              <w:numPr>
                <w:ilvl w:val="0"/>
                <w:numId w:val="6"/>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минимальный отступ от границы земельного участка – 3 м;</w:t>
            </w:r>
          </w:p>
          <w:p w:rsidR="00A04549" w:rsidRPr="001C7E83" w:rsidRDefault="00A04549"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50%;</w:t>
            </w:r>
          </w:p>
        </w:tc>
        <w:tc>
          <w:tcPr>
            <w:tcW w:w="3969" w:type="dxa"/>
          </w:tcPr>
          <w:p w:rsidR="00A04549" w:rsidRPr="001C7E83" w:rsidRDefault="00A04549"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П.1.ПЗ.КЛ. </w:t>
            </w:r>
            <w:r w:rsidRPr="001C7E83">
              <w:rPr>
                <w:rFonts w:ascii="Times New Roman" w:hAnsi="Times New Roman" w:cs="Times New Roman"/>
                <w:color w:val="000000" w:themeColor="text1"/>
                <w:sz w:val="24"/>
                <w:szCs w:val="24"/>
              </w:rPr>
              <w:t>Коммунально-складская зона в сфере действия ограничений прибрежной защитной полосы и санитарно-защитной зоны кладбища (запрещено);</w:t>
            </w:r>
          </w:p>
          <w:p w:rsidR="00A04549" w:rsidRPr="001C7E83" w:rsidRDefault="00A04549"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П.1.ВО.КЛ.ВТ. </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 и санитарно-защитной зоны кладбища и воздушного транспорта (запрещено);</w:t>
            </w:r>
          </w:p>
          <w:p w:rsidR="00A04549" w:rsidRPr="001C7E83" w:rsidRDefault="00A04549" w:rsidP="00804709">
            <w:pPr>
              <w:pStyle w:val="afa"/>
              <w:widowControl/>
              <w:numPr>
                <w:ilvl w:val="0"/>
                <w:numId w:val="11"/>
              </w:numPr>
              <w:suppressAutoHyphens w:val="0"/>
              <w:autoSpaceDN w:val="0"/>
              <w:adjustRightInd w:val="0"/>
              <w:spacing w:line="240" w:lineRule="auto"/>
              <w:ind w:left="34" w:hanging="1"/>
              <w:rPr>
                <w:rFonts w:ascii="Times New Roman" w:hAnsi="Times New Roman"/>
                <w:color w:val="000000" w:themeColor="text1"/>
                <w:sz w:val="24"/>
                <w:szCs w:val="24"/>
                <w:lang w:eastAsia="zh-CN"/>
              </w:rPr>
            </w:pPr>
            <w:r w:rsidRPr="001C7E83">
              <w:rPr>
                <w:rFonts w:ascii="Times New Roman" w:hAnsi="Times New Roman"/>
                <w:b/>
                <w:color w:val="000000" w:themeColor="text1"/>
                <w:sz w:val="24"/>
                <w:szCs w:val="24"/>
              </w:rPr>
              <w:t xml:space="preserve">П.1.ПЗ.КЛ.ВТ. </w:t>
            </w:r>
            <w:r w:rsidRPr="001C7E83">
              <w:rPr>
                <w:rFonts w:ascii="Times New Roman" w:hAnsi="Times New Roman"/>
                <w:color w:val="000000" w:themeColor="text1"/>
                <w:sz w:val="24"/>
                <w:szCs w:val="24"/>
              </w:rPr>
              <w:t xml:space="preserve">Коммунально-складская зона в 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EA0B9D" w:rsidRPr="001C7E83" w:rsidRDefault="00EA0B9D"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EA0B9D" w:rsidRPr="001C7E83" w:rsidRDefault="00EA0B9D" w:rsidP="003C2C65">
            <w:pPr>
              <w:widowControl/>
              <w:suppressAutoHyphens w:val="0"/>
              <w:autoSpaceDN w:val="0"/>
              <w:adjustRightInd w:val="0"/>
              <w:spacing w:line="240" w:lineRule="auto"/>
              <w:ind w:left="34" w:hanging="1"/>
              <w:rPr>
                <w:rFonts w:ascii="Times New Roman" w:hAnsi="Times New Roman"/>
                <w:color w:val="000000" w:themeColor="text1"/>
                <w:sz w:val="24"/>
                <w:szCs w:val="24"/>
                <w:lang w:eastAsia="zh-CN"/>
              </w:rPr>
            </w:pPr>
          </w:p>
        </w:tc>
      </w:tr>
      <w:tr w:rsidR="003822D7" w:rsidRPr="001C7E83" w:rsidTr="003822D7">
        <w:trPr>
          <w:trHeight w:val="555"/>
        </w:trPr>
        <w:tc>
          <w:tcPr>
            <w:tcW w:w="2410" w:type="dxa"/>
          </w:tcPr>
          <w:p w:rsidR="003822D7" w:rsidRPr="001C7E83" w:rsidRDefault="003822D7" w:rsidP="00D03AEB">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Запас </w:t>
            </w:r>
          </w:p>
        </w:tc>
        <w:tc>
          <w:tcPr>
            <w:tcW w:w="2552" w:type="dxa"/>
          </w:tcPr>
          <w:p w:rsidR="003822D7" w:rsidRPr="001C7E83" w:rsidRDefault="003822D7" w:rsidP="00D03AE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отсутствие хозяйственной деятельности</w:t>
            </w:r>
          </w:p>
          <w:p w:rsidR="003822D7" w:rsidRPr="001C7E83" w:rsidRDefault="003822D7" w:rsidP="00D03AEB">
            <w:pPr>
              <w:pStyle w:val="afd"/>
              <w:rPr>
                <w:rFonts w:ascii="Times New Roman" w:eastAsia="SimSun" w:hAnsi="Times New Roman" w:cs="Times New Roman"/>
                <w:color w:val="000000" w:themeColor="text1"/>
                <w:sz w:val="24"/>
                <w:szCs w:val="24"/>
                <w:lang w:eastAsia="zh-CN"/>
              </w:rPr>
            </w:pPr>
          </w:p>
        </w:tc>
        <w:tc>
          <w:tcPr>
            <w:tcW w:w="2977" w:type="dxa"/>
          </w:tcPr>
          <w:p w:rsidR="003822D7" w:rsidRPr="001C7E83" w:rsidRDefault="003822D7" w:rsidP="00D03AEB">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земель запаса</w:t>
            </w:r>
          </w:p>
        </w:tc>
        <w:tc>
          <w:tcPr>
            <w:tcW w:w="3118" w:type="dxa"/>
          </w:tcPr>
          <w:p w:rsidR="003822D7" w:rsidRPr="001C7E83" w:rsidRDefault="003822D7" w:rsidP="00D03AEB">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земель запаса</w:t>
            </w:r>
          </w:p>
        </w:tc>
        <w:tc>
          <w:tcPr>
            <w:tcW w:w="3969" w:type="dxa"/>
          </w:tcPr>
          <w:p w:rsidR="003822D7" w:rsidRPr="001C7E83" w:rsidRDefault="003822D7" w:rsidP="00D03AE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r w:rsidR="00A04549" w:rsidRPr="001C7E83" w:rsidTr="003822D7">
        <w:trPr>
          <w:trHeight w:val="555"/>
        </w:trPr>
        <w:tc>
          <w:tcPr>
            <w:tcW w:w="2410" w:type="dxa"/>
          </w:tcPr>
          <w:p w:rsidR="00A04549" w:rsidRPr="001C7E83" w:rsidRDefault="00A04549" w:rsidP="003C2C65">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Земельные участки (территории) общего пользования </w:t>
            </w:r>
          </w:p>
        </w:tc>
        <w:tc>
          <w:tcPr>
            <w:tcW w:w="2552" w:type="dxa"/>
          </w:tcPr>
          <w:p w:rsidR="00A04549" w:rsidRPr="001C7E83" w:rsidRDefault="00A04549" w:rsidP="003C2C65">
            <w:pPr>
              <w:pStyle w:val="afd"/>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проездов.</w:t>
            </w:r>
          </w:p>
        </w:tc>
        <w:tc>
          <w:tcPr>
            <w:tcW w:w="2977" w:type="dxa"/>
          </w:tcPr>
          <w:p w:rsidR="00A04549" w:rsidRPr="001C7E83" w:rsidRDefault="00A04549"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объекты улично-дорожной сети;</w:t>
            </w:r>
          </w:p>
          <w:p w:rsidR="00A04549" w:rsidRPr="001C7E83" w:rsidRDefault="00A04549"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 xml:space="preserve"> автомобильные дороги; </w:t>
            </w:r>
          </w:p>
          <w:p w:rsidR="00A04549" w:rsidRPr="001C7E83" w:rsidRDefault="00A04549"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пешеходные тротуары;</w:t>
            </w:r>
          </w:p>
          <w:p w:rsidR="00A04549" w:rsidRPr="001C7E83" w:rsidRDefault="00A04549"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проезды.</w:t>
            </w:r>
          </w:p>
        </w:tc>
        <w:tc>
          <w:tcPr>
            <w:tcW w:w="3118" w:type="dxa"/>
          </w:tcPr>
          <w:p w:rsidR="00A04549" w:rsidRPr="001C7E83" w:rsidRDefault="00A04549" w:rsidP="003C2C65">
            <w:pPr>
              <w:autoSpaceDN w:val="0"/>
              <w:adjustRightInd w:val="0"/>
              <w:spacing w:line="240" w:lineRule="auto"/>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территорий общего пользования</w:t>
            </w:r>
          </w:p>
          <w:p w:rsidR="00A04549" w:rsidRPr="001C7E83" w:rsidRDefault="00A04549" w:rsidP="003C2C65">
            <w:pPr>
              <w:pStyle w:val="afd"/>
              <w:ind w:left="459"/>
              <w:jc w:val="center"/>
              <w:rPr>
                <w:rFonts w:ascii="Times New Roman" w:eastAsia="SimSun" w:hAnsi="Times New Roman" w:cs="Times New Roman"/>
                <w:color w:val="000000" w:themeColor="text1"/>
                <w:sz w:val="24"/>
                <w:szCs w:val="24"/>
                <w:lang w:eastAsia="zh-CN"/>
              </w:rPr>
            </w:pPr>
          </w:p>
        </w:tc>
        <w:tc>
          <w:tcPr>
            <w:tcW w:w="3969" w:type="dxa"/>
          </w:tcPr>
          <w:p w:rsidR="00A04549" w:rsidRPr="001C7E83" w:rsidRDefault="00A04549"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bl>
    <w:p w:rsidR="001C4AB2" w:rsidRPr="001C7E83" w:rsidRDefault="001C4AB2" w:rsidP="003C2C65">
      <w:pPr>
        <w:spacing w:line="240" w:lineRule="auto"/>
        <w:ind w:right="-16"/>
        <w:rPr>
          <w:rFonts w:ascii="Times New Roman" w:hAnsi="Times New Roman" w:cs="Times New Roman"/>
          <w:color w:val="000000" w:themeColor="text1"/>
          <w:sz w:val="28"/>
          <w:szCs w:val="28"/>
        </w:rPr>
      </w:pPr>
    </w:p>
    <w:p w:rsidR="00C934AB" w:rsidRPr="00885682" w:rsidRDefault="00C934AB" w:rsidP="003C2C65">
      <w:pPr>
        <w:pStyle w:val="afd"/>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t>УСЛОВНО РАЗРЕШЕННЫЕ ВИДЫ И ПАРАМЕТРЫ ИСПОЛЬЗОВАНИЯ ЗЕМЕЛЬНЫХ УЧАСТКОВ И ОБЪЕКТОВ КАПИТАЛЬНОГО СТРОИТЕЛЬСТВА</w:t>
      </w:r>
    </w:p>
    <w:p w:rsidR="001C4AB2" w:rsidRPr="001C7E83" w:rsidRDefault="001C4AB2" w:rsidP="003C2C65">
      <w:pPr>
        <w:spacing w:line="240" w:lineRule="auto"/>
        <w:rPr>
          <w:rFonts w:ascii="Times New Roman" w:hAnsi="Times New Roman" w:cs="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C934AB" w:rsidRPr="001C7E83" w:rsidTr="00C934AB">
        <w:trPr>
          <w:trHeight w:val="555"/>
        </w:trPr>
        <w:tc>
          <w:tcPr>
            <w:tcW w:w="2376" w:type="dxa"/>
            <w:vAlign w:val="center"/>
          </w:tcPr>
          <w:p w:rsidR="00C934AB" w:rsidRPr="001C7E83" w:rsidRDefault="00C934AB"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C934AB" w:rsidRPr="001C7E83" w:rsidRDefault="00C934AB" w:rsidP="003C2C65">
            <w:pPr>
              <w:pStyle w:val="afd"/>
              <w:rPr>
                <w:rFonts w:ascii="Times New Roman" w:hAnsi="Times New Roman" w:cs="Times New Roman"/>
                <w:color w:val="000000" w:themeColor="text1"/>
                <w:sz w:val="24"/>
                <w:szCs w:val="24"/>
                <w:lang w:eastAsia="zh-CN"/>
              </w:rPr>
            </w:pPr>
          </w:p>
        </w:tc>
        <w:tc>
          <w:tcPr>
            <w:tcW w:w="2552" w:type="dxa"/>
          </w:tcPr>
          <w:p w:rsidR="00C934AB" w:rsidRPr="001C7E83" w:rsidRDefault="00C934AB"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C934AB" w:rsidRPr="001C7E83" w:rsidRDefault="00C934AB"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C934AB" w:rsidRPr="001C7E83" w:rsidRDefault="00C934AB" w:rsidP="003C2C65">
            <w:pPr>
              <w:pStyle w:val="afd"/>
              <w:jc w:val="center"/>
              <w:rPr>
                <w:rFonts w:ascii="Times New Roman" w:hAnsi="Times New Roman" w:cs="Times New Roman"/>
                <w:color w:val="000000" w:themeColor="text1"/>
                <w:sz w:val="24"/>
                <w:szCs w:val="24"/>
                <w:lang w:eastAsia="zh-CN"/>
              </w:rPr>
            </w:pPr>
          </w:p>
          <w:p w:rsidR="00C934AB" w:rsidRPr="001C7E83" w:rsidRDefault="00C934AB"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C934AB" w:rsidRPr="001C7E83" w:rsidRDefault="00C934AB"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C934AB" w:rsidRPr="001C7E83" w:rsidRDefault="00C934AB"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C934AB" w:rsidRPr="001C7E83" w:rsidRDefault="00C934AB"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8857BC" w:rsidRPr="001C7E83" w:rsidTr="00C934AB">
        <w:trPr>
          <w:trHeight w:val="555"/>
        </w:trPr>
        <w:tc>
          <w:tcPr>
            <w:tcW w:w="2376" w:type="dxa"/>
          </w:tcPr>
          <w:p w:rsidR="008857BC" w:rsidRPr="001C7E83" w:rsidRDefault="008857BC"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Рынки </w:t>
            </w:r>
          </w:p>
          <w:p w:rsidR="008857BC" w:rsidRPr="001C7E83" w:rsidRDefault="008857BC" w:rsidP="003C2C65">
            <w:pPr>
              <w:pStyle w:val="afd"/>
              <w:ind w:left="720"/>
              <w:jc w:val="both"/>
              <w:rPr>
                <w:rFonts w:ascii="Times New Roman" w:hAnsi="Times New Roman" w:cs="Times New Roman"/>
                <w:color w:val="000000" w:themeColor="text1"/>
              </w:rPr>
            </w:pPr>
          </w:p>
        </w:tc>
        <w:tc>
          <w:tcPr>
            <w:tcW w:w="2552" w:type="dxa"/>
          </w:tcPr>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гаражей и (или) стоянок для автомобилей сотрудников и посетителей рынка</w:t>
            </w:r>
          </w:p>
        </w:tc>
        <w:tc>
          <w:tcPr>
            <w:tcW w:w="2977" w:type="dxa"/>
          </w:tcPr>
          <w:p w:rsidR="008857BC" w:rsidRPr="001C7E83" w:rsidRDefault="008857BC" w:rsidP="00804709">
            <w:pPr>
              <w:pStyle w:val="afd"/>
              <w:numPr>
                <w:ilvl w:val="0"/>
                <w:numId w:val="68"/>
              </w:numPr>
              <w:ind w:left="0" w:firstLine="0"/>
              <w:jc w:val="both"/>
              <w:rPr>
                <w:rFonts w:ascii="Times New Roman" w:hAnsi="Times New Roman" w:cs="Times New Roman"/>
                <w:color w:val="000000" w:themeColor="text1"/>
              </w:rPr>
            </w:pPr>
            <w:r w:rsidRPr="001C7E83">
              <w:rPr>
                <w:rFonts w:ascii="Times New Roman" w:hAnsi="Times New Roman" w:cs="Times New Roman"/>
                <w:lang w:eastAsia="ru-RU"/>
              </w:rPr>
              <w:t>здания ярмарок, рын</w:t>
            </w:r>
            <w:r w:rsidR="006444D3" w:rsidRPr="001C7E83">
              <w:rPr>
                <w:rFonts w:ascii="Times New Roman" w:hAnsi="Times New Roman" w:cs="Times New Roman"/>
                <w:lang w:eastAsia="ru-RU"/>
              </w:rPr>
              <w:t>ков торговой площадью не более 3</w:t>
            </w:r>
            <w:r w:rsidRPr="001C7E83">
              <w:rPr>
                <w:rFonts w:ascii="Times New Roman" w:hAnsi="Times New Roman" w:cs="Times New Roman"/>
                <w:lang w:eastAsia="ru-RU"/>
              </w:rPr>
              <w:t>00 кв. м.</w:t>
            </w:r>
          </w:p>
          <w:p w:rsidR="008857BC" w:rsidRPr="001C7E83" w:rsidRDefault="008857BC" w:rsidP="00804709">
            <w:pPr>
              <w:pStyle w:val="afd"/>
              <w:numPr>
                <w:ilvl w:val="0"/>
                <w:numId w:val="68"/>
              </w:numPr>
              <w:ind w:left="0" w:firstLine="0"/>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открытые площадки для </w:t>
            </w:r>
            <w:r w:rsidR="00BE2355" w:rsidRPr="001C7E83">
              <w:rPr>
                <w:rFonts w:ascii="Times New Roman" w:hAnsi="Times New Roman" w:cs="Times New Roman"/>
                <w:color w:val="000000" w:themeColor="text1"/>
              </w:rPr>
              <w:t xml:space="preserve">размещения </w:t>
            </w:r>
            <w:r w:rsidRPr="001C7E83">
              <w:rPr>
                <w:rFonts w:ascii="Times New Roman" w:hAnsi="Times New Roman" w:cs="Times New Roman"/>
                <w:color w:val="000000" w:themeColor="text1"/>
              </w:rPr>
              <w:t>ярмарок; рынков; базаров,</w:t>
            </w:r>
          </w:p>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 (для временного размещения павильонов торговой площадью не более 200 кв. м.);</w:t>
            </w:r>
          </w:p>
          <w:p w:rsidR="008857BC" w:rsidRPr="001C7E83" w:rsidRDefault="008857BC" w:rsidP="003C2C65">
            <w:pPr>
              <w:pStyle w:val="afd"/>
              <w:numPr>
                <w:ilvl w:val="0"/>
                <w:numId w:val="7"/>
              </w:numPr>
              <w:ind w:left="0"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 xml:space="preserve"> стоянки для автомобилей сотрудников и посетителей рынка;</w:t>
            </w:r>
          </w:p>
        </w:tc>
        <w:tc>
          <w:tcPr>
            <w:tcW w:w="3118" w:type="dxa"/>
          </w:tcPr>
          <w:p w:rsidR="008857BC" w:rsidRPr="001C7E83" w:rsidRDefault="008857BC"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 максимальная площадь земельных участков  – </w:t>
            </w:r>
            <w:r w:rsidR="006444D3" w:rsidRPr="001C7E83">
              <w:rPr>
                <w:rFonts w:ascii="Times New Roman" w:hAnsi="Times New Roman" w:cs="Times New Roman"/>
                <w:color w:val="000000" w:themeColor="text1"/>
              </w:rPr>
              <w:t>14 кв.м /3000 кв.м. (не более  3</w:t>
            </w:r>
            <w:r w:rsidRPr="001C7E83">
              <w:rPr>
                <w:rFonts w:ascii="Times New Roman" w:hAnsi="Times New Roman" w:cs="Times New Roman"/>
                <w:color w:val="000000" w:themeColor="text1"/>
              </w:rPr>
              <w:t xml:space="preserve">00 кв.м. торговой площади, без учета парковок и вспомогательных объектов) </w:t>
            </w:r>
            <w:r w:rsidRPr="001C7E83">
              <w:rPr>
                <w:rFonts w:ascii="Times New Roman" w:hAnsi="Times New Roman" w:cs="Times New Roman"/>
                <w:color w:val="000000" w:themeColor="text1"/>
                <w:lang w:eastAsia="zh-CN"/>
              </w:rPr>
              <w:t>;</w:t>
            </w:r>
          </w:p>
          <w:p w:rsidR="008857BC" w:rsidRPr="001C7E83" w:rsidRDefault="008857BC"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 максимальная площадь  земельных участков под открытые площадки:</w:t>
            </w:r>
          </w:p>
          <w:p w:rsidR="008857BC" w:rsidRPr="001C7E83" w:rsidRDefault="008857BC" w:rsidP="003C2C65">
            <w:pPr>
              <w:pStyle w:val="afd"/>
              <w:ind w:left="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а) для автостоянок – 22,5 </w:t>
            </w:r>
            <w:proofErr w:type="spellStart"/>
            <w:r w:rsidRPr="001C7E83">
              <w:rPr>
                <w:rFonts w:ascii="Times New Roman" w:hAnsi="Times New Roman" w:cs="Times New Roman"/>
                <w:color w:val="000000" w:themeColor="text1"/>
                <w:lang w:eastAsia="zh-CN"/>
              </w:rPr>
              <w:t>кв.м</w:t>
            </w:r>
            <w:proofErr w:type="spellEnd"/>
            <w:r w:rsidRPr="001C7E83">
              <w:rPr>
                <w:rFonts w:ascii="Times New Roman" w:hAnsi="Times New Roman" w:cs="Times New Roman"/>
                <w:color w:val="000000" w:themeColor="text1"/>
                <w:lang w:eastAsia="zh-CN"/>
              </w:rPr>
              <w:t xml:space="preserve">.(1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 xml:space="preserve">-место) / 2250 </w:t>
            </w:r>
            <w:proofErr w:type="spellStart"/>
            <w:r w:rsidRPr="001C7E83">
              <w:rPr>
                <w:rFonts w:ascii="Times New Roman" w:hAnsi="Times New Roman" w:cs="Times New Roman"/>
                <w:color w:val="000000" w:themeColor="text1"/>
                <w:lang w:eastAsia="zh-CN"/>
              </w:rPr>
              <w:t>кв.м</w:t>
            </w:r>
            <w:proofErr w:type="spellEnd"/>
            <w:r w:rsidRPr="001C7E83">
              <w:rPr>
                <w:rFonts w:ascii="Times New Roman" w:hAnsi="Times New Roman" w:cs="Times New Roman"/>
                <w:color w:val="000000" w:themeColor="text1"/>
                <w:lang w:eastAsia="zh-CN"/>
              </w:rPr>
              <w:t xml:space="preserve"> (на 100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w:t>
            </w:r>
          </w:p>
          <w:p w:rsidR="008857BC" w:rsidRPr="001C7E83" w:rsidRDefault="008857BC" w:rsidP="003C2C65">
            <w:pPr>
              <w:pStyle w:val="afd"/>
              <w:ind w:left="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б) для велосипедов – 0,9 кв.м. ( на 1 место) / 45 кв.м. (на 50 мест);</w:t>
            </w:r>
          </w:p>
          <w:p w:rsidR="008857BC" w:rsidRPr="001C7E83" w:rsidRDefault="008857BC" w:rsidP="00804709">
            <w:pPr>
              <w:pStyle w:val="afd"/>
              <w:numPr>
                <w:ilvl w:val="0"/>
                <w:numId w:val="11"/>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в) </w:t>
            </w:r>
            <w:r w:rsidRPr="001C7E83">
              <w:rPr>
                <w:rFonts w:ascii="Times New Roman" w:hAnsi="Times New Roman" w:cs="Times New Roman"/>
                <w:color w:val="000000" w:themeColor="text1"/>
                <w:sz w:val="24"/>
                <w:szCs w:val="24"/>
                <w:lang w:eastAsia="zh-CN"/>
              </w:rPr>
              <w:t xml:space="preserve">для стоянки инвалида - 21,6 кв.м. на 1 </w:t>
            </w:r>
            <w:proofErr w:type="spellStart"/>
            <w:r w:rsidRPr="001C7E83">
              <w:rPr>
                <w:rFonts w:ascii="Times New Roman" w:hAnsi="Times New Roman" w:cs="Times New Roman"/>
                <w:color w:val="000000" w:themeColor="text1"/>
                <w:sz w:val="24"/>
                <w:szCs w:val="24"/>
                <w:lang w:eastAsia="zh-CN"/>
              </w:rPr>
              <w:t>машино</w:t>
            </w:r>
            <w:proofErr w:type="spellEnd"/>
            <w:r w:rsidRPr="001C7E83">
              <w:rPr>
                <w:rFonts w:ascii="Times New Roman" w:hAnsi="Times New Roman" w:cs="Times New Roman"/>
                <w:color w:val="000000" w:themeColor="text1"/>
                <w:sz w:val="24"/>
                <w:szCs w:val="24"/>
                <w:lang w:eastAsia="zh-CN"/>
              </w:rPr>
              <w:t>-место;</w:t>
            </w:r>
          </w:p>
          <w:p w:rsidR="008857BC" w:rsidRPr="001C7E83" w:rsidRDefault="008857BC" w:rsidP="00804709">
            <w:pPr>
              <w:pStyle w:val="afd"/>
              <w:numPr>
                <w:ilvl w:val="0"/>
                <w:numId w:val="216"/>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максимальное количество надземных этажей зданий (кроме стоянок) – 2 этажа;</w:t>
            </w:r>
          </w:p>
          <w:p w:rsidR="008857BC" w:rsidRPr="001C7E83" w:rsidRDefault="008857BC"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8857BC" w:rsidRPr="001C7E83" w:rsidRDefault="008857BC"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8857BC" w:rsidRPr="001C7E83" w:rsidRDefault="008857BC"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tc>
        <w:tc>
          <w:tcPr>
            <w:tcW w:w="3969" w:type="dxa"/>
          </w:tcPr>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П.1.ПЗ.КЛ.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 и санитарно-защитной зоны кладбища (запрещено);</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П.1.ВО.КЛ.ВТ.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санитарно-защитной зоны кладбища и воздушного транспорта (запрещено);</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П.1.ПЗ.КЛ.ВТ. </w:t>
            </w:r>
            <w:r w:rsidRPr="001C7E83">
              <w:rPr>
                <w:rFonts w:ascii="Times New Roman" w:hAnsi="Times New Roman" w:cs="Times New Roman"/>
                <w:color w:val="000000" w:themeColor="text1"/>
              </w:rPr>
              <w:t xml:space="preserve">Коммунально-складская зона в 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8857BC" w:rsidRPr="001C7E83" w:rsidRDefault="008857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8857BC" w:rsidRPr="001C7E83" w:rsidRDefault="008857BC" w:rsidP="003C2C65">
            <w:pPr>
              <w:pStyle w:val="afd"/>
              <w:ind w:left="34" w:hanging="1"/>
              <w:jc w:val="both"/>
              <w:rPr>
                <w:rFonts w:ascii="Times New Roman" w:hAnsi="Times New Roman" w:cs="Times New Roman"/>
                <w:color w:val="000000" w:themeColor="text1"/>
                <w:lang w:eastAsia="zh-CN"/>
              </w:rPr>
            </w:pPr>
          </w:p>
        </w:tc>
      </w:tr>
      <w:tr w:rsidR="008857BC" w:rsidRPr="001C7E83" w:rsidTr="00E50791">
        <w:trPr>
          <w:trHeight w:val="555"/>
        </w:trPr>
        <w:tc>
          <w:tcPr>
            <w:tcW w:w="2376" w:type="dxa"/>
          </w:tcPr>
          <w:p w:rsidR="008857BC" w:rsidRPr="001C7E83" w:rsidRDefault="008857BC"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Объекты придорожного сервиса </w:t>
            </w:r>
          </w:p>
        </w:tc>
        <w:tc>
          <w:tcPr>
            <w:tcW w:w="2552" w:type="dxa"/>
          </w:tcPr>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автозаправочных станций (бензиновых, газовых);</w:t>
            </w:r>
          </w:p>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предоставление гостиничных услуг в качестве придорожного сервиса;</w:t>
            </w:r>
          </w:p>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r w:rsidRPr="001C7E83">
              <w:rPr>
                <w:rFonts w:ascii="Times New Roman" w:hAnsi="Times New Roman" w:cs="Times New Roman"/>
                <w:sz w:val="22"/>
                <w:szCs w:val="22"/>
                <w:lang w:eastAsia="ru-RU"/>
              </w:rPr>
              <w:lastRenderedPageBreak/>
              <w:t>объектов придорожного сервиса</w:t>
            </w:r>
          </w:p>
        </w:tc>
        <w:tc>
          <w:tcPr>
            <w:tcW w:w="2977" w:type="dxa"/>
          </w:tcPr>
          <w:p w:rsidR="008857BC" w:rsidRPr="001C7E83" w:rsidRDefault="008857BC" w:rsidP="00804709">
            <w:pPr>
              <w:pStyle w:val="afd"/>
              <w:numPr>
                <w:ilvl w:val="0"/>
                <w:numId w:val="164"/>
              </w:numPr>
              <w:ind w:left="459" w:hanging="425"/>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комплекс придорожного сервиса;</w:t>
            </w:r>
          </w:p>
          <w:p w:rsidR="008857BC" w:rsidRPr="001C7E83" w:rsidRDefault="008857BC" w:rsidP="00804709">
            <w:pPr>
              <w:pStyle w:val="afd"/>
              <w:numPr>
                <w:ilvl w:val="0"/>
                <w:numId w:val="164"/>
              </w:numPr>
              <w:ind w:left="459" w:hanging="425"/>
              <w:jc w:val="both"/>
              <w:rPr>
                <w:rFonts w:ascii="Times New Roman" w:hAnsi="Times New Roman" w:cs="Times New Roman"/>
                <w:color w:val="000000" w:themeColor="text1"/>
              </w:rPr>
            </w:pPr>
            <w:r w:rsidRPr="001C7E83">
              <w:rPr>
                <w:rFonts w:ascii="Times New Roman" w:hAnsi="Times New Roman" w:cs="Times New Roman"/>
                <w:color w:val="000000" w:themeColor="text1"/>
              </w:rPr>
              <w:t>автозаправочные станции (бензиновые, газовые);</w:t>
            </w:r>
          </w:p>
          <w:p w:rsidR="008857BC" w:rsidRPr="001C7E83" w:rsidRDefault="008857BC" w:rsidP="003C2C65">
            <w:pPr>
              <w:pStyle w:val="afd"/>
              <w:numPr>
                <w:ilvl w:val="0"/>
                <w:numId w:val="6"/>
              </w:numPr>
              <w:ind w:left="459" w:hanging="425"/>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автомобильные мойки и прачечные для автомобильных принадлежностей, </w:t>
            </w:r>
          </w:p>
          <w:p w:rsidR="008857BC" w:rsidRPr="001C7E83" w:rsidRDefault="008857BC" w:rsidP="003C2C65">
            <w:pPr>
              <w:pStyle w:val="afd"/>
              <w:numPr>
                <w:ilvl w:val="0"/>
                <w:numId w:val="6"/>
              </w:numPr>
              <w:ind w:left="459" w:hanging="425"/>
              <w:jc w:val="both"/>
              <w:rPr>
                <w:rFonts w:ascii="Times New Roman" w:hAnsi="Times New Roman" w:cs="Times New Roman"/>
                <w:color w:val="000000" w:themeColor="text1"/>
              </w:rPr>
            </w:pPr>
            <w:r w:rsidRPr="001C7E83">
              <w:rPr>
                <w:rFonts w:ascii="Times New Roman" w:hAnsi="Times New Roman" w:cs="Times New Roman"/>
                <w:color w:val="000000" w:themeColor="text1"/>
              </w:rPr>
              <w:t>мастерских, предназначенных для ремонта и обслуживания автомобилей;</w:t>
            </w:r>
          </w:p>
          <w:p w:rsidR="008857BC" w:rsidRPr="001C7E83" w:rsidRDefault="008857BC" w:rsidP="003C2C65">
            <w:pPr>
              <w:pStyle w:val="afd"/>
              <w:numPr>
                <w:ilvl w:val="0"/>
                <w:numId w:val="6"/>
              </w:numPr>
              <w:ind w:left="459" w:hanging="425"/>
              <w:jc w:val="both"/>
              <w:rPr>
                <w:rFonts w:ascii="Times New Roman" w:hAnsi="Times New Roman" w:cs="Times New Roman"/>
                <w:color w:val="000000" w:themeColor="text1"/>
              </w:rPr>
            </w:pPr>
            <w:r w:rsidRPr="001C7E83">
              <w:rPr>
                <w:rFonts w:ascii="Times New Roman" w:hAnsi="Times New Roman" w:cs="Times New Roman"/>
                <w:color w:val="000000" w:themeColor="text1"/>
              </w:rPr>
              <w:t>придорожный  магазин (павильон) для сопутствующей торговли;</w:t>
            </w:r>
          </w:p>
          <w:p w:rsidR="008857BC" w:rsidRPr="001C7E83" w:rsidRDefault="008857BC" w:rsidP="003C2C65">
            <w:pPr>
              <w:pStyle w:val="afd"/>
              <w:numPr>
                <w:ilvl w:val="0"/>
                <w:numId w:val="6"/>
              </w:numPr>
              <w:ind w:left="459" w:hanging="425"/>
              <w:jc w:val="both"/>
              <w:rPr>
                <w:rFonts w:ascii="Times New Roman" w:hAnsi="Times New Roman" w:cs="Times New Roman"/>
                <w:color w:val="000000" w:themeColor="text1"/>
              </w:rPr>
            </w:pPr>
            <w:r w:rsidRPr="001C7E83">
              <w:rPr>
                <w:rFonts w:ascii="Times New Roman" w:hAnsi="Times New Roman" w:cs="Times New Roman"/>
                <w:color w:val="000000" w:themeColor="text1"/>
              </w:rPr>
              <w:t>придорожное кафе, столовая;</w:t>
            </w:r>
          </w:p>
          <w:p w:rsidR="008857BC" w:rsidRPr="001C7E83" w:rsidRDefault="008857BC" w:rsidP="003C2C65">
            <w:pPr>
              <w:pStyle w:val="afd"/>
              <w:numPr>
                <w:ilvl w:val="0"/>
                <w:numId w:val="6"/>
              </w:numPr>
              <w:ind w:left="459" w:hanging="425"/>
              <w:jc w:val="both"/>
              <w:rPr>
                <w:rFonts w:ascii="Times New Roman" w:hAnsi="Times New Roman" w:cs="Times New Roman"/>
                <w:color w:val="000000" w:themeColor="text1"/>
              </w:rPr>
            </w:pPr>
            <w:r w:rsidRPr="001C7E83">
              <w:rPr>
                <w:rFonts w:ascii="Times New Roman" w:hAnsi="Times New Roman" w:cs="Times New Roman"/>
              </w:rPr>
              <w:t xml:space="preserve">гостиница (предназначенная для круглогодичного приема и обслуживания владельцев и </w:t>
            </w:r>
            <w:r w:rsidRPr="001C7E83">
              <w:rPr>
                <w:rFonts w:ascii="Times New Roman" w:hAnsi="Times New Roman" w:cs="Times New Roman"/>
              </w:rPr>
              <w:lastRenderedPageBreak/>
              <w:t>пользователей транспортных средств с длительным сроком пребывания, водителей грузового транзитного транспорта с кратковременным сроком пребывания);</w:t>
            </w:r>
          </w:p>
          <w:p w:rsidR="008857BC" w:rsidRPr="001C7E83" w:rsidRDefault="008857BC" w:rsidP="003C2C65">
            <w:pPr>
              <w:pStyle w:val="afd"/>
              <w:numPr>
                <w:ilvl w:val="0"/>
                <w:numId w:val="6"/>
              </w:numPr>
              <w:ind w:left="459" w:hanging="425"/>
              <w:jc w:val="both"/>
              <w:rPr>
                <w:rFonts w:ascii="Times New Roman" w:hAnsi="Times New Roman" w:cs="Times New Roman"/>
                <w:color w:val="000000" w:themeColor="text1"/>
              </w:rPr>
            </w:pPr>
            <w:r w:rsidRPr="001C7E83">
              <w:rPr>
                <w:rFonts w:ascii="Times New Roman" w:hAnsi="Times New Roman" w:cs="Times New Roman"/>
              </w:rPr>
              <w:t>кемпинг (предназначенный для сезонного (в период летнего потока пассажиров) приема и обслуживания (с частичным самообслуживанием) владельцев и пользователей транспортных средств (проживание в палаточном городке и частично в легких неотапливаемых помещениях);</w:t>
            </w:r>
          </w:p>
          <w:p w:rsidR="008857BC" w:rsidRPr="001C7E83" w:rsidRDefault="008857BC" w:rsidP="003C2C65">
            <w:pPr>
              <w:pStyle w:val="afd"/>
              <w:numPr>
                <w:ilvl w:val="0"/>
                <w:numId w:val="6"/>
              </w:numPr>
              <w:ind w:left="459" w:hanging="425"/>
              <w:jc w:val="both"/>
              <w:rPr>
                <w:rFonts w:ascii="Times New Roman" w:hAnsi="Times New Roman" w:cs="Times New Roman"/>
                <w:color w:val="000000" w:themeColor="text1"/>
              </w:rPr>
            </w:pPr>
            <w:r w:rsidRPr="001C7E83">
              <w:rPr>
                <w:rFonts w:ascii="Times New Roman" w:hAnsi="Times New Roman" w:cs="Times New Roman"/>
                <w:color w:val="000000" w:themeColor="text1"/>
              </w:rPr>
              <w:t>открытая стоянка для автомобилей сотрудников и посетителей;</w:t>
            </w:r>
          </w:p>
          <w:p w:rsidR="008857BC" w:rsidRPr="001C7E83" w:rsidRDefault="008857BC" w:rsidP="003C2C65">
            <w:pPr>
              <w:pStyle w:val="afd"/>
              <w:jc w:val="both"/>
              <w:rPr>
                <w:rFonts w:ascii="Times New Roman" w:hAnsi="Times New Roman" w:cs="Times New Roman"/>
                <w:color w:val="000000" w:themeColor="text1"/>
                <w:lang w:eastAsia="zh-CN"/>
              </w:rPr>
            </w:pPr>
          </w:p>
        </w:tc>
        <w:tc>
          <w:tcPr>
            <w:tcW w:w="3118" w:type="dxa"/>
          </w:tcPr>
          <w:p w:rsidR="008857BC" w:rsidRPr="001C7E83" w:rsidRDefault="008857BC" w:rsidP="003C2C65">
            <w:pPr>
              <w:pStyle w:val="afd"/>
              <w:numPr>
                <w:ilvl w:val="0"/>
                <w:numId w:val="6"/>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минимальная/максимальная площадь земельного участка автозаправочной станции – 500 кв.м. / максимальная  2000 кв.м. (до  5 колонок); </w:t>
            </w:r>
          </w:p>
          <w:p w:rsidR="008857BC" w:rsidRPr="001C7E83" w:rsidRDefault="008857BC" w:rsidP="003C2C65">
            <w:pPr>
              <w:pStyle w:val="afd"/>
              <w:numPr>
                <w:ilvl w:val="0"/>
                <w:numId w:val="6"/>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земельных участков станций технического обслуживания – 10 кв. м / 10000 кв.м. (на 10 постов);</w:t>
            </w:r>
          </w:p>
          <w:p w:rsidR="008857BC" w:rsidRPr="001C7E83" w:rsidRDefault="008857BC" w:rsidP="003C2C65">
            <w:pPr>
              <w:pStyle w:val="afd"/>
              <w:numPr>
                <w:ilvl w:val="0"/>
                <w:numId w:val="6"/>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lang w:eastAsia="zh-CN"/>
                </w:rPr>
                <w:t>1 м</w:t>
              </w:r>
            </w:smartTag>
            <w:r w:rsidRPr="001C7E83">
              <w:rPr>
                <w:rFonts w:ascii="Times New Roman" w:hAnsi="Times New Roman" w:cs="Times New Roman"/>
                <w:color w:val="000000" w:themeColor="text1"/>
                <w:lang w:eastAsia="zh-CN"/>
              </w:rPr>
              <w:t xml:space="preserve">; </w:t>
            </w:r>
          </w:p>
          <w:p w:rsidR="008857BC" w:rsidRPr="001C7E83" w:rsidRDefault="008857BC" w:rsidP="003C2C65">
            <w:pPr>
              <w:pStyle w:val="afd"/>
              <w:numPr>
                <w:ilvl w:val="0"/>
                <w:numId w:val="6"/>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-6 м;</w:t>
            </w:r>
          </w:p>
          <w:p w:rsidR="008857BC" w:rsidRPr="001C7E83" w:rsidRDefault="008857BC" w:rsidP="003C2C65">
            <w:pPr>
              <w:pStyle w:val="afd"/>
              <w:numPr>
                <w:ilvl w:val="0"/>
                <w:numId w:val="6"/>
              </w:numPr>
              <w:ind w:left="34" w:hanging="1"/>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w:t>
            </w:r>
            <w:r w:rsidR="002266B7" w:rsidRPr="001C7E83">
              <w:rPr>
                <w:rFonts w:ascii="Times New Roman" w:hAnsi="Times New Roman" w:cs="Times New Roman"/>
                <w:color w:val="000000" w:themeColor="text1"/>
                <w:lang w:eastAsia="zh-CN"/>
              </w:rPr>
              <w:t xml:space="preserve"> границах земельного участка – 4</w:t>
            </w:r>
            <w:r w:rsidRPr="001C7E83">
              <w:rPr>
                <w:rFonts w:ascii="Times New Roman" w:hAnsi="Times New Roman" w:cs="Times New Roman"/>
                <w:color w:val="000000" w:themeColor="text1"/>
                <w:lang w:eastAsia="zh-CN"/>
              </w:rPr>
              <w:t>0%;</w:t>
            </w:r>
          </w:p>
          <w:p w:rsidR="008857BC" w:rsidRPr="001C7E83" w:rsidRDefault="008857BC" w:rsidP="003C2C65">
            <w:pPr>
              <w:pStyle w:val="afd"/>
              <w:numPr>
                <w:ilvl w:val="0"/>
                <w:numId w:val="6"/>
              </w:numPr>
              <w:ind w:left="34" w:hanging="1"/>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санитарно-защитная зона - 50 м;</w:t>
            </w:r>
          </w:p>
        </w:tc>
        <w:tc>
          <w:tcPr>
            <w:tcW w:w="3969" w:type="dxa"/>
          </w:tcPr>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П.1.ПЗ.КЛ.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 и санитарно-защитной зоны кладбища (запрещено);</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П.1.ВО.КЛ.ВТ.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санитарно-защитной зоны кладбища и воздушного транспорта (запрещено);</w:t>
            </w:r>
          </w:p>
          <w:p w:rsidR="008857BC" w:rsidRPr="001C7E83" w:rsidRDefault="008857BC" w:rsidP="003C2C65">
            <w:pPr>
              <w:pStyle w:val="afd"/>
              <w:numPr>
                <w:ilvl w:val="0"/>
                <w:numId w:val="6"/>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 xml:space="preserve">П.1.ПЗ.КЛ.ВТ. </w:t>
            </w:r>
            <w:r w:rsidRPr="001C7E83">
              <w:rPr>
                <w:rFonts w:ascii="Times New Roman" w:hAnsi="Times New Roman" w:cs="Times New Roman"/>
                <w:color w:val="000000" w:themeColor="text1"/>
              </w:rPr>
              <w:t xml:space="preserve">Коммунально-складская зона в 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8857BC" w:rsidRPr="001C7E83" w:rsidRDefault="008857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8857BC" w:rsidRPr="001C7E83" w:rsidRDefault="008857BC" w:rsidP="003C2C65">
            <w:pPr>
              <w:pStyle w:val="afd"/>
              <w:ind w:left="34" w:hanging="1"/>
              <w:jc w:val="both"/>
              <w:rPr>
                <w:rFonts w:ascii="Times New Roman" w:hAnsi="Times New Roman" w:cs="Times New Roman"/>
                <w:color w:val="000000" w:themeColor="text1"/>
                <w:lang w:eastAsia="zh-CN"/>
              </w:rPr>
            </w:pPr>
          </w:p>
        </w:tc>
      </w:tr>
      <w:tr w:rsidR="008857BC" w:rsidRPr="001C7E83" w:rsidTr="00E50791">
        <w:trPr>
          <w:trHeight w:val="555"/>
        </w:trPr>
        <w:tc>
          <w:tcPr>
            <w:tcW w:w="2376" w:type="dxa"/>
          </w:tcPr>
          <w:p w:rsidR="008857BC" w:rsidRPr="001C7E83" w:rsidRDefault="008857BC"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Общественное питание </w:t>
            </w:r>
          </w:p>
        </w:tc>
        <w:tc>
          <w:tcPr>
            <w:tcW w:w="2552" w:type="dxa"/>
          </w:tcPr>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8857BC" w:rsidRPr="001C7E83" w:rsidRDefault="008857BC" w:rsidP="003C2C65">
            <w:pPr>
              <w:pStyle w:val="afd"/>
              <w:ind w:left="317"/>
              <w:jc w:val="both"/>
              <w:rPr>
                <w:rFonts w:ascii="Times New Roman" w:hAnsi="Times New Roman" w:cs="Times New Roman"/>
                <w:color w:val="000000" w:themeColor="text1"/>
                <w:lang w:eastAsia="zh-CN"/>
              </w:rPr>
            </w:pPr>
          </w:p>
        </w:tc>
        <w:tc>
          <w:tcPr>
            <w:tcW w:w="2977" w:type="dxa"/>
          </w:tcPr>
          <w:p w:rsidR="008857BC" w:rsidRPr="001C7E83" w:rsidRDefault="008857BC"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lang w:eastAsia="ru-RU"/>
              </w:rPr>
              <w:t>столовые;</w:t>
            </w:r>
          </w:p>
          <w:p w:rsidR="008857BC" w:rsidRPr="001C7E83" w:rsidRDefault="008857BC"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lang w:eastAsia="ru-RU"/>
              </w:rPr>
              <w:t xml:space="preserve"> закусочные;</w:t>
            </w:r>
          </w:p>
          <w:p w:rsidR="008857BC" w:rsidRPr="001C7E83" w:rsidRDefault="008857BC"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lang w:eastAsia="ru-RU"/>
              </w:rPr>
              <w:t>цех полуфабрикатов;</w:t>
            </w:r>
          </w:p>
          <w:p w:rsidR="008857BC" w:rsidRPr="001C7E83" w:rsidRDefault="008857BC"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lang w:eastAsia="ru-RU"/>
              </w:rPr>
              <w:t>кулинария;</w:t>
            </w:r>
          </w:p>
          <w:p w:rsidR="008857BC" w:rsidRPr="001C7E83" w:rsidRDefault="008857BC" w:rsidP="003C2C65">
            <w:pPr>
              <w:pStyle w:val="afd"/>
              <w:numPr>
                <w:ilvl w:val="0"/>
                <w:numId w:val="6"/>
              </w:numPr>
              <w:ind w:left="459" w:hanging="425"/>
              <w:jc w:val="both"/>
              <w:rPr>
                <w:rFonts w:ascii="Times New Roman" w:hAnsi="Times New Roman" w:cs="Times New Roman"/>
                <w:color w:val="000000" w:themeColor="text1"/>
              </w:rPr>
            </w:pPr>
            <w:r w:rsidRPr="001C7E83">
              <w:rPr>
                <w:rFonts w:ascii="Times New Roman" w:hAnsi="Times New Roman" w:cs="Times New Roman"/>
                <w:color w:val="000000" w:themeColor="text1"/>
              </w:rPr>
              <w:t>открытая стоянка для автомобилей сотрудников и посетителей;</w:t>
            </w:r>
          </w:p>
          <w:p w:rsidR="008857BC" w:rsidRPr="001C7E83" w:rsidRDefault="008857BC" w:rsidP="003C2C65">
            <w:pPr>
              <w:pStyle w:val="afd"/>
              <w:numPr>
                <w:ilvl w:val="0"/>
                <w:numId w:val="6"/>
              </w:numPr>
              <w:ind w:left="459" w:hanging="425"/>
              <w:jc w:val="both"/>
              <w:rPr>
                <w:rFonts w:ascii="Times New Roman" w:hAnsi="Times New Roman" w:cs="Times New Roman"/>
                <w:color w:val="000000" w:themeColor="text1"/>
              </w:rPr>
            </w:pPr>
            <w:r w:rsidRPr="001C7E83">
              <w:rPr>
                <w:rFonts w:ascii="Times New Roman" w:hAnsi="Times New Roman" w:cs="Times New Roman"/>
                <w:color w:val="000000" w:themeColor="text1"/>
              </w:rPr>
              <w:t>стоянка для инвалидов;</w:t>
            </w:r>
          </w:p>
          <w:p w:rsidR="008857BC" w:rsidRPr="001C7E83" w:rsidRDefault="008857BC" w:rsidP="003C2C65">
            <w:pPr>
              <w:pStyle w:val="afd"/>
              <w:ind w:left="317"/>
              <w:jc w:val="both"/>
              <w:rPr>
                <w:rFonts w:ascii="Times New Roman" w:hAnsi="Times New Roman" w:cs="Times New Roman"/>
                <w:color w:val="000000" w:themeColor="text1"/>
              </w:rPr>
            </w:pPr>
          </w:p>
        </w:tc>
        <w:tc>
          <w:tcPr>
            <w:tcW w:w="3118" w:type="dxa"/>
          </w:tcPr>
          <w:p w:rsidR="008857BC" w:rsidRPr="001C7E83" w:rsidRDefault="008857BC"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минимальная/максимальная площадь земельных участков  – 80 кв. м / 1600 кв.м. ( до  200 мест), без учета парковки и вспомогательных объектов;</w:t>
            </w:r>
          </w:p>
          <w:p w:rsidR="008857BC" w:rsidRPr="001C7E83" w:rsidRDefault="008857BC" w:rsidP="003C2C65">
            <w:pPr>
              <w:pStyle w:val="afd"/>
              <w:numPr>
                <w:ilvl w:val="0"/>
                <w:numId w:val="7"/>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2 этажа;</w:t>
            </w:r>
          </w:p>
          <w:p w:rsidR="008857BC" w:rsidRPr="001C7E83" w:rsidRDefault="008857BC" w:rsidP="00804709">
            <w:pPr>
              <w:pStyle w:val="afd"/>
              <w:numPr>
                <w:ilvl w:val="0"/>
                <w:numId w:val="31"/>
              </w:numPr>
              <w:ind w:left="317" w:hanging="283"/>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lastRenderedPageBreak/>
              <w:t>минимальная ширина земельных участков вдоль фронта улицы (проезда) – 25 м;</w:t>
            </w:r>
          </w:p>
          <w:p w:rsidR="008857BC" w:rsidRPr="001C7E83" w:rsidRDefault="008857BC" w:rsidP="003C2C65">
            <w:pPr>
              <w:pStyle w:val="afd"/>
              <w:numPr>
                <w:ilvl w:val="0"/>
                <w:numId w:val="7"/>
              </w:numPr>
              <w:ind w:left="317" w:hanging="283"/>
              <w:rPr>
                <w:rFonts w:ascii="Times New Roma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минимальный отступ от границы земельного участка – 3 м;</w:t>
            </w:r>
          </w:p>
          <w:p w:rsidR="008857BC" w:rsidRPr="001C7E83" w:rsidRDefault="008857BC" w:rsidP="003C2C65">
            <w:pPr>
              <w:pStyle w:val="afd"/>
              <w:numPr>
                <w:ilvl w:val="0"/>
                <w:numId w:val="7"/>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50%;</w:t>
            </w:r>
          </w:p>
          <w:p w:rsidR="008857BC" w:rsidRPr="001C7E83" w:rsidRDefault="008857BC" w:rsidP="003C2C65">
            <w:pPr>
              <w:pStyle w:val="afd"/>
              <w:numPr>
                <w:ilvl w:val="0"/>
                <w:numId w:val="7"/>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минимальное / максимальное количество  мест:</w:t>
            </w:r>
          </w:p>
          <w:p w:rsidR="008857BC" w:rsidRPr="001C7E83" w:rsidRDefault="008857BC" w:rsidP="003C2C65">
            <w:pPr>
              <w:pStyle w:val="afd"/>
              <w:ind w:left="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50/200 мест  с ограничением по времени работы;</w:t>
            </w:r>
          </w:p>
        </w:tc>
        <w:tc>
          <w:tcPr>
            <w:tcW w:w="3969" w:type="dxa"/>
          </w:tcPr>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П.1.ВО.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П.1.ЗВ. </w:t>
            </w:r>
            <w:r w:rsidRPr="001C7E83">
              <w:rPr>
                <w:rFonts w:ascii="Times New Roman" w:hAnsi="Times New Roman" w:cs="Times New Roman"/>
                <w:color w:val="000000" w:themeColor="text1"/>
              </w:rPr>
              <w:t>Коммунально-складская зона в сфере действия ограничений зоны санитарной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 </w:t>
            </w:r>
            <w:r w:rsidRPr="001C7E83">
              <w:rPr>
                <w:rFonts w:ascii="Times New Roman" w:hAnsi="Times New Roman" w:cs="Times New Roman"/>
                <w:color w:val="000000" w:themeColor="text1"/>
              </w:rPr>
              <w:t xml:space="preserve">Коммунально-складская зона в сфере действия </w:t>
            </w:r>
            <w:r w:rsidRPr="001C7E83">
              <w:rPr>
                <w:rFonts w:ascii="Times New Roman" w:hAnsi="Times New Roman" w:cs="Times New Roman"/>
                <w:color w:val="000000" w:themeColor="text1"/>
              </w:rPr>
              <w:lastRenderedPageBreak/>
              <w:t>ограничений прибрежной защитной полосы;</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П.1.БО. </w:t>
            </w:r>
            <w:r w:rsidRPr="001C7E83">
              <w:rPr>
                <w:rFonts w:ascii="Times New Roman" w:hAnsi="Times New Roman" w:cs="Times New Roman"/>
                <w:color w:val="000000" w:themeColor="text1"/>
              </w:rPr>
              <w:t>Коммунально-складская зона в сфере действия ограничений зоны полигона твердых бытовых отходов;</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П.1.КО.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канализационных очистных сооружений;</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П.1.ЛП. </w:t>
            </w:r>
            <w:r w:rsidRPr="001C7E83">
              <w:rPr>
                <w:rFonts w:ascii="Times New Roman" w:hAnsi="Times New Roman" w:cs="Times New Roman"/>
                <w:color w:val="000000" w:themeColor="text1"/>
              </w:rPr>
              <w:t>Коммунально-складская зона в сфере действия ограничений охранной зоны линий электропередач;</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П.1.ВО.ЗВ.</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зоны санитарной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П.1.ВО.ВТ.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П.1.ПЗ.ВТ.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 и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П.1.СХ. </w:t>
            </w:r>
            <w:r w:rsidRPr="001C7E83">
              <w:rPr>
                <w:rFonts w:ascii="Times New Roman" w:hAnsi="Times New Roman" w:cs="Times New Roman"/>
                <w:color w:val="000000" w:themeColor="text1"/>
              </w:rPr>
              <w:t xml:space="preserve">Коммунально-складская зона в сфере действия ограничений санитарно-защитной зоны сельскохозяйственных </w:t>
            </w:r>
            <w:r w:rsidRPr="001C7E83">
              <w:rPr>
                <w:rFonts w:ascii="Times New Roman" w:hAnsi="Times New Roman" w:cs="Times New Roman"/>
                <w:color w:val="000000" w:themeColor="text1"/>
              </w:rPr>
              <w:lastRenderedPageBreak/>
              <w:t>предприятий;</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П.1.ЗЖ.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захоронения животных;</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П.1.ВТ.БО.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 и санитарно-защитной зоны полигона твердых бытовых отходов;</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sz w:val="24"/>
                <w:szCs w:val="24"/>
              </w:rPr>
              <w:t>П</w:t>
            </w:r>
            <w:r w:rsidRPr="001C7E83">
              <w:rPr>
                <w:rFonts w:ascii="Times New Roman" w:hAnsi="Times New Roman" w:cs="Times New Roman"/>
                <w:b/>
                <w:color w:val="000000" w:themeColor="text1"/>
              </w:rPr>
              <w:t xml:space="preserve">.1.ВО.ВТ.ЗВ.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санитарно-защитной зоны воздушного транспорта и зоны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П.1.ВТ.ЗВ.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 и зоны охраны источников водоснабжения;</w:t>
            </w:r>
          </w:p>
          <w:p w:rsidR="008857BC" w:rsidRPr="001C7E83" w:rsidRDefault="008857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8857BC" w:rsidRPr="001C7E83" w:rsidTr="006444D3">
        <w:trPr>
          <w:trHeight w:val="555"/>
        </w:trPr>
        <w:tc>
          <w:tcPr>
            <w:tcW w:w="2376" w:type="dxa"/>
          </w:tcPr>
          <w:p w:rsidR="008857BC" w:rsidRPr="001C7E83" w:rsidRDefault="008857BC" w:rsidP="006444D3">
            <w:pPr>
              <w:widowControl/>
              <w:suppressAutoHyphens w:val="0"/>
              <w:autoSpaceDN w:val="0"/>
              <w:adjustRightInd w:val="0"/>
              <w:spacing w:line="240" w:lineRule="auto"/>
              <w:ind w:left="-108" w:firstLine="0"/>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Склады</w:t>
            </w:r>
          </w:p>
        </w:tc>
        <w:tc>
          <w:tcPr>
            <w:tcW w:w="2552" w:type="dxa"/>
          </w:tcPr>
          <w:p w:rsidR="008857BC" w:rsidRPr="001C7E83" w:rsidRDefault="008857BC" w:rsidP="006444D3">
            <w:pPr>
              <w:widowControl/>
              <w:suppressAutoHyphens w:val="0"/>
              <w:autoSpaceDN w:val="0"/>
              <w:adjustRightInd w:val="0"/>
              <w:spacing w:line="240" w:lineRule="auto"/>
              <w:ind w:firstLine="0"/>
              <w:jc w:val="left"/>
              <w:rPr>
                <w:rFonts w:ascii="Times New Roman" w:hAnsi="Times New Roman" w:cs="Times New Roman"/>
                <w:bCs/>
                <w:sz w:val="22"/>
                <w:szCs w:val="22"/>
                <w:lang w:eastAsia="ru-RU"/>
              </w:rPr>
            </w:pPr>
            <w:r w:rsidRPr="001C7E83">
              <w:rPr>
                <w:rFonts w:ascii="Times New Roman" w:hAnsi="Times New Roman" w:cs="Times New Roman"/>
                <w:bCs/>
                <w:sz w:val="22"/>
                <w:szCs w:val="22"/>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w:t>
            </w:r>
            <w:r w:rsidRPr="001C7E83">
              <w:rPr>
                <w:rFonts w:ascii="Times New Roman" w:hAnsi="Times New Roman" w:cs="Times New Roman"/>
                <w:bCs/>
                <w:sz w:val="22"/>
                <w:szCs w:val="22"/>
                <w:lang w:eastAsia="ru-RU"/>
              </w:rPr>
              <w:lastRenderedPageBreak/>
              <w:t>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8857BC" w:rsidRPr="001C7E83" w:rsidRDefault="008857BC" w:rsidP="006444D3">
            <w:pPr>
              <w:pStyle w:val="afd"/>
              <w:rPr>
                <w:rFonts w:ascii="Times New Roman" w:hAnsi="Times New Roman" w:cs="Times New Roman"/>
                <w:color w:val="000000" w:themeColor="text1"/>
                <w:sz w:val="24"/>
                <w:szCs w:val="24"/>
                <w:lang w:eastAsia="zh-CN"/>
              </w:rPr>
            </w:pPr>
          </w:p>
        </w:tc>
        <w:tc>
          <w:tcPr>
            <w:tcW w:w="2977" w:type="dxa"/>
          </w:tcPr>
          <w:p w:rsidR="008857BC" w:rsidRPr="001C7E83" w:rsidRDefault="008857BC" w:rsidP="00804709">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погрузочные терминалы и доки;</w:t>
            </w:r>
          </w:p>
          <w:p w:rsidR="008857BC" w:rsidRPr="001C7E83" w:rsidRDefault="008857BC" w:rsidP="00804709">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площадки </w:t>
            </w:r>
            <w:r w:rsidRPr="001C7E83">
              <w:rPr>
                <w:rFonts w:ascii="Times New Roman" w:hAnsi="Times New Roman" w:cs="Times New Roman"/>
                <w:bCs/>
                <w:lang w:eastAsia="ru-RU"/>
              </w:rPr>
              <w:t>по временному хранению, распределению и перевалке грузов;</w:t>
            </w:r>
          </w:p>
          <w:p w:rsidR="008857BC" w:rsidRPr="001C7E83" w:rsidRDefault="008857BC" w:rsidP="00804709">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bCs/>
                <w:lang w:eastAsia="ru-RU"/>
              </w:rPr>
              <w:t>нефтехранилища и нефтеналивные станции;</w:t>
            </w:r>
          </w:p>
          <w:p w:rsidR="008857BC" w:rsidRPr="001C7E83" w:rsidRDefault="008857BC" w:rsidP="00804709">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bCs/>
                <w:lang w:eastAsia="ru-RU"/>
              </w:rPr>
              <w:t>газовые хранилища;</w:t>
            </w:r>
          </w:p>
          <w:p w:rsidR="008857BC" w:rsidRPr="001C7E83" w:rsidRDefault="008857BC" w:rsidP="00804709">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bCs/>
                <w:lang w:eastAsia="ru-RU"/>
              </w:rPr>
              <w:t>газоперекачивающие станции;</w:t>
            </w:r>
          </w:p>
          <w:p w:rsidR="008857BC" w:rsidRPr="001C7E83" w:rsidRDefault="008857BC" w:rsidP="006444D3">
            <w:pPr>
              <w:pStyle w:val="afd"/>
              <w:ind w:left="317"/>
              <w:rPr>
                <w:rFonts w:ascii="Times New Roman" w:hAnsi="Times New Roman" w:cs="Times New Roman"/>
                <w:color w:val="000000" w:themeColor="text1"/>
                <w:sz w:val="24"/>
                <w:szCs w:val="24"/>
                <w:lang w:eastAsia="zh-CN"/>
              </w:rPr>
            </w:pPr>
          </w:p>
          <w:p w:rsidR="008857BC" w:rsidRPr="001C7E83" w:rsidRDefault="008857BC" w:rsidP="006444D3">
            <w:pPr>
              <w:pStyle w:val="afd"/>
              <w:rPr>
                <w:rFonts w:ascii="Times New Roman" w:hAnsi="Times New Roman" w:cs="Times New Roman"/>
                <w:color w:val="000000" w:themeColor="text1"/>
                <w:sz w:val="24"/>
                <w:szCs w:val="24"/>
                <w:lang w:eastAsia="zh-CN"/>
              </w:rPr>
            </w:pPr>
          </w:p>
        </w:tc>
        <w:tc>
          <w:tcPr>
            <w:tcW w:w="3118" w:type="dxa"/>
          </w:tcPr>
          <w:p w:rsidR="008857BC" w:rsidRPr="001C7E83" w:rsidRDefault="008857BC" w:rsidP="00804709">
            <w:pPr>
              <w:pStyle w:val="afd"/>
              <w:numPr>
                <w:ilvl w:val="0"/>
                <w:numId w:val="236"/>
              </w:numPr>
              <w:ind w:left="175" w:hanging="142"/>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w:t>
            </w:r>
            <w:r w:rsidR="006444D3" w:rsidRPr="001C7E83">
              <w:rPr>
                <w:rFonts w:ascii="Times New Roman" w:hAnsi="Times New Roman" w:cs="Times New Roman"/>
                <w:color w:val="000000" w:themeColor="text1"/>
                <w:lang w:eastAsia="zh-CN"/>
              </w:rPr>
              <w:t>и</w:t>
            </w:r>
            <w:r w:rsidRPr="001C7E83">
              <w:rPr>
                <w:rFonts w:ascii="Times New Roman" w:hAnsi="Times New Roman" w:cs="Times New Roman"/>
                <w:color w:val="000000" w:themeColor="text1"/>
                <w:lang w:eastAsia="zh-CN"/>
              </w:rPr>
              <w:t>мальная / максимальна</w:t>
            </w:r>
            <w:r w:rsidR="00722CE0" w:rsidRPr="001C7E83">
              <w:rPr>
                <w:rFonts w:ascii="Times New Roman" w:hAnsi="Times New Roman" w:cs="Times New Roman"/>
                <w:color w:val="000000" w:themeColor="text1"/>
                <w:lang w:eastAsia="zh-CN"/>
              </w:rPr>
              <w:t>я площадь земельного участка – 2</w:t>
            </w:r>
            <w:r w:rsidRPr="001C7E83">
              <w:rPr>
                <w:rFonts w:ascii="Times New Roman" w:hAnsi="Times New Roman" w:cs="Times New Roman"/>
                <w:color w:val="000000" w:themeColor="text1"/>
                <w:lang w:eastAsia="zh-CN"/>
              </w:rPr>
              <w:t>10 кв.м. / 25000 кв.м.;</w:t>
            </w:r>
          </w:p>
          <w:p w:rsidR="008857BC" w:rsidRPr="001C7E83" w:rsidRDefault="008857BC" w:rsidP="00804709">
            <w:pPr>
              <w:pStyle w:val="afd"/>
              <w:numPr>
                <w:ilvl w:val="0"/>
                <w:numId w:val="158"/>
              </w:numPr>
              <w:ind w:left="175" w:hanging="142"/>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- 1 м;</w:t>
            </w:r>
          </w:p>
          <w:p w:rsidR="008857BC" w:rsidRPr="001C7E83" w:rsidRDefault="008857BC" w:rsidP="00804709">
            <w:pPr>
              <w:pStyle w:val="afd"/>
              <w:numPr>
                <w:ilvl w:val="0"/>
                <w:numId w:val="158"/>
              </w:numPr>
              <w:ind w:left="175" w:hanging="142"/>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зданий, строений и сооружений от красной линии улиц, проездов - 6 м;</w:t>
            </w:r>
          </w:p>
          <w:p w:rsidR="008857BC" w:rsidRPr="001C7E83" w:rsidRDefault="008857BC" w:rsidP="00804709">
            <w:pPr>
              <w:pStyle w:val="afd"/>
              <w:numPr>
                <w:ilvl w:val="0"/>
                <w:numId w:val="158"/>
              </w:numPr>
              <w:ind w:left="175" w:hanging="142"/>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от уровня земли: зданий – </w:t>
            </w:r>
            <w:r w:rsidR="00722CE0" w:rsidRPr="001C7E83">
              <w:rPr>
                <w:rFonts w:ascii="Times New Roman" w:hAnsi="Times New Roman" w:cs="Times New Roman"/>
                <w:color w:val="000000" w:themeColor="text1"/>
                <w:lang w:eastAsia="zh-CN"/>
              </w:rPr>
              <w:t>6</w:t>
            </w:r>
            <w:r w:rsidRPr="001C7E83">
              <w:rPr>
                <w:rFonts w:ascii="Times New Roman" w:hAnsi="Times New Roman" w:cs="Times New Roman"/>
                <w:color w:val="000000" w:themeColor="text1"/>
                <w:lang w:eastAsia="zh-CN"/>
              </w:rPr>
              <w:t xml:space="preserve"> м, сооружений – </w:t>
            </w:r>
            <w:r w:rsidR="00722CE0" w:rsidRPr="001C7E83">
              <w:rPr>
                <w:rFonts w:ascii="Times New Roman" w:hAnsi="Times New Roman" w:cs="Times New Roman"/>
                <w:color w:val="000000" w:themeColor="text1"/>
                <w:lang w:eastAsia="zh-CN"/>
              </w:rPr>
              <w:t>12</w:t>
            </w:r>
            <w:r w:rsidRPr="001C7E83">
              <w:rPr>
                <w:rFonts w:ascii="Times New Roman" w:hAnsi="Times New Roman" w:cs="Times New Roman"/>
                <w:color w:val="000000" w:themeColor="text1"/>
                <w:lang w:eastAsia="zh-CN"/>
              </w:rPr>
              <w:t xml:space="preserve"> м.</w:t>
            </w:r>
          </w:p>
          <w:p w:rsidR="008857BC" w:rsidRPr="001C7E83" w:rsidRDefault="008857BC" w:rsidP="00804709">
            <w:pPr>
              <w:pStyle w:val="afd"/>
              <w:numPr>
                <w:ilvl w:val="0"/>
                <w:numId w:val="158"/>
              </w:numPr>
              <w:ind w:left="175" w:hanging="142"/>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максимальный </w:t>
            </w:r>
            <w:r w:rsidRPr="001C7E83">
              <w:rPr>
                <w:rFonts w:ascii="Times New Roman" w:hAnsi="Times New Roman" w:cs="Times New Roman"/>
                <w:color w:val="000000" w:themeColor="text1"/>
                <w:lang w:eastAsia="zh-CN"/>
              </w:rPr>
              <w:lastRenderedPageBreak/>
              <w:t>процент застройки в границах земельного участка – 60%;</w:t>
            </w:r>
          </w:p>
          <w:p w:rsidR="008857BC" w:rsidRPr="001C7E83" w:rsidRDefault="008857BC" w:rsidP="00804709">
            <w:pPr>
              <w:pStyle w:val="afd"/>
              <w:numPr>
                <w:ilvl w:val="0"/>
                <w:numId w:val="158"/>
              </w:numPr>
              <w:ind w:left="175" w:hanging="142"/>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коэффициент озеленения территории - не менее 15% от площади земельного участка;</w:t>
            </w:r>
          </w:p>
          <w:p w:rsidR="008857BC" w:rsidRPr="001C7E83" w:rsidRDefault="008857BC" w:rsidP="006444D3">
            <w:pPr>
              <w:pStyle w:val="afd"/>
              <w:jc w:val="center"/>
              <w:rPr>
                <w:rFonts w:ascii="Times New Roman" w:hAnsi="Times New Roman" w:cs="Times New Roman"/>
                <w:color w:val="000000" w:themeColor="text1"/>
                <w:sz w:val="24"/>
                <w:szCs w:val="24"/>
                <w:lang w:eastAsia="zh-CN"/>
              </w:rPr>
            </w:pPr>
          </w:p>
        </w:tc>
        <w:tc>
          <w:tcPr>
            <w:tcW w:w="3969" w:type="dxa"/>
          </w:tcPr>
          <w:p w:rsidR="008857BC" w:rsidRPr="001C7E83" w:rsidRDefault="008857BC" w:rsidP="006444D3">
            <w:pPr>
              <w:pStyle w:val="afd"/>
              <w:numPr>
                <w:ilvl w:val="0"/>
                <w:numId w:val="7"/>
              </w:numPr>
              <w:ind w:left="34" w:hanging="1"/>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П.1.ВО.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w:t>
            </w:r>
          </w:p>
          <w:p w:rsidR="008857BC" w:rsidRPr="001C7E83" w:rsidRDefault="008857BC" w:rsidP="006444D3">
            <w:pPr>
              <w:pStyle w:val="afd"/>
              <w:numPr>
                <w:ilvl w:val="0"/>
                <w:numId w:val="7"/>
              </w:numPr>
              <w:ind w:left="34" w:hanging="1"/>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П.1.ПЗ.КЛ.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 и санитарно-защитной зоны кладбища (запрещено);</w:t>
            </w:r>
          </w:p>
          <w:p w:rsidR="008857BC" w:rsidRPr="001C7E83" w:rsidRDefault="008857BC" w:rsidP="006444D3">
            <w:pPr>
              <w:pStyle w:val="afd"/>
              <w:numPr>
                <w:ilvl w:val="0"/>
                <w:numId w:val="7"/>
              </w:numPr>
              <w:ind w:left="34" w:hanging="1"/>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П.1.ЗВ. </w:t>
            </w:r>
            <w:r w:rsidRPr="001C7E83">
              <w:rPr>
                <w:rFonts w:ascii="Times New Roman" w:hAnsi="Times New Roman" w:cs="Times New Roman"/>
                <w:color w:val="000000" w:themeColor="text1"/>
              </w:rPr>
              <w:t>Коммунально-складская зона в сфере действия ограничений зоны санитарной охраны источников водоснабжения;</w:t>
            </w:r>
          </w:p>
          <w:p w:rsidR="008857BC" w:rsidRPr="001C7E83" w:rsidRDefault="008857BC" w:rsidP="006444D3">
            <w:pPr>
              <w:pStyle w:val="afd"/>
              <w:numPr>
                <w:ilvl w:val="0"/>
                <w:numId w:val="7"/>
              </w:numPr>
              <w:ind w:left="34" w:hanging="1"/>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 </w:t>
            </w:r>
            <w:r w:rsidRPr="001C7E83">
              <w:rPr>
                <w:rFonts w:ascii="Times New Roman" w:hAnsi="Times New Roman" w:cs="Times New Roman"/>
                <w:color w:val="000000" w:themeColor="text1"/>
              </w:rPr>
              <w:t xml:space="preserve">Коммунально-складская зона в сфере действия </w:t>
            </w:r>
            <w:r w:rsidRPr="001C7E83">
              <w:rPr>
                <w:rFonts w:ascii="Times New Roman" w:hAnsi="Times New Roman" w:cs="Times New Roman"/>
                <w:color w:val="000000" w:themeColor="text1"/>
              </w:rPr>
              <w:lastRenderedPageBreak/>
              <w:t>ограничений прибрежной защитной полосы;</w:t>
            </w:r>
          </w:p>
          <w:p w:rsidR="008857BC" w:rsidRPr="001C7E83" w:rsidRDefault="008857BC" w:rsidP="006444D3">
            <w:pPr>
              <w:pStyle w:val="afd"/>
              <w:numPr>
                <w:ilvl w:val="0"/>
                <w:numId w:val="7"/>
              </w:numPr>
              <w:ind w:left="34" w:hanging="1"/>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П.1.ВО.КЛ.ВТ.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санитарно-защитной зоны кладбища и воздушного транспорта (запрещено);</w:t>
            </w:r>
          </w:p>
          <w:p w:rsidR="008857BC" w:rsidRPr="001C7E83" w:rsidRDefault="008857BC" w:rsidP="006444D3">
            <w:pPr>
              <w:pStyle w:val="afd"/>
              <w:numPr>
                <w:ilvl w:val="0"/>
                <w:numId w:val="7"/>
              </w:numPr>
              <w:ind w:left="34" w:hanging="1"/>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П.1.ПЗ.КЛ.ВТ.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 санитарно-защитной  зоны кладбища и санитарно-защитной зоны воздушного транспорта (запрещено);</w:t>
            </w:r>
          </w:p>
          <w:p w:rsidR="008857BC" w:rsidRPr="001C7E83" w:rsidRDefault="008857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8857BC" w:rsidRPr="001C7E83" w:rsidTr="00E50791">
        <w:trPr>
          <w:trHeight w:val="555"/>
        </w:trPr>
        <w:tc>
          <w:tcPr>
            <w:tcW w:w="2376" w:type="dxa"/>
          </w:tcPr>
          <w:p w:rsidR="008857BC" w:rsidRPr="001C7E83" w:rsidRDefault="008857BC" w:rsidP="003C2C65">
            <w:pPr>
              <w:autoSpaceDN w:val="0"/>
              <w:adjustRightInd w:val="0"/>
              <w:spacing w:line="240" w:lineRule="auto"/>
              <w:rPr>
                <w:rFonts w:ascii="Times New Roman" w:hAnsi="Times New Roman" w:cs="Times New Roman"/>
                <w:color w:val="000000" w:themeColor="text1"/>
                <w:sz w:val="24"/>
                <w:szCs w:val="24"/>
              </w:rPr>
            </w:pPr>
            <w:r w:rsidRPr="001C7E83">
              <w:rPr>
                <w:rFonts w:ascii="Times New Roman" w:eastAsia="SimSun" w:hAnsi="Times New Roman" w:cs="Times New Roman"/>
                <w:color w:val="000000" w:themeColor="text1"/>
                <w:sz w:val="24"/>
                <w:szCs w:val="24"/>
                <w:lang w:eastAsia="zh-CN"/>
              </w:rPr>
              <w:lastRenderedPageBreak/>
              <w:t xml:space="preserve">Магазины </w:t>
            </w:r>
          </w:p>
        </w:tc>
        <w:tc>
          <w:tcPr>
            <w:tcW w:w="2552" w:type="dxa"/>
          </w:tcPr>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bCs/>
                <w:sz w:val="22"/>
                <w:szCs w:val="22"/>
                <w:lang w:eastAsia="ru-RU"/>
              </w:rPr>
            </w:pPr>
            <w:r w:rsidRPr="001C7E83">
              <w:rPr>
                <w:rFonts w:ascii="Times New Roman" w:hAnsi="Times New Roman" w:cs="Times New Roman"/>
                <w:bCs/>
                <w:sz w:val="22"/>
                <w:szCs w:val="22"/>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8857BC" w:rsidRPr="001C7E83" w:rsidRDefault="008857BC" w:rsidP="003C2C65">
            <w:pPr>
              <w:pStyle w:val="afd"/>
              <w:ind w:left="317"/>
              <w:jc w:val="both"/>
              <w:rPr>
                <w:rFonts w:ascii="Times New Roman" w:hAnsi="Times New Roman" w:cs="Times New Roman"/>
                <w:color w:val="000000" w:themeColor="text1"/>
                <w:lang w:eastAsia="zh-CN"/>
              </w:rPr>
            </w:pPr>
          </w:p>
        </w:tc>
        <w:tc>
          <w:tcPr>
            <w:tcW w:w="2977" w:type="dxa"/>
          </w:tcPr>
          <w:p w:rsidR="008857BC" w:rsidRPr="001C7E83" w:rsidRDefault="008857BC" w:rsidP="00804709">
            <w:pPr>
              <w:pStyle w:val="afa"/>
              <w:numPr>
                <w:ilvl w:val="0"/>
                <w:numId w:val="11"/>
              </w:numPr>
              <w:autoSpaceDN w:val="0"/>
              <w:adjustRightInd w:val="0"/>
              <w:spacing w:line="240" w:lineRule="auto"/>
              <w:ind w:left="317" w:hanging="283"/>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магазин продовольственных товаров;</w:t>
            </w:r>
          </w:p>
          <w:p w:rsidR="008857BC" w:rsidRPr="001C7E83" w:rsidRDefault="008857BC" w:rsidP="00804709">
            <w:pPr>
              <w:pStyle w:val="afa"/>
              <w:numPr>
                <w:ilvl w:val="0"/>
                <w:numId w:val="11"/>
              </w:numPr>
              <w:autoSpaceDN w:val="0"/>
              <w:adjustRightInd w:val="0"/>
              <w:spacing w:line="240" w:lineRule="auto"/>
              <w:ind w:left="317" w:hanging="283"/>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магазин непродовольственных;</w:t>
            </w:r>
          </w:p>
          <w:p w:rsidR="008857BC" w:rsidRPr="001C7E83" w:rsidRDefault="008857BC" w:rsidP="003C2C65">
            <w:pPr>
              <w:pStyle w:val="afd"/>
              <w:numPr>
                <w:ilvl w:val="0"/>
                <w:numId w:val="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универсальный магазин;</w:t>
            </w:r>
          </w:p>
          <w:p w:rsidR="008857BC" w:rsidRPr="001C7E83" w:rsidRDefault="008857BC" w:rsidP="003C2C65">
            <w:pPr>
              <w:pStyle w:val="afd"/>
              <w:numPr>
                <w:ilvl w:val="0"/>
                <w:numId w:val="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открытая стоянка для автомобилей сотрудников и посетителей;</w:t>
            </w:r>
          </w:p>
          <w:p w:rsidR="008857BC" w:rsidRPr="001C7E83" w:rsidRDefault="008857BC" w:rsidP="003C2C65">
            <w:pPr>
              <w:pStyle w:val="afd"/>
              <w:numPr>
                <w:ilvl w:val="0"/>
                <w:numId w:val="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парковка для инвалидов;</w:t>
            </w:r>
          </w:p>
          <w:p w:rsidR="008857BC" w:rsidRPr="001C7E83" w:rsidRDefault="008857BC" w:rsidP="003C2C65">
            <w:pPr>
              <w:autoSpaceDN w:val="0"/>
              <w:adjustRightInd w:val="0"/>
              <w:spacing w:line="240" w:lineRule="auto"/>
              <w:ind w:firstLine="0"/>
              <w:rPr>
                <w:rFonts w:ascii="Times New Roman" w:eastAsia="SimSun" w:hAnsi="Times New Roman" w:cs="Times New Roman"/>
                <w:color w:val="000000" w:themeColor="text1"/>
                <w:sz w:val="24"/>
                <w:szCs w:val="24"/>
                <w:lang w:eastAsia="zh-CN"/>
              </w:rPr>
            </w:pPr>
          </w:p>
          <w:p w:rsidR="008857BC" w:rsidRPr="001C7E83" w:rsidRDefault="008857BC" w:rsidP="003C2C65">
            <w:pPr>
              <w:pStyle w:val="afa"/>
              <w:autoSpaceDN w:val="0"/>
              <w:adjustRightInd w:val="0"/>
              <w:spacing w:line="240" w:lineRule="auto"/>
              <w:ind w:left="317" w:firstLine="0"/>
              <w:rPr>
                <w:rFonts w:ascii="Times New Roman" w:eastAsia="SimSun" w:hAnsi="Times New Roman" w:cs="Times New Roman"/>
                <w:color w:val="000000" w:themeColor="text1"/>
                <w:sz w:val="24"/>
                <w:szCs w:val="24"/>
                <w:lang w:eastAsia="zh-CN"/>
              </w:rPr>
            </w:pPr>
          </w:p>
          <w:p w:rsidR="008857BC" w:rsidRPr="001C7E83" w:rsidRDefault="008857BC" w:rsidP="003C2C65">
            <w:pPr>
              <w:pStyle w:val="afd"/>
              <w:ind w:left="317"/>
              <w:jc w:val="both"/>
              <w:rPr>
                <w:rFonts w:ascii="Times New Roman" w:hAnsi="Times New Roman" w:cs="Times New Roman"/>
                <w:color w:val="000000" w:themeColor="text1"/>
              </w:rPr>
            </w:pPr>
          </w:p>
        </w:tc>
        <w:tc>
          <w:tcPr>
            <w:tcW w:w="3118" w:type="dxa"/>
          </w:tcPr>
          <w:p w:rsidR="008857BC" w:rsidRPr="001C7E83" w:rsidRDefault="008857BC" w:rsidP="00804709">
            <w:pPr>
              <w:pStyle w:val="afa"/>
              <w:widowControl/>
              <w:numPr>
                <w:ilvl w:val="0"/>
                <w:numId w:val="11"/>
              </w:numPr>
              <w:suppressAutoHyphens w:val="0"/>
              <w:autoSpaceDN w:val="0"/>
              <w:adjustRightInd w:val="0"/>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lang w:eastAsia="zh-CN"/>
              </w:rPr>
              <w:t xml:space="preserve">минимальная/максимальная площадь земельных участков для капитальных объектов  – </w:t>
            </w:r>
            <w:r w:rsidRPr="001C7E83">
              <w:rPr>
                <w:rFonts w:ascii="Times New Roman" w:hAnsi="Times New Roman"/>
                <w:color w:val="000000" w:themeColor="text1"/>
                <w:sz w:val="22"/>
                <w:szCs w:val="22"/>
              </w:rPr>
              <w:t>200/15000 кв.м.;</w:t>
            </w:r>
          </w:p>
          <w:p w:rsidR="008857BC" w:rsidRPr="001C7E83" w:rsidRDefault="008857BC" w:rsidP="00804709">
            <w:pPr>
              <w:pStyle w:val="afa"/>
              <w:widowControl/>
              <w:numPr>
                <w:ilvl w:val="0"/>
                <w:numId w:val="11"/>
              </w:numPr>
              <w:suppressAutoHyphens w:val="0"/>
              <w:autoSpaceDN w:val="0"/>
              <w:adjustRightInd w:val="0"/>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lang w:eastAsia="zh-CN"/>
              </w:rPr>
              <w:t xml:space="preserve">минимальная/максимальная площадь земельных участков для нестационарных объектов  – </w:t>
            </w:r>
            <w:r w:rsidRPr="001C7E83">
              <w:rPr>
                <w:rFonts w:ascii="Times New Roman" w:hAnsi="Times New Roman"/>
                <w:color w:val="000000" w:themeColor="text1"/>
                <w:sz w:val="22"/>
                <w:szCs w:val="22"/>
              </w:rPr>
              <w:t>20/ 50 кв.м.;</w:t>
            </w:r>
          </w:p>
          <w:p w:rsidR="008857BC" w:rsidRPr="001C7E83" w:rsidRDefault="008857BC" w:rsidP="00804709">
            <w:pPr>
              <w:pStyle w:val="afa"/>
              <w:widowControl/>
              <w:numPr>
                <w:ilvl w:val="0"/>
                <w:numId w:val="11"/>
              </w:numPr>
              <w:suppressAutoHyphens w:val="0"/>
              <w:autoSpaceDN w:val="0"/>
              <w:adjustRightInd w:val="0"/>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lang w:eastAsia="zh-CN"/>
              </w:rPr>
              <w:t xml:space="preserve">минимальная площадь земельного участка для стоянки  – </w:t>
            </w:r>
            <w:r w:rsidRPr="001C7E83">
              <w:rPr>
                <w:rFonts w:ascii="Times New Roman" w:hAnsi="Times New Roman"/>
                <w:color w:val="000000" w:themeColor="text1"/>
                <w:sz w:val="22"/>
                <w:szCs w:val="22"/>
              </w:rPr>
              <w:t>20/ 50 кв.м.;</w:t>
            </w:r>
          </w:p>
          <w:p w:rsidR="008857BC" w:rsidRPr="001C7E83" w:rsidRDefault="008857BC" w:rsidP="00804709">
            <w:pPr>
              <w:pStyle w:val="afa"/>
              <w:widowControl/>
              <w:numPr>
                <w:ilvl w:val="0"/>
                <w:numId w:val="11"/>
              </w:numPr>
              <w:suppressAutoHyphens w:val="0"/>
              <w:autoSpaceDN w:val="0"/>
              <w:adjustRightInd w:val="0"/>
              <w:spacing w:line="240" w:lineRule="auto"/>
              <w:ind w:left="317" w:hanging="284"/>
              <w:rPr>
                <w:rFonts w:ascii="Times New Roman" w:hAnsi="Times New Roman"/>
                <w:color w:val="000000" w:themeColor="text1"/>
                <w:sz w:val="24"/>
                <w:szCs w:val="24"/>
              </w:rPr>
            </w:pPr>
            <w:r w:rsidRPr="001C7E83">
              <w:rPr>
                <w:rFonts w:ascii="Times New Roman" w:hAnsi="Times New Roman" w:cs="Times New Roman"/>
                <w:color w:val="000000" w:themeColor="text1"/>
                <w:sz w:val="24"/>
                <w:szCs w:val="24"/>
                <w:lang w:eastAsia="zh-CN"/>
              </w:rPr>
              <w:t xml:space="preserve">минимальная площадь земельного участка для парковки транспорта инвалида- 21,6 кв.м. на 1 </w:t>
            </w:r>
            <w:proofErr w:type="spellStart"/>
            <w:r w:rsidRPr="001C7E83">
              <w:rPr>
                <w:rFonts w:ascii="Times New Roman" w:hAnsi="Times New Roman" w:cs="Times New Roman"/>
                <w:color w:val="000000" w:themeColor="text1"/>
                <w:sz w:val="24"/>
                <w:szCs w:val="24"/>
                <w:lang w:eastAsia="zh-CN"/>
              </w:rPr>
              <w:t>машино</w:t>
            </w:r>
            <w:proofErr w:type="spellEnd"/>
            <w:r w:rsidRPr="001C7E83">
              <w:rPr>
                <w:rFonts w:ascii="Times New Roman" w:hAnsi="Times New Roman" w:cs="Times New Roman"/>
                <w:color w:val="000000" w:themeColor="text1"/>
                <w:sz w:val="24"/>
                <w:szCs w:val="24"/>
                <w:lang w:eastAsia="zh-CN"/>
              </w:rPr>
              <w:t>-место;</w:t>
            </w:r>
          </w:p>
          <w:p w:rsidR="008857BC" w:rsidRPr="001C7E83" w:rsidRDefault="008857BC" w:rsidP="00804709">
            <w:pPr>
              <w:pStyle w:val="afd"/>
              <w:numPr>
                <w:ilvl w:val="0"/>
                <w:numId w:val="11"/>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2 этажа;</w:t>
            </w:r>
          </w:p>
          <w:p w:rsidR="008857BC" w:rsidRPr="001C7E83" w:rsidRDefault="008857BC"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w:t>
            </w:r>
            <w:r w:rsidRPr="001C7E83">
              <w:rPr>
                <w:rFonts w:ascii="Times New Roman" w:eastAsia="SimSun" w:hAnsi="Times New Roman" w:cs="Times New Roman"/>
                <w:color w:val="000000" w:themeColor="text1"/>
                <w:lang w:eastAsia="zh-CN"/>
              </w:rPr>
              <w:lastRenderedPageBreak/>
              <w:t>фронта улицы (проезда) – 25 м;</w:t>
            </w:r>
          </w:p>
          <w:p w:rsidR="008857BC" w:rsidRPr="001C7E83" w:rsidRDefault="008857BC"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8857BC" w:rsidRPr="001C7E83" w:rsidRDefault="008857BC" w:rsidP="00804709">
            <w:pPr>
              <w:pStyle w:val="afd"/>
              <w:numPr>
                <w:ilvl w:val="0"/>
                <w:numId w:val="11"/>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tc>
        <w:tc>
          <w:tcPr>
            <w:tcW w:w="3969" w:type="dxa"/>
          </w:tcPr>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П.1.ВО.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П.1.ЗВ. </w:t>
            </w:r>
            <w:r w:rsidRPr="001C7E83">
              <w:rPr>
                <w:rFonts w:ascii="Times New Roman" w:hAnsi="Times New Roman" w:cs="Times New Roman"/>
                <w:color w:val="000000" w:themeColor="text1"/>
              </w:rPr>
              <w:t>Коммунально-складская зона в сфере действия ограничений зоны санитарной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П.1.БО. </w:t>
            </w:r>
            <w:r w:rsidRPr="001C7E83">
              <w:rPr>
                <w:rFonts w:ascii="Times New Roman" w:hAnsi="Times New Roman" w:cs="Times New Roman"/>
                <w:color w:val="000000" w:themeColor="text1"/>
              </w:rPr>
              <w:t>Коммунально-складская зона в сфере действия ограничений зоны полигона твердых бытовых отходов;</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w:t>
            </w:r>
          </w:p>
          <w:p w:rsidR="008857BC" w:rsidRPr="001C7E83" w:rsidRDefault="008857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П.1.КО. </w:t>
            </w:r>
            <w:r w:rsidRPr="001C7E83">
              <w:rPr>
                <w:rFonts w:ascii="Times New Roman" w:hAnsi="Times New Roman" w:cs="Times New Roman"/>
                <w:color w:val="000000" w:themeColor="text1"/>
              </w:rPr>
              <w:t xml:space="preserve">Коммунально-складская зона в сфере действия </w:t>
            </w:r>
            <w:r w:rsidRPr="001C7E83">
              <w:rPr>
                <w:rFonts w:ascii="Times New Roman" w:hAnsi="Times New Roman" w:cs="Times New Roman"/>
                <w:color w:val="000000" w:themeColor="text1"/>
              </w:rPr>
              <w:lastRenderedPageBreak/>
              <w:t>ограничений санитарно-защитной зоны канализационных очистных сооружений;</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П.1.ЛП. </w:t>
            </w:r>
            <w:r w:rsidRPr="001C7E83">
              <w:rPr>
                <w:rFonts w:ascii="Times New Roman" w:hAnsi="Times New Roman" w:cs="Times New Roman"/>
                <w:color w:val="000000" w:themeColor="text1"/>
              </w:rPr>
              <w:t>Коммунально-складская зона в сфере действия ограничений охранной зоны линий электропередач;</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П.1.ВО.ЗВ.</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зоны санитарной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П.1.ВО.ВТ.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П.1.ПЗ.ВТ.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 и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П.1.ЗЖ.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захоронения животных;</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П.1.ВТ.БО.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 и санитарно-защитной зоны полигона твердых бытовых отходов;</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П.1.ВО.ВТ.ЗВ. </w:t>
            </w:r>
            <w:r w:rsidRPr="001C7E83">
              <w:rPr>
                <w:rFonts w:ascii="Times New Roman" w:hAnsi="Times New Roman" w:cs="Times New Roman"/>
                <w:color w:val="000000" w:themeColor="text1"/>
                <w:sz w:val="24"/>
                <w:szCs w:val="24"/>
              </w:rPr>
              <w:t xml:space="preserve">Коммунально-складская зона в сфере действия ограничений водоохраной зоны, санитарно-защитной зоны воздушного транспорта и зоны охраны </w:t>
            </w:r>
            <w:r w:rsidRPr="001C7E83">
              <w:rPr>
                <w:rFonts w:ascii="Times New Roman" w:hAnsi="Times New Roman" w:cs="Times New Roman"/>
                <w:color w:val="000000" w:themeColor="text1"/>
                <w:sz w:val="24"/>
                <w:szCs w:val="24"/>
              </w:rPr>
              <w:lastRenderedPageBreak/>
              <w:t>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П.1.ВТ.ЗВ.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 и зоны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П.1.СХ.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сельскохозяйственных предприятий;</w:t>
            </w:r>
          </w:p>
        </w:tc>
      </w:tr>
      <w:tr w:rsidR="008857BC" w:rsidRPr="001C7E83" w:rsidTr="00E50791">
        <w:trPr>
          <w:trHeight w:val="555"/>
        </w:trPr>
        <w:tc>
          <w:tcPr>
            <w:tcW w:w="2376" w:type="dxa"/>
          </w:tcPr>
          <w:p w:rsidR="008857BC" w:rsidRPr="001C7E83" w:rsidRDefault="008857BC" w:rsidP="003C2C65">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lastRenderedPageBreak/>
              <w:t>Связь</w:t>
            </w:r>
          </w:p>
        </w:tc>
        <w:tc>
          <w:tcPr>
            <w:tcW w:w="2552" w:type="dxa"/>
          </w:tcPr>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w:t>
            </w:r>
          </w:p>
          <w:p w:rsidR="008857BC" w:rsidRPr="001C7E83" w:rsidRDefault="008857BC" w:rsidP="003C2C65">
            <w:pPr>
              <w:pStyle w:val="afd"/>
              <w:ind w:left="317"/>
              <w:jc w:val="both"/>
              <w:rPr>
                <w:rFonts w:ascii="Times New Roman" w:hAnsi="Times New Roman" w:cs="Times New Roman"/>
                <w:color w:val="000000" w:themeColor="text1"/>
                <w:lang w:eastAsia="zh-CN"/>
              </w:rPr>
            </w:pPr>
          </w:p>
        </w:tc>
        <w:tc>
          <w:tcPr>
            <w:tcW w:w="2977" w:type="dxa"/>
          </w:tcPr>
          <w:p w:rsidR="008857BC" w:rsidRPr="001C7E83" w:rsidRDefault="008857BC" w:rsidP="00804709">
            <w:pPr>
              <w:pStyle w:val="afd"/>
              <w:numPr>
                <w:ilvl w:val="0"/>
                <w:numId w:val="165"/>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объекты </w:t>
            </w:r>
            <w:r w:rsidRPr="001C7E83">
              <w:rPr>
                <w:rFonts w:ascii="Times New Roman" w:hAnsi="Times New Roman" w:cs="Times New Roman"/>
                <w:color w:val="000000" w:themeColor="text1"/>
              </w:rPr>
              <w:t>радиовещания;</w:t>
            </w:r>
          </w:p>
          <w:p w:rsidR="008857BC" w:rsidRPr="001C7E83" w:rsidRDefault="008857BC" w:rsidP="00804709">
            <w:pPr>
              <w:pStyle w:val="afd"/>
              <w:numPr>
                <w:ilvl w:val="0"/>
                <w:numId w:val="165"/>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объекты телевидения;</w:t>
            </w:r>
          </w:p>
          <w:p w:rsidR="008857BC" w:rsidRPr="001C7E83" w:rsidRDefault="008857BC" w:rsidP="00804709">
            <w:pPr>
              <w:pStyle w:val="afd"/>
              <w:numPr>
                <w:ilvl w:val="0"/>
                <w:numId w:val="165"/>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инфраструктуру спутниковой связи и телерадиовещания;</w:t>
            </w:r>
          </w:p>
          <w:p w:rsidR="008857BC" w:rsidRPr="001C7E83" w:rsidRDefault="008857BC" w:rsidP="003C2C65">
            <w:pPr>
              <w:pStyle w:val="afd"/>
              <w:ind w:left="284"/>
              <w:jc w:val="both"/>
              <w:rPr>
                <w:rFonts w:ascii="Times New Roman" w:eastAsia="SimSun" w:hAnsi="Times New Roman" w:cs="Times New Roman"/>
                <w:color w:val="000000" w:themeColor="text1"/>
                <w:lang w:eastAsia="zh-CN"/>
              </w:rPr>
            </w:pPr>
          </w:p>
        </w:tc>
        <w:tc>
          <w:tcPr>
            <w:tcW w:w="3118" w:type="dxa"/>
          </w:tcPr>
          <w:p w:rsidR="008857BC" w:rsidRPr="001C7E83" w:rsidRDefault="008857BC" w:rsidP="00804709">
            <w:pPr>
              <w:pStyle w:val="afa"/>
              <w:widowControl/>
              <w:numPr>
                <w:ilvl w:val="0"/>
                <w:numId w:val="11"/>
              </w:numPr>
              <w:suppressAutoHyphens w:val="0"/>
              <w:autoSpaceDN w:val="0"/>
              <w:adjustRightInd w:val="0"/>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lang w:eastAsia="zh-CN"/>
              </w:rPr>
              <w:t xml:space="preserve">минимальная/максимальная площадь земельных участков – </w:t>
            </w:r>
            <w:r w:rsidRPr="001C7E83">
              <w:rPr>
                <w:rFonts w:ascii="Times New Roman" w:hAnsi="Times New Roman"/>
                <w:color w:val="000000" w:themeColor="text1"/>
                <w:sz w:val="22"/>
                <w:szCs w:val="22"/>
              </w:rPr>
              <w:t>200/ 1500 кв.м.;</w:t>
            </w:r>
          </w:p>
          <w:p w:rsidR="008857BC" w:rsidRPr="001C7E83" w:rsidRDefault="008857BC" w:rsidP="00804709">
            <w:pPr>
              <w:pStyle w:val="afd"/>
              <w:numPr>
                <w:ilvl w:val="0"/>
                <w:numId w:val="11"/>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4 этажа;</w:t>
            </w:r>
          </w:p>
          <w:p w:rsidR="008857BC" w:rsidRPr="001C7E83" w:rsidRDefault="008857BC"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8857BC" w:rsidRPr="001C7E83" w:rsidRDefault="008857BC"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8857BC" w:rsidRPr="001C7E83" w:rsidRDefault="008857BC"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tc>
        <w:tc>
          <w:tcPr>
            <w:tcW w:w="3969" w:type="dxa"/>
          </w:tcPr>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П.1.ЗВ. </w:t>
            </w:r>
            <w:r w:rsidRPr="001C7E83">
              <w:rPr>
                <w:rFonts w:ascii="Times New Roman" w:hAnsi="Times New Roman" w:cs="Times New Roman"/>
                <w:color w:val="000000" w:themeColor="text1"/>
              </w:rPr>
              <w:t>Коммунально-складская зона в сфере действия ограничений зоны санитарной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П.1.БО. </w:t>
            </w:r>
            <w:r w:rsidRPr="001C7E83">
              <w:rPr>
                <w:rFonts w:ascii="Times New Roman" w:hAnsi="Times New Roman" w:cs="Times New Roman"/>
                <w:color w:val="000000" w:themeColor="text1"/>
              </w:rPr>
              <w:t>Коммунально-складская зона в сфере действия ограничений зоны полигона твердых бытовых отходов;</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П.1.КО.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канализационных очистных сооружений;</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П.1.ЛП. </w:t>
            </w:r>
            <w:r w:rsidRPr="001C7E83">
              <w:rPr>
                <w:rFonts w:ascii="Times New Roman" w:hAnsi="Times New Roman" w:cs="Times New Roman"/>
                <w:color w:val="000000" w:themeColor="text1"/>
              </w:rPr>
              <w:t xml:space="preserve">Коммунально-складская зона в сфере действия ограничений охранной зоны линий </w:t>
            </w:r>
            <w:r w:rsidRPr="001C7E83">
              <w:rPr>
                <w:rFonts w:ascii="Times New Roman" w:hAnsi="Times New Roman" w:cs="Times New Roman"/>
                <w:color w:val="000000" w:themeColor="text1"/>
              </w:rPr>
              <w:lastRenderedPageBreak/>
              <w:t>электропередач;</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П.1.ВО.ЗВ.</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зоны санитарной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П.1.ВО.ВТ.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П.1.ПЗ.ВТ.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 и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П.1.ЗЖ.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захоронения животных;</w:t>
            </w:r>
            <w:r w:rsidRPr="001C7E83">
              <w:rPr>
                <w:rFonts w:ascii="Times New Roman" w:hAnsi="Times New Roman" w:cs="Times New Roman"/>
                <w:b/>
                <w:color w:val="000000" w:themeColor="text1"/>
              </w:rPr>
              <w:t xml:space="preserve"> П.1.ВТ.БО.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 и санитарно-защитной зоны полигона твердых бытовых отходов;</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П.1.ВО.ВТ.ЗВ. </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 санитарно-защитной зоны воздушного транспорта и зоны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П.1.ВТ.ЗВ.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 и зоны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П.1.СХ.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сельскохозяйственных предприятий;</w:t>
            </w:r>
          </w:p>
          <w:p w:rsidR="008857BC" w:rsidRPr="001C7E83" w:rsidRDefault="008857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8857BC" w:rsidRPr="001C7E83" w:rsidTr="00E50791">
        <w:trPr>
          <w:trHeight w:val="555"/>
        </w:trPr>
        <w:tc>
          <w:tcPr>
            <w:tcW w:w="2376" w:type="dxa"/>
          </w:tcPr>
          <w:p w:rsidR="008857BC" w:rsidRPr="001C7E83" w:rsidRDefault="008857BC" w:rsidP="003C2C65">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lastRenderedPageBreak/>
              <w:t>Ветеринарное обслуживание</w:t>
            </w:r>
          </w:p>
        </w:tc>
        <w:tc>
          <w:tcPr>
            <w:tcW w:w="2552" w:type="dxa"/>
          </w:tcPr>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w:t>
            </w:r>
          </w:p>
        </w:tc>
        <w:tc>
          <w:tcPr>
            <w:tcW w:w="2977" w:type="dxa"/>
          </w:tcPr>
          <w:p w:rsidR="008857BC" w:rsidRPr="001C7E83" w:rsidRDefault="008857BC" w:rsidP="00804709">
            <w:pPr>
              <w:pStyle w:val="afa"/>
              <w:widowControl/>
              <w:numPr>
                <w:ilvl w:val="0"/>
                <w:numId w:val="166"/>
              </w:numPr>
              <w:tabs>
                <w:tab w:val="left" w:pos="601"/>
              </w:tabs>
              <w:suppressAutoHyphens w:val="0"/>
              <w:autoSpaceDN w:val="0"/>
              <w:adjustRightInd w:val="0"/>
              <w:spacing w:line="240" w:lineRule="auto"/>
              <w:ind w:left="317" w:hanging="283"/>
              <w:rPr>
                <w:rFonts w:ascii="Times New Roman" w:hAnsi="Times New Roman"/>
                <w:color w:val="000000" w:themeColor="text1"/>
                <w:sz w:val="24"/>
                <w:szCs w:val="24"/>
              </w:rPr>
            </w:pPr>
            <w:r w:rsidRPr="001C7E83">
              <w:rPr>
                <w:rFonts w:ascii="Times New Roman" w:hAnsi="Times New Roman"/>
                <w:color w:val="000000" w:themeColor="text1"/>
                <w:sz w:val="24"/>
                <w:szCs w:val="24"/>
              </w:rPr>
              <w:t>станция  по борьбе животных;</w:t>
            </w:r>
          </w:p>
          <w:p w:rsidR="008857BC" w:rsidRPr="001C7E83" w:rsidRDefault="008857BC" w:rsidP="00804709">
            <w:pPr>
              <w:pStyle w:val="afd"/>
              <w:numPr>
                <w:ilvl w:val="0"/>
                <w:numId w:val="39"/>
              </w:numPr>
              <w:tabs>
                <w:tab w:val="left" w:pos="601"/>
              </w:tabs>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питомник, гостиница (приют передержки) для животных;</w:t>
            </w:r>
          </w:p>
          <w:p w:rsidR="008857BC" w:rsidRPr="001C7E83" w:rsidRDefault="008857BC" w:rsidP="00804709">
            <w:pPr>
              <w:pStyle w:val="afd"/>
              <w:numPr>
                <w:ilvl w:val="0"/>
                <w:numId w:val="39"/>
              </w:numPr>
              <w:tabs>
                <w:tab w:val="left" w:pos="601"/>
              </w:tabs>
              <w:ind w:left="317" w:hanging="283"/>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shd w:val="clear" w:color="auto" w:fill="FFFFFF"/>
              </w:rPr>
              <w:t>ветеринарная лечебница;</w:t>
            </w:r>
          </w:p>
        </w:tc>
        <w:tc>
          <w:tcPr>
            <w:tcW w:w="3118" w:type="dxa"/>
          </w:tcPr>
          <w:p w:rsidR="008857BC" w:rsidRPr="001C7E83" w:rsidRDefault="008857BC" w:rsidP="003C2C65">
            <w:pPr>
              <w:pStyle w:val="afd"/>
              <w:numPr>
                <w:ilvl w:val="0"/>
                <w:numId w:val="6"/>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минимальная/максимальная площадь земельных участков  – не подлежит ограничению</w:t>
            </w:r>
            <w:r w:rsidRPr="001C7E83">
              <w:rPr>
                <w:rFonts w:ascii="Times New Roman" w:eastAsiaTheme="minorEastAsia" w:hAnsi="Times New Roman" w:cs="Times New Roman"/>
                <w:color w:val="000000" w:themeColor="text1"/>
                <w:sz w:val="24"/>
                <w:szCs w:val="24"/>
                <w:lang w:eastAsia="zh-CN"/>
              </w:rPr>
              <w:t>;</w:t>
            </w:r>
          </w:p>
          <w:p w:rsidR="008857BC" w:rsidRPr="001C7E83" w:rsidRDefault="008857BC" w:rsidP="003C2C65">
            <w:pPr>
              <w:pStyle w:val="afd"/>
              <w:numPr>
                <w:ilvl w:val="0"/>
                <w:numId w:val="6"/>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1 этажа</w:t>
            </w:r>
            <w:r w:rsidRPr="001C7E83">
              <w:rPr>
                <w:rFonts w:ascii="Times New Roman" w:eastAsia="SimSun" w:hAnsi="Times New Roman" w:cs="Times New Roman"/>
                <w:color w:val="000000" w:themeColor="text1"/>
                <w:sz w:val="24"/>
                <w:szCs w:val="24"/>
                <w:lang w:eastAsia="zh-CN"/>
              </w:rPr>
              <w:t>;</w:t>
            </w:r>
          </w:p>
          <w:p w:rsidR="008857BC" w:rsidRPr="001C7E83" w:rsidRDefault="008857BC" w:rsidP="003C2C65">
            <w:pPr>
              <w:pStyle w:val="afd"/>
              <w:numPr>
                <w:ilvl w:val="0"/>
                <w:numId w:val="6"/>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sz w:val="24"/>
                <w:szCs w:val="24"/>
                <w:lang w:eastAsia="zh-CN"/>
              </w:rPr>
              <w:t>не подлежит ограничению</w:t>
            </w:r>
            <w:r w:rsidRPr="001C7E83">
              <w:rPr>
                <w:rFonts w:ascii="Times New Roman" w:eastAsiaTheme="minorEastAsia" w:hAnsi="Times New Roman" w:cs="Times New Roman"/>
                <w:color w:val="000000" w:themeColor="text1"/>
                <w:sz w:val="24"/>
                <w:szCs w:val="24"/>
                <w:lang w:eastAsia="zh-CN"/>
              </w:rPr>
              <w:t>;</w:t>
            </w:r>
          </w:p>
          <w:p w:rsidR="008857BC" w:rsidRPr="001C7E83" w:rsidRDefault="008857BC" w:rsidP="003C2C65">
            <w:pPr>
              <w:pStyle w:val="afd"/>
              <w:numPr>
                <w:ilvl w:val="0"/>
                <w:numId w:val="6"/>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минимальный отступ от границы земельного участка – 3 м;</w:t>
            </w:r>
          </w:p>
          <w:p w:rsidR="008857BC" w:rsidRPr="001C7E83" w:rsidRDefault="008857BC" w:rsidP="00804709">
            <w:pPr>
              <w:pStyle w:val="afd"/>
              <w:numPr>
                <w:ilvl w:val="0"/>
                <w:numId w:val="11"/>
              </w:numPr>
              <w:ind w:left="317" w:hanging="284"/>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50%;</w:t>
            </w:r>
          </w:p>
          <w:p w:rsidR="008857BC" w:rsidRPr="001C7E83" w:rsidRDefault="008857BC" w:rsidP="00804709">
            <w:pPr>
              <w:pStyle w:val="afd"/>
              <w:numPr>
                <w:ilvl w:val="0"/>
                <w:numId w:val="11"/>
              </w:numPr>
              <w:ind w:left="317" w:hanging="317"/>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минимальное расстояние от жилой застройки – 100 м;</w:t>
            </w:r>
          </w:p>
          <w:p w:rsidR="008857BC" w:rsidRPr="001C7E83" w:rsidRDefault="008857BC" w:rsidP="00804709">
            <w:pPr>
              <w:pStyle w:val="afd"/>
              <w:numPr>
                <w:ilvl w:val="0"/>
                <w:numId w:val="11"/>
              </w:numPr>
              <w:ind w:left="317" w:hanging="317"/>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 xml:space="preserve">при реконструкции ветеринарных объектов по согласованию с ветеринарной службой субъектов Российской Федерации </w:t>
            </w:r>
            <w:r w:rsidRPr="001C7E83">
              <w:rPr>
                <w:rFonts w:ascii="Times New Roman" w:hAnsi="Times New Roman" w:cs="Times New Roman"/>
                <w:color w:val="000000" w:themeColor="text1"/>
                <w:sz w:val="24"/>
                <w:szCs w:val="24"/>
              </w:rPr>
              <w:lastRenderedPageBreak/>
              <w:t>минимальные расстояния до жилой застройки допускается принимать фактически сложившиеся расстояние;</w:t>
            </w:r>
          </w:p>
          <w:p w:rsidR="008857BC" w:rsidRPr="001C7E83" w:rsidRDefault="008857BC" w:rsidP="00804709">
            <w:pPr>
              <w:pStyle w:val="afd"/>
              <w:numPr>
                <w:ilvl w:val="0"/>
                <w:numId w:val="11"/>
              </w:numPr>
              <w:ind w:left="317" w:hanging="317"/>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ветеринарные объекты должны быть огорожены и отделены от жилого массива санитарно-защитной зоной. Их территория должна быть озеленена;</w:t>
            </w:r>
          </w:p>
          <w:p w:rsidR="008857BC" w:rsidRPr="001C7E83" w:rsidRDefault="008857BC" w:rsidP="00804709">
            <w:pPr>
              <w:pStyle w:val="afd"/>
              <w:numPr>
                <w:ilvl w:val="0"/>
                <w:numId w:val="11"/>
              </w:numPr>
              <w:ind w:left="317" w:hanging="317"/>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ветеринарные аптеки, парикмахерские для домашних животных (с ограничением по времени работы) могут размещаться в нежилых помещениях жилых домов, имеющих изолированный выход);.</w:t>
            </w:r>
          </w:p>
        </w:tc>
        <w:tc>
          <w:tcPr>
            <w:tcW w:w="3969" w:type="dxa"/>
          </w:tcPr>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 xml:space="preserve">П.1.ВО. </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П.1.ЗВ. </w:t>
            </w:r>
            <w:r w:rsidRPr="001C7E83">
              <w:rPr>
                <w:rFonts w:ascii="Times New Roman" w:hAnsi="Times New Roman" w:cs="Times New Roman"/>
                <w:color w:val="000000" w:themeColor="text1"/>
                <w:sz w:val="24"/>
                <w:szCs w:val="24"/>
              </w:rPr>
              <w:t>Коммунально-складская зона в сфере действия ограничений зоны санитарной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П.1.ПЗ. </w:t>
            </w:r>
            <w:r w:rsidRPr="001C7E83">
              <w:rPr>
                <w:rFonts w:ascii="Times New Roman" w:hAnsi="Times New Roman" w:cs="Times New Roman"/>
                <w:color w:val="000000" w:themeColor="text1"/>
                <w:sz w:val="24"/>
                <w:szCs w:val="24"/>
              </w:rPr>
              <w:t>Коммунально-складская зона в сфере действия ограничений прибрежной защитной полосы;</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П.1.БО. </w:t>
            </w:r>
            <w:r w:rsidRPr="001C7E83">
              <w:rPr>
                <w:rFonts w:ascii="Times New Roman" w:hAnsi="Times New Roman" w:cs="Times New Roman"/>
                <w:color w:val="000000" w:themeColor="text1"/>
                <w:sz w:val="24"/>
                <w:szCs w:val="24"/>
              </w:rPr>
              <w:t>Коммунально-складская зона в сфере действия ограничений зоны полигона твердых бытовых отходов;</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П.1.ВТ. </w:t>
            </w:r>
            <w:r w:rsidRPr="001C7E83">
              <w:rPr>
                <w:rFonts w:ascii="Times New Roman" w:hAnsi="Times New Roman" w:cs="Times New Roman"/>
                <w:color w:val="000000" w:themeColor="text1"/>
                <w:sz w:val="24"/>
                <w:szCs w:val="24"/>
              </w:rPr>
              <w:t>Коммунально-складская зона в сфере действия ограничений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П.1.КО. </w:t>
            </w:r>
            <w:r w:rsidRPr="001C7E83">
              <w:rPr>
                <w:rFonts w:ascii="Times New Roman" w:hAnsi="Times New Roman" w:cs="Times New Roman"/>
                <w:color w:val="000000" w:themeColor="text1"/>
                <w:sz w:val="24"/>
                <w:szCs w:val="24"/>
              </w:rPr>
              <w:t>Коммунально-складская зона в сфере действия ограничений санитарно-защитной зоны канализационных очистных сооружений;</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П.1.ЛП. </w:t>
            </w:r>
            <w:r w:rsidRPr="001C7E83">
              <w:rPr>
                <w:rFonts w:ascii="Times New Roman" w:hAnsi="Times New Roman" w:cs="Times New Roman"/>
                <w:color w:val="000000" w:themeColor="text1"/>
                <w:sz w:val="24"/>
                <w:szCs w:val="24"/>
              </w:rPr>
              <w:t>Коммунально-складская зона в сфере действия ограничений охранной зоны линий электропередач;</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П.1.ВО.ЗВ.</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 и зоны санитарной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П.1.ВО.ВТ. </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 и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П.1.ПЗ.ВТ. </w:t>
            </w:r>
            <w:r w:rsidRPr="001C7E83">
              <w:rPr>
                <w:rFonts w:ascii="Times New Roman" w:hAnsi="Times New Roman" w:cs="Times New Roman"/>
                <w:color w:val="000000" w:themeColor="text1"/>
                <w:sz w:val="24"/>
                <w:szCs w:val="24"/>
              </w:rPr>
              <w:t>Коммунально-складская зона в сфере действия ограничений прибрежной защитной полосы и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П.1.ЗЖ. </w:t>
            </w:r>
            <w:r w:rsidRPr="001C7E83">
              <w:rPr>
                <w:rFonts w:ascii="Times New Roman" w:hAnsi="Times New Roman" w:cs="Times New Roman"/>
                <w:color w:val="000000" w:themeColor="text1"/>
                <w:sz w:val="24"/>
                <w:szCs w:val="24"/>
              </w:rPr>
              <w:t>Коммунально-складская зона в сфере действия ограничений санитарно-защитной зоны  захоронения животных;</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П.1.ВТ.БО. </w:t>
            </w:r>
            <w:r w:rsidRPr="001C7E83">
              <w:rPr>
                <w:rFonts w:ascii="Times New Roman" w:hAnsi="Times New Roman" w:cs="Times New Roman"/>
                <w:color w:val="000000" w:themeColor="text1"/>
                <w:sz w:val="24"/>
                <w:szCs w:val="24"/>
              </w:rPr>
              <w:t>Коммунально-складская зона в сфере действия ограничений санитарно-защитной зоны  воздушного транспорта и санитарно-защитной зоны полигона твердых бытовых отходов;</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П.1.ВО.ВТ.ЗВ. </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 санитарно-защитной зоны воздушного транспорта и зоны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П.1.ВТ.ЗВ. </w:t>
            </w:r>
            <w:r w:rsidRPr="001C7E83">
              <w:rPr>
                <w:rFonts w:ascii="Times New Roman" w:hAnsi="Times New Roman" w:cs="Times New Roman"/>
                <w:color w:val="000000" w:themeColor="text1"/>
                <w:sz w:val="24"/>
                <w:szCs w:val="24"/>
              </w:rPr>
              <w:t xml:space="preserve">Коммунально-складская зона в сфере действия ограничений санитарно-защитной </w:t>
            </w:r>
            <w:r w:rsidRPr="001C7E83">
              <w:rPr>
                <w:rFonts w:ascii="Times New Roman" w:hAnsi="Times New Roman" w:cs="Times New Roman"/>
                <w:color w:val="000000" w:themeColor="text1"/>
                <w:sz w:val="24"/>
                <w:szCs w:val="24"/>
              </w:rPr>
              <w:lastRenderedPageBreak/>
              <w:t>зоны воздушного транспорта и зоны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П.1.СХ. </w:t>
            </w:r>
            <w:r w:rsidRPr="001C7E83">
              <w:rPr>
                <w:rFonts w:ascii="Times New Roman" w:hAnsi="Times New Roman" w:cs="Times New Roman"/>
                <w:color w:val="000000" w:themeColor="text1"/>
                <w:sz w:val="24"/>
                <w:szCs w:val="24"/>
              </w:rPr>
              <w:t>Коммунально-складская зона в сфере действия ограничений санитарно-защитной зоны сельскохозяйственных предприятий;</w:t>
            </w:r>
          </w:p>
          <w:p w:rsidR="008857BC" w:rsidRPr="001C7E83" w:rsidRDefault="008857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8857BC" w:rsidRPr="001C7E83" w:rsidTr="00E50791">
        <w:trPr>
          <w:trHeight w:val="555"/>
        </w:trPr>
        <w:tc>
          <w:tcPr>
            <w:tcW w:w="2376" w:type="dxa"/>
          </w:tcPr>
          <w:p w:rsidR="008857BC" w:rsidRPr="001C7E83" w:rsidRDefault="008857BC" w:rsidP="003C2C65">
            <w:pPr>
              <w:autoSpaceDN w:val="0"/>
              <w:adjustRightInd w:val="0"/>
              <w:spacing w:line="240" w:lineRule="auto"/>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Среднее и высшее профессиональное образование</w:t>
            </w:r>
          </w:p>
        </w:tc>
        <w:tc>
          <w:tcPr>
            <w:tcW w:w="2552" w:type="dxa"/>
          </w:tcPr>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color w:val="000000" w:themeColor="text1"/>
                <w:sz w:val="24"/>
                <w:szCs w:val="24"/>
              </w:rPr>
            </w:pPr>
          </w:p>
        </w:tc>
        <w:tc>
          <w:tcPr>
            <w:tcW w:w="2977" w:type="dxa"/>
          </w:tcPr>
          <w:p w:rsidR="008857BC" w:rsidRPr="001C7E83" w:rsidRDefault="008857BC" w:rsidP="00804709">
            <w:pPr>
              <w:pStyle w:val="afd"/>
              <w:numPr>
                <w:ilvl w:val="0"/>
                <w:numId w:val="167"/>
              </w:numPr>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профессионально – технические училища;</w:t>
            </w:r>
          </w:p>
          <w:p w:rsidR="008857BC" w:rsidRPr="001C7E83" w:rsidRDefault="008857BC" w:rsidP="00804709">
            <w:pPr>
              <w:pStyle w:val="afd"/>
              <w:numPr>
                <w:ilvl w:val="0"/>
                <w:numId w:val="167"/>
              </w:numPr>
              <w:jc w:val="both"/>
              <w:rPr>
                <w:rFonts w:ascii="Times New Roman" w:hAnsi="Times New Roman" w:cs="Times New Roman"/>
                <w:color w:val="000000" w:themeColor="text1"/>
              </w:rPr>
            </w:pPr>
            <w:r w:rsidRPr="001C7E83">
              <w:rPr>
                <w:rFonts w:ascii="Times New Roman" w:hAnsi="Times New Roman" w:cs="Times New Roman"/>
                <w:sz w:val="24"/>
                <w:szCs w:val="24"/>
                <w:lang w:eastAsia="ru-RU"/>
              </w:rPr>
              <w:t>организации по переподготовке и повышению квалификации специалистов;</w:t>
            </w:r>
          </w:p>
        </w:tc>
        <w:tc>
          <w:tcPr>
            <w:tcW w:w="3118" w:type="dxa"/>
          </w:tcPr>
          <w:p w:rsidR="008857BC" w:rsidRPr="001C7E83" w:rsidRDefault="008857BC"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земельных участков  – 1000 кв.м. / 50000 кв.м. (при вместимости до 1000 чел.);</w:t>
            </w:r>
          </w:p>
          <w:p w:rsidR="008857BC" w:rsidRPr="001C7E83" w:rsidRDefault="008857BC"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8857BC" w:rsidRPr="001C7E83" w:rsidRDefault="008857BC" w:rsidP="00804709">
            <w:pPr>
              <w:pStyle w:val="afd"/>
              <w:numPr>
                <w:ilvl w:val="0"/>
                <w:numId w:val="31"/>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8857BC" w:rsidRPr="001C7E83" w:rsidRDefault="008857BC" w:rsidP="003C2C65">
            <w:pPr>
              <w:pStyle w:val="afd"/>
              <w:numPr>
                <w:ilvl w:val="0"/>
                <w:numId w:val="6"/>
              </w:numPr>
              <w:ind w:left="317" w:hanging="317"/>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8857BC" w:rsidRPr="001C7E83" w:rsidRDefault="008857BC"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максимальный процент застройки в границах земельного участка – 40%; </w:t>
            </w:r>
          </w:p>
        </w:tc>
        <w:tc>
          <w:tcPr>
            <w:tcW w:w="3969" w:type="dxa"/>
          </w:tcPr>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П.1.ЗВ. </w:t>
            </w:r>
            <w:r w:rsidRPr="001C7E83">
              <w:rPr>
                <w:rFonts w:ascii="Times New Roman" w:hAnsi="Times New Roman" w:cs="Times New Roman"/>
                <w:color w:val="000000" w:themeColor="text1"/>
              </w:rPr>
              <w:t>Коммунально-складская зона в сфере действия ограничений зоны санитарной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П.1.БО. </w:t>
            </w:r>
            <w:r w:rsidRPr="001C7E83">
              <w:rPr>
                <w:rFonts w:ascii="Times New Roman" w:hAnsi="Times New Roman" w:cs="Times New Roman"/>
                <w:color w:val="000000" w:themeColor="text1"/>
              </w:rPr>
              <w:t>Коммунально-складская зона в сфере действия ограничений зоны полигона твердых бытовых отходов;</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П.1.КО.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канализационных очистных сооружений;</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П.1.ЛП. </w:t>
            </w:r>
            <w:r w:rsidRPr="001C7E83">
              <w:rPr>
                <w:rFonts w:ascii="Times New Roman" w:hAnsi="Times New Roman" w:cs="Times New Roman"/>
                <w:color w:val="000000" w:themeColor="text1"/>
              </w:rPr>
              <w:t xml:space="preserve">Коммунально-складская зона в сфере действия ограничений охранной зоны линий </w:t>
            </w:r>
            <w:r w:rsidRPr="001C7E83">
              <w:rPr>
                <w:rFonts w:ascii="Times New Roman" w:hAnsi="Times New Roman" w:cs="Times New Roman"/>
                <w:color w:val="000000" w:themeColor="text1"/>
              </w:rPr>
              <w:lastRenderedPageBreak/>
              <w:t>электропередач;</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П.1.ВО.ЗВ.</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зоны санитарной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П.1.ВО.ВТ.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П.1.ПЗ.ВТ.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 и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П.1.ЗЖ.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захоронения животных;</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П.1.ВТ.БО.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 и санитарно-защитной зоны полигона твердых бытовых отходов;</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П.1.ВО.ВТ.ЗВ. </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 санитарно-защитной зоны воздушного транспорта и зоны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П.1.ВТ.ЗВ.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 и зоны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П.1.СХ.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сельскохозяйственных предприятий;</w:t>
            </w:r>
          </w:p>
          <w:p w:rsidR="008857BC" w:rsidRPr="001C7E83" w:rsidRDefault="008857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8857BC" w:rsidRPr="001C7E83" w:rsidTr="00E50791">
        <w:trPr>
          <w:trHeight w:val="555"/>
        </w:trPr>
        <w:tc>
          <w:tcPr>
            <w:tcW w:w="2376" w:type="dxa"/>
          </w:tcPr>
          <w:p w:rsidR="008857BC" w:rsidRPr="001C7E83" w:rsidRDefault="008857BC" w:rsidP="003C2C65">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Недропользование</w:t>
            </w:r>
          </w:p>
          <w:p w:rsidR="008857BC" w:rsidRPr="001C7E83" w:rsidRDefault="008857BC" w:rsidP="003C2C65">
            <w:pPr>
              <w:autoSpaceDN w:val="0"/>
              <w:adjustRightInd w:val="0"/>
              <w:spacing w:line="240" w:lineRule="auto"/>
              <w:rPr>
                <w:rFonts w:ascii="Times New Roman" w:hAnsi="Times New Roman" w:cs="Times New Roman"/>
                <w:color w:val="000000" w:themeColor="text1"/>
                <w:sz w:val="24"/>
                <w:szCs w:val="24"/>
              </w:rPr>
            </w:pPr>
          </w:p>
        </w:tc>
        <w:tc>
          <w:tcPr>
            <w:tcW w:w="2552" w:type="dxa"/>
          </w:tcPr>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осуществление геологических изысканий;</w:t>
            </w:r>
          </w:p>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добыча недр открытым (карьеры, отвалы) и закрытым (шахты, скважины) способами;</w:t>
            </w:r>
          </w:p>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в том числе подземных, в целях добычи недр;</w:t>
            </w:r>
          </w:p>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w:t>
            </w:r>
            <w:r w:rsidRPr="001C7E83">
              <w:rPr>
                <w:rFonts w:ascii="Times New Roman" w:hAnsi="Times New Roman" w:cs="Times New Roman"/>
                <w:sz w:val="24"/>
                <w:szCs w:val="24"/>
                <w:lang w:eastAsia="ru-RU"/>
              </w:rPr>
              <w:lastRenderedPageBreak/>
              <w:t>и сооружений, необходимых для целей недропользования, если добыча недр происходит на межселенной территории</w:t>
            </w:r>
          </w:p>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Pr>
          <w:p w:rsidR="008857BC" w:rsidRPr="001C7E83" w:rsidRDefault="008857BC" w:rsidP="003C2C65">
            <w:pPr>
              <w:pStyle w:val="afd"/>
              <w:numPr>
                <w:ilvl w:val="0"/>
                <w:numId w:val="7"/>
              </w:numPr>
              <w:ind w:left="502"/>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водозаборные скважины;</w:t>
            </w:r>
          </w:p>
          <w:p w:rsidR="008857BC" w:rsidRPr="001C7E83" w:rsidRDefault="008857BC" w:rsidP="003C2C65">
            <w:pPr>
              <w:pStyle w:val="afd"/>
              <w:numPr>
                <w:ilvl w:val="0"/>
                <w:numId w:val="7"/>
              </w:numPr>
              <w:ind w:left="502"/>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здания, сооружения для работ  по </w:t>
            </w:r>
            <w:r w:rsidRPr="001C7E83">
              <w:rPr>
                <w:rFonts w:ascii="Times New Roman" w:hAnsi="Times New Roman" w:cs="Times New Roman"/>
                <w:sz w:val="24"/>
                <w:szCs w:val="24"/>
              </w:rPr>
              <w:t>инженерным изысканиям</w:t>
            </w:r>
            <w:r w:rsidRPr="001C7E83">
              <w:rPr>
                <w:rFonts w:ascii="Times New Roman" w:hAnsi="Times New Roman" w:cs="Times New Roman"/>
                <w:color w:val="000000" w:themeColor="text1"/>
                <w:sz w:val="24"/>
                <w:szCs w:val="24"/>
              </w:rPr>
              <w:t xml:space="preserve"> в области изучения недр ;</w:t>
            </w:r>
          </w:p>
          <w:p w:rsidR="008857BC" w:rsidRPr="001C7E83" w:rsidRDefault="008857BC" w:rsidP="003C2C65">
            <w:pPr>
              <w:pStyle w:val="afd"/>
              <w:numPr>
                <w:ilvl w:val="0"/>
                <w:numId w:val="7"/>
              </w:numPr>
              <w:ind w:left="502"/>
              <w:jc w:val="both"/>
              <w:rPr>
                <w:rFonts w:ascii="Times New Roman" w:hAnsi="Times New Roman" w:cs="Times New Roman"/>
                <w:color w:val="000000" w:themeColor="text1"/>
                <w:sz w:val="24"/>
                <w:szCs w:val="24"/>
              </w:rPr>
            </w:pPr>
            <w:r w:rsidRPr="001C7E83">
              <w:rPr>
                <w:rFonts w:ascii="Times New Roman" w:hAnsi="Times New Roman" w:cs="Times New Roman"/>
                <w:sz w:val="24"/>
                <w:szCs w:val="24"/>
              </w:rPr>
              <w:t>осуществление инженерных изысканий (земельный участок);</w:t>
            </w:r>
          </w:p>
          <w:p w:rsidR="008857BC" w:rsidRPr="001C7E83" w:rsidRDefault="008857BC" w:rsidP="003C2C65">
            <w:pPr>
              <w:pStyle w:val="afd"/>
              <w:ind w:left="142"/>
              <w:jc w:val="both"/>
              <w:rPr>
                <w:rFonts w:ascii="Times New Roman" w:hAnsi="Times New Roman" w:cs="Times New Roman"/>
                <w:color w:val="000000" w:themeColor="text1"/>
                <w:sz w:val="24"/>
                <w:szCs w:val="24"/>
              </w:rPr>
            </w:pPr>
          </w:p>
        </w:tc>
        <w:tc>
          <w:tcPr>
            <w:tcW w:w="3118" w:type="dxa"/>
          </w:tcPr>
          <w:p w:rsidR="008857BC" w:rsidRPr="001C7E83" w:rsidRDefault="008857BC" w:rsidP="003C2C65">
            <w:pPr>
              <w:autoSpaceDN w:val="0"/>
              <w:adjustRightInd w:val="0"/>
              <w:spacing w:line="240" w:lineRule="auto"/>
              <w:ind w:firstLine="34"/>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территорий общего пользования</w:t>
            </w:r>
          </w:p>
          <w:p w:rsidR="008857BC" w:rsidRPr="001C7E83" w:rsidRDefault="008857BC" w:rsidP="003C2C65">
            <w:pPr>
              <w:pStyle w:val="afa"/>
              <w:autoSpaceDN w:val="0"/>
              <w:adjustRightInd w:val="0"/>
              <w:spacing w:line="240" w:lineRule="auto"/>
              <w:ind w:left="317"/>
              <w:rPr>
                <w:rFonts w:ascii="Times New Roman" w:hAnsi="Times New Roman"/>
                <w:color w:val="000000" w:themeColor="text1"/>
                <w:sz w:val="24"/>
                <w:szCs w:val="24"/>
                <w:lang w:eastAsia="zh-CN"/>
              </w:rPr>
            </w:pPr>
          </w:p>
        </w:tc>
        <w:tc>
          <w:tcPr>
            <w:tcW w:w="3969" w:type="dxa"/>
          </w:tcPr>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П.1.ВО. </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П.1.ЗВ. </w:t>
            </w:r>
            <w:r w:rsidRPr="001C7E83">
              <w:rPr>
                <w:rFonts w:ascii="Times New Roman" w:hAnsi="Times New Roman" w:cs="Times New Roman"/>
                <w:color w:val="000000" w:themeColor="text1"/>
                <w:sz w:val="24"/>
                <w:szCs w:val="24"/>
              </w:rPr>
              <w:t>Коммунально-складская зона в сфере действия ограничений зоны санитарной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П.1.ПЗ. </w:t>
            </w:r>
            <w:r w:rsidRPr="001C7E83">
              <w:rPr>
                <w:rFonts w:ascii="Times New Roman" w:hAnsi="Times New Roman" w:cs="Times New Roman"/>
                <w:color w:val="000000" w:themeColor="text1"/>
                <w:sz w:val="24"/>
                <w:szCs w:val="24"/>
              </w:rPr>
              <w:t xml:space="preserve">Коммунально-складская зона в сфере действия ограничений </w:t>
            </w:r>
            <w:proofErr w:type="spellStart"/>
            <w:r w:rsidRPr="001C7E83">
              <w:rPr>
                <w:rFonts w:ascii="Times New Roman" w:hAnsi="Times New Roman" w:cs="Times New Roman"/>
                <w:color w:val="000000" w:themeColor="text1"/>
                <w:sz w:val="24"/>
                <w:szCs w:val="24"/>
              </w:rPr>
              <w:t>прирежной</w:t>
            </w:r>
            <w:proofErr w:type="spellEnd"/>
            <w:r w:rsidRPr="001C7E83">
              <w:rPr>
                <w:rFonts w:ascii="Times New Roman" w:hAnsi="Times New Roman" w:cs="Times New Roman"/>
                <w:color w:val="000000" w:themeColor="text1"/>
                <w:sz w:val="24"/>
                <w:szCs w:val="24"/>
              </w:rPr>
              <w:t xml:space="preserve"> защитной полосы;</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П.1.БО. </w:t>
            </w:r>
            <w:r w:rsidRPr="001C7E83">
              <w:rPr>
                <w:rFonts w:ascii="Times New Roman" w:hAnsi="Times New Roman" w:cs="Times New Roman"/>
                <w:color w:val="000000" w:themeColor="text1"/>
                <w:sz w:val="24"/>
                <w:szCs w:val="24"/>
              </w:rPr>
              <w:t>Коммунально-складская зона в сфере действия ограничений зоны полигона твердых бытовых отходов;</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П.1.ВТ. </w:t>
            </w:r>
            <w:r w:rsidRPr="001C7E83">
              <w:rPr>
                <w:rFonts w:ascii="Times New Roman" w:hAnsi="Times New Roman" w:cs="Times New Roman"/>
                <w:color w:val="000000" w:themeColor="text1"/>
                <w:sz w:val="24"/>
                <w:szCs w:val="24"/>
              </w:rPr>
              <w:t>Коммунально-складская зона в сфере действия ограничений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П.1.КО. </w:t>
            </w:r>
            <w:r w:rsidRPr="001C7E83">
              <w:rPr>
                <w:rFonts w:ascii="Times New Roman" w:hAnsi="Times New Roman" w:cs="Times New Roman"/>
                <w:color w:val="000000" w:themeColor="text1"/>
                <w:sz w:val="24"/>
                <w:szCs w:val="24"/>
              </w:rPr>
              <w:t>Коммунально-складская зона в сфере действия ограничений санитарно-защитной зоны канализационных очистных сооружений;</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П.1.ЛП. </w:t>
            </w:r>
            <w:r w:rsidRPr="001C7E83">
              <w:rPr>
                <w:rFonts w:ascii="Times New Roman" w:hAnsi="Times New Roman" w:cs="Times New Roman"/>
                <w:color w:val="000000" w:themeColor="text1"/>
                <w:sz w:val="24"/>
                <w:szCs w:val="24"/>
              </w:rPr>
              <w:t>Коммунально-складская зона в сфере действия ограничений охранной зоны линий электропередач;</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П.1.ВО.ЗВ.</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 и зоны санитарной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П.1.ВО.ВТ. </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 и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П.1.ПЗ.ВТ. </w:t>
            </w:r>
            <w:r w:rsidRPr="001C7E83">
              <w:rPr>
                <w:rFonts w:ascii="Times New Roman" w:hAnsi="Times New Roman" w:cs="Times New Roman"/>
                <w:color w:val="000000" w:themeColor="text1"/>
                <w:sz w:val="24"/>
                <w:szCs w:val="24"/>
              </w:rPr>
              <w:t>Коммунально-складская зона в сфере действия ограничений прибрежной защитной полосы и санитарно-защитной зоны воздушного транспорта;</w:t>
            </w:r>
          </w:p>
          <w:p w:rsidR="008857BC" w:rsidRPr="001C7E83" w:rsidRDefault="008857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8857BC" w:rsidRPr="001C7E83" w:rsidTr="00E50791">
        <w:trPr>
          <w:trHeight w:val="555"/>
        </w:trPr>
        <w:tc>
          <w:tcPr>
            <w:tcW w:w="2376" w:type="dxa"/>
          </w:tcPr>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bCs/>
                <w:sz w:val="22"/>
                <w:szCs w:val="22"/>
                <w:lang w:eastAsia="ru-RU"/>
              </w:rPr>
            </w:pPr>
            <w:r w:rsidRPr="001C7E83">
              <w:rPr>
                <w:rFonts w:ascii="Times New Roman" w:hAnsi="Times New Roman" w:cs="Times New Roman"/>
                <w:bCs/>
                <w:sz w:val="22"/>
                <w:szCs w:val="22"/>
                <w:lang w:eastAsia="ru-RU"/>
              </w:rPr>
              <w:lastRenderedPageBreak/>
              <w:t>Нефтехимическая промышленность</w:t>
            </w:r>
          </w:p>
          <w:p w:rsidR="008857BC" w:rsidRPr="001C7E83" w:rsidRDefault="008857BC" w:rsidP="003C2C65">
            <w:pPr>
              <w:pStyle w:val="afd"/>
              <w:jc w:val="both"/>
              <w:rPr>
                <w:rFonts w:ascii="Times New Roman" w:hAnsi="Times New Roman" w:cs="Times New Roman"/>
                <w:color w:val="000000" w:themeColor="text1"/>
                <w:sz w:val="24"/>
                <w:szCs w:val="24"/>
              </w:rPr>
            </w:pPr>
          </w:p>
        </w:tc>
        <w:tc>
          <w:tcPr>
            <w:tcW w:w="2552" w:type="dxa"/>
          </w:tcPr>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Pr>
          <w:p w:rsidR="008857BC" w:rsidRPr="001C7E83" w:rsidRDefault="008857BC" w:rsidP="003C2C65">
            <w:pPr>
              <w:pStyle w:val="afd"/>
              <w:numPr>
                <w:ilvl w:val="0"/>
                <w:numId w:val="7"/>
              </w:numPr>
              <w:ind w:left="34" w:hanging="34"/>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асфальтобетонный завод;</w:t>
            </w:r>
          </w:p>
          <w:p w:rsidR="008857BC" w:rsidRPr="001C7E83" w:rsidRDefault="008857BC" w:rsidP="003C2C65">
            <w:pPr>
              <w:pStyle w:val="afd"/>
              <w:numPr>
                <w:ilvl w:val="0"/>
                <w:numId w:val="7"/>
              </w:numPr>
              <w:ind w:left="34" w:hanging="34"/>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производство по переработке нефти, попутного нефтяного и природного газа;</w:t>
            </w:r>
          </w:p>
          <w:p w:rsidR="008857BC" w:rsidRPr="001C7E83" w:rsidRDefault="008857BC" w:rsidP="003C2C65">
            <w:pPr>
              <w:pStyle w:val="afd"/>
              <w:numPr>
                <w:ilvl w:val="0"/>
                <w:numId w:val="7"/>
              </w:numPr>
              <w:ind w:left="34" w:hanging="34"/>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производство по  химической переработке торфа;</w:t>
            </w:r>
          </w:p>
          <w:p w:rsidR="008857BC" w:rsidRPr="001C7E83" w:rsidRDefault="008857BC" w:rsidP="003C2C65">
            <w:pPr>
              <w:pStyle w:val="afd"/>
              <w:numPr>
                <w:ilvl w:val="0"/>
                <w:numId w:val="7"/>
              </w:numPr>
              <w:ind w:left="34" w:hanging="34"/>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пункты очистки, промывки и пропарки цистерн (при перевозке нефти и нефтепродуктов);</w:t>
            </w:r>
          </w:p>
          <w:p w:rsidR="008857BC" w:rsidRPr="001C7E83" w:rsidRDefault="008857BC" w:rsidP="003C2C65">
            <w:pPr>
              <w:pStyle w:val="afd"/>
              <w:numPr>
                <w:ilvl w:val="0"/>
                <w:numId w:val="7"/>
              </w:numPr>
              <w:ind w:left="317" w:hanging="468"/>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общежития, связанные с производством;</w:t>
            </w:r>
          </w:p>
          <w:p w:rsidR="008857BC" w:rsidRPr="001C7E83" w:rsidRDefault="008857BC" w:rsidP="003C2C65">
            <w:pPr>
              <w:pStyle w:val="afd"/>
              <w:numPr>
                <w:ilvl w:val="0"/>
                <w:numId w:val="7"/>
              </w:numPr>
              <w:ind w:left="317" w:hanging="468"/>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 xml:space="preserve">сооружения санитарно-технические, транспортной </w:t>
            </w:r>
            <w:r w:rsidRPr="001C7E83">
              <w:rPr>
                <w:rFonts w:ascii="Times New Roman" w:hAnsi="Times New Roman" w:cs="Times New Roman"/>
                <w:color w:val="000000" w:themeColor="text1"/>
              </w:rPr>
              <w:lastRenderedPageBreak/>
              <w:t>инфраструктуры;</w:t>
            </w:r>
          </w:p>
          <w:p w:rsidR="008857BC" w:rsidRPr="001C7E83" w:rsidRDefault="008857BC" w:rsidP="003C2C65">
            <w:pPr>
              <w:pStyle w:val="afd"/>
              <w:numPr>
                <w:ilvl w:val="0"/>
                <w:numId w:val="7"/>
              </w:numPr>
              <w:ind w:left="317" w:hanging="468"/>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объекты коммунального назначения;</w:t>
            </w:r>
          </w:p>
          <w:p w:rsidR="008857BC" w:rsidRPr="001C7E83" w:rsidRDefault="008857BC" w:rsidP="003C2C65">
            <w:pPr>
              <w:pStyle w:val="afd"/>
              <w:numPr>
                <w:ilvl w:val="0"/>
                <w:numId w:val="7"/>
              </w:numPr>
              <w:ind w:left="317" w:hanging="468"/>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инфраструктура спутниковой связи;</w:t>
            </w:r>
          </w:p>
          <w:p w:rsidR="008857BC" w:rsidRPr="001C7E83" w:rsidRDefault="008857BC" w:rsidP="00804709">
            <w:pPr>
              <w:pStyle w:val="afd"/>
              <w:numPr>
                <w:ilvl w:val="0"/>
                <w:numId w:val="41"/>
              </w:numPr>
              <w:ind w:left="317" w:hanging="46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административно-бытовые комплексы (корпуса);</w:t>
            </w:r>
          </w:p>
          <w:p w:rsidR="008857BC" w:rsidRPr="001C7E83" w:rsidRDefault="008857BC" w:rsidP="00804709">
            <w:pPr>
              <w:pStyle w:val="afd"/>
              <w:numPr>
                <w:ilvl w:val="0"/>
                <w:numId w:val="159"/>
              </w:numPr>
              <w:ind w:left="317" w:hanging="468"/>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sz w:val="24"/>
                <w:szCs w:val="24"/>
                <w:lang w:eastAsia="zh-CN"/>
              </w:rPr>
              <w:t>административные</w:t>
            </w:r>
            <w:r w:rsidRPr="001C7E83">
              <w:rPr>
                <w:rFonts w:ascii="Times New Roman" w:eastAsia="SimSun" w:hAnsi="Times New Roman" w:cs="Times New Roman"/>
                <w:color w:val="000000" w:themeColor="text1"/>
                <w:lang w:eastAsia="zh-CN"/>
              </w:rPr>
              <w:t xml:space="preserve"> здания, офисы, конторы;</w:t>
            </w:r>
          </w:p>
          <w:p w:rsidR="008857BC" w:rsidRPr="001C7E83" w:rsidRDefault="008857BC" w:rsidP="003C2C65">
            <w:pPr>
              <w:pStyle w:val="afd"/>
              <w:numPr>
                <w:ilvl w:val="0"/>
                <w:numId w:val="7"/>
              </w:numPr>
              <w:ind w:left="317" w:hanging="468"/>
              <w:jc w:val="both"/>
              <w:rPr>
                <w:rFonts w:ascii="Times New Roman" w:hAnsi="Times New Roman" w:cs="Times New Roman"/>
                <w:color w:val="000000" w:themeColor="text1"/>
                <w:sz w:val="24"/>
                <w:szCs w:val="24"/>
              </w:rPr>
            </w:pPr>
            <w:r w:rsidRPr="001C7E83">
              <w:rPr>
                <w:rFonts w:ascii="Times New Roman" w:eastAsia="SimSun" w:hAnsi="Times New Roman" w:cs="Times New Roman"/>
                <w:color w:val="000000" w:themeColor="text1"/>
                <w:lang w:eastAsia="zh-CN"/>
              </w:rPr>
              <w:t>общежития для временного проживания сотрудников предприятий;</w:t>
            </w:r>
          </w:p>
          <w:p w:rsidR="008857BC" w:rsidRPr="001C7E83" w:rsidRDefault="008857BC" w:rsidP="00804709">
            <w:pPr>
              <w:pStyle w:val="afa"/>
              <w:widowControl/>
              <w:numPr>
                <w:ilvl w:val="0"/>
                <w:numId w:val="116"/>
              </w:numPr>
              <w:suppressAutoHyphens w:val="0"/>
              <w:autoSpaceDN w:val="0"/>
              <w:adjustRightInd w:val="0"/>
              <w:spacing w:line="240" w:lineRule="auto"/>
              <w:ind w:left="317" w:hanging="468"/>
              <w:rPr>
                <w:rFonts w:ascii="Times New Roman" w:hAnsi="Times New Roman"/>
                <w:color w:val="000000" w:themeColor="text1"/>
                <w:sz w:val="22"/>
                <w:szCs w:val="22"/>
              </w:rPr>
            </w:pPr>
            <w:r w:rsidRPr="001C7E83">
              <w:rPr>
                <w:rFonts w:ascii="Times New Roman" w:hAnsi="Times New Roman"/>
                <w:color w:val="000000" w:themeColor="text1"/>
                <w:sz w:val="22"/>
                <w:szCs w:val="22"/>
              </w:rPr>
              <w:t>пункты питания (столовые) для работников предприятия;</w:t>
            </w:r>
          </w:p>
          <w:p w:rsidR="008857BC" w:rsidRPr="001C7E83" w:rsidRDefault="008857BC" w:rsidP="00804709">
            <w:pPr>
              <w:pStyle w:val="afa"/>
              <w:widowControl/>
              <w:numPr>
                <w:ilvl w:val="0"/>
                <w:numId w:val="116"/>
              </w:numPr>
              <w:suppressAutoHyphens w:val="0"/>
              <w:autoSpaceDN w:val="0"/>
              <w:adjustRightInd w:val="0"/>
              <w:spacing w:line="240" w:lineRule="auto"/>
              <w:ind w:left="317" w:hanging="468"/>
              <w:rPr>
                <w:rFonts w:ascii="Times New Roman" w:hAnsi="Times New Roman"/>
                <w:color w:val="000000" w:themeColor="text1"/>
                <w:sz w:val="22"/>
                <w:szCs w:val="22"/>
              </w:rPr>
            </w:pPr>
            <w:r w:rsidRPr="001C7E83">
              <w:rPr>
                <w:rFonts w:ascii="Times New Roman" w:hAnsi="Times New Roman"/>
                <w:color w:val="000000" w:themeColor="text1"/>
                <w:sz w:val="22"/>
                <w:szCs w:val="22"/>
              </w:rPr>
              <w:t>лаборатории;</w:t>
            </w:r>
          </w:p>
          <w:p w:rsidR="008857BC" w:rsidRPr="001C7E83" w:rsidRDefault="008857BC" w:rsidP="00804709">
            <w:pPr>
              <w:pStyle w:val="afa"/>
              <w:widowControl/>
              <w:numPr>
                <w:ilvl w:val="0"/>
                <w:numId w:val="116"/>
              </w:numPr>
              <w:suppressAutoHyphens w:val="0"/>
              <w:autoSpaceDN w:val="0"/>
              <w:adjustRightInd w:val="0"/>
              <w:spacing w:line="240" w:lineRule="auto"/>
              <w:ind w:left="317" w:hanging="468"/>
              <w:rPr>
                <w:rFonts w:ascii="Times New Roman" w:hAnsi="Times New Roman"/>
                <w:color w:val="000000" w:themeColor="text1"/>
                <w:sz w:val="22"/>
                <w:szCs w:val="22"/>
              </w:rPr>
            </w:pPr>
            <w:r w:rsidRPr="001C7E83">
              <w:rPr>
                <w:rFonts w:ascii="Times New Roman" w:hAnsi="Times New Roman"/>
                <w:color w:val="000000" w:themeColor="text1"/>
                <w:sz w:val="22"/>
                <w:szCs w:val="22"/>
              </w:rPr>
              <w:t>бытовые помещения;</w:t>
            </w:r>
          </w:p>
          <w:p w:rsidR="008857BC" w:rsidRPr="001C7E83" w:rsidRDefault="008857BC" w:rsidP="003C2C65">
            <w:pPr>
              <w:pStyle w:val="afd"/>
              <w:ind w:left="317" w:hanging="468"/>
              <w:jc w:val="both"/>
              <w:rPr>
                <w:rFonts w:ascii="Times New Roman" w:hAnsi="Times New Roman" w:cs="Times New Roman"/>
                <w:color w:val="000000" w:themeColor="text1"/>
                <w:sz w:val="24"/>
                <w:szCs w:val="24"/>
              </w:rPr>
            </w:pPr>
          </w:p>
          <w:p w:rsidR="008857BC" w:rsidRPr="001C7E83" w:rsidRDefault="008857BC" w:rsidP="003C2C65">
            <w:pPr>
              <w:pStyle w:val="afd"/>
              <w:ind w:left="502"/>
              <w:jc w:val="both"/>
              <w:rPr>
                <w:rFonts w:ascii="Times New Roman" w:hAnsi="Times New Roman" w:cs="Times New Roman"/>
                <w:color w:val="000000" w:themeColor="text1"/>
                <w:sz w:val="24"/>
                <w:szCs w:val="24"/>
              </w:rPr>
            </w:pPr>
          </w:p>
        </w:tc>
        <w:tc>
          <w:tcPr>
            <w:tcW w:w="3118" w:type="dxa"/>
          </w:tcPr>
          <w:p w:rsidR="008857BC" w:rsidRPr="001C7E83" w:rsidRDefault="008857BC" w:rsidP="003C2C65">
            <w:pPr>
              <w:pStyle w:val="afd"/>
              <w:numPr>
                <w:ilvl w:val="0"/>
                <w:numId w:val="7"/>
              </w:numPr>
              <w:ind w:left="34"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минимальная/максимальная площадь земельных участков - </w:t>
            </w:r>
            <w:r w:rsidRPr="001C7E83">
              <w:rPr>
                <w:rFonts w:ascii="Times New Roman" w:hAnsi="Times New Roman" w:cs="Times New Roman"/>
                <w:color w:val="000000" w:themeColor="text1"/>
                <w:sz w:val="24"/>
                <w:szCs w:val="24"/>
              </w:rPr>
              <w:t>не подлежит ограничению;</w:t>
            </w:r>
          </w:p>
          <w:p w:rsidR="008857BC" w:rsidRPr="001C7E83" w:rsidRDefault="008857BC"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60%;</w:t>
            </w:r>
          </w:p>
          <w:p w:rsidR="008857BC" w:rsidRPr="001C7E83" w:rsidRDefault="008857BC"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коэффициент озеленения территории - не менее 25% от площади земельного участка;</w:t>
            </w:r>
          </w:p>
          <w:p w:rsidR="008857BC" w:rsidRPr="001C7E83" w:rsidRDefault="008857BC"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- 100 м;</w:t>
            </w:r>
          </w:p>
          <w:p w:rsidR="008857BC" w:rsidRPr="001C7E83" w:rsidRDefault="008857BC"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- 3 м;</w:t>
            </w:r>
          </w:p>
          <w:p w:rsidR="008857BC" w:rsidRPr="001C7E83" w:rsidRDefault="008857BC"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зданий, строений и </w:t>
            </w:r>
            <w:r w:rsidRPr="001C7E83">
              <w:rPr>
                <w:rFonts w:ascii="Times New Roman" w:hAnsi="Times New Roman" w:cs="Times New Roman"/>
                <w:color w:val="000000" w:themeColor="text1"/>
                <w:lang w:eastAsia="zh-CN"/>
              </w:rPr>
              <w:lastRenderedPageBreak/>
              <w:t>сооружений от красной линии улиц, проездов - 5 м;</w:t>
            </w:r>
          </w:p>
        </w:tc>
        <w:tc>
          <w:tcPr>
            <w:tcW w:w="3969" w:type="dxa"/>
          </w:tcPr>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П.1.ВО.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П.1.ЗВ. </w:t>
            </w:r>
            <w:r w:rsidRPr="001C7E83">
              <w:rPr>
                <w:rFonts w:ascii="Times New Roman" w:hAnsi="Times New Roman" w:cs="Times New Roman"/>
                <w:color w:val="000000" w:themeColor="text1"/>
              </w:rPr>
              <w:t>Коммунально-складская зона в сфере действия ограничений зоны санитарной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П.1.БО. </w:t>
            </w:r>
            <w:r w:rsidRPr="001C7E83">
              <w:rPr>
                <w:rFonts w:ascii="Times New Roman" w:hAnsi="Times New Roman" w:cs="Times New Roman"/>
                <w:color w:val="000000" w:themeColor="text1"/>
              </w:rPr>
              <w:t>Коммунально-складская зона в сфере действия ограничений зоны полигона твердых бытовых отходов;</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П.1.КО. </w:t>
            </w:r>
            <w:r w:rsidRPr="001C7E83">
              <w:rPr>
                <w:rFonts w:ascii="Times New Roman" w:hAnsi="Times New Roman" w:cs="Times New Roman"/>
                <w:color w:val="000000" w:themeColor="text1"/>
              </w:rPr>
              <w:t>Коммунально-</w:t>
            </w:r>
            <w:r w:rsidRPr="001C7E83">
              <w:rPr>
                <w:rFonts w:ascii="Times New Roman" w:hAnsi="Times New Roman" w:cs="Times New Roman"/>
                <w:color w:val="000000" w:themeColor="text1"/>
              </w:rPr>
              <w:lastRenderedPageBreak/>
              <w:t>складская зона в сфере действия ограничений санитарно-защитной зоны канализационных очистных сооружений;</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П.1.ВО.ЗВ.</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зоны санитарной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П.1.ВО.ВТ.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П.1.ПЗ.ВТ.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 и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П.1.ЗЖ.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захоронения животных;</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П.1.ВТ.БО.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 и санитарно-защитной зоны полигона твердых бытовых отходов;</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П.1.ВО.ВТ.ЗВ. </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 санитарно-защитной зоны воздушного транспорта и зоны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П.1.ВТ.ЗВ. </w:t>
            </w:r>
            <w:r w:rsidRPr="001C7E83">
              <w:rPr>
                <w:rFonts w:ascii="Times New Roman" w:hAnsi="Times New Roman" w:cs="Times New Roman"/>
                <w:color w:val="000000" w:themeColor="text1"/>
              </w:rPr>
              <w:t xml:space="preserve">Коммунально-складская зона в сфере действия </w:t>
            </w:r>
            <w:r w:rsidRPr="001C7E83">
              <w:rPr>
                <w:rFonts w:ascii="Times New Roman" w:hAnsi="Times New Roman" w:cs="Times New Roman"/>
                <w:color w:val="000000" w:themeColor="text1"/>
              </w:rPr>
              <w:lastRenderedPageBreak/>
              <w:t>ограничений санитарно-защитной зоны воздушного транспорта и зоны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П.1.СХ.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сельскохозяйственных предприятий;</w:t>
            </w:r>
          </w:p>
          <w:p w:rsidR="008857BC" w:rsidRPr="001C7E83" w:rsidRDefault="008857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52739F" w:rsidRPr="001C7E83" w:rsidTr="00E50791">
        <w:trPr>
          <w:trHeight w:val="555"/>
        </w:trPr>
        <w:tc>
          <w:tcPr>
            <w:tcW w:w="2376" w:type="dxa"/>
          </w:tcPr>
          <w:p w:rsidR="0052739F" w:rsidRPr="001C7E83" w:rsidRDefault="0052739F"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lastRenderedPageBreak/>
              <w:t>Железнодорожный транспорт</w:t>
            </w:r>
          </w:p>
        </w:tc>
        <w:tc>
          <w:tcPr>
            <w:tcW w:w="2552" w:type="dxa"/>
          </w:tcPr>
          <w:p w:rsidR="0052739F" w:rsidRPr="001C7E83" w:rsidRDefault="0052739F"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железнодорожных путей;</w:t>
            </w:r>
          </w:p>
          <w:p w:rsidR="0052739F" w:rsidRPr="001C7E83" w:rsidRDefault="0052739F"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2739F" w:rsidRPr="001C7E83" w:rsidRDefault="0052739F"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погрузочно-разгрузочных площадок, </w:t>
            </w:r>
            <w:r w:rsidRPr="001C7E83">
              <w:rPr>
                <w:rFonts w:ascii="Times New Roman" w:hAnsi="Times New Roman" w:cs="Times New Roman"/>
                <w:sz w:val="24"/>
                <w:szCs w:val="24"/>
                <w:lang w:eastAsia="ru-RU"/>
              </w:rPr>
              <w:lastRenderedPageBreak/>
              <w:t>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2739F" w:rsidRPr="001C7E83" w:rsidRDefault="0052739F"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наземных сооружений метрополитена, в том числе посадочных станций, вентиляционных шахт;</w:t>
            </w:r>
          </w:p>
          <w:p w:rsidR="0052739F" w:rsidRPr="001C7E83" w:rsidRDefault="0052739F"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наземных сооружений для трамвайного сообщения и иных специальных дорог </w:t>
            </w:r>
            <w:r w:rsidRPr="001C7E83">
              <w:rPr>
                <w:rFonts w:ascii="Times New Roman" w:hAnsi="Times New Roman" w:cs="Times New Roman"/>
                <w:sz w:val="24"/>
                <w:szCs w:val="24"/>
                <w:lang w:eastAsia="ru-RU"/>
              </w:rPr>
              <w:lastRenderedPageBreak/>
              <w:t>(канатных, монорельсовых, фуникулеров)</w:t>
            </w:r>
          </w:p>
        </w:tc>
        <w:tc>
          <w:tcPr>
            <w:tcW w:w="2977" w:type="dxa"/>
          </w:tcPr>
          <w:p w:rsidR="0052739F" w:rsidRPr="001C7E83" w:rsidRDefault="0052739F" w:rsidP="003C2C65">
            <w:pPr>
              <w:pStyle w:val="afd"/>
              <w:numPr>
                <w:ilvl w:val="0"/>
                <w:numId w:val="7"/>
              </w:numPr>
              <w:ind w:left="502"/>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железнодорожные пути</w:t>
            </w:r>
            <w:r w:rsidR="006444D3" w:rsidRPr="001C7E83">
              <w:rPr>
                <w:rFonts w:ascii="Times New Roman" w:hAnsi="Times New Roman" w:cs="Times New Roman"/>
                <w:color w:val="000000" w:themeColor="text1"/>
                <w:sz w:val="24"/>
                <w:szCs w:val="24"/>
              </w:rPr>
              <w:t xml:space="preserve"> (в составе базы)</w:t>
            </w:r>
            <w:r w:rsidRPr="001C7E83">
              <w:rPr>
                <w:rFonts w:ascii="Times New Roman" w:hAnsi="Times New Roman" w:cs="Times New Roman"/>
                <w:color w:val="000000" w:themeColor="text1"/>
                <w:sz w:val="24"/>
                <w:szCs w:val="24"/>
              </w:rPr>
              <w:t>;</w:t>
            </w:r>
          </w:p>
          <w:p w:rsidR="0052739F" w:rsidRPr="001C7E83" w:rsidRDefault="0052739F" w:rsidP="003C2C65">
            <w:pPr>
              <w:pStyle w:val="afd"/>
              <w:numPr>
                <w:ilvl w:val="0"/>
                <w:numId w:val="7"/>
              </w:numPr>
              <w:ind w:left="502"/>
              <w:jc w:val="both"/>
              <w:rPr>
                <w:rFonts w:ascii="Times New Roman" w:hAnsi="Times New Roman" w:cs="Times New Roman"/>
                <w:color w:val="000000" w:themeColor="text1"/>
                <w:sz w:val="24"/>
                <w:szCs w:val="24"/>
              </w:rPr>
            </w:pPr>
            <w:r w:rsidRPr="001C7E83">
              <w:rPr>
                <w:rFonts w:ascii="Times New Roman" w:hAnsi="Times New Roman" w:cs="Times New Roman"/>
                <w:sz w:val="24"/>
                <w:szCs w:val="24"/>
                <w:lang w:eastAsia="ru-RU"/>
              </w:rPr>
              <w:t>погрузочно-разгрузочные площадки</w:t>
            </w:r>
            <w:r w:rsidR="006444D3" w:rsidRPr="001C7E83">
              <w:rPr>
                <w:rFonts w:ascii="Times New Roman" w:hAnsi="Times New Roman" w:cs="Times New Roman"/>
                <w:sz w:val="24"/>
                <w:szCs w:val="24"/>
                <w:lang w:eastAsia="ru-RU"/>
              </w:rPr>
              <w:t xml:space="preserve"> (в составе базы)</w:t>
            </w:r>
            <w:r w:rsidRPr="001C7E83">
              <w:rPr>
                <w:rFonts w:ascii="Times New Roman" w:hAnsi="Times New Roman" w:cs="Times New Roman"/>
                <w:sz w:val="24"/>
                <w:szCs w:val="24"/>
                <w:lang w:eastAsia="ru-RU"/>
              </w:rPr>
              <w:t>;</w:t>
            </w:r>
          </w:p>
          <w:p w:rsidR="0052739F" w:rsidRPr="001C7E83" w:rsidRDefault="0052739F" w:rsidP="003C2C65">
            <w:pPr>
              <w:pStyle w:val="afd"/>
              <w:numPr>
                <w:ilvl w:val="0"/>
                <w:numId w:val="7"/>
              </w:numPr>
              <w:ind w:left="502"/>
              <w:jc w:val="both"/>
              <w:rPr>
                <w:rFonts w:ascii="Times New Roman" w:hAnsi="Times New Roman" w:cs="Times New Roman"/>
                <w:color w:val="000000" w:themeColor="text1"/>
                <w:sz w:val="24"/>
                <w:szCs w:val="24"/>
              </w:rPr>
            </w:pPr>
            <w:r w:rsidRPr="001C7E83">
              <w:rPr>
                <w:rFonts w:ascii="Times New Roman" w:hAnsi="Times New Roman" w:cs="Times New Roman"/>
                <w:sz w:val="24"/>
                <w:szCs w:val="24"/>
                <w:lang w:eastAsia="ru-RU"/>
              </w:rPr>
              <w:t>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p w:rsidR="0052739F" w:rsidRPr="001C7E83" w:rsidRDefault="0052739F" w:rsidP="003C2C65">
            <w:pPr>
              <w:pStyle w:val="afd"/>
              <w:ind w:left="502"/>
              <w:jc w:val="both"/>
              <w:rPr>
                <w:rFonts w:ascii="Times New Roman" w:hAnsi="Times New Roman" w:cs="Times New Roman"/>
                <w:color w:val="000000" w:themeColor="text1"/>
                <w:sz w:val="24"/>
                <w:szCs w:val="24"/>
              </w:rPr>
            </w:pPr>
          </w:p>
        </w:tc>
        <w:tc>
          <w:tcPr>
            <w:tcW w:w="3118" w:type="dxa"/>
          </w:tcPr>
          <w:p w:rsidR="0052739F" w:rsidRPr="001C7E83" w:rsidRDefault="0052739F" w:rsidP="003C2C65">
            <w:pPr>
              <w:pStyle w:val="afd"/>
              <w:numPr>
                <w:ilvl w:val="0"/>
                <w:numId w:val="6"/>
              </w:numPr>
              <w:tabs>
                <w:tab w:val="left" w:pos="175"/>
              </w:tabs>
              <w:ind w:left="33" w:firstLine="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52739F" w:rsidRPr="001C7E83" w:rsidRDefault="0052739F" w:rsidP="003C2C65">
            <w:pPr>
              <w:pStyle w:val="afd"/>
              <w:numPr>
                <w:ilvl w:val="0"/>
                <w:numId w:val="6"/>
              </w:numPr>
              <w:tabs>
                <w:tab w:val="left" w:pos="175"/>
              </w:tabs>
              <w:ind w:left="33" w:firstLine="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SimSun" w:hAnsi="Times New Roman" w:cs="Times New Roman"/>
                <w:color w:val="000000" w:themeColor="text1"/>
                <w:lang w:eastAsia="zh-CN"/>
              </w:rPr>
              <w:t xml:space="preserve">; </w:t>
            </w:r>
          </w:p>
          <w:p w:rsidR="0052739F" w:rsidRPr="001C7E83" w:rsidRDefault="0052739F" w:rsidP="003C2C65">
            <w:pPr>
              <w:pStyle w:val="afd"/>
              <w:numPr>
                <w:ilvl w:val="0"/>
                <w:numId w:val="6"/>
              </w:numPr>
              <w:tabs>
                <w:tab w:val="left" w:pos="175"/>
              </w:tabs>
              <w:ind w:left="33" w:firstLine="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52739F" w:rsidRPr="001C7E83" w:rsidRDefault="0052739F" w:rsidP="003C2C65">
            <w:pPr>
              <w:pStyle w:val="afd"/>
              <w:numPr>
                <w:ilvl w:val="0"/>
                <w:numId w:val="6"/>
              </w:numPr>
              <w:tabs>
                <w:tab w:val="left" w:pos="175"/>
              </w:tabs>
              <w:ind w:left="33" w:firstLine="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максимальная высота зданий от уровня земли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52739F" w:rsidRPr="001C7E83" w:rsidRDefault="0052739F" w:rsidP="003C2C65">
            <w:pPr>
              <w:pStyle w:val="afd"/>
              <w:tabs>
                <w:tab w:val="left" w:pos="175"/>
              </w:tabs>
              <w:ind w:left="33" w:firstLine="1"/>
              <w:jc w:val="both"/>
              <w:rPr>
                <w:rFonts w:ascii="Times New Roman" w:hAnsi="Times New Roman" w:cs="Times New Roman"/>
                <w:color w:val="000000" w:themeColor="text1"/>
                <w:sz w:val="24"/>
                <w:szCs w:val="24"/>
              </w:rPr>
            </w:pPr>
            <w:r w:rsidRPr="001C7E83">
              <w:rPr>
                <w:rFonts w:ascii="Times New Roman" w:eastAsia="SimSun" w:hAnsi="Times New Roman" w:cs="Times New Roman"/>
                <w:color w:val="000000" w:themeColor="text1"/>
                <w:lang w:eastAsia="zh-CN"/>
              </w:rPr>
              <w:t>максимальный процент застройки в границах земельного участка – 50%;</w:t>
            </w:r>
          </w:p>
        </w:tc>
        <w:tc>
          <w:tcPr>
            <w:tcW w:w="3969" w:type="dxa"/>
          </w:tcPr>
          <w:p w:rsidR="0052739F" w:rsidRPr="001C7E83" w:rsidRDefault="0052739F"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П.1.ВО. </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w:t>
            </w:r>
          </w:p>
          <w:p w:rsidR="0052739F" w:rsidRPr="001C7E83" w:rsidRDefault="0052739F"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П.1.ЗВ. </w:t>
            </w:r>
            <w:r w:rsidRPr="001C7E83">
              <w:rPr>
                <w:rFonts w:ascii="Times New Roman" w:hAnsi="Times New Roman" w:cs="Times New Roman"/>
                <w:color w:val="000000" w:themeColor="text1"/>
                <w:sz w:val="24"/>
                <w:szCs w:val="24"/>
              </w:rPr>
              <w:t>Коммунально-складская зона в сфере действия ограничений зоны санитарной охраны источников водоснабжения;</w:t>
            </w:r>
          </w:p>
          <w:p w:rsidR="0052739F" w:rsidRPr="001C7E83" w:rsidRDefault="0052739F"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П.1.ПЗ. </w:t>
            </w:r>
            <w:r w:rsidRPr="001C7E83">
              <w:rPr>
                <w:rFonts w:ascii="Times New Roman" w:hAnsi="Times New Roman" w:cs="Times New Roman"/>
                <w:color w:val="000000" w:themeColor="text1"/>
                <w:sz w:val="24"/>
                <w:szCs w:val="24"/>
              </w:rPr>
              <w:t>Коммунально-складская зона в сфере действия ограничений прибрежной защитной полосы;</w:t>
            </w:r>
          </w:p>
          <w:p w:rsidR="0052739F" w:rsidRPr="001C7E83" w:rsidRDefault="0052739F"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П.1.БО. </w:t>
            </w:r>
            <w:r w:rsidRPr="001C7E83">
              <w:rPr>
                <w:rFonts w:ascii="Times New Roman" w:hAnsi="Times New Roman" w:cs="Times New Roman"/>
                <w:color w:val="000000" w:themeColor="text1"/>
                <w:sz w:val="24"/>
                <w:szCs w:val="24"/>
              </w:rPr>
              <w:t>Коммунально-складская зона в сфере действия ограничений зоны полигона твердых бытовых отходов;</w:t>
            </w:r>
          </w:p>
          <w:p w:rsidR="0052739F" w:rsidRPr="001C7E83" w:rsidRDefault="0052739F"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П.1.КО. </w:t>
            </w:r>
            <w:r w:rsidRPr="001C7E83">
              <w:rPr>
                <w:rFonts w:ascii="Times New Roman" w:hAnsi="Times New Roman" w:cs="Times New Roman"/>
                <w:color w:val="000000" w:themeColor="text1"/>
                <w:sz w:val="24"/>
                <w:szCs w:val="24"/>
              </w:rPr>
              <w:t>Коммунально-складская зона в сфере действия ограничений санитарно-защитной зоны канализационных очистных сооружений;</w:t>
            </w:r>
          </w:p>
          <w:p w:rsidR="0052739F" w:rsidRPr="001C7E83" w:rsidRDefault="0052739F"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П.1.ЛП. </w:t>
            </w:r>
            <w:r w:rsidRPr="001C7E83">
              <w:rPr>
                <w:rFonts w:ascii="Times New Roman" w:hAnsi="Times New Roman" w:cs="Times New Roman"/>
                <w:color w:val="000000" w:themeColor="text1"/>
                <w:sz w:val="24"/>
                <w:szCs w:val="24"/>
              </w:rPr>
              <w:t>Коммунально-складская зона в сфере действия ограничений охранной зоны линий электропередач;</w:t>
            </w:r>
          </w:p>
          <w:p w:rsidR="0052739F" w:rsidRPr="001C7E83" w:rsidRDefault="0052739F" w:rsidP="00804709">
            <w:pPr>
              <w:pStyle w:val="afd"/>
              <w:numPr>
                <w:ilvl w:val="0"/>
                <w:numId w:val="11"/>
              </w:numPr>
              <w:ind w:left="317" w:hanging="283"/>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lastRenderedPageBreak/>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8857BC" w:rsidRPr="001C7E83" w:rsidTr="00E50791">
        <w:trPr>
          <w:trHeight w:val="555"/>
        </w:trPr>
        <w:tc>
          <w:tcPr>
            <w:tcW w:w="2376" w:type="dxa"/>
          </w:tcPr>
          <w:p w:rsidR="008857BC" w:rsidRPr="001C7E83" w:rsidRDefault="008857BC"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rPr>
              <w:lastRenderedPageBreak/>
              <w:t>Обеспечение внутреннего правопорядка</w:t>
            </w:r>
          </w:p>
        </w:tc>
        <w:tc>
          <w:tcPr>
            <w:tcW w:w="2552" w:type="dxa"/>
          </w:tcPr>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p w:rsidR="008857BC" w:rsidRPr="001C7E83" w:rsidRDefault="008857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Pr>
          <w:p w:rsidR="008857BC" w:rsidRPr="001C7E83" w:rsidRDefault="008857BC" w:rsidP="003C2C65">
            <w:pPr>
              <w:autoSpaceDN w:val="0"/>
              <w:adjustRightInd w:val="0"/>
              <w:spacing w:line="240" w:lineRule="auto"/>
              <w:rPr>
                <w:rFonts w:ascii="Times New Roman" w:hAnsi="Times New Roman" w:cs="Times New Roman"/>
                <w:color w:val="000000" w:themeColor="text1"/>
                <w:sz w:val="24"/>
                <w:szCs w:val="24"/>
              </w:rPr>
            </w:pPr>
          </w:p>
          <w:p w:rsidR="008857BC" w:rsidRPr="001C7E83" w:rsidRDefault="008857BC" w:rsidP="00804709">
            <w:pPr>
              <w:pStyle w:val="afa"/>
              <w:widowControl/>
              <w:numPr>
                <w:ilvl w:val="0"/>
                <w:numId w:val="170"/>
              </w:numPr>
              <w:suppressAutoHyphens w:val="0"/>
              <w:autoSpaceDN w:val="0"/>
              <w:adjustRightInd w:val="0"/>
              <w:spacing w:line="240" w:lineRule="auto"/>
              <w:rPr>
                <w:rFonts w:ascii="Times New Roman" w:hAnsi="Times New Roman"/>
                <w:color w:val="000000" w:themeColor="text1"/>
                <w:sz w:val="24"/>
                <w:szCs w:val="24"/>
              </w:rPr>
            </w:pPr>
            <w:r w:rsidRPr="001C7E83">
              <w:rPr>
                <w:rFonts w:ascii="Times New Roman" w:hAnsi="Times New Roman"/>
                <w:color w:val="000000" w:themeColor="text1"/>
                <w:sz w:val="24"/>
                <w:szCs w:val="24"/>
              </w:rPr>
              <w:t>следственные изоляторы;</w:t>
            </w:r>
          </w:p>
          <w:p w:rsidR="008857BC" w:rsidRPr="001C7E83" w:rsidRDefault="008857BC" w:rsidP="00804709">
            <w:pPr>
              <w:pStyle w:val="afa"/>
              <w:widowControl/>
              <w:numPr>
                <w:ilvl w:val="0"/>
                <w:numId w:val="31"/>
              </w:numPr>
              <w:suppressAutoHyphens w:val="0"/>
              <w:autoSpaceDN w:val="0"/>
              <w:adjustRightInd w:val="0"/>
              <w:spacing w:line="240" w:lineRule="auto"/>
              <w:ind w:left="720"/>
              <w:rPr>
                <w:rFonts w:ascii="Times New Roman" w:hAnsi="Times New Roman"/>
                <w:color w:val="000000" w:themeColor="text1"/>
                <w:sz w:val="24"/>
                <w:szCs w:val="24"/>
              </w:rPr>
            </w:pPr>
            <w:r w:rsidRPr="001C7E83">
              <w:rPr>
                <w:rFonts w:ascii="Times New Roman" w:hAnsi="Times New Roman"/>
                <w:color w:val="000000" w:themeColor="text1"/>
                <w:sz w:val="24"/>
                <w:szCs w:val="24"/>
              </w:rPr>
              <w:t>объекты оборонного назначения;</w:t>
            </w:r>
          </w:p>
          <w:p w:rsidR="008857BC" w:rsidRPr="001C7E83" w:rsidRDefault="008857BC" w:rsidP="00804709">
            <w:pPr>
              <w:pStyle w:val="afa"/>
              <w:widowControl/>
              <w:numPr>
                <w:ilvl w:val="0"/>
                <w:numId w:val="224"/>
              </w:numPr>
              <w:suppressAutoHyphens w:val="0"/>
              <w:autoSpaceDN w:val="0"/>
              <w:adjustRightInd w:val="0"/>
              <w:spacing w:line="240" w:lineRule="auto"/>
              <w:ind w:right="-16"/>
              <w:rPr>
                <w:rFonts w:ascii="Times New Roman" w:hAnsi="Times New Roman" w:cs="Times New Roman"/>
                <w:color w:val="000000" w:themeColor="text1"/>
                <w:sz w:val="24"/>
                <w:szCs w:val="24"/>
              </w:rPr>
            </w:pPr>
            <w:r w:rsidRPr="001C7E83">
              <w:rPr>
                <w:rFonts w:ascii="Times New Roman" w:hAnsi="Times New Roman"/>
                <w:color w:val="000000" w:themeColor="text1"/>
                <w:sz w:val="24"/>
                <w:szCs w:val="24"/>
              </w:rPr>
              <w:t xml:space="preserve">объекты </w:t>
            </w:r>
            <w:r w:rsidRPr="001C7E83">
              <w:rPr>
                <w:rFonts w:ascii="Times New Roman" w:hAnsi="Times New Roman" w:cs="Times New Roman"/>
                <w:color w:val="000000" w:themeColor="text1"/>
                <w:sz w:val="24"/>
                <w:szCs w:val="24"/>
              </w:rPr>
              <w:t>спасательных служб;</w:t>
            </w:r>
          </w:p>
          <w:p w:rsidR="008857BC" w:rsidRPr="001C7E83" w:rsidRDefault="008857BC" w:rsidP="003C2C65">
            <w:pPr>
              <w:pStyle w:val="afa"/>
              <w:widowControl/>
              <w:suppressAutoHyphens w:val="0"/>
              <w:autoSpaceDN w:val="0"/>
              <w:adjustRightInd w:val="0"/>
              <w:spacing w:line="240" w:lineRule="auto"/>
              <w:ind w:firstLine="0"/>
              <w:rPr>
                <w:rFonts w:ascii="Times New Roman" w:hAnsi="Times New Roman"/>
                <w:color w:val="000000" w:themeColor="text1"/>
                <w:sz w:val="24"/>
                <w:szCs w:val="24"/>
              </w:rPr>
            </w:pPr>
          </w:p>
          <w:p w:rsidR="008857BC" w:rsidRPr="001C7E83" w:rsidRDefault="008857BC" w:rsidP="003C2C65">
            <w:pPr>
              <w:widowControl/>
              <w:suppressAutoHyphens w:val="0"/>
              <w:autoSpaceDN w:val="0"/>
              <w:adjustRightInd w:val="0"/>
              <w:spacing w:line="240" w:lineRule="auto"/>
              <w:ind w:left="360" w:firstLine="0"/>
              <w:rPr>
                <w:rFonts w:ascii="Times New Roman" w:hAnsi="Times New Roman"/>
                <w:color w:val="000000" w:themeColor="text1"/>
                <w:sz w:val="24"/>
                <w:szCs w:val="24"/>
              </w:rPr>
            </w:pPr>
          </w:p>
          <w:p w:rsidR="008857BC" w:rsidRPr="001C7E83" w:rsidRDefault="008857BC" w:rsidP="003C2C65">
            <w:pPr>
              <w:pStyle w:val="afa"/>
              <w:autoSpaceDN w:val="0"/>
              <w:adjustRightInd w:val="0"/>
              <w:spacing w:line="240" w:lineRule="auto"/>
              <w:rPr>
                <w:rFonts w:ascii="Times New Roman" w:hAnsi="Times New Roman"/>
                <w:color w:val="000000" w:themeColor="text1"/>
                <w:sz w:val="24"/>
                <w:szCs w:val="24"/>
              </w:rPr>
            </w:pPr>
          </w:p>
        </w:tc>
        <w:tc>
          <w:tcPr>
            <w:tcW w:w="3118" w:type="dxa"/>
          </w:tcPr>
          <w:p w:rsidR="008857BC" w:rsidRPr="001C7E83" w:rsidRDefault="008857BC" w:rsidP="003C2C65">
            <w:pPr>
              <w:pStyle w:val="afd"/>
              <w:numPr>
                <w:ilvl w:val="0"/>
                <w:numId w:val="7"/>
              </w:numPr>
              <w:ind w:left="34"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максимальная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xml:space="preserve">– 40 кв. м / </w:t>
            </w:r>
            <w:r w:rsidRPr="001C7E83">
              <w:rPr>
                <w:rFonts w:ascii="Times New Roman" w:hAnsi="Times New Roman" w:cs="Times New Roman"/>
                <w:color w:val="000000" w:themeColor="text1"/>
                <w:sz w:val="24"/>
                <w:szCs w:val="24"/>
              </w:rPr>
              <w:t>не подлежит ограничению;</w:t>
            </w:r>
          </w:p>
          <w:p w:rsidR="008857BC" w:rsidRPr="001C7E83" w:rsidRDefault="008857BC" w:rsidP="003C2C65">
            <w:pPr>
              <w:pStyle w:val="afd"/>
              <w:numPr>
                <w:ilvl w:val="0"/>
                <w:numId w:val="7"/>
              </w:numPr>
              <w:ind w:left="317" w:hanging="283"/>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2 этажа;</w:t>
            </w:r>
          </w:p>
          <w:p w:rsidR="008857BC" w:rsidRPr="001C7E83" w:rsidRDefault="008857BC" w:rsidP="00804709">
            <w:pPr>
              <w:pStyle w:val="afd"/>
              <w:numPr>
                <w:ilvl w:val="0"/>
                <w:numId w:val="31"/>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минимальная ширина земельных участков вдоль фронта улицы (проезда) – 25 м;</w:t>
            </w:r>
          </w:p>
          <w:p w:rsidR="008857BC" w:rsidRPr="001C7E83" w:rsidRDefault="008857BC" w:rsidP="003C2C65">
            <w:pPr>
              <w:pStyle w:val="afd"/>
              <w:numPr>
                <w:ilvl w:val="0"/>
                <w:numId w:val="7"/>
              </w:numPr>
              <w:ind w:left="317" w:hanging="283"/>
              <w:jc w:val="both"/>
              <w:rPr>
                <w:rFonts w:ascii="Times New Roma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минимальный отступ от границы земельного участка – 3 м;</w:t>
            </w:r>
          </w:p>
          <w:p w:rsidR="008857BC" w:rsidRPr="001C7E83" w:rsidRDefault="008857BC" w:rsidP="003C2C65">
            <w:pPr>
              <w:pStyle w:val="afd"/>
              <w:numPr>
                <w:ilvl w:val="0"/>
                <w:numId w:val="7"/>
              </w:numPr>
              <w:ind w:left="317" w:hanging="283"/>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60%;</w:t>
            </w:r>
          </w:p>
        </w:tc>
        <w:tc>
          <w:tcPr>
            <w:tcW w:w="3969" w:type="dxa"/>
          </w:tcPr>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П.1.ВО. </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П.1.ЗВ. </w:t>
            </w:r>
            <w:r w:rsidRPr="001C7E83">
              <w:rPr>
                <w:rFonts w:ascii="Times New Roman" w:hAnsi="Times New Roman" w:cs="Times New Roman"/>
                <w:color w:val="000000" w:themeColor="text1"/>
                <w:sz w:val="24"/>
                <w:szCs w:val="24"/>
              </w:rPr>
              <w:t>Коммунально-складская зона в сфере действия ограничений зоны санитарной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П.1.ПЗ. </w:t>
            </w:r>
            <w:r w:rsidRPr="001C7E83">
              <w:rPr>
                <w:rFonts w:ascii="Times New Roman" w:hAnsi="Times New Roman" w:cs="Times New Roman"/>
                <w:color w:val="000000" w:themeColor="text1"/>
                <w:sz w:val="24"/>
                <w:szCs w:val="24"/>
              </w:rPr>
              <w:t>Коммунально-складская зона в сфере действия ограничений прибрежной защитной полосы;</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П.1.БО. </w:t>
            </w:r>
            <w:r w:rsidRPr="001C7E83">
              <w:rPr>
                <w:rFonts w:ascii="Times New Roman" w:hAnsi="Times New Roman" w:cs="Times New Roman"/>
                <w:color w:val="000000" w:themeColor="text1"/>
                <w:sz w:val="24"/>
                <w:szCs w:val="24"/>
              </w:rPr>
              <w:t>Коммунально-складская зона в сфере действия ограничений зоны полигона твердых бытовых отходов;</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П.1.ВТ. </w:t>
            </w:r>
            <w:r w:rsidRPr="001C7E83">
              <w:rPr>
                <w:rFonts w:ascii="Times New Roman" w:hAnsi="Times New Roman" w:cs="Times New Roman"/>
                <w:color w:val="000000" w:themeColor="text1"/>
                <w:sz w:val="24"/>
                <w:szCs w:val="24"/>
              </w:rPr>
              <w:t>Коммунально-складская зона в сфере действия ограничений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П.1.КО. </w:t>
            </w:r>
            <w:r w:rsidRPr="001C7E83">
              <w:rPr>
                <w:rFonts w:ascii="Times New Roman" w:hAnsi="Times New Roman" w:cs="Times New Roman"/>
                <w:color w:val="000000" w:themeColor="text1"/>
                <w:sz w:val="24"/>
                <w:szCs w:val="24"/>
              </w:rPr>
              <w:t>Коммунально-складская зона в сфере действия ограничений санитарно-защитной зоны канализационных очистных сооружений;</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П.1.ЛП. </w:t>
            </w:r>
            <w:r w:rsidRPr="001C7E83">
              <w:rPr>
                <w:rFonts w:ascii="Times New Roman" w:hAnsi="Times New Roman" w:cs="Times New Roman"/>
                <w:color w:val="000000" w:themeColor="text1"/>
                <w:sz w:val="24"/>
                <w:szCs w:val="24"/>
              </w:rPr>
              <w:t>Коммунально-складская зона в сфере действия ограничений охранной зоны линий электропередач;</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П.1.ВО.ЗВ.</w:t>
            </w:r>
            <w:r w:rsidRPr="001C7E83">
              <w:rPr>
                <w:rFonts w:ascii="Times New Roman" w:hAnsi="Times New Roman" w:cs="Times New Roman"/>
                <w:color w:val="000000" w:themeColor="text1"/>
                <w:sz w:val="24"/>
                <w:szCs w:val="24"/>
              </w:rPr>
              <w:t xml:space="preserve">Коммунально-складская зона в сфере действия ограничений водоохраной зоны и зоны санитарной охраны </w:t>
            </w:r>
            <w:r w:rsidRPr="001C7E83">
              <w:rPr>
                <w:rFonts w:ascii="Times New Roman" w:hAnsi="Times New Roman" w:cs="Times New Roman"/>
                <w:color w:val="000000" w:themeColor="text1"/>
                <w:sz w:val="24"/>
                <w:szCs w:val="24"/>
              </w:rPr>
              <w:lastRenderedPageBreak/>
              <w:t>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П.1.ПЗ.ВТ. </w:t>
            </w:r>
            <w:r w:rsidRPr="001C7E83">
              <w:rPr>
                <w:rFonts w:ascii="Times New Roman" w:hAnsi="Times New Roman" w:cs="Times New Roman"/>
                <w:color w:val="000000" w:themeColor="text1"/>
                <w:sz w:val="24"/>
                <w:szCs w:val="24"/>
              </w:rPr>
              <w:t>Коммунально-складская зона в сфере действия ограничений прибрежной защитной полосы и санитарно-защитной зоны воздушного транспорта;</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П.1.ЗЖ. </w:t>
            </w:r>
            <w:r w:rsidRPr="001C7E83">
              <w:rPr>
                <w:rFonts w:ascii="Times New Roman" w:hAnsi="Times New Roman" w:cs="Times New Roman"/>
                <w:color w:val="000000" w:themeColor="text1"/>
                <w:sz w:val="24"/>
                <w:szCs w:val="24"/>
              </w:rPr>
              <w:t>Коммунально-складская зона в сфере действия ограничений санитарно-защитной зоны  захоронения животных;</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П.1.ВТ.БО. </w:t>
            </w:r>
            <w:r w:rsidRPr="001C7E83">
              <w:rPr>
                <w:rFonts w:ascii="Times New Roman" w:hAnsi="Times New Roman" w:cs="Times New Roman"/>
                <w:color w:val="000000" w:themeColor="text1"/>
                <w:sz w:val="24"/>
                <w:szCs w:val="24"/>
              </w:rPr>
              <w:t>Коммунально-складская зона в сфере действия ограничений санитарно-защитной зоны  воздушного транспорта и санитарно-защитной зоны полигона твердых бытовых отходов;</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П.1.ВО.ВТ.ЗВ. </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 санитарно-защитной зоны воздушного транспорта и зоны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П.1.ВТ.ЗВ. </w:t>
            </w:r>
            <w:r w:rsidRPr="001C7E83">
              <w:rPr>
                <w:rFonts w:ascii="Times New Roman" w:hAnsi="Times New Roman" w:cs="Times New Roman"/>
                <w:color w:val="000000" w:themeColor="text1"/>
                <w:sz w:val="24"/>
                <w:szCs w:val="24"/>
              </w:rPr>
              <w:t>Коммунально-складская зона в сфере действия ограничений санитарно-защитной зоны воздушного транспорта и зоны охраны источников водоснабжения;</w:t>
            </w:r>
          </w:p>
          <w:p w:rsidR="008857BC" w:rsidRPr="001C7E83" w:rsidRDefault="008857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П.1.СХ. </w:t>
            </w:r>
            <w:r w:rsidRPr="001C7E83">
              <w:rPr>
                <w:rFonts w:ascii="Times New Roman" w:hAnsi="Times New Roman" w:cs="Times New Roman"/>
                <w:color w:val="000000" w:themeColor="text1"/>
                <w:sz w:val="24"/>
                <w:szCs w:val="24"/>
              </w:rPr>
              <w:t>Коммунально-складская зона в сфере действия ограничений санитарно-защитной зоны сельскохозяйственных предприятий;</w:t>
            </w:r>
          </w:p>
          <w:p w:rsidR="008857BC" w:rsidRPr="001C7E83" w:rsidRDefault="008857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 xml:space="preserve">зоны затопления и </w:t>
            </w:r>
            <w:r w:rsidRPr="001C7E83">
              <w:rPr>
                <w:rFonts w:ascii="Times New Roman" w:hAnsi="Times New Roman" w:cs="Times New Roman"/>
                <w:bCs/>
              </w:rPr>
              <w:lastRenderedPageBreak/>
              <w:t>подтопления;</w:t>
            </w:r>
          </w:p>
        </w:tc>
      </w:tr>
    </w:tbl>
    <w:p w:rsidR="001C4AB2" w:rsidRPr="001C7E83" w:rsidRDefault="001C4AB2" w:rsidP="003C2C65">
      <w:pPr>
        <w:spacing w:line="240" w:lineRule="auto"/>
        <w:ind w:firstLine="0"/>
      </w:pPr>
    </w:p>
    <w:p w:rsidR="004216EB" w:rsidRPr="00885682" w:rsidRDefault="004216EB" w:rsidP="003C2C65">
      <w:pPr>
        <w:pStyle w:val="afd"/>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4216EB" w:rsidRPr="001C7E83" w:rsidRDefault="004216EB" w:rsidP="003C2C65">
      <w:pPr>
        <w:spacing w:line="240" w:lineRule="auto"/>
        <w:ind w:firstLine="0"/>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4216EB" w:rsidRPr="001C7E83" w:rsidTr="004216EB">
        <w:trPr>
          <w:trHeight w:val="555"/>
        </w:trPr>
        <w:tc>
          <w:tcPr>
            <w:tcW w:w="2376" w:type="dxa"/>
            <w:vAlign w:val="center"/>
          </w:tcPr>
          <w:p w:rsidR="004216EB" w:rsidRPr="001C7E83" w:rsidRDefault="004216EB"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4216EB" w:rsidRPr="001C7E83" w:rsidRDefault="004216EB" w:rsidP="003C2C65">
            <w:pPr>
              <w:pStyle w:val="afd"/>
              <w:rPr>
                <w:rFonts w:ascii="Times New Roman" w:hAnsi="Times New Roman" w:cs="Times New Roman"/>
                <w:color w:val="000000" w:themeColor="text1"/>
                <w:sz w:val="24"/>
                <w:szCs w:val="24"/>
                <w:lang w:eastAsia="zh-CN"/>
              </w:rPr>
            </w:pPr>
          </w:p>
        </w:tc>
        <w:tc>
          <w:tcPr>
            <w:tcW w:w="2552" w:type="dxa"/>
          </w:tcPr>
          <w:p w:rsidR="004216EB" w:rsidRPr="001C7E83" w:rsidRDefault="004216EB"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4216EB" w:rsidRPr="001C7E83" w:rsidRDefault="004216EB"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4216EB" w:rsidRPr="001C7E83" w:rsidRDefault="004216EB" w:rsidP="003C2C65">
            <w:pPr>
              <w:pStyle w:val="afd"/>
              <w:jc w:val="center"/>
              <w:rPr>
                <w:rFonts w:ascii="Times New Roman" w:hAnsi="Times New Roman" w:cs="Times New Roman"/>
                <w:color w:val="000000" w:themeColor="text1"/>
                <w:sz w:val="24"/>
                <w:szCs w:val="24"/>
                <w:lang w:eastAsia="zh-CN"/>
              </w:rPr>
            </w:pPr>
          </w:p>
          <w:p w:rsidR="004216EB" w:rsidRPr="001C7E83" w:rsidRDefault="004216EB"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4216EB" w:rsidRPr="001C7E83" w:rsidRDefault="004216EB"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4216EB" w:rsidRPr="001C7E83" w:rsidRDefault="004216EB"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4216EB" w:rsidRPr="001C7E83" w:rsidRDefault="004216EB"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4216EB" w:rsidRPr="001C7E83" w:rsidTr="00AE1817">
        <w:trPr>
          <w:trHeight w:val="70"/>
        </w:trPr>
        <w:tc>
          <w:tcPr>
            <w:tcW w:w="2376" w:type="dxa"/>
          </w:tcPr>
          <w:p w:rsidR="004216EB" w:rsidRPr="001C7E83" w:rsidRDefault="004216EB"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rPr>
              <w:t>Обеспечение внутреннего правопорядка</w:t>
            </w:r>
          </w:p>
        </w:tc>
        <w:tc>
          <w:tcPr>
            <w:tcW w:w="2552" w:type="dxa"/>
          </w:tcPr>
          <w:p w:rsidR="004216EB" w:rsidRPr="001C7E83" w:rsidRDefault="004216EB"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216EB" w:rsidRPr="001C7E83" w:rsidRDefault="004216EB"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p w:rsidR="004216EB" w:rsidRPr="001C7E83" w:rsidRDefault="004216EB"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Pr>
          <w:p w:rsidR="004216EB" w:rsidRPr="001C7E83" w:rsidRDefault="004216EB" w:rsidP="003C2C65">
            <w:pPr>
              <w:autoSpaceDN w:val="0"/>
              <w:adjustRightInd w:val="0"/>
              <w:spacing w:line="240" w:lineRule="auto"/>
              <w:rPr>
                <w:rFonts w:ascii="Times New Roman" w:hAnsi="Times New Roman" w:cs="Times New Roman"/>
                <w:color w:val="000000" w:themeColor="text1"/>
                <w:sz w:val="24"/>
                <w:szCs w:val="24"/>
              </w:rPr>
            </w:pPr>
          </w:p>
          <w:p w:rsidR="004216EB" w:rsidRPr="001C7E83" w:rsidRDefault="004216EB" w:rsidP="00804709">
            <w:pPr>
              <w:pStyle w:val="afa"/>
              <w:widowControl/>
              <w:numPr>
                <w:ilvl w:val="0"/>
                <w:numId w:val="31"/>
              </w:numPr>
              <w:suppressAutoHyphens w:val="0"/>
              <w:autoSpaceDN w:val="0"/>
              <w:adjustRightInd w:val="0"/>
              <w:spacing w:line="240" w:lineRule="auto"/>
              <w:ind w:left="317" w:hanging="283"/>
              <w:rPr>
                <w:rFonts w:ascii="Times New Roman" w:hAnsi="Times New Roman"/>
                <w:color w:val="000000" w:themeColor="text1"/>
                <w:sz w:val="24"/>
                <w:szCs w:val="24"/>
              </w:rPr>
            </w:pPr>
            <w:r w:rsidRPr="001C7E83">
              <w:rPr>
                <w:rFonts w:ascii="Times New Roman" w:hAnsi="Times New Roman"/>
                <w:color w:val="000000" w:themeColor="text1"/>
                <w:sz w:val="24"/>
                <w:szCs w:val="24"/>
              </w:rPr>
              <w:t>стоянки  для хранения техники;</w:t>
            </w:r>
          </w:p>
          <w:p w:rsidR="00366AFD" w:rsidRPr="001C7E83" w:rsidRDefault="00366AFD" w:rsidP="00804709">
            <w:pPr>
              <w:pStyle w:val="afd"/>
              <w:numPr>
                <w:ilvl w:val="0"/>
                <w:numId w:val="31"/>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объекты пожарной охраны;</w:t>
            </w:r>
          </w:p>
          <w:p w:rsidR="00366AFD" w:rsidRPr="001C7E83" w:rsidRDefault="00366AFD" w:rsidP="00804709">
            <w:pPr>
              <w:pStyle w:val="afa"/>
              <w:widowControl/>
              <w:numPr>
                <w:ilvl w:val="0"/>
                <w:numId w:val="31"/>
              </w:numPr>
              <w:suppressAutoHyphens w:val="0"/>
              <w:autoSpaceDN w:val="0"/>
              <w:adjustRightInd w:val="0"/>
              <w:spacing w:line="240" w:lineRule="auto"/>
              <w:ind w:left="317" w:hanging="283"/>
              <w:rPr>
                <w:rFonts w:ascii="Times New Roman" w:hAnsi="Times New Roman"/>
                <w:color w:val="000000" w:themeColor="text1"/>
                <w:sz w:val="24"/>
                <w:szCs w:val="24"/>
              </w:rPr>
            </w:pPr>
            <w:r w:rsidRPr="001C7E83">
              <w:rPr>
                <w:rFonts w:ascii="Times New Roman" w:hAnsi="Times New Roman" w:cs="Times New Roman"/>
                <w:color w:val="000000" w:themeColor="text1"/>
                <w:sz w:val="24"/>
                <w:szCs w:val="24"/>
                <w:lang w:eastAsia="zh-CN"/>
              </w:rPr>
              <w:t>отделения, участковые пункты милиции на 1-ом этаже или в пристройке к административному зданию;</w:t>
            </w:r>
          </w:p>
          <w:p w:rsidR="00E9726B" w:rsidRPr="001C7E83" w:rsidRDefault="00E9726B" w:rsidP="00804709">
            <w:pPr>
              <w:pStyle w:val="afa"/>
              <w:widowControl/>
              <w:numPr>
                <w:ilvl w:val="0"/>
                <w:numId w:val="31"/>
              </w:numPr>
              <w:suppressAutoHyphens w:val="0"/>
              <w:autoSpaceDN w:val="0"/>
              <w:adjustRightInd w:val="0"/>
              <w:spacing w:line="240" w:lineRule="auto"/>
              <w:ind w:left="317" w:hanging="283"/>
              <w:rPr>
                <w:rFonts w:ascii="Times New Roman" w:hAnsi="Times New Roman"/>
                <w:color w:val="000000" w:themeColor="text1"/>
                <w:sz w:val="24"/>
                <w:szCs w:val="24"/>
              </w:rPr>
            </w:pPr>
            <w:r w:rsidRPr="001C7E83">
              <w:rPr>
                <w:rFonts w:ascii="Times New Roman" w:hAnsi="Times New Roman" w:cs="Times New Roman"/>
                <w:color w:val="000000" w:themeColor="text1"/>
                <w:sz w:val="24"/>
                <w:szCs w:val="24"/>
                <w:lang w:eastAsia="zh-CN"/>
              </w:rPr>
              <w:t>контрольно-пропускной пункт;</w:t>
            </w:r>
          </w:p>
          <w:p w:rsidR="004216EB" w:rsidRPr="001C7E83" w:rsidRDefault="004216EB" w:rsidP="003C2C65">
            <w:pPr>
              <w:pStyle w:val="afa"/>
              <w:widowControl/>
              <w:suppressAutoHyphens w:val="0"/>
              <w:autoSpaceDN w:val="0"/>
              <w:adjustRightInd w:val="0"/>
              <w:spacing w:line="240" w:lineRule="auto"/>
              <w:ind w:left="317" w:hanging="283"/>
              <w:rPr>
                <w:rFonts w:ascii="Times New Roman" w:hAnsi="Times New Roman"/>
                <w:color w:val="000000" w:themeColor="text1"/>
                <w:sz w:val="24"/>
                <w:szCs w:val="24"/>
              </w:rPr>
            </w:pPr>
          </w:p>
          <w:p w:rsidR="004216EB" w:rsidRPr="001C7E83" w:rsidRDefault="004216EB" w:rsidP="003C2C65">
            <w:pPr>
              <w:pStyle w:val="afa"/>
              <w:widowControl/>
              <w:suppressAutoHyphens w:val="0"/>
              <w:autoSpaceDN w:val="0"/>
              <w:adjustRightInd w:val="0"/>
              <w:spacing w:line="240" w:lineRule="auto"/>
              <w:ind w:firstLine="0"/>
              <w:rPr>
                <w:rFonts w:ascii="Times New Roman" w:hAnsi="Times New Roman"/>
                <w:color w:val="000000" w:themeColor="text1"/>
                <w:sz w:val="24"/>
                <w:szCs w:val="24"/>
              </w:rPr>
            </w:pPr>
          </w:p>
          <w:p w:rsidR="004216EB" w:rsidRPr="001C7E83" w:rsidRDefault="004216EB" w:rsidP="003C2C65">
            <w:pPr>
              <w:pStyle w:val="afa"/>
              <w:autoSpaceDN w:val="0"/>
              <w:adjustRightInd w:val="0"/>
              <w:spacing w:line="240" w:lineRule="auto"/>
              <w:rPr>
                <w:rFonts w:ascii="Times New Roman" w:hAnsi="Times New Roman"/>
                <w:color w:val="000000" w:themeColor="text1"/>
                <w:sz w:val="24"/>
                <w:szCs w:val="24"/>
              </w:rPr>
            </w:pPr>
          </w:p>
        </w:tc>
        <w:tc>
          <w:tcPr>
            <w:tcW w:w="3118" w:type="dxa"/>
          </w:tcPr>
          <w:p w:rsidR="002E3714" w:rsidRPr="001C7E83" w:rsidRDefault="002E3714" w:rsidP="003C2C65">
            <w:pPr>
              <w:pStyle w:val="afd"/>
              <w:numPr>
                <w:ilvl w:val="0"/>
                <w:numId w:val="7"/>
              </w:numPr>
              <w:ind w:left="317" w:right="-16"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максимальная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xml:space="preserve">– </w:t>
            </w:r>
            <w:r w:rsidR="0068767E" w:rsidRPr="001C7E83">
              <w:rPr>
                <w:rFonts w:ascii="Times New Roman" w:hAnsi="Times New Roman" w:cs="Times New Roman"/>
                <w:color w:val="000000" w:themeColor="text1"/>
                <w:lang w:eastAsia="zh-CN"/>
              </w:rPr>
              <w:t xml:space="preserve">20 кв.м./ </w:t>
            </w:r>
            <w:r w:rsidR="00914D43" w:rsidRPr="001C7E83">
              <w:rPr>
                <w:rFonts w:ascii="Times New Roman" w:hAnsi="Times New Roman" w:cs="Times New Roman"/>
                <w:color w:val="000000" w:themeColor="text1"/>
                <w:lang w:eastAsia="zh-CN"/>
              </w:rPr>
              <w:t>не подлежит ограничению;</w:t>
            </w:r>
          </w:p>
          <w:p w:rsidR="004216EB" w:rsidRPr="001C7E83" w:rsidRDefault="004216EB" w:rsidP="003C2C65">
            <w:pPr>
              <w:pStyle w:val="afd"/>
              <w:numPr>
                <w:ilvl w:val="0"/>
                <w:numId w:val="7"/>
              </w:numPr>
              <w:ind w:left="317" w:hanging="284"/>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2 этажа;</w:t>
            </w:r>
          </w:p>
          <w:p w:rsidR="004216EB" w:rsidRPr="001C7E83" w:rsidRDefault="004216EB" w:rsidP="00804709">
            <w:pPr>
              <w:pStyle w:val="afd"/>
              <w:numPr>
                <w:ilvl w:val="0"/>
                <w:numId w:val="31"/>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минимальная ширина земельных участков вдоль фронта улицы (проезда) – 25 м;</w:t>
            </w:r>
          </w:p>
          <w:p w:rsidR="004216EB" w:rsidRPr="001C7E83" w:rsidRDefault="004216EB" w:rsidP="003C2C65">
            <w:pPr>
              <w:pStyle w:val="afd"/>
              <w:numPr>
                <w:ilvl w:val="0"/>
                <w:numId w:val="7"/>
              </w:numPr>
              <w:ind w:left="317" w:hanging="283"/>
              <w:jc w:val="both"/>
              <w:rPr>
                <w:rFonts w:ascii="Times New Roma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минимальный отступ от границы земельного участка – 3 м;</w:t>
            </w:r>
          </w:p>
          <w:p w:rsidR="004216EB" w:rsidRPr="001C7E83" w:rsidRDefault="004216EB" w:rsidP="003C2C65">
            <w:pPr>
              <w:pStyle w:val="afd"/>
              <w:numPr>
                <w:ilvl w:val="0"/>
                <w:numId w:val="7"/>
              </w:numPr>
              <w:ind w:left="317" w:hanging="283"/>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60%;</w:t>
            </w:r>
          </w:p>
          <w:p w:rsidR="00366AFD" w:rsidRPr="001C7E83" w:rsidRDefault="00366AFD" w:rsidP="003C2C65">
            <w:pPr>
              <w:pStyle w:val="afd"/>
              <w:numPr>
                <w:ilvl w:val="0"/>
                <w:numId w:val="7"/>
              </w:numPr>
              <w:ind w:left="317" w:hanging="283"/>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предельные размеры для </w:t>
            </w:r>
            <w:r w:rsidRPr="001C7E83">
              <w:rPr>
                <w:rFonts w:ascii="Times New Roman" w:hAnsi="Times New Roman" w:cs="Times New Roman"/>
                <w:color w:val="000000" w:themeColor="text1"/>
                <w:sz w:val="24"/>
                <w:szCs w:val="24"/>
                <w:lang w:eastAsia="zh-CN"/>
              </w:rPr>
              <w:lastRenderedPageBreak/>
              <w:t>встроенных объектов не установлены;</w:t>
            </w:r>
          </w:p>
        </w:tc>
        <w:tc>
          <w:tcPr>
            <w:tcW w:w="3969" w:type="dxa"/>
          </w:tcPr>
          <w:p w:rsidR="004476BC" w:rsidRPr="001C7E83" w:rsidRDefault="00BE2355" w:rsidP="00804709">
            <w:pPr>
              <w:pStyle w:val="afd"/>
              <w:numPr>
                <w:ilvl w:val="0"/>
                <w:numId w:val="11"/>
              </w:numPr>
              <w:ind w:left="317" w:hanging="283"/>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не подлежит ограничению;</w:t>
            </w:r>
          </w:p>
        </w:tc>
      </w:tr>
      <w:tr w:rsidR="0052739F" w:rsidRPr="001C7E83" w:rsidTr="004216EB">
        <w:trPr>
          <w:trHeight w:val="555"/>
        </w:trPr>
        <w:tc>
          <w:tcPr>
            <w:tcW w:w="2376" w:type="dxa"/>
          </w:tcPr>
          <w:p w:rsidR="0052739F" w:rsidRPr="001C7E83" w:rsidRDefault="0052739F"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lastRenderedPageBreak/>
              <w:t>Железнодорожный транспорт</w:t>
            </w:r>
          </w:p>
        </w:tc>
        <w:tc>
          <w:tcPr>
            <w:tcW w:w="2552" w:type="dxa"/>
          </w:tcPr>
          <w:p w:rsidR="0052739F" w:rsidRPr="001C7E83" w:rsidRDefault="0052739F"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железнодорожных путей;</w:t>
            </w:r>
          </w:p>
          <w:p w:rsidR="0052739F" w:rsidRPr="001C7E83" w:rsidRDefault="0052739F"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2739F" w:rsidRPr="001C7E83" w:rsidRDefault="0052739F"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w:t>
            </w:r>
            <w:r w:rsidRPr="001C7E83">
              <w:rPr>
                <w:rFonts w:ascii="Times New Roman" w:hAnsi="Times New Roman" w:cs="Times New Roman"/>
                <w:sz w:val="24"/>
                <w:szCs w:val="24"/>
                <w:lang w:eastAsia="ru-RU"/>
              </w:rPr>
              <w:lastRenderedPageBreak/>
              <w:t>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2739F" w:rsidRPr="001C7E83" w:rsidRDefault="0052739F"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наземных сооружений метрополитена, в том числе посадочных станций, вентиляционных шахт;</w:t>
            </w:r>
          </w:p>
          <w:p w:rsidR="0052739F" w:rsidRPr="001C7E83" w:rsidRDefault="0052739F"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наземных сооружений для трамвайного сообщения и иных специальных дорог (канатных, монорельсовых, фуникулеров)</w:t>
            </w:r>
          </w:p>
        </w:tc>
        <w:tc>
          <w:tcPr>
            <w:tcW w:w="2977" w:type="dxa"/>
          </w:tcPr>
          <w:p w:rsidR="0052739F" w:rsidRPr="001C7E83" w:rsidRDefault="0052739F" w:rsidP="003C2C65">
            <w:pPr>
              <w:pStyle w:val="afd"/>
              <w:numPr>
                <w:ilvl w:val="0"/>
                <w:numId w:val="7"/>
              </w:numPr>
              <w:ind w:left="502"/>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временные площадки складирования</w:t>
            </w:r>
            <w:r w:rsidRPr="001C7E83">
              <w:rPr>
                <w:rFonts w:ascii="Times New Roman" w:hAnsi="Times New Roman" w:cs="Times New Roman"/>
                <w:sz w:val="24"/>
                <w:szCs w:val="24"/>
                <w:lang w:eastAsia="ru-RU"/>
              </w:rPr>
              <w:t xml:space="preserve"> (за исключением площадок под складирование горюче-смазочных материалов и автозаправочных станций любых типов, а также опасных веществ и материалов);</w:t>
            </w:r>
          </w:p>
          <w:p w:rsidR="0052739F" w:rsidRPr="001C7E83" w:rsidRDefault="0052739F" w:rsidP="003C2C65">
            <w:pPr>
              <w:pStyle w:val="afd"/>
              <w:ind w:left="502"/>
              <w:jc w:val="both"/>
              <w:rPr>
                <w:rFonts w:ascii="Times New Roman" w:hAnsi="Times New Roman" w:cs="Times New Roman"/>
                <w:color w:val="000000" w:themeColor="text1"/>
                <w:sz w:val="24"/>
                <w:szCs w:val="24"/>
              </w:rPr>
            </w:pPr>
          </w:p>
        </w:tc>
        <w:tc>
          <w:tcPr>
            <w:tcW w:w="3118" w:type="dxa"/>
          </w:tcPr>
          <w:p w:rsidR="0052739F" w:rsidRPr="001C7E83" w:rsidRDefault="0052739F"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52739F" w:rsidRPr="001C7E83" w:rsidRDefault="0052739F"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SimSun" w:hAnsi="Times New Roman" w:cs="Times New Roman"/>
                <w:color w:val="000000" w:themeColor="text1"/>
                <w:lang w:eastAsia="zh-CN"/>
              </w:rPr>
              <w:t xml:space="preserve">; </w:t>
            </w:r>
          </w:p>
          <w:p w:rsidR="0052739F" w:rsidRPr="001C7E83" w:rsidRDefault="0052739F"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52739F" w:rsidRPr="001C7E83" w:rsidRDefault="0052739F"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максимальная высота зданий от уровня земли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52739F" w:rsidRPr="001C7E83" w:rsidRDefault="0052739F" w:rsidP="003C2C65">
            <w:pPr>
              <w:pStyle w:val="afd"/>
              <w:numPr>
                <w:ilvl w:val="0"/>
                <w:numId w:val="7"/>
              </w:numPr>
              <w:ind w:left="317" w:hanging="317"/>
              <w:jc w:val="both"/>
              <w:rPr>
                <w:rFonts w:ascii="Times New Roman" w:hAnsi="Times New Roman" w:cs="Times New Roman"/>
                <w:color w:val="000000" w:themeColor="text1"/>
              </w:rPr>
            </w:pPr>
            <w:r w:rsidRPr="001C7E83">
              <w:rPr>
                <w:rFonts w:ascii="Times New Roman" w:eastAsia="SimSun" w:hAnsi="Times New Roman" w:cs="Times New Roman"/>
                <w:color w:val="000000" w:themeColor="text1"/>
                <w:lang w:eastAsia="zh-CN"/>
              </w:rPr>
              <w:t>максимальный процент застройки в границах земельного участка – 50%;</w:t>
            </w:r>
          </w:p>
        </w:tc>
        <w:tc>
          <w:tcPr>
            <w:tcW w:w="3969" w:type="dxa"/>
          </w:tcPr>
          <w:p w:rsidR="0052739F" w:rsidRPr="001C7E83" w:rsidRDefault="0052739F"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П.1.ВО. </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w:t>
            </w:r>
          </w:p>
          <w:p w:rsidR="0052739F" w:rsidRPr="001C7E83" w:rsidRDefault="0052739F"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П.1.ЗВ. </w:t>
            </w:r>
            <w:r w:rsidRPr="001C7E83">
              <w:rPr>
                <w:rFonts w:ascii="Times New Roman" w:hAnsi="Times New Roman" w:cs="Times New Roman"/>
                <w:color w:val="000000" w:themeColor="text1"/>
                <w:sz w:val="24"/>
                <w:szCs w:val="24"/>
              </w:rPr>
              <w:t>Коммунально-складская зона в сфере действия ограничений зоны санитарной охраны источников водоснабжения;</w:t>
            </w:r>
          </w:p>
          <w:p w:rsidR="0052739F" w:rsidRPr="001C7E83" w:rsidRDefault="0052739F"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П.1.ПЗ. </w:t>
            </w:r>
            <w:r w:rsidRPr="001C7E83">
              <w:rPr>
                <w:rFonts w:ascii="Times New Roman" w:hAnsi="Times New Roman" w:cs="Times New Roman"/>
                <w:color w:val="000000" w:themeColor="text1"/>
                <w:sz w:val="24"/>
                <w:szCs w:val="24"/>
              </w:rPr>
              <w:t>Коммунально-складская зона в сфере действия ограничений прибрежной защитной полосы;</w:t>
            </w:r>
          </w:p>
          <w:p w:rsidR="0052739F" w:rsidRPr="001C7E83" w:rsidRDefault="0052739F"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П.1.БО. </w:t>
            </w:r>
            <w:r w:rsidRPr="001C7E83">
              <w:rPr>
                <w:rFonts w:ascii="Times New Roman" w:hAnsi="Times New Roman" w:cs="Times New Roman"/>
                <w:color w:val="000000" w:themeColor="text1"/>
                <w:sz w:val="24"/>
                <w:szCs w:val="24"/>
              </w:rPr>
              <w:t>Коммунально-складская зона в сфере действия ограничений зоны полигона твердых бытовых отходов;</w:t>
            </w:r>
          </w:p>
          <w:p w:rsidR="0052739F" w:rsidRPr="001C7E83" w:rsidRDefault="0052739F"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П.1.КО. </w:t>
            </w:r>
            <w:r w:rsidRPr="001C7E83">
              <w:rPr>
                <w:rFonts w:ascii="Times New Roman" w:hAnsi="Times New Roman" w:cs="Times New Roman"/>
                <w:color w:val="000000" w:themeColor="text1"/>
                <w:sz w:val="24"/>
                <w:szCs w:val="24"/>
              </w:rPr>
              <w:t>Коммунально-складская зона в сфере действия ограничений санитарно-защитной зоны канализационных очистных сооружений;</w:t>
            </w:r>
          </w:p>
          <w:p w:rsidR="0052739F" w:rsidRPr="001C7E83" w:rsidRDefault="0052739F"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П.1.ЛП. </w:t>
            </w:r>
            <w:r w:rsidRPr="001C7E83">
              <w:rPr>
                <w:rFonts w:ascii="Times New Roman" w:hAnsi="Times New Roman" w:cs="Times New Roman"/>
                <w:color w:val="000000" w:themeColor="text1"/>
                <w:sz w:val="24"/>
                <w:szCs w:val="24"/>
              </w:rPr>
              <w:t>Коммунально-складская зона в сфере действия ограничений охранной зоны линий электропередач;</w:t>
            </w:r>
          </w:p>
          <w:p w:rsidR="0052739F" w:rsidRPr="001C7E83" w:rsidRDefault="0052739F" w:rsidP="00804709">
            <w:pPr>
              <w:pStyle w:val="afd"/>
              <w:numPr>
                <w:ilvl w:val="0"/>
                <w:numId w:val="11"/>
              </w:numPr>
              <w:ind w:left="317" w:hanging="283"/>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B33CA0" w:rsidRPr="001C7E83" w:rsidTr="00B33CA0">
        <w:trPr>
          <w:trHeight w:val="555"/>
        </w:trPr>
        <w:tc>
          <w:tcPr>
            <w:tcW w:w="2376" w:type="dxa"/>
          </w:tcPr>
          <w:p w:rsidR="00B33CA0" w:rsidRPr="001C7E83" w:rsidRDefault="00B33CA0" w:rsidP="003C2C65">
            <w:pPr>
              <w:widowControl/>
              <w:suppressAutoHyphens w:val="0"/>
              <w:autoSpaceDN w:val="0"/>
              <w:adjustRightInd w:val="0"/>
              <w:spacing w:line="240" w:lineRule="auto"/>
              <w:ind w:firstLine="0"/>
              <w:rPr>
                <w:rFonts w:ascii="Times New Roman" w:hAnsi="Times New Roman" w:cs="Times New Roman"/>
                <w:bCs/>
                <w:sz w:val="22"/>
                <w:szCs w:val="22"/>
                <w:lang w:eastAsia="ru-RU"/>
              </w:rPr>
            </w:pPr>
            <w:r w:rsidRPr="001C7E83">
              <w:rPr>
                <w:rFonts w:ascii="Times New Roman" w:hAnsi="Times New Roman" w:cs="Times New Roman"/>
                <w:bCs/>
                <w:sz w:val="22"/>
                <w:szCs w:val="22"/>
                <w:lang w:eastAsia="ru-RU"/>
              </w:rPr>
              <w:lastRenderedPageBreak/>
              <w:t>Нефтехимическая промышленность</w:t>
            </w:r>
          </w:p>
          <w:p w:rsidR="00B33CA0" w:rsidRPr="001C7E83" w:rsidRDefault="00B33CA0" w:rsidP="003C2C65">
            <w:pPr>
              <w:pStyle w:val="afd"/>
              <w:jc w:val="both"/>
              <w:rPr>
                <w:rFonts w:ascii="Times New Roman" w:hAnsi="Times New Roman" w:cs="Times New Roman"/>
                <w:color w:val="000000" w:themeColor="text1"/>
                <w:sz w:val="24"/>
                <w:szCs w:val="24"/>
              </w:rPr>
            </w:pPr>
          </w:p>
        </w:tc>
        <w:tc>
          <w:tcPr>
            <w:tcW w:w="2552" w:type="dxa"/>
          </w:tcPr>
          <w:p w:rsidR="00B33CA0" w:rsidRPr="001C7E83" w:rsidRDefault="00B33CA0"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объектов капитального строительства, </w:t>
            </w:r>
            <w:r w:rsidRPr="001C7E83">
              <w:rPr>
                <w:rFonts w:ascii="Times New Roman" w:hAnsi="Times New Roman" w:cs="Times New Roman"/>
                <w:sz w:val="24"/>
                <w:szCs w:val="24"/>
                <w:lang w:eastAsia="ru-RU"/>
              </w:rPr>
              <w:lastRenderedPageBreak/>
              <w:t>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B33CA0" w:rsidRPr="001C7E83" w:rsidRDefault="00B33CA0"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Pr>
          <w:p w:rsidR="00A04549" w:rsidRPr="001C7E83" w:rsidRDefault="00A04549" w:rsidP="003C2C65">
            <w:pPr>
              <w:pStyle w:val="afd"/>
              <w:numPr>
                <w:ilvl w:val="0"/>
                <w:numId w:val="7"/>
              </w:numPr>
              <w:ind w:left="317" w:hanging="468"/>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lastRenderedPageBreak/>
              <w:t>контрольно-пропускной пункт;</w:t>
            </w:r>
          </w:p>
          <w:p w:rsidR="00B33CA0" w:rsidRPr="001C7E83" w:rsidRDefault="00B33CA0" w:rsidP="003C2C65">
            <w:pPr>
              <w:pStyle w:val="afd"/>
              <w:numPr>
                <w:ilvl w:val="0"/>
                <w:numId w:val="7"/>
              </w:numPr>
              <w:ind w:left="317" w:hanging="468"/>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 xml:space="preserve">открытые площадки для хранения и переработки </w:t>
            </w:r>
            <w:r w:rsidRPr="001C7E83">
              <w:rPr>
                <w:rFonts w:ascii="Times New Roman" w:hAnsi="Times New Roman" w:cs="Times New Roman"/>
                <w:color w:val="000000" w:themeColor="text1"/>
              </w:rPr>
              <w:lastRenderedPageBreak/>
              <w:t>грузов;</w:t>
            </w:r>
          </w:p>
          <w:p w:rsidR="00B33CA0" w:rsidRPr="001C7E83" w:rsidRDefault="00B33CA0" w:rsidP="003C2C65">
            <w:pPr>
              <w:pStyle w:val="afd"/>
              <w:numPr>
                <w:ilvl w:val="0"/>
                <w:numId w:val="7"/>
              </w:numPr>
              <w:ind w:left="317" w:hanging="468"/>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lang w:eastAsia="zh-CN"/>
              </w:rPr>
              <w:t>объекты пожарной охраны (гидранты, резервуары, пожарные водоемы и т.д.);</w:t>
            </w:r>
          </w:p>
          <w:p w:rsidR="00B33CA0" w:rsidRPr="001C7E83" w:rsidRDefault="00B33CA0" w:rsidP="003C2C65">
            <w:pPr>
              <w:pStyle w:val="afd"/>
              <w:ind w:left="317"/>
              <w:jc w:val="both"/>
              <w:rPr>
                <w:rFonts w:ascii="Times New Roman" w:hAnsi="Times New Roman" w:cs="Times New Roman"/>
                <w:color w:val="000000" w:themeColor="text1"/>
                <w:sz w:val="24"/>
                <w:szCs w:val="24"/>
              </w:rPr>
            </w:pPr>
          </w:p>
        </w:tc>
        <w:tc>
          <w:tcPr>
            <w:tcW w:w="3118" w:type="dxa"/>
          </w:tcPr>
          <w:p w:rsidR="00B33CA0" w:rsidRPr="001C7E83" w:rsidRDefault="00B33CA0"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минимальная/максимальная площадь земельных участков </w:t>
            </w:r>
            <w:r w:rsidR="002E3714" w:rsidRPr="001C7E83">
              <w:rPr>
                <w:rFonts w:ascii="Times New Roman" w:hAnsi="Times New Roman" w:cs="Times New Roman"/>
                <w:color w:val="000000" w:themeColor="text1"/>
                <w:lang w:eastAsia="zh-CN"/>
              </w:rPr>
              <w:t>20/</w:t>
            </w:r>
            <w:r w:rsidRPr="001C7E83">
              <w:rPr>
                <w:rFonts w:ascii="Times New Roman" w:hAnsi="Times New Roman" w:cs="Times New Roman"/>
                <w:color w:val="000000" w:themeColor="text1"/>
                <w:lang w:eastAsia="zh-CN"/>
              </w:rPr>
              <w:t>250000 кв. м;</w:t>
            </w:r>
          </w:p>
          <w:p w:rsidR="00B33CA0" w:rsidRPr="001C7E83" w:rsidRDefault="00B33CA0"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максимальный процент </w:t>
            </w:r>
            <w:r w:rsidRPr="001C7E83">
              <w:rPr>
                <w:rFonts w:ascii="Times New Roman" w:hAnsi="Times New Roman" w:cs="Times New Roman"/>
                <w:color w:val="000000" w:themeColor="text1"/>
                <w:lang w:eastAsia="zh-CN"/>
              </w:rPr>
              <w:lastRenderedPageBreak/>
              <w:t>застройки в границах земельного участка – 60%;</w:t>
            </w:r>
          </w:p>
          <w:p w:rsidR="00B33CA0" w:rsidRPr="001C7E83" w:rsidRDefault="00B33CA0"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коэффициент озеленения территории - не менее 25% от площади земельного участка;</w:t>
            </w:r>
          </w:p>
          <w:p w:rsidR="00B33CA0" w:rsidRPr="001C7E83" w:rsidRDefault="00B33CA0"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- 100 м;</w:t>
            </w:r>
          </w:p>
          <w:p w:rsidR="00B33CA0" w:rsidRPr="001C7E83" w:rsidRDefault="00B33CA0"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- 3 м;</w:t>
            </w:r>
          </w:p>
          <w:p w:rsidR="00B33CA0" w:rsidRPr="001C7E83" w:rsidRDefault="00B33CA0"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зданий, строений и сооружений от красной линии улиц, проездов - 5 м;</w:t>
            </w:r>
          </w:p>
        </w:tc>
        <w:tc>
          <w:tcPr>
            <w:tcW w:w="3969" w:type="dxa"/>
          </w:tcPr>
          <w:p w:rsidR="00B33CA0" w:rsidRPr="001C7E83" w:rsidRDefault="00B33CA0"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П.1.ВО.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w:t>
            </w:r>
          </w:p>
          <w:p w:rsidR="00B33CA0" w:rsidRPr="001C7E83" w:rsidRDefault="00B33CA0"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П.1.ЗВ. </w:t>
            </w:r>
            <w:r w:rsidRPr="001C7E83">
              <w:rPr>
                <w:rFonts w:ascii="Times New Roman" w:hAnsi="Times New Roman" w:cs="Times New Roman"/>
                <w:color w:val="000000" w:themeColor="text1"/>
              </w:rPr>
              <w:t>Коммунально-</w:t>
            </w:r>
            <w:r w:rsidRPr="001C7E83">
              <w:rPr>
                <w:rFonts w:ascii="Times New Roman" w:hAnsi="Times New Roman" w:cs="Times New Roman"/>
                <w:color w:val="000000" w:themeColor="text1"/>
              </w:rPr>
              <w:lastRenderedPageBreak/>
              <w:t>складская зона в сфере действия ограничений зоны санитарной охраны источников водоснабжения;</w:t>
            </w:r>
          </w:p>
          <w:p w:rsidR="00B33CA0" w:rsidRPr="001C7E83" w:rsidRDefault="00B33CA0"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w:t>
            </w:r>
          </w:p>
          <w:p w:rsidR="00B33CA0" w:rsidRPr="001C7E83" w:rsidRDefault="00B33CA0"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П.1.БО. </w:t>
            </w:r>
            <w:r w:rsidRPr="001C7E83">
              <w:rPr>
                <w:rFonts w:ascii="Times New Roman" w:hAnsi="Times New Roman" w:cs="Times New Roman"/>
                <w:color w:val="000000" w:themeColor="text1"/>
              </w:rPr>
              <w:t>Коммунально-складская зона в сфере действия ограничений зоны полигона твердых бытовых отходов;</w:t>
            </w:r>
          </w:p>
          <w:p w:rsidR="00B33CA0" w:rsidRPr="001C7E83" w:rsidRDefault="00B33CA0"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w:t>
            </w:r>
          </w:p>
          <w:p w:rsidR="00B33CA0" w:rsidRPr="001C7E83" w:rsidRDefault="00B33CA0"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П.1.КО.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канализационных очистных сооружений;</w:t>
            </w:r>
          </w:p>
          <w:p w:rsidR="00B33CA0" w:rsidRPr="001C7E83" w:rsidRDefault="00B33CA0"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П.1.ВО.ЗВ.</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зоны санитарной охраны источников водоснабжения;</w:t>
            </w:r>
          </w:p>
          <w:p w:rsidR="00B33CA0" w:rsidRPr="001C7E83" w:rsidRDefault="00B33CA0"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П.1.ВО.ВТ.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санитарно-защитной зоны воздушного транспорта;</w:t>
            </w:r>
          </w:p>
          <w:p w:rsidR="00B33CA0" w:rsidRPr="001C7E83" w:rsidRDefault="00B33CA0"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П.1.ПЗ.ВТ.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 и санитарно-защитной зоны воздушного транспорта;</w:t>
            </w:r>
          </w:p>
          <w:p w:rsidR="00B33CA0" w:rsidRPr="001C7E83" w:rsidRDefault="00B33CA0"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П.1.ЗЖ. </w:t>
            </w:r>
            <w:r w:rsidRPr="001C7E83">
              <w:rPr>
                <w:rFonts w:ascii="Times New Roman" w:hAnsi="Times New Roman" w:cs="Times New Roman"/>
                <w:color w:val="000000" w:themeColor="text1"/>
              </w:rPr>
              <w:t xml:space="preserve">Коммунально-складская зона в сфере действия ограничений санитарно-защитной </w:t>
            </w:r>
            <w:r w:rsidRPr="001C7E83">
              <w:rPr>
                <w:rFonts w:ascii="Times New Roman" w:hAnsi="Times New Roman" w:cs="Times New Roman"/>
                <w:color w:val="000000" w:themeColor="text1"/>
              </w:rPr>
              <w:lastRenderedPageBreak/>
              <w:t>зоны  захоронения животных;</w:t>
            </w:r>
          </w:p>
          <w:p w:rsidR="00B33CA0" w:rsidRPr="001C7E83" w:rsidRDefault="00B33CA0"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П.1.ВТ.БО.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 и санитарно-защитной зоны полигона твердых бытовых отходов;</w:t>
            </w:r>
          </w:p>
          <w:p w:rsidR="00B33CA0" w:rsidRPr="001C7E83" w:rsidRDefault="00B33CA0"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П.1.ВО.ВТ.ЗВ. </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 санитарно-защитной зоны воздушного транспорта и зоны охраны источников водоснабжения;</w:t>
            </w:r>
          </w:p>
          <w:p w:rsidR="00B33CA0" w:rsidRPr="001C7E83" w:rsidRDefault="00B33CA0"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П.1.ВТ.ЗВ.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 и зоны охраны источников водоснабжения;</w:t>
            </w:r>
          </w:p>
          <w:p w:rsidR="00B33CA0" w:rsidRPr="001C7E83" w:rsidRDefault="00B33CA0"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П.1.СХ.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сельскохозяйственных предприятий;</w:t>
            </w:r>
          </w:p>
          <w:p w:rsidR="004476BC" w:rsidRPr="001C7E83" w:rsidRDefault="004476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A04549" w:rsidRPr="001C7E83" w:rsidTr="004216EB">
        <w:trPr>
          <w:trHeight w:val="555"/>
        </w:trPr>
        <w:tc>
          <w:tcPr>
            <w:tcW w:w="2376" w:type="dxa"/>
          </w:tcPr>
          <w:p w:rsidR="00A04549" w:rsidRPr="001C7E83" w:rsidRDefault="00A04549"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rPr>
              <w:lastRenderedPageBreak/>
              <w:t>Обслуживание автотранспорта</w:t>
            </w:r>
          </w:p>
        </w:tc>
        <w:tc>
          <w:tcPr>
            <w:tcW w:w="2552" w:type="dxa"/>
          </w:tcPr>
          <w:p w:rsidR="00A04549" w:rsidRPr="001C7E83" w:rsidRDefault="00A04549"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w:t>
            </w:r>
          </w:p>
          <w:p w:rsidR="00A04549" w:rsidRPr="001C7E83" w:rsidRDefault="00A04549"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Pr>
          <w:p w:rsidR="00A04549" w:rsidRPr="001C7E83" w:rsidRDefault="00A04549" w:rsidP="00804709">
            <w:pPr>
              <w:pStyle w:val="afd"/>
              <w:numPr>
                <w:ilvl w:val="0"/>
                <w:numId w:val="170"/>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открытые стоянки краткосрочного хранения автомобилей;</w:t>
            </w:r>
          </w:p>
          <w:p w:rsidR="00A04549" w:rsidRPr="001C7E83" w:rsidRDefault="000C540D" w:rsidP="00804709">
            <w:pPr>
              <w:pStyle w:val="afd"/>
              <w:numPr>
                <w:ilvl w:val="0"/>
                <w:numId w:val="17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открытые </w:t>
            </w:r>
            <w:r w:rsidR="00A04549" w:rsidRPr="001C7E83">
              <w:rPr>
                <w:rFonts w:ascii="Times New Roman" w:hAnsi="Times New Roman" w:cs="Times New Roman"/>
                <w:color w:val="000000" w:themeColor="text1"/>
                <w:lang w:eastAsia="zh-CN"/>
              </w:rPr>
              <w:t>площадки транзитного транспорта с местами хранения автобусов, грузовиков, легковых автомобилей;</w:t>
            </w:r>
          </w:p>
          <w:p w:rsidR="00A04549" w:rsidRPr="001C7E83" w:rsidRDefault="00A04549" w:rsidP="00804709">
            <w:pPr>
              <w:pStyle w:val="afd"/>
              <w:numPr>
                <w:ilvl w:val="0"/>
                <w:numId w:val="17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автостоянки для временного хранения грузовых автомобилей;</w:t>
            </w:r>
          </w:p>
          <w:p w:rsidR="00056F29" w:rsidRPr="001C7E83" w:rsidRDefault="00056F29" w:rsidP="00804709">
            <w:pPr>
              <w:pStyle w:val="afd"/>
              <w:numPr>
                <w:ilvl w:val="0"/>
                <w:numId w:val="17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контрольно-пропускные пункты;</w:t>
            </w:r>
          </w:p>
          <w:p w:rsidR="00A04549" w:rsidRPr="001C7E83" w:rsidRDefault="00A04549" w:rsidP="003C2C65">
            <w:pPr>
              <w:pStyle w:val="afd"/>
              <w:ind w:left="360"/>
              <w:jc w:val="both"/>
              <w:rPr>
                <w:rFonts w:ascii="Times New Roman" w:hAnsi="Times New Roman" w:cs="Times New Roman"/>
                <w:color w:val="000000" w:themeColor="text1"/>
              </w:rPr>
            </w:pPr>
          </w:p>
        </w:tc>
        <w:tc>
          <w:tcPr>
            <w:tcW w:w="3118" w:type="dxa"/>
          </w:tcPr>
          <w:p w:rsidR="00A04549" w:rsidRPr="001C7E83" w:rsidRDefault="0014073B" w:rsidP="00804709">
            <w:pPr>
              <w:pStyle w:val="afa"/>
              <w:widowControl/>
              <w:numPr>
                <w:ilvl w:val="0"/>
                <w:numId w:val="33"/>
              </w:numPr>
              <w:suppressAutoHyphens w:val="0"/>
              <w:autoSpaceDN w:val="0"/>
              <w:adjustRightInd w:val="0"/>
              <w:spacing w:line="240" w:lineRule="auto"/>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 xml:space="preserve">минимальная/ максимальная площадь земельных участков – </w:t>
            </w:r>
            <w:r w:rsidRPr="001C7E83">
              <w:rPr>
                <w:rFonts w:ascii="Times New Roman" w:hAnsi="Times New Roman" w:cs="Times New Roman"/>
                <w:color w:val="000000" w:themeColor="text1"/>
                <w:sz w:val="24"/>
                <w:szCs w:val="24"/>
              </w:rPr>
              <w:t xml:space="preserve">25 кв.м. / </w:t>
            </w:r>
            <w:r w:rsidR="002E3714" w:rsidRPr="001C7E83">
              <w:rPr>
                <w:rFonts w:ascii="Times New Roman" w:hAnsi="Times New Roman" w:cs="Times New Roman"/>
                <w:color w:val="000000" w:themeColor="text1"/>
                <w:sz w:val="24"/>
                <w:szCs w:val="24"/>
              </w:rPr>
              <w:t>7000</w:t>
            </w:r>
            <w:r w:rsidRPr="001C7E83">
              <w:rPr>
                <w:rFonts w:ascii="Times New Roman" w:hAnsi="Times New Roman" w:cs="Times New Roman"/>
                <w:color w:val="000000" w:themeColor="text1"/>
                <w:sz w:val="24"/>
                <w:szCs w:val="24"/>
              </w:rPr>
              <w:t xml:space="preserve"> кв.м. ( до 150  </w:t>
            </w:r>
            <w:proofErr w:type="spellStart"/>
            <w:r w:rsidRPr="001C7E83">
              <w:rPr>
                <w:rFonts w:ascii="Times New Roman" w:hAnsi="Times New Roman" w:cs="Times New Roman"/>
                <w:color w:val="000000" w:themeColor="text1"/>
                <w:sz w:val="24"/>
                <w:szCs w:val="24"/>
              </w:rPr>
              <w:t>машино</w:t>
            </w:r>
            <w:proofErr w:type="spellEnd"/>
            <w:r w:rsidRPr="001C7E83">
              <w:rPr>
                <w:rFonts w:ascii="Times New Roman" w:hAnsi="Times New Roman" w:cs="Times New Roman"/>
                <w:color w:val="000000" w:themeColor="text1"/>
                <w:sz w:val="24"/>
                <w:szCs w:val="24"/>
              </w:rPr>
              <w:t>-мест);</w:t>
            </w:r>
          </w:p>
          <w:p w:rsidR="00A04549" w:rsidRPr="001C7E83" w:rsidRDefault="00A04549" w:rsidP="00804709">
            <w:pPr>
              <w:pStyle w:val="afa"/>
              <w:widowControl/>
              <w:numPr>
                <w:ilvl w:val="0"/>
                <w:numId w:val="11"/>
              </w:numPr>
              <w:suppressAutoHyphens w:val="0"/>
              <w:autoSpaceDN w:val="0"/>
              <w:adjustRightInd w:val="0"/>
              <w:spacing w:line="240" w:lineRule="auto"/>
              <w:ind w:left="317" w:hanging="284"/>
              <w:rPr>
                <w:rFonts w:ascii="Times New Roman" w:hAnsi="Times New Roman"/>
                <w:color w:val="000000" w:themeColor="text1"/>
                <w:sz w:val="22"/>
                <w:szCs w:val="22"/>
              </w:rPr>
            </w:pPr>
            <w:r w:rsidRPr="001C7E83">
              <w:rPr>
                <w:rFonts w:ascii="Times New Roman" w:hAnsi="Times New Roman"/>
                <w:color w:val="000000" w:themeColor="text1"/>
                <w:sz w:val="22"/>
                <w:szCs w:val="22"/>
                <w:lang w:eastAsia="zh-CN"/>
              </w:rPr>
              <w:t>минимальная/максимальная площадь земельных участков для</w:t>
            </w:r>
            <w:r w:rsidR="00914D43" w:rsidRPr="001C7E83">
              <w:rPr>
                <w:rFonts w:ascii="Times New Roman" w:hAnsi="Times New Roman"/>
                <w:color w:val="000000" w:themeColor="text1"/>
                <w:sz w:val="22"/>
                <w:szCs w:val="22"/>
                <w:lang w:eastAsia="zh-CN"/>
              </w:rPr>
              <w:t xml:space="preserve"> индивидуального </w:t>
            </w:r>
            <w:r w:rsidRPr="001C7E83">
              <w:rPr>
                <w:rFonts w:ascii="Times New Roman" w:hAnsi="Times New Roman"/>
                <w:color w:val="000000" w:themeColor="text1"/>
                <w:sz w:val="22"/>
                <w:szCs w:val="22"/>
                <w:lang w:eastAsia="zh-CN"/>
              </w:rPr>
              <w:t xml:space="preserve"> легкового автотранспорта – 22,5/</w:t>
            </w:r>
            <w:r w:rsidR="00914D43" w:rsidRPr="001C7E83">
              <w:rPr>
                <w:rFonts w:ascii="Times New Roman" w:hAnsi="Times New Roman"/>
                <w:color w:val="000000" w:themeColor="text1"/>
                <w:sz w:val="22"/>
                <w:szCs w:val="22"/>
              </w:rPr>
              <w:t xml:space="preserve">4500 кв.м. </w:t>
            </w:r>
            <w:r w:rsidR="00914D43" w:rsidRPr="001C7E83">
              <w:rPr>
                <w:rFonts w:ascii="Times New Roman" w:hAnsi="Times New Roman" w:cs="Times New Roman"/>
                <w:color w:val="000000" w:themeColor="text1"/>
                <w:sz w:val="24"/>
                <w:szCs w:val="24"/>
              </w:rPr>
              <w:t xml:space="preserve">( до 100  </w:t>
            </w:r>
            <w:proofErr w:type="spellStart"/>
            <w:r w:rsidR="00914D43" w:rsidRPr="001C7E83">
              <w:rPr>
                <w:rFonts w:ascii="Times New Roman" w:hAnsi="Times New Roman" w:cs="Times New Roman"/>
                <w:color w:val="000000" w:themeColor="text1"/>
                <w:sz w:val="24"/>
                <w:szCs w:val="24"/>
              </w:rPr>
              <w:lastRenderedPageBreak/>
              <w:t>машино</w:t>
            </w:r>
            <w:proofErr w:type="spellEnd"/>
            <w:r w:rsidR="00914D43" w:rsidRPr="001C7E83">
              <w:rPr>
                <w:rFonts w:ascii="Times New Roman" w:hAnsi="Times New Roman" w:cs="Times New Roman"/>
                <w:color w:val="000000" w:themeColor="text1"/>
                <w:sz w:val="24"/>
                <w:szCs w:val="24"/>
              </w:rPr>
              <w:t>-мест)</w:t>
            </w:r>
            <w:r w:rsidRPr="001C7E83">
              <w:rPr>
                <w:rFonts w:ascii="Times New Roman" w:hAnsi="Times New Roman"/>
                <w:color w:val="000000" w:themeColor="text1"/>
                <w:sz w:val="22"/>
                <w:szCs w:val="22"/>
              </w:rPr>
              <w:t>;</w:t>
            </w:r>
          </w:p>
          <w:p w:rsidR="002E3714" w:rsidRPr="001C7E83" w:rsidRDefault="002E3714" w:rsidP="00804709">
            <w:pPr>
              <w:pStyle w:val="afa"/>
              <w:widowControl/>
              <w:numPr>
                <w:ilvl w:val="0"/>
                <w:numId w:val="11"/>
              </w:numPr>
              <w:suppressAutoHyphens w:val="0"/>
              <w:autoSpaceDN w:val="0"/>
              <w:adjustRightInd w:val="0"/>
              <w:spacing w:line="240" w:lineRule="auto"/>
              <w:ind w:left="317" w:hanging="284"/>
              <w:rPr>
                <w:rFonts w:ascii="Times New Roman" w:hAnsi="Times New Roman"/>
                <w:color w:val="000000" w:themeColor="text1"/>
                <w:sz w:val="22"/>
                <w:szCs w:val="22"/>
              </w:rPr>
            </w:pPr>
            <w:r w:rsidRPr="001C7E83">
              <w:rPr>
                <w:rFonts w:ascii="Times New Roman" w:hAnsi="Times New Roman"/>
                <w:color w:val="000000" w:themeColor="text1"/>
                <w:sz w:val="22"/>
                <w:szCs w:val="22"/>
                <w:lang w:eastAsia="zh-CN"/>
              </w:rPr>
              <w:t>минимальная</w:t>
            </w:r>
            <w:r w:rsidR="00914D43" w:rsidRPr="001C7E83">
              <w:rPr>
                <w:rFonts w:ascii="Times New Roman" w:hAnsi="Times New Roman"/>
                <w:color w:val="000000" w:themeColor="text1"/>
                <w:sz w:val="22"/>
                <w:szCs w:val="22"/>
                <w:lang w:eastAsia="zh-CN"/>
              </w:rPr>
              <w:t xml:space="preserve">/максимальная </w:t>
            </w:r>
            <w:r w:rsidRPr="001C7E83">
              <w:rPr>
                <w:rFonts w:ascii="Times New Roman" w:hAnsi="Times New Roman"/>
                <w:color w:val="000000" w:themeColor="text1"/>
                <w:sz w:val="22"/>
                <w:szCs w:val="22"/>
                <w:lang w:eastAsia="zh-CN"/>
              </w:rPr>
              <w:t xml:space="preserve"> площадь земельного участка для грузового автотранспорта – 44</w:t>
            </w:r>
            <w:r w:rsidR="00914D43" w:rsidRPr="001C7E83">
              <w:rPr>
                <w:rFonts w:ascii="Times New Roman" w:hAnsi="Times New Roman"/>
                <w:color w:val="000000" w:themeColor="text1"/>
                <w:sz w:val="22"/>
                <w:szCs w:val="22"/>
              </w:rPr>
              <w:t xml:space="preserve"> кв.м./44000 кв.м. (до 100 </w:t>
            </w:r>
            <w:proofErr w:type="spellStart"/>
            <w:r w:rsidR="00914D43" w:rsidRPr="001C7E83">
              <w:rPr>
                <w:rFonts w:ascii="Times New Roman" w:hAnsi="Times New Roman"/>
                <w:color w:val="000000" w:themeColor="text1"/>
                <w:sz w:val="22"/>
                <w:szCs w:val="22"/>
              </w:rPr>
              <w:t>машино</w:t>
            </w:r>
            <w:proofErr w:type="spellEnd"/>
            <w:r w:rsidR="00914D43" w:rsidRPr="001C7E83">
              <w:rPr>
                <w:rFonts w:ascii="Times New Roman" w:hAnsi="Times New Roman"/>
                <w:color w:val="000000" w:themeColor="text1"/>
                <w:sz w:val="22"/>
                <w:szCs w:val="22"/>
              </w:rPr>
              <w:t xml:space="preserve">-мест) </w:t>
            </w:r>
            <w:r w:rsidRPr="001C7E83">
              <w:rPr>
                <w:rFonts w:ascii="Times New Roman" w:hAnsi="Times New Roman"/>
                <w:color w:val="000000" w:themeColor="text1"/>
                <w:sz w:val="22"/>
                <w:szCs w:val="22"/>
              </w:rPr>
              <w:t>;</w:t>
            </w:r>
          </w:p>
          <w:p w:rsidR="00A04549" w:rsidRPr="001C7E83" w:rsidRDefault="00A04549" w:rsidP="00804709">
            <w:pPr>
              <w:pStyle w:val="afd"/>
              <w:numPr>
                <w:ilvl w:val="0"/>
                <w:numId w:val="33"/>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1 этаж;</w:t>
            </w:r>
          </w:p>
          <w:p w:rsidR="00A04549" w:rsidRPr="001C7E83" w:rsidRDefault="00A04549" w:rsidP="00804709">
            <w:pPr>
              <w:pStyle w:val="afd"/>
              <w:numPr>
                <w:ilvl w:val="0"/>
                <w:numId w:val="31"/>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6 м;</w:t>
            </w:r>
          </w:p>
          <w:p w:rsidR="00A04549" w:rsidRPr="001C7E83" w:rsidRDefault="00A04549" w:rsidP="003C2C65">
            <w:pPr>
              <w:pStyle w:val="afd"/>
              <w:numPr>
                <w:ilvl w:val="0"/>
                <w:numId w:val="6"/>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A04549" w:rsidRPr="001C7E83" w:rsidRDefault="00A04549"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p w:rsidR="00A04549" w:rsidRPr="001C7E83" w:rsidRDefault="00A04549"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вместимость до 150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w:t>
            </w:r>
          </w:p>
          <w:p w:rsidR="00A04549" w:rsidRPr="001C7E83" w:rsidRDefault="00A04549"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расстояние от стоянок автомобилей на 10 и менее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 xml:space="preserve">-мест (11-50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w:t>
            </w:r>
          </w:p>
          <w:p w:rsidR="00A04549" w:rsidRPr="001C7E83" w:rsidRDefault="00A04549" w:rsidP="00804709">
            <w:pPr>
              <w:pStyle w:val="afd"/>
              <w:numPr>
                <w:ilvl w:val="0"/>
                <w:numId w:val="114"/>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до стен жилых домов, имеющих окна – 10 м (15м) ;</w:t>
            </w:r>
          </w:p>
          <w:p w:rsidR="00A04549" w:rsidRPr="001C7E83" w:rsidRDefault="00A04549" w:rsidP="00804709">
            <w:pPr>
              <w:pStyle w:val="afd"/>
              <w:numPr>
                <w:ilvl w:val="0"/>
                <w:numId w:val="114"/>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до стен жилых домов без окон -  10 м (10 м);</w:t>
            </w:r>
          </w:p>
          <w:p w:rsidR="00A04549" w:rsidRPr="001C7E83" w:rsidRDefault="00A04549" w:rsidP="00804709">
            <w:pPr>
              <w:pStyle w:val="afd"/>
              <w:numPr>
                <w:ilvl w:val="0"/>
                <w:numId w:val="114"/>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до общественных зданий  -10м (10м ) ;</w:t>
            </w:r>
          </w:p>
          <w:p w:rsidR="00A04549" w:rsidRPr="001C7E83" w:rsidRDefault="00A04549" w:rsidP="00804709">
            <w:pPr>
              <w:pStyle w:val="afd"/>
              <w:numPr>
                <w:ilvl w:val="0"/>
                <w:numId w:val="115"/>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расстояние от автостоянки на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 xml:space="preserve">- мест свыше 51 определяется в соответствии с  местными </w:t>
            </w:r>
            <w:r w:rsidRPr="001C7E83">
              <w:rPr>
                <w:rFonts w:ascii="Times New Roman" w:hAnsi="Times New Roman" w:cs="Times New Roman"/>
                <w:color w:val="000000" w:themeColor="text1"/>
                <w:lang w:eastAsia="zh-CN"/>
              </w:rPr>
              <w:lastRenderedPageBreak/>
              <w:t>нормативами градостроительной деятельности;</w:t>
            </w:r>
          </w:p>
          <w:p w:rsidR="00A04549" w:rsidRPr="001C7E83" w:rsidRDefault="00A04549"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наземные автостоянки боксового типа разрешается размещать только как исключение.</w:t>
            </w:r>
          </w:p>
        </w:tc>
        <w:tc>
          <w:tcPr>
            <w:tcW w:w="3969" w:type="dxa"/>
          </w:tcPr>
          <w:p w:rsidR="00A04549" w:rsidRPr="001C7E83" w:rsidRDefault="00A04549"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П.1.ВО.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w:t>
            </w:r>
          </w:p>
          <w:p w:rsidR="00A04549" w:rsidRPr="001C7E83" w:rsidRDefault="00A04549"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П.1.ЗВ. </w:t>
            </w:r>
            <w:r w:rsidRPr="001C7E83">
              <w:rPr>
                <w:rFonts w:ascii="Times New Roman" w:hAnsi="Times New Roman" w:cs="Times New Roman"/>
                <w:color w:val="000000" w:themeColor="text1"/>
              </w:rPr>
              <w:t>Коммунально-складская зона в сфере действия ограничений зоны санитарной охраны источников водоснабжения;</w:t>
            </w:r>
          </w:p>
          <w:p w:rsidR="00A04549" w:rsidRPr="001C7E83" w:rsidRDefault="00A04549"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w:t>
            </w:r>
          </w:p>
          <w:p w:rsidR="00A04549" w:rsidRPr="001C7E83" w:rsidRDefault="00A04549"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П.1.БО. </w:t>
            </w:r>
            <w:r w:rsidRPr="001C7E83">
              <w:rPr>
                <w:rFonts w:ascii="Times New Roman" w:hAnsi="Times New Roman" w:cs="Times New Roman"/>
                <w:color w:val="000000" w:themeColor="text1"/>
              </w:rPr>
              <w:t>Коммунально-складская зона в сфере действия ограничений зоны полигона твердых бытовых отходов;</w:t>
            </w:r>
          </w:p>
          <w:p w:rsidR="00A04549" w:rsidRPr="001C7E83" w:rsidRDefault="00A04549"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w:t>
            </w:r>
          </w:p>
          <w:p w:rsidR="00A04549" w:rsidRPr="001C7E83" w:rsidRDefault="00A04549"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П.1.КО.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канализационных очистных сооружений;</w:t>
            </w:r>
          </w:p>
          <w:p w:rsidR="00A04549" w:rsidRPr="001C7E83" w:rsidRDefault="00A04549"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П.1.ВО.ЗВ.</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зоны санитарной охраны источников водоснабжения;</w:t>
            </w:r>
          </w:p>
          <w:p w:rsidR="00A04549" w:rsidRPr="001C7E83" w:rsidRDefault="00A04549"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П.1.ВО.ВТ. </w:t>
            </w:r>
            <w:r w:rsidRPr="001C7E83">
              <w:rPr>
                <w:rFonts w:ascii="Times New Roman" w:hAnsi="Times New Roman" w:cs="Times New Roman"/>
                <w:color w:val="000000" w:themeColor="text1"/>
              </w:rPr>
              <w:t>Коммунально-складская зона в сфере действия ограничений водоохраной зоны и санитарно-защитной зоны воздушного транспорта;</w:t>
            </w:r>
          </w:p>
          <w:p w:rsidR="00A04549" w:rsidRPr="001C7E83" w:rsidRDefault="00A04549"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П.1.ПЗ.ВТ. </w:t>
            </w:r>
            <w:r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 и санитарно-защитной зоны воздушного транспорта;</w:t>
            </w:r>
          </w:p>
          <w:p w:rsidR="00A04549" w:rsidRPr="001C7E83" w:rsidRDefault="00A04549"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П.1.ЗЖ.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захоронения животных;</w:t>
            </w:r>
          </w:p>
          <w:p w:rsidR="00A04549" w:rsidRPr="001C7E83" w:rsidRDefault="00A04549"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П.1.ВТ.БО.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 и санитарно-защитной зоны полигона твердых бытовых отходов;</w:t>
            </w:r>
          </w:p>
          <w:p w:rsidR="00A04549" w:rsidRPr="001C7E83" w:rsidRDefault="00A04549"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 xml:space="preserve">П.1.ВО.ВТ.ЗВ. </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 санитарно-защитной зоны воздушного транспорта и зоны охраны источников водоснабжения;</w:t>
            </w:r>
          </w:p>
          <w:p w:rsidR="00A04549" w:rsidRPr="001C7E83" w:rsidRDefault="00A04549"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П.1.ВТ.ЗВ.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 и зоны охраны источников водоснабжения;</w:t>
            </w:r>
          </w:p>
          <w:p w:rsidR="00A04549" w:rsidRPr="001C7E83" w:rsidRDefault="00A04549"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П.1.СХ. </w:t>
            </w:r>
            <w:r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сельскохозяйственных предприятий;</w:t>
            </w:r>
          </w:p>
          <w:p w:rsidR="004476BC" w:rsidRPr="001C7E83" w:rsidRDefault="004476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A04549" w:rsidRPr="001C7E83" w:rsidTr="004216EB">
        <w:trPr>
          <w:trHeight w:val="555"/>
        </w:trPr>
        <w:tc>
          <w:tcPr>
            <w:tcW w:w="2376" w:type="dxa"/>
          </w:tcPr>
          <w:p w:rsidR="00A04549" w:rsidRPr="001C7E83" w:rsidRDefault="00A04549" w:rsidP="003C2C65">
            <w:pPr>
              <w:widowControl/>
              <w:suppressAutoHyphens w:val="0"/>
              <w:autoSpaceDN w:val="0"/>
              <w:adjustRightInd w:val="0"/>
              <w:spacing w:line="240" w:lineRule="auto"/>
              <w:ind w:firstLine="0"/>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Деловое управление</w:t>
            </w:r>
          </w:p>
        </w:tc>
        <w:tc>
          <w:tcPr>
            <w:tcW w:w="2552" w:type="dxa"/>
          </w:tcPr>
          <w:p w:rsidR="00A04549" w:rsidRPr="001C7E83" w:rsidRDefault="00A04549"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1C7E83">
              <w:rPr>
                <w:rFonts w:ascii="Times New Roman" w:hAnsi="Times New Roman" w:cs="Times New Roman"/>
                <w:sz w:val="24"/>
                <w:szCs w:val="24"/>
                <w:lang w:eastAsia="ru-RU"/>
              </w:rPr>
              <w:lastRenderedPageBreak/>
              <w:t>совершения между организациями, в том числе биржевая деятельность (за исключением банковской и страховой деятельности)</w:t>
            </w:r>
          </w:p>
          <w:p w:rsidR="00A04549" w:rsidRPr="001C7E83" w:rsidRDefault="00A04549"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Pr>
          <w:p w:rsidR="00A04549" w:rsidRPr="001C7E83" w:rsidRDefault="00A04549" w:rsidP="003C2C65">
            <w:pPr>
              <w:pStyle w:val="afd"/>
              <w:numPr>
                <w:ilvl w:val="0"/>
                <w:numId w:val="6"/>
              </w:numPr>
              <w:ind w:left="34"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офисы, конторы на 1-ом этаже или в пристройке к административному зданию;</w:t>
            </w:r>
          </w:p>
          <w:p w:rsidR="00A04549" w:rsidRPr="001C7E83" w:rsidRDefault="00A04549" w:rsidP="003C2C65">
            <w:pPr>
              <w:pStyle w:val="afd"/>
              <w:numPr>
                <w:ilvl w:val="0"/>
                <w:numId w:val="6"/>
              </w:numPr>
              <w:ind w:left="34"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отделения связи на 1-ом этаже или в пристройке к административному зданию;</w:t>
            </w:r>
          </w:p>
          <w:p w:rsidR="00A04549" w:rsidRPr="001C7E83" w:rsidRDefault="00A04549" w:rsidP="003C2C65">
            <w:pPr>
              <w:pStyle w:val="afd"/>
              <w:numPr>
                <w:ilvl w:val="0"/>
                <w:numId w:val="6"/>
              </w:numPr>
              <w:ind w:left="34" w:firstLine="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отделение банка на 1-ом этаже или в пристройке к административному зданию;</w:t>
            </w:r>
          </w:p>
        </w:tc>
        <w:tc>
          <w:tcPr>
            <w:tcW w:w="3118" w:type="dxa"/>
          </w:tcPr>
          <w:p w:rsidR="00914D43" w:rsidRPr="001C7E83" w:rsidRDefault="00914D43" w:rsidP="00804709">
            <w:pPr>
              <w:pStyle w:val="afa"/>
              <w:widowControl/>
              <w:numPr>
                <w:ilvl w:val="0"/>
                <w:numId w:val="11"/>
              </w:numPr>
              <w:suppressAutoHyphens w:val="0"/>
              <w:autoSpaceDN w:val="0"/>
              <w:adjustRightInd w:val="0"/>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lang w:eastAsia="zh-CN"/>
              </w:rPr>
              <w:t>минимальная/максимальная площадь земельного участка – не подлежит ограничению;</w:t>
            </w:r>
          </w:p>
          <w:p w:rsidR="00A04549" w:rsidRPr="001C7E83" w:rsidRDefault="00A04549"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не установлен;</w:t>
            </w:r>
          </w:p>
          <w:p w:rsidR="00A04549" w:rsidRPr="001C7E83" w:rsidRDefault="00A04549"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не установлен;</w:t>
            </w:r>
          </w:p>
          <w:p w:rsidR="00A04549" w:rsidRPr="001C7E83" w:rsidRDefault="00A04549"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не установлен;</w:t>
            </w:r>
          </w:p>
          <w:p w:rsidR="00A04549" w:rsidRPr="001C7E83" w:rsidRDefault="00A04549" w:rsidP="00804709">
            <w:pPr>
              <w:pStyle w:val="afd"/>
              <w:numPr>
                <w:ilvl w:val="0"/>
                <w:numId w:val="172"/>
              </w:numPr>
              <w:ind w:left="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не установлен;</w:t>
            </w:r>
          </w:p>
          <w:p w:rsidR="00A04549" w:rsidRPr="001C7E83" w:rsidRDefault="00A04549" w:rsidP="003C2C65">
            <w:pPr>
              <w:pStyle w:val="afd"/>
              <w:ind w:left="360"/>
              <w:jc w:val="both"/>
              <w:rPr>
                <w:rFonts w:ascii="Times New Roman" w:hAnsi="Times New Roman" w:cs="Times New Roman"/>
                <w:color w:val="000000" w:themeColor="text1"/>
                <w:lang w:eastAsia="zh-CN"/>
              </w:rPr>
            </w:pPr>
          </w:p>
        </w:tc>
        <w:tc>
          <w:tcPr>
            <w:tcW w:w="3969" w:type="dxa"/>
          </w:tcPr>
          <w:p w:rsidR="004476BC" w:rsidRPr="001C7E83" w:rsidRDefault="00BE2355" w:rsidP="00804709">
            <w:pPr>
              <w:pStyle w:val="afd"/>
              <w:numPr>
                <w:ilvl w:val="0"/>
                <w:numId w:val="11"/>
              </w:numPr>
              <w:ind w:left="317" w:hanging="283"/>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lastRenderedPageBreak/>
              <w:t>не подлежит ограничению</w:t>
            </w:r>
          </w:p>
        </w:tc>
      </w:tr>
      <w:tr w:rsidR="00A04549" w:rsidRPr="001C7E83" w:rsidTr="004216EB">
        <w:trPr>
          <w:trHeight w:val="555"/>
        </w:trPr>
        <w:tc>
          <w:tcPr>
            <w:tcW w:w="2376" w:type="dxa"/>
          </w:tcPr>
          <w:p w:rsidR="00A04549" w:rsidRPr="001C7E83" w:rsidRDefault="00A04549" w:rsidP="003C2C65">
            <w:pPr>
              <w:widowControl/>
              <w:suppressAutoHyphens w:val="0"/>
              <w:autoSpaceDN w:val="0"/>
              <w:adjustRightInd w:val="0"/>
              <w:spacing w:line="240" w:lineRule="auto"/>
              <w:ind w:firstLine="0"/>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Магазины</w:t>
            </w:r>
          </w:p>
        </w:tc>
        <w:tc>
          <w:tcPr>
            <w:tcW w:w="2552" w:type="dxa"/>
          </w:tcPr>
          <w:p w:rsidR="00A04549" w:rsidRPr="001C7E83" w:rsidRDefault="00A04549"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A04549" w:rsidRPr="001C7E83" w:rsidRDefault="00A04549"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Pr>
          <w:p w:rsidR="00A04549" w:rsidRPr="001C7E83" w:rsidRDefault="00A04549" w:rsidP="00804709">
            <w:pPr>
              <w:pStyle w:val="afd"/>
              <w:numPr>
                <w:ilvl w:val="0"/>
                <w:numId w:val="33"/>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магазины продовольственных товаров на 1-ом этаже или в пристройке к административному зданию;</w:t>
            </w:r>
          </w:p>
          <w:p w:rsidR="00A04549" w:rsidRPr="001C7E83" w:rsidRDefault="00A04549" w:rsidP="00804709">
            <w:pPr>
              <w:pStyle w:val="afd"/>
              <w:numPr>
                <w:ilvl w:val="0"/>
                <w:numId w:val="33"/>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магазины непродовольственных товаров на 1-ом этаже или в пристройке к административному зданию;</w:t>
            </w:r>
          </w:p>
          <w:p w:rsidR="00A04549" w:rsidRPr="001C7E83" w:rsidRDefault="00A04549" w:rsidP="003C2C65">
            <w:pPr>
              <w:pStyle w:val="afd"/>
              <w:numPr>
                <w:ilvl w:val="0"/>
                <w:numId w:val="6"/>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магазины смешанных товаров на 1-ом этаже или в пристройке к административному зданию;</w:t>
            </w:r>
          </w:p>
        </w:tc>
        <w:tc>
          <w:tcPr>
            <w:tcW w:w="3118" w:type="dxa"/>
          </w:tcPr>
          <w:p w:rsidR="00A04549" w:rsidRPr="001C7E83" w:rsidRDefault="00A04549" w:rsidP="00804709">
            <w:pPr>
              <w:pStyle w:val="afa"/>
              <w:widowControl/>
              <w:numPr>
                <w:ilvl w:val="0"/>
                <w:numId w:val="11"/>
              </w:numPr>
              <w:suppressAutoHyphens w:val="0"/>
              <w:autoSpaceDN w:val="0"/>
              <w:adjustRightInd w:val="0"/>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lang w:eastAsia="zh-CN"/>
              </w:rPr>
              <w:t>минимальная</w:t>
            </w:r>
            <w:r w:rsidR="00914D43" w:rsidRPr="001C7E83">
              <w:rPr>
                <w:rFonts w:ascii="Times New Roman" w:hAnsi="Times New Roman"/>
                <w:color w:val="000000" w:themeColor="text1"/>
                <w:sz w:val="22"/>
                <w:szCs w:val="22"/>
                <w:lang w:eastAsia="zh-CN"/>
              </w:rPr>
              <w:t>/максимальная</w:t>
            </w:r>
            <w:r w:rsidRPr="001C7E83">
              <w:rPr>
                <w:rFonts w:ascii="Times New Roman" w:hAnsi="Times New Roman"/>
                <w:color w:val="000000" w:themeColor="text1"/>
                <w:sz w:val="22"/>
                <w:szCs w:val="22"/>
                <w:lang w:eastAsia="zh-CN"/>
              </w:rPr>
              <w:t xml:space="preserve"> площадь земельного участка – </w:t>
            </w:r>
            <w:r w:rsidR="00914D43" w:rsidRPr="001C7E83">
              <w:rPr>
                <w:rFonts w:ascii="Times New Roman" w:hAnsi="Times New Roman"/>
                <w:color w:val="000000" w:themeColor="text1"/>
                <w:sz w:val="22"/>
                <w:szCs w:val="22"/>
                <w:lang w:eastAsia="zh-CN"/>
              </w:rPr>
              <w:t>не подлежит ограничению;</w:t>
            </w:r>
          </w:p>
          <w:p w:rsidR="00A04549" w:rsidRPr="001C7E83" w:rsidRDefault="00A04549"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не ограничена;</w:t>
            </w:r>
          </w:p>
          <w:p w:rsidR="00A04549" w:rsidRPr="001C7E83" w:rsidRDefault="00A04549"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не ограничена;</w:t>
            </w:r>
          </w:p>
          <w:p w:rsidR="00A04549" w:rsidRPr="001C7E83" w:rsidRDefault="00A04549"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не установлена;</w:t>
            </w:r>
          </w:p>
          <w:p w:rsidR="00A04549" w:rsidRPr="001C7E83" w:rsidRDefault="00A04549" w:rsidP="00804709">
            <w:pPr>
              <w:pStyle w:val="afd"/>
              <w:numPr>
                <w:ilvl w:val="0"/>
                <w:numId w:val="172"/>
              </w:numPr>
              <w:ind w:left="320"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не установлена;</w:t>
            </w:r>
          </w:p>
          <w:p w:rsidR="00A04549" w:rsidRPr="001C7E83" w:rsidRDefault="00A04549" w:rsidP="00804709">
            <w:pPr>
              <w:pStyle w:val="afd"/>
              <w:numPr>
                <w:ilvl w:val="0"/>
                <w:numId w:val="30"/>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общая площадь встроенных объектов - 150 кв.м.;</w:t>
            </w:r>
          </w:p>
          <w:p w:rsidR="00A04549" w:rsidRPr="001C7E83" w:rsidRDefault="00A04549" w:rsidP="00804709">
            <w:pPr>
              <w:pStyle w:val="afd"/>
              <w:numPr>
                <w:ilvl w:val="0"/>
                <w:numId w:val="30"/>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допускается размещать в встроенных или пристроенных объектах с изолированными от зданий или их частей входами с учетом следующих условий:</w:t>
            </w:r>
          </w:p>
          <w:p w:rsidR="00A04549" w:rsidRPr="001C7E83" w:rsidRDefault="00A04549" w:rsidP="00804709">
            <w:pPr>
              <w:pStyle w:val="afd"/>
              <w:numPr>
                <w:ilvl w:val="0"/>
                <w:numId w:val="230"/>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во встроенных или пристроенных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A04549" w:rsidRPr="001C7E83" w:rsidRDefault="00A04549" w:rsidP="00804709">
            <w:pPr>
              <w:pStyle w:val="afd"/>
              <w:numPr>
                <w:ilvl w:val="0"/>
                <w:numId w:val="230"/>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A04549" w:rsidRPr="001C7E83" w:rsidRDefault="00A04549" w:rsidP="00804709">
            <w:pPr>
              <w:pStyle w:val="afd"/>
              <w:numPr>
                <w:ilvl w:val="0"/>
                <w:numId w:val="230"/>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обустройство входа и временной стоянки автомобилей в пределах границ земельного участка, принадлежащего застройщику;</w:t>
            </w:r>
          </w:p>
          <w:p w:rsidR="00A04549" w:rsidRPr="001C7E83" w:rsidRDefault="00A04549" w:rsidP="00804709">
            <w:pPr>
              <w:pStyle w:val="afd"/>
              <w:numPr>
                <w:ilvl w:val="0"/>
                <w:numId w:val="230"/>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оборудования площадок для остановки автомобилей;</w:t>
            </w:r>
          </w:p>
          <w:p w:rsidR="00A04549" w:rsidRPr="001C7E83" w:rsidRDefault="00A04549" w:rsidP="00804709">
            <w:pPr>
              <w:pStyle w:val="afd"/>
              <w:numPr>
                <w:ilvl w:val="0"/>
                <w:numId w:val="230"/>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соблюдения норм благоустройства, установленных </w:t>
            </w:r>
            <w:r w:rsidRPr="001C7E83">
              <w:rPr>
                <w:rFonts w:ascii="Times New Roman" w:hAnsi="Times New Roman" w:cs="Times New Roman"/>
                <w:color w:val="000000" w:themeColor="text1"/>
                <w:lang w:eastAsia="zh-CN"/>
              </w:rPr>
              <w:lastRenderedPageBreak/>
              <w:t>соответствующими муниципальными правовыми актами;</w:t>
            </w:r>
          </w:p>
          <w:p w:rsidR="00A04549" w:rsidRPr="001C7E83" w:rsidRDefault="00A04549" w:rsidP="00804709">
            <w:pPr>
              <w:pStyle w:val="afd"/>
              <w:numPr>
                <w:ilvl w:val="0"/>
                <w:numId w:val="230"/>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запрещается размещение объектов, вредных для здоровья населения (магазинов стройматериалов, москательно-химических товаров и т.п.).</w:t>
            </w:r>
          </w:p>
        </w:tc>
        <w:tc>
          <w:tcPr>
            <w:tcW w:w="3969" w:type="dxa"/>
          </w:tcPr>
          <w:p w:rsidR="00A04549" w:rsidRPr="001C7E83" w:rsidRDefault="00BE2355"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не подлежит ограничению</w:t>
            </w:r>
          </w:p>
        </w:tc>
      </w:tr>
      <w:tr w:rsidR="00A04549" w:rsidRPr="001C7E83" w:rsidTr="004216EB">
        <w:trPr>
          <w:trHeight w:val="555"/>
        </w:trPr>
        <w:tc>
          <w:tcPr>
            <w:tcW w:w="2376" w:type="dxa"/>
          </w:tcPr>
          <w:p w:rsidR="00A04549" w:rsidRPr="001C7E83" w:rsidRDefault="00A04549" w:rsidP="003C2C65">
            <w:pPr>
              <w:widowControl/>
              <w:suppressAutoHyphens w:val="0"/>
              <w:autoSpaceDN w:val="0"/>
              <w:adjustRightInd w:val="0"/>
              <w:spacing w:line="240" w:lineRule="auto"/>
              <w:ind w:firstLine="0"/>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Земельные участки (территории) общего пользования</w:t>
            </w:r>
          </w:p>
        </w:tc>
        <w:tc>
          <w:tcPr>
            <w:tcW w:w="2552" w:type="dxa"/>
          </w:tcPr>
          <w:p w:rsidR="00A04549" w:rsidRPr="001C7E83" w:rsidRDefault="00A04549"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04549" w:rsidRPr="001C7E83" w:rsidRDefault="00A04549"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Pr>
          <w:p w:rsidR="00A04549" w:rsidRPr="001C7E83" w:rsidRDefault="00A04549" w:rsidP="00804709">
            <w:pPr>
              <w:pStyle w:val="afd"/>
              <w:numPr>
                <w:ilvl w:val="0"/>
                <w:numId w:val="174"/>
              </w:numPr>
              <w:ind w:left="426" w:hanging="426"/>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автомобильные дороги и пешеходные тротуары в границах населенных пунктов;</w:t>
            </w:r>
          </w:p>
          <w:p w:rsidR="00A04549" w:rsidRPr="001C7E83" w:rsidRDefault="00A04549" w:rsidP="00804709">
            <w:pPr>
              <w:pStyle w:val="afd"/>
              <w:numPr>
                <w:ilvl w:val="0"/>
                <w:numId w:val="174"/>
              </w:numPr>
              <w:ind w:left="426" w:hanging="426"/>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пешеходные переходы;</w:t>
            </w:r>
          </w:p>
          <w:p w:rsidR="00A04549" w:rsidRPr="001C7E83" w:rsidRDefault="00A04549" w:rsidP="00804709">
            <w:pPr>
              <w:pStyle w:val="afd"/>
              <w:numPr>
                <w:ilvl w:val="0"/>
                <w:numId w:val="174"/>
              </w:numPr>
              <w:ind w:left="426" w:hanging="426"/>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проезды;</w:t>
            </w:r>
          </w:p>
          <w:p w:rsidR="00A04549" w:rsidRPr="001C7E83" w:rsidRDefault="00A04549" w:rsidP="00804709">
            <w:pPr>
              <w:pStyle w:val="afd"/>
              <w:numPr>
                <w:ilvl w:val="0"/>
                <w:numId w:val="174"/>
              </w:numPr>
              <w:ind w:left="426" w:hanging="426"/>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общественные туалеты;</w:t>
            </w:r>
          </w:p>
          <w:p w:rsidR="00A04549" w:rsidRPr="001C7E83" w:rsidRDefault="00A04549" w:rsidP="00804709">
            <w:pPr>
              <w:pStyle w:val="afd"/>
              <w:numPr>
                <w:ilvl w:val="0"/>
                <w:numId w:val="174"/>
              </w:numPr>
              <w:ind w:left="426" w:hanging="426"/>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установка дорожных знаков, светофоров;</w:t>
            </w:r>
          </w:p>
          <w:p w:rsidR="00A04549" w:rsidRPr="001C7E83" w:rsidRDefault="00A04549" w:rsidP="003C2C65">
            <w:pPr>
              <w:pStyle w:val="afd"/>
              <w:jc w:val="both"/>
              <w:rPr>
                <w:rFonts w:ascii="Times New Roman" w:eastAsia="SimSun" w:hAnsi="Times New Roman" w:cs="Times New Roman"/>
                <w:color w:val="000000" w:themeColor="text1"/>
                <w:sz w:val="24"/>
                <w:szCs w:val="24"/>
                <w:lang w:eastAsia="zh-CN"/>
              </w:rPr>
            </w:pPr>
          </w:p>
        </w:tc>
        <w:tc>
          <w:tcPr>
            <w:tcW w:w="3118" w:type="dxa"/>
          </w:tcPr>
          <w:p w:rsidR="00A04549" w:rsidRPr="001C7E83" w:rsidRDefault="00A04549" w:rsidP="003C2C65">
            <w:pPr>
              <w:autoSpaceDN w:val="0"/>
              <w:adjustRightInd w:val="0"/>
              <w:spacing w:line="240" w:lineRule="auto"/>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территорий общего пользования</w:t>
            </w:r>
          </w:p>
          <w:p w:rsidR="00A04549" w:rsidRPr="001C7E83" w:rsidRDefault="00A04549" w:rsidP="003C2C65">
            <w:pPr>
              <w:pStyle w:val="afa"/>
              <w:widowControl/>
              <w:suppressAutoHyphens w:val="0"/>
              <w:autoSpaceDN w:val="0"/>
              <w:adjustRightInd w:val="0"/>
              <w:spacing w:line="240" w:lineRule="auto"/>
              <w:ind w:left="317" w:firstLine="0"/>
              <w:rPr>
                <w:rFonts w:ascii="Times New Roman" w:hAnsi="Times New Roman"/>
                <w:color w:val="000000" w:themeColor="text1"/>
                <w:sz w:val="24"/>
                <w:szCs w:val="24"/>
                <w:lang w:eastAsia="zh-CN"/>
              </w:rPr>
            </w:pPr>
          </w:p>
        </w:tc>
        <w:tc>
          <w:tcPr>
            <w:tcW w:w="3969" w:type="dxa"/>
          </w:tcPr>
          <w:p w:rsidR="00A04549" w:rsidRPr="001C7E83" w:rsidRDefault="00BE2355" w:rsidP="003C2C65">
            <w:pPr>
              <w:pStyle w:val="afa"/>
              <w:autoSpaceDN w:val="0"/>
              <w:adjustRightInd w:val="0"/>
              <w:spacing w:line="240" w:lineRule="auto"/>
              <w:ind w:left="317"/>
              <w:rPr>
                <w:rFonts w:ascii="Times New Roman" w:hAnsi="Times New Roman"/>
                <w:color w:val="000000" w:themeColor="text1"/>
                <w:sz w:val="24"/>
                <w:szCs w:val="24"/>
                <w:lang w:eastAsia="zh-CN"/>
              </w:rPr>
            </w:pPr>
            <w:r w:rsidRPr="001C7E83">
              <w:rPr>
                <w:rFonts w:ascii="Times New Roman" w:hAnsi="Times New Roman" w:cs="Times New Roman"/>
                <w:color w:val="000000" w:themeColor="text1"/>
                <w:sz w:val="24"/>
                <w:szCs w:val="24"/>
              </w:rPr>
              <w:t>не подлежит ограничению</w:t>
            </w:r>
          </w:p>
        </w:tc>
      </w:tr>
    </w:tbl>
    <w:p w:rsidR="001C4AB2" w:rsidRPr="001C7E83" w:rsidRDefault="001C4AB2" w:rsidP="003C2C65">
      <w:pPr>
        <w:spacing w:line="240" w:lineRule="auto"/>
      </w:pPr>
    </w:p>
    <w:p w:rsidR="00366AFD" w:rsidRPr="00F61687" w:rsidRDefault="00366AFD" w:rsidP="00F61687">
      <w:pPr>
        <w:pStyle w:val="afd"/>
        <w:spacing w:line="360" w:lineRule="auto"/>
        <w:ind w:firstLine="567"/>
        <w:jc w:val="center"/>
        <w:rPr>
          <w:rFonts w:ascii="Times New Roman" w:hAnsi="Times New Roman" w:cs="Times New Roman"/>
          <w:b/>
          <w:color w:val="000000" w:themeColor="text1"/>
          <w:sz w:val="24"/>
          <w:szCs w:val="24"/>
          <w:lang w:eastAsia="zh-CN"/>
        </w:rPr>
      </w:pPr>
      <w:r w:rsidRPr="00F61687">
        <w:rPr>
          <w:rFonts w:ascii="Times New Roman" w:hAnsi="Times New Roman" w:cs="Times New Roman"/>
          <w:b/>
          <w:color w:val="000000" w:themeColor="text1"/>
          <w:sz w:val="24"/>
          <w:szCs w:val="24"/>
          <w:lang w:eastAsia="zh-CN"/>
        </w:rPr>
        <w:t>Общее примечание:</w:t>
      </w:r>
    </w:p>
    <w:p w:rsidR="00A23C61" w:rsidRPr="00F61687" w:rsidRDefault="00A23C61"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предоставлении земельного участка в собственность минимальный процент застройки должен составлять не менее 40% и не более максимального процента застройки, установленного для  каждого вида разрешенного использования.</w:t>
      </w:r>
    </w:p>
    <w:p w:rsidR="00366AFD" w:rsidRPr="00F61687" w:rsidRDefault="00366AFD"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F61687">
        <w:rPr>
          <w:rFonts w:ascii="Times New Roman" w:hAnsi="Times New Roman" w:cs="Times New Roman"/>
          <w:color w:val="000000" w:themeColor="text1"/>
          <w:sz w:val="24"/>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5D21" w:rsidRPr="00F61687" w:rsidRDefault="00365D21"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Использование вспомогательных видов разрешенного использования земельных участков и объектов недвижимости  возможно только при наличии основного объекта.</w:t>
      </w:r>
    </w:p>
    <w:p w:rsidR="00BB363E" w:rsidRPr="00F61687" w:rsidRDefault="00BB363E"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Размещение гаражей для спецтехники, грузового автотранспорт разрешается  только в  границах промышленной зоны.</w:t>
      </w:r>
    </w:p>
    <w:p w:rsidR="00491C9E" w:rsidRPr="00F61687" w:rsidRDefault="00491C9E" w:rsidP="00F61687">
      <w:pPr>
        <w:pStyle w:val="G0"/>
        <w:spacing w:line="360" w:lineRule="auto"/>
        <w:rPr>
          <w:rFonts w:ascii="Times New Roman" w:hAnsi="Times New Roman"/>
          <w:color w:val="000000" w:themeColor="text1"/>
        </w:rPr>
      </w:pPr>
      <w:r w:rsidRPr="00F61687">
        <w:rPr>
          <w:rFonts w:ascii="Times New Roman" w:hAnsi="Times New Roman"/>
        </w:rPr>
        <w:t>Размещение нестационарных объектов (павильоны, киоски и т.д.) на з</w:t>
      </w:r>
      <w:r w:rsidRPr="00F61687">
        <w:rPr>
          <w:rFonts w:ascii="Times New Roman" w:hAnsi="Times New Roman"/>
          <w:color w:val="000000" w:themeColor="text1"/>
        </w:rPr>
        <w:t xml:space="preserve">емельных участках (территории) общего пользования запрещено, исключение - нестационарный </w:t>
      </w:r>
      <w:r w:rsidR="00CA4B5B" w:rsidRPr="00F61687">
        <w:rPr>
          <w:rFonts w:ascii="Times New Roman" w:hAnsi="Times New Roman"/>
          <w:color w:val="000000" w:themeColor="text1"/>
        </w:rPr>
        <w:t>объект,</w:t>
      </w:r>
      <w:r w:rsidRPr="00F61687">
        <w:rPr>
          <w:rFonts w:ascii="Times New Roman" w:hAnsi="Times New Roman"/>
          <w:color w:val="000000" w:themeColor="text1"/>
        </w:rPr>
        <w:t xml:space="preserve"> вход</w:t>
      </w:r>
      <w:r w:rsidR="00CA4B5B" w:rsidRPr="00F61687">
        <w:rPr>
          <w:rFonts w:ascii="Times New Roman" w:hAnsi="Times New Roman"/>
          <w:color w:val="000000" w:themeColor="text1"/>
        </w:rPr>
        <w:t xml:space="preserve">ящий </w:t>
      </w:r>
      <w:r w:rsidRPr="00F61687">
        <w:rPr>
          <w:rFonts w:ascii="Times New Roman" w:hAnsi="Times New Roman"/>
          <w:color w:val="000000" w:themeColor="text1"/>
        </w:rPr>
        <w:t>в комплекс придорожного сервиса.</w:t>
      </w:r>
    </w:p>
    <w:p w:rsidR="001D1594" w:rsidRPr="00F61687" w:rsidRDefault="00491C9E" w:rsidP="00F61687">
      <w:pPr>
        <w:pStyle w:val="G0"/>
        <w:spacing w:line="360" w:lineRule="auto"/>
        <w:rPr>
          <w:rFonts w:ascii="Times New Roman" w:hAnsi="Times New Roman"/>
        </w:rPr>
      </w:pPr>
      <w:r w:rsidRPr="00F61687">
        <w:rPr>
          <w:rFonts w:ascii="Times New Roman" w:hAnsi="Times New Roman"/>
        </w:rPr>
        <w:t xml:space="preserve"> </w:t>
      </w:r>
      <w:r w:rsidR="001D1594" w:rsidRPr="00F61687">
        <w:rPr>
          <w:rFonts w:ascii="Times New Roman" w:hAnsi="Times New Roman"/>
        </w:rPr>
        <w:t xml:space="preserve">При реконструкции предприятий в коммунальной зоне целесообразно проектировать многоэтажные здания </w:t>
      </w:r>
      <w:proofErr w:type="spellStart"/>
      <w:r w:rsidR="001D1594" w:rsidRPr="00F61687">
        <w:rPr>
          <w:rFonts w:ascii="Times New Roman" w:hAnsi="Times New Roman"/>
        </w:rPr>
        <w:t>общетоварных</w:t>
      </w:r>
      <w:proofErr w:type="spellEnd"/>
      <w:r w:rsidR="001D1594" w:rsidRPr="00F61687">
        <w:rPr>
          <w:rFonts w:ascii="Times New Roman" w:hAnsi="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E209EC" w:rsidRPr="00F61687" w:rsidRDefault="00E209EC" w:rsidP="00F61687">
      <w:pPr>
        <w:pStyle w:val="G0"/>
        <w:spacing w:line="360" w:lineRule="auto"/>
        <w:rPr>
          <w:rFonts w:ascii="Times New Roman" w:hAnsi="Times New Roman"/>
        </w:rPr>
      </w:pPr>
      <w:r w:rsidRPr="00F61687">
        <w:rPr>
          <w:rFonts w:ascii="Times New Roman" w:hAnsi="Times New Roman"/>
        </w:rPr>
        <w:t xml:space="preserve">При размещении </w:t>
      </w:r>
      <w:proofErr w:type="spellStart"/>
      <w:r w:rsidRPr="00F61687">
        <w:rPr>
          <w:rFonts w:ascii="Times New Roman" w:hAnsi="Times New Roman"/>
        </w:rPr>
        <w:t>общетоварных</w:t>
      </w:r>
      <w:proofErr w:type="spellEnd"/>
      <w:r w:rsidRPr="00F61687">
        <w:rPr>
          <w:rFonts w:ascii="Times New Roman" w:hAnsi="Times New Roman"/>
        </w:rPr>
        <w:t xml:space="preserve"> складов в составе специализированных групп размеры земельных участков рекомендуется сокращать до 30%.</w:t>
      </w:r>
    </w:p>
    <w:p w:rsidR="00365D21" w:rsidRPr="00F61687" w:rsidRDefault="00366AFD" w:rsidP="00F61687">
      <w:pPr>
        <w:pStyle w:val="G0"/>
        <w:spacing w:line="360" w:lineRule="auto"/>
        <w:rPr>
          <w:rFonts w:ascii="Times New Roman" w:hAnsi="Times New Roman"/>
        </w:rPr>
      </w:pPr>
      <w:r w:rsidRPr="00F61687">
        <w:rPr>
          <w:rFonts w:ascii="Times New Roman" w:hAnsi="Times New Roman"/>
          <w:color w:val="000000" w:themeColor="text1"/>
          <w:lang w:eastAsia="zh-CN"/>
        </w:rPr>
        <w:t xml:space="preserve"> </w:t>
      </w:r>
      <w:r w:rsidR="00365D21" w:rsidRPr="00F61687">
        <w:rPr>
          <w:rFonts w:ascii="Times New Roman" w:hAnsi="Times New Roman"/>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365D21" w:rsidRPr="00F61687" w:rsidRDefault="00365D21" w:rsidP="00F61687">
      <w:pPr>
        <w:pStyle w:val="G0"/>
        <w:spacing w:line="360" w:lineRule="auto"/>
        <w:rPr>
          <w:rFonts w:ascii="Times New Roman" w:hAnsi="Times New Roman"/>
        </w:rPr>
      </w:pPr>
      <w:r w:rsidRPr="00F61687">
        <w:rPr>
          <w:rFonts w:ascii="Times New Roman" w:hAnsi="Times New Roman"/>
        </w:rPr>
        <w:t>Долю озеленения территории предприятий следует принимать не менее 20%.</w:t>
      </w:r>
    </w:p>
    <w:p w:rsidR="00365D21" w:rsidRPr="00F61687" w:rsidRDefault="00365D21" w:rsidP="00F61687">
      <w:pPr>
        <w:pStyle w:val="G0"/>
        <w:spacing w:line="360" w:lineRule="auto"/>
        <w:rPr>
          <w:rFonts w:ascii="Times New Roman" w:hAnsi="Times New Roman"/>
        </w:rPr>
      </w:pPr>
      <w:r w:rsidRPr="00F61687">
        <w:rPr>
          <w:rFonts w:ascii="Times New Roman" w:hAnsi="Times New Roman"/>
        </w:rPr>
        <w:t>При размещении предприятий и других производственных объектов необходимо выполнять требования охраны окружающей среды: мероприятия по исключению загрязнения почв, поверхностных и подземных вод, атмосферного воздуха, восстановлению природной среды, рациональному использованию природных ресурсов, обеспечению экологической безопасности.</w:t>
      </w:r>
    </w:p>
    <w:p w:rsidR="00366AFD" w:rsidRPr="00F61687" w:rsidRDefault="00366AFD" w:rsidP="00F61687">
      <w:pPr>
        <w:pStyle w:val="ConsNormal"/>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66AFD" w:rsidRPr="00F61687" w:rsidRDefault="00366AFD"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lastRenderedPageBreak/>
        <w:t>Использование зон, где запрещено функциональное использование по причине невозможности совмещения основных видов разрешенного использования недвижимости с требованиями, установленными в данных зонах возможно при осуществлении следующих мероприятий:</w:t>
      </w:r>
    </w:p>
    <w:p w:rsidR="00366AFD" w:rsidRPr="00F61687" w:rsidRDefault="00366AFD" w:rsidP="00F61687">
      <w:pPr>
        <w:pStyle w:val="afd"/>
        <w:numPr>
          <w:ilvl w:val="0"/>
          <w:numId w:val="59"/>
        </w:numPr>
        <w:spacing w:line="360" w:lineRule="auto"/>
        <w:jc w:val="both"/>
        <w:rPr>
          <w:rFonts w:ascii="Times New Roman" w:hAnsi="Times New Roman" w:cs="Times New Roman"/>
          <w:color w:val="000000" w:themeColor="text1"/>
          <w:sz w:val="24"/>
          <w:szCs w:val="24"/>
        </w:rPr>
      </w:pPr>
      <w:proofErr w:type="spellStart"/>
      <w:r w:rsidRPr="00F61687">
        <w:rPr>
          <w:rFonts w:ascii="Times New Roman" w:hAnsi="Times New Roman" w:cs="Times New Roman"/>
          <w:color w:val="000000" w:themeColor="text1"/>
          <w:sz w:val="24"/>
          <w:szCs w:val="24"/>
        </w:rPr>
        <w:t>перезонирования</w:t>
      </w:r>
      <w:proofErr w:type="spellEnd"/>
      <w:r w:rsidRPr="00F61687">
        <w:rPr>
          <w:rFonts w:ascii="Times New Roman" w:hAnsi="Times New Roman" w:cs="Times New Roman"/>
          <w:color w:val="000000" w:themeColor="text1"/>
          <w:sz w:val="24"/>
          <w:szCs w:val="24"/>
        </w:rPr>
        <w:t xml:space="preserve"> данной территории (формирование зоны, функциональное использование которой возможно в сфере действия данного ограничения);</w:t>
      </w:r>
    </w:p>
    <w:p w:rsidR="00366AFD" w:rsidRPr="00F61687" w:rsidRDefault="00366AFD" w:rsidP="00F61687">
      <w:pPr>
        <w:pStyle w:val="afd"/>
        <w:numPr>
          <w:ilvl w:val="0"/>
          <w:numId w:val="59"/>
        </w:numPr>
        <w:spacing w:line="360" w:lineRule="auto"/>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разработки перечня мероприятий по предотвращению вредного воздействия.</w:t>
      </w:r>
    </w:p>
    <w:p w:rsidR="00366AFD" w:rsidRPr="00F61687" w:rsidRDefault="00366AFD" w:rsidP="00F61687">
      <w:pPr>
        <w:pStyle w:val="afd"/>
        <w:spacing w:line="360" w:lineRule="auto"/>
        <w:ind w:firstLine="426"/>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19333E" w:rsidRPr="00F61687" w:rsidRDefault="0019333E" w:rsidP="00F61687">
      <w:pPr>
        <w:widowControl/>
        <w:tabs>
          <w:tab w:val="left" w:pos="0"/>
        </w:tabs>
        <w:suppressAutoHyphens w:val="0"/>
        <w:autoSpaceDN w:val="0"/>
        <w:adjustRightInd w:val="0"/>
        <w:spacing w:line="360" w:lineRule="auto"/>
        <w:ind w:firstLine="567"/>
        <w:rPr>
          <w:rFonts w:ascii="Times New Roman" w:hAnsi="Times New Roman" w:cs="Times New Roman"/>
          <w:sz w:val="24"/>
          <w:szCs w:val="24"/>
          <w:lang w:eastAsia="ru-RU"/>
        </w:rPr>
      </w:pPr>
      <w:r w:rsidRPr="00F61687">
        <w:rPr>
          <w:rFonts w:ascii="Times New Roman" w:eastAsia="SimSun" w:hAnsi="Times New Roman" w:cs="Times New Roman"/>
          <w:color w:val="000000" w:themeColor="text1"/>
          <w:sz w:val="24"/>
          <w:szCs w:val="24"/>
          <w:lang w:eastAsia="zh-CN"/>
        </w:rPr>
        <w:t xml:space="preserve">В соответствии со статьей 34.1 Федерального закона № 73-ФЗ  от  25.06.2002 г. « Об объектах культурного наследия (памятниках истории и культуры) народов Российской Федерации»   </w:t>
      </w:r>
      <w:r w:rsidRPr="00F61687">
        <w:rPr>
          <w:rFonts w:ascii="Times New Roman" w:hAnsi="Times New Roman" w:cs="Times New Roman"/>
          <w:sz w:val="24"/>
          <w:szCs w:val="24"/>
          <w:lang w:eastAsia="ru-RU"/>
        </w:rPr>
        <w:t>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366AFD" w:rsidRPr="00F61687" w:rsidRDefault="00366AFD"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366AFD" w:rsidRPr="00F61687" w:rsidRDefault="00366AFD"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F61687" w:rsidRPr="00F61687" w:rsidRDefault="00366AFD" w:rsidP="00A35D41">
      <w:pPr>
        <w:spacing w:line="360" w:lineRule="auto"/>
        <w:ind w:firstLine="567"/>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п.8 ст.27 Земельного кодекса Российской Федерации приватизация земельных участков в предел</w:t>
      </w:r>
      <w:r w:rsidR="00A35D41">
        <w:rPr>
          <w:rFonts w:ascii="Times New Roman" w:hAnsi="Times New Roman" w:cs="Times New Roman"/>
          <w:color w:val="000000" w:themeColor="text1"/>
          <w:sz w:val="24"/>
          <w:szCs w:val="24"/>
        </w:rPr>
        <w:t>ах береговой полосы запрещается</w:t>
      </w:r>
    </w:p>
    <w:p w:rsidR="001C4AB2" w:rsidRDefault="001C4AB2" w:rsidP="003C2C65">
      <w:pPr>
        <w:spacing w:line="240" w:lineRule="auto"/>
        <w:rPr>
          <w:sz w:val="24"/>
          <w:szCs w:val="24"/>
        </w:rPr>
      </w:pPr>
    </w:p>
    <w:p w:rsidR="00A35D41" w:rsidRDefault="00A35D41" w:rsidP="003C2C65">
      <w:pPr>
        <w:spacing w:line="240" w:lineRule="auto"/>
        <w:rPr>
          <w:sz w:val="24"/>
          <w:szCs w:val="24"/>
        </w:rPr>
      </w:pPr>
    </w:p>
    <w:p w:rsidR="00A35D41" w:rsidRDefault="00A35D41" w:rsidP="003C2C65">
      <w:pPr>
        <w:spacing w:line="240" w:lineRule="auto"/>
        <w:rPr>
          <w:sz w:val="24"/>
          <w:szCs w:val="24"/>
        </w:rPr>
      </w:pPr>
    </w:p>
    <w:p w:rsidR="00A35D41" w:rsidRDefault="00A35D41" w:rsidP="003C2C65">
      <w:pPr>
        <w:spacing w:line="240" w:lineRule="auto"/>
        <w:rPr>
          <w:sz w:val="24"/>
          <w:szCs w:val="24"/>
        </w:rPr>
      </w:pPr>
    </w:p>
    <w:p w:rsidR="00A35D41" w:rsidRPr="001C7E83" w:rsidRDefault="00A35D41" w:rsidP="003C2C65">
      <w:pPr>
        <w:spacing w:line="240" w:lineRule="auto"/>
        <w:rPr>
          <w:sz w:val="24"/>
          <w:szCs w:val="24"/>
        </w:rPr>
      </w:pPr>
    </w:p>
    <w:p w:rsidR="00366AFD" w:rsidRPr="00A35D41" w:rsidRDefault="00366AFD" w:rsidP="00A35D41">
      <w:pPr>
        <w:pStyle w:val="ConsNormal"/>
        <w:spacing w:line="360" w:lineRule="auto"/>
        <w:ind w:firstLine="567"/>
        <w:jc w:val="center"/>
        <w:rPr>
          <w:rFonts w:ascii="Times New Roman" w:hAnsi="Times New Roman" w:cs="Times New Roman"/>
          <w:b/>
          <w:color w:val="000000" w:themeColor="text1"/>
          <w:sz w:val="24"/>
          <w:szCs w:val="24"/>
        </w:rPr>
      </w:pPr>
      <w:r w:rsidRPr="00A35D41">
        <w:rPr>
          <w:rFonts w:ascii="Times New Roman" w:hAnsi="Times New Roman" w:cs="Times New Roman"/>
          <w:b/>
          <w:color w:val="000000" w:themeColor="text1"/>
          <w:sz w:val="24"/>
          <w:szCs w:val="24"/>
        </w:rPr>
        <w:t xml:space="preserve">П.2. ПРОИЗВОДСТВЕННАЯ ЗОНА </w:t>
      </w:r>
    </w:p>
    <w:p w:rsidR="00366AFD" w:rsidRPr="001C7E83" w:rsidRDefault="00366AFD" w:rsidP="00A35D41">
      <w:pPr>
        <w:pStyle w:val="afd"/>
        <w:spacing w:line="360" w:lineRule="auto"/>
        <w:ind w:firstLine="567"/>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Производственная зона выделена для обеспечения правовых условий формирования предприятий, производств и объектов I-</w:t>
      </w:r>
      <w:r w:rsidRPr="001C7E83">
        <w:rPr>
          <w:rFonts w:ascii="Times New Roman" w:hAnsi="Times New Roman" w:cs="Times New Roman"/>
          <w:color w:val="000000" w:themeColor="text1"/>
          <w:sz w:val="24"/>
          <w:szCs w:val="24"/>
        </w:rPr>
        <w:t>V</w:t>
      </w:r>
      <w:r w:rsidRPr="001C7E83">
        <w:rPr>
          <w:rFonts w:ascii="Times New Roman" w:hAnsi="Times New Roman" w:cs="Times New Roman"/>
          <w:color w:val="000000" w:themeColor="text1"/>
          <w:sz w:val="24"/>
          <w:szCs w:val="24"/>
          <w:lang w:eastAsia="zh-CN"/>
        </w:rPr>
        <w:t xml:space="preserve"> класса </w:t>
      </w:r>
      <w:r w:rsidRPr="001C7E83">
        <w:rPr>
          <w:rFonts w:ascii="Times New Roman" w:hAnsi="Times New Roman" w:cs="Times New Roman"/>
          <w:bCs/>
          <w:color w:val="000000" w:themeColor="text1"/>
          <w:sz w:val="24"/>
          <w:szCs w:val="24"/>
          <w:lang w:eastAsia="zh-CN"/>
        </w:rPr>
        <w:t>опасности</w:t>
      </w:r>
      <w:r w:rsidRPr="001C7E83">
        <w:rPr>
          <w:rFonts w:ascii="Times New Roman" w:hAnsi="Times New Roman" w:cs="Times New Roman"/>
          <w:color w:val="000000" w:themeColor="text1"/>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66AFD" w:rsidRPr="001C7E83" w:rsidRDefault="00366AFD" w:rsidP="003C2C65">
      <w:pPr>
        <w:pStyle w:val="afd"/>
        <w:jc w:val="both"/>
        <w:rPr>
          <w:rFonts w:ascii="Times New Roman" w:hAnsi="Times New Roman" w:cs="Times New Roman"/>
          <w:color w:val="000000" w:themeColor="text1"/>
          <w:sz w:val="24"/>
          <w:szCs w:val="24"/>
          <w:lang w:eastAsia="zh-CN"/>
        </w:rPr>
      </w:pPr>
    </w:p>
    <w:p w:rsidR="00366AFD" w:rsidRPr="00885682" w:rsidRDefault="00366AFD" w:rsidP="003C2C65">
      <w:pPr>
        <w:pStyle w:val="afd"/>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t>ОСНОВНЫЕ ВИДЫ И ПАРАМЕТРЫ РАЗРЕШЕННОГО ИСПОЛЬЗОВАНИЯ ЗЕМЕЛЬНЫХ УЧАСТКОВ И ОБЪЕКТОВ КАПИТАЛЬНОГО СТРОИТЕЛЬСТВА</w:t>
      </w:r>
    </w:p>
    <w:p w:rsidR="001C4AB2" w:rsidRPr="001C7E83" w:rsidRDefault="001C4AB2" w:rsidP="003C2C65">
      <w:pPr>
        <w:spacing w:line="240" w:lineRule="auto"/>
        <w:rPr>
          <w:sz w:val="28"/>
          <w:szCs w:val="28"/>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2977"/>
        <w:gridCol w:w="3118"/>
        <w:gridCol w:w="3969"/>
      </w:tblGrid>
      <w:tr w:rsidR="00193FFF" w:rsidRPr="001C7E83" w:rsidTr="003822D7">
        <w:trPr>
          <w:trHeight w:val="555"/>
        </w:trPr>
        <w:tc>
          <w:tcPr>
            <w:tcW w:w="2410" w:type="dxa"/>
            <w:vAlign w:val="center"/>
          </w:tcPr>
          <w:p w:rsidR="00193FFF" w:rsidRPr="001C7E83" w:rsidRDefault="00193FFF"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193FFF" w:rsidRPr="001C7E83" w:rsidRDefault="00193FFF" w:rsidP="003C2C65">
            <w:pPr>
              <w:pStyle w:val="afd"/>
              <w:rPr>
                <w:rFonts w:ascii="Times New Roman" w:hAnsi="Times New Roman" w:cs="Times New Roman"/>
                <w:color w:val="000000" w:themeColor="text1"/>
                <w:sz w:val="24"/>
                <w:szCs w:val="24"/>
                <w:lang w:eastAsia="zh-CN"/>
              </w:rPr>
            </w:pPr>
          </w:p>
        </w:tc>
        <w:tc>
          <w:tcPr>
            <w:tcW w:w="2552" w:type="dxa"/>
          </w:tcPr>
          <w:p w:rsidR="00193FFF" w:rsidRPr="001C7E83" w:rsidRDefault="00193FF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193FFF" w:rsidRPr="001C7E83" w:rsidRDefault="00193FFF"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193FFF" w:rsidRPr="001C7E83" w:rsidRDefault="00193FFF" w:rsidP="003C2C65">
            <w:pPr>
              <w:pStyle w:val="afd"/>
              <w:jc w:val="center"/>
              <w:rPr>
                <w:rFonts w:ascii="Times New Roman" w:hAnsi="Times New Roman" w:cs="Times New Roman"/>
                <w:color w:val="000000" w:themeColor="text1"/>
                <w:sz w:val="24"/>
                <w:szCs w:val="24"/>
                <w:lang w:eastAsia="zh-CN"/>
              </w:rPr>
            </w:pPr>
          </w:p>
          <w:p w:rsidR="00193FFF" w:rsidRPr="001C7E83" w:rsidRDefault="00193FF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193FFF" w:rsidRPr="001C7E83" w:rsidRDefault="00193FF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193FFF" w:rsidRPr="001C7E83" w:rsidRDefault="00193FF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193FFF" w:rsidRPr="001C7E83" w:rsidRDefault="00193FF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193FFF" w:rsidRPr="001C7E83" w:rsidTr="003822D7">
        <w:trPr>
          <w:trHeight w:val="555"/>
        </w:trPr>
        <w:tc>
          <w:tcPr>
            <w:tcW w:w="2410" w:type="dxa"/>
            <w:vAlign w:val="center"/>
          </w:tcPr>
          <w:p w:rsidR="00193FFF" w:rsidRPr="001C7E83" w:rsidRDefault="00193FFF" w:rsidP="003C2C65">
            <w:pPr>
              <w:widowControl/>
              <w:suppressAutoHyphens w:val="0"/>
              <w:autoSpaceDN w:val="0"/>
              <w:adjustRightInd w:val="0"/>
              <w:spacing w:line="240" w:lineRule="auto"/>
              <w:ind w:left="-108" w:firstLine="0"/>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Склады</w:t>
            </w:r>
          </w:p>
        </w:tc>
        <w:tc>
          <w:tcPr>
            <w:tcW w:w="2552" w:type="dxa"/>
          </w:tcPr>
          <w:p w:rsidR="00193FFF" w:rsidRPr="001C7E83" w:rsidRDefault="00193FFF" w:rsidP="003C2C65">
            <w:pPr>
              <w:widowControl/>
              <w:suppressAutoHyphens w:val="0"/>
              <w:autoSpaceDN w:val="0"/>
              <w:adjustRightInd w:val="0"/>
              <w:spacing w:line="240" w:lineRule="auto"/>
              <w:ind w:firstLine="0"/>
              <w:rPr>
                <w:rFonts w:ascii="Times New Roman" w:hAnsi="Times New Roman" w:cs="Times New Roman"/>
                <w:bCs/>
                <w:sz w:val="22"/>
                <w:szCs w:val="22"/>
                <w:lang w:eastAsia="ru-RU"/>
              </w:rPr>
            </w:pPr>
            <w:r w:rsidRPr="001C7E83">
              <w:rPr>
                <w:rFonts w:ascii="Times New Roman" w:hAnsi="Times New Roman" w:cs="Times New Roman"/>
                <w:bCs/>
                <w:sz w:val="22"/>
                <w:szCs w:val="22"/>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w:t>
            </w:r>
            <w:r w:rsidRPr="001C7E83">
              <w:rPr>
                <w:rFonts w:ascii="Times New Roman" w:hAnsi="Times New Roman" w:cs="Times New Roman"/>
                <w:bCs/>
                <w:sz w:val="22"/>
                <w:szCs w:val="22"/>
                <w:lang w:eastAsia="ru-RU"/>
              </w:rPr>
              <w:lastRenderedPageBreak/>
              <w:t>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193FFF" w:rsidRPr="001C7E83" w:rsidRDefault="00193FFF" w:rsidP="003C2C65">
            <w:pPr>
              <w:pStyle w:val="afd"/>
              <w:jc w:val="center"/>
              <w:rPr>
                <w:rFonts w:ascii="Times New Roman" w:hAnsi="Times New Roman" w:cs="Times New Roman"/>
                <w:color w:val="000000" w:themeColor="text1"/>
                <w:sz w:val="24"/>
                <w:szCs w:val="24"/>
                <w:lang w:eastAsia="zh-CN"/>
              </w:rPr>
            </w:pPr>
          </w:p>
        </w:tc>
        <w:tc>
          <w:tcPr>
            <w:tcW w:w="2977" w:type="dxa"/>
          </w:tcPr>
          <w:p w:rsidR="00193FFF" w:rsidRPr="001C7E83" w:rsidRDefault="00193FFF" w:rsidP="00804709">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производственные склады;</w:t>
            </w:r>
          </w:p>
          <w:p w:rsidR="00193FFF" w:rsidRPr="001C7E83" w:rsidRDefault="00193FFF" w:rsidP="00804709">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продовольственные склады;</w:t>
            </w:r>
          </w:p>
          <w:p w:rsidR="00193FFF" w:rsidRPr="001C7E83" w:rsidRDefault="00193FFF" w:rsidP="00804709">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элеваторы;</w:t>
            </w:r>
          </w:p>
          <w:p w:rsidR="00193FFF" w:rsidRPr="001C7E83" w:rsidRDefault="00193FFF" w:rsidP="00804709">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площадки </w:t>
            </w:r>
            <w:r w:rsidRPr="001C7E83">
              <w:rPr>
                <w:rFonts w:ascii="Times New Roman" w:hAnsi="Times New Roman" w:cs="Times New Roman"/>
                <w:bCs/>
                <w:lang w:eastAsia="ru-RU"/>
              </w:rPr>
              <w:t>по временному хранению, распределению и перевалке грузов;</w:t>
            </w:r>
          </w:p>
          <w:p w:rsidR="00AB2DE5" w:rsidRPr="001C7E83" w:rsidRDefault="00AB2DE5" w:rsidP="00804709">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bCs/>
                <w:lang w:eastAsia="ru-RU"/>
              </w:rPr>
              <w:t xml:space="preserve">овощехранилище (для объектов возведенных до </w:t>
            </w:r>
            <w:r w:rsidR="00E15C4C" w:rsidRPr="001C7E83">
              <w:rPr>
                <w:rFonts w:ascii="Times New Roman" w:hAnsi="Times New Roman" w:cs="Times New Roman"/>
                <w:bCs/>
                <w:lang w:eastAsia="ru-RU"/>
              </w:rPr>
              <w:t>принятия</w:t>
            </w:r>
            <w:r w:rsidRPr="001C7E83">
              <w:rPr>
                <w:rFonts w:ascii="Times New Roman" w:hAnsi="Times New Roman" w:cs="Times New Roman"/>
                <w:bCs/>
                <w:lang w:eastAsia="ru-RU"/>
              </w:rPr>
              <w:t xml:space="preserve"> Правил</w:t>
            </w:r>
            <w:r w:rsidR="006444D3" w:rsidRPr="001C7E83">
              <w:rPr>
                <w:rFonts w:ascii="Times New Roman" w:hAnsi="Times New Roman" w:cs="Times New Roman"/>
                <w:bCs/>
                <w:lang w:eastAsia="ru-RU"/>
              </w:rPr>
              <w:t xml:space="preserve"> землепользования и </w:t>
            </w:r>
            <w:r w:rsidR="006444D3" w:rsidRPr="001C7E83">
              <w:rPr>
                <w:rFonts w:ascii="Times New Roman" w:hAnsi="Times New Roman" w:cs="Times New Roman"/>
                <w:bCs/>
                <w:lang w:eastAsia="ru-RU"/>
              </w:rPr>
              <w:lastRenderedPageBreak/>
              <w:t>застройки</w:t>
            </w:r>
            <w:r w:rsidRPr="001C7E83">
              <w:rPr>
                <w:rFonts w:ascii="Times New Roman" w:hAnsi="Times New Roman" w:cs="Times New Roman"/>
                <w:bCs/>
                <w:lang w:eastAsia="ru-RU"/>
              </w:rPr>
              <w:t>);</w:t>
            </w:r>
          </w:p>
          <w:p w:rsidR="00AB2DE5" w:rsidRPr="001C7E83" w:rsidRDefault="00AB2DE5" w:rsidP="00804709">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склад для материально-технического обеспечения </w:t>
            </w:r>
            <w:r w:rsidRPr="001C7E83">
              <w:rPr>
                <w:rFonts w:ascii="Times New Roman" w:hAnsi="Times New Roman" w:cs="Times New Roman"/>
                <w:bCs/>
                <w:lang w:eastAsia="ru-RU"/>
              </w:rPr>
              <w:t xml:space="preserve">(для объектов возведенных  до </w:t>
            </w:r>
            <w:r w:rsidR="00E15C4C" w:rsidRPr="001C7E83">
              <w:rPr>
                <w:rFonts w:ascii="Times New Roman" w:hAnsi="Times New Roman" w:cs="Times New Roman"/>
                <w:bCs/>
                <w:lang w:eastAsia="ru-RU"/>
              </w:rPr>
              <w:t xml:space="preserve">принятия </w:t>
            </w:r>
            <w:r w:rsidRPr="001C7E83">
              <w:rPr>
                <w:rFonts w:ascii="Times New Roman" w:hAnsi="Times New Roman" w:cs="Times New Roman"/>
                <w:bCs/>
                <w:lang w:eastAsia="ru-RU"/>
              </w:rPr>
              <w:t xml:space="preserve"> Правил</w:t>
            </w:r>
            <w:r w:rsidR="006444D3" w:rsidRPr="001C7E83">
              <w:rPr>
                <w:rFonts w:ascii="Times New Roman" w:hAnsi="Times New Roman" w:cs="Times New Roman"/>
                <w:bCs/>
                <w:lang w:eastAsia="ru-RU"/>
              </w:rPr>
              <w:t xml:space="preserve"> землепользования и застройки</w:t>
            </w:r>
            <w:r w:rsidRPr="001C7E83">
              <w:rPr>
                <w:rFonts w:ascii="Times New Roman" w:hAnsi="Times New Roman" w:cs="Times New Roman"/>
                <w:bCs/>
                <w:lang w:eastAsia="ru-RU"/>
              </w:rPr>
              <w:t>);</w:t>
            </w:r>
          </w:p>
        </w:tc>
        <w:tc>
          <w:tcPr>
            <w:tcW w:w="3118" w:type="dxa"/>
          </w:tcPr>
          <w:p w:rsidR="00A90BCF" w:rsidRPr="001C7E83" w:rsidRDefault="00A90BCF" w:rsidP="00804709">
            <w:pPr>
              <w:pStyle w:val="afd"/>
              <w:numPr>
                <w:ilvl w:val="0"/>
                <w:numId w:val="158"/>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мин</w:t>
            </w:r>
            <w:r w:rsidR="00642493" w:rsidRPr="001C7E83">
              <w:rPr>
                <w:rFonts w:ascii="Times New Roman" w:hAnsi="Times New Roman" w:cs="Times New Roman"/>
                <w:color w:val="000000" w:themeColor="text1"/>
                <w:lang w:eastAsia="zh-CN"/>
              </w:rPr>
              <w:t>и</w:t>
            </w:r>
            <w:r w:rsidRPr="001C7E83">
              <w:rPr>
                <w:rFonts w:ascii="Times New Roman" w:hAnsi="Times New Roman" w:cs="Times New Roman"/>
                <w:color w:val="000000" w:themeColor="text1"/>
                <w:lang w:eastAsia="zh-CN"/>
              </w:rPr>
              <w:t>мальная / максимальна</w:t>
            </w:r>
            <w:r w:rsidR="00722CE0" w:rsidRPr="001C7E83">
              <w:rPr>
                <w:rFonts w:ascii="Times New Roman" w:hAnsi="Times New Roman" w:cs="Times New Roman"/>
                <w:color w:val="000000" w:themeColor="text1"/>
                <w:lang w:eastAsia="zh-CN"/>
              </w:rPr>
              <w:t>я площадь земельного участка – 2</w:t>
            </w:r>
            <w:r w:rsidRPr="001C7E83">
              <w:rPr>
                <w:rFonts w:ascii="Times New Roman" w:hAnsi="Times New Roman" w:cs="Times New Roman"/>
                <w:color w:val="000000" w:themeColor="text1"/>
                <w:lang w:eastAsia="zh-CN"/>
              </w:rPr>
              <w:t>10 кв.м. / 25000 кв.м.;</w:t>
            </w:r>
          </w:p>
          <w:p w:rsidR="00193FFF" w:rsidRPr="001C7E83" w:rsidRDefault="00193FFF" w:rsidP="00804709">
            <w:pPr>
              <w:pStyle w:val="afd"/>
              <w:numPr>
                <w:ilvl w:val="0"/>
                <w:numId w:val="158"/>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- 1 м;</w:t>
            </w:r>
          </w:p>
          <w:p w:rsidR="00193FFF" w:rsidRPr="001C7E83" w:rsidRDefault="00193FFF" w:rsidP="00804709">
            <w:pPr>
              <w:pStyle w:val="afd"/>
              <w:numPr>
                <w:ilvl w:val="0"/>
                <w:numId w:val="158"/>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зданий, строений и сооружений от красной линии улиц, проездов - 6 м;</w:t>
            </w:r>
          </w:p>
          <w:p w:rsidR="00193FFF" w:rsidRPr="001C7E83" w:rsidRDefault="00193FFF" w:rsidP="00804709">
            <w:pPr>
              <w:pStyle w:val="afd"/>
              <w:numPr>
                <w:ilvl w:val="0"/>
                <w:numId w:val="158"/>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от уровня земли: зданий –</w:t>
            </w:r>
            <w:r w:rsidR="00722CE0" w:rsidRPr="001C7E83">
              <w:rPr>
                <w:rFonts w:ascii="Times New Roman" w:hAnsi="Times New Roman" w:cs="Times New Roman"/>
                <w:color w:val="000000" w:themeColor="text1"/>
                <w:lang w:eastAsia="zh-CN"/>
              </w:rPr>
              <w:t>6</w:t>
            </w:r>
            <w:r w:rsidRPr="001C7E83">
              <w:rPr>
                <w:rFonts w:ascii="Times New Roman" w:hAnsi="Times New Roman" w:cs="Times New Roman"/>
                <w:color w:val="000000" w:themeColor="text1"/>
                <w:lang w:eastAsia="zh-CN"/>
              </w:rPr>
              <w:t xml:space="preserve"> м, сооружений – </w:t>
            </w:r>
            <w:r w:rsidR="00722CE0" w:rsidRPr="001C7E83">
              <w:rPr>
                <w:rFonts w:ascii="Times New Roman" w:hAnsi="Times New Roman" w:cs="Times New Roman"/>
                <w:color w:val="000000" w:themeColor="text1"/>
                <w:lang w:eastAsia="zh-CN"/>
              </w:rPr>
              <w:t>15</w:t>
            </w:r>
            <w:r w:rsidRPr="001C7E83">
              <w:rPr>
                <w:rFonts w:ascii="Times New Roman" w:hAnsi="Times New Roman" w:cs="Times New Roman"/>
                <w:color w:val="000000" w:themeColor="text1"/>
                <w:lang w:eastAsia="zh-CN"/>
              </w:rPr>
              <w:t xml:space="preserve"> м.</w:t>
            </w:r>
          </w:p>
          <w:p w:rsidR="00193FFF" w:rsidRPr="001C7E83" w:rsidRDefault="00193FFF" w:rsidP="00804709">
            <w:pPr>
              <w:pStyle w:val="afd"/>
              <w:numPr>
                <w:ilvl w:val="0"/>
                <w:numId w:val="158"/>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максимальный процент застройки в границах земельного участка – 60%;</w:t>
            </w:r>
          </w:p>
          <w:p w:rsidR="00193FFF" w:rsidRPr="001C7E83" w:rsidRDefault="00193FFF" w:rsidP="00804709">
            <w:pPr>
              <w:pStyle w:val="afd"/>
              <w:numPr>
                <w:ilvl w:val="0"/>
                <w:numId w:val="158"/>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коэффициент озеленения территории - не менее 15% от площади земельного участка;</w:t>
            </w:r>
          </w:p>
          <w:p w:rsidR="00193FFF" w:rsidRPr="001C7E83" w:rsidRDefault="00193FFF" w:rsidP="003C2C65">
            <w:pPr>
              <w:pStyle w:val="afd"/>
              <w:rPr>
                <w:rFonts w:ascii="Times New Roman" w:hAnsi="Times New Roman" w:cs="Times New Roman"/>
                <w:color w:val="000000" w:themeColor="text1"/>
                <w:sz w:val="24"/>
                <w:szCs w:val="24"/>
                <w:lang w:eastAsia="zh-CN"/>
              </w:rPr>
            </w:pPr>
          </w:p>
        </w:tc>
        <w:tc>
          <w:tcPr>
            <w:tcW w:w="3969" w:type="dxa"/>
          </w:tcPr>
          <w:p w:rsidR="00193FFF"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П.2</w:t>
            </w:r>
            <w:r w:rsidR="00193FFF" w:rsidRPr="001C7E83">
              <w:rPr>
                <w:rFonts w:ascii="Times New Roman" w:hAnsi="Times New Roman" w:cs="Times New Roman"/>
                <w:b/>
                <w:color w:val="000000" w:themeColor="text1"/>
              </w:rPr>
              <w:t xml:space="preserve">.ПЗ.КЛ. </w:t>
            </w:r>
            <w:r w:rsidR="006B734C" w:rsidRPr="001C7E83">
              <w:rPr>
                <w:rFonts w:ascii="Times New Roman" w:hAnsi="Times New Roman" w:cs="Times New Roman"/>
                <w:color w:val="000000" w:themeColor="text1"/>
              </w:rPr>
              <w:t xml:space="preserve">Производственная </w:t>
            </w:r>
            <w:r w:rsidR="00193FFF" w:rsidRPr="001C7E83">
              <w:rPr>
                <w:rFonts w:ascii="Times New Roman" w:hAnsi="Times New Roman" w:cs="Times New Roman"/>
                <w:color w:val="000000" w:themeColor="text1"/>
              </w:rPr>
              <w:t>зона в сфере действия ограничений прибрежной защитной полосы и санитарно-защитной зоны кладбища (запрещено);</w:t>
            </w:r>
          </w:p>
          <w:p w:rsidR="00193FFF"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193FFF" w:rsidRPr="001C7E83">
              <w:rPr>
                <w:rFonts w:ascii="Times New Roman" w:hAnsi="Times New Roman" w:cs="Times New Roman"/>
                <w:b/>
                <w:color w:val="000000" w:themeColor="text1"/>
              </w:rPr>
              <w:t xml:space="preserve">.ВО.КЛ.ВТ. </w:t>
            </w:r>
            <w:r w:rsidR="006B734C" w:rsidRPr="001C7E83">
              <w:rPr>
                <w:rFonts w:ascii="Times New Roman" w:hAnsi="Times New Roman" w:cs="Times New Roman"/>
                <w:color w:val="000000" w:themeColor="text1"/>
              </w:rPr>
              <w:t>Производственная зона</w:t>
            </w:r>
            <w:r w:rsidR="00193FFF" w:rsidRPr="001C7E83">
              <w:rPr>
                <w:rFonts w:ascii="Times New Roman" w:hAnsi="Times New Roman" w:cs="Times New Roman"/>
                <w:color w:val="000000" w:themeColor="text1"/>
              </w:rPr>
              <w:t xml:space="preserve"> в сфере действия ограничений водоохраной зоны и санитарно-защитной зоны кладбища и воздушного транспорта (запрещено);</w:t>
            </w:r>
          </w:p>
          <w:p w:rsidR="00193FFF"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193FFF" w:rsidRPr="001C7E83">
              <w:rPr>
                <w:rFonts w:ascii="Times New Roman" w:hAnsi="Times New Roman" w:cs="Times New Roman"/>
                <w:b/>
                <w:color w:val="000000" w:themeColor="text1"/>
              </w:rPr>
              <w:t xml:space="preserve">.ПЗ.КЛ.ВТ. </w:t>
            </w:r>
            <w:r w:rsidR="006B734C" w:rsidRPr="001C7E83">
              <w:rPr>
                <w:rFonts w:ascii="Times New Roman" w:hAnsi="Times New Roman" w:cs="Times New Roman"/>
                <w:color w:val="000000" w:themeColor="text1"/>
              </w:rPr>
              <w:t>Производственная зона</w:t>
            </w:r>
            <w:r w:rsidR="00193FFF" w:rsidRPr="001C7E83">
              <w:rPr>
                <w:rFonts w:ascii="Times New Roman" w:hAnsi="Times New Roman" w:cs="Times New Roman"/>
                <w:color w:val="000000" w:themeColor="text1"/>
              </w:rPr>
              <w:t xml:space="preserve"> в сфере действия ограничений прибрежной </w:t>
            </w:r>
            <w:r w:rsidR="00193FFF" w:rsidRPr="001C7E83">
              <w:rPr>
                <w:rFonts w:ascii="Times New Roman" w:hAnsi="Times New Roman" w:cs="Times New Roman"/>
                <w:color w:val="000000" w:themeColor="text1"/>
              </w:rPr>
              <w:lastRenderedPageBreak/>
              <w:t xml:space="preserve">защитной полосы, санитарно-защитной  зоны кладбища и санитарно-защитной зоны воздушного транспорта (запрещено);   </w:t>
            </w:r>
          </w:p>
          <w:p w:rsidR="004476BC" w:rsidRPr="001C7E83" w:rsidRDefault="004476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4476BC" w:rsidRPr="001C7E83" w:rsidRDefault="004476BC" w:rsidP="003C2C65">
            <w:pPr>
              <w:pStyle w:val="afd"/>
              <w:ind w:left="34" w:hanging="1"/>
              <w:jc w:val="both"/>
              <w:rPr>
                <w:rFonts w:ascii="Times New Roman" w:hAnsi="Times New Roman" w:cs="Times New Roman"/>
                <w:color w:val="000000" w:themeColor="text1"/>
              </w:rPr>
            </w:pPr>
          </w:p>
        </w:tc>
      </w:tr>
      <w:tr w:rsidR="00AB2DE5" w:rsidRPr="001C7E83" w:rsidTr="003822D7">
        <w:trPr>
          <w:trHeight w:val="555"/>
        </w:trPr>
        <w:tc>
          <w:tcPr>
            <w:tcW w:w="2410" w:type="dxa"/>
          </w:tcPr>
          <w:p w:rsidR="00AB2DE5" w:rsidRPr="001C7E83" w:rsidRDefault="00AB2DE5" w:rsidP="003C2C65">
            <w:pPr>
              <w:autoSpaceDN w:val="0"/>
              <w:adjustRightInd w:val="0"/>
              <w:spacing w:line="240" w:lineRule="auto"/>
              <w:rPr>
                <w:rFonts w:ascii="Times New Roman" w:hAnsi="Times New Roman" w:cs="Times New Roman"/>
                <w:color w:val="000000" w:themeColor="text1"/>
                <w:sz w:val="24"/>
                <w:szCs w:val="24"/>
              </w:rPr>
            </w:pPr>
            <w:r w:rsidRPr="001C7E83">
              <w:rPr>
                <w:rFonts w:ascii="Times New Roman" w:eastAsia="SimSun" w:hAnsi="Times New Roman" w:cs="Times New Roman"/>
                <w:color w:val="000000" w:themeColor="text1"/>
                <w:sz w:val="24"/>
                <w:szCs w:val="24"/>
                <w:lang w:eastAsia="zh-CN"/>
              </w:rPr>
              <w:lastRenderedPageBreak/>
              <w:t xml:space="preserve">Магазины </w:t>
            </w:r>
          </w:p>
        </w:tc>
        <w:tc>
          <w:tcPr>
            <w:tcW w:w="2552" w:type="dxa"/>
          </w:tcPr>
          <w:p w:rsidR="00AB2DE5" w:rsidRPr="001C7E83" w:rsidRDefault="00AB2DE5"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AB2DE5" w:rsidRPr="001C7E83" w:rsidRDefault="00AB2DE5" w:rsidP="003C2C65">
            <w:pPr>
              <w:pStyle w:val="afd"/>
              <w:ind w:left="317"/>
              <w:rPr>
                <w:rFonts w:ascii="Times New Roman" w:hAnsi="Times New Roman" w:cs="Times New Roman"/>
                <w:color w:val="000000" w:themeColor="text1"/>
                <w:sz w:val="24"/>
                <w:szCs w:val="24"/>
                <w:lang w:eastAsia="zh-CN"/>
              </w:rPr>
            </w:pPr>
          </w:p>
        </w:tc>
        <w:tc>
          <w:tcPr>
            <w:tcW w:w="2977" w:type="dxa"/>
          </w:tcPr>
          <w:p w:rsidR="00AB2DE5" w:rsidRPr="001C7E83" w:rsidRDefault="00AB2DE5" w:rsidP="00804709">
            <w:pPr>
              <w:pStyle w:val="afa"/>
              <w:widowControl/>
              <w:numPr>
                <w:ilvl w:val="0"/>
                <w:numId w:val="85"/>
              </w:numPr>
              <w:suppressAutoHyphens w:val="0"/>
              <w:autoSpaceDN w:val="0"/>
              <w:adjustRightInd w:val="0"/>
              <w:spacing w:line="240" w:lineRule="auto"/>
              <w:ind w:left="317" w:hanging="283"/>
              <w:jc w:val="left"/>
              <w:rPr>
                <w:rFonts w:ascii="Times New Roman" w:hAnsi="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 xml:space="preserve">магазин оптово-розничной торговли продовольственными товарами  </w:t>
            </w:r>
            <w:r w:rsidRPr="001C7E83">
              <w:rPr>
                <w:rFonts w:ascii="Times New Roman" w:hAnsi="Times New Roman" w:cs="Times New Roman"/>
                <w:bCs/>
                <w:lang w:eastAsia="ru-RU"/>
              </w:rPr>
              <w:t>(</w:t>
            </w:r>
            <w:r w:rsidRPr="001C7E83">
              <w:rPr>
                <w:rFonts w:ascii="Times New Roman" w:hAnsi="Times New Roman" w:cs="Times New Roman"/>
                <w:bCs/>
                <w:sz w:val="24"/>
                <w:szCs w:val="24"/>
                <w:lang w:eastAsia="ru-RU"/>
              </w:rPr>
              <w:t xml:space="preserve"> для объектов  возведенных до </w:t>
            </w:r>
            <w:r w:rsidR="00E15C4C" w:rsidRPr="001C7E83">
              <w:rPr>
                <w:rFonts w:ascii="Times New Roman" w:hAnsi="Times New Roman" w:cs="Times New Roman"/>
                <w:bCs/>
                <w:sz w:val="24"/>
                <w:szCs w:val="24"/>
                <w:lang w:eastAsia="ru-RU"/>
              </w:rPr>
              <w:t>принятия</w:t>
            </w:r>
            <w:r w:rsidRPr="001C7E83">
              <w:rPr>
                <w:rFonts w:ascii="Times New Roman" w:hAnsi="Times New Roman" w:cs="Times New Roman"/>
                <w:bCs/>
                <w:sz w:val="24"/>
                <w:szCs w:val="24"/>
                <w:lang w:eastAsia="ru-RU"/>
              </w:rPr>
              <w:t xml:space="preserve"> Правил</w:t>
            </w:r>
            <w:r w:rsidR="006444D3" w:rsidRPr="001C7E83">
              <w:rPr>
                <w:rFonts w:ascii="Times New Roman" w:hAnsi="Times New Roman" w:cs="Times New Roman"/>
                <w:bCs/>
                <w:sz w:val="24"/>
                <w:szCs w:val="24"/>
                <w:lang w:eastAsia="ru-RU"/>
              </w:rPr>
              <w:t xml:space="preserve">  землепользования и застройки</w:t>
            </w:r>
            <w:r w:rsidRPr="001C7E83">
              <w:rPr>
                <w:rFonts w:ascii="Times New Roman" w:hAnsi="Times New Roman" w:cs="Times New Roman"/>
                <w:bCs/>
                <w:sz w:val="24"/>
                <w:szCs w:val="24"/>
                <w:lang w:eastAsia="ru-RU"/>
              </w:rPr>
              <w:t>);</w:t>
            </w:r>
          </w:p>
        </w:tc>
        <w:tc>
          <w:tcPr>
            <w:tcW w:w="3118" w:type="dxa"/>
          </w:tcPr>
          <w:p w:rsidR="00AB2DE5" w:rsidRPr="001C7E83" w:rsidRDefault="00AB2DE5" w:rsidP="00804709">
            <w:pPr>
              <w:pStyle w:val="afa"/>
              <w:widowControl/>
              <w:numPr>
                <w:ilvl w:val="0"/>
                <w:numId w:val="11"/>
              </w:numPr>
              <w:suppressAutoHyphens w:val="0"/>
              <w:autoSpaceDN w:val="0"/>
              <w:adjustRightInd w:val="0"/>
              <w:spacing w:line="240" w:lineRule="auto"/>
              <w:ind w:left="317" w:hanging="283"/>
              <w:rPr>
                <w:rFonts w:ascii="Times New Roman" w:hAnsi="Times New Roman"/>
                <w:color w:val="000000" w:themeColor="text1"/>
                <w:sz w:val="24"/>
                <w:szCs w:val="24"/>
              </w:rPr>
            </w:pPr>
            <w:r w:rsidRPr="001C7E83">
              <w:rPr>
                <w:rFonts w:ascii="Times New Roman" w:hAnsi="Times New Roman"/>
                <w:color w:val="000000" w:themeColor="text1"/>
                <w:sz w:val="24"/>
                <w:szCs w:val="24"/>
                <w:lang w:eastAsia="zh-CN"/>
              </w:rPr>
              <w:t xml:space="preserve">минимальная/максимальная площадь земельных участков – </w:t>
            </w:r>
            <w:r w:rsidRPr="001C7E83">
              <w:rPr>
                <w:rFonts w:ascii="Times New Roman" w:hAnsi="Times New Roman"/>
                <w:color w:val="000000" w:themeColor="text1"/>
                <w:sz w:val="24"/>
                <w:szCs w:val="24"/>
              </w:rPr>
              <w:t xml:space="preserve">200/ </w:t>
            </w:r>
            <w:r w:rsidR="005A7AB1" w:rsidRPr="001C7E83">
              <w:rPr>
                <w:rFonts w:ascii="Times New Roman" w:hAnsi="Times New Roman"/>
                <w:color w:val="000000" w:themeColor="text1"/>
                <w:sz w:val="24"/>
                <w:szCs w:val="24"/>
              </w:rPr>
              <w:t>15000</w:t>
            </w:r>
            <w:r w:rsidRPr="001C7E83">
              <w:rPr>
                <w:rFonts w:ascii="Times New Roman" w:hAnsi="Times New Roman"/>
                <w:color w:val="000000" w:themeColor="text1"/>
                <w:sz w:val="24"/>
                <w:szCs w:val="24"/>
              </w:rPr>
              <w:t xml:space="preserve"> кв.м.;</w:t>
            </w:r>
          </w:p>
          <w:p w:rsidR="00AB2DE5" w:rsidRPr="001C7E83" w:rsidRDefault="00AB2DE5"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4 этажа;</w:t>
            </w:r>
          </w:p>
          <w:p w:rsidR="00AB2DE5" w:rsidRPr="001C7E83" w:rsidRDefault="00AB2DE5" w:rsidP="00804709">
            <w:pPr>
              <w:pStyle w:val="afd"/>
              <w:numPr>
                <w:ilvl w:val="0"/>
                <w:numId w:val="31"/>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минимальная ширина земельных участков вдоль фронта улицы (проезда) – 25 м;</w:t>
            </w:r>
          </w:p>
          <w:p w:rsidR="00AB2DE5" w:rsidRPr="001C7E83" w:rsidRDefault="00AB2DE5" w:rsidP="003C2C65">
            <w:pPr>
              <w:pStyle w:val="afd"/>
              <w:numPr>
                <w:ilvl w:val="0"/>
                <w:numId w:val="6"/>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минимальный отступ от границы земельного участка – 3 м;</w:t>
            </w:r>
          </w:p>
          <w:p w:rsidR="00AB2DE5" w:rsidRPr="001C7E83" w:rsidRDefault="00AB2DE5"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50%;</w:t>
            </w:r>
          </w:p>
        </w:tc>
        <w:tc>
          <w:tcPr>
            <w:tcW w:w="3969" w:type="dxa"/>
          </w:tcPr>
          <w:p w:rsidR="00AB2DE5" w:rsidRPr="001C7E83" w:rsidRDefault="00AB2DE5"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П.2.ПЗ.КЛ. </w:t>
            </w:r>
            <w:r w:rsidRPr="001C7E83">
              <w:rPr>
                <w:rFonts w:ascii="Times New Roman" w:hAnsi="Times New Roman" w:cs="Times New Roman"/>
                <w:color w:val="000000" w:themeColor="text1"/>
              </w:rPr>
              <w:t xml:space="preserve">Производственная зона </w:t>
            </w:r>
            <w:r w:rsidRPr="001C7E83">
              <w:rPr>
                <w:rFonts w:ascii="Times New Roman" w:hAnsi="Times New Roman" w:cs="Times New Roman"/>
                <w:color w:val="000000" w:themeColor="text1"/>
                <w:sz w:val="24"/>
                <w:szCs w:val="24"/>
              </w:rPr>
              <w:t>в сфере действия ограничений прибрежной защитной полосы и санитарно-защитной зоны кладбища (запрещено);</w:t>
            </w:r>
          </w:p>
          <w:p w:rsidR="00AB2DE5" w:rsidRPr="001C7E83" w:rsidRDefault="00AB2DE5"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П.2.ВО.КЛ.ВТ. </w:t>
            </w:r>
            <w:r w:rsidRPr="001C7E83">
              <w:rPr>
                <w:rFonts w:ascii="Times New Roman" w:hAnsi="Times New Roman" w:cs="Times New Roman"/>
                <w:color w:val="000000" w:themeColor="text1"/>
              </w:rPr>
              <w:t>Производственная зона</w:t>
            </w:r>
            <w:r w:rsidRPr="001C7E83">
              <w:rPr>
                <w:rFonts w:ascii="Times New Roman" w:hAnsi="Times New Roman" w:cs="Times New Roman"/>
                <w:color w:val="000000" w:themeColor="text1"/>
                <w:sz w:val="24"/>
                <w:szCs w:val="24"/>
              </w:rPr>
              <w:t xml:space="preserve"> в сфере действия ограничений водоохраной зоны и санитарно-защитной зоны кладбища и воздушного транспорта (запрещено);</w:t>
            </w:r>
          </w:p>
          <w:p w:rsidR="00AB2DE5" w:rsidRPr="001C7E83" w:rsidRDefault="00AB2DE5" w:rsidP="00804709">
            <w:pPr>
              <w:pStyle w:val="afa"/>
              <w:widowControl/>
              <w:numPr>
                <w:ilvl w:val="0"/>
                <w:numId w:val="11"/>
              </w:numPr>
              <w:suppressAutoHyphens w:val="0"/>
              <w:autoSpaceDN w:val="0"/>
              <w:adjustRightInd w:val="0"/>
              <w:spacing w:line="240" w:lineRule="auto"/>
              <w:ind w:left="34" w:hanging="1"/>
              <w:rPr>
                <w:rFonts w:ascii="Times New Roman" w:hAnsi="Times New Roman"/>
                <w:color w:val="000000" w:themeColor="text1"/>
                <w:sz w:val="24"/>
                <w:szCs w:val="24"/>
                <w:lang w:eastAsia="zh-CN"/>
              </w:rPr>
            </w:pPr>
            <w:r w:rsidRPr="001C7E83">
              <w:rPr>
                <w:rFonts w:ascii="Times New Roman" w:hAnsi="Times New Roman"/>
                <w:b/>
                <w:color w:val="000000" w:themeColor="text1"/>
                <w:sz w:val="24"/>
                <w:szCs w:val="24"/>
              </w:rPr>
              <w:t xml:space="preserve">П.2.ПЗ.КЛ.ВТ. </w:t>
            </w:r>
            <w:r w:rsidRPr="001C7E83">
              <w:rPr>
                <w:rFonts w:ascii="Times New Roman" w:hAnsi="Times New Roman" w:cs="Times New Roman"/>
                <w:color w:val="000000" w:themeColor="text1"/>
                <w:sz w:val="24"/>
                <w:szCs w:val="24"/>
              </w:rPr>
              <w:t>Производственная зона</w:t>
            </w:r>
            <w:r w:rsidRPr="001C7E83">
              <w:rPr>
                <w:rFonts w:ascii="Times New Roman" w:hAnsi="Times New Roman"/>
                <w:color w:val="000000" w:themeColor="text1"/>
                <w:sz w:val="24"/>
                <w:szCs w:val="24"/>
              </w:rPr>
              <w:t xml:space="preserve"> в 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AB2DE5" w:rsidRPr="001C7E83" w:rsidRDefault="00AB2DE5"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AB2DE5" w:rsidRPr="001C7E83" w:rsidRDefault="00AB2DE5" w:rsidP="003C2C65">
            <w:pPr>
              <w:widowControl/>
              <w:suppressAutoHyphens w:val="0"/>
              <w:autoSpaceDN w:val="0"/>
              <w:adjustRightInd w:val="0"/>
              <w:spacing w:line="240" w:lineRule="auto"/>
              <w:ind w:left="34" w:hanging="1"/>
              <w:rPr>
                <w:rFonts w:ascii="Times New Roman" w:hAnsi="Times New Roman"/>
                <w:color w:val="000000" w:themeColor="text1"/>
                <w:sz w:val="24"/>
                <w:szCs w:val="24"/>
                <w:lang w:eastAsia="zh-CN"/>
              </w:rPr>
            </w:pPr>
          </w:p>
        </w:tc>
      </w:tr>
      <w:tr w:rsidR="00193FFF" w:rsidRPr="001C7E83" w:rsidTr="003822D7">
        <w:trPr>
          <w:trHeight w:val="555"/>
        </w:trPr>
        <w:tc>
          <w:tcPr>
            <w:tcW w:w="2410" w:type="dxa"/>
          </w:tcPr>
          <w:p w:rsidR="00193FFF" w:rsidRPr="001C7E83" w:rsidRDefault="00193FFF" w:rsidP="003C2C65">
            <w:pPr>
              <w:pStyle w:val="afd"/>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Строительная промышленность </w:t>
            </w:r>
          </w:p>
          <w:p w:rsidR="00193FFF" w:rsidRPr="001C7E83" w:rsidRDefault="00193FFF" w:rsidP="003C2C65">
            <w:pPr>
              <w:pStyle w:val="afd"/>
              <w:ind w:left="284"/>
              <w:jc w:val="both"/>
              <w:rPr>
                <w:rFonts w:ascii="Times New Roman" w:eastAsia="SimSun" w:hAnsi="Times New Roman" w:cs="Times New Roman"/>
                <w:color w:val="000000" w:themeColor="text1"/>
                <w:lang w:eastAsia="zh-CN"/>
              </w:rPr>
            </w:pPr>
          </w:p>
        </w:tc>
        <w:tc>
          <w:tcPr>
            <w:tcW w:w="2552" w:type="dxa"/>
          </w:tcPr>
          <w:p w:rsidR="00193FFF" w:rsidRPr="001C7E83" w:rsidRDefault="00193FFF"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193FFF" w:rsidRPr="001C7E83" w:rsidRDefault="00193FFF" w:rsidP="003C2C65">
            <w:pPr>
              <w:pStyle w:val="afd"/>
              <w:jc w:val="center"/>
              <w:rPr>
                <w:rFonts w:ascii="Times New Roman" w:hAnsi="Times New Roman" w:cs="Times New Roman"/>
                <w:color w:val="000000" w:themeColor="text1"/>
                <w:sz w:val="24"/>
                <w:szCs w:val="24"/>
                <w:lang w:eastAsia="zh-CN"/>
              </w:rPr>
            </w:pPr>
          </w:p>
        </w:tc>
        <w:tc>
          <w:tcPr>
            <w:tcW w:w="2977" w:type="dxa"/>
          </w:tcPr>
          <w:p w:rsidR="00193FFF" w:rsidRPr="001C7E83" w:rsidRDefault="00193FFF"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цех столярной продукции;</w:t>
            </w:r>
          </w:p>
          <w:p w:rsidR="00193FFF" w:rsidRPr="001C7E83" w:rsidRDefault="00193FFF"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общежития, связанные с производством и  необходимостью временного проживания;</w:t>
            </w:r>
          </w:p>
          <w:p w:rsidR="00193FFF" w:rsidRPr="001C7E83" w:rsidRDefault="00193FFF"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столовые для работников предприятия;</w:t>
            </w:r>
          </w:p>
          <w:p w:rsidR="00193FFF" w:rsidRPr="001C7E83" w:rsidRDefault="00193FFF"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административно-бытовые комплексы</w:t>
            </w:r>
            <w:r w:rsidR="002A11A8" w:rsidRPr="001C7E83">
              <w:rPr>
                <w:rFonts w:ascii="Times New Roman" w:eastAsia="SimSun" w:hAnsi="Times New Roman" w:cs="Times New Roman"/>
                <w:color w:val="000000" w:themeColor="text1"/>
                <w:lang w:eastAsia="zh-CN"/>
              </w:rPr>
              <w:t xml:space="preserve"> (корпусы)</w:t>
            </w:r>
            <w:r w:rsidRPr="001C7E83">
              <w:rPr>
                <w:rFonts w:ascii="Times New Roman" w:eastAsia="SimSun" w:hAnsi="Times New Roman" w:cs="Times New Roman"/>
                <w:color w:val="000000" w:themeColor="text1"/>
                <w:lang w:eastAsia="zh-CN"/>
              </w:rPr>
              <w:t>;</w:t>
            </w:r>
          </w:p>
          <w:p w:rsidR="00193FFF" w:rsidRPr="001C7E83" w:rsidRDefault="00193FFF"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административные здания, офисы, конторы;</w:t>
            </w:r>
          </w:p>
          <w:p w:rsidR="00193FFF" w:rsidRPr="001C7E83" w:rsidRDefault="00193FFF"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площадки для временного хранения продукции;</w:t>
            </w:r>
          </w:p>
          <w:p w:rsidR="00193FFF" w:rsidRPr="001C7E83" w:rsidRDefault="00193FFF"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bCs/>
                <w:lang w:eastAsia="ru-RU"/>
              </w:rPr>
              <w:t>гаражи  и мастерские для обслуживания производства;</w:t>
            </w:r>
          </w:p>
          <w:p w:rsidR="008411EC" w:rsidRPr="001C7E83" w:rsidRDefault="008411EC"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bCs/>
                <w:lang w:eastAsia="ru-RU"/>
              </w:rPr>
              <w:t>производственные цеха по виду деятельности предприятия;</w:t>
            </w:r>
          </w:p>
          <w:p w:rsidR="00193FFF" w:rsidRPr="001C7E83" w:rsidRDefault="00AB2DE5"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bCs/>
                <w:lang w:eastAsia="ru-RU"/>
              </w:rPr>
              <w:t>столярная мастерская;</w:t>
            </w:r>
          </w:p>
        </w:tc>
        <w:tc>
          <w:tcPr>
            <w:tcW w:w="3118" w:type="dxa"/>
          </w:tcPr>
          <w:p w:rsidR="00193FFF" w:rsidRPr="001C7E83" w:rsidRDefault="00193FFF" w:rsidP="00804709">
            <w:pPr>
              <w:pStyle w:val="afd"/>
              <w:numPr>
                <w:ilvl w:val="0"/>
                <w:numId w:val="160"/>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w:t>
            </w:r>
            <w:r w:rsidR="00722CE0" w:rsidRPr="001C7E83">
              <w:rPr>
                <w:rFonts w:ascii="Times New Roman" w:hAnsi="Times New Roman" w:cs="Times New Roman"/>
                <w:color w:val="000000" w:themeColor="text1"/>
                <w:lang w:eastAsia="zh-CN"/>
              </w:rPr>
              <w:t>/максимальная</w:t>
            </w:r>
            <w:r w:rsidRPr="001C7E83">
              <w:rPr>
                <w:rFonts w:ascii="Times New Roman" w:hAnsi="Times New Roman" w:cs="Times New Roman"/>
                <w:color w:val="000000" w:themeColor="text1"/>
                <w:lang w:eastAsia="zh-CN"/>
              </w:rPr>
              <w:t xml:space="preserve"> площадь земельных участков –</w:t>
            </w:r>
            <w:r w:rsidR="00722CE0" w:rsidRPr="001C7E83">
              <w:rPr>
                <w:rFonts w:ascii="Times New Roman" w:hAnsi="Times New Roman" w:cs="Times New Roman"/>
                <w:color w:val="000000" w:themeColor="text1"/>
                <w:lang w:eastAsia="zh-CN"/>
              </w:rPr>
              <w:t>500,0 кв.м.</w:t>
            </w:r>
            <w:r w:rsidRPr="001C7E83">
              <w:rPr>
                <w:rFonts w:ascii="Times New Roman" w:hAnsi="Times New Roman" w:cs="Times New Roman"/>
                <w:color w:val="000000" w:themeColor="text1"/>
                <w:lang w:eastAsia="zh-CN"/>
              </w:rPr>
              <w:t xml:space="preserve"> </w:t>
            </w:r>
            <w:r w:rsidR="00722CE0" w:rsidRPr="001C7E83">
              <w:rPr>
                <w:rFonts w:ascii="Times New Roman" w:hAnsi="Times New Roman" w:cs="Times New Roman"/>
                <w:color w:val="000000" w:themeColor="text1"/>
                <w:lang w:eastAsia="zh-CN"/>
              </w:rPr>
              <w:t>/ 7000 кв.м.</w:t>
            </w:r>
            <w:r w:rsidRPr="001C7E83">
              <w:rPr>
                <w:rFonts w:ascii="Times New Roman" w:eastAsiaTheme="minorEastAsia" w:hAnsi="Times New Roman" w:cs="Times New Roman"/>
                <w:color w:val="000000" w:themeColor="text1"/>
                <w:lang w:eastAsia="zh-CN"/>
              </w:rPr>
              <w:t>;</w:t>
            </w:r>
          </w:p>
          <w:p w:rsidR="00193FFF" w:rsidRPr="001C7E83" w:rsidRDefault="00193FFF" w:rsidP="00804709">
            <w:pPr>
              <w:pStyle w:val="afd"/>
              <w:numPr>
                <w:ilvl w:val="0"/>
                <w:numId w:val="160"/>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- 1 м;</w:t>
            </w:r>
          </w:p>
          <w:p w:rsidR="00193FFF" w:rsidRPr="001C7E83" w:rsidRDefault="00193FFF" w:rsidP="00804709">
            <w:pPr>
              <w:pStyle w:val="afd"/>
              <w:numPr>
                <w:ilvl w:val="0"/>
                <w:numId w:val="160"/>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зданий, строений и сооружений от красной линии улиц, проездов – 5 м;</w:t>
            </w:r>
          </w:p>
          <w:p w:rsidR="00193FFF" w:rsidRPr="001C7E83" w:rsidRDefault="00193FFF" w:rsidP="00804709">
            <w:pPr>
              <w:pStyle w:val="afd"/>
              <w:numPr>
                <w:ilvl w:val="0"/>
                <w:numId w:val="160"/>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от уровня земли: зданий – </w:t>
            </w:r>
            <w:r w:rsidR="00722CE0" w:rsidRPr="001C7E83">
              <w:rPr>
                <w:rFonts w:ascii="Times New Roman" w:hAnsi="Times New Roman" w:cs="Times New Roman"/>
                <w:color w:val="000000" w:themeColor="text1"/>
                <w:lang w:eastAsia="zh-CN"/>
              </w:rPr>
              <w:t>6</w:t>
            </w:r>
            <w:r w:rsidRPr="001C7E83">
              <w:rPr>
                <w:rFonts w:ascii="Times New Roman" w:hAnsi="Times New Roman" w:cs="Times New Roman"/>
                <w:color w:val="000000" w:themeColor="text1"/>
                <w:lang w:eastAsia="zh-CN"/>
              </w:rPr>
              <w:t xml:space="preserve"> м, сооружений – </w:t>
            </w:r>
            <w:r w:rsidR="00722CE0" w:rsidRPr="001C7E83">
              <w:rPr>
                <w:rFonts w:ascii="Times New Roman" w:hAnsi="Times New Roman" w:cs="Times New Roman"/>
                <w:color w:val="000000" w:themeColor="text1"/>
                <w:lang w:eastAsia="zh-CN"/>
              </w:rPr>
              <w:t>15</w:t>
            </w:r>
            <w:r w:rsidRPr="001C7E83">
              <w:rPr>
                <w:rFonts w:ascii="Times New Roman" w:hAnsi="Times New Roman" w:cs="Times New Roman"/>
                <w:color w:val="000000" w:themeColor="text1"/>
                <w:lang w:eastAsia="zh-CN"/>
              </w:rPr>
              <w:t xml:space="preserve"> м.</w:t>
            </w:r>
          </w:p>
          <w:p w:rsidR="00193FFF" w:rsidRPr="001C7E83" w:rsidRDefault="00193FFF" w:rsidP="00804709">
            <w:pPr>
              <w:pStyle w:val="afd"/>
              <w:numPr>
                <w:ilvl w:val="0"/>
                <w:numId w:val="160"/>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p w:rsidR="00193FFF" w:rsidRPr="001C7E83" w:rsidRDefault="00193FFF" w:rsidP="00804709">
            <w:pPr>
              <w:pStyle w:val="afd"/>
              <w:numPr>
                <w:ilvl w:val="0"/>
                <w:numId w:val="160"/>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коэффициент озеленения территории - не менее 15% от площади земельного участка;</w:t>
            </w:r>
          </w:p>
        </w:tc>
        <w:tc>
          <w:tcPr>
            <w:tcW w:w="3969" w:type="dxa"/>
          </w:tcPr>
          <w:p w:rsidR="00193FFF"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193FFF" w:rsidRPr="001C7E83">
              <w:rPr>
                <w:rFonts w:ascii="Times New Roman" w:hAnsi="Times New Roman" w:cs="Times New Roman"/>
                <w:b/>
                <w:color w:val="000000" w:themeColor="text1"/>
              </w:rPr>
              <w:t xml:space="preserve">.ПЗ.КЛ. </w:t>
            </w:r>
            <w:r w:rsidR="006B734C" w:rsidRPr="001C7E83">
              <w:rPr>
                <w:rFonts w:ascii="Times New Roman" w:hAnsi="Times New Roman" w:cs="Times New Roman"/>
                <w:color w:val="000000" w:themeColor="text1"/>
              </w:rPr>
              <w:t xml:space="preserve">Производственная зона </w:t>
            </w:r>
            <w:r w:rsidR="00193FFF" w:rsidRPr="001C7E83">
              <w:rPr>
                <w:rFonts w:ascii="Times New Roman" w:hAnsi="Times New Roman" w:cs="Times New Roman"/>
                <w:color w:val="000000" w:themeColor="text1"/>
              </w:rPr>
              <w:t>а в сфере действия ограничений прибрежной защитной полосы и санитарно-защитной зоны кладбища (запрещено);</w:t>
            </w:r>
          </w:p>
          <w:p w:rsidR="00193FFF"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193FFF" w:rsidRPr="001C7E83">
              <w:rPr>
                <w:rFonts w:ascii="Times New Roman" w:hAnsi="Times New Roman" w:cs="Times New Roman"/>
                <w:b/>
                <w:color w:val="000000" w:themeColor="text1"/>
              </w:rPr>
              <w:t xml:space="preserve">.ВО.КЛ.ВТ. </w:t>
            </w:r>
            <w:r w:rsidR="006B734C" w:rsidRPr="001C7E83">
              <w:rPr>
                <w:rFonts w:ascii="Times New Roman" w:hAnsi="Times New Roman" w:cs="Times New Roman"/>
                <w:color w:val="000000" w:themeColor="text1"/>
              </w:rPr>
              <w:t xml:space="preserve">Производственная зона </w:t>
            </w:r>
            <w:r w:rsidR="00193FFF" w:rsidRPr="001C7E83">
              <w:rPr>
                <w:rFonts w:ascii="Times New Roman" w:hAnsi="Times New Roman" w:cs="Times New Roman"/>
                <w:color w:val="000000" w:themeColor="text1"/>
              </w:rPr>
              <w:t>в сфере действия ограничений водоохраной зоны и санитарно-защитной зоны кладбища и воздушного транспорта (запрещено);</w:t>
            </w:r>
          </w:p>
          <w:p w:rsidR="00193FFF" w:rsidRPr="001C7E83" w:rsidRDefault="005846F6" w:rsidP="00804709">
            <w:pPr>
              <w:pStyle w:val="afd"/>
              <w:numPr>
                <w:ilvl w:val="0"/>
                <w:numId w:val="160"/>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П.2</w:t>
            </w:r>
            <w:r w:rsidR="00193FFF" w:rsidRPr="001C7E83">
              <w:rPr>
                <w:rFonts w:ascii="Times New Roman" w:hAnsi="Times New Roman" w:cs="Times New Roman"/>
                <w:b/>
                <w:color w:val="000000" w:themeColor="text1"/>
              </w:rPr>
              <w:t xml:space="preserve">.ПЗ.КЛ.ВТ. </w:t>
            </w:r>
            <w:r w:rsidR="006B734C" w:rsidRPr="001C7E83">
              <w:rPr>
                <w:rFonts w:ascii="Times New Roman" w:hAnsi="Times New Roman" w:cs="Times New Roman"/>
                <w:color w:val="000000" w:themeColor="text1"/>
              </w:rPr>
              <w:t xml:space="preserve">Производственная зона </w:t>
            </w:r>
            <w:r w:rsidR="00193FFF" w:rsidRPr="001C7E83">
              <w:rPr>
                <w:rFonts w:ascii="Times New Roman" w:hAnsi="Times New Roman" w:cs="Times New Roman"/>
                <w:color w:val="000000" w:themeColor="text1"/>
              </w:rPr>
              <w:t xml:space="preserve">в 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4476BC" w:rsidRPr="001C7E83" w:rsidRDefault="004476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4476BC" w:rsidRPr="001C7E83" w:rsidRDefault="004476BC" w:rsidP="003C2C65">
            <w:pPr>
              <w:pStyle w:val="afd"/>
              <w:ind w:left="34" w:hanging="1"/>
              <w:jc w:val="both"/>
              <w:rPr>
                <w:rFonts w:ascii="Times New Roman" w:hAnsi="Times New Roman" w:cs="Times New Roman"/>
                <w:color w:val="000000" w:themeColor="text1"/>
                <w:lang w:eastAsia="zh-CN"/>
              </w:rPr>
            </w:pPr>
          </w:p>
        </w:tc>
      </w:tr>
      <w:tr w:rsidR="00193FFF" w:rsidRPr="001C7E83" w:rsidTr="003822D7">
        <w:trPr>
          <w:trHeight w:val="555"/>
        </w:trPr>
        <w:tc>
          <w:tcPr>
            <w:tcW w:w="2410" w:type="dxa"/>
          </w:tcPr>
          <w:p w:rsidR="00193FFF" w:rsidRPr="001C7E83" w:rsidRDefault="00193FFF" w:rsidP="003C2C65">
            <w:pPr>
              <w:autoSpaceDN w:val="0"/>
              <w:adjustRightInd w:val="0"/>
              <w:spacing w:line="240" w:lineRule="auto"/>
              <w:ind w:firstLine="0"/>
              <w:rPr>
                <w:rFonts w:ascii="Times New Roman" w:eastAsia="SimSun" w:hAnsi="Times New Roman" w:cs="Times New Roman"/>
                <w:color w:val="000000" w:themeColor="text1"/>
                <w:lang w:eastAsia="zh-CN"/>
              </w:rPr>
            </w:pPr>
            <w:r w:rsidRPr="001C7E83">
              <w:rPr>
                <w:rFonts w:ascii="Times New Roman" w:hAnsi="Times New Roman" w:cs="Times New Roman"/>
                <w:bCs/>
                <w:color w:val="000000" w:themeColor="text1"/>
                <w:sz w:val="24"/>
                <w:szCs w:val="24"/>
              </w:rPr>
              <w:t xml:space="preserve">Пищевая промышленность </w:t>
            </w:r>
          </w:p>
          <w:p w:rsidR="00193FFF" w:rsidRPr="001C7E83" w:rsidRDefault="00193FFF" w:rsidP="003C2C65">
            <w:pPr>
              <w:pStyle w:val="afd"/>
              <w:ind w:left="284"/>
              <w:jc w:val="both"/>
              <w:rPr>
                <w:rFonts w:ascii="Times New Roman" w:eastAsia="SimSun" w:hAnsi="Times New Roman" w:cs="Times New Roman"/>
                <w:color w:val="000000" w:themeColor="text1"/>
                <w:lang w:eastAsia="zh-CN"/>
              </w:rPr>
            </w:pPr>
          </w:p>
        </w:tc>
        <w:tc>
          <w:tcPr>
            <w:tcW w:w="2552" w:type="dxa"/>
          </w:tcPr>
          <w:p w:rsidR="00193FFF" w:rsidRPr="001C7E83" w:rsidRDefault="00193FFF"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193FFF" w:rsidRPr="001C7E83" w:rsidRDefault="00193FFF" w:rsidP="003C2C65">
            <w:pPr>
              <w:pStyle w:val="afd"/>
              <w:jc w:val="both"/>
              <w:rPr>
                <w:rFonts w:ascii="Times New Roman" w:hAnsi="Times New Roman" w:cs="Times New Roman"/>
                <w:color w:val="000000" w:themeColor="text1"/>
                <w:lang w:eastAsia="zh-CN"/>
              </w:rPr>
            </w:pPr>
          </w:p>
        </w:tc>
        <w:tc>
          <w:tcPr>
            <w:tcW w:w="2977" w:type="dxa"/>
          </w:tcPr>
          <w:p w:rsidR="00193FFF" w:rsidRPr="001C7E83" w:rsidRDefault="00193FFF" w:rsidP="003C2C65">
            <w:pPr>
              <w:pStyle w:val="afa"/>
              <w:numPr>
                <w:ilvl w:val="0"/>
                <w:numId w:val="7"/>
              </w:numPr>
              <w:autoSpaceDN w:val="0"/>
              <w:adjustRightInd w:val="0"/>
              <w:spacing w:line="240" w:lineRule="auto"/>
              <w:rPr>
                <w:rFonts w:ascii="Times New Roman" w:hAnsi="Times New Roman"/>
                <w:color w:val="000000" w:themeColor="text1"/>
                <w:sz w:val="22"/>
                <w:szCs w:val="22"/>
              </w:rPr>
            </w:pPr>
            <w:r w:rsidRPr="001C7E83">
              <w:rPr>
                <w:rFonts w:ascii="Times New Roman" w:hAnsi="Times New Roman"/>
                <w:color w:val="000000" w:themeColor="text1"/>
                <w:sz w:val="22"/>
                <w:szCs w:val="22"/>
              </w:rPr>
              <w:lastRenderedPageBreak/>
              <w:t>консервирование;</w:t>
            </w:r>
          </w:p>
          <w:p w:rsidR="00193FFF" w:rsidRPr="001C7E83" w:rsidRDefault="00193FFF"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 xml:space="preserve"> копчение;</w:t>
            </w:r>
          </w:p>
          <w:p w:rsidR="00193FFF" w:rsidRPr="001C7E83" w:rsidRDefault="00193FFF"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 xml:space="preserve"> хлебопечение;</w:t>
            </w:r>
          </w:p>
          <w:p w:rsidR="00193FFF" w:rsidRPr="001C7E83" w:rsidRDefault="00193FFF"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производство напитков, алкогольных напитков и табачных изделий;</w:t>
            </w:r>
          </w:p>
          <w:p w:rsidR="00193FFF" w:rsidRPr="001C7E83" w:rsidRDefault="00193FFF"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цех по переработке продукции;</w:t>
            </w:r>
          </w:p>
          <w:p w:rsidR="00193FFF" w:rsidRPr="001C7E83" w:rsidRDefault="00193FFF"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 xml:space="preserve"> цех по розливу воды;</w:t>
            </w:r>
          </w:p>
          <w:p w:rsidR="00193FFF" w:rsidRPr="001C7E83" w:rsidRDefault="00193FFF"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мини-заводы по переработке продукции;</w:t>
            </w:r>
          </w:p>
          <w:p w:rsidR="00193FFF" w:rsidRPr="001C7E83" w:rsidRDefault="00193FFF"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lang w:eastAsia="zh-CN"/>
              </w:rPr>
              <w:t>промышленные объекты и производства по обработке пищевых продуктов и вкусовых веществ;</w:t>
            </w:r>
          </w:p>
          <w:p w:rsidR="00193FFF" w:rsidRPr="001C7E83" w:rsidRDefault="00193FFF" w:rsidP="00804709">
            <w:pPr>
              <w:pStyle w:val="afd"/>
              <w:numPr>
                <w:ilvl w:val="0"/>
                <w:numId w:val="116"/>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lastRenderedPageBreak/>
              <w:t>общежития, связанные с производством и образованием;</w:t>
            </w:r>
          </w:p>
          <w:p w:rsidR="00193FFF" w:rsidRPr="001C7E83" w:rsidRDefault="00193FFF"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столовые для работников предприятия;</w:t>
            </w:r>
          </w:p>
          <w:p w:rsidR="00193FFF" w:rsidRPr="001C7E83" w:rsidRDefault="00193FFF"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4"/>
                <w:szCs w:val="24"/>
              </w:rPr>
            </w:pPr>
            <w:r w:rsidRPr="001C7E83">
              <w:rPr>
                <w:rFonts w:ascii="Times New Roman" w:eastAsia="SimSun" w:hAnsi="Times New Roman" w:cs="Times New Roman"/>
                <w:color w:val="000000" w:themeColor="text1"/>
                <w:sz w:val="24"/>
                <w:szCs w:val="24"/>
                <w:lang w:eastAsia="zh-CN"/>
              </w:rPr>
              <w:t>административно-бытовые комплексы</w:t>
            </w:r>
            <w:r w:rsidR="00AB2DE5" w:rsidRPr="001C7E83">
              <w:rPr>
                <w:rFonts w:ascii="Times New Roman" w:eastAsia="SimSun" w:hAnsi="Times New Roman" w:cs="Times New Roman"/>
                <w:color w:val="000000" w:themeColor="text1"/>
                <w:sz w:val="24"/>
                <w:szCs w:val="24"/>
                <w:lang w:eastAsia="zh-CN"/>
              </w:rPr>
              <w:t xml:space="preserve"> </w:t>
            </w:r>
            <w:r w:rsidR="002A11A8" w:rsidRPr="001C7E83">
              <w:rPr>
                <w:rFonts w:ascii="Times New Roman" w:eastAsia="SimSun" w:hAnsi="Times New Roman" w:cs="Times New Roman"/>
                <w:color w:val="000000" w:themeColor="text1"/>
                <w:sz w:val="24"/>
                <w:szCs w:val="24"/>
                <w:lang w:eastAsia="zh-CN"/>
              </w:rPr>
              <w:t>(корпусы)</w:t>
            </w:r>
            <w:r w:rsidRPr="001C7E83">
              <w:rPr>
                <w:rFonts w:ascii="Times New Roman" w:eastAsia="SimSun" w:hAnsi="Times New Roman" w:cs="Times New Roman"/>
                <w:color w:val="000000" w:themeColor="text1"/>
                <w:sz w:val="24"/>
                <w:szCs w:val="24"/>
                <w:lang w:eastAsia="zh-CN"/>
              </w:rPr>
              <w:t>;</w:t>
            </w:r>
          </w:p>
          <w:p w:rsidR="00193FFF" w:rsidRPr="001C7E83" w:rsidRDefault="00193FFF"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sz w:val="24"/>
                <w:szCs w:val="24"/>
                <w:lang w:eastAsia="zh-CN"/>
              </w:rPr>
              <w:t>административные</w:t>
            </w:r>
            <w:r w:rsidRPr="001C7E83">
              <w:rPr>
                <w:rFonts w:ascii="Times New Roman" w:eastAsia="SimSun" w:hAnsi="Times New Roman" w:cs="Times New Roman"/>
                <w:color w:val="000000" w:themeColor="text1"/>
                <w:lang w:eastAsia="zh-CN"/>
              </w:rPr>
              <w:t xml:space="preserve"> здания, офисы,</w:t>
            </w:r>
            <w:r w:rsidR="002A11A8" w:rsidRPr="001C7E83">
              <w:rPr>
                <w:rFonts w:ascii="Times New Roman" w:eastAsia="SimSun" w:hAnsi="Times New Roman" w:cs="Times New Roman"/>
                <w:color w:val="000000" w:themeColor="text1"/>
                <w:lang w:eastAsia="zh-CN"/>
              </w:rPr>
              <w:t xml:space="preserve"> </w:t>
            </w:r>
            <w:r w:rsidRPr="001C7E83">
              <w:rPr>
                <w:rFonts w:ascii="Times New Roman" w:eastAsia="SimSun" w:hAnsi="Times New Roman" w:cs="Times New Roman"/>
                <w:color w:val="000000" w:themeColor="text1"/>
                <w:lang w:eastAsia="zh-CN"/>
              </w:rPr>
              <w:t>конторы;</w:t>
            </w:r>
          </w:p>
          <w:p w:rsidR="00193FFF" w:rsidRPr="001C7E83" w:rsidRDefault="00193FFF"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открытые площадки для хранения продукции;</w:t>
            </w:r>
          </w:p>
          <w:p w:rsidR="00193FFF" w:rsidRPr="001C7E83" w:rsidRDefault="00193FFF"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bCs/>
                <w:lang w:eastAsia="ru-RU"/>
              </w:rPr>
              <w:t>гаражи  и мастерские для обслуживания производства;</w:t>
            </w:r>
          </w:p>
        </w:tc>
        <w:tc>
          <w:tcPr>
            <w:tcW w:w="3118" w:type="dxa"/>
          </w:tcPr>
          <w:p w:rsidR="00193FFF" w:rsidRPr="001C7E83" w:rsidRDefault="00193FFF"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минимальная</w:t>
            </w:r>
            <w:r w:rsidR="006444D3" w:rsidRPr="001C7E83">
              <w:rPr>
                <w:rFonts w:ascii="Times New Roman" w:hAnsi="Times New Roman" w:cs="Times New Roman"/>
                <w:color w:val="000000" w:themeColor="text1"/>
                <w:lang w:eastAsia="zh-CN"/>
              </w:rPr>
              <w:t>/максимальная</w:t>
            </w:r>
            <w:r w:rsidRPr="001C7E83">
              <w:rPr>
                <w:rFonts w:ascii="Times New Roman" w:hAnsi="Times New Roman" w:cs="Times New Roman"/>
                <w:color w:val="000000" w:themeColor="text1"/>
                <w:lang w:eastAsia="zh-CN"/>
              </w:rPr>
              <w:t xml:space="preserve"> площадь земельных участков  – </w:t>
            </w:r>
            <w:r w:rsidR="006444D3" w:rsidRPr="001C7E83">
              <w:rPr>
                <w:rFonts w:ascii="Times New Roman" w:hAnsi="Times New Roman" w:cs="Times New Roman"/>
                <w:color w:val="000000" w:themeColor="text1"/>
                <w:lang w:eastAsia="zh-CN"/>
              </w:rPr>
              <w:t xml:space="preserve"> 3000 кв.м.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193FFF" w:rsidRPr="001C7E83" w:rsidRDefault="00193FFF"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максимальное количество надземных этажей зданий –  не </w:t>
            </w:r>
            <w:r w:rsidR="00722CE0" w:rsidRPr="001C7E83">
              <w:rPr>
                <w:rFonts w:ascii="Times New Roman" w:hAnsi="Times New Roman" w:cs="Times New Roman"/>
                <w:color w:val="000000" w:themeColor="text1"/>
                <w:lang w:eastAsia="zh-CN"/>
              </w:rPr>
              <w:t>более 3</w:t>
            </w:r>
            <w:r w:rsidRPr="001C7E83">
              <w:rPr>
                <w:rFonts w:ascii="Times New Roman" w:eastAsiaTheme="minorEastAsia" w:hAnsi="Times New Roman" w:cs="Times New Roman"/>
                <w:color w:val="000000" w:themeColor="text1"/>
                <w:lang w:eastAsia="zh-CN"/>
              </w:rPr>
              <w:t>;</w:t>
            </w:r>
          </w:p>
          <w:p w:rsidR="00193FFF" w:rsidRPr="001C7E83" w:rsidRDefault="00193FFF"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193FFF" w:rsidRPr="001C7E83" w:rsidRDefault="00193FFF"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193FFF" w:rsidRPr="001C7E83" w:rsidRDefault="00193FFF"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здания  от уровня земли – </w:t>
            </w:r>
            <w:r w:rsidR="00722CE0" w:rsidRPr="001C7E83">
              <w:rPr>
                <w:rFonts w:ascii="Times New Roman" w:hAnsi="Times New Roman" w:cs="Times New Roman"/>
                <w:color w:val="000000" w:themeColor="text1"/>
                <w:lang w:eastAsia="zh-CN"/>
              </w:rPr>
              <w:lastRenderedPageBreak/>
              <w:t>15</w:t>
            </w:r>
            <w:r w:rsidRPr="001C7E83">
              <w:rPr>
                <w:rFonts w:ascii="Times New Roman" w:hAnsi="Times New Roman" w:cs="Times New Roman"/>
                <w:color w:val="000000" w:themeColor="text1"/>
                <w:lang w:eastAsia="zh-CN"/>
              </w:rPr>
              <w:t xml:space="preserve"> м;</w:t>
            </w:r>
          </w:p>
          <w:p w:rsidR="00193FFF" w:rsidRPr="001C7E83" w:rsidRDefault="00193FFF"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w:t>
            </w:r>
            <w:r w:rsidR="006A08DB" w:rsidRPr="001C7E83">
              <w:rPr>
                <w:rFonts w:ascii="Times New Roman" w:hAnsi="Times New Roman" w:cs="Times New Roman"/>
                <w:color w:val="000000" w:themeColor="text1"/>
                <w:lang w:eastAsia="zh-CN"/>
              </w:rPr>
              <w:t xml:space="preserve"> границах земельного участка – 6</w:t>
            </w:r>
            <w:r w:rsidRPr="001C7E83">
              <w:rPr>
                <w:rFonts w:ascii="Times New Roman" w:hAnsi="Times New Roman" w:cs="Times New Roman"/>
                <w:color w:val="000000" w:themeColor="text1"/>
                <w:lang w:eastAsia="zh-CN"/>
              </w:rPr>
              <w:t>5%;</w:t>
            </w:r>
          </w:p>
          <w:p w:rsidR="00193FFF" w:rsidRPr="001C7E83" w:rsidRDefault="00193FFF"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коэффициент озеленения территории - не менее 15% от площади земельного участка;</w:t>
            </w:r>
          </w:p>
        </w:tc>
        <w:tc>
          <w:tcPr>
            <w:tcW w:w="3969" w:type="dxa"/>
          </w:tcPr>
          <w:p w:rsidR="00193FFF"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П.2</w:t>
            </w:r>
            <w:r w:rsidR="00193FFF" w:rsidRPr="001C7E83">
              <w:rPr>
                <w:rFonts w:ascii="Times New Roman" w:hAnsi="Times New Roman" w:cs="Times New Roman"/>
                <w:b/>
                <w:color w:val="000000" w:themeColor="text1"/>
              </w:rPr>
              <w:t xml:space="preserve">.ПЗ.КЛ. </w:t>
            </w:r>
            <w:r w:rsidR="006B734C" w:rsidRPr="001C7E83">
              <w:rPr>
                <w:rFonts w:ascii="Times New Roman" w:hAnsi="Times New Roman" w:cs="Times New Roman"/>
                <w:color w:val="000000" w:themeColor="text1"/>
              </w:rPr>
              <w:t xml:space="preserve">Производственная зона </w:t>
            </w:r>
            <w:r w:rsidR="00193FFF" w:rsidRPr="001C7E83">
              <w:rPr>
                <w:rFonts w:ascii="Times New Roman" w:hAnsi="Times New Roman" w:cs="Times New Roman"/>
                <w:color w:val="000000" w:themeColor="text1"/>
              </w:rPr>
              <w:t>в сфере действия ограничений прибрежной защитной полосы и санитарно-защитной зоны кладбища (запрещено);</w:t>
            </w:r>
          </w:p>
          <w:p w:rsidR="00193FFF"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193FFF" w:rsidRPr="001C7E83">
              <w:rPr>
                <w:rFonts w:ascii="Times New Roman" w:hAnsi="Times New Roman" w:cs="Times New Roman"/>
                <w:b/>
                <w:color w:val="000000" w:themeColor="text1"/>
              </w:rPr>
              <w:t xml:space="preserve">.ВО.КЛ.ВТ. </w:t>
            </w:r>
            <w:r w:rsidR="006B734C" w:rsidRPr="001C7E83">
              <w:rPr>
                <w:rFonts w:ascii="Times New Roman" w:hAnsi="Times New Roman" w:cs="Times New Roman"/>
                <w:color w:val="000000" w:themeColor="text1"/>
              </w:rPr>
              <w:t>Производственная зона</w:t>
            </w:r>
            <w:r w:rsidR="00193FFF" w:rsidRPr="001C7E83">
              <w:rPr>
                <w:rFonts w:ascii="Times New Roman" w:hAnsi="Times New Roman" w:cs="Times New Roman"/>
                <w:color w:val="000000" w:themeColor="text1"/>
              </w:rPr>
              <w:t xml:space="preserve"> в сфере действия ограничений водоохраной зоны и санитарно-защитной зоны кладбища и воздушного транспорта (запрещено);</w:t>
            </w:r>
          </w:p>
          <w:p w:rsidR="00193FFF"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193FFF" w:rsidRPr="001C7E83">
              <w:rPr>
                <w:rFonts w:ascii="Times New Roman" w:hAnsi="Times New Roman" w:cs="Times New Roman"/>
                <w:b/>
                <w:color w:val="000000" w:themeColor="text1"/>
              </w:rPr>
              <w:t xml:space="preserve">.ПЗ.КЛ.ВТ. </w:t>
            </w:r>
            <w:r w:rsidR="006B734C" w:rsidRPr="001C7E83">
              <w:rPr>
                <w:rFonts w:ascii="Times New Roman" w:hAnsi="Times New Roman" w:cs="Times New Roman"/>
                <w:color w:val="000000" w:themeColor="text1"/>
              </w:rPr>
              <w:t>Производственная зона</w:t>
            </w:r>
            <w:r w:rsidR="00193FFF" w:rsidRPr="001C7E83">
              <w:rPr>
                <w:rFonts w:ascii="Times New Roman" w:hAnsi="Times New Roman" w:cs="Times New Roman"/>
                <w:color w:val="000000" w:themeColor="text1"/>
              </w:rPr>
              <w:t xml:space="preserve"> в сфере действия ограничений прибрежной защитной полосы, санитарно-защитной  зоны кладбища и </w:t>
            </w:r>
            <w:r w:rsidR="00193FFF" w:rsidRPr="001C7E83">
              <w:rPr>
                <w:rFonts w:ascii="Times New Roman" w:hAnsi="Times New Roman" w:cs="Times New Roman"/>
                <w:color w:val="000000" w:themeColor="text1"/>
              </w:rPr>
              <w:lastRenderedPageBreak/>
              <w:t xml:space="preserve">санитарно-защитной зоны воздушного транспорта (запрещено);   </w:t>
            </w:r>
          </w:p>
          <w:p w:rsidR="004476BC" w:rsidRPr="001C7E83" w:rsidRDefault="004476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4476BC" w:rsidRPr="001C7E83" w:rsidRDefault="004476BC" w:rsidP="003C2C65">
            <w:pPr>
              <w:pStyle w:val="afd"/>
              <w:ind w:left="34" w:hanging="1"/>
              <w:jc w:val="both"/>
              <w:rPr>
                <w:rFonts w:ascii="Times New Roman" w:hAnsi="Times New Roman" w:cs="Times New Roman"/>
                <w:color w:val="000000" w:themeColor="text1"/>
              </w:rPr>
            </w:pPr>
          </w:p>
          <w:p w:rsidR="00193FFF" w:rsidRPr="001C7E83" w:rsidRDefault="00193FFF" w:rsidP="003C2C65">
            <w:pPr>
              <w:pStyle w:val="afd"/>
              <w:ind w:left="34" w:hanging="1"/>
              <w:jc w:val="both"/>
              <w:rPr>
                <w:rFonts w:ascii="Times New Roman" w:hAnsi="Times New Roman" w:cs="Times New Roman"/>
                <w:color w:val="000000" w:themeColor="text1"/>
                <w:lang w:eastAsia="zh-CN"/>
              </w:rPr>
            </w:pPr>
          </w:p>
        </w:tc>
      </w:tr>
      <w:tr w:rsidR="00193FFF" w:rsidRPr="001C7E83" w:rsidTr="003822D7">
        <w:trPr>
          <w:trHeight w:val="555"/>
        </w:trPr>
        <w:tc>
          <w:tcPr>
            <w:tcW w:w="2410" w:type="dxa"/>
          </w:tcPr>
          <w:p w:rsidR="00193FFF" w:rsidRPr="001C7E83" w:rsidRDefault="00193FFF" w:rsidP="003C2C65">
            <w:pPr>
              <w:pStyle w:val="afd"/>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Автомобильный транспорт </w:t>
            </w:r>
          </w:p>
          <w:p w:rsidR="00193FFF" w:rsidRPr="001C7E83" w:rsidRDefault="00193FFF" w:rsidP="003C2C65">
            <w:pPr>
              <w:pStyle w:val="afd"/>
              <w:ind w:left="284"/>
              <w:jc w:val="both"/>
              <w:rPr>
                <w:rFonts w:ascii="Times New Roman" w:eastAsia="SimSun" w:hAnsi="Times New Roman" w:cs="Times New Roman"/>
                <w:color w:val="000000" w:themeColor="text1"/>
                <w:lang w:eastAsia="zh-CN"/>
              </w:rPr>
            </w:pPr>
          </w:p>
        </w:tc>
        <w:tc>
          <w:tcPr>
            <w:tcW w:w="2552" w:type="dxa"/>
          </w:tcPr>
          <w:p w:rsidR="00193FFF" w:rsidRPr="001C7E83" w:rsidRDefault="00193FFF"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автомобильных дорог и технически связанных с ними сооружений;</w:t>
            </w:r>
          </w:p>
          <w:p w:rsidR="00193FFF" w:rsidRPr="001C7E83" w:rsidRDefault="00193FFF"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93FFF" w:rsidRPr="001C7E83" w:rsidRDefault="00193FFF"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оборудование земельных участков для стоянок автомобильного транспорта, а также для размещения депо </w:t>
            </w:r>
            <w:r w:rsidRPr="001C7E83">
              <w:rPr>
                <w:rFonts w:ascii="Times New Roman" w:hAnsi="Times New Roman" w:cs="Times New Roman"/>
                <w:sz w:val="22"/>
                <w:szCs w:val="22"/>
                <w:lang w:eastAsia="ru-RU"/>
              </w:rPr>
              <w:lastRenderedPageBreak/>
              <w:t>(устройства мест стоянок) автомобильного транспорта, осуществляющего перевозки людей по установленному маршруту.</w:t>
            </w:r>
          </w:p>
        </w:tc>
        <w:tc>
          <w:tcPr>
            <w:tcW w:w="2977" w:type="dxa"/>
          </w:tcPr>
          <w:p w:rsidR="00193FFF" w:rsidRPr="001C7E83" w:rsidRDefault="00193FFF" w:rsidP="00804709">
            <w:pPr>
              <w:pStyle w:val="afd"/>
              <w:numPr>
                <w:ilvl w:val="0"/>
                <w:numId w:val="161"/>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теплые стоянки (гаражи) грузового</w:t>
            </w:r>
            <w:r w:rsidR="002A11A8" w:rsidRPr="001C7E83">
              <w:rPr>
                <w:rFonts w:ascii="Times New Roman" w:hAnsi="Times New Roman" w:cs="Times New Roman"/>
                <w:color w:val="000000" w:themeColor="text1"/>
                <w:lang w:eastAsia="zh-CN"/>
              </w:rPr>
              <w:t xml:space="preserve"> </w:t>
            </w:r>
            <w:r w:rsidRPr="001C7E83">
              <w:rPr>
                <w:rFonts w:ascii="Times New Roman" w:hAnsi="Times New Roman" w:cs="Times New Roman"/>
                <w:color w:val="000000" w:themeColor="text1"/>
                <w:lang w:eastAsia="zh-CN"/>
              </w:rPr>
              <w:t>автотранспорта;</w:t>
            </w:r>
          </w:p>
          <w:p w:rsidR="00193FFF" w:rsidRPr="001C7E83" w:rsidRDefault="00193FFF" w:rsidP="00804709">
            <w:pPr>
              <w:pStyle w:val="afd"/>
              <w:numPr>
                <w:ilvl w:val="0"/>
                <w:numId w:val="161"/>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базы автотранспорта, базы автотранспортных предприятий (для земельных участков);</w:t>
            </w:r>
          </w:p>
          <w:p w:rsidR="00193FFF" w:rsidRPr="001C7E83" w:rsidRDefault="00193FFF" w:rsidP="00804709">
            <w:pPr>
              <w:pStyle w:val="afd"/>
              <w:numPr>
                <w:ilvl w:val="0"/>
                <w:numId w:val="161"/>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цех по ремонту двигателей;</w:t>
            </w:r>
          </w:p>
          <w:p w:rsidR="00193FFF" w:rsidRPr="001C7E83" w:rsidRDefault="00193FFF" w:rsidP="00804709">
            <w:pPr>
              <w:pStyle w:val="afd"/>
              <w:numPr>
                <w:ilvl w:val="0"/>
                <w:numId w:val="161"/>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открытые стоянки для хранения </w:t>
            </w:r>
            <w:r w:rsidR="00831E1F" w:rsidRPr="001C7E83">
              <w:rPr>
                <w:rFonts w:ascii="Times New Roman" w:hAnsi="Times New Roman" w:cs="Times New Roman"/>
                <w:color w:val="000000" w:themeColor="text1"/>
                <w:lang w:eastAsia="zh-CN"/>
              </w:rPr>
              <w:t xml:space="preserve"> грузового (легкового) </w:t>
            </w:r>
            <w:r w:rsidRPr="001C7E83">
              <w:rPr>
                <w:rFonts w:ascii="Times New Roman" w:hAnsi="Times New Roman" w:cs="Times New Roman"/>
                <w:color w:val="000000" w:themeColor="text1"/>
                <w:lang w:eastAsia="zh-CN"/>
              </w:rPr>
              <w:t>автотранспорта;</w:t>
            </w:r>
          </w:p>
          <w:p w:rsidR="00193FFF" w:rsidRPr="001C7E83" w:rsidRDefault="00193FFF" w:rsidP="00804709">
            <w:pPr>
              <w:pStyle w:val="afd"/>
              <w:numPr>
                <w:ilvl w:val="0"/>
                <w:numId w:val="161"/>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автобусные</w:t>
            </w:r>
            <w:r w:rsidRPr="001C7E83">
              <w:rPr>
                <w:rFonts w:ascii="Times New Roman" w:hAnsi="Times New Roman" w:cs="Times New Roman"/>
                <w:color w:val="000000" w:themeColor="text1"/>
                <w:lang w:val="en-US" w:eastAsia="zh-CN"/>
              </w:rPr>
              <w:t xml:space="preserve"> </w:t>
            </w:r>
            <w:r w:rsidRPr="001C7E83">
              <w:rPr>
                <w:rFonts w:ascii="Times New Roman" w:hAnsi="Times New Roman" w:cs="Times New Roman"/>
                <w:color w:val="000000" w:themeColor="text1"/>
                <w:lang w:eastAsia="zh-CN"/>
              </w:rPr>
              <w:t>парки;</w:t>
            </w:r>
          </w:p>
          <w:p w:rsidR="00193FFF" w:rsidRPr="001C7E83" w:rsidRDefault="00193FFF" w:rsidP="00804709">
            <w:pPr>
              <w:pStyle w:val="afd"/>
              <w:numPr>
                <w:ilvl w:val="0"/>
                <w:numId w:val="161"/>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парки грузового автомобильного транспорта;</w:t>
            </w:r>
          </w:p>
          <w:p w:rsidR="00193FFF" w:rsidRPr="001C7E83" w:rsidRDefault="00193FFF" w:rsidP="00804709">
            <w:pPr>
              <w:pStyle w:val="afd"/>
              <w:numPr>
                <w:ilvl w:val="0"/>
                <w:numId w:val="161"/>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таксопарки;</w:t>
            </w:r>
          </w:p>
          <w:p w:rsidR="00193FFF" w:rsidRPr="001C7E83" w:rsidRDefault="00193FFF" w:rsidP="00804709">
            <w:pPr>
              <w:pStyle w:val="afd"/>
              <w:numPr>
                <w:ilvl w:val="0"/>
                <w:numId w:val="161"/>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авторемонтные предприятия (для земельных участков);</w:t>
            </w:r>
          </w:p>
          <w:p w:rsidR="00193FFF" w:rsidRPr="001C7E83" w:rsidRDefault="00193FFF"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4"/>
                <w:szCs w:val="24"/>
              </w:rPr>
            </w:pPr>
            <w:r w:rsidRPr="001C7E83">
              <w:rPr>
                <w:rFonts w:ascii="Times New Roman" w:eastAsia="SimSun" w:hAnsi="Times New Roman" w:cs="Times New Roman"/>
                <w:color w:val="000000" w:themeColor="text1"/>
                <w:sz w:val="24"/>
                <w:szCs w:val="24"/>
                <w:lang w:eastAsia="zh-CN"/>
              </w:rPr>
              <w:t>административно-</w:t>
            </w:r>
            <w:r w:rsidRPr="001C7E83">
              <w:rPr>
                <w:rFonts w:ascii="Times New Roman" w:eastAsia="SimSun" w:hAnsi="Times New Roman" w:cs="Times New Roman"/>
                <w:color w:val="000000" w:themeColor="text1"/>
                <w:sz w:val="24"/>
                <w:szCs w:val="24"/>
                <w:lang w:eastAsia="zh-CN"/>
              </w:rPr>
              <w:lastRenderedPageBreak/>
              <w:t>бытовые комплексы</w:t>
            </w:r>
            <w:r w:rsidR="002A11A8" w:rsidRPr="001C7E83">
              <w:rPr>
                <w:rFonts w:ascii="Times New Roman" w:eastAsia="SimSun" w:hAnsi="Times New Roman" w:cs="Times New Roman"/>
                <w:color w:val="000000" w:themeColor="text1"/>
                <w:sz w:val="24"/>
                <w:szCs w:val="24"/>
                <w:lang w:eastAsia="zh-CN"/>
              </w:rPr>
              <w:t xml:space="preserve"> (корпусы)</w:t>
            </w:r>
            <w:r w:rsidRPr="001C7E83">
              <w:rPr>
                <w:rFonts w:ascii="Times New Roman" w:eastAsia="SimSun" w:hAnsi="Times New Roman" w:cs="Times New Roman"/>
                <w:color w:val="000000" w:themeColor="text1"/>
                <w:sz w:val="24"/>
                <w:szCs w:val="24"/>
                <w:lang w:eastAsia="zh-CN"/>
              </w:rPr>
              <w:t>;</w:t>
            </w:r>
          </w:p>
          <w:p w:rsidR="00193FFF" w:rsidRPr="001C7E83" w:rsidRDefault="00193FFF" w:rsidP="00804709">
            <w:pPr>
              <w:pStyle w:val="afd"/>
              <w:numPr>
                <w:ilvl w:val="0"/>
                <w:numId w:val="159"/>
              </w:numPr>
              <w:ind w:left="284"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sz w:val="24"/>
                <w:szCs w:val="24"/>
                <w:lang w:eastAsia="zh-CN"/>
              </w:rPr>
              <w:t>административные</w:t>
            </w:r>
            <w:r w:rsidRPr="001C7E83">
              <w:rPr>
                <w:rFonts w:ascii="Times New Roman" w:eastAsia="SimSun" w:hAnsi="Times New Roman" w:cs="Times New Roman"/>
                <w:color w:val="000000" w:themeColor="text1"/>
                <w:lang w:eastAsia="zh-CN"/>
              </w:rPr>
              <w:t xml:space="preserve"> здания, офисы, конторы;</w:t>
            </w:r>
          </w:p>
          <w:p w:rsidR="00193FFF" w:rsidRPr="001C7E83" w:rsidRDefault="00193FFF" w:rsidP="00804709">
            <w:pPr>
              <w:pStyle w:val="afa"/>
              <w:widowControl/>
              <w:numPr>
                <w:ilvl w:val="0"/>
                <w:numId w:val="11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открытые площадки для хранения  материалов, конструкций и запчастей;</w:t>
            </w:r>
          </w:p>
          <w:p w:rsidR="00193FFF" w:rsidRPr="001C7E83" w:rsidRDefault="00193FFF"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bCs/>
                <w:lang w:eastAsia="ru-RU"/>
              </w:rPr>
              <w:t>ремонтно-механические мастерские для обслуживания транспорта;</w:t>
            </w:r>
          </w:p>
          <w:p w:rsidR="00193FFF" w:rsidRPr="001C7E83" w:rsidRDefault="00193FFF"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заправочные (ГСМ) для  обслуживающего транспорта (с учетом санитарно-защитной зоны);</w:t>
            </w:r>
          </w:p>
          <w:p w:rsidR="00056F29" w:rsidRPr="001C7E83" w:rsidRDefault="00056F29"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промышленные объекты  для осуществления деятельности предприятия;</w:t>
            </w:r>
          </w:p>
          <w:p w:rsidR="002A11A8" w:rsidRPr="001C7E83" w:rsidRDefault="002A11A8"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диспетчерские;</w:t>
            </w:r>
          </w:p>
          <w:p w:rsidR="002A11A8" w:rsidRPr="001C7E83" w:rsidRDefault="002A11A8"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производственно-бытовые корпуса (комплексы);</w:t>
            </w:r>
          </w:p>
          <w:p w:rsidR="002A11A8" w:rsidRPr="001C7E83" w:rsidRDefault="002A11A8"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 бытовые помещения;</w:t>
            </w:r>
          </w:p>
        </w:tc>
        <w:tc>
          <w:tcPr>
            <w:tcW w:w="3118" w:type="dxa"/>
          </w:tcPr>
          <w:p w:rsidR="00193FFF" w:rsidRPr="001C7E83" w:rsidRDefault="00193FFF"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минимальная</w:t>
            </w:r>
            <w:r w:rsidR="00914D43" w:rsidRPr="001C7E83">
              <w:rPr>
                <w:rFonts w:ascii="Times New Roman" w:hAnsi="Times New Roman" w:cs="Times New Roman"/>
                <w:color w:val="000000" w:themeColor="text1"/>
                <w:lang w:eastAsia="zh-CN"/>
              </w:rPr>
              <w:t>/максимальная</w:t>
            </w:r>
            <w:r w:rsidRPr="001C7E83">
              <w:rPr>
                <w:rFonts w:ascii="Times New Roman" w:hAnsi="Times New Roman" w:cs="Times New Roman"/>
                <w:color w:val="000000" w:themeColor="text1"/>
                <w:lang w:eastAsia="zh-CN"/>
              </w:rPr>
              <w:t xml:space="preserve"> площадь земельных участков  – </w:t>
            </w:r>
            <w:r w:rsidR="00914D43" w:rsidRPr="001C7E83">
              <w:rPr>
                <w:rFonts w:ascii="Times New Roman" w:hAnsi="Times New Roman" w:cs="Times New Roman"/>
                <w:color w:val="000000" w:themeColor="text1"/>
                <w:lang w:eastAsia="zh-CN"/>
              </w:rPr>
              <w:t xml:space="preserve">100 кв.м. / </w:t>
            </w:r>
            <w:r w:rsidR="006A08DB" w:rsidRPr="001C7E83">
              <w:rPr>
                <w:rFonts w:ascii="Times New Roman" w:hAnsi="Times New Roman" w:cs="Times New Roman"/>
                <w:color w:val="000000" w:themeColor="text1"/>
                <w:lang w:eastAsia="zh-CN"/>
              </w:rPr>
              <w:t>15000 кв.м.</w:t>
            </w:r>
            <w:r w:rsidRPr="001C7E83">
              <w:rPr>
                <w:rFonts w:ascii="Times New Roman" w:eastAsiaTheme="minorEastAsia" w:hAnsi="Times New Roman" w:cs="Times New Roman"/>
                <w:color w:val="000000" w:themeColor="text1"/>
                <w:lang w:eastAsia="zh-CN"/>
              </w:rPr>
              <w:t>;</w:t>
            </w:r>
          </w:p>
          <w:p w:rsidR="006A08DB" w:rsidRPr="001C7E83" w:rsidRDefault="006A08DB"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площадь земельных участков  под базы, автопарки – 35000 кв.м.;</w:t>
            </w:r>
          </w:p>
          <w:p w:rsidR="00193FFF" w:rsidRPr="001C7E83" w:rsidRDefault="00193FFF"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не подлежит ограничению</w:t>
            </w:r>
            <w:r w:rsidRPr="001C7E83">
              <w:rPr>
                <w:rFonts w:ascii="Times New Roman" w:eastAsiaTheme="minorEastAsia" w:hAnsi="Times New Roman" w:cs="Times New Roman"/>
                <w:color w:val="000000" w:themeColor="text1"/>
                <w:lang w:eastAsia="zh-CN"/>
              </w:rPr>
              <w:t>;</w:t>
            </w:r>
          </w:p>
          <w:p w:rsidR="00193FFF" w:rsidRPr="001C7E83" w:rsidRDefault="00193FFF"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193FFF" w:rsidRPr="001C7E83" w:rsidRDefault="00193FFF"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193FFF" w:rsidRPr="001C7E83" w:rsidRDefault="00193FFF"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от уровня земли: зданий – 50 м;</w:t>
            </w:r>
          </w:p>
          <w:p w:rsidR="00193FFF" w:rsidRPr="001C7E83" w:rsidRDefault="00193FFF"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максимальный процент </w:t>
            </w:r>
            <w:r w:rsidRPr="001C7E83">
              <w:rPr>
                <w:rFonts w:ascii="Times New Roman" w:hAnsi="Times New Roman" w:cs="Times New Roman"/>
                <w:color w:val="000000" w:themeColor="text1"/>
                <w:lang w:eastAsia="zh-CN"/>
              </w:rPr>
              <w:lastRenderedPageBreak/>
              <w:t>застройки в</w:t>
            </w:r>
            <w:r w:rsidR="006A08DB" w:rsidRPr="001C7E83">
              <w:rPr>
                <w:rFonts w:ascii="Times New Roman" w:hAnsi="Times New Roman" w:cs="Times New Roman"/>
                <w:color w:val="000000" w:themeColor="text1"/>
                <w:lang w:eastAsia="zh-CN"/>
              </w:rPr>
              <w:t xml:space="preserve"> границах земельного участка – 7</w:t>
            </w:r>
            <w:r w:rsidRPr="001C7E83">
              <w:rPr>
                <w:rFonts w:ascii="Times New Roman" w:hAnsi="Times New Roman" w:cs="Times New Roman"/>
                <w:color w:val="000000" w:themeColor="text1"/>
                <w:lang w:eastAsia="zh-CN"/>
              </w:rPr>
              <w:t>0%;</w:t>
            </w:r>
          </w:p>
        </w:tc>
        <w:tc>
          <w:tcPr>
            <w:tcW w:w="3969" w:type="dxa"/>
          </w:tcPr>
          <w:p w:rsidR="00193FFF"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П.2</w:t>
            </w:r>
            <w:r w:rsidR="00193FFF" w:rsidRPr="001C7E83">
              <w:rPr>
                <w:rFonts w:ascii="Times New Roman" w:hAnsi="Times New Roman" w:cs="Times New Roman"/>
                <w:b/>
                <w:color w:val="000000" w:themeColor="text1"/>
              </w:rPr>
              <w:t xml:space="preserve">.ПЗ.КЛ. </w:t>
            </w:r>
            <w:r w:rsidR="006B734C" w:rsidRPr="001C7E83">
              <w:rPr>
                <w:rFonts w:ascii="Times New Roman" w:hAnsi="Times New Roman" w:cs="Times New Roman"/>
                <w:color w:val="000000" w:themeColor="text1"/>
              </w:rPr>
              <w:t>Производственная зона</w:t>
            </w:r>
            <w:r w:rsidR="00193FFF" w:rsidRPr="001C7E83">
              <w:rPr>
                <w:rFonts w:ascii="Times New Roman" w:hAnsi="Times New Roman" w:cs="Times New Roman"/>
                <w:color w:val="000000" w:themeColor="text1"/>
              </w:rPr>
              <w:t xml:space="preserve"> в сфере действия ограничений прибрежной защитной полосы и санитарно-защитной зоны кладбища (запрещено);</w:t>
            </w:r>
          </w:p>
          <w:p w:rsidR="00193FFF"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193FFF" w:rsidRPr="001C7E83">
              <w:rPr>
                <w:rFonts w:ascii="Times New Roman" w:hAnsi="Times New Roman" w:cs="Times New Roman"/>
                <w:b/>
                <w:color w:val="000000" w:themeColor="text1"/>
              </w:rPr>
              <w:t xml:space="preserve">.ВО.КЛ.ВТ. </w:t>
            </w:r>
            <w:r w:rsidR="006B734C" w:rsidRPr="001C7E83">
              <w:rPr>
                <w:rFonts w:ascii="Times New Roman" w:hAnsi="Times New Roman" w:cs="Times New Roman"/>
                <w:color w:val="000000" w:themeColor="text1"/>
              </w:rPr>
              <w:t>Производственная зона</w:t>
            </w:r>
            <w:r w:rsidR="00193FFF" w:rsidRPr="001C7E83">
              <w:rPr>
                <w:rFonts w:ascii="Times New Roman" w:hAnsi="Times New Roman" w:cs="Times New Roman"/>
                <w:color w:val="000000" w:themeColor="text1"/>
              </w:rPr>
              <w:t xml:space="preserve"> в сфере действия ограничений водоохраной зоны и санитарно-защитной зоны кладбища и воздушного транспорта (запрещено);</w:t>
            </w:r>
          </w:p>
          <w:p w:rsidR="00193FFF" w:rsidRPr="001C7E83" w:rsidRDefault="005846F6" w:rsidP="003C2C65">
            <w:pPr>
              <w:pStyle w:val="afd"/>
              <w:numPr>
                <w:ilvl w:val="0"/>
                <w:numId w:val="7"/>
              </w:numPr>
              <w:ind w:left="34" w:hanging="1"/>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П.2</w:t>
            </w:r>
            <w:r w:rsidR="00193FFF" w:rsidRPr="001C7E83">
              <w:rPr>
                <w:rFonts w:ascii="Times New Roman" w:hAnsi="Times New Roman" w:cs="Times New Roman"/>
                <w:b/>
                <w:color w:val="000000" w:themeColor="text1"/>
              </w:rPr>
              <w:t xml:space="preserve">.ПЗ.КЛ.ВТ. </w:t>
            </w:r>
            <w:r w:rsidR="006B734C" w:rsidRPr="001C7E83">
              <w:rPr>
                <w:rFonts w:ascii="Times New Roman" w:hAnsi="Times New Roman" w:cs="Times New Roman"/>
                <w:color w:val="000000" w:themeColor="text1"/>
              </w:rPr>
              <w:t xml:space="preserve">Производственная зона </w:t>
            </w:r>
            <w:r w:rsidR="00193FFF" w:rsidRPr="001C7E83">
              <w:rPr>
                <w:rFonts w:ascii="Times New Roman" w:hAnsi="Times New Roman" w:cs="Times New Roman"/>
                <w:color w:val="000000" w:themeColor="text1"/>
              </w:rPr>
              <w:t xml:space="preserve">а в 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4476BC" w:rsidRPr="001C7E83" w:rsidRDefault="004476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4476BC" w:rsidRPr="001C7E83" w:rsidRDefault="004476BC" w:rsidP="003C2C65">
            <w:pPr>
              <w:pStyle w:val="afd"/>
              <w:ind w:left="34" w:hanging="1"/>
              <w:jc w:val="both"/>
              <w:rPr>
                <w:rFonts w:ascii="Times New Roman" w:hAnsi="Times New Roman" w:cs="Times New Roman"/>
                <w:color w:val="000000" w:themeColor="text1"/>
                <w:lang w:eastAsia="zh-CN"/>
              </w:rPr>
            </w:pPr>
          </w:p>
        </w:tc>
      </w:tr>
      <w:tr w:rsidR="00193FFF" w:rsidRPr="001C7E83" w:rsidTr="003822D7">
        <w:trPr>
          <w:trHeight w:val="555"/>
        </w:trPr>
        <w:tc>
          <w:tcPr>
            <w:tcW w:w="2410" w:type="dxa"/>
          </w:tcPr>
          <w:p w:rsidR="00193FFF" w:rsidRPr="001C7E83" w:rsidRDefault="00193FFF" w:rsidP="003C2C65">
            <w:pPr>
              <w:pStyle w:val="afd"/>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lastRenderedPageBreak/>
              <w:t xml:space="preserve">Коммунальное обслуживание </w:t>
            </w:r>
          </w:p>
          <w:p w:rsidR="00193FFF" w:rsidRPr="001C7E83" w:rsidRDefault="00193FFF" w:rsidP="003C2C65">
            <w:pPr>
              <w:pStyle w:val="afd"/>
              <w:ind w:left="720"/>
              <w:jc w:val="both"/>
              <w:rPr>
                <w:rFonts w:ascii="Times New Roman" w:hAnsi="Times New Roman" w:cs="Times New Roman"/>
                <w:color w:val="000000" w:themeColor="text1"/>
                <w:lang w:eastAsia="zh-CN"/>
              </w:rPr>
            </w:pPr>
          </w:p>
        </w:tc>
        <w:tc>
          <w:tcPr>
            <w:tcW w:w="2552" w:type="dxa"/>
          </w:tcPr>
          <w:p w:rsidR="00193FFF" w:rsidRPr="001C7E83" w:rsidRDefault="00193FFF"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1C7E83">
              <w:rPr>
                <w:rFonts w:ascii="Times New Roman" w:hAnsi="Times New Roman" w:cs="Times New Roman"/>
                <w:sz w:val="22"/>
                <w:szCs w:val="22"/>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Pr>
          <w:p w:rsidR="00193FFF" w:rsidRPr="001C7E83" w:rsidRDefault="00193FFF" w:rsidP="00804709">
            <w:pPr>
              <w:pStyle w:val="afd"/>
              <w:numPr>
                <w:ilvl w:val="0"/>
                <w:numId w:val="162"/>
              </w:numPr>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котельные;</w:t>
            </w:r>
          </w:p>
          <w:p w:rsidR="00193FFF" w:rsidRPr="001C7E83" w:rsidRDefault="00193FFF" w:rsidP="00804709">
            <w:pPr>
              <w:pStyle w:val="afd"/>
              <w:numPr>
                <w:ilvl w:val="0"/>
                <w:numId w:val="27"/>
              </w:numPr>
              <w:ind w:left="720"/>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очистные сооружения; </w:t>
            </w:r>
          </w:p>
          <w:p w:rsidR="00193FFF" w:rsidRPr="001C7E83" w:rsidRDefault="00193FFF" w:rsidP="00804709">
            <w:pPr>
              <w:pStyle w:val="afd"/>
              <w:numPr>
                <w:ilvl w:val="0"/>
                <w:numId w:val="27"/>
              </w:numPr>
              <w:ind w:left="720"/>
              <w:jc w:val="both"/>
              <w:rPr>
                <w:rFonts w:ascii="Times New Roman" w:hAnsi="Times New Roman" w:cs="Times New Roman"/>
                <w:color w:val="000000" w:themeColor="text1"/>
              </w:rPr>
            </w:pPr>
            <w:r w:rsidRPr="001C7E83">
              <w:rPr>
                <w:rFonts w:ascii="Times New Roman" w:hAnsi="Times New Roman" w:cs="Times New Roman"/>
                <w:color w:val="000000" w:themeColor="text1"/>
              </w:rPr>
              <w:t>насосные станции;</w:t>
            </w:r>
          </w:p>
          <w:p w:rsidR="00193FFF" w:rsidRPr="001C7E83" w:rsidRDefault="00193FFF" w:rsidP="00804709">
            <w:pPr>
              <w:pStyle w:val="afd"/>
              <w:numPr>
                <w:ilvl w:val="0"/>
                <w:numId w:val="27"/>
              </w:numPr>
              <w:ind w:left="720"/>
              <w:jc w:val="both"/>
              <w:rPr>
                <w:rFonts w:ascii="Times New Roman" w:hAnsi="Times New Roman" w:cs="Times New Roman"/>
                <w:color w:val="000000" w:themeColor="text1"/>
              </w:rPr>
            </w:pPr>
            <w:r w:rsidRPr="001C7E83">
              <w:rPr>
                <w:rFonts w:ascii="Times New Roman" w:hAnsi="Times New Roman" w:cs="Times New Roman"/>
                <w:color w:val="000000" w:themeColor="text1"/>
              </w:rPr>
              <w:t>водопроводы;</w:t>
            </w:r>
          </w:p>
          <w:p w:rsidR="00193FFF" w:rsidRPr="001C7E83" w:rsidRDefault="00193FFF" w:rsidP="00804709">
            <w:pPr>
              <w:pStyle w:val="afd"/>
              <w:numPr>
                <w:ilvl w:val="0"/>
                <w:numId w:val="27"/>
              </w:numPr>
              <w:ind w:left="720"/>
              <w:jc w:val="both"/>
              <w:rPr>
                <w:rFonts w:ascii="Times New Roman" w:hAnsi="Times New Roman" w:cs="Times New Roman"/>
                <w:color w:val="000000" w:themeColor="text1"/>
              </w:rPr>
            </w:pPr>
            <w:r w:rsidRPr="001C7E83">
              <w:rPr>
                <w:rFonts w:ascii="Times New Roman" w:hAnsi="Times New Roman" w:cs="Times New Roman"/>
                <w:color w:val="000000" w:themeColor="text1"/>
              </w:rPr>
              <w:t>линий электропередач;</w:t>
            </w:r>
          </w:p>
          <w:p w:rsidR="00193FFF" w:rsidRPr="001C7E83" w:rsidRDefault="00193FFF" w:rsidP="00804709">
            <w:pPr>
              <w:pStyle w:val="afd"/>
              <w:numPr>
                <w:ilvl w:val="0"/>
                <w:numId w:val="27"/>
              </w:numPr>
              <w:ind w:left="720"/>
              <w:jc w:val="both"/>
              <w:rPr>
                <w:rFonts w:ascii="Times New Roman" w:hAnsi="Times New Roman" w:cs="Times New Roman"/>
                <w:color w:val="000000" w:themeColor="text1"/>
              </w:rPr>
            </w:pPr>
            <w:r w:rsidRPr="001C7E83">
              <w:rPr>
                <w:rFonts w:ascii="Times New Roman" w:hAnsi="Times New Roman" w:cs="Times New Roman"/>
                <w:color w:val="000000" w:themeColor="text1"/>
              </w:rPr>
              <w:t>трансформаторные подстанции;</w:t>
            </w:r>
          </w:p>
          <w:p w:rsidR="00193FFF" w:rsidRPr="001C7E83" w:rsidRDefault="00193FFF" w:rsidP="00804709">
            <w:pPr>
              <w:pStyle w:val="afd"/>
              <w:numPr>
                <w:ilvl w:val="0"/>
                <w:numId w:val="27"/>
              </w:numPr>
              <w:ind w:left="720"/>
              <w:jc w:val="both"/>
              <w:rPr>
                <w:rFonts w:ascii="Times New Roman" w:hAnsi="Times New Roman" w:cs="Times New Roman"/>
                <w:color w:val="000000" w:themeColor="text1"/>
              </w:rPr>
            </w:pPr>
            <w:r w:rsidRPr="001C7E83">
              <w:rPr>
                <w:rFonts w:ascii="Times New Roman" w:hAnsi="Times New Roman" w:cs="Times New Roman"/>
                <w:color w:val="000000" w:themeColor="text1"/>
              </w:rPr>
              <w:t>газопроводы;</w:t>
            </w:r>
          </w:p>
          <w:p w:rsidR="00193FFF" w:rsidRPr="001C7E83" w:rsidRDefault="00193FFF" w:rsidP="00804709">
            <w:pPr>
              <w:pStyle w:val="afd"/>
              <w:numPr>
                <w:ilvl w:val="0"/>
                <w:numId w:val="27"/>
              </w:numPr>
              <w:ind w:left="720"/>
              <w:jc w:val="both"/>
              <w:rPr>
                <w:rFonts w:ascii="Times New Roman" w:hAnsi="Times New Roman" w:cs="Times New Roman"/>
                <w:color w:val="000000" w:themeColor="text1"/>
              </w:rPr>
            </w:pPr>
            <w:r w:rsidRPr="001C7E83">
              <w:rPr>
                <w:rFonts w:ascii="Times New Roman" w:hAnsi="Times New Roman" w:cs="Times New Roman"/>
                <w:color w:val="000000" w:themeColor="text1"/>
              </w:rPr>
              <w:t>канализации;</w:t>
            </w:r>
          </w:p>
          <w:p w:rsidR="00193FFF" w:rsidRPr="001C7E83" w:rsidRDefault="00193FFF" w:rsidP="00804709">
            <w:pPr>
              <w:pStyle w:val="afd"/>
              <w:numPr>
                <w:ilvl w:val="0"/>
                <w:numId w:val="27"/>
              </w:numPr>
              <w:ind w:left="720"/>
              <w:jc w:val="both"/>
              <w:rPr>
                <w:rFonts w:ascii="Times New Roman" w:hAnsi="Times New Roman" w:cs="Times New Roman"/>
                <w:color w:val="000000" w:themeColor="text1"/>
              </w:rPr>
            </w:pPr>
            <w:r w:rsidRPr="001C7E83">
              <w:rPr>
                <w:rFonts w:ascii="Times New Roman" w:hAnsi="Times New Roman" w:cs="Times New Roman"/>
                <w:color w:val="000000" w:themeColor="text1"/>
                <w:lang w:val="en-US"/>
              </w:rPr>
              <w:t>c</w:t>
            </w:r>
            <w:proofErr w:type="spellStart"/>
            <w:r w:rsidRPr="001C7E83">
              <w:rPr>
                <w:rFonts w:ascii="Times New Roman" w:hAnsi="Times New Roman" w:cs="Times New Roman"/>
                <w:color w:val="000000" w:themeColor="text1"/>
              </w:rPr>
              <w:t>тоянки</w:t>
            </w:r>
            <w:proofErr w:type="spellEnd"/>
            <w:r w:rsidRPr="001C7E83">
              <w:rPr>
                <w:rFonts w:ascii="Times New Roman" w:hAnsi="Times New Roman" w:cs="Times New Roman"/>
                <w:color w:val="000000" w:themeColor="text1"/>
              </w:rPr>
              <w:t xml:space="preserve">, гаражи и </w:t>
            </w:r>
            <w:r w:rsidRPr="001C7E83">
              <w:rPr>
                <w:rFonts w:ascii="Times New Roman" w:hAnsi="Times New Roman" w:cs="Times New Roman"/>
                <w:color w:val="000000" w:themeColor="text1"/>
              </w:rPr>
              <w:lastRenderedPageBreak/>
              <w:t>мастерские для обслуживания уборочной и аварийной техники;</w:t>
            </w:r>
          </w:p>
          <w:p w:rsidR="00193FFF" w:rsidRPr="001C7E83" w:rsidRDefault="00193FFF" w:rsidP="00804709">
            <w:pPr>
              <w:pStyle w:val="afd"/>
              <w:numPr>
                <w:ilvl w:val="0"/>
                <w:numId w:val="27"/>
              </w:numPr>
              <w:ind w:left="720"/>
              <w:jc w:val="both"/>
              <w:rPr>
                <w:rFonts w:ascii="Times New Roman" w:hAnsi="Times New Roman" w:cs="Times New Roman"/>
                <w:color w:val="000000" w:themeColor="text1"/>
              </w:rPr>
            </w:pPr>
            <w:r w:rsidRPr="001C7E83">
              <w:rPr>
                <w:rFonts w:ascii="Times New Roman" w:hAnsi="Times New Roman" w:cs="Times New Roman"/>
                <w:color w:val="000000" w:themeColor="text1"/>
              </w:rPr>
              <w:t>здания или помещения, предназначенные для приема физических и юридических лиц в связи с предоставлением им коммунальных услуг;</w:t>
            </w:r>
          </w:p>
          <w:p w:rsidR="00193FFF" w:rsidRPr="001C7E83" w:rsidRDefault="00193FFF" w:rsidP="00804709">
            <w:pPr>
              <w:pStyle w:val="afd"/>
              <w:numPr>
                <w:ilvl w:val="0"/>
                <w:numId w:val="27"/>
              </w:numPr>
              <w:ind w:left="720"/>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объекты пожарной охраны (гидранты, резервуары, пожарные водоемы и т.д.);</w:t>
            </w:r>
          </w:p>
        </w:tc>
        <w:tc>
          <w:tcPr>
            <w:tcW w:w="3118" w:type="dxa"/>
          </w:tcPr>
          <w:p w:rsidR="00193FFF" w:rsidRPr="001C7E83" w:rsidRDefault="005A2466" w:rsidP="00804709">
            <w:pPr>
              <w:pStyle w:val="afd"/>
              <w:numPr>
                <w:ilvl w:val="0"/>
                <w:numId w:val="142"/>
              </w:numPr>
              <w:ind w:left="317" w:hanging="283"/>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lang w:eastAsia="zh-CN"/>
              </w:rPr>
              <w:lastRenderedPageBreak/>
              <w:t>м</w:t>
            </w:r>
            <w:r w:rsidR="00193FFF" w:rsidRPr="001C7E83">
              <w:rPr>
                <w:rFonts w:ascii="Times New Roman" w:hAnsi="Times New Roman" w:cs="Times New Roman"/>
                <w:color w:val="000000" w:themeColor="text1"/>
                <w:lang w:eastAsia="zh-CN"/>
              </w:rPr>
              <w:t>инимальная</w:t>
            </w:r>
            <w:r w:rsidRPr="001C7E83">
              <w:rPr>
                <w:rFonts w:ascii="Times New Roman" w:hAnsi="Times New Roman" w:cs="Times New Roman"/>
                <w:color w:val="000000" w:themeColor="text1"/>
                <w:lang w:eastAsia="zh-CN"/>
              </w:rPr>
              <w:t>/максимальная</w:t>
            </w:r>
            <w:r w:rsidR="00193FFF" w:rsidRPr="001C7E83">
              <w:rPr>
                <w:rFonts w:ascii="Times New Roman" w:hAnsi="Times New Roman" w:cs="Times New Roman"/>
                <w:color w:val="000000" w:themeColor="text1"/>
                <w:lang w:eastAsia="zh-CN"/>
              </w:rPr>
              <w:t xml:space="preserve"> площадь земельных участков </w:t>
            </w:r>
            <w:r w:rsidRPr="001C7E83">
              <w:rPr>
                <w:rFonts w:ascii="Times New Roman" w:hAnsi="Times New Roman" w:cs="Times New Roman"/>
                <w:color w:val="000000" w:themeColor="text1"/>
                <w:lang w:eastAsia="zh-CN"/>
              </w:rPr>
              <w:t>–</w:t>
            </w:r>
            <w:r w:rsidR="00193FFF" w:rsidRPr="001C7E83">
              <w:rPr>
                <w:rFonts w:ascii="Times New Roman" w:hAnsi="Times New Roman" w:cs="Times New Roman"/>
                <w:color w:val="000000" w:themeColor="text1"/>
                <w:lang w:eastAsia="zh-CN"/>
              </w:rPr>
              <w:t xml:space="preserve"> </w:t>
            </w:r>
            <w:r w:rsidRPr="001C7E83">
              <w:rPr>
                <w:rFonts w:ascii="Times New Roman" w:hAnsi="Times New Roman" w:cs="Times New Roman"/>
                <w:color w:val="000000" w:themeColor="text1"/>
                <w:lang w:eastAsia="zh-CN"/>
              </w:rPr>
              <w:t xml:space="preserve">100 </w:t>
            </w:r>
            <w:r w:rsidR="00193FFF" w:rsidRPr="001C7E83">
              <w:rPr>
                <w:rFonts w:ascii="Times New Roman" w:hAnsi="Times New Roman" w:cs="Times New Roman"/>
                <w:color w:val="000000" w:themeColor="text1"/>
                <w:lang w:eastAsia="zh-CN"/>
              </w:rPr>
              <w:t>кв. м</w:t>
            </w:r>
            <w:r w:rsidRPr="001C7E83">
              <w:rPr>
                <w:rFonts w:ascii="Times New Roman" w:hAnsi="Times New Roman" w:cs="Times New Roman"/>
                <w:color w:val="000000" w:themeColor="text1"/>
                <w:lang w:eastAsia="zh-CN"/>
              </w:rPr>
              <w:t>./</w:t>
            </w:r>
            <w:r w:rsidR="00914D43" w:rsidRPr="001C7E83">
              <w:rPr>
                <w:rFonts w:ascii="Times New Roman" w:hAnsi="Times New Roman" w:cs="Times New Roman"/>
                <w:color w:val="000000" w:themeColor="text1"/>
                <w:lang w:eastAsia="zh-CN"/>
              </w:rPr>
              <w:t xml:space="preserve"> не подлежит ограничению</w:t>
            </w:r>
            <w:r w:rsidR="00914D43" w:rsidRPr="001C7E83">
              <w:rPr>
                <w:rFonts w:ascii="Times New Roman" w:eastAsiaTheme="minorEastAsia" w:hAnsi="Times New Roman" w:cs="Times New Roman"/>
                <w:color w:val="000000" w:themeColor="text1"/>
                <w:lang w:eastAsia="zh-CN"/>
              </w:rPr>
              <w:t>;</w:t>
            </w:r>
          </w:p>
          <w:p w:rsidR="00193FFF" w:rsidRPr="001C7E83" w:rsidRDefault="00193FFF"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- 1 м;</w:t>
            </w:r>
          </w:p>
          <w:p w:rsidR="00193FFF" w:rsidRPr="001C7E83" w:rsidRDefault="00193FFF"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земельного участка – не установлено;</w:t>
            </w:r>
          </w:p>
          <w:p w:rsidR="00193FFF" w:rsidRPr="001C7E83" w:rsidRDefault="00193FFF"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- 50 м;</w:t>
            </w:r>
          </w:p>
          <w:p w:rsidR="00193FFF" w:rsidRPr="001C7E83" w:rsidRDefault="00193FFF" w:rsidP="00804709">
            <w:pPr>
              <w:pStyle w:val="afd"/>
              <w:numPr>
                <w:ilvl w:val="0"/>
                <w:numId w:val="24"/>
              </w:numPr>
              <w:ind w:left="459" w:hanging="425"/>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максимальный процент застройки в границах земельного участка – 80%;</w:t>
            </w:r>
          </w:p>
        </w:tc>
        <w:tc>
          <w:tcPr>
            <w:tcW w:w="3969" w:type="dxa"/>
          </w:tcPr>
          <w:p w:rsidR="00193FFF"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П.2</w:t>
            </w:r>
            <w:r w:rsidR="00193FFF" w:rsidRPr="001C7E83">
              <w:rPr>
                <w:rFonts w:ascii="Times New Roman" w:hAnsi="Times New Roman" w:cs="Times New Roman"/>
                <w:b/>
                <w:color w:val="000000" w:themeColor="text1"/>
              </w:rPr>
              <w:t xml:space="preserve">.ВО.КЛ.ВТ. </w:t>
            </w:r>
            <w:r w:rsidR="006B734C" w:rsidRPr="001C7E83">
              <w:rPr>
                <w:rFonts w:ascii="Times New Roman" w:hAnsi="Times New Roman" w:cs="Times New Roman"/>
                <w:color w:val="000000" w:themeColor="text1"/>
              </w:rPr>
              <w:t>Производственная зона</w:t>
            </w:r>
            <w:r w:rsidR="00193FFF" w:rsidRPr="001C7E83">
              <w:rPr>
                <w:rFonts w:ascii="Times New Roman" w:hAnsi="Times New Roman" w:cs="Times New Roman"/>
                <w:color w:val="000000" w:themeColor="text1"/>
              </w:rPr>
              <w:t xml:space="preserve"> в сфере действия ограничений водоохраной зоны и санитарно-защитной зоны кладбища и воздушного транспорта (запрещено);</w:t>
            </w:r>
          </w:p>
          <w:p w:rsidR="00193FFF"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193FFF" w:rsidRPr="001C7E83">
              <w:rPr>
                <w:rFonts w:ascii="Times New Roman" w:hAnsi="Times New Roman" w:cs="Times New Roman"/>
                <w:b/>
                <w:color w:val="000000" w:themeColor="text1"/>
              </w:rPr>
              <w:t xml:space="preserve">.ПЗ.КЛ.ВТ. </w:t>
            </w:r>
            <w:r w:rsidR="006B734C" w:rsidRPr="001C7E83">
              <w:rPr>
                <w:rFonts w:ascii="Times New Roman" w:hAnsi="Times New Roman" w:cs="Times New Roman"/>
                <w:color w:val="000000" w:themeColor="text1"/>
              </w:rPr>
              <w:t xml:space="preserve">Производственная зона </w:t>
            </w:r>
            <w:r w:rsidR="00193FFF" w:rsidRPr="001C7E83">
              <w:rPr>
                <w:rFonts w:ascii="Times New Roman" w:hAnsi="Times New Roman" w:cs="Times New Roman"/>
                <w:color w:val="000000" w:themeColor="text1"/>
              </w:rPr>
              <w:t xml:space="preserve">в 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4476BC" w:rsidRPr="001C7E83" w:rsidRDefault="004476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lastRenderedPageBreak/>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4476BC" w:rsidRPr="001C7E83" w:rsidRDefault="004476BC" w:rsidP="003C2C65">
            <w:pPr>
              <w:pStyle w:val="afd"/>
              <w:ind w:left="34" w:hanging="1"/>
              <w:jc w:val="both"/>
              <w:rPr>
                <w:rFonts w:ascii="Times New Roman" w:hAnsi="Times New Roman" w:cs="Times New Roman"/>
                <w:color w:val="000000" w:themeColor="text1"/>
              </w:rPr>
            </w:pPr>
          </w:p>
          <w:p w:rsidR="00193FFF" w:rsidRPr="001C7E83" w:rsidRDefault="00193FFF" w:rsidP="003C2C65">
            <w:pPr>
              <w:pStyle w:val="afd"/>
              <w:ind w:left="34" w:hanging="1"/>
              <w:jc w:val="both"/>
              <w:rPr>
                <w:rFonts w:ascii="Times New Roman" w:hAnsi="Times New Roman" w:cs="Times New Roman"/>
                <w:color w:val="000000" w:themeColor="text1"/>
                <w:lang w:eastAsia="zh-CN"/>
              </w:rPr>
            </w:pPr>
          </w:p>
        </w:tc>
      </w:tr>
      <w:tr w:rsidR="00193FFF" w:rsidRPr="001C7E83" w:rsidTr="003822D7">
        <w:trPr>
          <w:trHeight w:val="555"/>
        </w:trPr>
        <w:tc>
          <w:tcPr>
            <w:tcW w:w="2410" w:type="dxa"/>
          </w:tcPr>
          <w:p w:rsidR="00193FFF" w:rsidRPr="001C7E83" w:rsidRDefault="00193FFF" w:rsidP="003C2C65">
            <w:pPr>
              <w:pStyle w:val="afd"/>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lastRenderedPageBreak/>
              <w:t xml:space="preserve">Деловое управление </w:t>
            </w:r>
          </w:p>
          <w:p w:rsidR="00193FFF" w:rsidRPr="001C7E83" w:rsidRDefault="00193FFF" w:rsidP="003C2C65">
            <w:pPr>
              <w:pStyle w:val="afd"/>
              <w:ind w:left="720"/>
              <w:jc w:val="both"/>
              <w:rPr>
                <w:rFonts w:ascii="Times New Roman" w:hAnsi="Times New Roman" w:cs="Times New Roman"/>
                <w:color w:val="000000" w:themeColor="text1"/>
                <w:lang w:eastAsia="zh-CN"/>
              </w:rPr>
            </w:pPr>
          </w:p>
          <w:p w:rsidR="00193FFF" w:rsidRPr="001C7E83" w:rsidRDefault="00193FFF" w:rsidP="003C2C65">
            <w:pPr>
              <w:pStyle w:val="afd"/>
              <w:ind w:left="360"/>
              <w:jc w:val="both"/>
              <w:rPr>
                <w:rFonts w:ascii="Times New Roman" w:hAnsi="Times New Roman" w:cs="Times New Roman"/>
                <w:color w:val="000000" w:themeColor="text1"/>
              </w:rPr>
            </w:pPr>
          </w:p>
          <w:p w:rsidR="00193FFF" w:rsidRPr="001C7E83" w:rsidRDefault="00193FFF" w:rsidP="003C2C65">
            <w:pPr>
              <w:pStyle w:val="afd"/>
              <w:ind w:left="360"/>
              <w:rPr>
                <w:rFonts w:ascii="Times New Roman" w:hAnsi="Times New Roman" w:cs="Times New Roman"/>
                <w:color w:val="000000" w:themeColor="text1"/>
              </w:rPr>
            </w:pPr>
          </w:p>
        </w:tc>
        <w:tc>
          <w:tcPr>
            <w:tcW w:w="2552" w:type="dxa"/>
          </w:tcPr>
          <w:p w:rsidR="00193FFF" w:rsidRPr="001C7E83" w:rsidRDefault="00193FFF"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1C7E83">
              <w:rPr>
                <w:rFonts w:ascii="Times New Roman" w:hAnsi="Times New Roman" w:cs="Times New Roman"/>
                <w:sz w:val="22"/>
                <w:szCs w:val="22"/>
                <w:lang w:eastAsia="ru-RU"/>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7" w:type="dxa"/>
          </w:tcPr>
          <w:p w:rsidR="00193FFF" w:rsidRPr="001C7E83" w:rsidRDefault="00193FFF" w:rsidP="003C2C65">
            <w:pPr>
              <w:pStyle w:val="afd"/>
              <w:numPr>
                <w:ilvl w:val="0"/>
                <w:numId w:val="6"/>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офисы, конторы, организации различных форм собственности;</w:t>
            </w:r>
          </w:p>
          <w:p w:rsidR="00193FFF" w:rsidRPr="001C7E83" w:rsidRDefault="00193FFF" w:rsidP="00804709">
            <w:pPr>
              <w:pStyle w:val="afd"/>
              <w:numPr>
                <w:ilvl w:val="0"/>
                <w:numId w:val="109"/>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 бизнес-центры;</w:t>
            </w:r>
          </w:p>
          <w:p w:rsidR="00193FFF" w:rsidRPr="001C7E83" w:rsidRDefault="00193FFF" w:rsidP="00804709">
            <w:pPr>
              <w:pStyle w:val="afd"/>
              <w:numPr>
                <w:ilvl w:val="0"/>
                <w:numId w:val="109"/>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административные здания;</w:t>
            </w:r>
          </w:p>
          <w:p w:rsidR="00193FFF" w:rsidRPr="001C7E83" w:rsidRDefault="00193FFF" w:rsidP="003C2C65">
            <w:pPr>
              <w:pStyle w:val="afd"/>
              <w:jc w:val="both"/>
              <w:rPr>
                <w:rFonts w:ascii="Times New Roman" w:hAnsi="Times New Roman"/>
                <w:color w:val="000000" w:themeColor="text1"/>
                <w:lang w:eastAsia="zh-CN"/>
              </w:rPr>
            </w:pPr>
          </w:p>
        </w:tc>
        <w:tc>
          <w:tcPr>
            <w:tcW w:w="3118" w:type="dxa"/>
          </w:tcPr>
          <w:p w:rsidR="002E3714" w:rsidRPr="001C7E83" w:rsidRDefault="002E3714"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минимальная/максимальная площадь земельных участков </w:t>
            </w:r>
            <w:r w:rsidR="006A08DB" w:rsidRPr="001C7E83">
              <w:rPr>
                <w:rFonts w:ascii="Times New Roman" w:hAnsi="Times New Roman" w:cs="Times New Roman"/>
                <w:color w:val="000000" w:themeColor="text1"/>
                <w:lang w:eastAsia="zh-CN"/>
              </w:rPr>
              <w:t>–</w:t>
            </w:r>
            <w:r w:rsidRPr="001C7E83">
              <w:rPr>
                <w:rFonts w:ascii="Times New Roman" w:hAnsi="Times New Roman" w:cs="Times New Roman"/>
                <w:color w:val="000000" w:themeColor="text1"/>
                <w:lang w:eastAsia="zh-CN"/>
              </w:rPr>
              <w:t xml:space="preserve"> </w:t>
            </w:r>
            <w:r w:rsidR="005A7AB1" w:rsidRPr="001C7E83">
              <w:rPr>
                <w:rFonts w:ascii="Times New Roman" w:hAnsi="Times New Roman" w:cs="Times New Roman"/>
                <w:color w:val="000000" w:themeColor="text1"/>
              </w:rPr>
              <w:t>5</w:t>
            </w:r>
            <w:r w:rsidR="006A08DB" w:rsidRPr="001C7E83">
              <w:rPr>
                <w:rFonts w:ascii="Times New Roman" w:hAnsi="Times New Roman" w:cs="Times New Roman"/>
                <w:color w:val="000000" w:themeColor="text1"/>
              </w:rPr>
              <w:t>00 кв.м.</w:t>
            </w:r>
            <w:r w:rsidRPr="001C7E83">
              <w:rPr>
                <w:rFonts w:ascii="Times New Roman" w:hAnsi="Times New Roman" w:cs="Times New Roman"/>
                <w:color w:val="000000" w:themeColor="text1"/>
              </w:rPr>
              <w:t xml:space="preserve"> / 10000 кв.м. ( на 1000 чел.</w:t>
            </w:r>
            <w:r w:rsidR="005A2466" w:rsidRPr="001C7E83">
              <w:rPr>
                <w:rFonts w:ascii="Times New Roman" w:hAnsi="Times New Roman" w:cs="Times New Roman"/>
                <w:color w:val="000000" w:themeColor="text1"/>
              </w:rPr>
              <w:t>)</w:t>
            </w:r>
            <w:r w:rsidRPr="001C7E83">
              <w:rPr>
                <w:rFonts w:ascii="Times New Roman" w:hAnsi="Times New Roman" w:cs="Times New Roman"/>
                <w:color w:val="000000" w:themeColor="text1"/>
              </w:rPr>
              <w:t>;</w:t>
            </w:r>
          </w:p>
          <w:p w:rsidR="00193FFF" w:rsidRPr="001C7E83" w:rsidRDefault="002E3714"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w:t>
            </w:r>
            <w:r w:rsidR="00193FFF"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193FFF" w:rsidRPr="001C7E83" w:rsidRDefault="00193FFF"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193FFF" w:rsidRPr="001C7E83" w:rsidRDefault="00193FFF"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минимальный отступ от границы земельного </w:t>
            </w:r>
            <w:r w:rsidRPr="001C7E83">
              <w:rPr>
                <w:rFonts w:ascii="Times New Roman" w:eastAsia="SimSun" w:hAnsi="Times New Roman" w:cs="Times New Roman"/>
                <w:color w:val="000000" w:themeColor="text1"/>
                <w:lang w:eastAsia="zh-CN"/>
              </w:rPr>
              <w:lastRenderedPageBreak/>
              <w:t>участка – 3 м;</w:t>
            </w:r>
          </w:p>
          <w:p w:rsidR="00193FFF" w:rsidRPr="001C7E83" w:rsidRDefault="00193FFF"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w:t>
            </w:r>
            <w:r w:rsidR="006A08DB" w:rsidRPr="001C7E83">
              <w:rPr>
                <w:rFonts w:ascii="Times New Roman" w:hAnsi="Times New Roman" w:cs="Times New Roman"/>
                <w:color w:val="000000" w:themeColor="text1"/>
                <w:lang w:eastAsia="zh-CN"/>
              </w:rPr>
              <w:t xml:space="preserve"> границах земельного участка – 6</w:t>
            </w:r>
            <w:r w:rsidRPr="001C7E83">
              <w:rPr>
                <w:rFonts w:ascii="Times New Roman" w:hAnsi="Times New Roman" w:cs="Times New Roman"/>
                <w:color w:val="000000" w:themeColor="text1"/>
                <w:lang w:eastAsia="zh-CN"/>
              </w:rPr>
              <w:t>0%;</w:t>
            </w:r>
          </w:p>
        </w:tc>
        <w:tc>
          <w:tcPr>
            <w:tcW w:w="3969" w:type="dxa"/>
          </w:tcPr>
          <w:p w:rsidR="00193FFF"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П.2</w:t>
            </w:r>
            <w:r w:rsidR="00193FFF" w:rsidRPr="001C7E83">
              <w:rPr>
                <w:rFonts w:ascii="Times New Roman" w:hAnsi="Times New Roman" w:cs="Times New Roman"/>
                <w:b/>
                <w:color w:val="000000" w:themeColor="text1"/>
              </w:rPr>
              <w:t xml:space="preserve">.ПЗ.КЛ. </w:t>
            </w:r>
            <w:r w:rsidR="006B734C" w:rsidRPr="001C7E83">
              <w:rPr>
                <w:rFonts w:ascii="Times New Roman" w:hAnsi="Times New Roman" w:cs="Times New Roman"/>
                <w:color w:val="000000" w:themeColor="text1"/>
              </w:rPr>
              <w:t>Производственная зона</w:t>
            </w:r>
            <w:r w:rsidR="00193FFF" w:rsidRPr="001C7E83">
              <w:rPr>
                <w:rFonts w:ascii="Times New Roman" w:hAnsi="Times New Roman" w:cs="Times New Roman"/>
                <w:color w:val="000000" w:themeColor="text1"/>
              </w:rPr>
              <w:t xml:space="preserve"> в сфере действия ограничений прибрежной защитной полосы и санитарно-защитной зоны кладбища (запрещено);</w:t>
            </w:r>
          </w:p>
          <w:p w:rsidR="00193FFF"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193FFF" w:rsidRPr="001C7E83">
              <w:rPr>
                <w:rFonts w:ascii="Times New Roman" w:hAnsi="Times New Roman" w:cs="Times New Roman"/>
                <w:b/>
                <w:color w:val="000000" w:themeColor="text1"/>
              </w:rPr>
              <w:t xml:space="preserve">.ВО.КЛ.ВТ. </w:t>
            </w:r>
            <w:r w:rsidR="006B734C" w:rsidRPr="001C7E83">
              <w:rPr>
                <w:rFonts w:ascii="Times New Roman" w:hAnsi="Times New Roman" w:cs="Times New Roman"/>
                <w:color w:val="000000" w:themeColor="text1"/>
              </w:rPr>
              <w:t>Производственная зона</w:t>
            </w:r>
            <w:r w:rsidR="00193FFF" w:rsidRPr="001C7E83">
              <w:rPr>
                <w:rFonts w:ascii="Times New Roman" w:hAnsi="Times New Roman" w:cs="Times New Roman"/>
                <w:color w:val="000000" w:themeColor="text1"/>
              </w:rPr>
              <w:t xml:space="preserve"> в сфере действия ограничений водоохраной зоны и санитарно-защитной зоны кладбища и воздушного транспорта (запрещено);</w:t>
            </w:r>
          </w:p>
          <w:p w:rsidR="00193FFF" w:rsidRPr="001C7E83" w:rsidRDefault="005846F6" w:rsidP="00804709">
            <w:pPr>
              <w:pStyle w:val="afa"/>
              <w:widowControl/>
              <w:numPr>
                <w:ilvl w:val="0"/>
                <w:numId w:val="11"/>
              </w:numPr>
              <w:suppressAutoHyphens w:val="0"/>
              <w:autoSpaceDN w:val="0"/>
              <w:adjustRightInd w:val="0"/>
              <w:spacing w:line="240" w:lineRule="auto"/>
              <w:ind w:left="34" w:hanging="1"/>
              <w:rPr>
                <w:rFonts w:ascii="Times New Roman" w:hAnsi="Times New Roman"/>
                <w:color w:val="000000" w:themeColor="text1"/>
                <w:sz w:val="22"/>
                <w:szCs w:val="22"/>
                <w:lang w:eastAsia="zh-CN"/>
              </w:rPr>
            </w:pPr>
            <w:r w:rsidRPr="001C7E83">
              <w:rPr>
                <w:rFonts w:ascii="Times New Roman" w:hAnsi="Times New Roman"/>
                <w:b/>
                <w:color w:val="000000" w:themeColor="text1"/>
                <w:sz w:val="22"/>
                <w:szCs w:val="22"/>
              </w:rPr>
              <w:t>П.2</w:t>
            </w:r>
            <w:r w:rsidR="00193FFF" w:rsidRPr="001C7E83">
              <w:rPr>
                <w:rFonts w:ascii="Times New Roman" w:hAnsi="Times New Roman"/>
                <w:b/>
                <w:color w:val="000000" w:themeColor="text1"/>
                <w:sz w:val="22"/>
                <w:szCs w:val="22"/>
              </w:rPr>
              <w:t xml:space="preserve">.ПЗ.КЛ.ВТ. </w:t>
            </w:r>
            <w:r w:rsidR="006B734C" w:rsidRPr="001C7E83">
              <w:rPr>
                <w:rFonts w:ascii="Times New Roman" w:hAnsi="Times New Roman" w:cs="Times New Roman"/>
                <w:color w:val="000000" w:themeColor="text1"/>
                <w:sz w:val="24"/>
                <w:szCs w:val="24"/>
              </w:rPr>
              <w:t xml:space="preserve">Производственная зона </w:t>
            </w:r>
            <w:r w:rsidR="00193FFF" w:rsidRPr="001C7E83">
              <w:rPr>
                <w:rFonts w:ascii="Times New Roman" w:hAnsi="Times New Roman"/>
                <w:color w:val="000000" w:themeColor="text1"/>
                <w:sz w:val="24"/>
                <w:szCs w:val="24"/>
              </w:rPr>
              <w:t xml:space="preserve">в </w:t>
            </w:r>
            <w:r w:rsidR="00193FFF" w:rsidRPr="001C7E83">
              <w:rPr>
                <w:rFonts w:ascii="Times New Roman" w:hAnsi="Times New Roman"/>
                <w:color w:val="000000" w:themeColor="text1"/>
                <w:sz w:val="22"/>
                <w:szCs w:val="22"/>
              </w:rPr>
              <w:t xml:space="preserve">сфере </w:t>
            </w:r>
            <w:r w:rsidR="00193FFF" w:rsidRPr="001C7E83">
              <w:rPr>
                <w:rFonts w:ascii="Times New Roman" w:hAnsi="Times New Roman"/>
                <w:color w:val="000000" w:themeColor="text1"/>
                <w:sz w:val="22"/>
                <w:szCs w:val="22"/>
              </w:rPr>
              <w:lastRenderedPageBreak/>
              <w:t xml:space="preserve">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4476BC" w:rsidRPr="001C7E83" w:rsidRDefault="004476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4476BC" w:rsidRPr="001C7E83" w:rsidRDefault="004476BC" w:rsidP="003C2C65">
            <w:pPr>
              <w:pStyle w:val="afa"/>
              <w:widowControl/>
              <w:suppressAutoHyphens w:val="0"/>
              <w:autoSpaceDN w:val="0"/>
              <w:adjustRightInd w:val="0"/>
              <w:spacing w:line="240" w:lineRule="auto"/>
              <w:ind w:left="34" w:hanging="1"/>
              <w:rPr>
                <w:rFonts w:ascii="Times New Roman" w:hAnsi="Times New Roman"/>
                <w:color w:val="000000" w:themeColor="text1"/>
                <w:sz w:val="22"/>
                <w:szCs w:val="22"/>
                <w:lang w:eastAsia="zh-CN"/>
              </w:rPr>
            </w:pPr>
          </w:p>
        </w:tc>
      </w:tr>
      <w:tr w:rsidR="008411EC" w:rsidRPr="001C7E83" w:rsidTr="003822D7">
        <w:trPr>
          <w:trHeight w:val="555"/>
        </w:trPr>
        <w:tc>
          <w:tcPr>
            <w:tcW w:w="2410" w:type="dxa"/>
          </w:tcPr>
          <w:p w:rsidR="008411EC" w:rsidRPr="001C7E83" w:rsidRDefault="008411EC"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lastRenderedPageBreak/>
              <w:t>Железнодорожный транспорт</w:t>
            </w:r>
          </w:p>
        </w:tc>
        <w:tc>
          <w:tcPr>
            <w:tcW w:w="2552" w:type="dxa"/>
          </w:tcPr>
          <w:p w:rsidR="008411EC" w:rsidRPr="001C7E83" w:rsidRDefault="008411E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железнодорожных путей;</w:t>
            </w:r>
          </w:p>
          <w:p w:rsidR="008411EC" w:rsidRPr="001C7E83" w:rsidRDefault="008411E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411EC" w:rsidRPr="001C7E83" w:rsidRDefault="008411E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погрузочно-разгрузочных площадок, прирельсовых складов </w:t>
            </w:r>
            <w:r w:rsidRPr="001C7E83">
              <w:rPr>
                <w:rFonts w:ascii="Times New Roman" w:hAnsi="Times New Roman" w:cs="Times New Roman"/>
                <w:sz w:val="24"/>
                <w:szCs w:val="24"/>
                <w:lang w:eastAsia="ru-RU"/>
              </w:rPr>
              <w:lastRenderedPageBreak/>
              <w:t>(за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411EC" w:rsidRPr="001C7E83" w:rsidRDefault="008411E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наземных сооружений метрополитена, в том числе посадочных станций, вентиляционных шахт;</w:t>
            </w:r>
          </w:p>
          <w:p w:rsidR="008411EC" w:rsidRPr="001C7E83" w:rsidRDefault="008411E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наземных сооружений для трамвайного сообщения и иных специальных дорог (канатных, </w:t>
            </w:r>
            <w:r w:rsidRPr="001C7E83">
              <w:rPr>
                <w:rFonts w:ascii="Times New Roman" w:hAnsi="Times New Roman" w:cs="Times New Roman"/>
                <w:sz w:val="24"/>
                <w:szCs w:val="24"/>
                <w:lang w:eastAsia="ru-RU"/>
              </w:rPr>
              <w:lastRenderedPageBreak/>
              <w:t>монорельсовых, фуникулеров)</w:t>
            </w:r>
          </w:p>
        </w:tc>
        <w:tc>
          <w:tcPr>
            <w:tcW w:w="2977" w:type="dxa"/>
          </w:tcPr>
          <w:p w:rsidR="008411EC" w:rsidRPr="001C7E83" w:rsidRDefault="008411EC" w:rsidP="00804709">
            <w:pPr>
              <w:pStyle w:val="afd"/>
              <w:numPr>
                <w:ilvl w:val="0"/>
                <w:numId w:val="11"/>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lastRenderedPageBreak/>
              <w:t xml:space="preserve">железнодорожные пути </w:t>
            </w:r>
            <w:r w:rsidR="006A08DB" w:rsidRPr="001C7E83">
              <w:rPr>
                <w:rFonts w:ascii="Times New Roman" w:hAnsi="Times New Roman" w:cs="Times New Roman"/>
                <w:bCs/>
                <w:lang w:eastAsia="ru-RU"/>
              </w:rPr>
              <w:t>(для объектов, возведенных до вступления  Правил землепользования и застройки);</w:t>
            </w:r>
          </w:p>
          <w:p w:rsidR="008411EC" w:rsidRPr="001C7E83" w:rsidRDefault="008411EC" w:rsidP="00804709">
            <w:pPr>
              <w:pStyle w:val="afa"/>
              <w:numPr>
                <w:ilvl w:val="0"/>
                <w:numId w:val="168"/>
              </w:numPr>
              <w:autoSpaceDN w:val="0"/>
              <w:adjustRightInd w:val="0"/>
              <w:spacing w:line="240" w:lineRule="auto"/>
              <w:ind w:left="317" w:hanging="283"/>
              <w:rPr>
                <w:rFonts w:ascii="Times New Roman" w:hAnsi="Times New Roman" w:cs="Times New Roman"/>
                <w:color w:val="000000" w:themeColor="text1"/>
                <w:sz w:val="24"/>
                <w:szCs w:val="24"/>
              </w:rPr>
            </w:pPr>
            <w:r w:rsidRPr="001C7E83">
              <w:rPr>
                <w:rFonts w:ascii="Times New Roman" w:hAnsi="Times New Roman" w:cs="Times New Roman"/>
                <w:sz w:val="24"/>
                <w:szCs w:val="24"/>
                <w:lang w:eastAsia="ru-RU"/>
              </w:rPr>
              <w:t xml:space="preserve">погрузочно-разгрузочные площадки </w:t>
            </w:r>
            <w:r w:rsidR="006A08DB" w:rsidRPr="001C7E83">
              <w:rPr>
                <w:rFonts w:ascii="Times New Roman" w:hAnsi="Times New Roman" w:cs="Times New Roman"/>
                <w:bCs/>
                <w:sz w:val="24"/>
                <w:szCs w:val="24"/>
                <w:lang w:eastAsia="ru-RU"/>
              </w:rPr>
              <w:t>(для объектов, возведенных до вступления  Правил землепользования и застройки);</w:t>
            </w:r>
          </w:p>
        </w:tc>
        <w:tc>
          <w:tcPr>
            <w:tcW w:w="3118" w:type="dxa"/>
          </w:tcPr>
          <w:p w:rsidR="008411EC" w:rsidRPr="001C7E83" w:rsidRDefault="008411EC" w:rsidP="003C2C65">
            <w:pPr>
              <w:pStyle w:val="afd"/>
              <w:numPr>
                <w:ilvl w:val="0"/>
                <w:numId w:val="6"/>
              </w:numPr>
              <w:tabs>
                <w:tab w:val="left" w:pos="175"/>
              </w:tabs>
              <w:ind w:left="33" w:firstLine="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8411EC" w:rsidRPr="001C7E83" w:rsidRDefault="008411EC" w:rsidP="003C2C65">
            <w:pPr>
              <w:pStyle w:val="afd"/>
              <w:numPr>
                <w:ilvl w:val="0"/>
                <w:numId w:val="6"/>
              </w:numPr>
              <w:tabs>
                <w:tab w:val="left" w:pos="175"/>
              </w:tabs>
              <w:ind w:left="33" w:firstLine="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SimSun" w:hAnsi="Times New Roman" w:cs="Times New Roman"/>
                <w:color w:val="000000" w:themeColor="text1"/>
                <w:lang w:eastAsia="zh-CN"/>
              </w:rPr>
              <w:t xml:space="preserve">; </w:t>
            </w:r>
          </w:p>
          <w:p w:rsidR="008411EC" w:rsidRPr="001C7E83" w:rsidRDefault="008411EC" w:rsidP="003C2C65">
            <w:pPr>
              <w:pStyle w:val="afd"/>
              <w:numPr>
                <w:ilvl w:val="0"/>
                <w:numId w:val="6"/>
              </w:numPr>
              <w:tabs>
                <w:tab w:val="left" w:pos="175"/>
              </w:tabs>
              <w:ind w:left="33" w:firstLine="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8411EC" w:rsidRPr="001C7E83" w:rsidRDefault="008411EC" w:rsidP="003C2C65">
            <w:pPr>
              <w:pStyle w:val="afd"/>
              <w:numPr>
                <w:ilvl w:val="0"/>
                <w:numId w:val="6"/>
              </w:numPr>
              <w:tabs>
                <w:tab w:val="left" w:pos="175"/>
              </w:tabs>
              <w:ind w:left="33" w:firstLine="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максимальная высота зданий от уровня земли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8411EC" w:rsidRPr="001C7E83" w:rsidRDefault="008411EC" w:rsidP="003C2C65">
            <w:pPr>
              <w:pStyle w:val="afd"/>
              <w:tabs>
                <w:tab w:val="left" w:pos="175"/>
              </w:tabs>
              <w:ind w:left="33" w:firstLine="1"/>
              <w:jc w:val="both"/>
              <w:rPr>
                <w:rFonts w:ascii="Times New Roman" w:hAnsi="Times New Roman" w:cs="Times New Roman"/>
                <w:color w:val="000000" w:themeColor="text1"/>
                <w:sz w:val="24"/>
                <w:szCs w:val="24"/>
              </w:rPr>
            </w:pPr>
            <w:r w:rsidRPr="001C7E83">
              <w:rPr>
                <w:rFonts w:ascii="Times New Roman" w:eastAsia="SimSun" w:hAnsi="Times New Roman" w:cs="Times New Roman"/>
                <w:color w:val="000000" w:themeColor="text1"/>
                <w:lang w:eastAsia="zh-CN"/>
              </w:rPr>
              <w:t>максимальный процент застройки в</w:t>
            </w:r>
            <w:r w:rsidR="006A08DB" w:rsidRPr="001C7E83">
              <w:rPr>
                <w:rFonts w:ascii="Times New Roman" w:eastAsia="SimSun" w:hAnsi="Times New Roman" w:cs="Times New Roman"/>
                <w:color w:val="000000" w:themeColor="text1"/>
                <w:lang w:eastAsia="zh-CN"/>
              </w:rPr>
              <w:t xml:space="preserve"> границах земельного участка – 6</w:t>
            </w:r>
            <w:r w:rsidRPr="001C7E83">
              <w:rPr>
                <w:rFonts w:ascii="Times New Roman" w:eastAsia="SimSun" w:hAnsi="Times New Roman" w:cs="Times New Roman"/>
                <w:color w:val="000000" w:themeColor="text1"/>
                <w:lang w:eastAsia="zh-CN"/>
              </w:rPr>
              <w:t>0%;</w:t>
            </w:r>
          </w:p>
        </w:tc>
        <w:tc>
          <w:tcPr>
            <w:tcW w:w="3969" w:type="dxa"/>
          </w:tcPr>
          <w:p w:rsidR="008411EC" w:rsidRPr="001C7E83" w:rsidRDefault="00C453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8411EC" w:rsidRPr="001C7E83">
              <w:rPr>
                <w:rFonts w:ascii="Times New Roman" w:hAnsi="Times New Roman" w:cs="Times New Roman"/>
                <w:b/>
                <w:color w:val="000000" w:themeColor="text1"/>
              </w:rPr>
              <w:t xml:space="preserve">.ВО. </w:t>
            </w:r>
            <w:r w:rsidR="008411EC" w:rsidRPr="001C7E83">
              <w:rPr>
                <w:rFonts w:ascii="Times New Roman" w:hAnsi="Times New Roman" w:cs="Times New Roman"/>
                <w:color w:val="000000" w:themeColor="text1"/>
              </w:rPr>
              <w:t>Коммунально-складская зона в сфере действия ограничений водоохраной зоны;</w:t>
            </w:r>
          </w:p>
          <w:p w:rsidR="008411EC" w:rsidRPr="001C7E83" w:rsidRDefault="004476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8411EC" w:rsidRPr="001C7E83">
              <w:rPr>
                <w:rFonts w:ascii="Times New Roman" w:hAnsi="Times New Roman" w:cs="Times New Roman"/>
                <w:b/>
                <w:color w:val="000000" w:themeColor="text1"/>
              </w:rPr>
              <w:t xml:space="preserve">.ЗВ. </w:t>
            </w:r>
            <w:r w:rsidR="008411EC" w:rsidRPr="001C7E83">
              <w:rPr>
                <w:rFonts w:ascii="Times New Roman" w:hAnsi="Times New Roman" w:cs="Times New Roman"/>
                <w:color w:val="000000" w:themeColor="text1"/>
              </w:rPr>
              <w:t>Коммунально-складская зона в сфере действия ограничений зоны санитарной охраны источников водоснабжения;</w:t>
            </w:r>
          </w:p>
          <w:p w:rsidR="008411EC" w:rsidRPr="001C7E83" w:rsidRDefault="004476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8411EC" w:rsidRPr="001C7E83">
              <w:rPr>
                <w:rFonts w:ascii="Times New Roman" w:hAnsi="Times New Roman" w:cs="Times New Roman"/>
                <w:b/>
                <w:color w:val="000000" w:themeColor="text1"/>
              </w:rPr>
              <w:t xml:space="preserve">.ПЗ. </w:t>
            </w:r>
            <w:r w:rsidR="008411EC"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w:t>
            </w:r>
          </w:p>
          <w:p w:rsidR="008411EC" w:rsidRPr="001C7E83" w:rsidRDefault="004476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8411EC" w:rsidRPr="001C7E83">
              <w:rPr>
                <w:rFonts w:ascii="Times New Roman" w:hAnsi="Times New Roman" w:cs="Times New Roman"/>
                <w:b/>
                <w:color w:val="000000" w:themeColor="text1"/>
              </w:rPr>
              <w:t xml:space="preserve">.БО. </w:t>
            </w:r>
            <w:r w:rsidR="008411EC" w:rsidRPr="001C7E83">
              <w:rPr>
                <w:rFonts w:ascii="Times New Roman" w:hAnsi="Times New Roman" w:cs="Times New Roman"/>
                <w:color w:val="000000" w:themeColor="text1"/>
              </w:rPr>
              <w:t>Коммунально-складская зона в сфере действия ограничений зоны полигона твердых бытовых отходов;</w:t>
            </w:r>
          </w:p>
          <w:p w:rsidR="008411EC" w:rsidRPr="001C7E83" w:rsidRDefault="004476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8411EC" w:rsidRPr="001C7E83">
              <w:rPr>
                <w:rFonts w:ascii="Times New Roman" w:hAnsi="Times New Roman" w:cs="Times New Roman"/>
                <w:b/>
                <w:color w:val="000000" w:themeColor="text1"/>
              </w:rPr>
              <w:t xml:space="preserve">.ВТ. </w:t>
            </w:r>
            <w:r w:rsidR="008411EC"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w:t>
            </w:r>
          </w:p>
          <w:p w:rsidR="008411EC" w:rsidRPr="001C7E83" w:rsidRDefault="004476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8411EC" w:rsidRPr="001C7E83">
              <w:rPr>
                <w:rFonts w:ascii="Times New Roman" w:hAnsi="Times New Roman" w:cs="Times New Roman"/>
                <w:b/>
                <w:color w:val="000000" w:themeColor="text1"/>
              </w:rPr>
              <w:t xml:space="preserve">.КО. </w:t>
            </w:r>
            <w:r w:rsidR="008411EC"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канализационных очистных сооружений;</w:t>
            </w:r>
          </w:p>
          <w:p w:rsidR="008411EC" w:rsidRPr="001C7E83" w:rsidRDefault="004476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8411EC" w:rsidRPr="001C7E83">
              <w:rPr>
                <w:rFonts w:ascii="Times New Roman" w:hAnsi="Times New Roman" w:cs="Times New Roman"/>
                <w:b/>
                <w:color w:val="000000" w:themeColor="text1"/>
              </w:rPr>
              <w:t xml:space="preserve">.ЛП. </w:t>
            </w:r>
            <w:r w:rsidR="008411EC" w:rsidRPr="001C7E83">
              <w:rPr>
                <w:rFonts w:ascii="Times New Roman" w:hAnsi="Times New Roman" w:cs="Times New Roman"/>
                <w:color w:val="000000" w:themeColor="text1"/>
              </w:rPr>
              <w:t>Коммунально-складская зона в сфере действия ограничений охранной зоны линий электропередач;</w:t>
            </w:r>
          </w:p>
          <w:p w:rsidR="008411EC" w:rsidRPr="001C7E83" w:rsidRDefault="004476BC"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8411EC" w:rsidRPr="001C7E83">
              <w:rPr>
                <w:rFonts w:ascii="Times New Roman" w:hAnsi="Times New Roman" w:cs="Times New Roman"/>
                <w:b/>
                <w:color w:val="000000" w:themeColor="text1"/>
              </w:rPr>
              <w:t xml:space="preserve">.СХ. </w:t>
            </w:r>
            <w:r w:rsidR="008411EC" w:rsidRPr="001C7E83">
              <w:rPr>
                <w:rFonts w:ascii="Times New Roman" w:hAnsi="Times New Roman" w:cs="Times New Roman"/>
                <w:color w:val="000000" w:themeColor="text1"/>
              </w:rPr>
              <w:t>Коммунально-</w:t>
            </w:r>
            <w:r w:rsidR="008411EC" w:rsidRPr="001C7E83">
              <w:rPr>
                <w:rFonts w:ascii="Times New Roman" w:hAnsi="Times New Roman" w:cs="Times New Roman"/>
                <w:color w:val="000000" w:themeColor="text1"/>
              </w:rPr>
              <w:lastRenderedPageBreak/>
              <w:t>складская зона в сфере действия ограничений санитарно-защитной зоны сельскохозяйственных предприятий;</w:t>
            </w:r>
          </w:p>
          <w:p w:rsidR="004476BC" w:rsidRPr="001C7E83" w:rsidRDefault="004476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4476BC" w:rsidRPr="001C7E83" w:rsidRDefault="004476BC" w:rsidP="006A08DB">
            <w:pPr>
              <w:pStyle w:val="afd"/>
              <w:ind w:left="33"/>
              <w:jc w:val="both"/>
              <w:rPr>
                <w:rFonts w:ascii="Times New Roman" w:hAnsi="Times New Roman" w:cs="Times New Roman"/>
                <w:color w:val="000000" w:themeColor="text1"/>
              </w:rPr>
            </w:pPr>
          </w:p>
        </w:tc>
      </w:tr>
      <w:tr w:rsidR="00411EF8" w:rsidRPr="001C7E83" w:rsidTr="003822D7">
        <w:trPr>
          <w:trHeight w:val="555"/>
        </w:trPr>
        <w:tc>
          <w:tcPr>
            <w:tcW w:w="2410" w:type="dxa"/>
          </w:tcPr>
          <w:p w:rsidR="00411EF8" w:rsidRPr="001C7E83" w:rsidRDefault="00411EF8" w:rsidP="003C2C65">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Спорт</w:t>
            </w:r>
          </w:p>
        </w:tc>
        <w:tc>
          <w:tcPr>
            <w:tcW w:w="2552" w:type="dxa"/>
          </w:tcPr>
          <w:p w:rsidR="00411EF8" w:rsidRPr="001C7E83" w:rsidRDefault="00411EF8" w:rsidP="003C2C65">
            <w:pPr>
              <w:widowControl/>
              <w:suppressAutoHyphens w:val="0"/>
              <w:autoSpaceDN w:val="0"/>
              <w:adjustRightInd w:val="0"/>
              <w:spacing w:line="240" w:lineRule="auto"/>
              <w:ind w:firstLine="0"/>
              <w:rPr>
                <w:rFonts w:ascii="Times New Roman" w:hAnsi="Times New Roman" w:cs="Times New Roman"/>
                <w:bCs/>
                <w:sz w:val="24"/>
                <w:szCs w:val="24"/>
                <w:lang w:eastAsia="ru-RU"/>
              </w:rPr>
            </w:pPr>
            <w:r w:rsidRPr="001C7E83">
              <w:rPr>
                <w:rFonts w:ascii="Times New Roman" w:hAnsi="Times New Roman" w:cs="Times New Roman"/>
                <w:bCs/>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11EF8" w:rsidRPr="001C7E83" w:rsidRDefault="00411EF8" w:rsidP="003C2C65">
            <w:pPr>
              <w:widowControl/>
              <w:suppressAutoHyphens w:val="0"/>
              <w:autoSpaceDN w:val="0"/>
              <w:adjustRightInd w:val="0"/>
              <w:spacing w:line="240" w:lineRule="auto"/>
              <w:ind w:firstLine="0"/>
              <w:rPr>
                <w:rFonts w:ascii="Times New Roman" w:hAnsi="Times New Roman" w:cs="Times New Roman"/>
                <w:bCs/>
                <w:sz w:val="24"/>
                <w:szCs w:val="24"/>
                <w:lang w:eastAsia="ru-RU"/>
              </w:rPr>
            </w:pPr>
            <w:r w:rsidRPr="001C7E83">
              <w:rPr>
                <w:rFonts w:ascii="Times New Roman" w:hAnsi="Times New Roman" w:cs="Times New Roman"/>
                <w:bCs/>
                <w:sz w:val="24"/>
                <w:szCs w:val="24"/>
                <w:lang w:eastAsia="ru-RU"/>
              </w:rPr>
              <w:t>размещение спортивных баз и лагерей</w:t>
            </w:r>
          </w:p>
          <w:p w:rsidR="00411EF8" w:rsidRPr="001C7E83" w:rsidRDefault="00411EF8" w:rsidP="003C2C65">
            <w:pPr>
              <w:pStyle w:val="afd"/>
              <w:rPr>
                <w:rFonts w:ascii="Times New Roman" w:hAnsi="Times New Roman" w:cs="Times New Roman"/>
                <w:color w:val="000000" w:themeColor="text1"/>
                <w:sz w:val="24"/>
                <w:szCs w:val="24"/>
              </w:rPr>
            </w:pPr>
          </w:p>
        </w:tc>
        <w:tc>
          <w:tcPr>
            <w:tcW w:w="2977" w:type="dxa"/>
          </w:tcPr>
          <w:p w:rsidR="00411EF8" w:rsidRPr="001C7E83" w:rsidRDefault="00411EF8" w:rsidP="00804709">
            <w:pPr>
              <w:pStyle w:val="afd"/>
              <w:numPr>
                <w:ilvl w:val="0"/>
                <w:numId w:val="11"/>
              </w:numPr>
              <w:ind w:left="317" w:hanging="283"/>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спортивный зал ;</w:t>
            </w:r>
          </w:p>
          <w:p w:rsidR="005846F6" w:rsidRPr="001C7E83" w:rsidRDefault="005846F6" w:rsidP="00804709">
            <w:pPr>
              <w:pStyle w:val="afd"/>
              <w:numPr>
                <w:ilvl w:val="0"/>
                <w:numId w:val="11"/>
              </w:numPr>
              <w:ind w:left="317" w:hanging="283"/>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спортивный клуб;</w:t>
            </w:r>
          </w:p>
          <w:p w:rsidR="00411EF8" w:rsidRPr="001C7E83" w:rsidRDefault="00411EF8" w:rsidP="00804709">
            <w:pPr>
              <w:pStyle w:val="afd"/>
              <w:numPr>
                <w:ilvl w:val="0"/>
                <w:numId w:val="11"/>
              </w:numPr>
              <w:ind w:left="317" w:hanging="283"/>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открытые спортивные площадки для работников предприятий;</w:t>
            </w:r>
          </w:p>
        </w:tc>
        <w:tc>
          <w:tcPr>
            <w:tcW w:w="3118" w:type="dxa"/>
          </w:tcPr>
          <w:p w:rsidR="00ED6DED" w:rsidRPr="001C7E83" w:rsidRDefault="00ED6DED"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площадь земельных участков</w:t>
            </w:r>
            <w:r w:rsidRPr="001C7E83">
              <w:rPr>
                <w:rFonts w:ascii="Times New Roman" w:hAnsi="Times New Roman" w:cs="Times New Roman"/>
                <w:color w:val="000000" w:themeColor="text1"/>
              </w:rPr>
              <w:t xml:space="preserve"> </w:t>
            </w:r>
            <w:r w:rsidR="005A2466" w:rsidRPr="001C7E83">
              <w:rPr>
                <w:rFonts w:ascii="Times New Roman" w:hAnsi="Times New Roman" w:cs="Times New Roman"/>
                <w:color w:val="000000" w:themeColor="text1"/>
                <w:lang w:eastAsia="zh-CN"/>
              </w:rPr>
              <w:t xml:space="preserve">– </w:t>
            </w:r>
            <w:r w:rsidRPr="001C7E83">
              <w:rPr>
                <w:rFonts w:ascii="Times New Roman" w:hAnsi="Times New Roman" w:cs="Times New Roman"/>
                <w:color w:val="000000" w:themeColor="text1"/>
                <w:lang w:eastAsia="zh-CN"/>
              </w:rPr>
              <w:t xml:space="preserve"> </w:t>
            </w:r>
            <w:r w:rsidR="006A08DB" w:rsidRPr="001C7E83">
              <w:rPr>
                <w:rFonts w:ascii="Times New Roman" w:hAnsi="Times New Roman" w:cs="Times New Roman"/>
                <w:color w:val="000000" w:themeColor="text1"/>
                <w:lang w:eastAsia="zh-CN"/>
              </w:rPr>
              <w:t>150</w:t>
            </w:r>
            <w:r w:rsidR="005A2466" w:rsidRPr="001C7E83">
              <w:rPr>
                <w:rFonts w:ascii="Times New Roman" w:hAnsi="Times New Roman" w:cs="Times New Roman"/>
                <w:color w:val="000000" w:themeColor="text1"/>
                <w:lang w:eastAsia="zh-CN"/>
              </w:rPr>
              <w:t xml:space="preserve"> кв. м.</w:t>
            </w:r>
            <w:r w:rsidRPr="001C7E83">
              <w:rPr>
                <w:rFonts w:ascii="Times New Roman" w:hAnsi="Times New Roman" w:cs="Times New Roman"/>
                <w:color w:val="000000" w:themeColor="text1"/>
                <w:lang w:eastAsia="zh-CN"/>
              </w:rPr>
              <w:t>/  7000 кв.м. ( на 1000 чел.);</w:t>
            </w:r>
          </w:p>
          <w:p w:rsidR="00411EF8" w:rsidRPr="001C7E83" w:rsidRDefault="00411EF8"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w:t>
            </w:r>
            <w:r w:rsidR="002E3714" w:rsidRPr="001C7E83">
              <w:rPr>
                <w:rFonts w:ascii="Times New Roman" w:hAnsi="Times New Roman" w:cs="Times New Roman"/>
                <w:color w:val="000000" w:themeColor="text1"/>
                <w:lang w:eastAsia="zh-CN"/>
              </w:rPr>
              <w:t>ство надземных этажей зданий – 3</w:t>
            </w:r>
            <w:r w:rsidRPr="001C7E83">
              <w:rPr>
                <w:rFonts w:ascii="Times New Roman" w:hAnsi="Times New Roman" w:cs="Times New Roman"/>
                <w:color w:val="000000" w:themeColor="text1"/>
                <w:lang w:eastAsia="zh-CN"/>
              </w:rPr>
              <w:t xml:space="preserve"> этажа;</w:t>
            </w:r>
          </w:p>
          <w:p w:rsidR="00411EF8" w:rsidRPr="001C7E83" w:rsidRDefault="00411EF8"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411EF8" w:rsidRPr="001C7E83" w:rsidRDefault="00411EF8"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411EF8" w:rsidRPr="001C7E83" w:rsidRDefault="00411EF8"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80%;</w:t>
            </w:r>
          </w:p>
        </w:tc>
        <w:tc>
          <w:tcPr>
            <w:tcW w:w="3969" w:type="dxa"/>
          </w:tcPr>
          <w:p w:rsidR="00411EF8" w:rsidRPr="001C7E83" w:rsidRDefault="00411EF8" w:rsidP="00804709">
            <w:pPr>
              <w:pStyle w:val="afd"/>
              <w:numPr>
                <w:ilvl w:val="0"/>
                <w:numId w:val="11"/>
              </w:numPr>
              <w:ind w:left="34"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П.2.ВО. </w:t>
            </w:r>
            <w:r w:rsidR="006B734C" w:rsidRPr="001C7E83">
              <w:rPr>
                <w:rFonts w:ascii="Times New Roman" w:hAnsi="Times New Roman" w:cs="Times New Roman"/>
                <w:color w:val="000000" w:themeColor="text1"/>
              </w:rPr>
              <w:t>Производственная зона</w:t>
            </w:r>
            <w:r w:rsidRPr="001C7E83">
              <w:rPr>
                <w:rFonts w:ascii="Times New Roman" w:hAnsi="Times New Roman" w:cs="Times New Roman"/>
                <w:color w:val="000000" w:themeColor="text1"/>
              </w:rPr>
              <w:t xml:space="preserve"> в сфере действия ограничений водоохраной зоны;</w:t>
            </w:r>
          </w:p>
          <w:p w:rsidR="00411EF8" w:rsidRPr="001C7E83" w:rsidRDefault="00411EF8" w:rsidP="00804709">
            <w:pPr>
              <w:pStyle w:val="afd"/>
              <w:numPr>
                <w:ilvl w:val="0"/>
                <w:numId w:val="11"/>
              </w:numPr>
              <w:ind w:left="34"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П.2.ПЗ. </w:t>
            </w:r>
            <w:r w:rsidR="006B734C" w:rsidRPr="001C7E83">
              <w:rPr>
                <w:rFonts w:ascii="Times New Roman" w:hAnsi="Times New Roman" w:cs="Times New Roman"/>
                <w:color w:val="000000" w:themeColor="text1"/>
              </w:rPr>
              <w:t>Производственная зона</w:t>
            </w:r>
            <w:r w:rsidRPr="001C7E83">
              <w:rPr>
                <w:rFonts w:ascii="Times New Roman" w:hAnsi="Times New Roman" w:cs="Times New Roman"/>
                <w:color w:val="000000" w:themeColor="text1"/>
              </w:rPr>
              <w:t xml:space="preserve"> в сфере действия ограничений прибрежной защитной полосы;</w:t>
            </w:r>
          </w:p>
          <w:p w:rsidR="00411EF8" w:rsidRPr="001C7E83" w:rsidRDefault="00411EF8" w:rsidP="00804709">
            <w:pPr>
              <w:pStyle w:val="afd"/>
              <w:numPr>
                <w:ilvl w:val="0"/>
                <w:numId w:val="11"/>
              </w:numPr>
              <w:ind w:left="34"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П.2.КО. </w:t>
            </w:r>
            <w:r w:rsidR="006B734C" w:rsidRPr="001C7E83">
              <w:rPr>
                <w:rFonts w:ascii="Times New Roman" w:hAnsi="Times New Roman" w:cs="Times New Roman"/>
                <w:color w:val="000000" w:themeColor="text1"/>
              </w:rPr>
              <w:t xml:space="preserve">Производственная зона </w:t>
            </w:r>
            <w:r w:rsidRPr="001C7E83">
              <w:rPr>
                <w:rFonts w:ascii="Times New Roman" w:hAnsi="Times New Roman" w:cs="Times New Roman"/>
                <w:color w:val="000000" w:themeColor="text1"/>
              </w:rPr>
              <w:t>в сфере действия ограничений санитарно-защитной зоны канализационных очистных сооружений;</w:t>
            </w:r>
          </w:p>
          <w:p w:rsidR="00411EF8" w:rsidRPr="001C7E83" w:rsidRDefault="00411EF8" w:rsidP="003C2C65">
            <w:pPr>
              <w:pStyle w:val="afd"/>
              <w:numPr>
                <w:ilvl w:val="0"/>
                <w:numId w:val="7"/>
              </w:numPr>
              <w:ind w:left="34"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П.2.ЛП. </w:t>
            </w:r>
            <w:r w:rsidR="006B734C" w:rsidRPr="001C7E83">
              <w:rPr>
                <w:rFonts w:ascii="Times New Roman" w:hAnsi="Times New Roman" w:cs="Times New Roman"/>
                <w:color w:val="000000" w:themeColor="text1"/>
              </w:rPr>
              <w:t xml:space="preserve">Производственная зона </w:t>
            </w:r>
            <w:r w:rsidRPr="001C7E83">
              <w:rPr>
                <w:rFonts w:ascii="Times New Roman" w:hAnsi="Times New Roman" w:cs="Times New Roman"/>
                <w:color w:val="000000" w:themeColor="text1"/>
              </w:rPr>
              <w:t>и в сфере действия ограничений охранной зоны линий электропередач;</w:t>
            </w:r>
          </w:p>
          <w:p w:rsidR="00411EF8" w:rsidRPr="001C7E83" w:rsidRDefault="00411EF8" w:rsidP="003C2C65">
            <w:pPr>
              <w:pStyle w:val="afd"/>
              <w:numPr>
                <w:ilvl w:val="0"/>
                <w:numId w:val="7"/>
              </w:numPr>
              <w:ind w:left="34"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П.2.ЖТ. </w:t>
            </w:r>
            <w:r w:rsidR="006B734C" w:rsidRPr="001C7E83">
              <w:rPr>
                <w:rFonts w:ascii="Times New Roman" w:hAnsi="Times New Roman" w:cs="Times New Roman"/>
                <w:color w:val="000000" w:themeColor="text1"/>
              </w:rPr>
              <w:t xml:space="preserve">Производственная зона </w:t>
            </w:r>
            <w:r w:rsidRPr="001C7E83">
              <w:rPr>
                <w:rFonts w:ascii="Times New Roman" w:hAnsi="Times New Roman" w:cs="Times New Roman"/>
                <w:color w:val="000000" w:themeColor="text1"/>
              </w:rPr>
              <w:t>в сфере действия ограничений зоны железнодорожного транспорта;</w:t>
            </w:r>
          </w:p>
          <w:p w:rsidR="00411EF8" w:rsidRPr="001C7E83" w:rsidRDefault="00411EF8" w:rsidP="00804709">
            <w:pPr>
              <w:pStyle w:val="afd"/>
              <w:numPr>
                <w:ilvl w:val="0"/>
                <w:numId w:val="11"/>
              </w:numPr>
              <w:ind w:left="34"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П.2.ЗВ. </w:t>
            </w:r>
            <w:r w:rsidR="006B734C" w:rsidRPr="001C7E83">
              <w:rPr>
                <w:rFonts w:ascii="Times New Roman" w:hAnsi="Times New Roman" w:cs="Times New Roman"/>
                <w:color w:val="000000" w:themeColor="text1"/>
              </w:rPr>
              <w:t>Производственная зона</w:t>
            </w:r>
            <w:r w:rsidRPr="001C7E83">
              <w:rPr>
                <w:rFonts w:ascii="Times New Roman" w:hAnsi="Times New Roman" w:cs="Times New Roman"/>
                <w:color w:val="000000" w:themeColor="text1"/>
                <w:sz w:val="24"/>
                <w:szCs w:val="24"/>
              </w:rPr>
              <w:t xml:space="preserve"> в сфере действия ограничений </w:t>
            </w:r>
            <w:r w:rsidRPr="001C7E83">
              <w:rPr>
                <w:rFonts w:ascii="Times New Roman" w:hAnsi="Times New Roman" w:cs="Times New Roman"/>
                <w:color w:val="000000" w:themeColor="text1"/>
              </w:rPr>
              <w:t xml:space="preserve">зоны санитарной охраны источников </w:t>
            </w:r>
            <w:proofErr w:type="spellStart"/>
            <w:r w:rsidRPr="001C7E83">
              <w:rPr>
                <w:rFonts w:ascii="Times New Roman" w:hAnsi="Times New Roman" w:cs="Times New Roman"/>
                <w:color w:val="000000" w:themeColor="text1"/>
              </w:rPr>
              <w:t>водоснаюжения</w:t>
            </w:r>
            <w:proofErr w:type="spellEnd"/>
            <w:r w:rsidRPr="001C7E83">
              <w:rPr>
                <w:rFonts w:ascii="Times New Roman" w:hAnsi="Times New Roman" w:cs="Times New Roman"/>
                <w:color w:val="000000" w:themeColor="text1"/>
              </w:rPr>
              <w:t>;</w:t>
            </w:r>
          </w:p>
          <w:p w:rsidR="004476BC" w:rsidRPr="001C7E83" w:rsidRDefault="004476BC" w:rsidP="00804709">
            <w:pPr>
              <w:pStyle w:val="afd"/>
              <w:numPr>
                <w:ilvl w:val="0"/>
                <w:numId w:val="11"/>
              </w:numPr>
              <w:ind w:left="34" w:firstLine="0"/>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4476BC" w:rsidRPr="001C7E83" w:rsidRDefault="004476BC" w:rsidP="003C2C65">
            <w:pPr>
              <w:pStyle w:val="afd"/>
              <w:ind w:left="34"/>
              <w:jc w:val="both"/>
              <w:rPr>
                <w:rFonts w:ascii="Times New Roman" w:hAnsi="Times New Roman" w:cs="Times New Roman"/>
                <w:color w:val="000000" w:themeColor="text1"/>
              </w:rPr>
            </w:pPr>
          </w:p>
        </w:tc>
      </w:tr>
      <w:tr w:rsidR="003822D7" w:rsidRPr="001C7E83" w:rsidTr="003822D7">
        <w:trPr>
          <w:trHeight w:val="555"/>
        </w:trPr>
        <w:tc>
          <w:tcPr>
            <w:tcW w:w="2410" w:type="dxa"/>
          </w:tcPr>
          <w:p w:rsidR="003822D7" w:rsidRPr="001C7E83" w:rsidRDefault="003822D7" w:rsidP="00D03AEB">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Запас </w:t>
            </w:r>
          </w:p>
        </w:tc>
        <w:tc>
          <w:tcPr>
            <w:tcW w:w="2552" w:type="dxa"/>
          </w:tcPr>
          <w:p w:rsidR="003822D7" w:rsidRPr="001C7E83" w:rsidRDefault="003822D7" w:rsidP="00D03AE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отсутствие хозяйственной деятельности</w:t>
            </w:r>
          </w:p>
          <w:p w:rsidR="003822D7" w:rsidRPr="001C7E83" w:rsidRDefault="003822D7" w:rsidP="00D03AEB">
            <w:pPr>
              <w:pStyle w:val="afd"/>
              <w:rPr>
                <w:rFonts w:ascii="Times New Roman" w:eastAsia="SimSun" w:hAnsi="Times New Roman" w:cs="Times New Roman"/>
                <w:color w:val="000000" w:themeColor="text1"/>
                <w:sz w:val="24"/>
                <w:szCs w:val="24"/>
                <w:lang w:eastAsia="zh-CN"/>
              </w:rPr>
            </w:pPr>
          </w:p>
        </w:tc>
        <w:tc>
          <w:tcPr>
            <w:tcW w:w="2977" w:type="dxa"/>
          </w:tcPr>
          <w:p w:rsidR="003822D7" w:rsidRPr="001C7E83" w:rsidRDefault="003822D7" w:rsidP="00D03AEB">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 xml:space="preserve">Действие градостроительного регламента не </w:t>
            </w:r>
            <w:r w:rsidRPr="001C7E83">
              <w:rPr>
                <w:rFonts w:ascii="Times New Roman" w:hAnsi="Times New Roman" w:cs="Times New Roman"/>
                <w:color w:val="000000" w:themeColor="text1"/>
                <w:sz w:val="22"/>
                <w:szCs w:val="22"/>
              </w:rPr>
              <w:lastRenderedPageBreak/>
              <w:t>распространяется в границах земель запаса</w:t>
            </w:r>
          </w:p>
        </w:tc>
        <w:tc>
          <w:tcPr>
            <w:tcW w:w="3118" w:type="dxa"/>
          </w:tcPr>
          <w:p w:rsidR="003822D7" w:rsidRPr="001C7E83" w:rsidRDefault="003822D7" w:rsidP="00D03AEB">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lastRenderedPageBreak/>
              <w:t xml:space="preserve">Действие градостроительного </w:t>
            </w:r>
            <w:r w:rsidRPr="001C7E83">
              <w:rPr>
                <w:rFonts w:ascii="Times New Roman" w:hAnsi="Times New Roman" w:cs="Times New Roman"/>
                <w:color w:val="000000" w:themeColor="text1"/>
                <w:sz w:val="24"/>
                <w:szCs w:val="24"/>
              </w:rPr>
              <w:lastRenderedPageBreak/>
              <w:t>регламента не распространяется в границах земель запаса</w:t>
            </w:r>
          </w:p>
        </w:tc>
        <w:tc>
          <w:tcPr>
            <w:tcW w:w="3969" w:type="dxa"/>
          </w:tcPr>
          <w:p w:rsidR="003822D7" w:rsidRPr="001C7E83" w:rsidRDefault="003822D7" w:rsidP="00D03AE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Не подлежит ограничению</w:t>
            </w:r>
          </w:p>
        </w:tc>
      </w:tr>
      <w:tr w:rsidR="00193FFF" w:rsidRPr="001C7E83" w:rsidTr="003822D7">
        <w:trPr>
          <w:trHeight w:val="555"/>
        </w:trPr>
        <w:tc>
          <w:tcPr>
            <w:tcW w:w="2410" w:type="dxa"/>
          </w:tcPr>
          <w:p w:rsidR="00193FFF" w:rsidRPr="001C7E83" w:rsidRDefault="00193FFF" w:rsidP="003C2C65">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 xml:space="preserve">Земельные участки (территории) общего пользования </w:t>
            </w:r>
          </w:p>
        </w:tc>
        <w:tc>
          <w:tcPr>
            <w:tcW w:w="2552" w:type="dxa"/>
          </w:tcPr>
          <w:p w:rsidR="00193FFF" w:rsidRPr="001C7E83" w:rsidRDefault="00193FFF" w:rsidP="003C2C65">
            <w:pPr>
              <w:pStyle w:val="afd"/>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размещение объектов улично-дорожной сети, автомобильных дорог и пешеходных тротуаров, проездов.</w:t>
            </w:r>
          </w:p>
        </w:tc>
        <w:tc>
          <w:tcPr>
            <w:tcW w:w="2977" w:type="dxa"/>
          </w:tcPr>
          <w:p w:rsidR="00193FFF" w:rsidRPr="001C7E83" w:rsidRDefault="00193FFF"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объекты улично-дорожной сети;</w:t>
            </w:r>
          </w:p>
          <w:p w:rsidR="00193FFF" w:rsidRPr="001C7E83" w:rsidRDefault="00193FFF"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 xml:space="preserve"> автомобильные дороги; </w:t>
            </w:r>
          </w:p>
          <w:p w:rsidR="00193FFF" w:rsidRPr="001C7E83" w:rsidRDefault="00193FFF"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пешеходные тротуары;</w:t>
            </w:r>
          </w:p>
          <w:p w:rsidR="00193FFF" w:rsidRPr="001C7E83" w:rsidRDefault="00193FFF"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проезды.</w:t>
            </w:r>
          </w:p>
        </w:tc>
        <w:tc>
          <w:tcPr>
            <w:tcW w:w="3118" w:type="dxa"/>
          </w:tcPr>
          <w:p w:rsidR="00193FFF" w:rsidRPr="001C7E83" w:rsidRDefault="00193FFF" w:rsidP="003C2C65">
            <w:pPr>
              <w:autoSpaceDN w:val="0"/>
              <w:adjustRightInd w:val="0"/>
              <w:spacing w:line="240" w:lineRule="auto"/>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территорий общего пользования</w:t>
            </w:r>
          </w:p>
          <w:p w:rsidR="00193FFF" w:rsidRPr="001C7E83" w:rsidRDefault="00193FFF" w:rsidP="003C2C65">
            <w:pPr>
              <w:pStyle w:val="afd"/>
              <w:ind w:left="459"/>
              <w:jc w:val="center"/>
              <w:rPr>
                <w:rFonts w:ascii="Times New Roman" w:eastAsia="SimSun" w:hAnsi="Times New Roman" w:cs="Times New Roman"/>
                <w:color w:val="000000" w:themeColor="text1"/>
                <w:sz w:val="24"/>
                <w:szCs w:val="24"/>
                <w:lang w:eastAsia="zh-CN"/>
              </w:rPr>
            </w:pPr>
          </w:p>
        </w:tc>
        <w:tc>
          <w:tcPr>
            <w:tcW w:w="3969" w:type="dxa"/>
          </w:tcPr>
          <w:p w:rsidR="00193FFF" w:rsidRPr="001C7E83" w:rsidRDefault="00193FF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bl>
    <w:p w:rsidR="001C4AB2" w:rsidRPr="001C7E83" w:rsidRDefault="001C4AB2" w:rsidP="003C2C65">
      <w:pPr>
        <w:spacing w:line="240" w:lineRule="auto"/>
        <w:rPr>
          <w:sz w:val="28"/>
          <w:szCs w:val="28"/>
        </w:rPr>
      </w:pPr>
    </w:p>
    <w:p w:rsidR="00411EF8" w:rsidRPr="00885682" w:rsidRDefault="00411EF8" w:rsidP="003C2C65">
      <w:pPr>
        <w:pStyle w:val="afd"/>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t>УСЛОВНО РАЗРЕШЕННЫЕ ВИДЫ И ПАРАМЕТРЫ ИСПОЛЬЗОВАНИЯ ЗЕМЕЛЬНЫХ УЧАСТКОВ И ОБЪЕКТОВ КАПИТАЛЬНОГО СТРОИТЕЛЬСТВА</w:t>
      </w:r>
    </w:p>
    <w:bookmarkEnd w:id="75"/>
    <w:p w:rsidR="00815EAE" w:rsidRPr="001C7E83" w:rsidRDefault="00815EAE" w:rsidP="003C2C65">
      <w:pPr>
        <w:pStyle w:val="afd"/>
        <w:rPr>
          <w:rFonts w:ascii="Times New Roman" w:hAnsi="Times New Roman" w:cs="Times New Roman"/>
          <w:b/>
          <w:color w:val="000000" w:themeColor="text1"/>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411EF8" w:rsidRPr="001C7E83" w:rsidTr="00411EF8">
        <w:trPr>
          <w:trHeight w:val="555"/>
        </w:trPr>
        <w:tc>
          <w:tcPr>
            <w:tcW w:w="2376" w:type="dxa"/>
            <w:vAlign w:val="center"/>
          </w:tcPr>
          <w:p w:rsidR="00411EF8" w:rsidRPr="001C7E83" w:rsidRDefault="00411EF8"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411EF8" w:rsidRPr="001C7E83" w:rsidRDefault="00411EF8" w:rsidP="003C2C65">
            <w:pPr>
              <w:pStyle w:val="afd"/>
              <w:rPr>
                <w:rFonts w:ascii="Times New Roman" w:hAnsi="Times New Roman" w:cs="Times New Roman"/>
                <w:color w:val="000000" w:themeColor="text1"/>
                <w:sz w:val="24"/>
                <w:szCs w:val="24"/>
                <w:lang w:eastAsia="zh-CN"/>
              </w:rPr>
            </w:pPr>
          </w:p>
        </w:tc>
        <w:tc>
          <w:tcPr>
            <w:tcW w:w="2552" w:type="dxa"/>
          </w:tcPr>
          <w:p w:rsidR="00411EF8" w:rsidRPr="001C7E83" w:rsidRDefault="00411EF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411EF8" w:rsidRPr="001C7E83" w:rsidRDefault="00411EF8"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411EF8" w:rsidRPr="001C7E83" w:rsidRDefault="00411EF8" w:rsidP="003C2C65">
            <w:pPr>
              <w:pStyle w:val="afd"/>
              <w:jc w:val="center"/>
              <w:rPr>
                <w:rFonts w:ascii="Times New Roman" w:hAnsi="Times New Roman" w:cs="Times New Roman"/>
                <w:color w:val="000000" w:themeColor="text1"/>
                <w:sz w:val="24"/>
                <w:szCs w:val="24"/>
                <w:lang w:eastAsia="zh-CN"/>
              </w:rPr>
            </w:pPr>
          </w:p>
          <w:p w:rsidR="00411EF8" w:rsidRPr="001C7E83" w:rsidRDefault="00411EF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411EF8" w:rsidRPr="001C7E83" w:rsidRDefault="00411EF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411EF8" w:rsidRPr="001C7E83" w:rsidRDefault="00411EF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411EF8" w:rsidRPr="001C7E83" w:rsidRDefault="00411EF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411EF8" w:rsidRPr="001C7E83" w:rsidTr="00411EF8">
        <w:trPr>
          <w:trHeight w:val="555"/>
        </w:trPr>
        <w:tc>
          <w:tcPr>
            <w:tcW w:w="2376" w:type="dxa"/>
          </w:tcPr>
          <w:p w:rsidR="00411EF8" w:rsidRPr="001C7E83" w:rsidRDefault="00411EF8"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Общественное питание </w:t>
            </w:r>
          </w:p>
        </w:tc>
        <w:tc>
          <w:tcPr>
            <w:tcW w:w="2552" w:type="dxa"/>
          </w:tcPr>
          <w:p w:rsidR="00411EF8" w:rsidRPr="001C7E83" w:rsidRDefault="00411EF8"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411EF8" w:rsidRPr="001C7E83" w:rsidRDefault="00411EF8" w:rsidP="003C2C65">
            <w:pPr>
              <w:pStyle w:val="afd"/>
              <w:ind w:left="317"/>
              <w:jc w:val="both"/>
              <w:rPr>
                <w:rFonts w:ascii="Times New Roman" w:hAnsi="Times New Roman" w:cs="Times New Roman"/>
                <w:color w:val="000000" w:themeColor="text1"/>
                <w:lang w:eastAsia="zh-CN"/>
              </w:rPr>
            </w:pPr>
          </w:p>
        </w:tc>
        <w:tc>
          <w:tcPr>
            <w:tcW w:w="2977" w:type="dxa"/>
          </w:tcPr>
          <w:p w:rsidR="00411EF8" w:rsidRPr="001C7E83" w:rsidRDefault="00411EF8"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lang w:eastAsia="ru-RU"/>
              </w:rPr>
              <w:t>столовые;</w:t>
            </w:r>
          </w:p>
          <w:p w:rsidR="00411EF8" w:rsidRPr="001C7E83" w:rsidRDefault="00411EF8"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lang w:eastAsia="ru-RU"/>
              </w:rPr>
              <w:t xml:space="preserve"> закусочные;</w:t>
            </w:r>
          </w:p>
          <w:p w:rsidR="00411EF8" w:rsidRPr="001C7E83" w:rsidRDefault="00411EF8"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lang w:eastAsia="ru-RU"/>
              </w:rPr>
              <w:t>цех полуфабрикатов;</w:t>
            </w:r>
          </w:p>
          <w:p w:rsidR="00411EF8" w:rsidRPr="001C7E83" w:rsidRDefault="00411EF8" w:rsidP="003C2C65">
            <w:pPr>
              <w:pStyle w:val="afd"/>
              <w:numPr>
                <w:ilvl w:val="0"/>
                <w:numId w:val="6"/>
              </w:numPr>
              <w:ind w:left="459" w:hanging="425"/>
              <w:jc w:val="both"/>
              <w:rPr>
                <w:rFonts w:ascii="Times New Roman" w:hAnsi="Times New Roman" w:cs="Times New Roman"/>
                <w:color w:val="000000" w:themeColor="text1"/>
              </w:rPr>
            </w:pPr>
            <w:r w:rsidRPr="001C7E83">
              <w:rPr>
                <w:rFonts w:ascii="Times New Roman" w:hAnsi="Times New Roman" w:cs="Times New Roman"/>
                <w:color w:val="000000" w:themeColor="text1"/>
              </w:rPr>
              <w:t>открытая стоянка для автомобилей сотрудников и посетителей;</w:t>
            </w:r>
          </w:p>
          <w:p w:rsidR="00411EF8" w:rsidRPr="001C7E83" w:rsidRDefault="00411EF8" w:rsidP="003C2C65">
            <w:pPr>
              <w:pStyle w:val="afd"/>
              <w:numPr>
                <w:ilvl w:val="0"/>
                <w:numId w:val="6"/>
              </w:numPr>
              <w:ind w:left="459" w:hanging="425"/>
              <w:jc w:val="both"/>
              <w:rPr>
                <w:rFonts w:ascii="Times New Roman" w:hAnsi="Times New Roman" w:cs="Times New Roman"/>
                <w:color w:val="000000" w:themeColor="text1"/>
              </w:rPr>
            </w:pPr>
            <w:r w:rsidRPr="001C7E83">
              <w:rPr>
                <w:rFonts w:ascii="Times New Roman" w:hAnsi="Times New Roman" w:cs="Times New Roman"/>
                <w:color w:val="000000" w:themeColor="text1"/>
              </w:rPr>
              <w:t>стоянка для инвалидов;</w:t>
            </w:r>
          </w:p>
          <w:p w:rsidR="00411EF8" w:rsidRPr="001C7E83" w:rsidRDefault="00411EF8" w:rsidP="003C2C65">
            <w:pPr>
              <w:pStyle w:val="afd"/>
              <w:ind w:left="317"/>
              <w:jc w:val="both"/>
              <w:rPr>
                <w:rFonts w:ascii="Times New Roman" w:hAnsi="Times New Roman" w:cs="Times New Roman"/>
                <w:color w:val="000000" w:themeColor="text1"/>
              </w:rPr>
            </w:pPr>
          </w:p>
        </w:tc>
        <w:tc>
          <w:tcPr>
            <w:tcW w:w="3118" w:type="dxa"/>
          </w:tcPr>
          <w:p w:rsidR="00411EF8" w:rsidRPr="001C7E83" w:rsidRDefault="001440D9"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минимальная/максимальная площадь земельных участков  – </w:t>
            </w:r>
            <w:r w:rsidR="006A08DB" w:rsidRPr="001C7E83">
              <w:rPr>
                <w:rFonts w:ascii="Times New Roman" w:hAnsi="Times New Roman" w:cs="Times New Roman"/>
                <w:color w:val="000000" w:themeColor="text1"/>
                <w:lang w:eastAsia="zh-CN"/>
              </w:rPr>
              <w:t xml:space="preserve">500 </w:t>
            </w:r>
            <w:r w:rsidR="005A2466" w:rsidRPr="001C7E83">
              <w:rPr>
                <w:rFonts w:ascii="Times New Roman" w:hAnsi="Times New Roman" w:cs="Times New Roman"/>
                <w:color w:val="000000" w:themeColor="text1"/>
                <w:lang w:eastAsia="zh-CN"/>
              </w:rPr>
              <w:t>кв. м.</w:t>
            </w:r>
            <w:r w:rsidRPr="001C7E83">
              <w:rPr>
                <w:rFonts w:ascii="Times New Roman" w:hAnsi="Times New Roman" w:cs="Times New Roman"/>
                <w:color w:val="000000" w:themeColor="text1"/>
                <w:lang w:eastAsia="zh-CN"/>
              </w:rPr>
              <w:t xml:space="preserve">/ </w:t>
            </w:r>
            <w:r w:rsidR="006A08DB" w:rsidRPr="001C7E83">
              <w:rPr>
                <w:rFonts w:ascii="Times New Roman" w:hAnsi="Times New Roman" w:cs="Times New Roman"/>
                <w:color w:val="000000" w:themeColor="text1"/>
                <w:lang w:eastAsia="zh-CN"/>
              </w:rPr>
              <w:t>6000</w:t>
            </w:r>
            <w:r w:rsidRPr="001C7E83">
              <w:rPr>
                <w:rFonts w:ascii="Times New Roman" w:hAnsi="Times New Roman" w:cs="Times New Roman"/>
                <w:color w:val="000000" w:themeColor="text1"/>
                <w:lang w:eastAsia="zh-CN"/>
              </w:rPr>
              <w:t xml:space="preserve"> кв.м. ( </w:t>
            </w:r>
            <w:r w:rsidR="005A2466" w:rsidRPr="001C7E83">
              <w:rPr>
                <w:rFonts w:ascii="Times New Roman" w:hAnsi="Times New Roman" w:cs="Times New Roman"/>
                <w:color w:val="000000" w:themeColor="text1"/>
                <w:lang w:eastAsia="zh-CN"/>
              </w:rPr>
              <w:t xml:space="preserve">до </w:t>
            </w:r>
            <w:r w:rsidRPr="001C7E83">
              <w:rPr>
                <w:rFonts w:ascii="Times New Roman" w:hAnsi="Times New Roman" w:cs="Times New Roman"/>
                <w:color w:val="000000" w:themeColor="text1"/>
                <w:lang w:eastAsia="zh-CN"/>
              </w:rPr>
              <w:t>200 мест), без учета парковки и вспомогательных объектов;</w:t>
            </w:r>
          </w:p>
          <w:p w:rsidR="00411EF8" w:rsidRPr="001C7E83" w:rsidRDefault="00411EF8" w:rsidP="00804709">
            <w:pPr>
              <w:pStyle w:val="afa"/>
              <w:widowControl/>
              <w:numPr>
                <w:ilvl w:val="0"/>
                <w:numId w:val="11"/>
              </w:numPr>
              <w:suppressAutoHyphens w:val="0"/>
              <w:autoSpaceDN w:val="0"/>
              <w:adjustRightInd w:val="0"/>
              <w:spacing w:line="240" w:lineRule="auto"/>
              <w:ind w:left="317" w:hanging="284"/>
              <w:rPr>
                <w:rFonts w:ascii="Times New Roman" w:hAnsi="Times New Roman"/>
                <w:color w:val="000000" w:themeColor="text1"/>
                <w:sz w:val="24"/>
                <w:szCs w:val="24"/>
              </w:rPr>
            </w:pPr>
            <w:r w:rsidRPr="001C7E83">
              <w:rPr>
                <w:rFonts w:ascii="Times New Roman" w:hAnsi="Times New Roman" w:cs="Times New Roman"/>
                <w:color w:val="000000" w:themeColor="text1"/>
                <w:sz w:val="24"/>
                <w:szCs w:val="24"/>
                <w:lang w:eastAsia="zh-CN"/>
              </w:rPr>
              <w:t xml:space="preserve">минимальная площадь земельного участка для </w:t>
            </w:r>
            <w:r w:rsidR="00E15C4C" w:rsidRPr="001C7E83">
              <w:rPr>
                <w:rFonts w:ascii="Times New Roman" w:hAnsi="Times New Roman" w:cs="Times New Roman"/>
                <w:color w:val="000000" w:themeColor="text1"/>
                <w:sz w:val="24"/>
                <w:szCs w:val="24"/>
                <w:lang w:eastAsia="zh-CN"/>
              </w:rPr>
              <w:t>открытой стоянки –</w:t>
            </w:r>
            <w:r w:rsidRPr="001C7E83">
              <w:rPr>
                <w:rFonts w:ascii="Times New Roman" w:hAnsi="Times New Roman" w:cs="Times New Roman"/>
                <w:color w:val="000000" w:themeColor="text1"/>
                <w:sz w:val="24"/>
                <w:szCs w:val="24"/>
                <w:lang w:eastAsia="zh-CN"/>
              </w:rPr>
              <w:t xml:space="preserve"> </w:t>
            </w:r>
            <w:r w:rsidR="00E15C4C" w:rsidRPr="001C7E83">
              <w:rPr>
                <w:rFonts w:ascii="Times New Roman" w:hAnsi="Times New Roman" w:cs="Times New Roman"/>
                <w:color w:val="000000" w:themeColor="text1"/>
                <w:sz w:val="24"/>
                <w:szCs w:val="24"/>
                <w:lang w:eastAsia="zh-CN"/>
              </w:rPr>
              <w:t>44,0</w:t>
            </w:r>
            <w:r w:rsidRPr="001C7E83">
              <w:rPr>
                <w:rFonts w:ascii="Times New Roman" w:hAnsi="Times New Roman" w:cs="Times New Roman"/>
                <w:color w:val="000000" w:themeColor="text1"/>
                <w:sz w:val="24"/>
                <w:szCs w:val="24"/>
                <w:lang w:eastAsia="zh-CN"/>
              </w:rPr>
              <w:t xml:space="preserve"> кв.м. на 1 </w:t>
            </w:r>
            <w:proofErr w:type="spellStart"/>
            <w:r w:rsidRPr="001C7E83">
              <w:rPr>
                <w:rFonts w:ascii="Times New Roman" w:hAnsi="Times New Roman" w:cs="Times New Roman"/>
                <w:color w:val="000000" w:themeColor="text1"/>
                <w:sz w:val="24"/>
                <w:szCs w:val="24"/>
                <w:lang w:eastAsia="zh-CN"/>
              </w:rPr>
              <w:t>машино</w:t>
            </w:r>
            <w:proofErr w:type="spellEnd"/>
            <w:r w:rsidRPr="001C7E83">
              <w:rPr>
                <w:rFonts w:ascii="Times New Roman" w:hAnsi="Times New Roman" w:cs="Times New Roman"/>
                <w:color w:val="000000" w:themeColor="text1"/>
                <w:sz w:val="24"/>
                <w:szCs w:val="24"/>
                <w:lang w:eastAsia="zh-CN"/>
              </w:rPr>
              <w:t>-место;</w:t>
            </w:r>
          </w:p>
          <w:p w:rsidR="00E15C4C" w:rsidRPr="001C7E83" w:rsidRDefault="00E15C4C" w:rsidP="00804709">
            <w:pPr>
              <w:pStyle w:val="afa"/>
              <w:widowControl/>
              <w:numPr>
                <w:ilvl w:val="0"/>
                <w:numId w:val="11"/>
              </w:numPr>
              <w:suppressAutoHyphens w:val="0"/>
              <w:autoSpaceDN w:val="0"/>
              <w:adjustRightInd w:val="0"/>
              <w:spacing w:line="240" w:lineRule="auto"/>
              <w:ind w:left="317" w:hanging="284"/>
              <w:rPr>
                <w:rFonts w:ascii="Times New Roman" w:hAnsi="Times New Roman"/>
                <w:color w:val="000000" w:themeColor="text1"/>
                <w:sz w:val="24"/>
                <w:szCs w:val="24"/>
              </w:rPr>
            </w:pPr>
            <w:r w:rsidRPr="001C7E83">
              <w:rPr>
                <w:rFonts w:ascii="Times New Roman" w:hAnsi="Times New Roman" w:cs="Times New Roman"/>
                <w:color w:val="000000" w:themeColor="text1"/>
                <w:sz w:val="24"/>
                <w:szCs w:val="24"/>
                <w:lang w:eastAsia="zh-CN"/>
              </w:rPr>
              <w:lastRenderedPageBreak/>
              <w:t xml:space="preserve">минимальная площадь земельного участка для парковки транспорта инвалида- 21,6 кв.м. на 1 </w:t>
            </w:r>
            <w:proofErr w:type="spellStart"/>
            <w:r w:rsidRPr="001C7E83">
              <w:rPr>
                <w:rFonts w:ascii="Times New Roman" w:hAnsi="Times New Roman" w:cs="Times New Roman"/>
                <w:color w:val="000000" w:themeColor="text1"/>
                <w:sz w:val="24"/>
                <w:szCs w:val="24"/>
                <w:lang w:eastAsia="zh-CN"/>
              </w:rPr>
              <w:t>машино</w:t>
            </w:r>
            <w:proofErr w:type="spellEnd"/>
            <w:r w:rsidRPr="001C7E83">
              <w:rPr>
                <w:rFonts w:ascii="Times New Roman" w:hAnsi="Times New Roman" w:cs="Times New Roman"/>
                <w:color w:val="000000" w:themeColor="text1"/>
                <w:sz w:val="24"/>
                <w:szCs w:val="24"/>
                <w:lang w:eastAsia="zh-CN"/>
              </w:rPr>
              <w:t>-место;</w:t>
            </w:r>
          </w:p>
          <w:p w:rsidR="00411EF8" w:rsidRPr="001C7E83" w:rsidRDefault="00411EF8"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максимальное количество надземных этажей зданий – </w:t>
            </w:r>
            <w:r w:rsidR="00E15C4C" w:rsidRPr="001C7E83">
              <w:rPr>
                <w:rFonts w:ascii="Times New Roman" w:hAnsi="Times New Roman" w:cs="Times New Roman"/>
                <w:color w:val="000000" w:themeColor="text1"/>
                <w:lang w:eastAsia="zh-CN"/>
              </w:rPr>
              <w:t>3</w:t>
            </w:r>
            <w:r w:rsidRPr="001C7E83">
              <w:rPr>
                <w:rFonts w:ascii="Times New Roman" w:hAnsi="Times New Roman" w:cs="Times New Roman"/>
                <w:color w:val="000000" w:themeColor="text1"/>
                <w:lang w:eastAsia="zh-CN"/>
              </w:rPr>
              <w:t xml:space="preserve"> этажа;</w:t>
            </w:r>
          </w:p>
          <w:p w:rsidR="00411EF8" w:rsidRPr="001C7E83" w:rsidRDefault="00411EF8"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411EF8" w:rsidRPr="001C7E83" w:rsidRDefault="00411EF8"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411EF8" w:rsidRPr="001C7E83" w:rsidRDefault="00411EF8"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tc>
        <w:tc>
          <w:tcPr>
            <w:tcW w:w="3969" w:type="dxa"/>
          </w:tcPr>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П.2</w:t>
            </w:r>
            <w:r w:rsidR="00411EF8" w:rsidRPr="001C7E83">
              <w:rPr>
                <w:rFonts w:ascii="Times New Roman" w:hAnsi="Times New Roman" w:cs="Times New Roman"/>
                <w:b/>
                <w:color w:val="000000" w:themeColor="text1"/>
              </w:rPr>
              <w:t xml:space="preserve">.ВО.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rPr>
              <w:t xml:space="preserve"> в сфере действия ограничений водоохраной зоны;</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.ЗВ.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rPr>
              <w:t>в сфере действия ограничений зоны санитарной охраны источников водоснабжения;</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.ПЗ.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rPr>
              <w:t xml:space="preserve"> в сфере действия ограничений прибрежной защитной полосы;</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.БО.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rPr>
              <w:t xml:space="preserve"> в сфере действия ограничений зоны </w:t>
            </w:r>
            <w:r w:rsidR="00411EF8" w:rsidRPr="001C7E83">
              <w:rPr>
                <w:rFonts w:ascii="Times New Roman" w:hAnsi="Times New Roman" w:cs="Times New Roman"/>
                <w:color w:val="000000" w:themeColor="text1"/>
              </w:rPr>
              <w:lastRenderedPageBreak/>
              <w:t>полигона твердых бытовых отходов;</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.ВТ.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rPr>
              <w:t xml:space="preserve"> в сфере действия ограничений санитарно-защитной зоны воздушного транспорта;</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.КО.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rPr>
              <w:t>а в сфере действия ограничений санитарно-защитной зоны канализационных очистных сооружений;</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.ЛП.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rPr>
              <w:t xml:space="preserve"> в сфере действия ограничений охранной зоны линий электропередач;</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.ВО.ЗВ.</w:t>
            </w:r>
            <w:r w:rsidR="006B734C" w:rsidRPr="001C7E83">
              <w:rPr>
                <w:rFonts w:ascii="Times New Roman" w:hAnsi="Times New Roman" w:cs="Times New Roman"/>
                <w:color w:val="000000" w:themeColor="text1"/>
              </w:rPr>
              <w:t xml:space="preserve"> Производственная зона </w:t>
            </w:r>
            <w:r w:rsidR="00411EF8" w:rsidRPr="001C7E83">
              <w:rPr>
                <w:rFonts w:ascii="Times New Roman" w:hAnsi="Times New Roman" w:cs="Times New Roman"/>
                <w:color w:val="000000" w:themeColor="text1"/>
              </w:rPr>
              <w:t xml:space="preserve"> в сфере действия ограничений водоохраной зоны и зоны санитарной охраны источников водоснабжения;</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.ВО.ВТ.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rPr>
              <w:t>в сфере действия ограничений водоохраной зоны и санитарно-защитной зоны воздушного транспорта;</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.ПЗ.ВТ</w:t>
            </w:r>
            <w:r w:rsidR="006B734C" w:rsidRPr="001C7E83">
              <w:rPr>
                <w:rFonts w:ascii="Times New Roman" w:hAnsi="Times New Roman" w:cs="Times New Roman"/>
                <w:color w:val="000000" w:themeColor="text1"/>
              </w:rPr>
              <w:t xml:space="preserve"> Производственная зона</w:t>
            </w:r>
            <w:r w:rsidR="00411EF8" w:rsidRPr="001C7E83">
              <w:rPr>
                <w:rFonts w:ascii="Times New Roman" w:hAnsi="Times New Roman" w:cs="Times New Roman"/>
                <w:color w:val="000000" w:themeColor="text1"/>
              </w:rPr>
              <w:t xml:space="preserve"> в сфере действия ограничений прибрежной защитной полосы и санитарно-защитной зоны воздушного транспорта;</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.СХ.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rPr>
              <w:t>в сфере действия ограничений санитарно-защитной зоны сельскохозяйственных предприятий;</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.ЗЖ.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rPr>
              <w:t xml:space="preserve"> в сфере действия ограничений санитарно-защитной зоны  захоронения животных;</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.ВТ.БО.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rPr>
              <w:t xml:space="preserve">в сфере действия ограничений санитарно-защитной зоны  воздушного </w:t>
            </w:r>
            <w:r w:rsidR="00411EF8" w:rsidRPr="001C7E83">
              <w:rPr>
                <w:rFonts w:ascii="Times New Roman" w:hAnsi="Times New Roman" w:cs="Times New Roman"/>
                <w:color w:val="000000" w:themeColor="text1"/>
              </w:rPr>
              <w:lastRenderedPageBreak/>
              <w:t>транспорта и санитарно-защитной зоны полигона твердых бытовых отходов;</w:t>
            </w:r>
          </w:p>
          <w:p w:rsidR="00411EF8" w:rsidRPr="001C7E83" w:rsidRDefault="00411EF8"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sz w:val="24"/>
                <w:szCs w:val="24"/>
              </w:rPr>
              <w:t>П</w:t>
            </w:r>
            <w:r w:rsidR="005846F6" w:rsidRPr="001C7E83">
              <w:rPr>
                <w:rFonts w:ascii="Times New Roman" w:hAnsi="Times New Roman" w:cs="Times New Roman"/>
                <w:b/>
                <w:color w:val="000000" w:themeColor="text1"/>
              </w:rPr>
              <w:t>.2</w:t>
            </w:r>
            <w:r w:rsidRPr="001C7E83">
              <w:rPr>
                <w:rFonts w:ascii="Times New Roman" w:hAnsi="Times New Roman" w:cs="Times New Roman"/>
                <w:b/>
                <w:color w:val="000000" w:themeColor="text1"/>
              </w:rPr>
              <w:t xml:space="preserve">.ВО.ВТ.ЗВ. </w:t>
            </w:r>
            <w:r w:rsidR="006B734C" w:rsidRPr="001C7E83">
              <w:rPr>
                <w:rFonts w:ascii="Times New Roman" w:hAnsi="Times New Roman" w:cs="Times New Roman"/>
                <w:color w:val="000000" w:themeColor="text1"/>
              </w:rPr>
              <w:t>Производственная зона</w:t>
            </w:r>
            <w:r w:rsidRPr="001C7E83">
              <w:rPr>
                <w:rFonts w:ascii="Times New Roman" w:hAnsi="Times New Roman" w:cs="Times New Roman"/>
                <w:color w:val="000000" w:themeColor="text1"/>
              </w:rPr>
              <w:t xml:space="preserve"> в сфере действия ограничений водоохраной зоны, санитарно-защитной зоны воздушного транспорта и зоны охраны источников водоснабжения;</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.ВТ.ЗВ.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rPr>
              <w:t xml:space="preserve"> в сфере действия ограничений санитарно-защитной зоны воздушного транспорта и зоны охраны источников водоснабжения;</w:t>
            </w:r>
          </w:p>
          <w:p w:rsidR="004476BC" w:rsidRPr="001C7E83" w:rsidRDefault="004476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411EF8" w:rsidRPr="001C7E83" w:rsidTr="005846F6">
        <w:trPr>
          <w:trHeight w:val="555"/>
        </w:trPr>
        <w:tc>
          <w:tcPr>
            <w:tcW w:w="2376" w:type="dxa"/>
          </w:tcPr>
          <w:p w:rsidR="00411EF8" w:rsidRPr="001C7E83" w:rsidRDefault="00411EF8" w:rsidP="003C2C65">
            <w:pPr>
              <w:widowControl/>
              <w:suppressAutoHyphens w:val="0"/>
              <w:autoSpaceDN w:val="0"/>
              <w:adjustRightInd w:val="0"/>
              <w:spacing w:line="240" w:lineRule="auto"/>
              <w:ind w:left="-108" w:firstLine="0"/>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Склады</w:t>
            </w:r>
          </w:p>
        </w:tc>
        <w:tc>
          <w:tcPr>
            <w:tcW w:w="2552" w:type="dxa"/>
          </w:tcPr>
          <w:p w:rsidR="00411EF8" w:rsidRPr="001C7E83" w:rsidRDefault="00411EF8" w:rsidP="003C2C65">
            <w:pPr>
              <w:widowControl/>
              <w:suppressAutoHyphens w:val="0"/>
              <w:autoSpaceDN w:val="0"/>
              <w:adjustRightInd w:val="0"/>
              <w:spacing w:line="240" w:lineRule="auto"/>
              <w:ind w:firstLine="0"/>
              <w:rPr>
                <w:rFonts w:ascii="Times New Roman" w:hAnsi="Times New Roman" w:cs="Times New Roman"/>
                <w:bCs/>
                <w:sz w:val="22"/>
                <w:szCs w:val="22"/>
                <w:lang w:eastAsia="ru-RU"/>
              </w:rPr>
            </w:pPr>
            <w:r w:rsidRPr="001C7E83">
              <w:rPr>
                <w:rFonts w:ascii="Times New Roman" w:hAnsi="Times New Roman" w:cs="Times New Roman"/>
                <w:bCs/>
                <w:sz w:val="22"/>
                <w:szCs w:val="22"/>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1C7E83">
              <w:rPr>
                <w:rFonts w:ascii="Times New Roman" w:hAnsi="Times New Roman" w:cs="Times New Roman"/>
                <w:bCs/>
                <w:sz w:val="22"/>
                <w:szCs w:val="22"/>
                <w:lang w:eastAsia="ru-RU"/>
              </w:rPr>
              <w:lastRenderedPageBreak/>
              <w:t>станции, элеваторы и продовольственные склады, за исключением железнодорожных перевалочных складов</w:t>
            </w:r>
          </w:p>
          <w:p w:rsidR="00411EF8" w:rsidRPr="001C7E83" w:rsidRDefault="00411EF8" w:rsidP="003C2C65">
            <w:pPr>
              <w:pStyle w:val="afd"/>
              <w:jc w:val="both"/>
              <w:rPr>
                <w:rFonts w:ascii="Times New Roman" w:hAnsi="Times New Roman" w:cs="Times New Roman"/>
                <w:color w:val="000000" w:themeColor="text1"/>
                <w:sz w:val="24"/>
                <w:szCs w:val="24"/>
                <w:lang w:eastAsia="zh-CN"/>
              </w:rPr>
            </w:pPr>
          </w:p>
        </w:tc>
        <w:tc>
          <w:tcPr>
            <w:tcW w:w="2977" w:type="dxa"/>
          </w:tcPr>
          <w:p w:rsidR="00411EF8" w:rsidRPr="001C7E83" w:rsidRDefault="00411EF8" w:rsidP="00804709">
            <w:pPr>
              <w:pStyle w:val="afd"/>
              <w:numPr>
                <w:ilvl w:val="0"/>
                <w:numId w:val="11"/>
              </w:numPr>
              <w:ind w:left="317" w:hanging="317"/>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погрузочные терминалы и доки;</w:t>
            </w:r>
          </w:p>
          <w:p w:rsidR="00411EF8" w:rsidRPr="001C7E83" w:rsidRDefault="00411EF8" w:rsidP="00804709">
            <w:pPr>
              <w:pStyle w:val="afd"/>
              <w:numPr>
                <w:ilvl w:val="0"/>
                <w:numId w:val="11"/>
              </w:numPr>
              <w:ind w:left="317" w:hanging="317"/>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площадки </w:t>
            </w:r>
            <w:r w:rsidRPr="001C7E83">
              <w:rPr>
                <w:rFonts w:ascii="Times New Roman" w:hAnsi="Times New Roman" w:cs="Times New Roman"/>
                <w:bCs/>
                <w:lang w:eastAsia="ru-RU"/>
              </w:rPr>
              <w:t>по временному хранению, распределению и перевалке грузов;</w:t>
            </w:r>
          </w:p>
          <w:p w:rsidR="00411EF8" w:rsidRPr="001C7E83" w:rsidRDefault="00411EF8" w:rsidP="00804709">
            <w:pPr>
              <w:pStyle w:val="afd"/>
              <w:numPr>
                <w:ilvl w:val="0"/>
                <w:numId w:val="11"/>
              </w:numPr>
              <w:ind w:left="317" w:hanging="317"/>
              <w:jc w:val="both"/>
              <w:rPr>
                <w:rFonts w:ascii="Times New Roman" w:hAnsi="Times New Roman" w:cs="Times New Roman"/>
                <w:color w:val="000000" w:themeColor="text1"/>
                <w:sz w:val="24"/>
                <w:szCs w:val="24"/>
                <w:lang w:eastAsia="zh-CN"/>
              </w:rPr>
            </w:pPr>
            <w:r w:rsidRPr="001C7E83">
              <w:rPr>
                <w:rFonts w:ascii="Times New Roman" w:hAnsi="Times New Roman" w:cs="Times New Roman"/>
                <w:bCs/>
                <w:lang w:eastAsia="ru-RU"/>
              </w:rPr>
              <w:t>нефтехранилища и нефтеналивные станции;</w:t>
            </w:r>
          </w:p>
          <w:p w:rsidR="00411EF8" w:rsidRPr="001C7E83" w:rsidRDefault="00411EF8" w:rsidP="00804709">
            <w:pPr>
              <w:pStyle w:val="afd"/>
              <w:numPr>
                <w:ilvl w:val="0"/>
                <w:numId w:val="11"/>
              </w:numPr>
              <w:ind w:left="317" w:hanging="317"/>
              <w:jc w:val="both"/>
              <w:rPr>
                <w:rFonts w:ascii="Times New Roman" w:hAnsi="Times New Roman" w:cs="Times New Roman"/>
                <w:color w:val="000000" w:themeColor="text1"/>
                <w:sz w:val="24"/>
                <w:szCs w:val="24"/>
                <w:lang w:eastAsia="zh-CN"/>
              </w:rPr>
            </w:pPr>
            <w:r w:rsidRPr="001C7E83">
              <w:rPr>
                <w:rFonts w:ascii="Times New Roman" w:hAnsi="Times New Roman" w:cs="Times New Roman"/>
                <w:bCs/>
                <w:lang w:eastAsia="ru-RU"/>
              </w:rPr>
              <w:t>газовые хранилища;</w:t>
            </w:r>
          </w:p>
          <w:p w:rsidR="00411EF8" w:rsidRPr="001C7E83" w:rsidRDefault="00411EF8" w:rsidP="00804709">
            <w:pPr>
              <w:pStyle w:val="afd"/>
              <w:numPr>
                <w:ilvl w:val="0"/>
                <w:numId w:val="11"/>
              </w:numPr>
              <w:ind w:left="317" w:hanging="317"/>
              <w:jc w:val="both"/>
              <w:rPr>
                <w:rFonts w:ascii="Times New Roman" w:hAnsi="Times New Roman" w:cs="Times New Roman"/>
                <w:color w:val="000000" w:themeColor="text1"/>
                <w:sz w:val="24"/>
                <w:szCs w:val="24"/>
                <w:lang w:eastAsia="zh-CN"/>
              </w:rPr>
            </w:pPr>
            <w:r w:rsidRPr="001C7E83">
              <w:rPr>
                <w:rFonts w:ascii="Times New Roman" w:hAnsi="Times New Roman" w:cs="Times New Roman"/>
                <w:bCs/>
                <w:lang w:eastAsia="ru-RU"/>
              </w:rPr>
              <w:t>газоперекачивающие станции;</w:t>
            </w:r>
          </w:p>
          <w:p w:rsidR="006A08DB" w:rsidRPr="001C7E83" w:rsidRDefault="008F46EB" w:rsidP="003C2C65">
            <w:pPr>
              <w:pStyle w:val="afd"/>
              <w:ind w:left="317"/>
              <w:jc w:val="both"/>
              <w:rPr>
                <w:rFonts w:ascii="Times New Roman" w:hAnsi="Times New Roman" w:cs="Times New Roman"/>
                <w:bCs/>
                <w:lang w:eastAsia="ru-RU"/>
              </w:rPr>
            </w:pPr>
            <w:r w:rsidRPr="001C7E83">
              <w:rPr>
                <w:rFonts w:ascii="Times New Roman" w:hAnsi="Times New Roman" w:cs="Times New Roman"/>
                <w:bCs/>
                <w:lang w:eastAsia="ru-RU"/>
              </w:rPr>
              <w:t xml:space="preserve">овощехранилище </w:t>
            </w:r>
            <w:r w:rsidR="006A08DB" w:rsidRPr="001C7E83">
              <w:rPr>
                <w:rFonts w:ascii="Times New Roman" w:hAnsi="Times New Roman" w:cs="Times New Roman"/>
                <w:bCs/>
                <w:lang w:eastAsia="ru-RU"/>
              </w:rPr>
              <w:t>(для объектов, возведенных до вступления  Правил землепользования и застройки);</w:t>
            </w:r>
          </w:p>
          <w:p w:rsidR="00411EF8" w:rsidRPr="001C7E83" w:rsidRDefault="008F46EB" w:rsidP="003C2C65">
            <w:pPr>
              <w:pStyle w:val="afd"/>
              <w:ind w:left="317"/>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склад для материально-технического обеспечения </w:t>
            </w:r>
            <w:r w:rsidR="006A08DB" w:rsidRPr="001C7E83">
              <w:rPr>
                <w:rFonts w:ascii="Times New Roman" w:hAnsi="Times New Roman" w:cs="Times New Roman"/>
                <w:bCs/>
                <w:lang w:eastAsia="ru-RU"/>
              </w:rPr>
              <w:t xml:space="preserve">(для объектов, возведенных до вступления  Правил </w:t>
            </w:r>
            <w:r w:rsidR="006A08DB" w:rsidRPr="001C7E83">
              <w:rPr>
                <w:rFonts w:ascii="Times New Roman" w:hAnsi="Times New Roman" w:cs="Times New Roman"/>
                <w:bCs/>
                <w:lang w:eastAsia="ru-RU"/>
              </w:rPr>
              <w:lastRenderedPageBreak/>
              <w:t>землепользования и застройки)</w:t>
            </w:r>
            <w:r w:rsidRPr="001C7E83">
              <w:rPr>
                <w:rFonts w:ascii="Times New Roman" w:hAnsi="Times New Roman" w:cs="Times New Roman"/>
                <w:bCs/>
                <w:lang w:eastAsia="ru-RU"/>
              </w:rPr>
              <w:t>;</w:t>
            </w:r>
          </w:p>
          <w:p w:rsidR="00411EF8" w:rsidRPr="001C7E83" w:rsidRDefault="00411EF8" w:rsidP="003C2C65">
            <w:pPr>
              <w:pStyle w:val="afd"/>
              <w:jc w:val="both"/>
              <w:rPr>
                <w:rFonts w:ascii="Times New Roman" w:hAnsi="Times New Roman" w:cs="Times New Roman"/>
                <w:color w:val="000000" w:themeColor="text1"/>
                <w:sz w:val="24"/>
                <w:szCs w:val="24"/>
                <w:lang w:eastAsia="zh-CN"/>
              </w:rPr>
            </w:pPr>
          </w:p>
        </w:tc>
        <w:tc>
          <w:tcPr>
            <w:tcW w:w="3118" w:type="dxa"/>
          </w:tcPr>
          <w:p w:rsidR="005A2466" w:rsidRPr="001C7E83" w:rsidRDefault="00A90BCF" w:rsidP="00804709">
            <w:pPr>
              <w:pStyle w:val="afd"/>
              <w:numPr>
                <w:ilvl w:val="0"/>
                <w:numId w:val="142"/>
              </w:numPr>
              <w:ind w:left="317" w:hanging="283"/>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lang w:eastAsia="zh-CN"/>
              </w:rPr>
              <w:lastRenderedPageBreak/>
              <w:t>мин</w:t>
            </w:r>
            <w:r w:rsidR="005A2466" w:rsidRPr="001C7E83">
              <w:rPr>
                <w:rFonts w:ascii="Times New Roman" w:hAnsi="Times New Roman" w:cs="Times New Roman"/>
                <w:color w:val="000000" w:themeColor="text1"/>
                <w:lang w:eastAsia="zh-CN"/>
              </w:rPr>
              <w:t>и</w:t>
            </w:r>
            <w:r w:rsidRPr="001C7E83">
              <w:rPr>
                <w:rFonts w:ascii="Times New Roman" w:hAnsi="Times New Roman" w:cs="Times New Roman"/>
                <w:color w:val="000000" w:themeColor="text1"/>
                <w:lang w:eastAsia="zh-CN"/>
              </w:rPr>
              <w:t xml:space="preserve">мальная / максимальная площадь земельного участка – </w:t>
            </w:r>
            <w:r w:rsidR="005A7AB1" w:rsidRPr="001C7E83">
              <w:rPr>
                <w:rFonts w:ascii="Times New Roman" w:hAnsi="Times New Roman" w:cs="Times New Roman"/>
                <w:color w:val="000000" w:themeColor="text1"/>
                <w:lang w:eastAsia="zh-CN"/>
              </w:rPr>
              <w:t>210 кв.м. / 1</w:t>
            </w:r>
            <w:r w:rsidR="00722CE0" w:rsidRPr="001C7E83">
              <w:rPr>
                <w:rFonts w:ascii="Times New Roman" w:hAnsi="Times New Roman" w:cs="Times New Roman"/>
                <w:color w:val="000000" w:themeColor="text1"/>
                <w:lang w:eastAsia="zh-CN"/>
              </w:rPr>
              <w:t>5000 кв.м.</w:t>
            </w:r>
            <w:r w:rsidR="005A2466" w:rsidRPr="001C7E83">
              <w:rPr>
                <w:rFonts w:ascii="Times New Roman" w:eastAsiaTheme="minorEastAsia" w:hAnsi="Times New Roman" w:cs="Times New Roman"/>
                <w:color w:val="000000" w:themeColor="text1"/>
                <w:lang w:eastAsia="zh-CN"/>
              </w:rPr>
              <w:t>;</w:t>
            </w:r>
          </w:p>
          <w:p w:rsidR="00411EF8" w:rsidRPr="001C7E83" w:rsidRDefault="00411EF8" w:rsidP="00804709">
            <w:pPr>
              <w:pStyle w:val="afd"/>
              <w:numPr>
                <w:ilvl w:val="0"/>
                <w:numId w:val="158"/>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- 1 м;</w:t>
            </w:r>
          </w:p>
          <w:p w:rsidR="00411EF8" w:rsidRPr="001C7E83" w:rsidRDefault="00411EF8" w:rsidP="00804709">
            <w:pPr>
              <w:pStyle w:val="afd"/>
              <w:numPr>
                <w:ilvl w:val="0"/>
                <w:numId w:val="158"/>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зданий, строений и сооружений от красной линии улиц, проездов - 6 м;</w:t>
            </w:r>
          </w:p>
          <w:p w:rsidR="00411EF8" w:rsidRPr="001C7E83" w:rsidRDefault="00411EF8" w:rsidP="00804709">
            <w:pPr>
              <w:pStyle w:val="afd"/>
              <w:numPr>
                <w:ilvl w:val="0"/>
                <w:numId w:val="158"/>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от уровня земли: зданий – </w:t>
            </w:r>
            <w:r w:rsidR="00722CE0" w:rsidRPr="001C7E83">
              <w:rPr>
                <w:rFonts w:ascii="Times New Roman" w:hAnsi="Times New Roman" w:cs="Times New Roman"/>
                <w:color w:val="000000" w:themeColor="text1"/>
                <w:lang w:eastAsia="zh-CN"/>
              </w:rPr>
              <w:t>6</w:t>
            </w:r>
            <w:r w:rsidRPr="001C7E83">
              <w:rPr>
                <w:rFonts w:ascii="Times New Roman" w:hAnsi="Times New Roman" w:cs="Times New Roman"/>
                <w:color w:val="000000" w:themeColor="text1"/>
                <w:lang w:eastAsia="zh-CN"/>
              </w:rPr>
              <w:t xml:space="preserve"> м, сооружений – </w:t>
            </w:r>
            <w:r w:rsidR="00722CE0" w:rsidRPr="001C7E83">
              <w:rPr>
                <w:rFonts w:ascii="Times New Roman" w:hAnsi="Times New Roman" w:cs="Times New Roman"/>
                <w:color w:val="000000" w:themeColor="text1"/>
                <w:lang w:eastAsia="zh-CN"/>
              </w:rPr>
              <w:t>15</w:t>
            </w:r>
            <w:r w:rsidRPr="001C7E83">
              <w:rPr>
                <w:rFonts w:ascii="Times New Roman" w:hAnsi="Times New Roman" w:cs="Times New Roman"/>
                <w:color w:val="000000" w:themeColor="text1"/>
                <w:lang w:eastAsia="zh-CN"/>
              </w:rPr>
              <w:t xml:space="preserve"> м.</w:t>
            </w:r>
          </w:p>
          <w:p w:rsidR="00411EF8" w:rsidRPr="001C7E83" w:rsidRDefault="00411EF8" w:rsidP="00804709">
            <w:pPr>
              <w:pStyle w:val="afd"/>
              <w:numPr>
                <w:ilvl w:val="0"/>
                <w:numId w:val="158"/>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60%;</w:t>
            </w:r>
          </w:p>
          <w:p w:rsidR="00411EF8" w:rsidRPr="001C7E83" w:rsidRDefault="00411EF8" w:rsidP="00804709">
            <w:pPr>
              <w:pStyle w:val="afd"/>
              <w:numPr>
                <w:ilvl w:val="0"/>
                <w:numId w:val="158"/>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коэффициент озеленения территории - не менее 15% от площади земельного участка;</w:t>
            </w:r>
          </w:p>
          <w:p w:rsidR="00411EF8" w:rsidRPr="001C7E83" w:rsidRDefault="00411EF8" w:rsidP="003C2C65">
            <w:pPr>
              <w:pStyle w:val="afd"/>
              <w:jc w:val="both"/>
              <w:rPr>
                <w:rFonts w:ascii="Times New Roman" w:hAnsi="Times New Roman" w:cs="Times New Roman"/>
                <w:color w:val="000000" w:themeColor="text1"/>
                <w:sz w:val="24"/>
                <w:szCs w:val="24"/>
                <w:lang w:eastAsia="zh-CN"/>
              </w:rPr>
            </w:pPr>
          </w:p>
        </w:tc>
        <w:tc>
          <w:tcPr>
            <w:tcW w:w="3969" w:type="dxa"/>
          </w:tcPr>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.ПЗ.КЛ.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rPr>
              <w:t xml:space="preserve"> в сфере действия ограничений прибрежной защитной полосы и санитарно-защитной зоны кладбища (запрещено);</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.ВО.КЛ.ВТ.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rPr>
              <w:t>в сфере действия ограничений водоохраной зоны и санитарно-защитной зоны кладбища и воздушного транспорта (запрещено);</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.ПЗ.КЛ.ВТ.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rPr>
              <w:t>в сфере действия ограничений прибрежной защитной полосы, санитарно-защитной  зоны кладбища и санитарно-защитной зоны воздушного транспорта (запрещено);</w:t>
            </w:r>
          </w:p>
          <w:p w:rsidR="004476BC" w:rsidRPr="001C7E83" w:rsidRDefault="004476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4476BC" w:rsidRPr="001C7E83" w:rsidRDefault="004476BC" w:rsidP="003C2C65">
            <w:pPr>
              <w:pStyle w:val="afd"/>
              <w:ind w:left="34" w:hanging="1"/>
              <w:jc w:val="both"/>
              <w:rPr>
                <w:rFonts w:ascii="Times New Roman" w:hAnsi="Times New Roman" w:cs="Times New Roman"/>
                <w:color w:val="000000" w:themeColor="text1"/>
              </w:rPr>
            </w:pPr>
          </w:p>
        </w:tc>
      </w:tr>
      <w:tr w:rsidR="00411EF8" w:rsidRPr="001C7E83" w:rsidTr="00411EF8">
        <w:trPr>
          <w:trHeight w:val="555"/>
        </w:trPr>
        <w:tc>
          <w:tcPr>
            <w:tcW w:w="2376" w:type="dxa"/>
          </w:tcPr>
          <w:p w:rsidR="00411EF8" w:rsidRPr="001C7E83" w:rsidRDefault="00411EF8" w:rsidP="003C2C65">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lastRenderedPageBreak/>
              <w:t>Связь</w:t>
            </w:r>
          </w:p>
        </w:tc>
        <w:tc>
          <w:tcPr>
            <w:tcW w:w="2552" w:type="dxa"/>
          </w:tcPr>
          <w:p w:rsidR="00411EF8" w:rsidRPr="001C7E83" w:rsidRDefault="00411EF8"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w:t>
            </w:r>
          </w:p>
          <w:p w:rsidR="00411EF8" w:rsidRPr="001C7E83" w:rsidRDefault="00411EF8" w:rsidP="003C2C65">
            <w:pPr>
              <w:pStyle w:val="afd"/>
              <w:ind w:left="317"/>
              <w:jc w:val="both"/>
              <w:rPr>
                <w:rFonts w:ascii="Times New Roman" w:hAnsi="Times New Roman" w:cs="Times New Roman"/>
                <w:color w:val="000000" w:themeColor="text1"/>
                <w:lang w:eastAsia="zh-CN"/>
              </w:rPr>
            </w:pPr>
          </w:p>
        </w:tc>
        <w:tc>
          <w:tcPr>
            <w:tcW w:w="2977" w:type="dxa"/>
          </w:tcPr>
          <w:p w:rsidR="00411EF8" w:rsidRPr="001C7E83" w:rsidRDefault="00411EF8" w:rsidP="00804709">
            <w:pPr>
              <w:pStyle w:val="afd"/>
              <w:numPr>
                <w:ilvl w:val="0"/>
                <w:numId w:val="165"/>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объекты </w:t>
            </w:r>
            <w:r w:rsidRPr="001C7E83">
              <w:rPr>
                <w:rFonts w:ascii="Times New Roman" w:hAnsi="Times New Roman" w:cs="Times New Roman"/>
                <w:color w:val="000000" w:themeColor="text1"/>
              </w:rPr>
              <w:t>радиовещания;</w:t>
            </w:r>
          </w:p>
          <w:p w:rsidR="00411EF8" w:rsidRPr="001C7E83" w:rsidRDefault="00411EF8" w:rsidP="00804709">
            <w:pPr>
              <w:pStyle w:val="afd"/>
              <w:numPr>
                <w:ilvl w:val="0"/>
                <w:numId w:val="165"/>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объекты телевидения;</w:t>
            </w:r>
          </w:p>
          <w:p w:rsidR="00411EF8" w:rsidRPr="001C7E83" w:rsidRDefault="00411EF8" w:rsidP="00804709">
            <w:pPr>
              <w:pStyle w:val="afd"/>
              <w:numPr>
                <w:ilvl w:val="0"/>
                <w:numId w:val="165"/>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воздушные радиорелейные, надземные и подземные кабельные линии связи;</w:t>
            </w:r>
          </w:p>
          <w:p w:rsidR="00411EF8" w:rsidRPr="001C7E83" w:rsidRDefault="00411EF8" w:rsidP="00804709">
            <w:pPr>
              <w:pStyle w:val="afd"/>
              <w:numPr>
                <w:ilvl w:val="0"/>
                <w:numId w:val="165"/>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линии радиофикации;</w:t>
            </w:r>
          </w:p>
          <w:p w:rsidR="00411EF8" w:rsidRPr="001C7E83" w:rsidRDefault="00411EF8" w:rsidP="00804709">
            <w:pPr>
              <w:pStyle w:val="afd"/>
              <w:numPr>
                <w:ilvl w:val="0"/>
                <w:numId w:val="165"/>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антенные поля;</w:t>
            </w:r>
          </w:p>
          <w:p w:rsidR="00411EF8" w:rsidRPr="001C7E83" w:rsidRDefault="00411EF8" w:rsidP="00804709">
            <w:pPr>
              <w:pStyle w:val="afd"/>
              <w:numPr>
                <w:ilvl w:val="0"/>
                <w:numId w:val="165"/>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усилительные пункты на кабельных линиях связи;</w:t>
            </w:r>
          </w:p>
          <w:p w:rsidR="00411EF8" w:rsidRPr="001C7E83" w:rsidRDefault="00411EF8" w:rsidP="00804709">
            <w:pPr>
              <w:pStyle w:val="afd"/>
              <w:numPr>
                <w:ilvl w:val="0"/>
                <w:numId w:val="165"/>
              </w:numPr>
              <w:ind w:left="284"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инфраструктуру спутниковой связи и телерадиовещания;</w:t>
            </w:r>
          </w:p>
          <w:p w:rsidR="00411EF8" w:rsidRPr="001C7E83" w:rsidRDefault="00411EF8" w:rsidP="003C2C65">
            <w:pPr>
              <w:pStyle w:val="afd"/>
              <w:ind w:left="284"/>
              <w:jc w:val="both"/>
              <w:rPr>
                <w:rFonts w:ascii="Times New Roman" w:eastAsia="SimSun" w:hAnsi="Times New Roman" w:cs="Times New Roman"/>
                <w:color w:val="000000" w:themeColor="text1"/>
                <w:lang w:eastAsia="zh-CN"/>
              </w:rPr>
            </w:pPr>
          </w:p>
        </w:tc>
        <w:tc>
          <w:tcPr>
            <w:tcW w:w="3118" w:type="dxa"/>
          </w:tcPr>
          <w:p w:rsidR="00411EF8" w:rsidRPr="001C7E83" w:rsidRDefault="00411EF8" w:rsidP="00804709">
            <w:pPr>
              <w:pStyle w:val="afa"/>
              <w:widowControl/>
              <w:numPr>
                <w:ilvl w:val="0"/>
                <w:numId w:val="11"/>
              </w:numPr>
              <w:suppressAutoHyphens w:val="0"/>
              <w:autoSpaceDN w:val="0"/>
              <w:adjustRightInd w:val="0"/>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lang w:eastAsia="zh-CN"/>
              </w:rPr>
              <w:t xml:space="preserve">минимальная/максимальная площадь земельных участков – </w:t>
            </w:r>
            <w:r w:rsidRPr="001C7E83">
              <w:rPr>
                <w:rFonts w:ascii="Times New Roman" w:hAnsi="Times New Roman"/>
                <w:color w:val="000000" w:themeColor="text1"/>
                <w:sz w:val="22"/>
                <w:szCs w:val="22"/>
              </w:rPr>
              <w:t>200/ 1500 кв.м.;</w:t>
            </w:r>
          </w:p>
          <w:p w:rsidR="00411EF8" w:rsidRPr="001C7E83" w:rsidRDefault="00411EF8" w:rsidP="00804709">
            <w:pPr>
              <w:pStyle w:val="afd"/>
              <w:numPr>
                <w:ilvl w:val="0"/>
                <w:numId w:val="11"/>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4 этажа;</w:t>
            </w:r>
          </w:p>
          <w:p w:rsidR="00411EF8" w:rsidRPr="001C7E83" w:rsidRDefault="00411EF8"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411EF8" w:rsidRPr="001C7E83" w:rsidRDefault="00411EF8"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411EF8" w:rsidRPr="001C7E83" w:rsidRDefault="00411EF8"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tc>
        <w:tc>
          <w:tcPr>
            <w:tcW w:w="3969" w:type="dxa"/>
          </w:tcPr>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.ВО.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rPr>
              <w:t xml:space="preserve"> в сфере действия ограничений водоохраной зоны;</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.ЗВ.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rPr>
              <w:t>в сфере действия ограничений зоны санитарной охраны источников водоснабжения;</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.ПЗ.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rPr>
              <w:t>а в сфере действия ограничений прибрежной защитной полосы;</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.БО.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rPr>
              <w:t xml:space="preserve"> в сфере действия ограничений зоны полигона твердых бытовых отходов;</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.ВТ.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rPr>
              <w:t>в сфере действия ограничений санитарно-защитной зоны воздушного транспорта;</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.КО.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rPr>
              <w:t xml:space="preserve"> в сфере действия ограничений санитарно-защитной зоны канализационных очистных сооружений;</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.ЛП.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rPr>
              <w:t xml:space="preserve"> в сфере действия ограничений охранной зоны линий электропередач;</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.ВО.ЗВ.</w:t>
            </w:r>
            <w:r w:rsidR="006B734C" w:rsidRPr="001C7E83">
              <w:rPr>
                <w:rFonts w:ascii="Times New Roman" w:hAnsi="Times New Roman" w:cs="Times New Roman"/>
                <w:color w:val="000000" w:themeColor="text1"/>
              </w:rPr>
              <w:t xml:space="preserve"> Производственная зона</w:t>
            </w:r>
            <w:r w:rsidR="00411EF8" w:rsidRPr="001C7E83">
              <w:rPr>
                <w:rFonts w:ascii="Times New Roman" w:hAnsi="Times New Roman" w:cs="Times New Roman"/>
                <w:color w:val="000000" w:themeColor="text1"/>
              </w:rPr>
              <w:t xml:space="preserve"> в сфере действия ограничений водоохраной зоны и зоны санитарной охраны источников водоснабжения;</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.ВО.ВТ.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rPr>
              <w:t>в сфере действия ограничений водоохраной зоны и санитарно-</w:t>
            </w:r>
            <w:r w:rsidR="00411EF8" w:rsidRPr="001C7E83">
              <w:rPr>
                <w:rFonts w:ascii="Times New Roman" w:hAnsi="Times New Roman" w:cs="Times New Roman"/>
                <w:color w:val="000000" w:themeColor="text1"/>
              </w:rPr>
              <w:lastRenderedPageBreak/>
              <w:t>защитной зоны воздушного транспорта;</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.ПЗ.ВТ</w:t>
            </w:r>
            <w:r w:rsidR="006B734C" w:rsidRPr="001C7E83">
              <w:rPr>
                <w:rFonts w:ascii="Times New Roman" w:hAnsi="Times New Roman" w:cs="Times New Roman"/>
                <w:color w:val="000000" w:themeColor="text1"/>
              </w:rPr>
              <w:t xml:space="preserve"> Производственная зона </w:t>
            </w:r>
            <w:r w:rsidR="00411EF8" w:rsidRPr="001C7E83">
              <w:rPr>
                <w:rFonts w:ascii="Times New Roman" w:hAnsi="Times New Roman" w:cs="Times New Roman"/>
                <w:color w:val="000000" w:themeColor="text1"/>
              </w:rPr>
              <w:t>в сфере действия ограничений прибрежной защитной полосы и санитарно-защитной зоны воздушного транспорта;</w:t>
            </w:r>
          </w:p>
          <w:p w:rsidR="005846F6"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.ЗЖ.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rPr>
              <w:t>в сфере действия ограничений санитарно-защитной зоны  захоронения животных;</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.ВТ.БО.</w:t>
            </w:r>
            <w:r w:rsidR="006B734C" w:rsidRPr="001C7E83">
              <w:rPr>
                <w:rFonts w:ascii="Times New Roman" w:hAnsi="Times New Roman" w:cs="Times New Roman"/>
                <w:color w:val="000000" w:themeColor="text1"/>
              </w:rPr>
              <w:t xml:space="preserve"> Производственная зона </w:t>
            </w:r>
            <w:r w:rsidR="00411EF8" w:rsidRPr="001C7E83">
              <w:rPr>
                <w:rFonts w:ascii="Times New Roman" w:hAnsi="Times New Roman" w:cs="Times New Roman"/>
                <w:color w:val="000000" w:themeColor="text1"/>
              </w:rPr>
              <w:t>в сфере действия ограничений санитарно-защитной зоны  воздушного транспорта и санитарно-защитной зоны полигона твердых бытовых отходов;</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.ВО.ВТ.ЗВ.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sz w:val="24"/>
                <w:szCs w:val="24"/>
              </w:rPr>
              <w:t xml:space="preserve"> в сфере действия ограничений водоохраной зоны, санитарно-защитной зоны воздушного транспорта и зоны охраны источников водоснабжения;</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.ВТ.ЗВ</w:t>
            </w:r>
            <w:r w:rsidR="006B734C" w:rsidRPr="001C7E83">
              <w:rPr>
                <w:rFonts w:ascii="Times New Roman" w:hAnsi="Times New Roman" w:cs="Times New Roman"/>
                <w:color w:val="000000" w:themeColor="text1"/>
              </w:rPr>
              <w:t xml:space="preserve"> Производственная зона</w:t>
            </w:r>
            <w:r w:rsidR="00411EF8" w:rsidRPr="001C7E83">
              <w:rPr>
                <w:rFonts w:ascii="Times New Roman" w:hAnsi="Times New Roman" w:cs="Times New Roman"/>
                <w:color w:val="000000" w:themeColor="text1"/>
              </w:rPr>
              <w:t xml:space="preserve"> в сфере действия ограничений санитарно-защитной зоны воздушного транспорта и зоны охраны источников водоснабжения;</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.СХ.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rPr>
              <w:t>в сфере действия ограничений санитарно-защитной зоны сельскохозяйственных предприятий;</w:t>
            </w:r>
          </w:p>
          <w:p w:rsidR="004476BC" w:rsidRPr="001C7E83" w:rsidRDefault="004476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411EF8" w:rsidRPr="001C7E83" w:rsidTr="00411EF8">
        <w:trPr>
          <w:trHeight w:val="555"/>
        </w:trPr>
        <w:tc>
          <w:tcPr>
            <w:tcW w:w="2376" w:type="dxa"/>
          </w:tcPr>
          <w:p w:rsidR="00411EF8" w:rsidRPr="001C7E83" w:rsidRDefault="00411EF8" w:rsidP="003C2C65">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lastRenderedPageBreak/>
              <w:t>Ветеринарное обслуживание</w:t>
            </w:r>
          </w:p>
        </w:tc>
        <w:tc>
          <w:tcPr>
            <w:tcW w:w="2552" w:type="dxa"/>
          </w:tcPr>
          <w:p w:rsidR="00411EF8" w:rsidRPr="001C7E83" w:rsidRDefault="00411EF8"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rPr>
              <w:t xml:space="preserve">размещение объектов капитального строительства, </w:t>
            </w:r>
            <w:r w:rsidRPr="001C7E83">
              <w:rPr>
                <w:rFonts w:ascii="Times New Roman" w:hAnsi="Times New Roman" w:cs="Times New Roman"/>
                <w:color w:val="000000" w:themeColor="text1"/>
                <w:sz w:val="24"/>
                <w:szCs w:val="24"/>
              </w:rPr>
              <w:lastRenderedPageBreak/>
              <w:t>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w:t>
            </w:r>
          </w:p>
        </w:tc>
        <w:tc>
          <w:tcPr>
            <w:tcW w:w="2977" w:type="dxa"/>
          </w:tcPr>
          <w:p w:rsidR="00411EF8" w:rsidRPr="001C7E83" w:rsidRDefault="00411EF8" w:rsidP="00804709">
            <w:pPr>
              <w:pStyle w:val="afa"/>
              <w:widowControl/>
              <w:numPr>
                <w:ilvl w:val="0"/>
                <w:numId w:val="166"/>
              </w:numPr>
              <w:suppressAutoHyphens w:val="0"/>
              <w:autoSpaceDN w:val="0"/>
              <w:adjustRightInd w:val="0"/>
              <w:spacing w:line="240" w:lineRule="auto"/>
              <w:rPr>
                <w:rFonts w:ascii="Times New Roman" w:hAnsi="Times New Roman"/>
                <w:color w:val="000000" w:themeColor="text1"/>
                <w:sz w:val="24"/>
                <w:szCs w:val="24"/>
              </w:rPr>
            </w:pPr>
            <w:r w:rsidRPr="001C7E83">
              <w:rPr>
                <w:rFonts w:ascii="Times New Roman" w:hAnsi="Times New Roman"/>
                <w:color w:val="000000" w:themeColor="text1"/>
                <w:sz w:val="24"/>
                <w:szCs w:val="24"/>
              </w:rPr>
              <w:lastRenderedPageBreak/>
              <w:t>станция  по борьбе животных;</w:t>
            </w:r>
          </w:p>
          <w:p w:rsidR="00411EF8" w:rsidRPr="001C7E83" w:rsidRDefault="00411EF8" w:rsidP="00804709">
            <w:pPr>
              <w:pStyle w:val="afd"/>
              <w:numPr>
                <w:ilvl w:val="0"/>
                <w:numId w:val="39"/>
              </w:numPr>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питомник, </w:t>
            </w:r>
            <w:r w:rsidRPr="001C7E83">
              <w:rPr>
                <w:rFonts w:ascii="Times New Roman" w:hAnsi="Times New Roman" w:cs="Times New Roman"/>
                <w:color w:val="000000" w:themeColor="text1"/>
                <w:sz w:val="24"/>
                <w:szCs w:val="24"/>
              </w:rPr>
              <w:lastRenderedPageBreak/>
              <w:t>гостиница (приют передержки) для животных;</w:t>
            </w:r>
          </w:p>
          <w:p w:rsidR="00411EF8" w:rsidRPr="001C7E83" w:rsidRDefault="00411EF8" w:rsidP="00804709">
            <w:pPr>
              <w:pStyle w:val="afd"/>
              <w:numPr>
                <w:ilvl w:val="0"/>
                <w:numId w:val="39"/>
              </w:numPr>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shd w:val="clear" w:color="auto" w:fill="FFFFFF"/>
              </w:rPr>
              <w:t>ветеринарная лечебница;</w:t>
            </w:r>
          </w:p>
        </w:tc>
        <w:tc>
          <w:tcPr>
            <w:tcW w:w="3118" w:type="dxa"/>
          </w:tcPr>
          <w:p w:rsidR="00411EF8" w:rsidRPr="001C7E83" w:rsidRDefault="00411EF8" w:rsidP="003C2C65">
            <w:pPr>
              <w:pStyle w:val="afd"/>
              <w:numPr>
                <w:ilvl w:val="0"/>
                <w:numId w:val="6"/>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 xml:space="preserve">минимальная/максимальная площадь земельных участков  – не подлежит </w:t>
            </w:r>
            <w:r w:rsidRPr="001C7E83">
              <w:rPr>
                <w:rFonts w:ascii="Times New Roman" w:hAnsi="Times New Roman" w:cs="Times New Roman"/>
                <w:color w:val="000000" w:themeColor="text1"/>
                <w:sz w:val="24"/>
                <w:szCs w:val="24"/>
                <w:lang w:eastAsia="zh-CN"/>
              </w:rPr>
              <w:lastRenderedPageBreak/>
              <w:t>ограничению</w:t>
            </w:r>
            <w:r w:rsidRPr="001C7E83">
              <w:rPr>
                <w:rFonts w:ascii="Times New Roman" w:eastAsiaTheme="minorEastAsia" w:hAnsi="Times New Roman" w:cs="Times New Roman"/>
                <w:color w:val="000000" w:themeColor="text1"/>
                <w:sz w:val="24"/>
                <w:szCs w:val="24"/>
                <w:lang w:eastAsia="zh-CN"/>
              </w:rPr>
              <w:t>;</w:t>
            </w:r>
          </w:p>
          <w:p w:rsidR="00411EF8" w:rsidRPr="001C7E83" w:rsidRDefault="00411EF8" w:rsidP="003C2C65">
            <w:pPr>
              <w:pStyle w:val="afd"/>
              <w:numPr>
                <w:ilvl w:val="0"/>
                <w:numId w:val="6"/>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1 этажа</w:t>
            </w:r>
            <w:r w:rsidRPr="001C7E83">
              <w:rPr>
                <w:rFonts w:ascii="Times New Roman" w:eastAsia="SimSun" w:hAnsi="Times New Roman" w:cs="Times New Roman"/>
                <w:color w:val="000000" w:themeColor="text1"/>
                <w:sz w:val="24"/>
                <w:szCs w:val="24"/>
                <w:lang w:eastAsia="zh-CN"/>
              </w:rPr>
              <w:t>;</w:t>
            </w:r>
          </w:p>
          <w:p w:rsidR="00411EF8" w:rsidRPr="001C7E83" w:rsidRDefault="00411EF8" w:rsidP="003C2C65">
            <w:pPr>
              <w:pStyle w:val="afd"/>
              <w:numPr>
                <w:ilvl w:val="0"/>
                <w:numId w:val="6"/>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sz w:val="24"/>
                <w:szCs w:val="24"/>
                <w:lang w:eastAsia="zh-CN"/>
              </w:rPr>
              <w:t>не подлежит ограничению</w:t>
            </w:r>
            <w:r w:rsidRPr="001C7E83">
              <w:rPr>
                <w:rFonts w:ascii="Times New Roman" w:eastAsiaTheme="minorEastAsia" w:hAnsi="Times New Roman" w:cs="Times New Roman"/>
                <w:color w:val="000000" w:themeColor="text1"/>
                <w:sz w:val="24"/>
                <w:szCs w:val="24"/>
                <w:lang w:eastAsia="zh-CN"/>
              </w:rPr>
              <w:t>;</w:t>
            </w:r>
          </w:p>
          <w:p w:rsidR="00411EF8" w:rsidRPr="001C7E83" w:rsidRDefault="00411EF8" w:rsidP="003C2C65">
            <w:pPr>
              <w:pStyle w:val="afd"/>
              <w:numPr>
                <w:ilvl w:val="0"/>
                <w:numId w:val="6"/>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минимальный отступ от границы земельного участка – 3 м;</w:t>
            </w:r>
          </w:p>
          <w:p w:rsidR="00411EF8" w:rsidRPr="001C7E83" w:rsidRDefault="00411EF8" w:rsidP="00804709">
            <w:pPr>
              <w:pStyle w:val="afd"/>
              <w:numPr>
                <w:ilvl w:val="0"/>
                <w:numId w:val="11"/>
              </w:numPr>
              <w:ind w:left="317" w:hanging="284"/>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50%;</w:t>
            </w:r>
          </w:p>
          <w:p w:rsidR="00411EF8" w:rsidRPr="001C7E83" w:rsidRDefault="00411EF8" w:rsidP="00804709">
            <w:pPr>
              <w:pStyle w:val="afd"/>
              <w:numPr>
                <w:ilvl w:val="0"/>
                <w:numId w:val="11"/>
              </w:numPr>
              <w:ind w:left="317" w:hanging="317"/>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минимальное расстояние от жилой застройки – 100 м;</w:t>
            </w:r>
          </w:p>
          <w:p w:rsidR="00411EF8" w:rsidRPr="001C7E83" w:rsidRDefault="00411EF8" w:rsidP="003C2C65">
            <w:pPr>
              <w:pStyle w:val="afd"/>
              <w:ind w:left="317"/>
              <w:jc w:val="both"/>
              <w:rPr>
                <w:rFonts w:ascii="Times New Roman" w:hAnsi="Times New Roman" w:cs="Times New Roman"/>
                <w:color w:val="000000" w:themeColor="text1"/>
                <w:sz w:val="24"/>
                <w:szCs w:val="24"/>
                <w:lang w:eastAsia="zh-CN"/>
              </w:rPr>
            </w:pPr>
          </w:p>
        </w:tc>
        <w:tc>
          <w:tcPr>
            <w:tcW w:w="3969" w:type="dxa"/>
          </w:tcPr>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П.2</w:t>
            </w:r>
            <w:r w:rsidR="00411EF8" w:rsidRPr="001C7E83">
              <w:rPr>
                <w:rFonts w:ascii="Times New Roman" w:hAnsi="Times New Roman" w:cs="Times New Roman"/>
                <w:b/>
                <w:color w:val="000000" w:themeColor="text1"/>
                <w:sz w:val="24"/>
                <w:szCs w:val="24"/>
              </w:rPr>
              <w:t xml:space="preserve">.ВО.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в сфере действия ограничений водоохраной зоны;</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П.2</w:t>
            </w:r>
            <w:r w:rsidR="00411EF8" w:rsidRPr="001C7E83">
              <w:rPr>
                <w:rFonts w:ascii="Times New Roman" w:hAnsi="Times New Roman" w:cs="Times New Roman"/>
                <w:b/>
                <w:color w:val="000000" w:themeColor="text1"/>
                <w:sz w:val="24"/>
                <w:szCs w:val="24"/>
              </w:rPr>
              <w:t xml:space="preserve">.ЗВ.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sz w:val="24"/>
                <w:szCs w:val="24"/>
              </w:rPr>
              <w:t xml:space="preserve"> в сфере действия ограничений зоны санитарной охраны источников водоснабжения;</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.ПЗ.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sz w:val="24"/>
                <w:szCs w:val="24"/>
              </w:rPr>
              <w:t xml:space="preserve"> в сфере действия ограничений прибрежной защитной полосы;</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.БО.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в сфере действия ограничений зоны полигона твердых бытовых отходов;</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.ВТ.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в сфере действия ограничений санитарно-защитной зоны воздушного транспорта;</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.КО.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в сфере действия ограничений санитарно-защитной зоны канализационных очистных сооружений;</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.ЛП.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в сфере действия ограничений охранной зоны линий электропередач;</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.ВО.ЗВ.</w:t>
            </w:r>
            <w:r w:rsidR="006B734C" w:rsidRPr="001C7E83">
              <w:rPr>
                <w:rFonts w:ascii="Times New Roman" w:hAnsi="Times New Roman" w:cs="Times New Roman"/>
                <w:color w:val="000000" w:themeColor="text1"/>
              </w:rPr>
              <w:t xml:space="preserve"> Производственная зона </w:t>
            </w:r>
            <w:r w:rsidR="00411EF8" w:rsidRPr="001C7E83">
              <w:rPr>
                <w:rFonts w:ascii="Times New Roman" w:hAnsi="Times New Roman" w:cs="Times New Roman"/>
                <w:color w:val="000000" w:themeColor="text1"/>
                <w:sz w:val="24"/>
                <w:szCs w:val="24"/>
              </w:rPr>
              <w:t>в сфере действия ограничений водоохраной зоны и зоны санитарной охраны источников водоснабжения;</w:t>
            </w:r>
          </w:p>
          <w:p w:rsidR="004476BC" w:rsidRPr="001C7E83" w:rsidRDefault="004476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411EF8" w:rsidRPr="001C7E83" w:rsidRDefault="00411EF8" w:rsidP="003C2C65">
            <w:pPr>
              <w:pStyle w:val="afd"/>
              <w:ind w:left="34" w:hanging="1"/>
              <w:jc w:val="both"/>
              <w:rPr>
                <w:rFonts w:ascii="Times New Roman" w:hAnsi="Times New Roman" w:cs="Times New Roman"/>
                <w:color w:val="000000" w:themeColor="text1"/>
                <w:sz w:val="24"/>
                <w:szCs w:val="24"/>
              </w:rPr>
            </w:pPr>
          </w:p>
        </w:tc>
      </w:tr>
      <w:tr w:rsidR="00A5307E" w:rsidRPr="001C7E83" w:rsidTr="00367B56">
        <w:trPr>
          <w:trHeight w:val="276"/>
        </w:trPr>
        <w:tc>
          <w:tcPr>
            <w:tcW w:w="2376" w:type="dxa"/>
          </w:tcPr>
          <w:p w:rsidR="00367B56" w:rsidRPr="001C7E83" w:rsidRDefault="00367B56"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lastRenderedPageBreak/>
              <w:t>Производственная деятельность</w:t>
            </w:r>
          </w:p>
          <w:p w:rsidR="00A5307E" w:rsidRPr="001C7E83" w:rsidRDefault="00A5307E" w:rsidP="003C2C65">
            <w:pPr>
              <w:autoSpaceDN w:val="0"/>
              <w:adjustRightInd w:val="0"/>
              <w:spacing w:line="240" w:lineRule="auto"/>
              <w:rPr>
                <w:rFonts w:ascii="Times New Roman" w:hAnsi="Times New Roman" w:cs="Times New Roman"/>
                <w:color w:val="000000" w:themeColor="text1"/>
                <w:sz w:val="24"/>
                <w:szCs w:val="24"/>
              </w:rPr>
            </w:pPr>
          </w:p>
        </w:tc>
        <w:tc>
          <w:tcPr>
            <w:tcW w:w="2552" w:type="dxa"/>
          </w:tcPr>
          <w:p w:rsidR="00A5307E" w:rsidRPr="001C7E83" w:rsidRDefault="00367B56"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капитального строительства в целях </w:t>
            </w:r>
            <w:r w:rsidRPr="001C7E83">
              <w:rPr>
                <w:rFonts w:ascii="Times New Roman" w:hAnsi="Times New Roman" w:cs="Times New Roman"/>
                <w:sz w:val="22"/>
                <w:szCs w:val="22"/>
                <w:lang w:eastAsia="ru-RU"/>
              </w:rPr>
              <w:lastRenderedPageBreak/>
              <w:t>добычи недр, их переработки, изготовления вещей промышленным способом.</w:t>
            </w:r>
          </w:p>
        </w:tc>
        <w:tc>
          <w:tcPr>
            <w:tcW w:w="2977" w:type="dxa"/>
          </w:tcPr>
          <w:p w:rsidR="00262557" w:rsidRPr="001C7E83" w:rsidRDefault="00262557" w:rsidP="00804709">
            <w:pPr>
              <w:pStyle w:val="afa"/>
              <w:widowControl/>
              <w:numPr>
                <w:ilvl w:val="0"/>
                <w:numId w:val="166"/>
              </w:numPr>
              <w:suppressAutoHyphens w:val="0"/>
              <w:autoSpaceDN w:val="0"/>
              <w:adjustRightInd w:val="0"/>
              <w:spacing w:line="240" w:lineRule="auto"/>
              <w:ind w:left="34" w:firstLine="0"/>
              <w:jc w:val="left"/>
              <w:rPr>
                <w:rFonts w:ascii="Times New Roman" w:hAnsi="Times New Roman"/>
                <w:color w:val="000000" w:themeColor="text1"/>
                <w:sz w:val="24"/>
                <w:szCs w:val="24"/>
              </w:rPr>
            </w:pPr>
            <w:r w:rsidRPr="001C7E83">
              <w:rPr>
                <w:rFonts w:ascii="Times New Roman" w:hAnsi="Times New Roman"/>
                <w:color w:val="000000" w:themeColor="text1"/>
                <w:sz w:val="24"/>
                <w:szCs w:val="24"/>
              </w:rPr>
              <w:lastRenderedPageBreak/>
              <w:t xml:space="preserve">базы производственного обслуживания </w:t>
            </w:r>
            <w:r w:rsidRPr="001C7E83">
              <w:rPr>
                <w:rFonts w:ascii="Times New Roman" w:hAnsi="Times New Roman"/>
                <w:color w:val="000000" w:themeColor="text1"/>
                <w:sz w:val="24"/>
                <w:szCs w:val="24"/>
              </w:rPr>
              <w:lastRenderedPageBreak/>
              <w:t>нефтегазодобывающих предприятий и управлений буровых работ</w:t>
            </w:r>
            <w:r w:rsidR="00F444C5" w:rsidRPr="001C7E83">
              <w:rPr>
                <w:rFonts w:ascii="Times New Roman" w:hAnsi="Times New Roman"/>
                <w:color w:val="000000" w:themeColor="text1"/>
                <w:sz w:val="24"/>
                <w:szCs w:val="24"/>
              </w:rPr>
              <w:t xml:space="preserve"> (земельный участок)</w:t>
            </w:r>
            <w:r w:rsidRPr="001C7E83">
              <w:rPr>
                <w:rFonts w:ascii="Times New Roman" w:hAnsi="Times New Roman"/>
                <w:color w:val="000000" w:themeColor="text1"/>
                <w:sz w:val="24"/>
                <w:szCs w:val="24"/>
              </w:rPr>
              <w:t>;</w:t>
            </w:r>
          </w:p>
          <w:p w:rsidR="00262557" w:rsidRPr="001C7E83" w:rsidRDefault="00262557" w:rsidP="00804709">
            <w:pPr>
              <w:pStyle w:val="afa"/>
              <w:widowControl/>
              <w:numPr>
                <w:ilvl w:val="0"/>
                <w:numId w:val="166"/>
              </w:numPr>
              <w:suppressAutoHyphens w:val="0"/>
              <w:autoSpaceDN w:val="0"/>
              <w:adjustRightInd w:val="0"/>
              <w:spacing w:line="240" w:lineRule="auto"/>
              <w:ind w:left="34" w:firstLine="0"/>
              <w:jc w:val="left"/>
              <w:rPr>
                <w:rFonts w:ascii="Times New Roman" w:hAnsi="Times New Roman"/>
                <w:color w:val="000000" w:themeColor="text1"/>
                <w:sz w:val="24"/>
                <w:szCs w:val="24"/>
              </w:rPr>
            </w:pPr>
            <w:r w:rsidRPr="001C7E83">
              <w:rPr>
                <w:rFonts w:ascii="Times New Roman" w:hAnsi="Times New Roman"/>
                <w:color w:val="000000" w:themeColor="text1"/>
                <w:sz w:val="24"/>
                <w:szCs w:val="24"/>
              </w:rPr>
              <w:t xml:space="preserve">производственные объекты необходимые для деятельности </w:t>
            </w:r>
            <w:r w:rsidR="00E15C4C" w:rsidRPr="001C7E83">
              <w:rPr>
                <w:rFonts w:ascii="Times New Roman" w:hAnsi="Times New Roman"/>
                <w:color w:val="000000" w:themeColor="text1"/>
                <w:sz w:val="24"/>
                <w:szCs w:val="24"/>
              </w:rPr>
              <w:t xml:space="preserve">нефтяного </w:t>
            </w:r>
            <w:r w:rsidRPr="001C7E83">
              <w:rPr>
                <w:rFonts w:ascii="Times New Roman" w:hAnsi="Times New Roman"/>
                <w:color w:val="000000" w:themeColor="text1"/>
                <w:sz w:val="24"/>
                <w:szCs w:val="24"/>
              </w:rPr>
              <w:t>предприятия</w:t>
            </w:r>
            <w:r w:rsidR="00F444C5" w:rsidRPr="001C7E83">
              <w:rPr>
                <w:rFonts w:ascii="Times New Roman" w:hAnsi="Times New Roman"/>
                <w:color w:val="000000" w:themeColor="text1"/>
                <w:sz w:val="24"/>
                <w:szCs w:val="24"/>
              </w:rPr>
              <w:t xml:space="preserve"> (для имущественных комплексов)</w:t>
            </w:r>
            <w:r w:rsidRPr="001C7E83">
              <w:rPr>
                <w:rFonts w:ascii="Times New Roman" w:hAnsi="Times New Roman"/>
                <w:color w:val="000000" w:themeColor="text1"/>
                <w:sz w:val="24"/>
                <w:szCs w:val="24"/>
              </w:rPr>
              <w:t>;</w:t>
            </w:r>
          </w:p>
          <w:p w:rsidR="00056F29" w:rsidRPr="001C7E83" w:rsidRDefault="00056F29" w:rsidP="003C2C65">
            <w:pPr>
              <w:widowControl/>
              <w:suppressAutoHyphens w:val="0"/>
              <w:autoSpaceDN w:val="0"/>
              <w:adjustRightInd w:val="0"/>
              <w:spacing w:line="240" w:lineRule="auto"/>
              <w:ind w:left="34" w:firstLine="0"/>
              <w:jc w:val="left"/>
              <w:rPr>
                <w:rFonts w:ascii="Times New Roman" w:hAnsi="Times New Roman"/>
                <w:color w:val="000000" w:themeColor="text1"/>
                <w:sz w:val="24"/>
                <w:szCs w:val="24"/>
              </w:rPr>
            </w:pPr>
          </w:p>
          <w:p w:rsidR="00262557" w:rsidRPr="001C7E83" w:rsidRDefault="00262557" w:rsidP="003C2C65">
            <w:pPr>
              <w:widowControl/>
              <w:suppressAutoHyphens w:val="0"/>
              <w:autoSpaceDN w:val="0"/>
              <w:adjustRightInd w:val="0"/>
              <w:spacing w:line="240" w:lineRule="auto"/>
              <w:ind w:left="34" w:firstLine="0"/>
              <w:rPr>
                <w:rFonts w:ascii="Times New Roman" w:hAnsi="Times New Roman"/>
                <w:color w:val="000000" w:themeColor="text1"/>
                <w:sz w:val="24"/>
                <w:szCs w:val="24"/>
              </w:rPr>
            </w:pPr>
          </w:p>
        </w:tc>
        <w:tc>
          <w:tcPr>
            <w:tcW w:w="3118" w:type="dxa"/>
          </w:tcPr>
          <w:p w:rsidR="00262557" w:rsidRPr="001C7E83" w:rsidRDefault="00262557" w:rsidP="003C2C65">
            <w:pPr>
              <w:pStyle w:val="afd"/>
              <w:numPr>
                <w:ilvl w:val="0"/>
                <w:numId w:val="6"/>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 xml:space="preserve">минимальная/максимальная площадь земельных участков  – не подлежит </w:t>
            </w:r>
            <w:r w:rsidRPr="001C7E83">
              <w:rPr>
                <w:rFonts w:ascii="Times New Roman" w:hAnsi="Times New Roman" w:cs="Times New Roman"/>
                <w:color w:val="000000" w:themeColor="text1"/>
                <w:sz w:val="24"/>
                <w:szCs w:val="24"/>
                <w:lang w:eastAsia="zh-CN"/>
              </w:rPr>
              <w:lastRenderedPageBreak/>
              <w:t>ограничению</w:t>
            </w:r>
            <w:r w:rsidRPr="001C7E83">
              <w:rPr>
                <w:rFonts w:ascii="Times New Roman" w:eastAsiaTheme="minorEastAsia" w:hAnsi="Times New Roman" w:cs="Times New Roman"/>
                <w:color w:val="000000" w:themeColor="text1"/>
                <w:sz w:val="24"/>
                <w:szCs w:val="24"/>
                <w:lang w:eastAsia="zh-CN"/>
              </w:rPr>
              <w:t>;</w:t>
            </w:r>
          </w:p>
          <w:p w:rsidR="00262557" w:rsidRPr="001C7E83" w:rsidRDefault="00262557" w:rsidP="003C2C65">
            <w:pPr>
              <w:pStyle w:val="afd"/>
              <w:numPr>
                <w:ilvl w:val="0"/>
                <w:numId w:val="6"/>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максимальное количество надземных этажей зданий – </w:t>
            </w:r>
            <w:r w:rsidR="00056F29" w:rsidRPr="001C7E83">
              <w:rPr>
                <w:rFonts w:ascii="Times New Roman" w:hAnsi="Times New Roman" w:cs="Times New Roman"/>
                <w:color w:val="000000" w:themeColor="text1"/>
                <w:sz w:val="24"/>
                <w:szCs w:val="24"/>
                <w:lang w:eastAsia="zh-CN"/>
              </w:rPr>
              <w:t>не подлежит ограничению</w:t>
            </w:r>
            <w:r w:rsidRPr="001C7E83">
              <w:rPr>
                <w:rFonts w:ascii="Times New Roman" w:eastAsia="SimSun" w:hAnsi="Times New Roman" w:cs="Times New Roman"/>
                <w:color w:val="000000" w:themeColor="text1"/>
                <w:sz w:val="24"/>
                <w:szCs w:val="24"/>
                <w:lang w:eastAsia="zh-CN"/>
              </w:rPr>
              <w:t>;</w:t>
            </w:r>
          </w:p>
          <w:p w:rsidR="00262557" w:rsidRPr="001C7E83" w:rsidRDefault="00262557" w:rsidP="003C2C65">
            <w:pPr>
              <w:pStyle w:val="afd"/>
              <w:numPr>
                <w:ilvl w:val="0"/>
                <w:numId w:val="6"/>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sz w:val="24"/>
                <w:szCs w:val="24"/>
                <w:lang w:eastAsia="zh-CN"/>
              </w:rPr>
              <w:t>не подлежит ограничению</w:t>
            </w:r>
            <w:r w:rsidRPr="001C7E83">
              <w:rPr>
                <w:rFonts w:ascii="Times New Roman" w:eastAsiaTheme="minorEastAsia" w:hAnsi="Times New Roman" w:cs="Times New Roman"/>
                <w:color w:val="000000" w:themeColor="text1"/>
                <w:sz w:val="24"/>
                <w:szCs w:val="24"/>
                <w:lang w:eastAsia="zh-CN"/>
              </w:rPr>
              <w:t>;</w:t>
            </w:r>
          </w:p>
          <w:p w:rsidR="00262557" w:rsidRPr="001C7E83" w:rsidRDefault="00262557" w:rsidP="003C2C65">
            <w:pPr>
              <w:pStyle w:val="afd"/>
              <w:numPr>
                <w:ilvl w:val="0"/>
                <w:numId w:val="6"/>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минимальный отступ от границы земельного участка – 3 м;</w:t>
            </w:r>
          </w:p>
          <w:p w:rsidR="00262557" w:rsidRPr="001C7E83" w:rsidRDefault="00262557" w:rsidP="00804709">
            <w:pPr>
              <w:pStyle w:val="afd"/>
              <w:numPr>
                <w:ilvl w:val="0"/>
                <w:numId w:val="11"/>
              </w:numPr>
              <w:ind w:left="317" w:hanging="284"/>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50%;</w:t>
            </w:r>
          </w:p>
          <w:p w:rsidR="00A5307E" w:rsidRPr="001C7E83" w:rsidRDefault="00262557" w:rsidP="00804709">
            <w:pPr>
              <w:pStyle w:val="afd"/>
              <w:numPr>
                <w:ilvl w:val="0"/>
                <w:numId w:val="11"/>
              </w:numPr>
              <w:ind w:left="317" w:hanging="317"/>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минимальное расстояние от жилой застройки – </w:t>
            </w:r>
            <w:r w:rsidR="00056F29" w:rsidRPr="001C7E83">
              <w:rPr>
                <w:rFonts w:ascii="Times New Roman" w:hAnsi="Times New Roman" w:cs="Times New Roman"/>
                <w:color w:val="000000" w:themeColor="text1"/>
                <w:sz w:val="24"/>
                <w:szCs w:val="24"/>
                <w:lang w:eastAsia="zh-CN"/>
              </w:rPr>
              <w:t xml:space="preserve">100 </w:t>
            </w:r>
            <w:r w:rsidRPr="001C7E83">
              <w:rPr>
                <w:rFonts w:ascii="Times New Roman" w:hAnsi="Times New Roman" w:cs="Times New Roman"/>
                <w:color w:val="000000" w:themeColor="text1"/>
                <w:sz w:val="24"/>
                <w:szCs w:val="24"/>
                <w:lang w:eastAsia="zh-CN"/>
              </w:rPr>
              <w:t>м;</w:t>
            </w:r>
          </w:p>
        </w:tc>
        <w:tc>
          <w:tcPr>
            <w:tcW w:w="3969" w:type="dxa"/>
          </w:tcPr>
          <w:p w:rsidR="00367B56" w:rsidRPr="001C7E83" w:rsidRDefault="00367B5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 xml:space="preserve">П.2.ВО. </w:t>
            </w:r>
            <w:r w:rsidRPr="001C7E83">
              <w:rPr>
                <w:rFonts w:ascii="Times New Roman" w:hAnsi="Times New Roman" w:cs="Times New Roman"/>
                <w:color w:val="000000" w:themeColor="text1"/>
              </w:rPr>
              <w:t xml:space="preserve">Производственная зона </w:t>
            </w:r>
            <w:r w:rsidRPr="001C7E83">
              <w:rPr>
                <w:rFonts w:ascii="Times New Roman" w:hAnsi="Times New Roman" w:cs="Times New Roman"/>
                <w:color w:val="000000" w:themeColor="text1"/>
                <w:sz w:val="24"/>
                <w:szCs w:val="24"/>
              </w:rPr>
              <w:t>в сфере действия ограничений водоохраной зоны;</w:t>
            </w:r>
          </w:p>
          <w:p w:rsidR="00367B56" w:rsidRPr="001C7E83" w:rsidRDefault="00367B5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 xml:space="preserve">П.2.ЗВ. </w:t>
            </w:r>
            <w:r w:rsidRPr="001C7E83">
              <w:rPr>
                <w:rFonts w:ascii="Times New Roman" w:hAnsi="Times New Roman" w:cs="Times New Roman"/>
                <w:color w:val="000000" w:themeColor="text1"/>
              </w:rPr>
              <w:t xml:space="preserve">Производственная зона </w:t>
            </w:r>
            <w:r w:rsidRPr="001C7E83">
              <w:rPr>
                <w:rFonts w:ascii="Times New Roman" w:hAnsi="Times New Roman" w:cs="Times New Roman"/>
                <w:color w:val="000000" w:themeColor="text1"/>
                <w:sz w:val="24"/>
                <w:szCs w:val="24"/>
              </w:rPr>
              <w:t>в сфере действия ограничений зоны санитарной охраны источников водоснабжения;</w:t>
            </w:r>
          </w:p>
          <w:p w:rsidR="00367B56" w:rsidRPr="001C7E83" w:rsidRDefault="00367B5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П.2.ПЗ. </w:t>
            </w:r>
            <w:r w:rsidRPr="001C7E83">
              <w:rPr>
                <w:rFonts w:ascii="Times New Roman" w:hAnsi="Times New Roman" w:cs="Times New Roman"/>
                <w:color w:val="000000" w:themeColor="text1"/>
              </w:rPr>
              <w:t xml:space="preserve">Производственная зона </w:t>
            </w:r>
            <w:r w:rsidRPr="001C7E83">
              <w:rPr>
                <w:rFonts w:ascii="Times New Roman" w:hAnsi="Times New Roman" w:cs="Times New Roman"/>
                <w:color w:val="000000" w:themeColor="text1"/>
                <w:sz w:val="24"/>
                <w:szCs w:val="24"/>
              </w:rPr>
              <w:t xml:space="preserve">в сфере действия ограничений </w:t>
            </w:r>
            <w:proofErr w:type="spellStart"/>
            <w:r w:rsidRPr="001C7E83">
              <w:rPr>
                <w:rFonts w:ascii="Times New Roman" w:hAnsi="Times New Roman" w:cs="Times New Roman"/>
                <w:color w:val="000000" w:themeColor="text1"/>
                <w:sz w:val="24"/>
                <w:szCs w:val="24"/>
              </w:rPr>
              <w:t>прирежной</w:t>
            </w:r>
            <w:proofErr w:type="spellEnd"/>
            <w:r w:rsidRPr="001C7E83">
              <w:rPr>
                <w:rFonts w:ascii="Times New Roman" w:hAnsi="Times New Roman" w:cs="Times New Roman"/>
                <w:color w:val="000000" w:themeColor="text1"/>
                <w:sz w:val="24"/>
                <w:szCs w:val="24"/>
              </w:rPr>
              <w:t xml:space="preserve"> защитной полосы;</w:t>
            </w:r>
          </w:p>
          <w:p w:rsidR="00367B56" w:rsidRPr="001C7E83" w:rsidRDefault="00367B5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П.2.ВТ. </w:t>
            </w:r>
            <w:r w:rsidRPr="001C7E83">
              <w:rPr>
                <w:rFonts w:ascii="Times New Roman" w:hAnsi="Times New Roman" w:cs="Times New Roman"/>
                <w:color w:val="000000" w:themeColor="text1"/>
              </w:rPr>
              <w:t xml:space="preserve">Производственная зона </w:t>
            </w:r>
            <w:r w:rsidRPr="001C7E83">
              <w:rPr>
                <w:rFonts w:ascii="Times New Roman" w:hAnsi="Times New Roman" w:cs="Times New Roman"/>
                <w:color w:val="000000" w:themeColor="text1"/>
                <w:sz w:val="24"/>
                <w:szCs w:val="24"/>
              </w:rPr>
              <w:t>в сфере действия ограничений санитарно-защитной зоны воздушного транспорта;</w:t>
            </w:r>
          </w:p>
          <w:p w:rsidR="00367B56" w:rsidRPr="001C7E83" w:rsidRDefault="00367B5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П.2.КО. </w:t>
            </w:r>
            <w:r w:rsidRPr="001C7E83">
              <w:rPr>
                <w:rFonts w:ascii="Times New Roman" w:hAnsi="Times New Roman" w:cs="Times New Roman"/>
                <w:color w:val="000000" w:themeColor="text1"/>
              </w:rPr>
              <w:t xml:space="preserve">Производственная зона </w:t>
            </w:r>
            <w:r w:rsidRPr="001C7E83">
              <w:rPr>
                <w:rFonts w:ascii="Times New Roman" w:hAnsi="Times New Roman" w:cs="Times New Roman"/>
                <w:color w:val="000000" w:themeColor="text1"/>
                <w:sz w:val="24"/>
                <w:szCs w:val="24"/>
              </w:rPr>
              <w:t>в сфере действия ограничений санитарно-защитной зоны канализационных очистных сооружений;</w:t>
            </w:r>
          </w:p>
          <w:p w:rsidR="00A5307E" w:rsidRPr="001C7E83" w:rsidRDefault="00367B5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П.2.ЛП. </w:t>
            </w:r>
            <w:r w:rsidRPr="001C7E83">
              <w:rPr>
                <w:rFonts w:ascii="Times New Roman" w:hAnsi="Times New Roman" w:cs="Times New Roman"/>
                <w:color w:val="000000" w:themeColor="text1"/>
              </w:rPr>
              <w:t xml:space="preserve">Производственная зона </w:t>
            </w:r>
            <w:r w:rsidRPr="001C7E83">
              <w:rPr>
                <w:rFonts w:ascii="Times New Roman" w:hAnsi="Times New Roman" w:cs="Times New Roman"/>
                <w:color w:val="000000" w:themeColor="text1"/>
                <w:sz w:val="24"/>
                <w:szCs w:val="24"/>
              </w:rPr>
              <w:t>в сфере действия ограничений охранной зоны линий электропередач;</w:t>
            </w:r>
          </w:p>
          <w:p w:rsidR="004476BC" w:rsidRPr="001C7E83" w:rsidRDefault="004476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411EF8" w:rsidRPr="001C7E83" w:rsidTr="00411EF8">
        <w:trPr>
          <w:trHeight w:val="555"/>
        </w:trPr>
        <w:tc>
          <w:tcPr>
            <w:tcW w:w="2376" w:type="dxa"/>
          </w:tcPr>
          <w:p w:rsidR="00411EF8" w:rsidRPr="001C7E83" w:rsidRDefault="00411EF8" w:rsidP="003C2C65">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Недропользование</w:t>
            </w:r>
          </w:p>
          <w:p w:rsidR="00411EF8" w:rsidRPr="001C7E83" w:rsidRDefault="00411EF8" w:rsidP="003C2C65">
            <w:pPr>
              <w:autoSpaceDN w:val="0"/>
              <w:adjustRightInd w:val="0"/>
              <w:spacing w:line="240" w:lineRule="auto"/>
              <w:rPr>
                <w:rFonts w:ascii="Times New Roman" w:hAnsi="Times New Roman" w:cs="Times New Roman"/>
                <w:color w:val="000000" w:themeColor="text1"/>
                <w:sz w:val="24"/>
                <w:szCs w:val="24"/>
              </w:rPr>
            </w:pPr>
          </w:p>
        </w:tc>
        <w:tc>
          <w:tcPr>
            <w:tcW w:w="2552" w:type="dxa"/>
          </w:tcPr>
          <w:p w:rsidR="00411EF8" w:rsidRPr="001C7E83" w:rsidRDefault="00411EF8"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осуществление геологических изысканий;</w:t>
            </w:r>
          </w:p>
          <w:p w:rsidR="00411EF8" w:rsidRPr="001C7E83" w:rsidRDefault="00411EF8"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добыча недр открытым (карьеры, отвалы) и закрытым (шахты, скважины) способами;</w:t>
            </w:r>
          </w:p>
          <w:p w:rsidR="00411EF8" w:rsidRPr="001C7E83" w:rsidRDefault="00411EF8"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в том числе подземных, в целях добычи недр;</w:t>
            </w:r>
          </w:p>
          <w:p w:rsidR="00411EF8" w:rsidRPr="001C7E83" w:rsidRDefault="00411EF8"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411EF8" w:rsidRPr="001C7E83" w:rsidRDefault="00411EF8"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411EF8" w:rsidRPr="001C7E83" w:rsidRDefault="00411EF8"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Pr>
          <w:p w:rsidR="00411EF8" w:rsidRPr="001C7E83" w:rsidRDefault="00411EF8" w:rsidP="003C2C65">
            <w:pPr>
              <w:pStyle w:val="afd"/>
              <w:numPr>
                <w:ilvl w:val="0"/>
                <w:numId w:val="7"/>
              </w:numPr>
              <w:ind w:left="502"/>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водозаборные скважины;</w:t>
            </w:r>
          </w:p>
          <w:p w:rsidR="00411EF8" w:rsidRPr="001C7E83" w:rsidRDefault="00411EF8" w:rsidP="003C2C65">
            <w:pPr>
              <w:pStyle w:val="afd"/>
              <w:numPr>
                <w:ilvl w:val="0"/>
                <w:numId w:val="7"/>
              </w:numPr>
              <w:ind w:left="502"/>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здания, сооружения для работ  по </w:t>
            </w:r>
            <w:r w:rsidRPr="001C7E83">
              <w:rPr>
                <w:rFonts w:ascii="Times New Roman" w:hAnsi="Times New Roman" w:cs="Times New Roman"/>
                <w:sz w:val="24"/>
                <w:szCs w:val="24"/>
              </w:rPr>
              <w:t>инженерным изысканиям</w:t>
            </w:r>
            <w:r w:rsidRPr="001C7E83">
              <w:rPr>
                <w:rFonts w:ascii="Times New Roman" w:hAnsi="Times New Roman" w:cs="Times New Roman"/>
                <w:color w:val="000000" w:themeColor="text1"/>
                <w:sz w:val="24"/>
                <w:szCs w:val="24"/>
              </w:rPr>
              <w:t xml:space="preserve"> в области изучения недр ;</w:t>
            </w:r>
          </w:p>
          <w:p w:rsidR="00411EF8" w:rsidRPr="001C7E83" w:rsidRDefault="00411EF8" w:rsidP="003C2C65">
            <w:pPr>
              <w:pStyle w:val="afd"/>
              <w:numPr>
                <w:ilvl w:val="0"/>
                <w:numId w:val="7"/>
              </w:numPr>
              <w:ind w:left="502"/>
              <w:jc w:val="both"/>
              <w:rPr>
                <w:rFonts w:ascii="Times New Roman" w:hAnsi="Times New Roman" w:cs="Times New Roman"/>
                <w:color w:val="000000" w:themeColor="text1"/>
                <w:sz w:val="24"/>
                <w:szCs w:val="24"/>
              </w:rPr>
            </w:pPr>
            <w:r w:rsidRPr="001C7E83">
              <w:rPr>
                <w:rFonts w:ascii="Times New Roman" w:hAnsi="Times New Roman" w:cs="Times New Roman"/>
                <w:sz w:val="24"/>
                <w:szCs w:val="24"/>
              </w:rPr>
              <w:t>осуществление инженерных изысканий (земельный участок);</w:t>
            </w:r>
          </w:p>
          <w:p w:rsidR="005846F6" w:rsidRPr="001C7E83" w:rsidRDefault="005846F6" w:rsidP="003C2C65">
            <w:pPr>
              <w:pStyle w:val="afd"/>
              <w:ind w:left="502"/>
              <w:jc w:val="both"/>
              <w:rPr>
                <w:rFonts w:ascii="Times New Roman" w:hAnsi="Times New Roman" w:cs="Times New Roman"/>
                <w:color w:val="000000" w:themeColor="text1"/>
                <w:sz w:val="24"/>
                <w:szCs w:val="24"/>
              </w:rPr>
            </w:pPr>
          </w:p>
          <w:p w:rsidR="00411EF8" w:rsidRPr="001C7E83" w:rsidRDefault="00411EF8" w:rsidP="003C2C65">
            <w:pPr>
              <w:pStyle w:val="afd"/>
              <w:ind w:left="142"/>
              <w:jc w:val="both"/>
              <w:rPr>
                <w:rFonts w:ascii="Times New Roman" w:hAnsi="Times New Roman" w:cs="Times New Roman"/>
                <w:color w:val="000000" w:themeColor="text1"/>
                <w:sz w:val="24"/>
                <w:szCs w:val="24"/>
              </w:rPr>
            </w:pPr>
          </w:p>
        </w:tc>
        <w:tc>
          <w:tcPr>
            <w:tcW w:w="3118" w:type="dxa"/>
          </w:tcPr>
          <w:p w:rsidR="00411EF8" w:rsidRPr="001C7E83" w:rsidRDefault="00411EF8" w:rsidP="003C2C65">
            <w:pPr>
              <w:autoSpaceDN w:val="0"/>
              <w:adjustRightInd w:val="0"/>
              <w:spacing w:line="240" w:lineRule="auto"/>
              <w:ind w:firstLine="34"/>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Действие градостроительного регламента не распространяется в границах территорий общего пользования</w:t>
            </w:r>
          </w:p>
          <w:p w:rsidR="00411EF8" w:rsidRPr="001C7E83" w:rsidRDefault="00411EF8" w:rsidP="003C2C65">
            <w:pPr>
              <w:pStyle w:val="afa"/>
              <w:autoSpaceDN w:val="0"/>
              <w:adjustRightInd w:val="0"/>
              <w:spacing w:line="240" w:lineRule="auto"/>
              <w:ind w:left="317"/>
              <w:rPr>
                <w:rFonts w:ascii="Times New Roman" w:hAnsi="Times New Roman"/>
                <w:color w:val="000000" w:themeColor="text1"/>
                <w:sz w:val="24"/>
                <w:szCs w:val="24"/>
                <w:lang w:eastAsia="zh-CN"/>
              </w:rPr>
            </w:pPr>
          </w:p>
        </w:tc>
        <w:tc>
          <w:tcPr>
            <w:tcW w:w="3969" w:type="dxa"/>
          </w:tcPr>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.ВО.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в сфере действия ограничений водоохраной зоны;</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.ЗВ.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в сфере действия ограничений зоны санитарной охраны источников водоснабжения;</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.ПЗ.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 xml:space="preserve">в сфере действия ограничений </w:t>
            </w:r>
            <w:proofErr w:type="spellStart"/>
            <w:r w:rsidR="00411EF8" w:rsidRPr="001C7E83">
              <w:rPr>
                <w:rFonts w:ascii="Times New Roman" w:hAnsi="Times New Roman" w:cs="Times New Roman"/>
                <w:color w:val="000000" w:themeColor="text1"/>
                <w:sz w:val="24"/>
                <w:szCs w:val="24"/>
              </w:rPr>
              <w:t>прирежной</w:t>
            </w:r>
            <w:proofErr w:type="spellEnd"/>
            <w:r w:rsidR="00411EF8" w:rsidRPr="001C7E83">
              <w:rPr>
                <w:rFonts w:ascii="Times New Roman" w:hAnsi="Times New Roman" w:cs="Times New Roman"/>
                <w:color w:val="000000" w:themeColor="text1"/>
                <w:sz w:val="24"/>
                <w:szCs w:val="24"/>
              </w:rPr>
              <w:t xml:space="preserve"> защитной полосы;</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.БО.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 xml:space="preserve">в сфере действия ограничений зоны полигона твердых бытовых </w:t>
            </w:r>
            <w:r w:rsidR="00411EF8" w:rsidRPr="001C7E83">
              <w:rPr>
                <w:rFonts w:ascii="Times New Roman" w:hAnsi="Times New Roman" w:cs="Times New Roman"/>
                <w:color w:val="000000" w:themeColor="text1"/>
                <w:sz w:val="24"/>
                <w:szCs w:val="24"/>
              </w:rPr>
              <w:lastRenderedPageBreak/>
              <w:t>отходов;</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.ВТ.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в сфере действия ограничений санитарно-защитной зоны воздушного транспорта;</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.КО.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в сфере действия ограничений санитарно-защитной зоны канализационных очистных сооружений;</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.ЛП.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в сфере действия ограничений охранной зоны линий электропередач;</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.ВО.ЗВ.</w:t>
            </w:r>
            <w:r w:rsidR="006B734C" w:rsidRPr="001C7E83">
              <w:rPr>
                <w:rFonts w:ascii="Times New Roman" w:hAnsi="Times New Roman" w:cs="Times New Roman"/>
                <w:color w:val="000000" w:themeColor="text1"/>
              </w:rPr>
              <w:t xml:space="preserve"> Производственная зона</w:t>
            </w:r>
            <w:r w:rsidR="00411EF8" w:rsidRPr="001C7E83">
              <w:rPr>
                <w:rFonts w:ascii="Times New Roman" w:hAnsi="Times New Roman" w:cs="Times New Roman"/>
                <w:color w:val="000000" w:themeColor="text1"/>
                <w:sz w:val="24"/>
                <w:szCs w:val="24"/>
              </w:rPr>
              <w:t xml:space="preserve"> в сфере действия ограничений водоохраной зоны и зоны санитарной охраны источников водоснабжения;</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.ВО.ВТ.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sz w:val="24"/>
                <w:szCs w:val="24"/>
              </w:rPr>
              <w:t xml:space="preserve"> в сфере действия ограничений водоохраной зоны и санитарно-защитной зоны воздушного транспорта;</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.ПЗ.ВТ.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в сфере действия ограничений прибрежной защитной полосы и санитарно-защитной зоны воздушного транспорта;</w:t>
            </w:r>
          </w:p>
          <w:p w:rsidR="004476BC" w:rsidRPr="001C7E83" w:rsidRDefault="004476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411EF8" w:rsidRPr="001C7E83" w:rsidTr="00411EF8">
        <w:trPr>
          <w:trHeight w:val="555"/>
        </w:trPr>
        <w:tc>
          <w:tcPr>
            <w:tcW w:w="2376" w:type="dxa"/>
          </w:tcPr>
          <w:p w:rsidR="00411EF8" w:rsidRPr="001C7E83" w:rsidRDefault="00411EF8" w:rsidP="003C2C65">
            <w:pPr>
              <w:widowControl/>
              <w:suppressAutoHyphens w:val="0"/>
              <w:autoSpaceDN w:val="0"/>
              <w:adjustRightInd w:val="0"/>
              <w:spacing w:line="240" w:lineRule="auto"/>
              <w:ind w:firstLine="0"/>
              <w:rPr>
                <w:rFonts w:ascii="Times New Roman" w:hAnsi="Times New Roman" w:cs="Times New Roman"/>
                <w:bCs/>
                <w:sz w:val="22"/>
                <w:szCs w:val="22"/>
                <w:lang w:eastAsia="ru-RU"/>
              </w:rPr>
            </w:pPr>
            <w:r w:rsidRPr="001C7E83">
              <w:rPr>
                <w:rFonts w:ascii="Times New Roman" w:hAnsi="Times New Roman" w:cs="Times New Roman"/>
                <w:bCs/>
                <w:sz w:val="22"/>
                <w:szCs w:val="22"/>
                <w:lang w:eastAsia="ru-RU"/>
              </w:rPr>
              <w:lastRenderedPageBreak/>
              <w:t>Нефтехимическая промышленность</w:t>
            </w:r>
          </w:p>
          <w:p w:rsidR="00411EF8" w:rsidRPr="001C7E83" w:rsidRDefault="00411EF8" w:rsidP="003C2C65">
            <w:pPr>
              <w:pStyle w:val="afd"/>
              <w:jc w:val="both"/>
              <w:rPr>
                <w:rFonts w:ascii="Times New Roman" w:hAnsi="Times New Roman" w:cs="Times New Roman"/>
                <w:color w:val="000000" w:themeColor="text1"/>
                <w:sz w:val="24"/>
                <w:szCs w:val="24"/>
              </w:rPr>
            </w:pPr>
          </w:p>
        </w:tc>
        <w:tc>
          <w:tcPr>
            <w:tcW w:w="2552" w:type="dxa"/>
          </w:tcPr>
          <w:p w:rsidR="00411EF8" w:rsidRPr="001C7E83" w:rsidRDefault="00411EF8"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объектов капитального строительства, предназначенных для </w:t>
            </w:r>
            <w:r w:rsidRPr="001C7E83">
              <w:rPr>
                <w:rFonts w:ascii="Times New Roman" w:hAnsi="Times New Roman" w:cs="Times New Roman"/>
                <w:sz w:val="24"/>
                <w:szCs w:val="24"/>
                <w:lang w:eastAsia="ru-RU"/>
              </w:rPr>
              <w:lastRenderedPageBreak/>
              <w:t>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411EF8" w:rsidRPr="001C7E83" w:rsidRDefault="00411EF8"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Pr>
          <w:p w:rsidR="00411EF8" w:rsidRPr="001C7E83" w:rsidRDefault="00411EF8" w:rsidP="003C2C65">
            <w:pPr>
              <w:pStyle w:val="afd"/>
              <w:numPr>
                <w:ilvl w:val="0"/>
                <w:numId w:val="7"/>
              </w:numPr>
              <w:ind w:left="502"/>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асфальтобетонный завод;</w:t>
            </w:r>
          </w:p>
          <w:p w:rsidR="00411EF8" w:rsidRPr="001C7E83" w:rsidRDefault="00411EF8" w:rsidP="003C2C65">
            <w:pPr>
              <w:pStyle w:val="afd"/>
              <w:numPr>
                <w:ilvl w:val="0"/>
                <w:numId w:val="7"/>
              </w:numPr>
              <w:ind w:left="502"/>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производство по переработке нефти, </w:t>
            </w:r>
            <w:r w:rsidRPr="001C7E83">
              <w:rPr>
                <w:rFonts w:ascii="Times New Roman" w:hAnsi="Times New Roman" w:cs="Times New Roman"/>
                <w:color w:val="000000" w:themeColor="text1"/>
                <w:sz w:val="24"/>
                <w:szCs w:val="24"/>
              </w:rPr>
              <w:lastRenderedPageBreak/>
              <w:t>попутного нефтяного и природного газа;</w:t>
            </w:r>
          </w:p>
          <w:p w:rsidR="00411EF8" w:rsidRPr="001C7E83" w:rsidRDefault="00411EF8" w:rsidP="003C2C65">
            <w:pPr>
              <w:pStyle w:val="afd"/>
              <w:numPr>
                <w:ilvl w:val="0"/>
                <w:numId w:val="7"/>
              </w:numPr>
              <w:ind w:left="317" w:hanging="468"/>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производство по  химической переработке торфа;</w:t>
            </w:r>
          </w:p>
          <w:p w:rsidR="00411EF8" w:rsidRPr="001C7E83" w:rsidRDefault="00411EF8" w:rsidP="003C2C65">
            <w:pPr>
              <w:pStyle w:val="afd"/>
              <w:numPr>
                <w:ilvl w:val="0"/>
                <w:numId w:val="7"/>
              </w:numPr>
              <w:ind w:left="317" w:hanging="468"/>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пункты очистки, промывки и пропарки цистерн (при перевозке нефти и нефтепродуктов);</w:t>
            </w:r>
          </w:p>
          <w:p w:rsidR="00411EF8" w:rsidRPr="001C7E83" w:rsidRDefault="00411EF8" w:rsidP="003C2C65">
            <w:pPr>
              <w:pStyle w:val="afd"/>
              <w:numPr>
                <w:ilvl w:val="0"/>
                <w:numId w:val="7"/>
              </w:numPr>
              <w:ind w:left="317" w:hanging="468"/>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общежития, связанные с производством;</w:t>
            </w:r>
          </w:p>
          <w:p w:rsidR="00411EF8" w:rsidRPr="001C7E83" w:rsidRDefault="00411EF8" w:rsidP="003C2C65">
            <w:pPr>
              <w:pStyle w:val="afd"/>
              <w:numPr>
                <w:ilvl w:val="0"/>
                <w:numId w:val="7"/>
              </w:numPr>
              <w:ind w:left="317" w:hanging="468"/>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сооружения санитарно-технические, транспортной инфраструктуры;</w:t>
            </w:r>
          </w:p>
          <w:p w:rsidR="00411EF8" w:rsidRPr="001C7E83" w:rsidRDefault="00411EF8" w:rsidP="003C2C65">
            <w:pPr>
              <w:pStyle w:val="afd"/>
              <w:numPr>
                <w:ilvl w:val="0"/>
                <w:numId w:val="7"/>
              </w:numPr>
              <w:ind w:left="317" w:hanging="468"/>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объекты коммунального назначения;</w:t>
            </w:r>
          </w:p>
          <w:p w:rsidR="00411EF8" w:rsidRPr="001C7E83" w:rsidRDefault="00411EF8" w:rsidP="003C2C65">
            <w:pPr>
              <w:pStyle w:val="afd"/>
              <w:numPr>
                <w:ilvl w:val="0"/>
                <w:numId w:val="7"/>
              </w:numPr>
              <w:ind w:left="317" w:hanging="468"/>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инфраструктура спутниковой связи;</w:t>
            </w:r>
          </w:p>
          <w:p w:rsidR="00411EF8" w:rsidRPr="001C7E83" w:rsidRDefault="00411EF8" w:rsidP="00804709">
            <w:pPr>
              <w:pStyle w:val="afd"/>
              <w:numPr>
                <w:ilvl w:val="0"/>
                <w:numId w:val="41"/>
              </w:numPr>
              <w:ind w:left="317" w:hanging="468"/>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административно-бытовые комплексы</w:t>
            </w:r>
            <w:r w:rsidR="00F444C5" w:rsidRPr="001C7E83">
              <w:rPr>
                <w:rFonts w:ascii="Times New Roman" w:eastAsia="SimSun" w:hAnsi="Times New Roman" w:cs="Times New Roman"/>
                <w:color w:val="000000" w:themeColor="text1"/>
                <w:lang w:eastAsia="zh-CN"/>
              </w:rPr>
              <w:t xml:space="preserve"> (корпуса)</w:t>
            </w:r>
            <w:r w:rsidRPr="001C7E83">
              <w:rPr>
                <w:rFonts w:ascii="Times New Roman" w:eastAsia="SimSun" w:hAnsi="Times New Roman" w:cs="Times New Roman"/>
                <w:color w:val="000000" w:themeColor="text1"/>
                <w:lang w:eastAsia="zh-CN"/>
              </w:rPr>
              <w:t>;</w:t>
            </w:r>
          </w:p>
          <w:p w:rsidR="00411EF8" w:rsidRPr="001C7E83" w:rsidRDefault="00411EF8" w:rsidP="00804709">
            <w:pPr>
              <w:pStyle w:val="afd"/>
              <w:numPr>
                <w:ilvl w:val="0"/>
                <w:numId w:val="159"/>
              </w:numPr>
              <w:ind w:left="317" w:hanging="468"/>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sz w:val="24"/>
                <w:szCs w:val="24"/>
                <w:lang w:eastAsia="zh-CN"/>
              </w:rPr>
              <w:t>административные</w:t>
            </w:r>
            <w:r w:rsidRPr="001C7E83">
              <w:rPr>
                <w:rFonts w:ascii="Times New Roman" w:eastAsia="SimSun" w:hAnsi="Times New Roman" w:cs="Times New Roman"/>
                <w:color w:val="000000" w:themeColor="text1"/>
                <w:lang w:eastAsia="zh-CN"/>
              </w:rPr>
              <w:t xml:space="preserve"> здания, офисы, конторы;</w:t>
            </w:r>
          </w:p>
          <w:p w:rsidR="00411EF8" w:rsidRPr="001C7E83" w:rsidRDefault="00411EF8" w:rsidP="003C2C65">
            <w:pPr>
              <w:pStyle w:val="afd"/>
              <w:numPr>
                <w:ilvl w:val="0"/>
                <w:numId w:val="7"/>
              </w:numPr>
              <w:ind w:left="317" w:hanging="468"/>
              <w:jc w:val="both"/>
              <w:rPr>
                <w:rFonts w:ascii="Times New Roman" w:hAnsi="Times New Roman" w:cs="Times New Roman"/>
                <w:color w:val="000000" w:themeColor="text1"/>
                <w:sz w:val="24"/>
                <w:szCs w:val="24"/>
              </w:rPr>
            </w:pPr>
            <w:r w:rsidRPr="001C7E83">
              <w:rPr>
                <w:rFonts w:ascii="Times New Roman" w:eastAsia="SimSun" w:hAnsi="Times New Roman" w:cs="Times New Roman"/>
                <w:color w:val="000000" w:themeColor="text1"/>
                <w:lang w:eastAsia="zh-CN"/>
              </w:rPr>
              <w:t>общежития для временного проживания сотрудников предприятий;</w:t>
            </w:r>
          </w:p>
          <w:p w:rsidR="00411EF8" w:rsidRPr="001C7E83" w:rsidRDefault="00411EF8" w:rsidP="00804709">
            <w:pPr>
              <w:pStyle w:val="afa"/>
              <w:widowControl/>
              <w:numPr>
                <w:ilvl w:val="0"/>
                <w:numId w:val="116"/>
              </w:numPr>
              <w:suppressAutoHyphens w:val="0"/>
              <w:autoSpaceDN w:val="0"/>
              <w:adjustRightInd w:val="0"/>
              <w:spacing w:line="240" w:lineRule="auto"/>
              <w:ind w:left="317" w:hanging="468"/>
              <w:rPr>
                <w:rFonts w:ascii="Times New Roman" w:hAnsi="Times New Roman"/>
                <w:color w:val="000000" w:themeColor="text1"/>
                <w:sz w:val="22"/>
                <w:szCs w:val="22"/>
              </w:rPr>
            </w:pPr>
            <w:r w:rsidRPr="001C7E83">
              <w:rPr>
                <w:rFonts w:ascii="Times New Roman" w:hAnsi="Times New Roman"/>
                <w:color w:val="000000" w:themeColor="text1"/>
                <w:sz w:val="22"/>
                <w:szCs w:val="22"/>
              </w:rPr>
              <w:t>пункты питания (столовые) для работников предприятия;</w:t>
            </w:r>
          </w:p>
          <w:p w:rsidR="005846F6" w:rsidRPr="001C7E83" w:rsidRDefault="005846F6" w:rsidP="00804709">
            <w:pPr>
              <w:pStyle w:val="afd"/>
              <w:numPr>
                <w:ilvl w:val="0"/>
                <w:numId w:val="175"/>
              </w:numPr>
              <w:ind w:left="426" w:hanging="426"/>
              <w:jc w:val="both"/>
              <w:rPr>
                <w:rFonts w:ascii="Times New Roman" w:hAnsi="Times New Roman" w:cs="Times New Roman"/>
                <w:color w:val="000000" w:themeColor="text1"/>
              </w:rPr>
            </w:pPr>
            <w:r w:rsidRPr="001C7E83">
              <w:rPr>
                <w:rFonts w:ascii="Times New Roman" w:hAnsi="Times New Roman"/>
                <w:color w:val="000000" w:themeColor="text1"/>
              </w:rPr>
              <w:t xml:space="preserve">резервуары, эстакада по сливу/наливу нефтепродуктов, расходный склад нефтепродуктов; </w:t>
            </w:r>
          </w:p>
          <w:p w:rsidR="005846F6" w:rsidRPr="001C7E83" w:rsidRDefault="005846F6" w:rsidP="00804709">
            <w:pPr>
              <w:pStyle w:val="afd"/>
              <w:numPr>
                <w:ilvl w:val="0"/>
                <w:numId w:val="175"/>
              </w:numPr>
              <w:ind w:left="426" w:hanging="426"/>
              <w:jc w:val="both"/>
              <w:rPr>
                <w:rFonts w:ascii="Times New Roman" w:hAnsi="Times New Roman" w:cs="Times New Roman"/>
                <w:color w:val="000000" w:themeColor="text1"/>
              </w:rPr>
            </w:pPr>
            <w:r w:rsidRPr="001C7E83">
              <w:rPr>
                <w:rFonts w:ascii="Times New Roman" w:hAnsi="Times New Roman"/>
                <w:color w:val="000000" w:themeColor="text1"/>
              </w:rPr>
              <w:lastRenderedPageBreak/>
              <w:t>операторная;</w:t>
            </w:r>
          </w:p>
          <w:p w:rsidR="00F444C5" w:rsidRPr="001C7E83" w:rsidRDefault="00F444C5" w:rsidP="00804709">
            <w:pPr>
              <w:pStyle w:val="afa"/>
              <w:widowControl/>
              <w:numPr>
                <w:ilvl w:val="0"/>
                <w:numId w:val="166"/>
              </w:numPr>
              <w:suppressAutoHyphens w:val="0"/>
              <w:autoSpaceDN w:val="0"/>
              <w:adjustRightInd w:val="0"/>
              <w:spacing w:line="240" w:lineRule="auto"/>
              <w:ind w:left="34" w:firstLine="0"/>
              <w:jc w:val="left"/>
              <w:rPr>
                <w:rFonts w:ascii="Times New Roman" w:hAnsi="Times New Roman"/>
                <w:color w:val="000000" w:themeColor="text1"/>
                <w:sz w:val="24"/>
                <w:szCs w:val="24"/>
              </w:rPr>
            </w:pPr>
            <w:r w:rsidRPr="001C7E83">
              <w:rPr>
                <w:rFonts w:ascii="Times New Roman" w:hAnsi="Times New Roman"/>
                <w:color w:val="000000" w:themeColor="text1"/>
                <w:sz w:val="24"/>
                <w:szCs w:val="24"/>
              </w:rPr>
              <w:t>сварочный цех;</w:t>
            </w:r>
          </w:p>
          <w:p w:rsidR="00F444C5" w:rsidRPr="001C7E83" w:rsidRDefault="00F444C5" w:rsidP="003C2C65">
            <w:pPr>
              <w:pStyle w:val="afd"/>
              <w:jc w:val="both"/>
              <w:rPr>
                <w:rFonts w:ascii="Times New Roman" w:hAnsi="Times New Roman" w:cs="Times New Roman"/>
                <w:color w:val="000000" w:themeColor="text1"/>
              </w:rPr>
            </w:pPr>
          </w:p>
          <w:p w:rsidR="00411EF8" w:rsidRPr="001C7E83" w:rsidRDefault="00411EF8" w:rsidP="003C2C65">
            <w:pPr>
              <w:pStyle w:val="afd"/>
              <w:jc w:val="both"/>
              <w:rPr>
                <w:rFonts w:ascii="Times New Roman" w:hAnsi="Times New Roman" w:cs="Times New Roman"/>
                <w:color w:val="000000" w:themeColor="text1"/>
                <w:sz w:val="24"/>
                <w:szCs w:val="24"/>
              </w:rPr>
            </w:pPr>
          </w:p>
          <w:p w:rsidR="00411EF8" w:rsidRPr="001C7E83" w:rsidRDefault="00411EF8" w:rsidP="003C2C65">
            <w:pPr>
              <w:pStyle w:val="afd"/>
              <w:ind w:left="502"/>
              <w:jc w:val="both"/>
              <w:rPr>
                <w:rFonts w:ascii="Times New Roman" w:hAnsi="Times New Roman" w:cs="Times New Roman"/>
                <w:color w:val="000000" w:themeColor="text1"/>
                <w:sz w:val="24"/>
                <w:szCs w:val="24"/>
              </w:rPr>
            </w:pPr>
          </w:p>
        </w:tc>
        <w:tc>
          <w:tcPr>
            <w:tcW w:w="3118" w:type="dxa"/>
          </w:tcPr>
          <w:p w:rsidR="00411EF8" w:rsidRPr="001C7E83" w:rsidRDefault="00411EF8"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минимальная/максимальная площадь земельных участков 3000-250000 кв. м;</w:t>
            </w:r>
          </w:p>
          <w:p w:rsidR="00411EF8" w:rsidRPr="001C7E83" w:rsidRDefault="00411EF8"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максимальный процент застройки в границах земельного участка – 60%;</w:t>
            </w:r>
          </w:p>
          <w:p w:rsidR="00411EF8" w:rsidRPr="001C7E83" w:rsidRDefault="00411EF8"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коэффициент озеленения территории - не менее 25% от площади земельного участка;</w:t>
            </w:r>
          </w:p>
          <w:p w:rsidR="00411EF8" w:rsidRPr="001C7E83" w:rsidRDefault="00411EF8"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- 100 м;</w:t>
            </w:r>
          </w:p>
          <w:p w:rsidR="00411EF8" w:rsidRPr="001C7E83" w:rsidRDefault="00411EF8"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- 3 м;</w:t>
            </w:r>
          </w:p>
          <w:p w:rsidR="00411EF8" w:rsidRPr="001C7E83" w:rsidRDefault="00411EF8"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зданий, строений и сооружений от красной линии улиц, проездов - 5 м;</w:t>
            </w:r>
          </w:p>
        </w:tc>
        <w:tc>
          <w:tcPr>
            <w:tcW w:w="3969" w:type="dxa"/>
          </w:tcPr>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П.2</w:t>
            </w:r>
            <w:r w:rsidR="00411EF8" w:rsidRPr="001C7E83">
              <w:rPr>
                <w:rFonts w:ascii="Times New Roman" w:hAnsi="Times New Roman" w:cs="Times New Roman"/>
                <w:b/>
                <w:color w:val="000000" w:themeColor="text1"/>
              </w:rPr>
              <w:t xml:space="preserve">.ВО.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rPr>
              <w:t>в сфере действия ограничений водоохраной зоны;</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.ЗВ.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rPr>
              <w:t xml:space="preserve"> </w:t>
            </w:r>
            <w:r w:rsidR="00411EF8" w:rsidRPr="001C7E83">
              <w:rPr>
                <w:rFonts w:ascii="Times New Roman" w:hAnsi="Times New Roman" w:cs="Times New Roman"/>
                <w:color w:val="000000" w:themeColor="text1"/>
              </w:rPr>
              <w:lastRenderedPageBreak/>
              <w:t>в сфере действия ограничений зоны санитарной охраны источников водоснабжения;</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.ПЗ.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rPr>
              <w:t>в сфере действия ограничений прибрежной защитной полосы;</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.БО.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rPr>
              <w:t xml:space="preserve"> в сфере действия ограничений зоны полигона твердых бытовых отходов;</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.ВТ.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rPr>
              <w:t xml:space="preserve"> в сфере действия ограничений санитарно-защитной зоны воздушного транспорта;</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.КО.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rPr>
              <w:t xml:space="preserve"> в сфере действия ограничений санитарно-защитной зоны канализационных очистных сооружений;</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.ВО.ЗВ.</w:t>
            </w:r>
            <w:r w:rsidR="006B734C" w:rsidRPr="001C7E83">
              <w:rPr>
                <w:rFonts w:ascii="Times New Roman" w:hAnsi="Times New Roman" w:cs="Times New Roman"/>
                <w:color w:val="000000" w:themeColor="text1"/>
              </w:rPr>
              <w:t xml:space="preserve"> Производственная зона</w:t>
            </w:r>
            <w:r w:rsidR="00411EF8" w:rsidRPr="001C7E83">
              <w:rPr>
                <w:rFonts w:ascii="Times New Roman" w:hAnsi="Times New Roman" w:cs="Times New Roman"/>
                <w:color w:val="000000" w:themeColor="text1"/>
              </w:rPr>
              <w:t xml:space="preserve"> в сфере действия ограничений водоохраной зоны и зоны санитарной охраны источников водоснабжения;</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.ВО.ВТ.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rPr>
              <w:t xml:space="preserve"> в сфере действия ограничений водоохраной зоны и санитарно-защитной зоны воздушного транспорта;</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.ПЗ.ВТ.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rPr>
              <w:t>а в сфере действия ограничений прибрежной защитной полосы и санитарно-защитной зоны воздушного транспорта;</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.ЗЖ.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rPr>
              <w:t xml:space="preserve"> в сфере действия ограничений санитарно-защитной зоны  захоронения животных;</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 xml:space="preserve">.ВТ.БО.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rPr>
              <w:t xml:space="preserve">а в сфере действия ограничений </w:t>
            </w:r>
            <w:r w:rsidR="00411EF8" w:rsidRPr="001C7E83">
              <w:rPr>
                <w:rFonts w:ascii="Times New Roman" w:hAnsi="Times New Roman" w:cs="Times New Roman"/>
                <w:color w:val="000000" w:themeColor="text1"/>
              </w:rPr>
              <w:lastRenderedPageBreak/>
              <w:t>санитарно-защитной зоны  воздушного транспорта и санитарно-защитной зоны полигона твердых бытовых отходов;</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.ВО.ВТ.ЗВ.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в сфере действия ограничений водоохраной зоны, санитарно-защитной зоны воздушного транспорта и зоны охраны источников водоснабжения;</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411EF8" w:rsidRPr="001C7E83">
              <w:rPr>
                <w:rFonts w:ascii="Times New Roman" w:hAnsi="Times New Roman" w:cs="Times New Roman"/>
                <w:b/>
                <w:color w:val="000000" w:themeColor="text1"/>
              </w:rPr>
              <w:t>.ВТ.ЗВ</w:t>
            </w:r>
            <w:r w:rsidR="006B734C" w:rsidRPr="001C7E83">
              <w:rPr>
                <w:rFonts w:ascii="Times New Roman" w:hAnsi="Times New Roman" w:cs="Times New Roman"/>
                <w:color w:val="000000" w:themeColor="text1"/>
              </w:rPr>
              <w:t xml:space="preserve"> Производственная зона </w:t>
            </w:r>
            <w:r w:rsidR="00411EF8" w:rsidRPr="001C7E83">
              <w:rPr>
                <w:rFonts w:ascii="Times New Roman" w:hAnsi="Times New Roman" w:cs="Times New Roman"/>
                <w:color w:val="000000" w:themeColor="text1"/>
              </w:rPr>
              <w:t>в сфере действия ограничений санитарно-защитной зоны воздушного транспорта и зоны охраны источников водоснабжения;</w:t>
            </w:r>
          </w:p>
          <w:p w:rsidR="00411EF8" w:rsidRPr="001C7E83" w:rsidRDefault="00411EF8" w:rsidP="003C2C65">
            <w:pPr>
              <w:pStyle w:val="afd"/>
              <w:numPr>
                <w:ilvl w:val="0"/>
                <w:numId w:val="7"/>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П.</w:t>
            </w:r>
            <w:r w:rsidR="005846F6" w:rsidRPr="001C7E83">
              <w:rPr>
                <w:rFonts w:ascii="Times New Roman" w:hAnsi="Times New Roman" w:cs="Times New Roman"/>
                <w:b/>
                <w:color w:val="000000" w:themeColor="text1"/>
              </w:rPr>
              <w:t>2</w:t>
            </w:r>
            <w:r w:rsidRPr="001C7E83">
              <w:rPr>
                <w:rFonts w:ascii="Times New Roman" w:hAnsi="Times New Roman" w:cs="Times New Roman"/>
                <w:b/>
                <w:color w:val="000000" w:themeColor="text1"/>
              </w:rPr>
              <w:t xml:space="preserve">.СХ. </w:t>
            </w:r>
            <w:r w:rsidR="006B734C" w:rsidRPr="001C7E83">
              <w:rPr>
                <w:rFonts w:ascii="Times New Roman" w:hAnsi="Times New Roman" w:cs="Times New Roman"/>
                <w:color w:val="000000" w:themeColor="text1"/>
              </w:rPr>
              <w:t>Производственная зона</w:t>
            </w:r>
            <w:r w:rsidRPr="001C7E83">
              <w:rPr>
                <w:rFonts w:ascii="Times New Roman" w:hAnsi="Times New Roman" w:cs="Times New Roman"/>
                <w:color w:val="000000" w:themeColor="text1"/>
              </w:rPr>
              <w:t xml:space="preserve"> в сфере действия ограничений санитарно-защитной зоны сельскохозяйственных предприятий;</w:t>
            </w:r>
          </w:p>
          <w:p w:rsidR="004476BC" w:rsidRPr="001C7E83" w:rsidRDefault="004476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324EBC" w:rsidRPr="001C7E83" w:rsidTr="00411EF8">
        <w:trPr>
          <w:trHeight w:val="555"/>
        </w:trPr>
        <w:tc>
          <w:tcPr>
            <w:tcW w:w="2376" w:type="dxa"/>
          </w:tcPr>
          <w:p w:rsidR="00324EBC" w:rsidRPr="001C7E83" w:rsidRDefault="00324EBC"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lastRenderedPageBreak/>
              <w:t>Железнодорожный транспорт</w:t>
            </w:r>
          </w:p>
        </w:tc>
        <w:tc>
          <w:tcPr>
            <w:tcW w:w="2552" w:type="dxa"/>
          </w:tcPr>
          <w:p w:rsidR="00324EBC" w:rsidRPr="001C7E83" w:rsidRDefault="00324E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железнодорожных путей;</w:t>
            </w:r>
          </w:p>
          <w:p w:rsidR="00324EBC" w:rsidRPr="001C7E83" w:rsidRDefault="00324E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w:t>
            </w:r>
            <w:r w:rsidRPr="001C7E83">
              <w:rPr>
                <w:rFonts w:ascii="Times New Roman" w:hAnsi="Times New Roman" w:cs="Times New Roman"/>
                <w:sz w:val="24"/>
                <w:szCs w:val="24"/>
                <w:lang w:eastAsia="ru-RU"/>
              </w:rPr>
              <w:lastRenderedPageBreak/>
              <w:t>ремонта наземных и подземных зданий, сооружений, устройств и других объектов железнодорожного транспорта;</w:t>
            </w:r>
          </w:p>
          <w:p w:rsidR="00324EBC" w:rsidRPr="001C7E83" w:rsidRDefault="00324E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324EBC" w:rsidRPr="001C7E83" w:rsidRDefault="00324E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наземных </w:t>
            </w:r>
            <w:r w:rsidRPr="001C7E83">
              <w:rPr>
                <w:rFonts w:ascii="Times New Roman" w:hAnsi="Times New Roman" w:cs="Times New Roman"/>
                <w:sz w:val="24"/>
                <w:szCs w:val="24"/>
                <w:lang w:eastAsia="ru-RU"/>
              </w:rPr>
              <w:lastRenderedPageBreak/>
              <w:t>сооружений метрополитена, в том числе посадочных станций, вентиляционных шахт;</w:t>
            </w:r>
          </w:p>
          <w:p w:rsidR="00324EBC" w:rsidRPr="001C7E83" w:rsidRDefault="00324E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наземных сооружений для трамвайного сообщения и иных специальных дорог (канатных, монорельсовых, фуникулеров)</w:t>
            </w:r>
          </w:p>
        </w:tc>
        <w:tc>
          <w:tcPr>
            <w:tcW w:w="2977" w:type="dxa"/>
          </w:tcPr>
          <w:p w:rsidR="00324EBC" w:rsidRPr="001C7E83" w:rsidRDefault="00324EBC" w:rsidP="003C2C65">
            <w:pPr>
              <w:pStyle w:val="afd"/>
              <w:numPr>
                <w:ilvl w:val="0"/>
                <w:numId w:val="7"/>
              </w:numPr>
              <w:ind w:left="502"/>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железнодорожные пути;</w:t>
            </w:r>
          </w:p>
          <w:p w:rsidR="00324EBC" w:rsidRPr="001C7E83" w:rsidRDefault="00324EBC" w:rsidP="003C2C65">
            <w:pPr>
              <w:pStyle w:val="afd"/>
              <w:numPr>
                <w:ilvl w:val="0"/>
                <w:numId w:val="7"/>
              </w:numPr>
              <w:ind w:left="502"/>
              <w:jc w:val="both"/>
              <w:rPr>
                <w:rFonts w:ascii="Times New Roman" w:hAnsi="Times New Roman" w:cs="Times New Roman"/>
                <w:color w:val="000000" w:themeColor="text1"/>
                <w:sz w:val="24"/>
                <w:szCs w:val="24"/>
              </w:rPr>
            </w:pPr>
            <w:r w:rsidRPr="001C7E83">
              <w:rPr>
                <w:rFonts w:ascii="Times New Roman" w:hAnsi="Times New Roman" w:cs="Times New Roman"/>
                <w:sz w:val="24"/>
                <w:szCs w:val="24"/>
                <w:lang w:eastAsia="ru-RU"/>
              </w:rPr>
              <w:t>погрузочно-разгрузочные площадки;</w:t>
            </w:r>
          </w:p>
          <w:p w:rsidR="00324EBC" w:rsidRPr="001C7E83" w:rsidRDefault="00324EBC" w:rsidP="003C2C65">
            <w:pPr>
              <w:pStyle w:val="afd"/>
              <w:numPr>
                <w:ilvl w:val="0"/>
                <w:numId w:val="7"/>
              </w:numPr>
              <w:ind w:left="502"/>
              <w:jc w:val="both"/>
              <w:rPr>
                <w:rFonts w:ascii="Times New Roman" w:hAnsi="Times New Roman" w:cs="Times New Roman"/>
                <w:color w:val="000000" w:themeColor="text1"/>
                <w:sz w:val="24"/>
                <w:szCs w:val="24"/>
              </w:rPr>
            </w:pPr>
            <w:r w:rsidRPr="001C7E83">
              <w:rPr>
                <w:rFonts w:ascii="Times New Roman" w:hAnsi="Times New Roman" w:cs="Times New Roman"/>
                <w:sz w:val="24"/>
                <w:szCs w:val="24"/>
                <w:lang w:eastAsia="ru-RU"/>
              </w:rPr>
              <w:t xml:space="preserve">прирельсовые склады (за исключением складов горюче-смазочных материалов и автозаправочных станций любых типов, а также складов, предназначенных для </w:t>
            </w:r>
            <w:r w:rsidRPr="001C7E83">
              <w:rPr>
                <w:rFonts w:ascii="Times New Roman" w:hAnsi="Times New Roman" w:cs="Times New Roman"/>
                <w:sz w:val="24"/>
                <w:szCs w:val="24"/>
                <w:lang w:eastAsia="ru-RU"/>
              </w:rPr>
              <w:lastRenderedPageBreak/>
              <w:t>хранения опасных веществ и материалов, не предназначенных непосредственно для обеспечения железнодорожных перевозок);</w:t>
            </w:r>
          </w:p>
          <w:p w:rsidR="00324EBC" w:rsidRPr="001C7E83" w:rsidRDefault="00324EBC" w:rsidP="003C2C65">
            <w:pPr>
              <w:pStyle w:val="afd"/>
              <w:ind w:left="502"/>
              <w:jc w:val="both"/>
              <w:rPr>
                <w:rFonts w:ascii="Times New Roman" w:hAnsi="Times New Roman" w:cs="Times New Roman"/>
                <w:color w:val="000000" w:themeColor="text1"/>
                <w:sz w:val="24"/>
                <w:szCs w:val="24"/>
              </w:rPr>
            </w:pPr>
          </w:p>
        </w:tc>
        <w:tc>
          <w:tcPr>
            <w:tcW w:w="3118" w:type="dxa"/>
          </w:tcPr>
          <w:p w:rsidR="00324EBC" w:rsidRPr="001C7E83" w:rsidRDefault="00324EBC" w:rsidP="003C2C65">
            <w:pPr>
              <w:pStyle w:val="afd"/>
              <w:numPr>
                <w:ilvl w:val="0"/>
                <w:numId w:val="6"/>
              </w:numPr>
              <w:tabs>
                <w:tab w:val="left" w:pos="175"/>
              </w:tabs>
              <w:ind w:left="33" w:firstLine="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 xml:space="preserve">минимальная/максимальная площадь земельных участков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324EBC" w:rsidRPr="001C7E83" w:rsidRDefault="00324EBC" w:rsidP="003C2C65">
            <w:pPr>
              <w:pStyle w:val="afd"/>
              <w:numPr>
                <w:ilvl w:val="0"/>
                <w:numId w:val="6"/>
              </w:numPr>
              <w:tabs>
                <w:tab w:val="left" w:pos="175"/>
              </w:tabs>
              <w:ind w:left="33" w:firstLine="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SimSun" w:hAnsi="Times New Roman" w:cs="Times New Roman"/>
                <w:color w:val="000000" w:themeColor="text1"/>
                <w:lang w:eastAsia="zh-CN"/>
              </w:rPr>
              <w:t xml:space="preserve">; </w:t>
            </w:r>
          </w:p>
          <w:p w:rsidR="00324EBC" w:rsidRPr="001C7E83" w:rsidRDefault="00324EBC" w:rsidP="003C2C65">
            <w:pPr>
              <w:pStyle w:val="afd"/>
              <w:numPr>
                <w:ilvl w:val="0"/>
                <w:numId w:val="6"/>
              </w:numPr>
              <w:tabs>
                <w:tab w:val="left" w:pos="175"/>
              </w:tabs>
              <w:ind w:left="33" w:firstLine="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324EBC" w:rsidRPr="001C7E83" w:rsidRDefault="00324EBC" w:rsidP="003C2C65">
            <w:pPr>
              <w:pStyle w:val="afd"/>
              <w:numPr>
                <w:ilvl w:val="0"/>
                <w:numId w:val="6"/>
              </w:numPr>
              <w:tabs>
                <w:tab w:val="left" w:pos="175"/>
              </w:tabs>
              <w:ind w:left="33" w:firstLine="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максимальная высота зданий от уровня земли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324EBC" w:rsidRPr="001C7E83" w:rsidRDefault="00324EBC" w:rsidP="003C2C65">
            <w:pPr>
              <w:pStyle w:val="afd"/>
              <w:tabs>
                <w:tab w:val="left" w:pos="175"/>
              </w:tabs>
              <w:ind w:left="33" w:firstLine="1"/>
              <w:jc w:val="both"/>
              <w:rPr>
                <w:rFonts w:ascii="Times New Roman" w:hAnsi="Times New Roman" w:cs="Times New Roman"/>
                <w:color w:val="000000" w:themeColor="text1"/>
                <w:sz w:val="24"/>
                <w:szCs w:val="24"/>
              </w:rPr>
            </w:pPr>
            <w:r w:rsidRPr="001C7E83">
              <w:rPr>
                <w:rFonts w:ascii="Times New Roman" w:eastAsia="SimSun" w:hAnsi="Times New Roman" w:cs="Times New Roman"/>
                <w:color w:val="000000" w:themeColor="text1"/>
                <w:lang w:eastAsia="zh-CN"/>
              </w:rPr>
              <w:t>максимальный процент застройки в границах земельного участка – 50%;</w:t>
            </w:r>
          </w:p>
        </w:tc>
        <w:tc>
          <w:tcPr>
            <w:tcW w:w="3969" w:type="dxa"/>
          </w:tcPr>
          <w:p w:rsidR="00324EBC" w:rsidRPr="001C7E83" w:rsidRDefault="00324EBC"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П.2.ВО. </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w:t>
            </w:r>
          </w:p>
          <w:p w:rsidR="00324EBC" w:rsidRPr="001C7E83" w:rsidRDefault="00324EBC"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П.2.ЗВ. </w:t>
            </w:r>
            <w:r w:rsidRPr="001C7E83">
              <w:rPr>
                <w:rFonts w:ascii="Times New Roman" w:hAnsi="Times New Roman" w:cs="Times New Roman"/>
                <w:color w:val="000000" w:themeColor="text1"/>
                <w:sz w:val="24"/>
                <w:szCs w:val="24"/>
              </w:rPr>
              <w:t>Коммунально-складская зона в сфере действия ограничений зоны санитарной охраны источников водоснабжения;</w:t>
            </w:r>
          </w:p>
          <w:p w:rsidR="00324EBC" w:rsidRPr="001C7E83" w:rsidRDefault="00324EBC"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П.2.ПЗ. </w:t>
            </w:r>
            <w:r w:rsidRPr="001C7E83">
              <w:rPr>
                <w:rFonts w:ascii="Times New Roman" w:hAnsi="Times New Roman" w:cs="Times New Roman"/>
                <w:color w:val="000000" w:themeColor="text1"/>
                <w:sz w:val="24"/>
                <w:szCs w:val="24"/>
              </w:rPr>
              <w:t>Коммунально-складская зона в сфере действия ограничений прибрежной защитной полосы;</w:t>
            </w:r>
          </w:p>
          <w:p w:rsidR="00324EBC" w:rsidRPr="001C7E83" w:rsidRDefault="00324EBC"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П.2.БО. </w:t>
            </w:r>
            <w:r w:rsidRPr="001C7E83">
              <w:rPr>
                <w:rFonts w:ascii="Times New Roman" w:hAnsi="Times New Roman" w:cs="Times New Roman"/>
                <w:color w:val="000000" w:themeColor="text1"/>
                <w:sz w:val="24"/>
                <w:szCs w:val="24"/>
              </w:rPr>
              <w:t xml:space="preserve">Коммунально-складская зона в сфере действия ограничений зоны полигона </w:t>
            </w:r>
            <w:r w:rsidRPr="001C7E83">
              <w:rPr>
                <w:rFonts w:ascii="Times New Roman" w:hAnsi="Times New Roman" w:cs="Times New Roman"/>
                <w:color w:val="000000" w:themeColor="text1"/>
                <w:sz w:val="24"/>
                <w:szCs w:val="24"/>
              </w:rPr>
              <w:lastRenderedPageBreak/>
              <w:t>твердых бытовых отходов;</w:t>
            </w:r>
          </w:p>
          <w:p w:rsidR="00324EBC" w:rsidRPr="001C7E83" w:rsidRDefault="00324EBC"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П.2.ВТ. </w:t>
            </w:r>
            <w:r w:rsidRPr="001C7E83">
              <w:rPr>
                <w:rFonts w:ascii="Times New Roman" w:hAnsi="Times New Roman" w:cs="Times New Roman"/>
                <w:color w:val="000000" w:themeColor="text1"/>
                <w:sz w:val="24"/>
                <w:szCs w:val="24"/>
              </w:rPr>
              <w:t>Коммунально-складская зона в сфере действия ограничений санитарно-защитной зоны воздушного транспорта;</w:t>
            </w:r>
          </w:p>
          <w:p w:rsidR="00324EBC" w:rsidRPr="001C7E83" w:rsidRDefault="00324EBC"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П.2.КО. </w:t>
            </w:r>
            <w:r w:rsidRPr="001C7E83">
              <w:rPr>
                <w:rFonts w:ascii="Times New Roman" w:hAnsi="Times New Roman" w:cs="Times New Roman"/>
                <w:color w:val="000000" w:themeColor="text1"/>
                <w:sz w:val="24"/>
                <w:szCs w:val="24"/>
              </w:rPr>
              <w:t>Коммунально-складская зона в сфере действия ограничений санитарно-защитной зоны канализационных очистных сооружений;</w:t>
            </w:r>
          </w:p>
          <w:p w:rsidR="00324EBC" w:rsidRPr="001C7E83" w:rsidRDefault="00324EBC"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П.2.ЛП. </w:t>
            </w:r>
            <w:r w:rsidRPr="001C7E83">
              <w:rPr>
                <w:rFonts w:ascii="Times New Roman" w:hAnsi="Times New Roman" w:cs="Times New Roman"/>
                <w:color w:val="000000" w:themeColor="text1"/>
                <w:sz w:val="24"/>
                <w:szCs w:val="24"/>
              </w:rPr>
              <w:t>Коммунально-складская зона в сфере действия ограничений охранной зоны линий электропередач;</w:t>
            </w:r>
          </w:p>
          <w:p w:rsidR="00324EBC" w:rsidRPr="001C7E83" w:rsidRDefault="00324EBC" w:rsidP="00804709">
            <w:pPr>
              <w:pStyle w:val="afd"/>
              <w:numPr>
                <w:ilvl w:val="0"/>
                <w:numId w:val="11"/>
              </w:numPr>
              <w:ind w:left="317" w:hanging="283"/>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324EBC" w:rsidRPr="001C7E83" w:rsidTr="00411EF8">
        <w:trPr>
          <w:trHeight w:val="555"/>
        </w:trPr>
        <w:tc>
          <w:tcPr>
            <w:tcW w:w="2376" w:type="dxa"/>
          </w:tcPr>
          <w:p w:rsidR="00324EBC" w:rsidRPr="001C7E83" w:rsidRDefault="00324EBC"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lastRenderedPageBreak/>
              <w:t>Воздушный транспорт</w:t>
            </w:r>
          </w:p>
        </w:tc>
        <w:tc>
          <w:tcPr>
            <w:tcW w:w="2552" w:type="dxa"/>
          </w:tcPr>
          <w:p w:rsidR="00324EBC" w:rsidRPr="001C7E83" w:rsidRDefault="00324E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w:t>
            </w:r>
            <w:r w:rsidRPr="001C7E83">
              <w:rPr>
                <w:rFonts w:ascii="Times New Roman" w:hAnsi="Times New Roman" w:cs="Times New Roman"/>
                <w:sz w:val="24"/>
                <w:szCs w:val="24"/>
                <w:lang w:eastAsia="ru-RU"/>
              </w:rPr>
              <w:lastRenderedPageBreak/>
              <w:t>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324EBC" w:rsidRPr="001C7E83" w:rsidRDefault="00324E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предназначенных для технического обслуживания и ремонта воздушных судов</w:t>
            </w:r>
          </w:p>
        </w:tc>
        <w:tc>
          <w:tcPr>
            <w:tcW w:w="2977" w:type="dxa"/>
          </w:tcPr>
          <w:p w:rsidR="00324EBC" w:rsidRPr="001C7E83" w:rsidRDefault="00324EBC" w:rsidP="00804709">
            <w:pPr>
              <w:pStyle w:val="afd"/>
              <w:numPr>
                <w:ilvl w:val="0"/>
                <w:numId w:val="179"/>
              </w:numPr>
              <w:ind w:left="42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аэропорт;</w:t>
            </w:r>
          </w:p>
          <w:p w:rsidR="00324EBC" w:rsidRPr="001C7E83" w:rsidRDefault="00324EBC" w:rsidP="00804709">
            <w:pPr>
              <w:pStyle w:val="afd"/>
              <w:numPr>
                <w:ilvl w:val="0"/>
                <w:numId w:val="179"/>
              </w:numPr>
              <w:ind w:left="42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аэродром;</w:t>
            </w:r>
          </w:p>
          <w:p w:rsidR="00324EBC" w:rsidRPr="001C7E83" w:rsidRDefault="00324EBC" w:rsidP="00804709">
            <w:pPr>
              <w:pStyle w:val="afd"/>
              <w:numPr>
                <w:ilvl w:val="0"/>
                <w:numId w:val="179"/>
              </w:numPr>
              <w:ind w:left="42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аэровокзал; </w:t>
            </w:r>
          </w:p>
          <w:p w:rsidR="00324EBC" w:rsidRPr="001C7E83" w:rsidRDefault="00324EBC" w:rsidP="00804709">
            <w:pPr>
              <w:pStyle w:val="afd"/>
              <w:numPr>
                <w:ilvl w:val="0"/>
                <w:numId w:val="179"/>
              </w:numPr>
              <w:ind w:left="42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взлетно-посадочные полосы;</w:t>
            </w:r>
          </w:p>
          <w:p w:rsidR="00324EBC" w:rsidRPr="001C7E83" w:rsidRDefault="00324EBC" w:rsidP="00804709">
            <w:pPr>
              <w:pStyle w:val="afd"/>
              <w:numPr>
                <w:ilvl w:val="0"/>
                <w:numId w:val="179"/>
              </w:numPr>
              <w:ind w:left="42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вертодромы;</w:t>
            </w:r>
          </w:p>
          <w:p w:rsidR="00324EBC" w:rsidRPr="001C7E83" w:rsidRDefault="00324EBC" w:rsidP="00804709">
            <w:pPr>
              <w:pStyle w:val="afd"/>
              <w:numPr>
                <w:ilvl w:val="0"/>
                <w:numId w:val="179"/>
              </w:numPr>
              <w:ind w:left="42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наземные объекты, необходимые для воздушного транспорта.</w:t>
            </w:r>
          </w:p>
          <w:p w:rsidR="00324EBC" w:rsidRPr="001C7E83" w:rsidRDefault="00324EBC" w:rsidP="003C2C65">
            <w:pPr>
              <w:pStyle w:val="afd"/>
              <w:jc w:val="both"/>
              <w:rPr>
                <w:rFonts w:ascii="Times New Roman" w:hAnsi="Times New Roman" w:cs="Times New Roman"/>
                <w:color w:val="000000" w:themeColor="text1"/>
                <w:lang w:eastAsia="zh-CN"/>
              </w:rPr>
            </w:pPr>
          </w:p>
        </w:tc>
        <w:tc>
          <w:tcPr>
            <w:tcW w:w="3118" w:type="dxa"/>
          </w:tcPr>
          <w:p w:rsidR="00324EBC" w:rsidRPr="001C7E83" w:rsidRDefault="00324EBC"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324EBC" w:rsidRPr="001C7E83" w:rsidRDefault="00324EBC"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 xml:space="preserve">; </w:t>
            </w:r>
          </w:p>
          <w:p w:rsidR="00324EBC" w:rsidRPr="001C7E83" w:rsidRDefault="00324EBC"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324EBC" w:rsidRPr="001C7E83" w:rsidRDefault="00324EBC" w:rsidP="00804709">
            <w:pPr>
              <w:pStyle w:val="afd"/>
              <w:numPr>
                <w:ilvl w:val="0"/>
                <w:numId w:val="178"/>
              </w:numPr>
              <w:tabs>
                <w:tab w:val="left" w:pos="318"/>
              </w:tabs>
              <w:ind w:left="318"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максимальная высота зданий от уровня земли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324EBC" w:rsidRPr="001C7E83" w:rsidRDefault="00324EBC" w:rsidP="00804709">
            <w:pPr>
              <w:pStyle w:val="afd"/>
              <w:numPr>
                <w:ilvl w:val="0"/>
                <w:numId w:val="178"/>
              </w:numPr>
              <w:tabs>
                <w:tab w:val="left" w:pos="318"/>
              </w:tabs>
              <w:ind w:left="318"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максимальный процент застройки в границах земельного участка – 50%;</w:t>
            </w:r>
          </w:p>
        </w:tc>
        <w:tc>
          <w:tcPr>
            <w:tcW w:w="3969" w:type="dxa"/>
          </w:tcPr>
          <w:p w:rsidR="00324EBC" w:rsidRPr="001C7E83" w:rsidRDefault="00324EBC"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П.2.ВО. </w:t>
            </w:r>
            <w:r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w:t>
            </w:r>
          </w:p>
          <w:p w:rsidR="00324EBC" w:rsidRPr="001C7E83" w:rsidRDefault="00324EBC"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П.2.ЗВ. </w:t>
            </w:r>
            <w:r w:rsidRPr="001C7E83">
              <w:rPr>
                <w:rFonts w:ascii="Times New Roman" w:hAnsi="Times New Roman" w:cs="Times New Roman"/>
                <w:color w:val="000000" w:themeColor="text1"/>
                <w:sz w:val="24"/>
                <w:szCs w:val="24"/>
              </w:rPr>
              <w:t>Коммунально-складская зона в сфере действия ограничений зоны санитарной охраны источников водоснабжения;</w:t>
            </w:r>
          </w:p>
          <w:p w:rsidR="00324EBC" w:rsidRPr="001C7E83" w:rsidRDefault="00324EBC"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П.2.ПЗ. </w:t>
            </w:r>
            <w:r w:rsidRPr="001C7E83">
              <w:rPr>
                <w:rFonts w:ascii="Times New Roman" w:hAnsi="Times New Roman" w:cs="Times New Roman"/>
                <w:color w:val="000000" w:themeColor="text1"/>
                <w:sz w:val="24"/>
                <w:szCs w:val="24"/>
              </w:rPr>
              <w:t>Коммунально-складская зона в сфере действия ограничений прибрежной защитной полосы;</w:t>
            </w:r>
          </w:p>
          <w:p w:rsidR="00324EBC" w:rsidRPr="001C7E83" w:rsidRDefault="00324EBC"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П.2.БО. </w:t>
            </w:r>
            <w:r w:rsidRPr="001C7E83">
              <w:rPr>
                <w:rFonts w:ascii="Times New Roman" w:hAnsi="Times New Roman" w:cs="Times New Roman"/>
                <w:color w:val="000000" w:themeColor="text1"/>
                <w:sz w:val="24"/>
                <w:szCs w:val="24"/>
              </w:rPr>
              <w:t>Коммунально-складская зона в сфере действия ограничений зоны полигона твердых бытовых отходов;</w:t>
            </w:r>
          </w:p>
          <w:p w:rsidR="00324EBC" w:rsidRPr="001C7E83" w:rsidRDefault="00324EBC"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П.2.КО. </w:t>
            </w:r>
            <w:r w:rsidRPr="001C7E83">
              <w:rPr>
                <w:rFonts w:ascii="Times New Roman" w:hAnsi="Times New Roman" w:cs="Times New Roman"/>
                <w:color w:val="000000" w:themeColor="text1"/>
                <w:sz w:val="24"/>
                <w:szCs w:val="24"/>
              </w:rPr>
              <w:t xml:space="preserve">Коммунально-складская зона в сфере действия ограничений санитарно-защитной зоны канализационных очистных </w:t>
            </w:r>
            <w:r w:rsidRPr="001C7E83">
              <w:rPr>
                <w:rFonts w:ascii="Times New Roman" w:hAnsi="Times New Roman" w:cs="Times New Roman"/>
                <w:color w:val="000000" w:themeColor="text1"/>
                <w:sz w:val="24"/>
                <w:szCs w:val="24"/>
              </w:rPr>
              <w:lastRenderedPageBreak/>
              <w:t>сооружений;</w:t>
            </w:r>
          </w:p>
          <w:p w:rsidR="00324EBC" w:rsidRPr="001C7E83" w:rsidRDefault="00324EBC"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П.2.ЛП. </w:t>
            </w:r>
            <w:r w:rsidRPr="001C7E83">
              <w:rPr>
                <w:rFonts w:ascii="Times New Roman" w:hAnsi="Times New Roman" w:cs="Times New Roman"/>
                <w:color w:val="000000" w:themeColor="text1"/>
                <w:sz w:val="24"/>
                <w:szCs w:val="24"/>
              </w:rPr>
              <w:t>Коммунально-складская зона в сфере действия ограничений охранной зоны линий электропередач;</w:t>
            </w:r>
          </w:p>
          <w:p w:rsidR="00324EBC" w:rsidRPr="001C7E83" w:rsidRDefault="00324EBC" w:rsidP="00804709">
            <w:pPr>
              <w:pStyle w:val="afd"/>
              <w:numPr>
                <w:ilvl w:val="0"/>
                <w:numId w:val="11"/>
              </w:numPr>
              <w:ind w:left="317" w:hanging="283"/>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411EF8" w:rsidRPr="001C7E83" w:rsidTr="00411EF8">
        <w:trPr>
          <w:trHeight w:val="555"/>
        </w:trPr>
        <w:tc>
          <w:tcPr>
            <w:tcW w:w="2376" w:type="dxa"/>
          </w:tcPr>
          <w:p w:rsidR="00411EF8" w:rsidRPr="001C7E83" w:rsidRDefault="00411EF8"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rPr>
              <w:lastRenderedPageBreak/>
              <w:t>Обеспечение внутреннего правопорядка</w:t>
            </w:r>
          </w:p>
        </w:tc>
        <w:tc>
          <w:tcPr>
            <w:tcW w:w="2552" w:type="dxa"/>
          </w:tcPr>
          <w:p w:rsidR="00411EF8" w:rsidRPr="001C7E83" w:rsidRDefault="00411EF8"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11EF8" w:rsidRPr="001C7E83" w:rsidRDefault="00411EF8"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объектов гражданской обороны, за исключением объектов гражданской </w:t>
            </w:r>
            <w:r w:rsidRPr="001C7E83">
              <w:rPr>
                <w:rFonts w:ascii="Times New Roman" w:hAnsi="Times New Roman" w:cs="Times New Roman"/>
                <w:sz w:val="24"/>
                <w:szCs w:val="24"/>
                <w:lang w:eastAsia="ru-RU"/>
              </w:rPr>
              <w:lastRenderedPageBreak/>
              <w:t>обороны, являющихся частями производственных зданий</w:t>
            </w:r>
          </w:p>
          <w:p w:rsidR="00411EF8" w:rsidRPr="001C7E83" w:rsidRDefault="00411EF8"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Pr>
          <w:p w:rsidR="00411EF8" w:rsidRPr="001C7E83" w:rsidRDefault="00411EF8" w:rsidP="003C2C65">
            <w:pPr>
              <w:autoSpaceDN w:val="0"/>
              <w:adjustRightInd w:val="0"/>
              <w:spacing w:line="240" w:lineRule="auto"/>
              <w:rPr>
                <w:rFonts w:ascii="Times New Roman" w:hAnsi="Times New Roman" w:cs="Times New Roman"/>
                <w:color w:val="000000" w:themeColor="text1"/>
                <w:sz w:val="24"/>
                <w:szCs w:val="24"/>
              </w:rPr>
            </w:pPr>
          </w:p>
          <w:p w:rsidR="00411EF8" w:rsidRPr="001C7E83" w:rsidRDefault="00411EF8" w:rsidP="00804709">
            <w:pPr>
              <w:pStyle w:val="afa"/>
              <w:widowControl/>
              <w:numPr>
                <w:ilvl w:val="0"/>
                <w:numId w:val="170"/>
              </w:numPr>
              <w:suppressAutoHyphens w:val="0"/>
              <w:autoSpaceDN w:val="0"/>
              <w:adjustRightInd w:val="0"/>
              <w:spacing w:line="240" w:lineRule="auto"/>
              <w:rPr>
                <w:rFonts w:ascii="Times New Roman" w:hAnsi="Times New Roman"/>
                <w:color w:val="000000" w:themeColor="text1"/>
                <w:sz w:val="24"/>
                <w:szCs w:val="24"/>
              </w:rPr>
            </w:pPr>
            <w:r w:rsidRPr="001C7E83">
              <w:rPr>
                <w:rFonts w:ascii="Times New Roman" w:hAnsi="Times New Roman"/>
                <w:color w:val="000000" w:themeColor="text1"/>
                <w:sz w:val="24"/>
                <w:szCs w:val="24"/>
              </w:rPr>
              <w:t>следственные изоляторы;</w:t>
            </w:r>
          </w:p>
          <w:p w:rsidR="00411EF8" w:rsidRPr="001C7E83" w:rsidRDefault="00411EF8" w:rsidP="00804709">
            <w:pPr>
              <w:pStyle w:val="afa"/>
              <w:widowControl/>
              <w:numPr>
                <w:ilvl w:val="0"/>
                <w:numId w:val="31"/>
              </w:numPr>
              <w:suppressAutoHyphens w:val="0"/>
              <w:autoSpaceDN w:val="0"/>
              <w:adjustRightInd w:val="0"/>
              <w:spacing w:line="240" w:lineRule="auto"/>
              <w:ind w:left="720"/>
              <w:rPr>
                <w:rFonts w:ascii="Times New Roman" w:hAnsi="Times New Roman"/>
                <w:color w:val="000000" w:themeColor="text1"/>
                <w:sz w:val="24"/>
                <w:szCs w:val="24"/>
              </w:rPr>
            </w:pPr>
            <w:r w:rsidRPr="001C7E83">
              <w:rPr>
                <w:rFonts w:ascii="Times New Roman" w:hAnsi="Times New Roman"/>
                <w:color w:val="000000" w:themeColor="text1"/>
                <w:sz w:val="24"/>
                <w:szCs w:val="24"/>
              </w:rPr>
              <w:t>объекты оборонного назначения;</w:t>
            </w:r>
          </w:p>
          <w:p w:rsidR="00F444C5" w:rsidRPr="001C7E83" w:rsidRDefault="00F444C5" w:rsidP="00804709">
            <w:pPr>
              <w:pStyle w:val="afa"/>
              <w:widowControl/>
              <w:numPr>
                <w:ilvl w:val="0"/>
                <w:numId w:val="31"/>
              </w:numPr>
              <w:suppressAutoHyphens w:val="0"/>
              <w:autoSpaceDN w:val="0"/>
              <w:adjustRightInd w:val="0"/>
              <w:spacing w:line="240" w:lineRule="auto"/>
              <w:ind w:left="720"/>
              <w:rPr>
                <w:rFonts w:ascii="Times New Roman" w:hAnsi="Times New Roman"/>
                <w:color w:val="000000" w:themeColor="text1"/>
                <w:sz w:val="24"/>
                <w:szCs w:val="24"/>
              </w:rPr>
            </w:pPr>
            <w:r w:rsidRPr="001C7E83">
              <w:rPr>
                <w:rFonts w:ascii="Times New Roman" w:hAnsi="Times New Roman"/>
                <w:color w:val="000000" w:themeColor="text1"/>
                <w:sz w:val="24"/>
                <w:szCs w:val="24"/>
              </w:rPr>
              <w:t>объекты спасательных служб;</w:t>
            </w:r>
          </w:p>
          <w:p w:rsidR="00411EF8" w:rsidRPr="001C7E83" w:rsidRDefault="00411EF8" w:rsidP="003C2C65">
            <w:pPr>
              <w:pStyle w:val="afa"/>
              <w:widowControl/>
              <w:suppressAutoHyphens w:val="0"/>
              <w:autoSpaceDN w:val="0"/>
              <w:adjustRightInd w:val="0"/>
              <w:spacing w:line="240" w:lineRule="auto"/>
              <w:ind w:firstLine="0"/>
              <w:rPr>
                <w:rFonts w:ascii="Times New Roman" w:hAnsi="Times New Roman"/>
                <w:color w:val="000000" w:themeColor="text1"/>
                <w:sz w:val="24"/>
                <w:szCs w:val="24"/>
              </w:rPr>
            </w:pPr>
          </w:p>
          <w:p w:rsidR="00411EF8" w:rsidRPr="001C7E83" w:rsidRDefault="00411EF8" w:rsidP="003C2C65">
            <w:pPr>
              <w:pStyle w:val="afa"/>
              <w:autoSpaceDN w:val="0"/>
              <w:adjustRightInd w:val="0"/>
              <w:spacing w:line="240" w:lineRule="auto"/>
              <w:rPr>
                <w:rFonts w:ascii="Times New Roman" w:hAnsi="Times New Roman"/>
                <w:color w:val="000000" w:themeColor="text1"/>
                <w:sz w:val="24"/>
                <w:szCs w:val="24"/>
              </w:rPr>
            </w:pPr>
          </w:p>
        </w:tc>
        <w:tc>
          <w:tcPr>
            <w:tcW w:w="3118" w:type="dxa"/>
          </w:tcPr>
          <w:p w:rsidR="007C14EF" w:rsidRPr="001C7E83" w:rsidRDefault="007C14EF" w:rsidP="00804709">
            <w:pPr>
              <w:pStyle w:val="afd"/>
              <w:numPr>
                <w:ilvl w:val="0"/>
                <w:numId w:val="142"/>
              </w:numPr>
              <w:ind w:left="317" w:hanging="283"/>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lang w:eastAsia="zh-CN"/>
              </w:rPr>
              <w:t>минимальная/ максимальная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xml:space="preserve">– 40 кв. м / </w:t>
            </w:r>
            <w:r w:rsidR="005A2466" w:rsidRPr="001C7E83">
              <w:rPr>
                <w:rFonts w:ascii="Times New Roman" w:hAnsi="Times New Roman" w:cs="Times New Roman"/>
                <w:color w:val="000000" w:themeColor="text1"/>
                <w:lang w:eastAsia="zh-CN"/>
              </w:rPr>
              <w:t>не подлежит ограничению</w:t>
            </w:r>
            <w:r w:rsidR="005A2466" w:rsidRPr="001C7E83">
              <w:rPr>
                <w:rFonts w:ascii="Times New Roman" w:eastAsiaTheme="minorEastAsia" w:hAnsi="Times New Roman" w:cs="Times New Roman"/>
                <w:color w:val="000000" w:themeColor="text1"/>
                <w:lang w:eastAsia="zh-CN"/>
              </w:rPr>
              <w:t>;</w:t>
            </w:r>
          </w:p>
          <w:p w:rsidR="00411EF8" w:rsidRPr="001C7E83" w:rsidRDefault="00411EF8" w:rsidP="003C2C65">
            <w:pPr>
              <w:pStyle w:val="afd"/>
              <w:numPr>
                <w:ilvl w:val="0"/>
                <w:numId w:val="7"/>
              </w:numPr>
              <w:ind w:left="317" w:hanging="283"/>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2 этажа;</w:t>
            </w:r>
          </w:p>
          <w:p w:rsidR="00411EF8" w:rsidRPr="001C7E83" w:rsidRDefault="00411EF8" w:rsidP="00804709">
            <w:pPr>
              <w:pStyle w:val="afd"/>
              <w:numPr>
                <w:ilvl w:val="0"/>
                <w:numId w:val="31"/>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минимальная ширина земельных участков вдоль фронта улицы (проезда) – 25 м;</w:t>
            </w:r>
          </w:p>
          <w:p w:rsidR="00411EF8" w:rsidRPr="001C7E83" w:rsidRDefault="00411EF8" w:rsidP="003C2C65">
            <w:pPr>
              <w:pStyle w:val="afd"/>
              <w:numPr>
                <w:ilvl w:val="0"/>
                <w:numId w:val="7"/>
              </w:numPr>
              <w:ind w:left="317" w:hanging="283"/>
              <w:jc w:val="both"/>
              <w:rPr>
                <w:rFonts w:ascii="Times New Roma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минимальный отступ от границы земельного участка – 3 м;</w:t>
            </w:r>
          </w:p>
          <w:p w:rsidR="00411EF8" w:rsidRPr="001C7E83" w:rsidRDefault="00411EF8" w:rsidP="003C2C65">
            <w:pPr>
              <w:pStyle w:val="afd"/>
              <w:numPr>
                <w:ilvl w:val="0"/>
                <w:numId w:val="7"/>
              </w:numPr>
              <w:ind w:left="317" w:hanging="283"/>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максимальный процент застройки в границах </w:t>
            </w:r>
            <w:r w:rsidRPr="001C7E83">
              <w:rPr>
                <w:rFonts w:ascii="Times New Roman" w:hAnsi="Times New Roman" w:cs="Times New Roman"/>
                <w:color w:val="000000" w:themeColor="text1"/>
                <w:sz w:val="24"/>
                <w:szCs w:val="24"/>
                <w:lang w:eastAsia="zh-CN"/>
              </w:rPr>
              <w:lastRenderedPageBreak/>
              <w:t>земельного участка – 60%;</w:t>
            </w:r>
          </w:p>
        </w:tc>
        <w:tc>
          <w:tcPr>
            <w:tcW w:w="3969" w:type="dxa"/>
          </w:tcPr>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П.2</w:t>
            </w:r>
            <w:r w:rsidR="00411EF8" w:rsidRPr="001C7E83">
              <w:rPr>
                <w:rFonts w:ascii="Times New Roman" w:hAnsi="Times New Roman" w:cs="Times New Roman"/>
                <w:b/>
                <w:color w:val="000000" w:themeColor="text1"/>
                <w:sz w:val="24"/>
                <w:szCs w:val="24"/>
              </w:rPr>
              <w:t xml:space="preserve">.ВО.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в сфере действия ограничений водоохраной зоны;</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.ЗВ.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в сфере действия ограничений зоны санитарной охраны источников водоснабжения;</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.ПЗ.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в сфере действия ограничений прибрежной защитной полосы;</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.БО.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в сфере действия ограничений зоны полигона твердых бытовых отходов;</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.ВТ.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 xml:space="preserve">в сфере действия ограничений </w:t>
            </w:r>
            <w:r w:rsidR="00411EF8" w:rsidRPr="001C7E83">
              <w:rPr>
                <w:rFonts w:ascii="Times New Roman" w:hAnsi="Times New Roman" w:cs="Times New Roman"/>
                <w:color w:val="000000" w:themeColor="text1"/>
                <w:sz w:val="24"/>
                <w:szCs w:val="24"/>
              </w:rPr>
              <w:lastRenderedPageBreak/>
              <w:t>санитарно-защитной зоны воздушного транспорта;</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.КО.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в сфере действия ограничений санитарно-защитной зоны канализационных очистных сооружений;</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.ЛП.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в сфере действия ограничений охранной зоны линий электропередач;</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.ВО.ЗВ.</w:t>
            </w:r>
            <w:r w:rsidR="006B734C" w:rsidRPr="001C7E83">
              <w:rPr>
                <w:rFonts w:ascii="Times New Roman" w:hAnsi="Times New Roman" w:cs="Times New Roman"/>
                <w:color w:val="000000" w:themeColor="text1"/>
              </w:rPr>
              <w:t xml:space="preserve"> Производственная зона </w:t>
            </w:r>
            <w:r w:rsidR="00411EF8" w:rsidRPr="001C7E83">
              <w:rPr>
                <w:rFonts w:ascii="Times New Roman" w:hAnsi="Times New Roman" w:cs="Times New Roman"/>
                <w:color w:val="000000" w:themeColor="text1"/>
                <w:sz w:val="24"/>
                <w:szCs w:val="24"/>
              </w:rPr>
              <w:t>в сфере действия ограничений водоохраной зоны и зоны санитарной охраны источников водоснабжения;</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.ПЗ.ВТ.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sz w:val="24"/>
                <w:szCs w:val="24"/>
              </w:rPr>
              <w:t xml:space="preserve"> в сфере действия ограничений прибрежной защитной полосы и санитарно-защитной зоны воздушного транспорта;</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.ЗЖ.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в сфере действия ограничений санитарно-защитной зоны  захоронения животных;</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.ВТ.БО.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а в сфере действия ограничений санитарно-защитной зоны  воздушного транспорта и санитарно-защитной зоны полигона твердых бытовых отходов;</w:t>
            </w:r>
          </w:p>
          <w:p w:rsidR="00411EF8" w:rsidRPr="001C7E83" w:rsidRDefault="004476BC"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.ВО.ВТ.ЗВ.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 xml:space="preserve">а в сфере действия ограничений водоохраной зоны, санитарно-защитной зоны </w:t>
            </w:r>
            <w:r w:rsidR="00411EF8" w:rsidRPr="001C7E83">
              <w:rPr>
                <w:rFonts w:ascii="Times New Roman" w:hAnsi="Times New Roman" w:cs="Times New Roman"/>
                <w:color w:val="000000" w:themeColor="text1"/>
                <w:sz w:val="24"/>
                <w:szCs w:val="24"/>
              </w:rPr>
              <w:lastRenderedPageBreak/>
              <w:t>воздушного транспорта и зоны охраны источников водоснабжения;</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.ВТ.ЗВ. </w:t>
            </w:r>
            <w:r w:rsidR="006B734C" w:rsidRPr="001C7E83">
              <w:rPr>
                <w:rFonts w:ascii="Times New Roman" w:hAnsi="Times New Roman" w:cs="Times New Roman"/>
                <w:color w:val="000000" w:themeColor="text1"/>
              </w:rPr>
              <w:t>Производственная зона</w:t>
            </w:r>
            <w:r w:rsidR="00411EF8" w:rsidRPr="001C7E83">
              <w:rPr>
                <w:rFonts w:ascii="Times New Roman" w:hAnsi="Times New Roman" w:cs="Times New Roman"/>
                <w:color w:val="000000" w:themeColor="text1"/>
                <w:sz w:val="24"/>
                <w:szCs w:val="24"/>
              </w:rPr>
              <w:t xml:space="preserve"> в сфере действия ограничений санитарно-защитной зоны воздушного транспорта и зоны охраны источников водоснабжения;</w:t>
            </w:r>
          </w:p>
          <w:p w:rsidR="00411EF8" w:rsidRPr="001C7E83" w:rsidRDefault="005846F6"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411EF8" w:rsidRPr="001C7E83">
              <w:rPr>
                <w:rFonts w:ascii="Times New Roman" w:hAnsi="Times New Roman" w:cs="Times New Roman"/>
                <w:b/>
                <w:color w:val="000000" w:themeColor="text1"/>
                <w:sz w:val="24"/>
                <w:szCs w:val="24"/>
              </w:rPr>
              <w:t xml:space="preserve">.СХ. </w:t>
            </w:r>
            <w:r w:rsidR="006B734C" w:rsidRPr="001C7E83">
              <w:rPr>
                <w:rFonts w:ascii="Times New Roman" w:hAnsi="Times New Roman" w:cs="Times New Roman"/>
                <w:color w:val="000000" w:themeColor="text1"/>
              </w:rPr>
              <w:t xml:space="preserve">Производственная зона </w:t>
            </w:r>
            <w:r w:rsidR="00411EF8" w:rsidRPr="001C7E83">
              <w:rPr>
                <w:rFonts w:ascii="Times New Roman" w:hAnsi="Times New Roman" w:cs="Times New Roman"/>
                <w:color w:val="000000" w:themeColor="text1"/>
                <w:sz w:val="24"/>
                <w:szCs w:val="24"/>
              </w:rPr>
              <w:t>в сфере действия ограничений санитарно-защитной зоны сельскохозяйственных предприятий;</w:t>
            </w:r>
          </w:p>
          <w:p w:rsidR="004476BC" w:rsidRPr="001C7E83" w:rsidRDefault="004476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491C9E" w:rsidRPr="001C7E83" w:rsidTr="001A2F7D">
        <w:trPr>
          <w:trHeight w:val="555"/>
        </w:trPr>
        <w:tc>
          <w:tcPr>
            <w:tcW w:w="2376" w:type="dxa"/>
          </w:tcPr>
          <w:p w:rsidR="00491C9E" w:rsidRPr="001C7E83" w:rsidRDefault="00491C9E" w:rsidP="003C2C65">
            <w:pPr>
              <w:autoSpaceDN w:val="0"/>
              <w:adjustRightInd w:val="0"/>
              <w:spacing w:line="240" w:lineRule="auto"/>
              <w:rPr>
                <w:rFonts w:ascii="Times New Roman" w:hAnsi="Times New Roman" w:cs="Times New Roman"/>
                <w:color w:val="000000" w:themeColor="text1"/>
                <w:sz w:val="24"/>
                <w:szCs w:val="24"/>
              </w:rPr>
            </w:pPr>
            <w:r w:rsidRPr="001C7E83">
              <w:rPr>
                <w:rFonts w:ascii="Times New Roman" w:eastAsia="SimSun" w:hAnsi="Times New Roman" w:cs="Times New Roman"/>
                <w:color w:val="000000" w:themeColor="text1"/>
                <w:sz w:val="24"/>
                <w:szCs w:val="24"/>
                <w:lang w:eastAsia="zh-CN"/>
              </w:rPr>
              <w:lastRenderedPageBreak/>
              <w:t xml:space="preserve">Магазины </w:t>
            </w:r>
          </w:p>
        </w:tc>
        <w:tc>
          <w:tcPr>
            <w:tcW w:w="2552" w:type="dxa"/>
          </w:tcPr>
          <w:p w:rsidR="00491C9E" w:rsidRPr="001C7E83" w:rsidRDefault="00491C9E"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491C9E" w:rsidRPr="001C7E83" w:rsidRDefault="00491C9E" w:rsidP="003C2C65">
            <w:pPr>
              <w:pStyle w:val="afd"/>
              <w:ind w:left="317"/>
              <w:rPr>
                <w:rFonts w:ascii="Times New Roman" w:hAnsi="Times New Roman" w:cs="Times New Roman"/>
                <w:color w:val="000000" w:themeColor="text1"/>
                <w:sz w:val="24"/>
                <w:szCs w:val="24"/>
                <w:lang w:eastAsia="zh-CN"/>
              </w:rPr>
            </w:pPr>
          </w:p>
        </w:tc>
        <w:tc>
          <w:tcPr>
            <w:tcW w:w="2977" w:type="dxa"/>
          </w:tcPr>
          <w:p w:rsidR="00491C9E" w:rsidRPr="001C7E83" w:rsidRDefault="00491C9E" w:rsidP="003C2C65">
            <w:pPr>
              <w:autoSpaceDN w:val="0"/>
              <w:adjustRightInd w:val="0"/>
              <w:spacing w:line="240" w:lineRule="auto"/>
              <w:ind w:firstLine="0"/>
              <w:rPr>
                <w:rFonts w:ascii="Times New Roman" w:hAnsi="Times New Roman" w:cs="Times New Roman"/>
                <w:color w:val="000000" w:themeColor="text1"/>
                <w:sz w:val="24"/>
                <w:szCs w:val="24"/>
              </w:rPr>
            </w:pPr>
          </w:p>
          <w:p w:rsidR="00491C9E" w:rsidRPr="001C7E83" w:rsidRDefault="00491C9E" w:rsidP="00804709">
            <w:pPr>
              <w:pStyle w:val="afd"/>
              <w:numPr>
                <w:ilvl w:val="0"/>
                <w:numId w:val="33"/>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магазины оптовой торговли;</w:t>
            </w:r>
          </w:p>
          <w:p w:rsidR="00491C9E" w:rsidRPr="001C7E83" w:rsidRDefault="00491C9E" w:rsidP="00804709">
            <w:pPr>
              <w:pStyle w:val="afd"/>
              <w:numPr>
                <w:ilvl w:val="0"/>
                <w:numId w:val="33"/>
              </w:numPr>
              <w:ind w:left="317" w:hanging="283"/>
              <w:jc w:val="both"/>
              <w:rPr>
                <w:rFonts w:ascii="Times New Roman" w:eastAsia="SimSun" w:hAnsi="Times New Roman" w:cs="Times New Roman"/>
                <w:color w:val="000000" w:themeColor="text1"/>
                <w:sz w:val="24"/>
                <w:szCs w:val="24"/>
                <w:lang w:eastAsia="zh-CN"/>
              </w:rPr>
            </w:pPr>
            <w:proofErr w:type="spellStart"/>
            <w:r w:rsidRPr="001C7E83">
              <w:rPr>
                <w:rFonts w:ascii="Times New Roman" w:eastAsia="SimSun" w:hAnsi="Times New Roman" w:cs="Times New Roman"/>
                <w:color w:val="000000" w:themeColor="text1"/>
                <w:sz w:val="24"/>
                <w:szCs w:val="24"/>
                <w:lang w:eastAsia="zh-CN"/>
              </w:rPr>
              <w:t>торгово</w:t>
            </w:r>
            <w:proofErr w:type="spellEnd"/>
            <w:r w:rsidRPr="001C7E83">
              <w:rPr>
                <w:rFonts w:ascii="Times New Roman" w:eastAsia="SimSun" w:hAnsi="Times New Roman" w:cs="Times New Roman"/>
                <w:color w:val="000000" w:themeColor="text1"/>
                <w:sz w:val="24"/>
                <w:szCs w:val="24"/>
                <w:lang w:eastAsia="zh-CN"/>
              </w:rPr>
              <w:t xml:space="preserve"> - оптовые базы;</w:t>
            </w:r>
          </w:p>
          <w:p w:rsidR="00491C9E" w:rsidRPr="001C7E83" w:rsidRDefault="00491C9E" w:rsidP="003C2C65">
            <w:pPr>
              <w:widowControl/>
              <w:suppressAutoHyphens w:val="0"/>
              <w:autoSpaceDN w:val="0"/>
              <w:adjustRightInd w:val="0"/>
              <w:spacing w:line="240" w:lineRule="auto"/>
              <w:ind w:firstLine="0"/>
              <w:rPr>
                <w:rFonts w:ascii="Times New Roman" w:hAnsi="Times New Roman"/>
                <w:color w:val="000000" w:themeColor="text1"/>
                <w:sz w:val="24"/>
                <w:szCs w:val="24"/>
                <w:lang w:eastAsia="zh-CN"/>
              </w:rPr>
            </w:pPr>
          </w:p>
        </w:tc>
        <w:tc>
          <w:tcPr>
            <w:tcW w:w="3118" w:type="dxa"/>
          </w:tcPr>
          <w:p w:rsidR="00491C9E" w:rsidRPr="001C7E83" w:rsidRDefault="00491C9E" w:rsidP="00804709">
            <w:pPr>
              <w:pStyle w:val="afa"/>
              <w:widowControl/>
              <w:numPr>
                <w:ilvl w:val="0"/>
                <w:numId w:val="11"/>
              </w:numPr>
              <w:suppressAutoHyphens w:val="0"/>
              <w:autoSpaceDN w:val="0"/>
              <w:adjustRightInd w:val="0"/>
              <w:spacing w:line="240" w:lineRule="auto"/>
              <w:ind w:left="317" w:hanging="283"/>
              <w:rPr>
                <w:rFonts w:ascii="Times New Roman" w:hAnsi="Times New Roman"/>
                <w:color w:val="000000" w:themeColor="text1"/>
                <w:sz w:val="24"/>
                <w:szCs w:val="24"/>
              </w:rPr>
            </w:pPr>
            <w:r w:rsidRPr="001C7E83">
              <w:rPr>
                <w:rFonts w:ascii="Times New Roman" w:hAnsi="Times New Roman"/>
                <w:color w:val="000000" w:themeColor="text1"/>
                <w:sz w:val="24"/>
                <w:szCs w:val="24"/>
                <w:lang w:eastAsia="zh-CN"/>
              </w:rPr>
              <w:t xml:space="preserve">минимальная/максимальная площадь земельных участков – </w:t>
            </w:r>
            <w:r w:rsidRPr="001C7E83">
              <w:rPr>
                <w:rFonts w:ascii="Times New Roman" w:hAnsi="Times New Roman"/>
                <w:color w:val="000000" w:themeColor="text1"/>
                <w:sz w:val="24"/>
                <w:szCs w:val="24"/>
              </w:rPr>
              <w:t xml:space="preserve">200/ </w:t>
            </w:r>
            <w:r w:rsidR="005A7AB1" w:rsidRPr="001C7E83">
              <w:rPr>
                <w:rFonts w:ascii="Times New Roman" w:hAnsi="Times New Roman"/>
                <w:color w:val="000000" w:themeColor="text1"/>
                <w:sz w:val="24"/>
                <w:szCs w:val="24"/>
              </w:rPr>
              <w:t>10000</w:t>
            </w:r>
            <w:r w:rsidRPr="001C7E83">
              <w:rPr>
                <w:rFonts w:ascii="Times New Roman" w:hAnsi="Times New Roman"/>
                <w:color w:val="000000" w:themeColor="text1"/>
                <w:sz w:val="24"/>
                <w:szCs w:val="24"/>
              </w:rPr>
              <w:t xml:space="preserve"> кв.м.;</w:t>
            </w:r>
          </w:p>
          <w:p w:rsidR="00491C9E" w:rsidRPr="001C7E83" w:rsidRDefault="00491C9E"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4 этажа;</w:t>
            </w:r>
          </w:p>
          <w:p w:rsidR="00491C9E" w:rsidRPr="001C7E83" w:rsidRDefault="00491C9E" w:rsidP="00804709">
            <w:pPr>
              <w:pStyle w:val="afd"/>
              <w:numPr>
                <w:ilvl w:val="0"/>
                <w:numId w:val="31"/>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минимальная ширина земельных участков вдоль фронта улицы (проезда) – 25 м;</w:t>
            </w:r>
          </w:p>
          <w:p w:rsidR="00491C9E" w:rsidRPr="001C7E83" w:rsidRDefault="00491C9E" w:rsidP="003C2C65">
            <w:pPr>
              <w:pStyle w:val="afd"/>
              <w:numPr>
                <w:ilvl w:val="0"/>
                <w:numId w:val="6"/>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минимальный отступ от границы земельного участка – 3 м;</w:t>
            </w:r>
          </w:p>
          <w:p w:rsidR="00491C9E" w:rsidRPr="001C7E83" w:rsidRDefault="00491C9E"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50%;</w:t>
            </w:r>
          </w:p>
        </w:tc>
        <w:tc>
          <w:tcPr>
            <w:tcW w:w="3969" w:type="dxa"/>
          </w:tcPr>
          <w:p w:rsidR="00491C9E" w:rsidRPr="001C7E83" w:rsidRDefault="00491C9E"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П.2.ПЗ.КЛ. </w:t>
            </w:r>
            <w:r w:rsidRPr="001C7E83">
              <w:rPr>
                <w:rFonts w:ascii="Times New Roman" w:hAnsi="Times New Roman" w:cs="Times New Roman"/>
                <w:color w:val="000000" w:themeColor="text1"/>
              </w:rPr>
              <w:t xml:space="preserve">Производственная зона </w:t>
            </w:r>
            <w:r w:rsidRPr="001C7E83">
              <w:rPr>
                <w:rFonts w:ascii="Times New Roman" w:hAnsi="Times New Roman" w:cs="Times New Roman"/>
                <w:color w:val="000000" w:themeColor="text1"/>
                <w:sz w:val="24"/>
                <w:szCs w:val="24"/>
              </w:rPr>
              <w:t>в сфере действия ограничений прибрежной защитной полосы и санитарно-защитной зоны кладбища (запрещено);</w:t>
            </w:r>
          </w:p>
          <w:p w:rsidR="00491C9E" w:rsidRPr="001C7E83" w:rsidRDefault="00491C9E" w:rsidP="003C2C65">
            <w:pPr>
              <w:pStyle w:val="afd"/>
              <w:numPr>
                <w:ilvl w:val="0"/>
                <w:numId w:val="7"/>
              </w:numPr>
              <w:ind w:left="34" w:hanging="1"/>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П.2.ВО.КЛ.ВТ. </w:t>
            </w:r>
            <w:r w:rsidRPr="001C7E83">
              <w:rPr>
                <w:rFonts w:ascii="Times New Roman" w:hAnsi="Times New Roman" w:cs="Times New Roman"/>
                <w:color w:val="000000" w:themeColor="text1"/>
              </w:rPr>
              <w:t>Производственная зона</w:t>
            </w:r>
            <w:r w:rsidRPr="001C7E83">
              <w:rPr>
                <w:rFonts w:ascii="Times New Roman" w:hAnsi="Times New Roman" w:cs="Times New Roman"/>
                <w:color w:val="000000" w:themeColor="text1"/>
                <w:sz w:val="24"/>
                <w:szCs w:val="24"/>
              </w:rPr>
              <w:t xml:space="preserve"> в сфере действия ограничений водоохраной зоны и санитарно-защитной зоны кладбища и воздушного транспорта (запрещено);</w:t>
            </w:r>
          </w:p>
          <w:p w:rsidR="00491C9E" w:rsidRPr="001C7E83" w:rsidRDefault="00491C9E" w:rsidP="00804709">
            <w:pPr>
              <w:pStyle w:val="afa"/>
              <w:widowControl/>
              <w:numPr>
                <w:ilvl w:val="0"/>
                <w:numId w:val="11"/>
              </w:numPr>
              <w:suppressAutoHyphens w:val="0"/>
              <w:autoSpaceDN w:val="0"/>
              <w:adjustRightInd w:val="0"/>
              <w:spacing w:line="240" w:lineRule="auto"/>
              <w:ind w:left="34" w:hanging="1"/>
              <w:rPr>
                <w:rFonts w:ascii="Times New Roman" w:hAnsi="Times New Roman"/>
                <w:color w:val="000000" w:themeColor="text1"/>
                <w:sz w:val="24"/>
                <w:szCs w:val="24"/>
                <w:lang w:eastAsia="zh-CN"/>
              </w:rPr>
            </w:pPr>
            <w:r w:rsidRPr="001C7E83">
              <w:rPr>
                <w:rFonts w:ascii="Times New Roman" w:hAnsi="Times New Roman"/>
                <w:b/>
                <w:color w:val="000000" w:themeColor="text1"/>
                <w:sz w:val="24"/>
                <w:szCs w:val="24"/>
              </w:rPr>
              <w:t>П.2.ПЗ.КЛ.ВТ.</w:t>
            </w:r>
            <w:r w:rsidRPr="001C7E83">
              <w:rPr>
                <w:rFonts w:ascii="Times New Roman" w:hAnsi="Times New Roman" w:cs="Times New Roman"/>
                <w:color w:val="000000" w:themeColor="text1"/>
                <w:sz w:val="24"/>
                <w:szCs w:val="24"/>
              </w:rPr>
              <w:t>Производственная зона</w:t>
            </w:r>
            <w:r w:rsidRPr="001C7E83">
              <w:rPr>
                <w:rFonts w:ascii="Times New Roman" w:hAnsi="Times New Roman"/>
                <w:color w:val="000000" w:themeColor="text1"/>
                <w:sz w:val="24"/>
                <w:szCs w:val="24"/>
              </w:rPr>
              <w:t xml:space="preserve"> в 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4476BC" w:rsidRPr="001C7E83" w:rsidRDefault="004476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4476BC" w:rsidRPr="001C7E83" w:rsidRDefault="004476BC" w:rsidP="003C2C65">
            <w:pPr>
              <w:widowControl/>
              <w:suppressAutoHyphens w:val="0"/>
              <w:autoSpaceDN w:val="0"/>
              <w:adjustRightInd w:val="0"/>
              <w:spacing w:line="240" w:lineRule="auto"/>
              <w:ind w:left="34" w:hanging="1"/>
              <w:rPr>
                <w:rFonts w:ascii="Times New Roman" w:hAnsi="Times New Roman"/>
                <w:color w:val="000000" w:themeColor="text1"/>
                <w:sz w:val="24"/>
                <w:szCs w:val="24"/>
                <w:lang w:eastAsia="zh-CN"/>
              </w:rPr>
            </w:pPr>
          </w:p>
        </w:tc>
      </w:tr>
    </w:tbl>
    <w:p w:rsidR="00815EAE" w:rsidRPr="001C7E83" w:rsidRDefault="00815EAE" w:rsidP="003C2C65">
      <w:pPr>
        <w:pStyle w:val="afd"/>
        <w:jc w:val="center"/>
        <w:rPr>
          <w:rFonts w:ascii="Times New Roman" w:hAnsi="Times New Roman" w:cs="Times New Roman"/>
          <w:b/>
          <w:color w:val="000000" w:themeColor="text1"/>
          <w:sz w:val="28"/>
          <w:szCs w:val="28"/>
        </w:rPr>
      </w:pPr>
    </w:p>
    <w:p w:rsidR="005846F6" w:rsidRPr="00885682" w:rsidRDefault="005846F6" w:rsidP="003C2C65">
      <w:pPr>
        <w:pStyle w:val="afd"/>
        <w:jc w:val="center"/>
        <w:rPr>
          <w:rFonts w:ascii="Times New Roman" w:hAnsi="Times New Roman" w:cs="Times New Roman"/>
          <w:color w:val="000000" w:themeColor="text1"/>
          <w:sz w:val="24"/>
          <w:szCs w:val="24"/>
        </w:rPr>
      </w:pPr>
      <w:r w:rsidRPr="00885682">
        <w:rPr>
          <w:rFonts w:ascii="Times New Roman" w:hAnsi="Times New Roman" w:cs="Times New Roman"/>
          <w:color w:val="000000" w:themeColor="text1"/>
          <w:sz w:val="24"/>
          <w:szCs w:val="24"/>
        </w:rPr>
        <w:t>ВСПОМОГАТЕЛЬНЫЕ ВИДЫ И ПАРАМЕТРЫ РАЗРЕШЕННОГО ИСПОЛЬЗОВАНИЯ ЗЕМЕЛЬНЫХ УЧАСТКОВ И ОБЪЕКТОВ КАПИТАЛЬНОГО СТРОИТЕЛЬСТВА</w:t>
      </w:r>
    </w:p>
    <w:p w:rsidR="005846F6" w:rsidRPr="001C7E83" w:rsidRDefault="005846F6" w:rsidP="00885682">
      <w:pPr>
        <w:pStyle w:val="afd"/>
        <w:rPr>
          <w:rFonts w:ascii="Times New Roman" w:hAnsi="Times New Roman" w:cs="Times New Roman"/>
          <w:b/>
          <w:color w:val="000000" w:themeColor="text1"/>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5846F6" w:rsidRPr="001C7E83" w:rsidTr="005846F6">
        <w:trPr>
          <w:trHeight w:val="555"/>
        </w:trPr>
        <w:tc>
          <w:tcPr>
            <w:tcW w:w="2376" w:type="dxa"/>
            <w:vAlign w:val="center"/>
          </w:tcPr>
          <w:p w:rsidR="005846F6" w:rsidRPr="001C7E83" w:rsidRDefault="005846F6"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5846F6" w:rsidRPr="001C7E83" w:rsidRDefault="005846F6" w:rsidP="003C2C65">
            <w:pPr>
              <w:pStyle w:val="afd"/>
              <w:rPr>
                <w:rFonts w:ascii="Times New Roman" w:hAnsi="Times New Roman" w:cs="Times New Roman"/>
                <w:color w:val="000000" w:themeColor="text1"/>
                <w:sz w:val="24"/>
                <w:szCs w:val="24"/>
                <w:lang w:eastAsia="zh-CN"/>
              </w:rPr>
            </w:pPr>
          </w:p>
        </w:tc>
        <w:tc>
          <w:tcPr>
            <w:tcW w:w="2552" w:type="dxa"/>
          </w:tcPr>
          <w:p w:rsidR="005846F6" w:rsidRPr="001C7E83" w:rsidRDefault="005846F6"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5846F6" w:rsidRPr="001C7E83" w:rsidRDefault="005846F6"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5846F6" w:rsidRPr="001C7E83" w:rsidRDefault="005846F6" w:rsidP="003C2C65">
            <w:pPr>
              <w:pStyle w:val="afd"/>
              <w:jc w:val="center"/>
              <w:rPr>
                <w:rFonts w:ascii="Times New Roman" w:hAnsi="Times New Roman" w:cs="Times New Roman"/>
                <w:color w:val="000000" w:themeColor="text1"/>
                <w:sz w:val="24"/>
                <w:szCs w:val="24"/>
                <w:lang w:eastAsia="zh-CN"/>
              </w:rPr>
            </w:pPr>
          </w:p>
          <w:p w:rsidR="005846F6" w:rsidRPr="001C7E83" w:rsidRDefault="005846F6"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5846F6" w:rsidRPr="001C7E83" w:rsidRDefault="005846F6"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5846F6" w:rsidRPr="001C7E83" w:rsidRDefault="005846F6"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5846F6" w:rsidRPr="001C7E83" w:rsidRDefault="005846F6"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5846F6" w:rsidRPr="001C7E83" w:rsidTr="007C14EF">
        <w:trPr>
          <w:trHeight w:val="555"/>
        </w:trPr>
        <w:tc>
          <w:tcPr>
            <w:tcW w:w="2376" w:type="dxa"/>
          </w:tcPr>
          <w:p w:rsidR="005846F6" w:rsidRPr="001C7E83" w:rsidRDefault="005846F6"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rPr>
              <w:t>Обеспечение внутреннего правопорядка</w:t>
            </w:r>
          </w:p>
        </w:tc>
        <w:tc>
          <w:tcPr>
            <w:tcW w:w="2552" w:type="dxa"/>
          </w:tcPr>
          <w:p w:rsidR="005846F6" w:rsidRPr="001C7E83" w:rsidRDefault="005846F6"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846F6" w:rsidRPr="001C7E83" w:rsidRDefault="005846F6"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p w:rsidR="005846F6" w:rsidRPr="001C7E83" w:rsidRDefault="005846F6"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Pr>
          <w:p w:rsidR="005846F6" w:rsidRPr="001C7E83" w:rsidRDefault="005846F6" w:rsidP="003C2C65">
            <w:pPr>
              <w:autoSpaceDN w:val="0"/>
              <w:adjustRightInd w:val="0"/>
              <w:spacing w:line="240" w:lineRule="auto"/>
              <w:jc w:val="left"/>
              <w:rPr>
                <w:rFonts w:ascii="Times New Roman" w:hAnsi="Times New Roman" w:cs="Times New Roman"/>
                <w:color w:val="000000" w:themeColor="text1"/>
                <w:sz w:val="24"/>
                <w:szCs w:val="24"/>
              </w:rPr>
            </w:pPr>
          </w:p>
          <w:p w:rsidR="005846F6" w:rsidRPr="001C7E83" w:rsidRDefault="005846F6" w:rsidP="00804709">
            <w:pPr>
              <w:pStyle w:val="afa"/>
              <w:widowControl/>
              <w:numPr>
                <w:ilvl w:val="0"/>
                <w:numId w:val="31"/>
              </w:numPr>
              <w:suppressAutoHyphens w:val="0"/>
              <w:autoSpaceDN w:val="0"/>
              <w:adjustRightInd w:val="0"/>
              <w:spacing w:line="240" w:lineRule="auto"/>
              <w:ind w:left="317" w:hanging="283"/>
              <w:jc w:val="left"/>
              <w:rPr>
                <w:rFonts w:ascii="Times New Roman" w:hAnsi="Times New Roman"/>
                <w:color w:val="000000" w:themeColor="text1"/>
                <w:sz w:val="24"/>
                <w:szCs w:val="24"/>
              </w:rPr>
            </w:pPr>
            <w:r w:rsidRPr="001C7E83">
              <w:rPr>
                <w:rFonts w:ascii="Times New Roman" w:hAnsi="Times New Roman"/>
                <w:color w:val="000000" w:themeColor="text1"/>
                <w:sz w:val="24"/>
                <w:szCs w:val="24"/>
              </w:rPr>
              <w:t>стоянки  для хранения техники;</w:t>
            </w:r>
          </w:p>
          <w:p w:rsidR="005846F6" w:rsidRPr="001C7E83" w:rsidRDefault="005846F6" w:rsidP="00804709">
            <w:pPr>
              <w:pStyle w:val="afd"/>
              <w:numPr>
                <w:ilvl w:val="0"/>
                <w:numId w:val="31"/>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объекты пожарной охраны;</w:t>
            </w:r>
          </w:p>
          <w:p w:rsidR="005846F6" w:rsidRPr="001C7E83" w:rsidRDefault="005846F6" w:rsidP="00804709">
            <w:pPr>
              <w:pStyle w:val="afa"/>
              <w:widowControl/>
              <w:numPr>
                <w:ilvl w:val="0"/>
                <w:numId w:val="31"/>
              </w:numPr>
              <w:suppressAutoHyphens w:val="0"/>
              <w:autoSpaceDN w:val="0"/>
              <w:adjustRightInd w:val="0"/>
              <w:spacing w:line="240" w:lineRule="auto"/>
              <w:ind w:left="317" w:hanging="283"/>
              <w:jc w:val="left"/>
              <w:rPr>
                <w:rFonts w:ascii="Times New Roman" w:hAnsi="Times New Roman"/>
                <w:color w:val="000000" w:themeColor="text1"/>
                <w:sz w:val="24"/>
                <w:szCs w:val="24"/>
              </w:rPr>
            </w:pPr>
            <w:r w:rsidRPr="001C7E83">
              <w:rPr>
                <w:rFonts w:ascii="Times New Roman" w:hAnsi="Times New Roman" w:cs="Times New Roman"/>
                <w:color w:val="000000" w:themeColor="text1"/>
                <w:sz w:val="24"/>
                <w:szCs w:val="24"/>
                <w:lang w:eastAsia="zh-CN"/>
              </w:rPr>
              <w:t>отделения, участковые пункты милиции на 1-ом этаже или в пристройке к административному зданию;</w:t>
            </w:r>
          </w:p>
          <w:p w:rsidR="00E9726B" w:rsidRPr="001C7E83" w:rsidRDefault="00E9726B" w:rsidP="00804709">
            <w:pPr>
              <w:pStyle w:val="afa"/>
              <w:widowControl/>
              <w:numPr>
                <w:ilvl w:val="0"/>
                <w:numId w:val="31"/>
              </w:numPr>
              <w:suppressAutoHyphens w:val="0"/>
              <w:autoSpaceDN w:val="0"/>
              <w:adjustRightInd w:val="0"/>
              <w:spacing w:line="240" w:lineRule="auto"/>
              <w:ind w:left="317" w:hanging="283"/>
              <w:jc w:val="left"/>
              <w:rPr>
                <w:rFonts w:ascii="Times New Roman" w:hAnsi="Times New Roman"/>
                <w:color w:val="000000" w:themeColor="text1"/>
                <w:sz w:val="24"/>
                <w:szCs w:val="24"/>
              </w:rPr>
            </w:pPr>
            <w:r w:rsidRPr="001C7E83">
              <w:rPr>
                <w:rFonts w:ascii="Times New Roman" w:hAnsi="Times New Roman" w:cs="Times New Roman"/>
                <w:color w:val="000000" w:themeColor="text1"/>
                <w:sz w:val="24"/>
                <w:szCs w:val="24"/>
                <w:lang w:eastAsia="zh-CN"/>
              </w:rPr>
              <w:t>контрольно-пропускной пункт;</w:t>
            </w:r>
          </w:p>
          <w:p w:rsidR="005846F6" w:rsidRPr="001C7E83" w:rsidRDefault="005846F6" w:rsidP="003C2C65">
            <w:pPr>
              <w:pStyle w:val="afa"/>
              <w:widowControl/>
              <w:suppressAutoHyphens w:val="0"/>
              <w:autoSpaceDN w:val="0"/>
              <w:adjustRightInd w:val="0"/>
              <w:spacing w:line="240" w:lineRule="auto"/>
              <w:ind w:left="317" w:hanging="283"/>
              <w:jc w:val="left"/>
              <w:rPr>
                <w:rFonts w:ascii="Times New Roman" w:hAnsi="Times New Roman"/>
                <w:color w:val="000000" w:themeColor="text1"/>
                <w:sz w:val="24"/>
                <w:szCs w:val="24"/>
              </w:rPr>
            </w:pPr>
          </w:p>
          <w:p w:rsidR="005846F6" w:rsidRPr="001C7E83" w:rsidRDefault="005846F6" w:rsidP="003C2C65">
            <w:pPr>
              <w:pStyle w:val="afa"/>
              <w:widowControl/>
              <w:suppressAutoHyphens w:val="0"/>
              <w:autoSpaceDN w:val="0"/>
              <w:adjustRightInd w:val="0"/>
              <w:spacing w:line="240" w:lineRule="auto"/>
              <w:ind w:firstLine="0"/>
              <w:jc w:val="left"/>
              <w:rPr>
                <w:rFonts w:ascii="Times New Roman" w:hAnsi="Times New Roman"/>
                <w:color w:val="000000" w:themeColor="text1"/>
                <w:sz w:val="24"/>
                <w:szCs w:val="24"/>
              </w:rPr>
            </w:pPr>
          </w:p>
          <w:p w:rsidR="005846F6" w:rsidRPr="001C7E83" w:rsidRDefault="005846F6" w:rsidP="003C2C65">
            <w:pPr>
              <w:pStyle w:val="afa"/>
              <w:autoSpaceDN w:val="0"/>
              <w:adjustRightInd w:val="0"/>
              <w:spacing w:line="240" w:lineRule="auto"/>
              <w:jc w:val="left"/>
              <w:rPr>
                <w:rFonts w:ascii="Times New Roman" w:hAnsi="Times New Roman"/>
                <w:color w:val="000000" w:themeColor="text1"/>
                <w:sz w:val="24"/>
                <w:szCs w:val="24"/>
              </w:rPr>
            </w:pPr>
          </w:p>
        </w:tc>
        <w:tc>
          <w:tcPr>
            <w:tcW w:w="3118" w:type="dxa"/>
          </w:tcPr>
          <w:p w:rsidR="007C14EF" w:rsidRPr="001C7E83" w:rsidRDefault="007C14EF" w:rsidP="003C2C65">
            <w:pPr>
              <w:pStyle w:val="afd"/>
              <w:numPr>
                <w:ilvl w:val="0"/>
                <w:numId w:val="7"/>
              </w:numPr>
              <w:ind w:left="317" w:right="-16"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максимальная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40 кв. м / 1000 кв.м. ;</w:t>
            </w:r>
          </w:p>
          <w:p w:rsidR="005846F6" w:rsidRPr="001C7E83" w:rsidRDefault="005846F6" w:rsidP="003C2C65">
            <w:pPr>
              <w:pStyle w:val="afd"/>
              <w:numPr>
                <w:ilvl w:val="0"/>
                <w:numId w:val="7"/>
              </w:numPr>
              <w:ind w:left="317" w:hanging="283"/>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2 этажа;</w:t>
            </w:r>
          </w:p>
          <w:p w:rsidR="005846F6" w:rsidRPr="001C7E83" w:rsidRDefault="005846F6" w:rsidP="00804709">
            <w:pPr>
              <w:pStyle w:val="afd"/>
              <w:numPr>
                <w:ilvl w:val="0"/>
                <w:numId w:val="31"/>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минимальная ширина земельных участков вдоль фронта улицы (проезда) – 25 м;</w:t>
            </w:r>
          </w:p>
          <w:p w:rsidR="005846F6" w:rsidRPr="001C7E83" w:rsidRDefault="005846F6" w:rsidP="003C2C65">
            <w:pPr>
              <w:pStyle w:val="afd"/>
              <w:numPr>
                <w:ilvl w:val="0"/>
                <w:numId w:val="7"/>
              </w:numPr>
              <w:ind w:left="317" w:hanging="283"/>
              <w:jc w:val="both"/>
              <w:rPr>
                <w:rFonts w:ascii="Times New Roma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минимальный отступ от границы земельного участка – 3 м;</w:t>
            </w:r>
          </w:p>
          <w:p w:rsidR="005846F6" w:rsidRPr="001C7E83" w:rsidRDefault="005846F6" w:rsidP="003C2C65">
            <w:pPr>
              <w:pStyle w:val="afd"/>
              <w:numPr>
                <w:ilvl w:val="0"/>
                <w:numId w:val="7"/>
              </w:numPr>
              <w:ind w:left="317" w:hanging="283"/>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60%;</w:t>
            </w:r>
          </w:p>
          <w:p w:rsidR="005846F6" w:rsidRPr="001C7E83" w:rsidRDefault="005846F6" w:rsidP="003C2C65">
            <w:pPr>
              <w:pStyle w:val="afd"/>
              <w:numPr>
                <w:ilvl w:val="0"/>
                <w:numId w:val="7"/>
              </w:numPr>
              <w:ind w:left="317" w:hanging="283"/>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для встроенных объектов не установлены;</w:t>
            </w:r>
          </w:p>
        </w:tc>
        <w:tc>
          <w:tcPr>
            <w:tcW w:w="3969" w:type="dxa"/>
          </w:tcPr>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5846F6" w:rsidRPr="001C7E83">
              <w:rPr>
                <w:rFonts w:ascii="Times New Roman" w:hAnsi="Times New Roman" w:cs="Times New Roman"/>
                <w:b/>
                <w:color w:val="000000" w:themeColor="text1"/>
                <w:sz w:val="24"/>
                <w:szCs w:val="24"/>
              </w:rPr>
              <w:t xml:space="preserve">.ВО. </w:t>
            </w:r>
            <w:r w:rsidR="005846F6"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w:t>
            </w:r>
          </w:p>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5846F6" w:rsidRPr="001C7E83">
              <w:rPr>
                <w:rFonts w:ascii="Times New Roman" w:hAnsi="Times New Roman" w:cs="Times New Roman"/>
                <w:b/>
                <w:color w:val="000000" w:themeColor="text1"/>
                <w:sz w:val="24"/>
                <w:szCs w:val="24"/>
              </w:rPr>
              <w:t xml:space="preserve">.ЗВ. </w:t>
            </w:r>
            <w:r w:rsidR="005846F6" w:rsidRPr="001C7E83">
              <w:rPr>
                <w:rFonts w:ascii="Times New Roman" w:hAnsi="Times New Roman" w:cs="Times New Roman"/>
                <w:color w:val="000000" w:themeColor="text1"/>
                <w:sz w:val="24"/>
                <w:szCs w:val="24"/>
              </w:rPr>
              <w:t>Коммунально-складская зона в сфере действия ограничений зоны санитарной охраны источников водоснабжения;</w:t>
            </w:r>
          </w:p>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5846F6" w:rsidRPr="001C7E83">
              <w:rPr>
                <w:rFonts w:ascii="Times New Roman" w:hAnsi="Times New Roman" w:cs="Times New Roman"/>
                <w:b/>
                <w:color w:val="000000" w:themeColor="text1"/>
                <w:sz w:val="24"/>
                <w:szCs w:val="24"/>
              </w:rPr>
              <w:t xml:space="preserve">.ПЗ. </w:t>
            </w:r>
            <w:r w:rsidR="005846F6" w:rsidRPr="001C7E83">
              <w:rPr>
                <w:rFonts w:ascii="Times New Roman" w:hAnsi="Times New Roman" w:cs="Times New Roman"/>
                <w:color w:val="000000" w:themeColor="text1"/>
                <w:sz w:val="24"/>
                <w:szCs w:val="24"/>
              </w:rPr>
              <w:t>Коммунально-складская зона в сфере действия ограничений прибрежной защитной полосы;</w:t>
            </w:r>
          </w:p>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5846F6" w:rsidRPr="001C7E83">
              <w:rPr>
                <w:rFonts w:ascii="Times New Roman" w:hAnsi="Times New Roman" w:cs="Times New Roman"/>
                <w:b/>
                <w:color w:val="000000" w:themeColor="text1"/>
                <w:sz w:val="24"/>
                <w:szCs w:val="24"/>
              </w:rPr>
              <w:t xml:space="preserve">.БО. </w:t>
            </w:r>
            <w:r w:rsidR="005846F6" w:rsidRPr="001C7E83">
              <w:rPr>
                <w:rFonts w:ascii="Times New Roman" w:hAnsi="Times New Roman" w:cs="Times New Roman"/>
                <w:color w:val="000000" w:themeColor="text1"/>
                <w:sz w:val="24"/>
                <w:szCs w:val="24"/>
              </w:rPr>
              <w:t>Коммунально-складская зона в сфере действия ограничений зоны полигона твердых бытовых отходов;</w:t>
            </w:r>
          </w:p>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5846F6" w:rsidRPr="001C7E83">
              <w:rPr>
                <w:rFonts w:ascii="Times New Roman" w:hAnsi="Times New Roman" w:cs="Times New Roman"/>
                <w:b/>
                <w:color w:val="000000" w:themeColor="text1"/>
                <w:sz w:val="24"/>
                <w:szCs w:val="24"/>
              </w:rPr>
              <w:t xml:space="preserve">.ВТ. </w:t>
            </w:r>
            <w:r w:rsidR="005846F6" w:rsidRPr="001C7E83">
              <w:rPr>
                <w:rFonts w:ascii="Times New Roman" w:hAnsi="Times New Roman" w:cs="Times New Roman"/>
                <w:color w:val="000000" w:themeColor="text1"/>
                <w:sz w:val="24"/>
                <w:szCs w:val="24"/>
              </w:rPr>
              <w:t>Коммунально-складская зона в сфере действия ограничений санитарно-защитной зоны воздушного транспорта;</w:t>
            </w:r>
          </w:p>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П.2</w:t>
            </w:r>
            <w:r w:rsidR="005846F6" w:rsidRPr="001C7E83">
              <w:rPr>
                <w:rFonts w:ascii="Times New Roman" w:hAnsi="Times New Roman" w:cs="Times New Roman"/>
                <w:b/>
                <w:color w:val="000000" w:themeColor="text1"/>
                <w:sz w:val="24"/>
                <w:szCs w:val="24"/>
              </w:rPr>
              <w:t xml:space="preserve">.КО. </w:t>
            </w:r>
            <w:r w:rsidR="005846F6" w:rsidRPr="001C7E83">
              <w:rPr>
                <w:rFonts w:ascii="Times New Roman" w:hAnsi="Times New Roman" w:cs="Times New Roman"/>
                <w:color w:val="000000" w:themeColor="text1"/>
                <w:sz w:val="24"/>
                <w:szCs w:val="24"/>
              </w:rPr>
              <w:t>Коммунально-складская зона в сфере действия ограничений санитарно-защитной зоны канализационных очистных сооружений;</w:t>
            </w:r>
          </w:p>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5846F6" w:rsidRPr="001C7E83">
              <w:rPr>
                <w:rFonts w:ascii="Times New Roman" w:hAnsi="Times New Roman" w:cs="Times New Roman"/>
                <w:b/>
                <w:color w:val="000000" w:themeColor="text1"/>
                <w:sz w:val="24"/>
                <w:szCs w:val="24"/>
              </w:rPr>
              <w:t xml:space="preserve">.ЛП. </w:t>
            </w:r>
            <w:r w:rsidR="005846F6" w:rsidRPr="001C7E83">
              <w:rPr>
                <w:rFonts w:ascii="Times New Roman" w:hAnsi="Times New Roman" w:cs="Times New Roman"/>
                <w:color w:val="000000" w:themeColor="text1"/>
                <w:sz w:val="24"/>
                <w:szCs w:val="24"/>
              </w:rPr>
              <w:t>Коммунально-складская зона в сфере действия ограничений охранной зоны линий электропередач;</w:t>
            </w:r>
          </w:p>
          <w:p w:rsidR="005846F6" w:rsidRPr="001C7E83" w:rsidRDefault="004476BC" w:rsidP="00804709">
            <w:pPr>
              <w:pStyle w:val="afd"/>
              <w:numPr>
                <w:ilvl w:val="0"/>
                <w:numId w:val="11"/>
              </w:numPr>
              <w:ind w:left="317" w:hanging="283"/>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5846F6" w:rsidRPr="001C7E83" w:rsidTr="005846F6">
        <w:trPr>
          <w:trHeight w:val="555"/>
        </w:trPr>
        <w:tc>
          <w:tcPr>
            <w:tcW w:w="2376" w:type="dxa"/>
          </w:tcPr>
          <w:p w:rsidR="005846F6" w:rsidRPr="001C7E83" w:rsidRDefault="005846F6" w:rsidP="003C2C65">
            <w:pPr>
              <w:widowControl/>
              <w:suppressAutoHyphens w:val="0"/>
              <w:autoSpaceDN w:val="0"/>
              <w:adjustRightInd w:val="0"/>
              <w:spacing w:line="240" w:lineRule="auto"/>
              <w:ind w:firstLine="0"/>
              <w:rPr>
                <w:rFonts w:ascii="Times New Roman" w:hAnsi="Times New Roman" w:cs="Times New Roman"/>
                <w:bCs/>
                <w:sz w:val="22"/>
                <w:szCs w:val="22"/>
                <w:lang w:eastAsia="ru-RU"/>
              </w:rPr>
            </w:pPr>
            <w:r w:rsidRPr="001C7E83">
              <w:rPr>
                <w:rFonts w:ascii="Times New Roman" w:hAnsi="Times New Roman" w:cs="Times New Roman"/>
                <w:bCs/>
                <w:sz w:val="22"/>
                <w:szCs w:val="22"/>
                <w:lang w:eastAsia="ru-RU"/>
              </w:rPr>
              <w:lastRenderedPageBreak/>
              <w:t>Нефтехимическая промышленность</w:t>
            </w:r>
          </w:p>
          <w:p w:rsidR="005846F6" w:rsidRPr="001C7E83" w:rsidRDefault="005846F6" w:rsidP="003C2C65">
            <w:pPr>
              <w:pStyle w:val="afd"/>
              <w:jc w:val="both"/>
              <w:rPr>
                <w:rFonts w:ascii="Times New Roman" w:hAnsi="Times New Roman" w:cs="Times New Roman"/>
                <w:color w:val="000000" w:themeColor="text1"/>
                <w:sz w:val="24"/>
                <w:szCs w:val="24"/>
              </w:rPr>
            </w:pPr>
          </w:p>
        </w:tc>
        <w:tc>
          <w:tcPr>
            <w:tcW w:w="2552" w:type="dxa"/>
          </w:tcPr>
          <w:p w:rsidR="005846F6" w:rsidRPr="001C7E83" w:rsidRDefault="005846F6"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5846F6" w:rsidRPr="001C7E83" w:rsidRDefault="005846F6"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Pr>
          <w:p w:rsidR="005846F6" w:rsidRPr="001C7E83" w:rsidRDefault="005846F6" w:rsidP="003C2C65">
            <w:pPr>
              <w:pStyle w:val="afd"/>
              <w:numPr>
                <w:ilvl w:val="0"/>
                <w:numId w:val="7"/>
              </w:numPr>
              <w:ind w:left="317" w:hanging="468"/>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опорные пункты охраны порядка</w:t>
            </w:r>
            <w:r w:rsidR="00056F29" w:rsidRPr="001C7E83">
              <w:rPr>
                <w:rFonts w:ascii="Times New Roman" w:hAnsi="Times New Roman" w:cs="Times New Roman"/>
                <w:color w:val="000000" w:themeColor="text1"/>
              </w:rPr>
              <w:t>, контрольно-пропускной пункт</w:t>
            </w:r>
            <w:r w:rsidRPr="001C7E83">
              <w:rPr>
                <w:rFonts w:ascii="Times New Roman" w:hAnsi="Times New Roman" w:cs="Times New Roman"/>
                <w:color w:val="000000" w:themeColor="text1"/>
              </w:rPr>
              <w:t>;</w:t>
            </w:r>
          </w:p>
          <w:p w:rsidR="005846F6" w:rsidRPr="001C7E83" w:rsidRDefault="005846F6" w:rsidP="003C2C65">
            <w:pPr>
              <w:pStyle w:val="afd"/>
              <w:numPr>
                <w:ilvl w:val="0"/>
                <w:numId w:val="7"/>
              </w:numPr>
              <w:ind w:left="317" w:hanging="468"/>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открытые площадки для хранения и переработки грузов;</w:t>
            </w:r>
          </w:p>
          <w:p w:rsidR="005846F6" w:rsidRPr="001C7E83" w:rsidRDefault="005846F6" w:rsidP="003C2C65">
            <w:pPr>
              <w:pStyle w:val="afd"/>
              <w:numPr>
                <w:ilvl w:val="0"/>
                <w:numId w:val="7"/>
              </w:numPr>
              <w:ind w:left="317" w:hanging="468"/>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lang w:eastAsia="zh-CN"/>
              </w:rPr>
              <w:t>объекты пожарной охраны (гидранты, резервуары, пожарные водоемы и т.д.);</w:t>
            </w:r>
          </w:p>
          <w:p w:rsidR="005846F6" w:rsidRPr="001C7E83" w:rsidRDefault="005846F6" w:rsidP="003C2C65">
            <w:pPr>
              <w:pStyle w:val="afd"/>
              <w:ind w:left="317" w:hanging="468"/>
              <w:jc w:val="both"/>
              <w:rPr>
                <w:rFonts w:ascii="Times New Roman" w:hAnsi="Times New Roman" w:cs="Times New Roman"/>
                <w:color w:val="000000" w:themeColor="text1"/>
                <w:sz w:val="24"/>
                <w:szCs w:val="24"/>
              </w:rPr>
            </w:pPr>
          </w:p>
        </w:tc>
        <w:tc>
          <w:tcPr>
            <w:tcW w:w="3118" w:type="dxa"/>
          </w:tcPr>
          <w:p w:rsidR="005846F6" w:rsidRPr="001C7E83" w:rsidRDefault="005846F6"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минимальная/максимальная площадь земельных участков </w:t>
            </w:r>
            <w:r w:rsidR="007C14EF" w:rsidRPr="001C7E83">
              <w:rPr>
                <w:rFonts w:ascii="Times New Roman" w:hAnsi="Times New Roman" w:cs="Times New Roman"/>
                <w:color w:val="000000" w:themeColor="text1"/>
                <w:lang w:eastAsia="zh-CN"/>
              </w:rPr>
              <w:t>20 /</w:t>
            </w:r>
            <w:r w:rsidRPr="001C7E83">
              <w:rPr>
                <w:rFonts w:ascii="Times New Roman" w:hAnsi="Times New Roman" w:cs="Times New Roman"/>
                <w:color w:val="000000" w:themeColor="text1"/>
                <w:lang w:eastAsia="zh-CN"/>
              </w:rPr>
              <w:t>250000 кв. м;</w:t>
            </w:r>
          </w:p>
          <w:p w:rsidR="005846F6" w:rsidRPr="001C7E83" w:rsidRDefault="005846F6"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60%;</w:t>
            </w:r>
          </w:p>
          <w:p w:rsidR="005846F6" w:rsidRPr="001C7E83" w:rsidRDefault="005846F6"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коэффициент озеленения территории - не менее 25% от площади земельного участка;</w:t>
            </w:r>
          </w:p>
          <w:p w:rsidR="005846F6" w:rsidRPr="001C7E83" w:rsidRDefault="005846F6"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- 100 м;</w:t>
            </w:r>
          </w:p>
          <w:p w:rsidR="005846F6" w:rsidRPr="001C7E83" w:rsidRDefault="005846F6"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- 3 м;</w:t>
            </w:r>
          </w:p>
          <w:p w:rsidR="005846F6" w:rsidRPr="001C7E83" w:rsidRDefault="005846F6" w:rsidP="00804709">
            <w:pPr>
              <w:pStyle w:val="afd"/>
              <w:numPr>
                <w:ilvl w:val="0"/>
                <w:numId w:val="169"/>
              </w:numPr>
              <w:ind w:left="318"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зданий, строений и сооружений от красной линии улиц, проездов - 5 м;</w:t>
            </w:r>
          </w:p>
        </w:tc>
        <w:tc>
          <w:tcPr>
            <w:tcW w:w="3969" w:type="dxa"/>
          </w:tcPr>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5846F6" w:rsidRPr="001C7E83">
              <w:rPr>
                <w:rFonts w:ascii="Times New Roman" w:hAnsi="Times New Roman" w:cs="Times New Roman"/>
                <w:b/>
                <w:color w:val="000000" w:themeColor="text1"/>
              </w:rPr>
              <w:t xml:space="preserve">.ВО. </w:t>
            </w:r>
            <w:r w:rsidR="005846F6" w:rsidRPr="001C7E83">
              <w:rPr>
                <w:rFonts w:ascii="Times New Roman" w:hAnsi="Times New Roman" w:cs="Times New Roman"/>
                <w:color w:val="000000" w:themeColor="text1"/>
              </w:rPr>
              <w:t>Коммунально-складская зона в сфере действия ограничений водоохраной зоны;</w:t>
            </w:r>
          </w:p>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5846F6" w:rsidRPr="001C7E83">
              <w:rPr>
                <w:rFonts w:ascii="Times New Roman" w:hAnsi="Times New Roman" w:cs="Times New Roman"/>
                <w:b/>
                <w:color w:val="000000" w:themeColor="text1"/>
              </w:rPr>
              <w:t xml:space="preserve">.ЗВ. </w:t>
            </w:r>
            <w:r w:rsidR="005846F6" w:rsidRPr="001C7E83">
              <w:rPr>
                <w:rFonts w:ascii="Times New Roman" w:hAnsi="Times New Roman" w:cs="Times New Roman"/>
                <w:color w:val="000000" w:themeColor="text1"/>
              </w:rPr>
              <w:t>Коммунально-складская зона в сфере действия ограничений зоны санитарной охраны источников водоснабжения;</w:t>
            </w:r>
          </w:p>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5846F6" w:rsidRPr="001C7E83">
              <w:rPr>
                <w:rFonts w:ascii="Times New Roman" w:hAnsi="Times New Roman" w:cs="Times New Roman"/>
                <w:b/>
                <w:color w:val="000000" w:themeColor="text1"/>
              </w:rPr>
              <w:t xml:space="preserve">.ПЗ. </w:t>
            </w:r>
            <w:r w:rsidR="005846F6"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w:t>
            </w:r>
          </w:p>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5846F6" w:rsidRPr="001C7E83">
              <w:rPr>
                <w:rFonts w:ascii="Times New Roman" w:hAnsi="Times New Roman" w:cs="Times New Roman"/>
                <w:b/>
                <w:color w:val="000000" w:themeColor="text1"/>
              </w:rPr>
              <w:t xml:space="preserve">.БО. </w:t>
            </w:r>
            <w:r w:rsidR="005846F6" w:rsidRPr="001C7E83">
              <w:rPr>
                <w:rFonts w:ascii="Times New Roman" w:hAnsi="Times New Roman" w:cs="Times New Roman"/>
                <w:color w:val="000000" w:themeColor="text1"/>
              </w:rPr>
              <w:t>Коммунально-складская зона в сфере действия ограничений зоны полигона твердых бытовых отходов;</w:t>
            </w:r>
          </w:p>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5846F6" w:rsidRPr="001C7E83">
              <w:rPr>
                <w:rFonts w:ascii="Times New Roman" w:hAnsi="Times New Roman" w:cs="Times New Roman"/>
                <w:b/>
                <w:color w:val="000000" w:themeColor="text1"/>
              </w:rPr>
              <w:t xml:space="preserve">.ВТ. </w:t>
            </w:r>
            <w:r w:rsidR="005846F6"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w:t>
            </w:r>
          </w:p>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5846F6" w:rsidRPr="001C7E83">
              <w:rPr>
                <w:rFonts w:ascii="Times New Roman" w:hAnsi="Times New Roman" w:cs="Times New Roman"/>
                <w:b/>
                <w:color w:val="000000" w:themeColor="text1"/>
              </w:rPr>
              <w:t xml:space="preserve">.КО. </w:t>
            </w:r>
            <w:r w:rsidR="005846F6"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канализационных очистных сооружений;</w:t>
            </w:r>
          </w:p>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5846F6" w:rsidRPr="001C7E83">
              <w:rPr>
                <w:rFonts w:ascii="Times New Roman" w:hAnsi="Times New Roman" w:cs="Times New Roman"/>
                <w:b/>
                <w:color w:val="000000" w:themeColor="text1"/>
              </w:rPr>
              <w:t>.ВО.ЗВ.</w:t>
            </w:r>
            <w:r w:rsidR="005846F6" w:rsidRPr="001C7E83">
              <w:rPr>
                <w:rFonts w:ascii="Times New Roman" w:hAnsi="Times New Roman" w:cs="Times New Roman"/>
                <w:color w:val="000000" w:themeColor="text1"/>
              </w:rPr>
              <w:t xml:space="preserve">Коммунально-складская зона в сфере действия ограничений </w:t>
            </w:r>
            <w:r w:rsidR="005846F6" w:rsidRPr="001C7E83">
              <w:rPr>
                <w:rFonts w:ascii="Times New Roman" w:hAnsi="Times New Roman" w:cs="Times New Roman"/>
                <w:color w:val="000000" w:themeColor="text1"/>
              </w:rPr>
              <w:lastRenderedPageBreak/>
              <w:t>водоохраной зоны и зоны санитарной охраны источников водоснабжения;</w:t>
            </w:r>
          </w:p>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5846F6" w:rsidRPr="001C7E83">
              <w:rPr>
                <w:rFonts w:ascii="Times New Roman" w:hAnsi="Times New Roman" w:cs="Times New Roman"/>
                <w:b/>
                <w:color w:val="000000" w:themeColor="text1"/>
              </w:rPr>
              <w:t xml:space="preserve">.ВО.ВТ. </w:t>
            </w:r>
            <w:r w:rsidR="005846F6" w:rsidRPr="001C7E83">
              <w:rPr>
                <w:rFonts w:ascii="Times New Roman" w:hAnsi="Times New Roman" w:cs="Times New Roman"/>
                <w:color w:val="000000" w:themeColor="text1"/>
              </w:rPr>
              <w:t>Коммунально-складская зона в сфере действия ограничений водоохраной зоны и санитарно-защитной зоны воздушного транспорта;</w:t>
            </w:r>
          </w:p>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5846F6" w:rsidRPr="001C7E83">
              <w:rPr>
                <w:rFonts w:ascii="Times New Roman" w:hAnsi="Times New Roman" w:cs="Times New Roman"/>
                <w:b/>
                <w:color w:val="000000" w:themeColor="text1"/>
              </w:rPr>
              <w:t xml:space="preserve">.ПЗ.ВТ. </w:t>
            </w:r>
            <w:r w:rsidR="005846F6" w:rsidRPr="001C7E83">
              <w:rPr>
                <w:rFonts w:ascii="Times New Roman" w:hAnsi="Times New Roman" w:cs="Times New Roman"/>
                <w:color w:val="000000" w:themeColor="text1"/>
              </w:rPr>
              <w:t>Коммунально-складская зона в сфере действия ограничений прибрежной защитной полосы и санитарно-защитной зоны воздушного транспорта;</w:t>
            </w:r>
          </w:p>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5846F6" w:rsidRPr="001C7E83">
              <w:rPr>
                <w:rFonts w:ascii="Times New Roman" w:hAnsi="Times New Roman" w:cs="Times New Roman"/>
                <w:b/>
                <w:color w:val="000000" w:themeColor="text1"/>
              </w:rPr>
              <w:t xml:space="preserve">.ЗЖ. </w:t>
            </w:r>
            <w:r w:rsidR="005846F6"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захоронения животных;</w:t>
            </w:r>
          </w:p>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5846F6" w:rsidRPr="001C7E83">
              <w:rPr>
                <w:rFonts w:ascii="Times New Roman" w:hAnsi="Times New Roman" w:cs="Times New Roman"/>
                <w:b/>
                <w:color w:val="000000" w:themeColor="text1"/>
              </w:rPr>
              <w:t xml:space="preserve">.ВТ.БО. </w:t>
            </w:r>
            <w:r w:rsidR="005846F6"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 и санитарно-защитной зоны полигона твердых бытовых отходов;</w:t>
            </w:r>
          </w:p>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П.2</w:t>
            </w:r>
            <w:r w:rsidR="005846F6" w:rsidRPr="001C7E83">
              <w:rPr>
                <w:rFonts w:ascii="Times New Roman" w:hAnsi="Times New Roman" w:cs="Times New Roman"/>
                <w:b/>
                <w:color w:val="000000" w:themeColor="text1"/>
                <w:sz w:val="24"/>
                <w:szCs w:val="24"/>
              </w:rPr>
              <w:t xml:space="preserve">.ВО.ВТ.ЗВ. </w:t>
            </w:r>
            <w:r w:rsidR="005846F6" w:rsidRPr="001C7E83">
              <w:rPr>
                <w:rFonts w:ascii="Times New Roman" w:hAnsi="Times New Roman" w:cs="Times New Roman"/>
                <w:color w:val="000000" w:themeColor="text1"/>
                <w:sz w:val="24"/>
                <w:szCs w:val="24"/>
              </w:rPr>
              <w:t>Коммунально-складская зона в сфере действия ограничений водоохраной зоны, санитарно-защитной зоны воздушного транспорта и зоны охраны источников водоснабжения;</w:t>
            </w:r>
          </w:p>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5846F6" w:rsidRPr="001C7E83">
              <w:rPr>
                <w:rFonts w:ascii="Times New Roman" w:hAnsi="Times New Roman" w:cs="Times New Roman"/>
                <w:b/>
                <w:color w:val="000000" w:themeColor="text1"/>
              </w:rPr>
              <w:t xml:space="preserve">.ВТ.ЗВ. </w:t>
            </w:r>
            <w:r w:rsidR="005846F6" w:rsidRPr="001C7E83">
              <w:rPr>
                <w:rFonts w:ascii="Times New Roman" w:hAnsi="Times New Roman" w:cs="Times New Roman"/>
                <w:color w:val="000000" w:themeColor="text1"/>
              </w:rPr>
              <w:t>Коммунально-складская зона в сфере действия ограничений санитарно-защитной зоны воздушного транспорта и зоны охраны источников водоснабжения;</w:t>
            </w:r>
          </w:p>
          <w:p w:rsidR="005846F6" w:rsidRPr="001C7E83" w:rsidRDefault="00E52B2E" w:rsidP="003C2C65">
            <w:pPr>
              <w:pStyle w:val="afd"/>
              <w:numPr>
                <w:ilvl w:val="0"/>
                <w:numId w:val="7"/>
              </w:numPr>
              <w:ind w:left="317"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П.2</w:t>
            </w:r>
            <w:r w:rsidR="005846F6" w:rsidRPr="001C7E83">
              <w:rPr>
                <w:rFonts w:ascii="Times New Roman" w:hAnsi="Times New Roman" w:cs="Times New Roman"/>
                <w:b/>
                <w:color w:val="000000" w:themeColor="text1"/>
              </w:rPr>
              <w:t xml:space="preserve">.СХ. </w:t>
            </w:r>
            <w:r w:rsidR="005846F6" w:rsidRPr="001C7E83">
              <w:rPr>
                <w:rFonts w:ascii="Times New Roman" w:hAnsi="Times New Roman" w:cs="Times New Roman"/>
                <w:color w:val="000000" w:themeColor="text1"/>
              </w:rPr>
              <w:t xml:space="preserve">Коммунально-складская зона в сфере действия ограничений санитарно-защитной зоны </w:t>
            </w:r>
            <w:r w:rsidR="005846F6" w:rsidRPr="001C7E83">
              <w:rPr>
                <w:rFonts w:ascii="Times New Roman" w:hAnsi="Times New Roman" w:cs="Times New Roman"/>
                <w:color w:val="000000" w:themeColor="text1"/>
              </w:rPr>
              <w:lastRenderedPageBreak/>
              <w:t>сельскохозяйственных предприятий</w:t>
            </w:r>
            <w:r w:rsidR="004476BC" w:rsidRPr="001C7E83">
              <w:rPr>
                <w:rFonts w:ascii="Times New Roman" w:hAnsi="Times New Roman" w:cs="Times New Roman"/>
                <w:color w:val="000000" w:themeColor="text1"/>
              </w:rPr>
              <w:t>;</w:t>
            </w:r>
          </w:p>
          <w:p w:rsidR="004476BC" w:rsidRPr="001C7E83" w:rsidRDefault="004476BC" w:rsidP="00804709">
            <w:pPr>
              <w:pStyle w:val="afd"/>
              <w:numPr>
                <w:ilvl w:val="0"/>
                <w:numId w:val="11"/>
              </w:numPr>
              <w:ind w:left="317" w:hanging="283"/>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tc>
      </w:tr>
      <w:tr w:rsidR="005846F6" w:rsidRPr="001C7E83" w:rsidTr="005846F6">
        <w:trPr>
          <w:trHeight w:val="555"/>
        </w:trPr>
        <w:tc>
          <w:tcPr>
            <w:tcW w:w="2376" w:type="dxa"/>
          </w:tcPr>
          <w:p w:rsidR="005846F6" w:rsidRPr="001C7E83" w:rsidRDefault="005846F6"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rPr>
              <w:lastRenderedPageBreak/>
              <w:t>Обслуживание автотранспорта</w:t>
            </w:r>
          </w:p>
        </w:tc>
        <w:tc>
          <w:tcPr>
            <w:tcW w:w="2552" w:type="dxa"/>
          </w:tcPr>
          <w:p w:rsidR="005846F6" w:rsidRPr="001C7E83" w:rsidRDefault="005846F6"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w:t>
            </w:r>
          </w:p>
          <w:p w:rsidR="005846F6" w:rsidRPr="001C7E83" w:rsidRDefault="005846F6"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Pr>
          <w:p w:rsidR="005846F6" w:rsidRPr="001C7E83" w:rsidRDefault="005846F6" w:rsidP="00804709">
            <w:pPr>
              <w:pStyle w:val="afd"/>
              <w:numPr>
                <w:ilvl w:val="0"/>
                <w:numId w:val="170"/>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открытые стоянки краткосрочного хранения автомобилей;</w:t>
            </w:r>
          </w:p>
          <w:p w:rsidR="005846F6" w:rsidRPr="001C7E83" w:rsidRDefault="005846F6" w:rsidP="00804709">
            <w:pPr>
              <w:pStyle w:val="afd"/>
              <w:numPr>
                <w:ilvl w:val="0"/>
                <w:numId w:val="17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площадки транзитного транспорта с местами хранения автобусов, грузовиков, легковых автомобилей;</w:t>
            </w:r>
          </w:p>
          <w:p w:rsidR="005846F6" w:rsidRPr="001C7E83" w:rsidRDefault="005846F6" w:rsidP="00804709">
            <w:pPr>
              <w:pStyle w:val="afd"/>
              <w:numPr>
                <w:ilvl w:val="0"/>
                <w:numId w:val="17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автостоянки для временного хранения грузовых автомобилей;</w:t>
            </w:r>
          </w:p>
          <w:p w:rsidR="00056F29" w:rsidRPr="001C7E83" w:rsidRDefault="00056F29" w:rsidP="003C2C65">
            <w:pPr>
              <w:pStyle w:val="afd"/>
              <w:jc w:val="both"/>
              <w:rPr>
                <w:rFonts w:ascii="Times New Roman" w:hAnsi="Times New Roman" w:cs="Times New Roman"/>
                <w:color w:val="000000" w:themeColor="text1"/>
                <w:lang w:eastAsia="zh-CN"/>
              </w:rPr>
            </w:pPr>
          </w:p>
          <w:p w:rsidR="005846F6" w:rsidRPr="001C7E83" w:rsidRDefault="005846F6" w:rsidP="003C2C65">
            <w:pPr>
              <w:pStyle w:val="afd"/>
              <w:ind w:left="360"/>
              <w:jc w:val="both"/>
              <w:rPr>
                <w:rFonts w:ascii="Times New Roman" w:hAnsi="Times New Roman" w:cs="Times New Roman"/>
                <w:color w:val="000000" w:themeColor="text1"/>
              </w:rPr>
            </w:pPr>
          </w:p>
        </w:tc>
        <w:tc>
          <w:tcPr>
            <w:tcW w:w="3118" w:type="dxa"/>
          </w:tcPr>
          <w:p w:rsidR="0014073B" w:rsidRPr="001C7E83" w:rsidRDefault="0014073B" w:rsidP="00804709">
            <w:pPr>
              <w:pStyle w:val="afa"/>
              <w:widowControl/>
              <w:numPr>
                <w:ilvl w:val="0"/>
                <w:numId w:val="33"/>
              </w:numPr>
              <w:suppressAutoHyphens w:val="0"/>
              <w:autoSpaceDN w:val="0"/>
              <w:adjustRightInd w:val="0"/>
              <w:spacing w:line="240" w:lineRule="auto"/>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минимальная/ максимальная площадь земельных участков – </w:t>
            </w:r>
            <w:r w:rsidRPr="001C7E83">
              <w:rPr>
                <w:rFonts w:ascii="Times New Roman" w:hAnsi="Times New Roman" w:cs="Times New Roman"/>
                <w:color w:val="000000" w:themeColor="text1"/>
                <w:sz w:val="24"/>
                <w:szCs w:val="24"/>
              </w:rPr>
              <w:t xml:space="preserve">25 кв.м. / </w:t>
            </w:r>
            <w:r w:rsidR="007C14EF" w:rsidRPr="001C7E83">
              <w:rPr>
                <w:rFonts w:ascii="Times New Roman" w:hAnsi="Times New Roman" w:cs="Times New Roman"/>
                <w:color w:val="000000" w:themeColor="text1"/>
                <w:sz w:val="24"/>
                <w:szCs w:val="24"/>
              </w:rPr>
              <w:t xml:space="preserve">7000 </w:t>
            </w:r>
            <w:r w:rsidRPr="001C7E83">
              <w:rPr>
                <w:rFonts w:ascii="Times New Roman" w:hAnsi="Times New Roman" w:cs="Times New Roman"/>
                <w:color w:val="000000" w:themeColor="text1"/>
                <w:sz w:val="24"/>
                <w:szCs w:val="24"/>
              </w:rPr>
              <w:t xml:space="preserve">кв.м. ( до 150 </w:t>
            </w:r>
            <w:proofErr w:type="spellStart"/>
            <w:r w:rsidRPr="001C7E83">
              <w:rPr>
                <w:rFonts w:ascii="Times New Roman" w:hAnsi="Times New Roman" w:cs="Times New Roman"/>
                <w:color w:val="000000" w:themeColor="text1"/>
                <w:sz w:val="24"/>
                <w:szCs w:val="24"/>
              </w:rPr>
              <w:t>машино</w:t>
            </w:r>
            <w:proofErr w:type="spellEnd"/>
            <w:r w:rsidRPr="001C7E83">
              <w:rPr>
                <w:rFonts w:ascii="Times New Roman" w:hAnsi="Times New Roman" w:cs="Times New Roman"/>
                <w:color w:val="000000" w:themeColor="text1"/>
                <w:sz w:val="24"/>
                <w:szCs w:val="24"/>
              </w:rPr>
              <w:t>-мест);</w:t>
            </w:r>
          </w:p>
          <w:p w:rsidR="005846F6" w:rsidRPr="001C7E83" w:rsidRDefault="005846F6" w:rsidP="00804709">
            <w:pPr>
              <w:pStyle w:val="afd"/>
              <w:numPr>
                <w:ilvl w:val="0"/>
                <w:numId w:val="33"/>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1 этаж;</w:t>
            </w:r>
          </w:p>
          <w:p w:rsidR="005846F6" w:rsidRPr="001C7E83" w:rsidRDefault="005846F6" w:rsidP="00804709">
            <w:pPr>
              <w:pStyle w:val="afd"/>
              <w:numPr>
                <w:ilvl w:val="0"/>
                <w:numId w:val="31"/>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6 м;</w:t>
            </w:r>
          </w:p>
          <w:p w:rsidR="005846F6" w:rsidRPr="001C7E83" w:rsidRDefault="005846F6" w:rsidP="003C2C65">
            <w:pPr>
              <w:pStyle w:val="afd"/>
              <w:numPr>
                <w:ilvl w:val="0"/>
                <w:numId w:val="6"/>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5846F6" w:rsidRPr="001C7E83" w:rsidRDefault="005846F6"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p w:rsidR="005846F6" w:rsidRPr="001C7E83" w:rsidRDefault="005846F6"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вместимость до 150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w:t>
            </w:r>
          </w:p>
          <w:p w:rsidR="005846F6" w:rsidRPr="001C7E83" w:rsidRDefault="005846F6"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расстояние от стоянок автомобилей на 10 и менее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 xml:space="preserve">-мест (11-50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w:t>
            </w:r>
          </w:p>
          <w:p w:rsidR="005846F6" w:rsidRPr="001C7E83" w:rsidRDefault="005846F6" w:rsidP="00804709">
            <w:pPr>
              <w:pStyle w:val="afd"/>
              <w:numPr>
                <w:ilvl w:val="0"/>
                <w:numId w:val="114"/>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до стен жилых домов, имеющих окна – 10 м (15м) ;</w:t>
            </w:r>
          </w:p>
          <w:p w:rsidR="005846F6" w:rsidRPr="001C7E83" w:rsidRDefault="005846F6" w:rsidP="00804709">
            <w:pPr>
              <w:pStyle w:val="afd"/>
              <w:numPr>
                <w:ilvl w:val="0"/>
                <w:numId w:val="114"/>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до стен жилых домов без окон -  10 м (10 м);</w:t>
            </w:r>
          </w:p>
          <w:p w:rsidR="005846F6" w:rsidRPr="001C7E83" w:rsidRDefault="005846F6" w:rsidP="00804709">
            <w:pPr>
              <w:pStyle w:val="afd"/>
              <w:numPr>
                <w:ilvl w:val="0"/>
                <w:numId w:val="114"/>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до общественных зданий  -10м (10м ) ;</w:t>
            </w:r>
          </w:p>
          <w:p w:rsidR="005846F6" w:rsidRPr="001C7E83" w:rsidRDefault="005846F6" w:rsidP="00804709">
            <w:pPr>
              <w:pStyle w:val="afd"/>
              <w:numPr>
                <w:ilvl w:val="0"/>
                <w:numId w:val="115"/>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расстояние от автостоянки на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 xml:space="preserve">- мест свыше 51 </w:t>
            </w:r>
            <w:r w:rsidRPr="001C7E83">
              <w:rPr>
                <w:rFonts w:ascii="Times New Roman" w:hAnsi="Times New Roman" w:cs="Times New Roman"/>
                <w:color w:val="000000" w:themeColor="text1"/>
                <w:lang w:eastAsia="zh-CN"/>
              </w:rPr>
              <w:lastRenderedPageBreak/>
              <w:t>определяется в соответствии с  местными нормативами градостроительной деятельности;</w:t>
            </w:r>
          </w:p>
          <w:p w:rsidR="005846F6" w:rsidRPr="001C7E83" w:rsidRDefault="005846F6"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наземные автостоянки боксового типа разрешается размещать только как исключение.</w:t>
            </w:r>
          </w:p>
        </w:tc>
        <w:tc>
          <w:tcPr>
            <w:tcW w:w="3969" w:type="dxa"/>
          </w:tcPr>
          <w:p w:rsidR="004476BC" w:rsidRPr="001C7E83" w:rsidRDefault="004476BC" w:rsidP="00804709">
            <w:pPr>
              <w:pStyle w:val="afd"/>
              <w:numPr>
                <w:ilvl w:val="0"/>
                <w:numId w:val="11"/>
              </w:numPr>
              <w:ind w:left="317" w:hanging="283"/>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lastRenderedPageBreak/>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5846F6" w:rsidRPr="001C7E83" w:rsidRDefault="005846F6" w:rsidP="003C2C65">
            <w:pPr>
              <w:pStyle w:val="afa"/>
              <w:autoSpaceDN w:val="0"/>
              <w:adjustRightInd w:val="0"/>
              <w:spacing w:line="240" w:lineRule="auto"/>
              <w:ind w:left="317"/>
              <w:rPr>
                <w:rFonts w:ascii="Times New Roman" w:hAnsi="Times New Roman"/>
                <w:color w:val="000000" w:themeColor="text1"/>
                <w:sz w:val="22"/>
                <w:szCs w:val="22"/>
                <w:lang w:eastAsia="zh-CN"/>
              </w:rPr>
            </w:pPr>
          </w:p>
        </w:tc>
      </w:tr>
      <w:tr w:rsidR="005846F6" w:rsidRPr="001C7E83" w:rsidTr="005846F6">
        <w:trPr>
          <w:trHeight w:val="555"/>
        </w:trPr>
        <w:tc>
          <w:tcPr>
            <w:tcW w:w="2376" w:type="dxa"/>
          </w:tcPr>
          <w:p w:rsidR="005846F6" w:rsidRPr="001C7E83" w:rsidRDefault="005846F6" w:rsidP="003C2C65">
            <w:pPr>
              <w:widowControl/>
              <w:suppressAutoHyphens w:val="0"/>
              <w:autoSpaceDN w:val="0"/>
              <w:adjustRightInd w:val="0"/>
              <w:spacing w:line="240" w:lineRule="auto"/>
              <w:ind w:firstLine="0"/>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Деловое управление</w:t>
            </w:r>
          </w:p>
        </w:tc>
        <w:tc>
          <w:tcPr>
            <w:tcW w:w="2552" w:type="dxa"/>
          </w:tcPr>
          <w:p w:rsidR="005846F6" w:rsidRPr="001C7E83" w:rsidRDefault="005846F6"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846F6" w:rsidRPr="001C7E83" w:rsidRDefault="005846F6"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Pr>
          <w:p w:rsidR="005846F6" w:rsidRPr="001C7E83" w:rsidRDefault="005846F6" w:rsidP="006A08DB">
            <w:pPr>
              <w:pStyle w:val="afd"/>
              <w:numPr>
                <w:ilvl w:val="0"/>
                <w:numId w:val="6"/>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офисы, конторы на 1-ом этаже или в пристройке к административному зданию;</w:t>
            </w:r>
          </w:p>
          <w:p w:rsidR="005846F6" w:rsidRPr="001C7E83" w:rsidRDefault="005846F6" w:rsidP="006A08DB">
            <w:pPr>
              <w:pStyle w:val="afd"/>
              <w:numPr>
                <w:ilvl w:val="0"/>
                <w:numId w:val="6"/>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отделения связи на 1-ом этаже или в пристройке к административному зданию;</w:t>
            </w:r>
          </w:p>
          <w:p w:rsidR="005846F6" w:rsidRPr="001C7E83" w:rsidRDefault="005846F6" w:rsidP="006A08DB">
            <w:pPr>
              <w:pStyle w:val="afd"/>
              <w:numPr>
                <w:ilvl w:val="0"/>
                <w:numId w:val="6"/>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отделение банка на 1-ом этаже или в пристройке к административному зданию;</w:t>
            </w:r>
          </w:p>
        </w:tc>
        <w:tc>
          <w:tcPr>
            <w:tcW w:w="3118" w:type="dxa"/>
          </w:tcPr>
          <w:p w:rsidR="007567A7" w:rsidRPr="001C7E83" w:rsidRDefault="005846F6" w:rsidP="00804709">
            <w:pPr>
              <w:pStyle w:val="afd"/>
              <w:numPr>
                <w:ilvl w:val="0"/>
                <w:numId w:val="142"/>
              </w:numPr>
              <w:ind w:left="317" w:hanging="283"/>
              <w:rPr>
                <w:rFonts w:ascii="Times New Roman" w:eastAsia="SimSun" w:hAnsi="Times New Roman" w:cs="Times New Roman"/>
                <w:color w:val="000000" w:themeColor="text1"/>
                <w:sz w:val="24"/>
                <w:szCs w:val="24"/>
                <w:lang w:eastAsia="zh-CN"/>
              </w:rPr>
            </w:pPr>
            <w:r w:rsidRPr="001C7E83">
              <w:rPr>
                <w:rFonts w:ascii="Times New Roman" w:hAnsi="Times New Roman"/>
                <w:color w:val="000000" w:themeColor="text1"/>
                <w:lang w:eastAsia="zh-CN"/>
              </w:rPr>
              <w:t xml:space="preserve">минимальная площадь земельных участков – </w:t>
            </w:r>
            <w:r w:rsidR="007567A7" w:rsidRPr="001C7E83">
              <w:rPr>
                <w:rFonts w:ascii="Times New Roman" w:hAnsi="Times New Roman" w:cs="Times New Roman"/>
                <w:color w:val="000000" w:themeColor="text1"/>
                <w:lang w:eastAsia="zh-CN"/>
              </w:rPr>
              <w:t>не подлежит ограничению</w:t>
            </w:r>
            <w:r w:rsidR="007567A7" w:rsidRPr="001C7E83">
              <w:rPr>
                <w:rFonts w:ascii="Times New Roman" w:eastAsiaTheme="minorEastAsia" w:hAnsi="Times New Roman" w:cs="Times New Roman"/>
                <w:color w:val="000000" w:themeColor="text1"/>
                <w:lang w:eastAsia="zh-CN"/>
              </w:rPr>
              <w:t>;</w:t>
            </w:r>
          </w:p>
          <w:p w:rsidR="005846F6" w:rsidRPr="001C7E83" w:rsidRDefault="005846F6"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максимальное количество надземных этажей зданий – </w:t>
            </w:r>
            <w:r w:rsidR="007C14EF" w:rsidRPr="001C7E83">
              <w:rPr>
                <w:rFonts w:ascii="Times New Roman" w:eastAsia="SimSun" w:hAnsi="Times New Roman" w:cs="Times New Roman"/>
                <w:color w:val="000000" w:themeColor="text1"/>
                <w:lang w:eastAsia="zh-CN"/>
              </w:rPr>
              <w:t>не ограничена;</w:t>
            </w:r>
          </w:p>
          <w:p w:rsidR="006A08DB" w:rsidRPr="001C7E83" w:rsidRDefault="005846F6"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007C14EF" w:rsidRPr="001C7E83">
              <w:rPr>
                <w:rFonts w:ascii="Times New Roman" w:eastAsia="SimSun" w:hAnsi="Times New Roman" w:cs="Times New Roman"/>
                <w:color w:val="000000" w:themeColor="text1"/>
                <w:lang w:eastAsia="zh-CN"/>
              </w:rPr>
              <w:t>не ограничена;</w:t>
            </w:r>
          </w:p>
          <w:p w:rsidR="005846F6" w:rsidRPr="001C7E83" w:rsidRDefault="005846F6"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не установлен;</w:t>
            </w:r>
          </w:p>
          <w:p w:rsidR="005846F6" w:rsidRPr="001C7E83" w:rsidRDefault="005846F6" w:rsidP="003C2C65">
            <w:pPr>
              <w:pStyle w:val="afd"/>
              <w:ind w:left="360"/>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максимальный процент застройки в границах земельного участка – </w:t>
            </w:r>
            <w:r w:rsidR="007C14EF" w:rsidRPr="001C7E83">
              <w:rPr>
                <w:rFonts w:ascii="Times New Roman" w:eastAsia="SimSun" w:hAnsi="Times New Roman" w:cs="Times New Roman"/>
                <w:color w:val="000000" w:themeColor="text1"/>
                <w:lang w:eastAsia="zh-CN"/>
              </w:rPr>
              <w:t>не ограничена;</w:t>
            </w:r>
          </w:p>
        </w:tc>
        <w:tc>
          <w:tcPr>
            <w:tcW w:w="3969" w:type="dxa"/>
          </w:tcPr>
          <w:p w:rsidR="005846F6" w:rsidRPr="001C7E83" w:rsidRDefault="005846F6" w:rsidP="003C2C65">
            <w:pPr>
              <w:pStyle w:val="afa"/>
              <w:autoSpaceDN w:val="0"/>
              <w:adjustRightInd w:val="0"/>
              <w:spacing w:line="240" w:lineRule="auto"/>
              <w:ind w:left="317"/>
              <w:rPr>
                <w:rFonts w:ascii="Times New Roman" w:hAnsi="Times New Roman"/>
                <w:color w:val="000000" w:themeColor="text1"/>
                <w:sz w:val="22"/>
                <w:szCs w:val="22"/>
                <w:lang w:eastAsia="zh-CN"/>
              </w:rPr>
            </w:pPr>
            <w:r w:rsidRPr="001C7E83">
              <w:rPr>
                <w:rFonts w:ascii="Times New Roman" w:hAnsi="Times New Roman"/>
                <w:color w:val="000000" w:themeColor="text1"/>
                <w:sz w:val="22"/>
                <w:szCs w:val="22"/>
                <w:lang w:eastAsia="zh-CN"/>
              </w:rPr>
              <w:t xml:space="preserve"> </w:t>
            </w:r>
            <w:r w:rsidR="00BE2355" w:rsidRPr="001C7E83">
              <w:rPr>
                <w:rFonts w:ascii="Times New Roman" w:hAnsi="Times New Roman"/>
                <w:color w:val="000000" w:themeColor="text1"/>
                <w:sz w:val="22"/>
                <w:szCs w:val="22"/>
                <w:lang w:eastAsia="zh-CN"/>
              </w:rPr>
              <w:t>Не подлежит ограничению</w:t>
            </w:r>
          </w:p>
        </w:tc>
      </w:tr>
      <w:tr w:rsidR="005846F6" w:rsidRPr="001C7E83" w:rsidTr="005846F6">
        <w:trPr>
          <w:trHeight w:val="555"/>
        </w:trPr>
        <w:tc>
          <w:tcPr>
            <w:tcW w:w="2376" w:type="dxa"/>
          </w:tcPr>
          <w:p w:rsidR="005846F6" w:rsidRPr="001C7E83" w:rsidRDefault="005846F6" w:rsidP="003C2C65">
            <w:pPr>
              <w:widowControl/>
              <w:suppressAutoHyphens w:val="0"/>
              <w:autoSpaceDN w:val="0"/>
              <w:adjustRightInd w:val="0"/>
              <w:spacing w:line="240" w:lineRule="auto"/>
              <w:ind w:firstLine="0"/>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Магазины</w:t>
            </w:r>
          </w:p>
        </w:tc>
        <w:tc>
          <w:tcPr>
            <w:tcW w:w="2552" w:type="dxa"/>
          </w:tcPr>
          <w:p w:rsidR="005846F6" w:rsidRPr="001C7E83" w:rsidRDefault="005846F6"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5846F6" w:rsidRPr="001C7E83" w:rsidRDefault="005846F6"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Pr>
          <w:p w:rsidR="005846F6" w:rsidRPr="001C7E83" w:rsidRDefault="005846F6" w:rsidP="00804709">
            <w:pPr>
              <w:pStyle w:val="afd"/>
              <w:numPr>
                <w:ilvl w:val="0"/>
                <w:numId w:val="33"/>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магазины непродовольственных товаров на 1-ом этаже или в пристройке к административному зданию</w:t>
            </w:r>
            <w:r w:rsidR="005408B8" w:rsidRPr="001C7E83">
              <w:rPr>
                <w:rFonts w:ascii="Times New Roman" w:eastAsia="SimSun" w:hAnsi="Times New Roman" w:cs="Times New Roman"/>
                <w:color w:val="000000" w:themeColor="text1"/>
                <w:lang w:eastAsia="zh-CN"/>
              </w:rPr>
              <w:t>, торговой площадью не более 100 кв.м.</w:t>
            </w:r>
            <w:r w:rsidRPr="001C7E83">
              <w:rPr>
                <w:rFonts w:ascii="Times New Roman" w:eastAsia="SimSun" w:hAnsi="Times New Roman" w:cs="Times New Roman"/>
                <w:color w:val="000000" w:themeColor="text1"/>
                <w:lang w:eastAsia="zh-CN"/>
              </w:rPr>
              <w:t>;</w:t>
            </w:r>
          </w:p>
          <w:p w:rsidR="005846F6" w:rsidRPr="001C7E83" w:rsidRDefault="005846F6" w:rsidP="003C2C65">
            <w:pPr>
              <w:pStyle w:val="afd"/>
              <w:ind w:left="34"/>
              <w:jc w:val="both"/>
              <w:rPr>
                <w:rFonts w:ascii="Times New Roman" w:hAnsi="Times New Roman" w:cs="Times New Roman"/>
                <w:color w:val="000000" w:themeColor="text1"/>
                <w:lang w:eastAsia="zh-CN"/>
              </w:rPr>
            </w:pPr>
          </w:p>
        </w:tc>
        <w:tc>
          <w:tcPr>
            <w:tcW w:w="3118" w:type="dxa"/>
          </w:tcPr>
          <w:p w:rsidR="005846F6" w:rsidRPr="001C7E83" w:rsidRDefault="005846F6" w:rsidP="00804709">
            <w:pPr>
              <w:pStyle w:val="afd"/>
              <w:numPr>
                <w:ilvl w:val="0"/>
                <w:numId w:val="142"/>
              </w:numPr>
              <w:ind w:left="317" w:hanging="283"/>
              <w:rPr>
                <w:rFonts w:ascii="Times New Roman" w:eastAsia="SimSun" w:hAnsi="Times New Roman" w:cs="Times New Roman"/>
                <w:color w:val="000000" w:themeColor="text1"/>
                <w:sz w:val="24"/>
                <w:szCs w:val="24"/>
                <w:lang w:eastAsia="zh-CN"/>
              </w:rPr>
            </w:pPr>
            <w:r w:rsidRPr="001C7E83">
              <w:rPr>
                <w:rFonts w:ascii="Times New Roman" w:hAnsi="Times New Roman"/>
                <w:color w:val="000000" w:themeColor="text1"/>
                <w:lang w:eastAsia="zh-CN"/>
              </w:rPr>
              <w:t xml:space="preserve">минимальная площадь земельного участка – </w:t>
            </w:r>
            <w:r w:rsidR="007567A7" w:rsidRPr="001C7E83">
              <w:rPr>
                <w:rFonts w:ascii="Times New Roman" w:hAnsi="Times New Roman" w:cs="Times New Roman"/>
                <w:color w:val="000000" w:themeColor="text1"/>
                <w:lang w:eastAsia="zh-CN"/>
              </w:rPr>
              <w:t>не подлежит ограничению</w:t>
            </w:r>
            <w:r w:rsidR="007567A7" w:rsidRPr="001C7E83">
              <w:rPr>
                <w:rFonts w:ascii="Times New Roman" w:eastAsiaTheme="minorEastAsia" w:hAnsi="Times New Roman" w:cs="Times New Roman"/>
                <w:color w:val="000000" w:themeColor="text1"/>
                <w:lang w:eastAsia="zh-CN"/>
              </w:rPr>
              <w:t>;</w:t>
            </w:r>
          </w:p>
          <w:p w:rsidR="005846F6" w:rsidRPr="001C7E83" w:rsidRDefault="005846F6" w:rsidP="00804709">
            <w:pPr>
              <w:pStyle w:val="afd"/>
              <w:numPr>
                <w:ilvl w:val="0"/>
                <w:numId w:val="11"/>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sz w:val="24"/>
                <w:szCs w:val="24"/>
                <w:lang w:eastAsia="zh-CN"/>
              </w:rPr>
              <w:t>максимальное количество</w:t>
            </w:r>
            <w:r w:rsidRPr="001C7E83">
              <w:rPr>
                <w:rFonts w:ascii="Times New Roman" w:hAnsi="Times New Roman" w:cs="Times New Roman"/>
                <w:color w:val="000000" w:themeColor="text1"/>
                <w:lang w:eastAsia="zh-CN"/>
              </w:rPr>
              <w:t xml:space="preserve"> надземных этажей зданий – не ограничена;</w:t>
            </w:r>
          </w:p>
          <w:p w:rsidR="005846F6" w:rsidRPr="001C7E83" w:rsidRDefault="005846F6"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не ограничена;</w:t>
            </w:r>
          </w:p>
          <w:p w:rsidR="005846F6" w:rsidRPr="001C7E83" w:rsidRDefault="005846F6"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минимальный отступ от границы земельного участка – </w:t>
            </w:r>
            <w:r w:rsidR="007C14EF" w:rsidRPr="001C7E83">
              <w:rPr>
                <w:rFonts w:ascii="Times New Roman" w:eastAsia="SimSun" w:hAnsi="Times New Roman" w:cs="Times New Roman"/>
                <w:color w:val="000000" w:themeColor="text1"/>
                <w:lang w:eastAsia="zh-CN"/>
              </w:rPr>
              <w:t>не ограничена;</w:t>
            </w:r>
          </w:p>
          <w:p w:rsidR="007C14EF" w:rsidRPr="001C7E83" w:rsidRDefault="005846F6" w:rsidP="00804709">
            <w:pPr>
              <w:pStyle w:val="afd"/>
              <w:numPr>
                <w:ilvl w:val="0"/>
                <w:numId w:val="30"/>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максимальный процент застройки в границах земельного участка – </w:t>
            </w:r>
            <w:r w:rsidR="007C14EF" w:rsidRPr="001C7E83">
              <w:rPr>
                <w:rFonts w:ascii="Times New Roman" w:eastAsia="SimSun" w:hAnsi="Times New Roman" w:cs="Times New Roman"/>
                <w:color w:val="000000" w:themeColor="text1"/>
                <w:lang w:eastAsia="zh-CN"/>
              </w:rPr>
              <w:t>не ограничена;</w:t>
            </w:r>
          </w:p>
          <w:p w:rsidR="005846F6" w:rsidRPr="001C7E83" w:rsidRDefault="005846F6" w:rsidP="00804709">
            <w:pPr>
              <w:pStyle w:val="afd"/>
              <w:numPr>
                <w:ilvl w:val="0"/>
                <w:numId w:val="30"/>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общая площадь встроенных объектов - 150 кв.м.;</w:t>
            </w:r>
          </w:p>
          <w:p w:rsidR="005846F6" w:rsidRPr="001C7E83" w:rsidRDefault="005846F6" w:rsidP="003C2C65">
            <w:pPr>
              <w:pStyle w:val="afd"/>
              <w:ind w:left="317"/>
              <w:jc w:val="both"/>
              <w:rPr>
                <w:rFonts w:ascii="Times New Roman" w:hAnsi="Times New Roman" w:cs="Times New Roman"/>
                <w:color w:val="000000" w:themeColor="text1"/>
                <w:lang w:eastAsia="zh-CN"/>
              </w:rPr>
            </w:pPr>
          </w:p>
        </w:tc>
        <w:tc>
          <w:tcPr>
            <w:tcW w:w="3969" w:type="dxa"/>
          </w:tcPr>
          <w:p w:rsidR="005846F6" w:rsidRPr="001C7E83" w:rsidRDefault="005846F6" w:rsidP="003C2C65">
            <w:pPr>
              <w:pStyle w:val="afa"/>
              <w:autoSpaceDN w:val="0"/>
              <w:adjustRightInd w:val="0"/>
              <w:spacing w:line="240" w:lineRule="auto"/>
              <w:ind w:left="317"/>
              <w:rPr>
                <w:rFonts w:ascii="Times New Roman" w:hAnsi="Times New Roman"/>
                <w:color w:val="000000" w:themeColor="text1"/>
                <w:sz w:val="22"/>
                <w:szCs w:val="22"/>
                <w:lang w:eastAsia="zh-CN"/>
              </w:rPr>
            </w:pPr>
            <w:r w:rsidRPr="001C7E83">
              <w:rPr>
                <w:rFonts w:ascii="Times New Roman" w:hAnsi="Times New Roman"/>
                <w:color w:val="000000" w:themeColor="text1"/>
                <w:sz w:val="22"/>
                <w:szCs w:val="22"/>
                <w:lang w:eastAsia="zh-CN"/>
              </w:rPr>
              <w:t>Не</w:t>
            </w:r>
            <w:r w:rsidR="00BE2355" w:rsidRPr="001C7E83">
              <w:rPr>
                <w:rFonts w:ascii="Times New Roman" w:hAnsi="Times New Roman"/>
                <w:color w:val="000000" w:themeColor="text1"/>
                <w:sz w:val="22"/>
                <w:szCs w:val="22"/>
                <w:lang w:eastAsia="zh-CN"/>
              </w:rPr>
              <w:t xml:space="preserve"> подлежит ограничению</w:t>
            </w:r>
          </w:p>
        </w:tc>
      </w:tr>
      <w:tr w:rsidR="005846F6" w:rsidRPr="001C7E83" w:rsidTr="005846F6">
        <w:trPr>
          <w:trHeight w:val="555"/>
        </w:trPr>
        <w:tc>
          <w:tcPr>
            <w:tcW w:w="2376" w:type="dxa"/>
          </w:tcPr>
          <w:p w:rsidR="005846F6" w:rsidRPr="001C7E83" w:rsidRDefault="005846F6" w:rsidP="003C2C65">
            <w:pPr>
              <w:widowControl/>
              <w:suppressAutoHyphens w:val="0"/>
              <w:autoSpaceDN w:val="0"/>
              <w:adjustRightInd w:val="0"/>
              <w:spacing w:line="240" w:lineRule="auto"/>
              <w:ind w:firstLine="0"/>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Земельные участки (территории) общего пользования</w:t>
            </w:r>
          </w:p>
        </w:tc>
        <w:tc>
          <w:tcPr>
            <w:tcW w:w="2552" w:type="dxa"/>
          </w:tcPr>
          <w:p w:rsidR="005846F6" w:rsidRPr="001C7E83" w:rsidRDefault="005846F6"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w:t>
            </w:r>
            <w:r w:rsidRPr="001C7E83">
              <w:rPr>
                <w:rFonts w:ascii="Times New Roman" w:hAnsi="Times New Roman" w:cs="Times New Roman"/>
                <w:sz w:val="24"/>
                <w:szCs w:val="24"/>
                <w:lang w:eastAsia="ru-RU"/>
              </w:rPr>
              <w:lastRenderedPageBreak/>
              <w:t>форм благоустройства</w:t>
            </w:r>
          </w:p>
          <w:p w:rsidR="005846F6" w:rsidRPr="001C7E83" w:rsidRDefault="005846F6"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Pr>
          <w:p w:rsidR="005846F6" w:rsidRPr="001C7E83" w:rsidRDefault="005846F6" w:rsidP="00804709">
            <w:pPr>
              <w:pStyle w:val="afd"/>
              <w:numPr>
                <w:ilvl w:val="0"/>
                <w:numId w:val="174"/>
              </w:numPr>
              <w:ind w:left="426" w:hanging="426"/>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автомобильные дороги и пешеходные тротуары в границах населенных пунктов;</w:t>
            </w:r>
          </w:p>
          <w:p w:rsidR="005846F6" w:rsidRPr="001C7E83" w:rsidRDefault="005846F6" w:rsidP="00804709">
            <w:pPr>
              <w:pStyle w:val="afd"/>
              <w:numPr>
                <w:ilvl w:val="0"/>
                <w:numId w:val="174"/>
              </w:numPr>
              <w:ind w:left="426" w:hanging="426"/>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пешеходные переходы;</w:t>
            </w:r>
          </w:p>
          <w:p w:rsidR="005846F6" w:rsidRPr="001C7E83" w:rsidRDefault="005846F6" w:rsidP="00804709">
            <w:pPr>
              <w:pStyle w:val="afd"/>
              <w:numPr>
                <w:ilvl w:val="0"/>
                <w:numId w:val="174"/>
              </w:numPr>
              <w:ind w:left="426" w:hanging="426"/>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проезды;</w:t>
            </w:r>
          </w:p>
          <w:p w:rsidR="005846F6" w:rsidRPr="001C7E83" w:rsidRDefault="005846F6" w:rsidP="00804709">
            <w:pPr>
              <w:pStyle w:val="afd"/>
              <w:numPr>
                <w:ilvl w:val="0"/>
                <w:numId w:val="174"/>
              </w:numPr>
              <w:ind w:left="426" w:hanging="426"/>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общественные туалеты;</w:t>
            </w:r>
          </w:p>
          <w:p w:rsidR="005846F6" w:rsidRPr="001C7E83" w:rsidRDefault="005846F6" w:rsidP="00804709">
            <w:pPr>
              <w:pStyle w:val="afd"/>
              <w:numPr>
                <w:ilvl w:val="0"/>
                <w:numId w:val="174"/>
              </w:numPr>
              <w:ind w:left="426" w:hanging="426"/>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установка дорожных знаков, светофоров;</w:t>
            </w:r>
          </w:p>
          <w:p w:rsidR="005846F6" w:rsidRPr="001C7E83" w:rsidRDefault="005846F6" w:rsidP="003C2C65">
            <w:pPr>
              <w:pStyle w:val="afd"/>
              <w:jc w:val="both"/>
              <w:rPr>
                <w:rFonts w:ascii="Times New Roman" w:eastAsia="SimSun" w:hAnsi="Times New Roman" w:cs="Times New Roman"/>
                <w:color w:val="000000" w:themeColor="text1"/>
                <w:sz w:val="24"/>
                <w:szCs w:val="24"/>
                <w:lang w:eastAsia="zh-CN"/>
              </w:rPr>
            </w:pPr>
          </w:p>
        </w:tc>
        <w:tc>
          <w:tcPr>
            <w:tcW w:w="3118" w:type="dxa"/>
          </w:tcPr>
          <w:p w:rsidR="005846F6" w:rsidRPr="001C7E83" w:rsidRDefault="005846F6" w:rsidP="003C2C65">
            <w:pPr>
              <w:autoSpaceDN w:val="0"/>
              <w:adjustRightInd w:val="0"/>
              <w:spacing w:line="240" w:lineRule="auto"/>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территорий общего пользования</w:t>
            </w:r>
          </w:p>
          <w:p w:rsidR="005846F6" w:rsidRPr="001C7E83" w:rsidRDefault="005846F6" w:rsidP="003C2C65">
            <w:pPr>
              <w:pStyle w:val="afa"/>
              <w:widowControl/>
              <w:suppressAutoHyphens w:val="0"/>
              <w:autoSpaceDN w:val="0"/>
              <w:adjustRightInd w:val="0"/>
              <w:spacing w:line="240" w:lineRule="auto"/>
              <w:ind w:left="317" w:firstLine="0"/>
              <w:rPr>
                <w:rFonts w:ascii="Times New Roman" w:hAnsi="Times New Roman"/>
                <w:color w:val="000000" w:themeColor="text1"/>
                <w:sz w:val="24"/>
                <w:szCs w:val="24"/>
                <w:lang w:eastAsia="zh-CN"/>
              </w:rPr>
            </w:pPr>
          </w:p>
        </w:tc>
        <w:tc>
          <w:tcPr>
            <w:tcW w:w="3969" w:type="dxa"/>
          </w:tcPr>
          <w:p w:rsidR="005408B8" w:rsidRPr="001C7E83" w:rsidRDefault="005408B8" w:rsidP="003C2C65">
            <w:pPr>
              <w:autoSpaceDN w:val="0"/>
              <w:adjustRightInd w:val="0"/>
              <w:spacing w:line="240" w:lineRule="auto"/>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территорий общего пользования</w:t>
            </w:r>
          </w:p>
          <w:p w:rsidR="005846F6" w:rsidRPr="001C7E83" w:rsidRDefault="005846F6" w:rsidP="003C2C65">
            <w:pPr>
              <w:pStyle w:val="afa"/>
              <w:autoSpaceDN w:val="0"/>
              <w:adjustRightInd w:val="0"/>
              <w:spacing w:line="240" w:lineRule="auto"/>
              <w:ind w:left="317"/>
              <w:rPr>
                <w:rFonts w:ascii="Times New Roman" w:hAnsi="Times New Roman"/>
                <w:color w:val="000000" w:themeColor="text1"/>
                <w:sz w:val="24"/>
                <w:szCs w:val="24"/>
                <w:lang w:eastAsia="zh-CN"/>
              </w:rPr>
            </w:pPr>
          </w:p>
        </w:tc>
      </w:tr>
    </w:tbl>
    <w:p w:rsidR="00815EAE" w:rsidRPr="001C7E83" w:rsidRDefault="00815EAE" w:rsidP="003C2C65">
      <w:pPr>
        <w:pStyle w:val="afd"/>
        <w:rPr>
          <w:rFonts w:ascii="Times New Roman" w:hAnsi="Times New Roman" w:cs="Times New Roman"/>
          <w:b/>
          <w:color w:val="000000" w:themeColor="text1"/>
          <w:sz w:val="28"/>
          <w:szCs w:val="28"/>
        </w:rPr>
      </w:pPr>
    </w:p>
    <w:p w:rsidR="00E52B2E" w:rsidRDefault="00E52B2E" w:rsidP="003C2C65">
      <w:pPr>
        <w:pStyle w:val="afd"/>
        <w:ind w:firstLine="567"/>
        <w:jc w:val="center"/>
        <w:rPr>
          <w:rFonts w:ascii="Times New Roman" w:hAnsi="Times New Roman" w:cs="Times New Roman"/>
          <w:b/>
          <w:color w:val="000000" w:themeColor="text1"/>
          <w:sz w:val="24"/>
          <w:szCs w:val="24"/>
          <w:lang w:eastAsia="zh-CN"/>
        </w:rPr>
      </w:pPr>
      <w:r w:rsidRPr="001C7E83">
        <w:rPr>
          <w:rFonts w:ascii="Times New Roman" w:hAnsi="Times New Roman" w:cs="Times New Roman"/>
          <w:b/>
          <w:color w:val="000000" w:themeColor="text1"/>
          <w:sz w:val="24"/>
          <w:szCs w:val="24"/>
          <w:lang w:eastAsia="zh-CN"/>
        </w:rPr>
        <w:t>Общее примечание:</w:t>
      </w:r>
    </w:p>
    <w:p w:rsidR="00885682" w:rsidRPr="001C7E83" w:rsidRDefault="00885682" w:rsidP="003C2C65">
      <w:pPr>
        <w:pStyle w:val="afd"/>
        <w:ind w:firstLine="567"/>
        <w:jc w:val="center"/>
        <w:rPr>
          <w:rFonts w:ascii="Times New Roman" w:hAnsi="Times New Roman" w:cs="Times New Roman"/>
          <w:b/>
          <w:color w:val="000000" w:themeColor="text1"/>
          <w:sz w:val="24"/>
          <w:szCs w:val="24"/>
          <w:lang w:eastAsia="zh-CN"/>
        </w:rPr>
      </w:pPr>
    </w:p>
    <w:p w:rsidR="00E52B2E" w:rsidRPr="00F61687" w:rsidRDefault="00A23C61"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предоставлении земельного участка в собственность минимальный процент застройки должен составлять не менее 40% и не более максимального процента застройки, установленного для  каждого вида разрешенного использования.</w:t>
      </w:r>
    </w:p>
    <w:p w:rsidR="00E52B2E" w:rsidRPr="00F61687" w:rsidRDefault="00E52B2E"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91C9E" w:rsidRPr="00F61687" w:rsidRDefault="00491C9E" w:rsidP="00F61687">
      <w:pPr>
        <w:pStyle w:val="ConsNormal"/>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Использование вспомогательных видов разрешенного использования земельных участков и объектов недвижимости  возможно только при наличии основного объекта</w:t>
      </w:r>
    </w:p>
    <w:p w:rsidR="00491C9E" w:rsidRPr="00F61687" w:rsidRDefault="00E52B2E" w:rsidP="00F61687">
      <w:pPr>
        <w:pStyle w:val="G0"/>
        <w:spacing w:line="360" w:lineRule="auto"/>
        <w:rPr>
          <w:rFonts w:ascii="Times New Roman" w:hAnsi="Times New Roman"/>
          <w:color w:val="000000" w:themeColor="text1"/>
        </w:rPr>
      </w:pPr>
      <w:r w:rsidRPr="00F61687">
        <w:rPr>
          <w:rFonts w:ascii="Times New Roman" w:hAnsi="Times New Roman"/>
          <w:color w:val="000000" w:themeColor="text1"/>
          <w:lang w:eastAsia="zh-CN"/>
        </w:rPr>
        <w:t xml:space="preserve"> </w:t>
      </w:r>
      <w:r w:rsidR="00491C9E" w:rsidRPr="00F61687">
        <w:rPr>
          <w:rFonts w:ascii="Times New Roman" w:hAnsi="Times New Roman"/>
        </w:rPr>
        <w:t>Размещение нестационарных объектов (павильоны, киоски и т.д.) на з</w:t>
      </w:r>
      <w:r w:rsidR="00491C9E" w:rsidRPr="00F61687">
        <w:rPr>
          <w:rFonts w:ascii="Times New Roman" w:hAnsi="Times New Roman"/>
          <w:color w:val="000000" w:themeColor="text1"/>
        </w:rPr>
        <w:t xml:space="preserve">емельных участках (территории) общего пользования запрещено, исключение - нестационарный </w:t>
      </w:r>
      <w:r w:rsidR="00CA4B5B" w:rsidRPr="00F61687">
        <w:rPr>
          <w:rFonts w:ascii="Times New Roman" w:hAnsi="Times New Roman"/>
          <w:color w:val="000000" w:themeColor="text1"/>
        </w:rPr>
        <w:t>объект,</w:t>
      </w:r>
      <w:r w:rsidR="00491C9E" w:rsidRPr="00F61687">
        <w:rPr>
          <w:rFonts w:ascii="Times New Roman" w:hAnsi="Times New Roman"/>
          <w:color w:val="000000" w:themeColor="text1"/>
        </w:rPr>
        <w:t xml:space="preserve"> вход</w:t>
      </w:r>
      <w:r w:rsidR="00CA4B5B" w:rsidRPr="00F61687">
        <w:rPr>
          <w:rFonts w:ascii="Times New Roman" w:hAnsi="Times New Roman"/>
          <w:color w:val="000000" w:themeColor="text1"/>
        </w:rPr>
        <w:t xml:space="preserve">ящий </w:t>
      </w:r>
      <w:r w:rsidR="00491C9E" w:rsidRPr="00F61687">
        <w:rPr>
          <w:rFonts w:ascii="Times New Roman" w:hAnsi="Times New Roman"/>
          <w:color w:val="000000" w:themeColor="text1"/>
        </w:rPr>
        <w:t xml:space="preserve"> в комплекс </w:t>
      </w:r>
      <w:r w:rsidR="00DD6CE6" w:rsidRPr="00F61687">
        <w:rPr>
          <w:rFonts w:ascii="Times New Roman" w:hAnsi="Times New Roman"/>
          <w:color w:val="000000" w:themeColor="text1"/>
        </w:rPr>
        <w:t xml:space="preserve"> </w:t>
      </w:r>
      <w:r w:rsidR="00491C9E" w:rsidRPr="00F61687">
        <w:rPr>
          <w:rFonts w:ascii="Times New Roman" w:hAnsi="Times New Roman"/>
          <w:color w:val="000000" w:themeColor="text1"/>
        </w:rPr>
        <w:t>придорожного сервиса.</w:t>
      </w:r>
    </w:p>
    <w:p w:rsidR="00491C9E" w:rsidRPr="00F61687" w:rsidRDefault="00491C9E" w:rsidP="00F61687">
      <w:pPr>
        <w:pStyle w:val="G0"/>
        <w:spacing w:line="360" w:lineRule="auto"/>
        <w:rPr>
          <w:rFonts w:ascii="Times New Roman" w:hAnsi="Times New Roman"/>
        </w:rPr>
      </w:pPr>
      <w:r w:rsidRPr="00F61687">
        <w:rPr>
          <w:rFonts w:ascii="Times New Roman" w:hAnsi="Times New Roman"/>
        </w:rPr>
        <w:t xml:space="preserve"> При реконструкции предприятий в коммунальной зоне целесообразно проектировать многоэтажные здания </w:t>
      </w:r>
      <w:proofErr w:type="spellStart"/>
      <w:r w:rsidRPr="00F61687">
        <w:rPr>
          <w:rFonts w:ascii="Times New Roman" w:hAnsi="Times New Roman"/>
        </w:rPr>
        <w:t>общетоварных</w:t>
      </w:r>
      <w:proofErr w:type="spellEnd"/>
      <w:r w:rsidRPr="00F61687">
        <w:rPr>
          <w:rFonts w:ascii="Times New Roman" w:hAnsi="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491C9E" w:rsidRPr="00F61687" w:rsidRDefault="00491C9E" w:rsidP="00F61687">
      <w:pPr>
        <w:pStyle w:val="G0"/>
        <w:spacing w:line="360" w:lineRule="auto"/>
        <w:rPr>
          <w:rFonts w:ascii="Times New Roman" w:hAnsi="Times New Roman"/>
        </w:rPr>
      </w:pPr>
      <w:r w:rsidRPr="00F61687">
        <w:rPr>
          <w:rFonts w:ascii="Times New Roman" w:hAnsi="Times New Roman"/>
        </w:rPr>
        <w:t xml:space="preserve">При размещении </w:t>
      </w:r>
      <w:proofErr w:type="spellStart"/>
      <w:r w:rsidRPr="00F61687">
        <w:rPr>
          <w:rFonts w:ascii="Times New Roman" w:hAnsi="Times New Roman"/>
        </w:rPr>
        <w:t>общетоварных</w:t>
      </w:r>
      <w:proofErr w:type="spellEnd"/>
      <w:r w:rsidRPr="00F61687">
        <w:rPr>
          <w:rFonts w:ascii="Times New Roman" w:hAnsi="Times New Roman"/>
        </w:rPr>
        <w:t xml:space="preserve"> складов в составе специализированных групп размеры земельных участков рекомендуется сокращать до 30%.</w:t>
      </w:r>
    </w:p>
    <w:p w:rsidR="00491C9E" w:rsidRPr="00F61687" w:rsidRDefault="00491C9E" w:rsidP="00F61687">
      <w:pPr>
        <w:pStyle w:val="G0"/>
        <w:spacing w:line="360" w:lineRule="auto"/>
        <w:rPr>
          <w:rFonts w:ascii="Times New Roman" w:hAnsi="Times New Roman"/>
        </w:rPr>
      </w:pPr>
      <w:r w:rsidRPr="00F61687">
        <w:rPr>
          <w:rFonts w:ascii="Times New Roman" w:hAnsi="Times New Roman"/>
          <w:color w:val="000000" w:themeColor="text1"/>
          <w:lang w:eastAsia="zh-CN"/>
        </w:rPr>
        <w:t xml:space="preserve"> </w:t>
      </w:r>
      <w:r w:rsidRPr="00F61687">
        <w:rPr>
          <w:rFonts w:ascii="Times New Roman" w:hAnsi="Times New Roman"/>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491C9E" w:rsidRPr="00F61687" w:rsidRDefault="00491C9E" w:rsidP="00F61687">
      <w:pPr>
        <w:pStyle w:val="G0"/>
        <w:spacing w:line="360" w:lineRule="auto"/>
        <w:rPr>
          <w:rFonts w:ascii="Times New Roman" w:hAnsi="Times New Roman"/>
        </w:rPr>
      </w:pPr>
      <w:r w:rsidRPr="00F61687">
        <w:rPr>
          <w:rFonts w:ascii="Times New Roman" w:hAnsi="Times New Roman"/>
        </w:rPr>
        <w:t xml:space="preserve">Долю озеленения территории предприятий следует принимать не менее </w:t>
      </w:r>
      <w:r w:rsidR="00957895" w:rsidRPr="00F61687">
        <w:rPr>
          <w:rFonts w:ascii="Times New Roman" w:hAnsi="Times New Roman"/>
        </w:rPr>
        <w:t>15</w:t>
      </w:r>
      <w:r w:rsidRPr="00F61687">
        <w:rPr>
          <w:rFonts w:ascii="Times New Roman" w:hAnsi="Times New Roman"/>
        </w:rPr>
        <w:t>%.</w:t>
      </w:r>
    </w:p>
    <w:p w:rsidR="00491C9E" w:rsidRPr="00F61687" w:rsidRDefault="00491C9E" w:rsidP="00F61687">
      <w:pPr>
        <w:pStyle w:val="G0"/>
        <w:spacing w:line="360" w:lineRule="auto"/>
        <w:rPr>
          <w:rFonts w:ascii="Times New Roman" w:hAnsi="Times New Roman"/>
        </w:rPr>
      </w:pPr>
      <w:r w:rsidRPr="00F61687">
        <w:rPr>
          <w:rFonts w:ascii="Times New Roman" w:hAnsi="Times New Roman"/>
        </w:rPr>
        <w:lastRenderedPageBreak/>
        <w:t>При размещении предприятий и других производственных объектов необходимо выполнять требования охраны окружающей среды: мероприятия по исключению загрязнения почв, поверхностных и подземных вод, атмосферного воздуха, восстановлению природной среды, рациональному использованию природных ресурсов, обеспечению экологической безопасности.</w:t>
      </w:r>
    </w:p>
    <w:p w:rsidR="00E52B2E" w:rsidRPr="00F61687" w:rsidRDefault="00E52B2E" w:rsidP="00F61687">
      <w:pPr>
        <w:pStyle w:val="ConsNormal"/>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52B2E" w:rsidRPr="00F61687" w:rsidRDefault="00E52B2E"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Использование зон, где запрещено функциональное использование по причине невозможности совмещения основных видов разрешенного </w:t>
      </w:r>
      <w:r w:rsidR="00DD6CE6" w:rsidRPr="00F61687">
        <w:rPr>
          <w:rFonts w:ascii="Times New Roman" w:hAnsi="Times New Roman" w:cs="Times New Roman"/>
          <w:color w:val="000000" w:themeColor="text1"/>
          <w:sz w:val="24"/>
          <w:szCs w:val="24"/>
        </w:rPr>
        <w:t xml:space="preserve"> </w:t>
      </w:r>
      <w:r w:rsidRPr="00F61687">
        <w:rPr>
          <w:rFonts w:ascii="Times New Roman" w:hAnsi="Times New Roman" w:cs="Times New Roman"/>
          <w:color w:val="000000" w:themeColor="text1"/>
          <w:sz w:val="24"/>
          <w:szCs w:val="24"/>
        </w:rPr>
        <w:t>использования недвижимости с требованиями, установленными в данных зонах возможно при осуществлении следующих мероприятий:</w:t>
      </w:r>
    </w:p>
    <w:p w:rsidR="00E52B2E" w:rsidRPr="00F61687" w:rsidRDefault="00E52B2E" w:rsidP="00F61687">
      <w:pPr>
        <w:pStyle w:val="afd"/>
        <w:numPr>
          <w:ilvl w:val="0"/>
          <w:numId w:val="59"/>
        </w:numPr>
        <w:spacing w:line="360" w:lineRule="auto"/>
        <w:jc w:val="both"/>
        <w:rPr>
          <w:rFonts w:ascii="Times New Roman" w:hAnsi="Times New Roman" w:cs="Times New Roman"/>
          <w:color w:val="000000" w:themeColor="text1"/>
          <w:sz w:val="24"/>
          <w:szCs w:val="24"/>
        </w:rPr>
      </w:pPr>
      <w:proofErr w:type="spellStart"/>
      <w:r w:rsidRPr="00F61687">
        <w:rPr>
          <w:rFonts w:ascii="Times New Roman" w:hAnsi="Times New Roman" w:cs="Times New Roman"/>
          <w:color w:val="000000" w:themeColor="text1"/>
          <w:sz w:val="24"/>
          <w:szCs w:val="24"/>
        </w:rPr>
        <w:t>перезонирования</w:t>
      </w:r>
      <w:proofErr w:type="spellEnd"/>
      <w:r w:rsidRPr="00F61687">
        <w:rPr>
          <w:rFonts w:ascii="Times New Roman" w:hAnsi="Times New Roman" w:cs="Times New Roman"/>
          <w:color w:val="000000" w:themeColor="text1"/>
          <w:sz w:val="24"/>
          <w:szCs w:val="24"/>
        </w:rPr>
        <w:t xml:space="preserve"> данной территории (формирование зоны, функциональное использование которой возможно в сфере действия данного ограничения);</w:t>
      </w:r>
    </w:p>
    <w:p w:rsidR="00E52B2E" w:rsidRPr="00F61687" w:rsidRDefault="00E52B2E" w:rsidP="00F61687">
      <w:pPr>
        <w:pStyle w:val="afd"/>
        <w:numPr>
          <w:ilvl w:val="0"/>
          <w:numId w:val="59"/>
        </w:numPr>
        <w:spacing w:line="360" w:lineRule="auto"/>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разработки перечня мероприятий по предотвращению вредного воздействия.</w:t>
      </w:r>
    </w:p>
    <w:p w:rsidR="00E52B2E" w:rsidRPr="00F61687" w:rsidRDefault="00E52B2E"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5408B8" w:rsidRPr="00F61687" w:rsidRDefault="005408B8" w:rsidP="00F61687">
      <w:pPr>
        <w:widowControl/>
        <w:tabs>
          <w:tab w:val="left" w:pos="0"/>
        </w:tabs>
        <w:suppressAutoHyphens w:val="0"/>
        <w:autoSpaceDN w:val="0"/>
        <w:adjustRightInd w:val="0"/>
        <w:spacing w:line="360" w:lineRule="auto"/>
        <w:ind w:firstLine="567"/>
        <w:rPr>
          <w:rFonts w:ascii="Times New Roman" w:hAnsi="Times New Roman" w:cs="Times New Roman"/>
          <w:sz w:val="24"/>
          <w:szCs w:val="24"/>
          <w:lang w:eastAsia="ru-RU"/>
        </w:rPr>
      </w:pPr>
      <w:r w:rsidRPr="00F61687">
        <w:rPr>
          <w:rFonts w:ascii="Times New Roman" w:eastAsia="SimSun" w:hAnsi="Times New Roman" w:cs="Times New Roman"/>
          <w:color w:val="000000" w:themeColor="text1"/>
          <w:sz w:val="24"/>
          <w:szCs w:val="24"/>
          <w:lang w:eastAsia="zh-CN"/>
        </w:rPr>
        <w:t xml:space="preserve">В соответствии со статьей 34.1 Федерального закона № 73-ФЗ  от  25.06.2002 г. « Об объектах культурного наследия (памятниках истории и культуры) народов Российской Федерации»   </w:t>
      </w:r>
      <w:r w:rsidRPr="00F61687">
        <w:rPr>
          <w:rFonts w:ascii="Times New Roman" w:hAnsi="Times New Roman" w:cs="Times New Roman"/>
          <w:sz w:val="24"/>
          <w:szCs w:val="24"/>
          <w:lang w:eastAsia="ru-RU"/>
        </w:rPr>
        <w:t>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E52B2E" w:rsidRPr="00F61687" w:rsidRDefault="00E52B2E"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E52B2E" w:rsidRPr="00F61687" w:rsidRDefault="00E52B2E"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lastRenderedPageBreak/>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E52B2E" w:rsidRPr="00F61687" w:rsidRDefault="00E52B2E" w:rsidP="00F61687">
      <w:pPr>
        <w:pStyle w:val="afd"/>
        <w:spacing w:line="360" w:lineRule="auto"/>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          В соответствии с п.8 ст.27 Земельного кодекса Российской Федерации приватизация земельных участков в пределах береговой полосы запрещается.</w:t>
      </w:r>
    </w:p>
    <w:p w:rsidR="00815EAE" w:rsidRDefault="00E52B2E" w:rsidP="00A35D41">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rPr>
        <w:t xml:space="preserve">Виды разрешенного использования земельных участков, иных объектов недвижимости устанавливаются в индивидуальном порядке уполномоченными органами </w:t>
      </w:r>
      <w:r w:rsidRPr="00F61687">
        <w:rPr>
          <w:rFonts w:ascii="Times New Roman" w:hAnsi="Times New Roman" w:cs="Times New Roman"/>
          <w:color w:val="000000" w:themeColor="text1"/>
          <w:sz w:val="24"/>
          <w:szCs w:val="24"/>
          <w:lang w:eastAsia="zh-CN"/>
        </w:rPr>
        <w:t>в соответствии с законодательством Российской Федерации.</w:t>
      </w:r>
    </w:p>
    <w:p w:rsidR="00A35D41" w:rsidRPr="00A35D41" w:rsidRDefault="00A35D41" w:rsidP="00A35D41">
      <w:pPr>
        <w:pStyle w:val="afd"/>
        <w:spacing w:line="360" w:lineRule="auto"/>
        <w:ind w:firstLine="567"/>
        <w:jc w:val="both"/>
        <w:rPr>
          <w:rFonts w:ascii="Times New Roman" w:hAnsi="Times New Roman" w:cs="Times New Roman"/>
          <w:color w:val="000000" w:themeColor="text1"/>
          <w:sz w:val="24"/>
          <w:szCs w:val="24"/>
        </w:rPr>
      </w:pPr>
    </w:p>
    <w:p w:rsidR="00E52B2E" w:rsidRDefault="00E52B2E" w:rsidP="00A35D41">
      <w:pPr>
        <w:pStyle w:val="afd"/>
        <w:jc w:val="center"/>
        <w:rPr>
          <w:rFonts w:ascii="Times New Roman" w:hAnsi="Times New Roman" w:cs="Times New Roman"/>
          <w:b/>
          <w:color w:val="000000" w:themeColor="text1"/>
          <w:sz w:val="24"/>
          <w:szCs w:val="24"/>
        </w:rPr>
      </w:pPr>
      <w:r w:rsidRPr="00A35D41">
        <w:rPr>
          <w:rFonts w:ascii="Times New Roman" w:hAnsi="Times New Roman" w:cs="Times New Roman"/>
          <w:b/>
          <w:color w:val="000000" w:themeColor="text1"/>
          <w:sz w:val="24"/>
          <w:szCs w:val="24"/>
        </w:rPr>
        <w:t>ЖТ. З</w:t>
      </w:r>
      <w:r w:rsidR="00A35D41">
        <w:rPr>
          <w:rFonts w:ascii="Times New Roman" w:hAnsi="Times New Roman" w:cs="Times New Roman"/>
          <w:b/>
          <w:color w:val="000000" w:themeColor="text1"/>
          <w:sz w:val="24"/>
          <w:szCs w:val="24"/>
        </w:rPr>
        <w:t>ОНА ЖЕЛЕЗНОДОРОЖНОГО ТРАНСПОРТА</w:t>
      </w:r>
    </w:p>
    <w:p w:rsidR="00A35D41" w:rsidRPr="00A35D41" w:rsidRDefault="00A35D41" w:rsidP="00A35D41">
      <w:pPr>
        <w:pStyle w:val="afd"/>
        <w:jc w:val="center"/>
        <w:rPr>
          <w:rFonts w:ascii="Times New Roman" w:hAnsi="Times New Roman" w:cs="Times New Roman"/>
          <w:b/>
          <w:color w:val="000000" w:themeColor="text1"/>
          <w:sz w:val="24"/>
          <w:szCs w:val="24"/>
        </w:rPr>
      </w:pPr>
    </w:p>
    <w:p w:rsidR="00E52B2E" w:rsidRPr="001C7E83" w:rsidRDefault="00E52B2E" w:rsidP="00F61687">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Зона железнодорожного транспорта выделена для обеспечения правовых условий формирования территорий, предназначенных для размещения объектов и сооружений железнодорожного транспорта.</w:t>
      </w:r>
    </w:p>
    <w:p w:rsidR="00E52B2E" w:rsidRDefault="00E52B2E" w:rsidP="00885682">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Решения по землепользованию и застройке принимаются при условии согласования, в зависимости от места размещения объекта, с органами или предприятиями, эксплуатирующими о</w:t>
      </w:r>
      <w:r w:rsidR="00885682">
        <w:rPr>
          <w:rFonts w:ascii="Times New Roman" w:hAnsi="Times New Roman" w:cs="Times New Roman"/>
          <w:color w:val="000000" w:themeColor="text1"/>
          <w:sz w:val="24"/>
          <w:szCs w:val="24"/>
        </w:rPr>
        <w:t>бъекты и сооружения транспорта.</w:t>
      </w:r>
    </w:p>
    <w:p w:rsidR="00885682" w:rsidRPr="00885682" w:rsidRDefault="00885682" w:rsidP="00885682">
      <w:pPr>
        <w:pStyle w:val="afd"/>
        <w:spacing w:line="360" w:lineRule="auto"/>
        <w:ind w:firstLine="567"/>
        <w:jc w:val="both"/>
        <w:rPr>
          <w:rFonts w:ascii="Times New Roman" w:hAnsi="Times New Roman" w:cs="Times New Roman"/>
          <w:color w:val="000000" w:themeColor="text1"/>
          <w:sz w:val="24"/>
          <w:szCs w:val="24"/>
        </w:rPr>
      </w:pPr>
    </w:p>
    <w:p w:rsidR="00815EAE" w:rsidRPr="00885682" w:rsidRDefault="00E52B2E" w:rsidP="00885682">
      <w:pPr>
        <w:pStyle w:val="afd"/>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t>ОСНОВНЫЕ ВИДЫ И ПАРАМЕТРЫ РАЗРЕШЕННОГО ИСПОЛЬЗОВАНИЯ ЗЕМЕЛЬНЫХ УЧАСТКОВ И ОБЪЕ</w:t>
      </w:r>
      <w:r w:rsidR="00885682">
        <w:rPr>
          <w:rFonts w:ascii="Times New Roman" w:hAnsi="Times New Roman" w:cs="Times New Roman"/>
          <w:color w:val="000000" w:themeColor="text1"/>
          <w:sz w:val="24"/>
          <w:szCs w:val="24"/>
          <w:lang w:eastAsia="zh-CN"/>
        </w:rPr>
        <w:t>КТОВ КАПИТАЛЬНОГО СТРОИТЕЛЬСТВА</w:t>
      </w:r>
    </w:p>
    <w:p w:rsidR="00815EAE" w:rsidRPr="001C7E83" w:rsidRDefault="00815EAE" w:rsidP="003C2C65">
      <w:pPr>
        <w:pStyle w:val="afd"/>
        <w:jc w:val="center"/>
        <w:rPr>
          <w:rFonts w:ascii="Times New Roman" w:hAnsi="Times New Roman" w:cs="Times New Roman"/>
          <w:b/>
          <w:color w:val="000000" w:themeColor="text1"/>
          <w:sz w:val="28"/>
          <w:szCs w:val="28"/>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2977"/>
        <w:gridCol w:w="3118"/>
        <w:gridCol w:w="3969"/>
      </w:tblGrid>
      <w:tr w:rsidR="00E52B2E" w:rsidRPr="001C7E83" w:rsidTr="003822D7">
        <w:trPr>
          <w:trHeight w:val="555"/>
        </w:trPr>
        <w:tc>
          <w:tcPr>
            <w:tcW w:w="2410" w:type="dxa"/>
            <w:vAlign w:val="center"/>
          </w:tcPr>
          <w:p w:rsidR="00E52B2E" w:rsidRPr="001C7E83" w:rsidRDefault="00E52B2E"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E52B2E" w:rsidRPr="001C7E83" w:rsidRDefault="00E52B2E" w:rsidP="003C2C65">
            <w:pPr>
              <w:pStyle w:val="afd"/>
              <w:rPr>
                <w:rFonts w:ascii="Times New Roman" w:hAnsi="Times New Roman" w:cs="Times New Roman"/>
                <w:color w:val="000000" w:themeColor="text1"/>
                <w:sz w:val="24"/>
                <w:szCs w:val="24"/>
                <w:lang w:eastAsia="zh-CN"/>
              </w:rPr>
            </w:pPr>
          </w:p>
        </w:tc>
        <w:tc>
          <w:tcPr>
            <w:tcW w:w="2552" w:type="dxa"/>
          </w:tcPr>
          <w:p w:rsidR="00E52B2E" w:rsidRPr="001C7E83" w:rsidRDefault="00E52B2E"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E52B2E" w:rsidRPr="001C7E83" w:rsidRDefault="00E52B2E"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E52B2E" w:rsidRPr="001C7E83" w:rsidRDefault="00E52B2E" w:rsidP="003C2C65">
            <w:pPr>
              <w:pStyle w:val="afd"/>
              <w:jc w:val="center"/>
              <w:rPr>
                <w:rFonts w:ascii="Times New Roman" w:hAnsi="Times New Roman" w:cs="Times New Roman"/>
                <w:color w:val="000000" w:themeColor="text1"/>
                <w:sz w:val="24"/>
                <w:szCs w:val="24"/>
                <w:lang w:eastAsia="zh-CN"/>
              </w:rPr>
            </w:pPr>
          </w:p>
          <w:p w:rsidR="00E52B2E" w:rsidRPr="001C7E83" w:rsidRDefault="00E52B2E"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E52B2E" w:rsidRPr="001C7E83" w:rsidRDefault="00E52B2E"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E52B2E" w:rsidRPr="001C7E83" w:rsidRDefault="00E52B2E"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E52B2E" w:rsidRPr="001C7E83" w:rsidRDefault="00E52B2E"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E52B2E" w:rsidRPr="001C7E83" w:rsidTr="003822D7">
        <w:trPr>
          <w:trHeight w:val="555"/>
        </w:trPr>
        <w:tc>
          <w:tcPr>
            <w:tcW w:w="2410" w:type="dxa"/>
          </w:tcPr>
          <w:p w:rsidR="00E52B2E" w:rsidRPr="001C7E83" w:rsidRDefault="00E52B2E" w:rsidP="003C2C65">
            <w:pPr>
              <w:widowControl/>
              <w:suppressAutoHyphens w:val="0"/>
              <w:autoSpaceDN w:val="0"/>
              <w:adjustRightInd w:val="0"/>
              <w:spacing w:line="240" w:lineRule="auto"/>
              <w:ind w:left="-108" w:firstLine="0"/>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Железнодорожный транспорт</w:t>
            </w:r>
          </w:p>
        </w:tc>
        <w:tc>
          <w:tcPr>
            <w:tcW w:w="2552" w:type="dxa"/>
          </w:tcPr>
          <w:p w:rsidR="00E52B2E" w:rsidRPr="001C7E83" w:rsidRDefault="00E52B2E"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железнодорожных </w:t>
            </w:r>
            <w:r w:rsidRPr="001C7E83">
              <w:rPr>
                <w:rFonts w:ascii="Times New Roman" w:hAnsi="Times New Roman" w:cs="Times New Roman"/>
                <w:sz w:val="24"/>
                <w:szCs w:val="24"/>
                <w:lang w:eastAsia="ru-RU"/>
              </w:rPr>
              <w:lastRenderedPageBreak/>
              <w:t>путей;</w:t>
            </w:r>
          </w:p>
          <w:p w:rsidR="00E52B2E" w:rsidRPr="001C7E83" w:rsidRDefault="00E52B2E"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52B2E" w:rsidRPr="001C7E83" w:rsidRDefault="00E52B2E"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w:t>
            </w:r>
            <w:r w:rsidRPr="001C7E83">
              <w:rPr>
                <w:rFonts w:ascii="Times New Roman" w:hAnsi="Times New Roman" w:cs="Times New Roman"/>
                <w:sz w:val="24"/>
                <w:szCs w:val="24"/>
                <w:lang w:eastAsia="ru-RU"/>
              </w:rPr>
              <w:lastRenderedPageBreak/>
              <w:t>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52B2E" w:rsidRPr="001C7E83" w:rsidRDefault="00E52B2E"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наземных сооружений метрополитена, в том числе посадочных станций, вентиляционных шахт;</w:t>
            </w:r>
          </w:p>
          <w:p w:rsidR="00E52B2E" w:rsidRPr="001C7E83" w:rsidRDefault="00E52B2E"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наземных сооружений для трамвайного сообщения и иных специальных дорог (канатных, монорельсовых, фуникулеров)</w:t>
            </w:r>
          </w:p>
          <w:p w:rsidR="00E52B2E" w:rsidRPr="001C7E83" w:rsidRDefault="00E52B2E" w:rsidP="003C2C65">
            <w:pPr>
              <w:pStyle w:val="afd"/>
              <w:jc w:val="center"/>
              <w:rPr>
                <w:rFonts w:ascii="Times New Roman" w:hAnsi="Times New Roman" w:cs="Times New Roman"/>
                <w:color w:val="000000" w:themeColor="text1"/>
                <w:sz w:val="24"/>
                <w:szCs w:val="24"/>
                <w:lang w:eastAsia="zh-CN"/>
              </w:rPr>
            </w:pPr>
          </w:p>
        </w:tc>
        <w:tc>
          <w:tcPr>
            <w:tcW w:w="2977" w:type="dxa"/>
          </w:tcPr>
          <w:p w:rsidR="00E52B2E" w:rsidRPr="001C7E83" w:rsidRDefault="00E52B2E" w:rsidP="003C2C65">
            <w:pPr>
              <w:pStyle w:val="afd"/>
              <w:numPr>
                <w:ilvl w:val="0"/>
                <w:numId w:val="7"/>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магистрали и коммуникации железнодорожного </w:t>
            </w:r>
            <w:r w:rsidRPr="001C7E83">
              <w:rPr>
                <w:rFonts w:ascii="Times New Roman" w:hAnsi="Times New Roman" w:cs="Times New Roman"/>
                <w:color w:val="000000" w:themeColor="text1"/>
              </w:rPr>
              <w:lastRenderedPageBreak/>
              <w:t xml:space="preserve">транспорта;  </w:t>
            </w:r>
          </w:p>
          <w:p w:rsidR="00E52B2E" w:rsidRPr="001C7E83" w:rsidRDefault="00E52B2E" w:rsidP="003C2C65">
            <w:pPr>
              <w:pStyle w:val="afd"/>
              <w:numPr>
                <w:ilvl w:val="0"/>
                <w:numId w:val="7"/>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железнодорожные вокзалы, железнодорожные станции и иные объекты железнодорожного транспорта;</w:t>
            </w:r>
          </w:p>
          <w:p w:rsidR="00E52B2E" w:rsidRPr="001C7E83" w:rsidRDefault="00E52B2E" w:rsidP="003C2C65">
            <w:pPr>
              <w:pStyle w:val="afd"/>
              <w:numPr>
                <w:ilvl w:val="0"/>
                <w:numId w:val="7"/>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объекты технического обслуживания и ремонта подвижного состава, машин и оборудования;</w:t>
            </w:r>
          </w:p>
          <w:p w:rsidR="00E52B2E" w:rsidRPr="001C7E83" w:rsidRDefault="00E52B2E" w:rsidP="003C2C65">
            <w:pPr>
              <w:pStyle w:val="afd"/>
              <w:numPr>
                <w:ilvl w:val="0"/>
                <w:numId w:val="7"/>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ремонтные мастерские и мастерские технического обслуживания;</w:t>
            </w:r>
          </w:p>
          <w:p w:rsidR="00E52B2E" w:rsidRPr="001C7E83" w:rsidRDefault="00E52B2E" w:rsidP="003C2C65">
            <w:pPr>
              <w:pStyle w:val="afd"/>
              <w:numPr>
                <w:ilvl w:val="0"/>
                <w:numId w:val="7"/>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офисы, конторы, административные службы, объекты промышленного и складского назначения, общежития для рабочего персонала (связанные с функционированием объектов данной территориальной зоны);</w:t>
            </w:r>
          </w:p>
          <w:p w:rsidR="00E52B2E" w:rsidRPr="001C7E83" w:rsidRDefault="00E52B2E" w:rsidP="003C2C65">
            <w:pPr>
              <w:pStyle w:val="afd"/>
              <w:numPr>
                <w:ilvl w:val="0"/>
                <w:numId w:val="7"/>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объекты научных организаций;</w:t>
            </w:r>
          </w:p>
        </w:tc>
        <w:tc>
          <w:tcPr>
            <w:tcW w:w="3118" w:type="dxa"/>
          </w:tcPr>
          <w:p w:rsidR="00E52B2E" w:rsidRPr="001C7E83" w:rsidRDefault="00E52B2E"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 xml:space="preserve">минимальная/максимальная площадь земельных участков  – </w:t>
            </w:r>
            <w:r w:rsidRPr="001C7E83">
              <w:rPr>
                <w:rFonts w:ascii="Times New Roman" w:hAnsi="Times New Roman" w:cs="Times New Roman"/>
                <w:color w:val="000000" w:themeColor="text1"/>
                <w:lang w:eastAsia="zh-CN"/>
              </w:rPr>
              <w:t xml:space="preserve">не подлежит </w:t>
            </w:r>
            <w:r w:rsidRPr="001C7E83">
              <w:rPr>
                <w:rFonts w:ascii="Times New Roman" w:hAnsi="Times New Roman" w:cs="Times New Roman"/>
                <w:color w:val="000000" w:themeColor="text1"/>
                <w:lang w:eastAsia="zh-CN"/>
              </w:rPr>
              <w:lastRenderedPageBreak/>
              <w:t>ограничению</w:t>
            </w:r>
            <w:r w:rsidRPr="001C7E83">
              <w:rPr>
                <w:rFonts w:ascii="Times New Roman" w:eastAsiaTheme="minorEastAsia" w:hAnsi="Times New Roman" w:cs="Times New Roman"/>
                <w:color w:val="000000" w:themeColor="text1"/>
                <w:lang w:eastAsia="zh-CN"/>
              </w:rPr>
              <w:t>;</w:t>
            </w:r>
            <w:r w:rsidRPr="001C7E83">
              <w:rPr>
                <w:rFonts w:ascii="Times New Roman" w:eastAsia="SimSun" w:hAnsi="Times New Roman" w:cs="Times New Roman"/>
                <w:color w:val="000000" w:themeColor="text1"/>
                <w:lang w:eastAsia="zh-CN"/>
              </w:rPr>
              <w:t>;</w:t>
            </w:r>
          </w:p>
          <w:p w:rsidR="00E52B2E" w:rsidRPr="001C7E83" w:rsidRDefault="00E52B2E"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r w:rsidRPr="001C7E83">
              <w:rPr>
                <w:rFonts w:ascii="Times New Roman" w:eastAsia="SimSun" w:hAnsi="Times New Roman" w:cs="Times New Roman"/>
                <w:color w:val="000000" w:themeColor="text1"/>
                <w:lang w:eastAsia="zh-CN"/>
              </w:rPr>
              <w:t xml:space="preserve">; </w:t>
            </w:r>
          </w:p>
          <w:p w:rsidR="00E52B2E" w:rsidRPr="001C7E83" w:rsidRDefault="00E52B2E"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E52B2E" w:rsidRPr="001C7E83" w:rsidRDefault="00E52B2E"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максимальная высота зданий от уровня земли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r w:rsidRPr="001C7E83">
              <w:rPr>
                <w:rFonts w:ascii="Times New Roman" w:eastAsia="SimSun" w:hAnsi="Times New Roman" w:cs="Times New Roman"/>
                <w:color w:val="000000" w:themeColor="text1"/>
                <w:lang w:eastAsia="zh-CN"/>
              </w:rPr>
              <w:t>;</w:t>
            </w:r>
          </w:p>
          <w:p w:rsidR="00E52B2E" w:rsidRPr="001C7E83" w:rsidRDefault="00E52B2E" w:rsidP="003C2C65">
            <w:pPr>
              <w:pStyle w:val="afd"/>
              <w:numPr>
                <w:ilvl w:val="0"/>
                <w:numId w:val="7"/>
              </w:numPr>
              <w:ind w:left="317" w:hanging="317"/>
              <w:jc w:val="both"/>
              <w:rPr>
                <w:rFonts w:ascii="Times New Roman" w:hAnsi="Times New Roman" w:cs="Times New Roman"/>
                <w:color w:val="000000" w:themeColor="text1"/>
              </w:rPr>
            </w:pPr>
            <w:r w:rsidRPr="001C7E83">
              <w:rPr>
                <w:rFonts w:ascii="Times New Roman" w:eastAsia="SimSun" w:hAnsi="Times New Roman" w:cs="Times New Roman"/>
                <w:color w:val="000000" w:themeColor="text1"/>
                <w:lang w:eastAsia="zh-CN"/>
              </w:rPr>
              <w:t>максимальный процент застройки в границах земельного участка – 50%;</w:t>
            </w:r>
          </w:p>
        </w:tc>
        <w:tc>
          <w:tcPr>
            <w:tcW w:w="3969" w:type="dxa"/>
          </w:tcPr>
          <w:p w:rsidR="00E52B2E" w:rsidRPr="001C7E83" w:rsidRDefault="00E52B2E"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b/>
                <w:color w:val="000000" w:themeColor="text1"/>
                <w:lang w:eastAsia="zh-CN"/>
              </w:rPr>
              <w:lastRenderedPageBreak/>
              <w:t>ЖТ.ВО.</w:t>
            </w:r>
            <w:r w:rsidRPr="001C7E83">
              <w:rPr>
                <w:rFonts w:ascii="Times New Roman" w:eastAsia="SimSun" w:hAnsi="Times New Roman" w:cs="Times New Roman"/>
                <w:color w:val="000000" w:themeColor="text1"/>
                <w:lang w:eastAsia="zh-CN"/>
              </w:rPr>
              <w:t xml:space="preserve"> Зона железнодорожного транспорта в сфере действия ограничений водоохраной зоны;</w:t>
            </w:r>
          </w:p>
          <w:p w:rsidR="00E52B2E" w:rsidRPr="001C7E83" w:rsidRDefault="00E52B2E"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b/>
                <w:color w:val="000000" w:themeColor="text1"/>
                <w:lang w:eastAsia="zh-CN"/>
              </w:rPr>
              <w:lastRenderedPageBreak/>
              <w:t>ЖТ.ПЗ.</w:t>
            </w:r>
            <w:r w:rsidRPr="001C7E83">
              <w:rPr>
                <w:rFonts w:ascii="Times New Roman" w:eastAsia="SimSun" w:hAnsi="Times New Roman" w:cs="Times New Roman"/>
                <w:color w:val="000000" w:themeColor="text1"/>
                <w:lang w:eastAsia="zh-CN"/>
              </w:rPr>
              <w:t xml:space="preserve"> Зона железнодорожного транспорта в сфере действия ограничений прибрежной защитной полосы;</w:t>
            </w:r>
          </w:p>
          <w:p w:rsidR="00E52B2E" w:rsidRPr="001C7E83" w:rsidRDefault="00E52B2E" w:rsidP="00804709">
            <w:pPr>
              <w:pStyle w:val="afd"/>
              <w:numPr>
                <w:ilvl w:val="0"/>
                <w:numId w:val="11"/>
              </w:numPr>
              <w:ind w:left="361" w:hanging="284"/>
              <w:jc w:val="both"/>
              <w:rPr>
                <w:rFonts w:ascii="Times New Roman" w:hAnsi="Times New Roman" w:cs="Times New Roman"/>
                <w:b/>
                <w:color w:val="000000" w:themeColor="text1"/>
              </w:rPr>
            </w:pPr>
            <w:r w:rsidRPr="001C7E83">
              <w:rPr>
                <w:rFonts w:ascii="Times New Roman" w:eastAsia="SimSun" w:hAnsi="Times New Roman" w:cs="Times New Roman"/>
                <w:b/>
                <w:color w:val="000000" w:themeColor="text1"/>
                <w:lang w:eastAsia="zh-CN"/>
              </w:rPr>
              <w:t>ЖТ.КО.</w:t>
            </w:r>
            <w:r w:rsidRPr="001C7E83">
              <w:rPr>
                <w:rFonts w:ascii="Times New Roman" w:eastAsia="SimSun" w:hAnsi="Times New Roman" w:cs="Times New Roman"/>
                <w:color w:val="000000" w:themeColor="text1"/>
                <w:lang w:eastAsia="zh-CN"/>
              </w:rPr>
              <w:t xml:space="preserve"> Зона железнодорожного транспорта в сфере действия ограничений </w:t>
            </w:r>
            <w:r w:rsidRPr="001C7E83">
              <w:rPr>
                <w:rFonts w:ascii="Times New Roman" w:hAnsi="Times New Roman" w:cs="Times New Roman"/>
                <w:color w:val="000000" w:themeColor="text1"/>
              </w:rPr>
              <w:t>санитарно-защитной зоны канализационных очистных сооружений</w:t>
            </w:r>
            <w:r w:rsidRPr="001C7E83">
              <w:rPr>
                <w:rFonts w:ascii="Times New Roman" w:eastAsia="SimSun" w:hAnsi="Times New Roman" w:cs="Times New Roman"/>
                <w:color w:val="000000" w:themeColor="text1"/>
                <w:lang w:eastAsia="zh-CN"/>
              </w:rPr>
              <w:t>;</w:t>
            </w:r>
          </w:p>
          <w:p w:rsidR="004476BC" w:rsidRPr="001C7E83" w:rsidRDefault="004476BC" w:rsidP="00804709">
            <w:pPr>
              <w:pStyle w:val="afd"/>
              <w:numPr>
                <w:ilvl w:val="0"/>
                <w:numId w:val="11"/>
              </w:numPr>
              <w:ind w:left="317" w:hanging="283"/>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4476BC" w:rsidRPr="001C7E83" w:rsidRDefault="004476BC" w:rsidP="003C2C65">
            <w:pPr>
              <w:pStyle w:val="afd"/>
              <w:ind w:left="361"/>
              <w:jc w:val="both"/>
              <w:rPr>
                <w:rFonts w:ascii="Times New Roman" w:hAnsi="Times New Roman" w:cs="Times New Roman"/>
                <w:b/>
                <w:color w:val="000000" w:themeColor="text1"/>
              </w:rPr>
            </w:pPr>
          </w:p>
          <w:p w:rsidR="00E52B2E" w:rsidRPr="001C7E83" w:rsidRDefault="00E52B2E" w:rsidP="003C2C65">
            <w:pPr>
              <w:pStyle w:val="afd"/>
              <w:jc w:val="both"/>
              <w:rPr>
                <w:rFonts w:ascii="Times New Roman" w:eastAsia="SimSun" w:hAnsi="Times New Roman" w:cs="Times New Roman"/>
                <w:color w:val="000000" w:themeColor="text1"/>
                <w:lang w:eastAsia="zh-CN"/>
              </w:rPr>
            </w:pPr>
          </w:p>
        </w:tc>
      </w:tr>
      <w:tr w:rsidR="00E52B2E" w:rsidRPr="001C7E83" w:rsidTr="003822D7">
        <w:trPr>
          <w:trHeight w:val="555"/>
        </w:trPr>
        <w:tc>
          <w:tcPr>
            <w:tcW w:w="2410" w:type="dxa"/>
          </w:tcPr>
          <w:p w:rsidR="00E52B2E" w:rsidRPr="001C7E83" w:rsidRDefault="00E52B2E" w:rsidP="003C2C65">
            <w:pPr>
              <w:widowControl/>
              <w:suppressAutoHyphens w:val="0"/>
              <w:autoSpaceDN w:val="0"/>
              <w:adjustRightInd w:val="0"/>
              <w:spacing w:line="240" w:lineRule="auto"/>
              <w:ind w:left="-108" w:firstLine="0"/>
              <w:jc w:val="center"/>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Коммунальное обслуживание</w:t>
            </w:r>
          </w:p>
        </w:tc>
        <w:tc>
          <w:tcPr>
            <w:tcW w:w="2552" w:type="dxa"/>
          </w:tcPr>
          <w:p w:rsidR="00E52B2E" w:rsidRPr="001C7E83" w:rsidRDefault="00E52B2E" w:rsidP="003C2C65">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размещение объектов капитального строительства в целях обеспечения физических и юридических лиц коммунальными </w:t>
            </w:r>
            <w:r w:rsidRPr="001C7E83">
              <w:rPr>
                <w:rFonts w:ascii="Times New Roman" w:hAnsi="Times New Roman" w:cs="Times New Roman"/>
                <w:color w:val="000000" w:themeColor="text1"/>
                <w:sz w:val="24"/>
                <w:szCs w:val="24"/>
              </w:rPr>
              <w:lastRenderedPageBreak/>
              <w:t>услугами, в частности:</w:t>
            </w:r>
          </w:p>
          <w:p w:rsidR="00E52B2E" w:rsidRPr="001C7E83" w:rsidRDefault="00E52B2E"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rPr>
              <w:t>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977" w:type="dxa"/>
          </w:tcPr>
          <w:p w:rsidR="00E52B2E" w:rsidRPr="001C7E83" w:rsidRDefault="00E52B2E" w:rsidP="00804709">
            <w:pPr>
              <w:pStyle w:val="afd"/>
              <w:numPr>
                <w:ilvl w:val="0"/>
                <w:numId w:val="31"/>
              </w:numPr>
              <w:ind w:left="709"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котельные;</w:t>
            </w:r>
          </w:p>
          <w:p w:rsidR="00E52B2E" w:rsidRPr="001C7E83" w:rsidRDefault="00E52B2E" w:rsidP="00804709">
            <w:pPr>
              <w:pStyle w:val="afd"/>
              <w:numPr>
                <w:ilvl w:val="0"/>
                <w:numId w:val="31"/>
              </w:numPr>
              <w:ind w:left="709"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насосные станции;</w:t>
            </w:r>
          </w:p>
          <w:p w:rsidR="00E52B2E" w:rsidRPr="001C7E83" w:rsidRDefault="00E52B2E" w:rsidP="00804709">
            <w:pPr>
              <w:pStyle w:val="afd"/>
              <w:numPr>
                <w:ilvl w:val="0"/>
                <w:numId w:val="31"/>
              </w:numPr>
              <w:ind w:left="709"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трансформаторные подстанции;</w:t>
            </w:r>
          </w:p>
          <w:p w:rsidR="00E52B2E" w:rsidRPr="001C7E83" w:rsidRDefault="00E52B2E" w:rsidP="00804709">
            <w:pPr>
              <w:pStyle w:val="afd"/>
              <w:numPr>
                <w:ilvl w:val="0"/>
                <w:numId w:val="31"/>
              </w:numPr>
              <w:ind w:left="709" w:hanging="283"/>
              <w:jc w:val="both"/>
              <w:rPr>
                <w:rFonts w:ascii="Times New Roman" w:hAnsi="Times New Roman" w:cs="Times New Roman"/>
                <w:color w:val="000000" w:themeColor="text1"/>
              </w:rPr>
            </w:pPr>
            <w:proofErr w:type="spellStart"/>
            <w:r w:rsidRPr="001C7E83">
              <w:rPr>
                <w:rFonts w:ascii="Times New Roman" w:hAnsi="Times New Roman" w:cs="Times New Roman"/>
                <w:color w:val="000000" w:themeColor="text1"/>
              </w:rPr>
              <w:t>cтоянки</w:t>
            </w:r>
            <w:proofErr w:type="spellEnd"/>
            <w:r w:rsidRPr="001C7E83">
              <w:rPr>
                <w:rFonts w:ascii="Times New Roman" w:hAnsi="Times New Roman" w:cs="Times New Roman"/>
                <w:color w:val="000000" w:themeColor="text1"/>
              </w:rPr>
              <w:t xml:space="preserve">, гаражи и мастерские для обслуживания уборочной и </w:t>
            </w:r>
            <w:r w:rsidRPr="001C7E83">
              <w:rPr>
                <w:rFonts w:ascii="Times New Roman" w:hAnsi="Times New Roman" w:cs="Times New Roman"/>
                <w:color w:val="000000" w:themeColor="text1"/>
              </w:rPr>
              <w:lastRenderedPageBreak/>
              <w:t>аварийной техники;</w:t>
            </w:r>
          </w:p>
        </w:tc>
        <w:tc>
          <w:tcPr>
            <w:tcW w:w="3118" w:type="dxa"/>
          </w:tcPr>
          <w:p w:rsidR="00E52B2E" w:rsidRPr="001C7E83" w:rsidRDefault="007567A7" w:rsidP="00804709">
            <w:pPr>
              <w:pStyle w:val="afd"/>
              <w:numPr>
                <w:ilvl w:val="0"/>
                <w:numId w:val="142"/>
              </w:numPr>
              <w:ind w:left="317" w:hanging="283"/>
              <w:rPr>
                <w:rFonts w:ascii="Times New Roman" w:eastAsia="SimSun" w:hAnsi="Times New Roman" w:cs="Times New Roman"/>
                <w:color w:val="000000" w:themeColor="text1"/>
                <w:sz w:val="24"/>
                <w:szCs w:val="24"/>
                <w:lang w:eastAsia="zh-CN"/>
              </w:rPr>
            </w:pPr>
            <w:r w:rsidRPr="001C7E83">
              <w:rPr>
                <w:rFonts w:ascii="Times New Roman" w:eastAsiaTheme="minorEastAsia" w:hAnsi="Times New Roman" w:cs="Times New Roman"/>
                <w:color w:val="000000" w:themeColor="text1"/>
                <w:lang w:eastAsia="zh-CN"/>
              </w:rPr>
              <w:lastRenderedPageBreak/>
              <w:t>м</w:t>
            </w:r>
            <w:r w:rsidR="00E52B2E" w:rsidRPr="001C7E83">
              <w:rPr>
                <w:rFonts w:ascii="Times New Roman" w:eastAsiaTheme="minorEastAsia" w:hAnsi="Times New Roman" w:cs="Times New Roman"/>
                <w:color w:val="000000" w:themeColor="text1"/>
                <w:lang w:eastAsia="zh-CN"/>
              </w:rPr>
              <w:t>инимальная</w:t>
            </w:r>
            <w:r w:rsidRPr="001C7E83">
              <w:rPr>
                <w:rFonts w:ascii="Times New Roman" w:eastAsiaTheme="minorEastAsia" w:hAnsi="Times New Roman" w:cs="Times New Roman"/>
                <w:color w:val="000000" w:themeColor="text1"/>
                <w:lang w:eastAsia="zh-CN"/>
              </w:rPr>
              <w:t>/ максимальная</w:t>
            </w:r>
            <w:r w:rsidR="00E52B2E" w:rsidRPr="001C7E83">
              <w:rPr>
                <w:rFonts w:ascii="Times New Roman" w:eastAsiaTheme="minorEastAsia" w:hAnsi="Times New Roman" w:cs="Times New Roman"/>
                <w:color w:val="000000" w:themeColor="text1"/>
                <w:lang w:eastAsia="zh-CN"/>
              </w:rPr>
              <w:t xml:space="preserve"> площадь земельных участков - 10</w:t>
            </w:r>
            <w:r w:rsidRPr="001C7E83">
              <w:rPr>
                <w:rFonts w:ascii="Times New Roman" w:eastAsiaTheme="minorEastAsia" w:hAnsi="Times New Roman" w:cs="Times New Roman"/>
                <w:color w:val="000000" w:themeColor="text1"/>
                <w:lang w:eastAsia="zh-CN"/>
              </w:rPr>
              <w:t>0</w:t>
            </w:r>
            <w:r w:rsidR="00E52B2E" w:rsidRPr="001C7E83">
              <w:rPr>
                <w:rFonts w:ascii="Times New Roman" w:eastAsiaTheme="minorEastAsia" w:hAnsi="Times New Roman" w:cs="Times New Roman"/>
                <w:color w:val="000000" w:themeColor="text1"/>
                <w:lang w:eastAsia="zh-CN"/>
              </w:rPr>
              <w:t xml:space="preserve"> кв. м</w:t>
            </w:r>
            <w:r w:rsidRPr="001C7E83">
              <w:rPr>
                <w:rFonts w:ascii="Times New Roman" w:eastAsiaTheme="minorEastAsia" w:hAnsi="Times New Roman" w:cs="Times New Roman"/>
                <w:color w:val="000000" w:themeColor="text1"/>
                <w:lang w:eastAsia="zh-CN"/>
              </w:rPr>
              <w:t>./</w:t>
            </w:r>
            <w:r w:rsidRPr="001C7E83">
              <w:rPr>
                <w:rFonts w:ascii="Times New Roman" w:hAnsi="Times New Roman" w:cs="Times New Roman"/>
                <w:color w:val="000000" w:themeColor="text1"/>
                <w:lang w:eastAsia="zh-CN"/>
              </w:rPr>
              <w:t xml:space="preserve"> не подлежит ограничению</w:t>
            </w:r>
            <w:r w:rsidRPr="001C7E83">
              <w:rPr>
                <w:rFonts w:ascii="Times New Roman" w:eastAsiaTheme="minorEastAsia" w:hAnsi="Times New Roman" w:cs="Times New Roman"/>
                <w:color w:val="000000" w:themeColor="text1"/>
                <w:lang w:eastAsia="zh-CN"/>
              </w:rPr>
              <w:t>;</w:t>
            </w:r>
          </w:p>
          <w:p w:rsidR="00E52B2E" w:rsidRPr="001C7E83" w:rsidRDefault="00E52B2E" w:rsidP="00804709">
            <w:pPr>
              <w:pStyle w:val="afd"/>
              <w:numPr>
                <w:ilvl w:val="0"/>
                <w:numId w:val="24"/>
              </w:numPr>
              <w:ind w:left="459" w:hanging="425"/>
              <w:jc w:val="both"/>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eastAsiaTheme="minorEastAsia" w:hAnsi="Times New Roman" w:cs="Times New Roman"/>
                  <w:color w:val="000000" w:themeColor="text1"/>
                  <w:lang w:eastAsia="zh-CN"/>
                </w:rPr>
                <w:t>1 м</w:t>
              </w:r>
            </w:smartTag>
            <w:r w:rsidRPr="001C7E83">
              <w:rPr>
                <w:rFonts w:ascii="Times New Roman" w:eastAsiaTheme="minorEastAsia" w:hAnsi="Times New Roman" w:cs="Times New Roman"/>
                <w:color w:val="000000" w:themeColor="text1"/>
                <w:lang w:eastAsia="zh-CN"/>
              </w:rPr>
              <w:t>;</w:t>
            </w:r>
          </w:p>
          <w:p w:rsidR="00E52B2E" w:rsidRPr="001C7E83" w:rsidRDefault="00E52B2E" w:rsidP="00804709">
            <w:pPr>
              <w:pStyle w:val="afd"/>
              <w:numPr>
                <w:ilvl w:val="0"/>
                <w:numId w:val="24"/>
              </w:numPr>
              <w:ind w:left="459" w:hanging="425"/>
              <w:jc w:val="both"/>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 xml:space="preserve">минимальная ширина </w:t>
            </w:r>
            <w:r w:rsidRPr="001C7E83">
              <w:rPr>
                <w:rFonts w:ascii="Times New Roman" w:eastAsiaTheme="minorEastAsia" w:hAnsi="Times New Roman" w:cs="Times New Roman"/>
                <w:color w:val="000000" w:themeColor="text1"/>
                <w:lang w:eastAsia="zh-CN"/>
              </w:rPr>
              <w:lastRenderedPageBreak/>
              <w:t xml:space="preserve">земельного участка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E52B2E" w:rsidRPr="001C7E83" w:rsidRDefault="00E52B2E" w:rsidP="00804709">
            <w:pPr>
              <w:pStyle w:val="afd"/>
              <w:numPr>
                <w:ilvl w:val="0"/>
                <w:numId w:val="24"/>
              </w:numPr>
              <w:ind w:left="459" w:hanging="425"/>
              <w:jc w:val="both"/>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1C7E83">
                <w:rPr>
                  <w:rFonts w:ascii="Times New Roman" w:eastAsiaTheme="minorEastAsia" w:hAnsi="Times New Roman" w:cs="Times New Roman"/>
                  <w:color w:val="000000" w:themeColor="text1"/>
                  <w:lang w:eastAsia="zh-CN"/>
                </w:rPr>
                <w:t>50 м</w:t>
              </w:r>
            </w:smartTag>
            <w:r w:rsidRPr="001C7E83">
              <w:rPr>
                <w:rFonts w:ascii="Times New Roman" w:eastAsiaTheme="minorEastAsia" w:hAnsi="Times New Roman" w:cs="Times New Roman"/>
                <w:color w:val="000000" w:themeColor="text1"/>
                <w:lang w:eastAsia="zh-CN"/>
              </w:rPr>
              <w:t>;</w:t>
            </w:r>
          </w:p>
          <w:p w:rsidR="00E52B2E" w:rsidRPr="001C7E83" w:rsidRDefault="00E52B2E" w:rsidP="00804709">
            <w:pPr>
              <w:pStyle w:val="afd"/>
              <w:numPr>
                <w:ilvl w:val="0"/>
                <w:numId w:val="24"/>
              </w:numPr>
              <w:ind w:left="459" w:hanging="425"/>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максимальный процент застройки в границах земельного участка – 80%;</w:t>
            </w:r>
          </w:p>
        </w:tc>
        <w:tc>
          <w:tcPr>
            <w:tcW w:w="3969" w:type="dxa"/>
          </w:tcPr>
          <w:p w:rsidR="004476BC" w:rsidRPr="001C7E83" w:rsidRDefault="004476BC" w:rsidP="00804709">
            <w:pPr>
              <w:pStyle w:val="afd"/>
              <w:numPr>
                <w:ilvl w:val="0"/>
                <w:numId w:val="11"/>
              </w:numPr>
              <w:ind w:left="317" w:hanging="283"/>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lastRenderedPageBreak/>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E52B2E" w:rsidRPr="001C7E83" w:rsidRDefault="00E52B2E" w:rsidP="003C2C65">
            <w:pPr>
              <w:pStyle w:val="afd"/>
              <w:ind w:left="459" w:hanging="459"/>
              <w:jc w:val="both"/>
              <w:rPr>
                <w:rFonts w:ascii="Times New Roman" w:eastAsiaTheme="minorEastAsia" w:hAnsi="Times New Roman" w:cs="Times New Roman"/>
                <w:color w:val="000000" w:themeColor="text1"/>
                <w:lang w:eastAsia="zh-CN"/>
              </w:rPr>
            </w:pPr>
          </w:p>
        </w:tc>
      </w:tr>
      <w:tr w:rsidR="003822D7" w:rsidRPr="001C7E83" w:rsidTr="003822D7">
        <w:trPr>
          <w:trHeight w:val="555"/>
        </w:trPr>
        <w:tc>
          <w:tcPr>
            <w:tcW w:w="2410" w:type="dxa"/>
          </w:tcPr>
          <w:p w:rsidR="003822D7" w:rsidRPr="001C7E83" w:rsidRDefault="003822D7" w:rsidP="00D03AEB">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 xml:space="preserve">Запас </w:t>
            </w:r>
          </w:p>
        </w:tc>
        <w:tc>
          <w:tcPr>
            <w:tcW w:w="2552" w:type="dxa"/>
          </w:tcPr>
          <w:p w:rsidR="003822D7" w:rsidRPr="001C7E83" w:rsidRDefault="003822D7" w:rsidP="00D03AE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отсутствие хозяйственной деятельности</w:t>
            </w:r>
          </w:p>
          <w:p w:rsidR="003822D7" w:rsidRPr="001C7E83" w:rsidRDefault="003822D7" w:rsidP="00D03AEB">
            <w:pPr>
              <w:pStyle w:val="afd"/>
              <w:rPr>
                <w:rFonts w:ascii="Times New Roman" w:eastAsia="SimSun" w:hAnsi="Times New Roman" w:cs="Times New Roman"/>
                <w:color w:val="000000" w:themeColor="text1"/>
                <w:sz w:val="24"/>
                <w:szCs w:val="24"/>
                <w:lang w:eastAsia="zh-CN"/>
              </w:rPr>
            </w:pPr>
          </w:p>
        </w:tc>
        <w:tc>
          <w:tcPr>
            <w:tcW w:w="2977" w:type="dxa"/>
          </w:tcPr>
          <w:p w:rsidR="003822D7" w:rsidRPr="001C7E83" w:rsidRDefault="003822D7" w:rsidP="00D03AEB">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земель запаса</w:t>
            </w:r>
          </w:p>
        </w:tc>
        <w:tc>
          <w:tcPr>
            <w:tcW w:w="3118" w:type="dxa"/>
          </w:tcPr>
          <w:p w:rsidR="003822D7" w:rsidRPr="001C7E83" w:rsidRDefault="003822D7" w:rsidP="00D03AEB">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земель запаса</w:t>
            </w:r>
          </w:p>
        </w:tc>
        <w:tc>
          <w:tcPr>
            <w:tcW w:w="3969" w:type="dxa"/>
          </w:tcPr>
          <w:p w:rsidR="003822D7" w:rsidRPr="001C7E83" w:rsidRDefault="003822D7" w:rsidP="00D03AE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bl>
    <w:p w:rsidR="00815EAE" w:rsidRPr="001C7E83" w:rsidRDefault="00815EAE" w:rsidP="003C2C65">
      <w:pPr>
        <w:pStyle w:val="afd"/>
        <w:jc w:val="center"/>
        <w:rPr>
          <w:rFonts w:ascii="Times New Roman" w:hAnsi="Times New Roman" w:cs="Times New Roman"/>
          <w:b/>
          <w:color w:val="000000" w:themeColor="text1"/>
          <w:sz w:val="28"/>
          <w:szCs w:val="28"/>
        </w:rPr>
      </w:pPr>
    </w:p>
    <w:p w:rsidR="00E52B2E" w:rsidRPr="00885682" w:rsidRDefault="00E52B2E" w:rsidP="003C2C65">
      <w:pPr>
        <w:pStyle w:val="afd"/>
        <w:ind w:firstLine="567"/>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t>УСЛОВНО РАЗРЕШЕННЫЕ ВИДЫ И ПАРАМЕТРЫ ИСПОЛЬЗОВАНИЯ ЗЕМЕЛЬНЫХ УЧАСТКОВ И ОБЪЕКТОВ КАПИТАЛЬНОГО СТРОИТЕЛЬСТВА</w:t>
      </w:r>
    </w:p>
    <w:p w:rsidR="00E52B2E" w:rsidRPr="001C7E83" w:rsidRDefault="00E52B2E" w:rsidP="003C2C65">
      <w:pPr>
        <w:pStyle w:val="afd"/>
        <w:jc w:val="center"/>
        <w:rPr>
          <w:rFonts w:ascii="Times New Roman" w:hAnsi="Times New Roman" w:cs="Times New Roman"/>
          <w:b/>
          <w:color w:val="000000" w:themeColor="text1"/>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E52B2E" w:rsidRPr="001C7E83" w:rsidTr="00E52B2E">
        <w:trPr>
          <w:trHeight w:val="555"/>
        </w:trPr>
        <w:tc>
          <w:tcPr>
            <w:tcW w:w="2376" w:type="dxa"/>
            <w:vAlign w:val="center"/>
          </w:tcPr>
          <w:p w:rsidR="00E52B2E" w:rsidRPr="001C7E83" w:rsidRDefault="00E52B2E"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E52B2E" w:rsidRPr="001C7E83" w:rsidRDefault="00E52B2E" w:rsidP="003C2C65">
            <w:pPr>
              <w:pStyle w:val="afd"/>
              <w:rPr>
                <w:rFonts w:ascii="Times New Roman" w:hAnsi="Times New Roman" w:cs="Times New Roman"/>
                <w:color w:val="000000" w:themeColor="text1"/>
                <w:sz w:val="24"/>
                <w:szCs w:val="24"/>
                <w:lang w:eastAsia="zh-CN"/>
              </w:rPr>
            </w:pPr>
          </w:p>
        </w:tc>
        <w:tc>
          <w:tcPr>
            <w:tcW w:w="2552" w:type="dxa"/>
          </w:tcPr>
          <w:p w:rsidR="00E52B2E" w:rsidRPr="001C7E83" w:rsidRDefault="00E52B2E"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E52B2E" w:rsidRPr="001C7E83" w:rsidRDefault="00E52B2E"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E52B2E" w:rsidRPr="001C7E83" w:rsidRDefault="00E52B2E" w:rsidP="003C2C65">
            <w:pPr>
              <w:pStyle w:val="afd"/>
              <w:jc w:val="center"/>
              <w:rPr>
                <w:rFonts w:ascii="Times New Roman" w:hAnsi="Times New Roman" w:cs="Times New Roman"/>
                <w:color w:val="000000" w:themeColor="text1"/>
                <w:sz w:val="24"/>
                <w:szCs w:val="24"/>
                <w:lang w:eastAsia="zh-CN"/>
              </w:rPr>
            </w:pPr>
          </w:p>
          <w:p w:rsidR="00E52B2E" w:rsidRPr="001C7E83" w:rsidRDefault="00E52B2E"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E52B2E" w:rsidRPr="001C7E83" w:rsidRDefault="00E52B2E"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E52B2E" w:rsidRPr="001C7E83" w:rsidRDefault="00E52B2E"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E52B2E" w:rsidRPr="001C7E83" w:rsidRDefault="00E52B2E"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E52B2E" w:rsidRPr="001C7E83" w:rsidTr="00E52B2E">
        <w:trPr>
          <w:trHeight w:val="555"/>
        </w:trPr>
        <w:tc>
          <w:tcPr>
            <w:tcW w:w="2376" w:type="dxa"/>
          </w:tcPr>
          <w:p w:rsidR="00E52B2E" w:rsidRPr="001C7E83" w:rsidRDefault="00E52B2E" w:rsidP="003C2C65">
            <w:pPr>
              <w:widowControl/>
              <w:suppressAutoHyphens w:val="0"/>
              <w:autoSpaceDN w:val="0"/>
              <w:adjustRightInd w:val="0"/>
              <w:spacing w:line="240" w:lineRule="auto"/>
              <w:ind w:left="-108" w:firstLine="0"/>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Железнодорожный транспорт</w:t>
            </w:r>
          </w:p>
        </w:tc>
        <w:tc>
          <w:tcPr>
            <w:tcW w:w="2552" w:type="dxa"/>
          </w:tcPr>
          <w:p w:rsidR="00E52B2E" w:rsidRPr="001C7E83" w:rsidRDefault="00E52B2E"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железнодорожных путей;</w:t>
            </w:r>
          </w:p>
          <w:p w:rsidR="00E52B2E" w:rsidRPr="001C7E83" w:rsidRDefault="00E52B2E"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зданий и сооружений, в том числе </w:t>
            </w:r>
            <w:r w:rsidRPr="001C7E83">
              <w:rPr>
                <w:rFonts w:ascii="Times New Roman" w:hAnsi="Times New Roman" w:cs="Times New Roman"/>
                <w:sz w:val="24"/>
                <w:szCs w:val="24"/>
                <w:lang w:eastAsia="ru-RU"/>
              </w:rPr>
              <w:lastRenderedPageBreak/>
              <w:t>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52B2E" w:rsidRPr="001C7E83" w:rsidRDefault="00E52B2E"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w:t>
            </w:r>
            <w:r w:rsidRPr="001C7E83">
              <w:rPr>
                <w:rFonts w:ascii="Times New Roman" w:hAnsi="Times New Roman" w:cs="Times New Roman"/>
                <w:sz w:val="24"/>
                <w:szCs w:val="24"/>
                <w:lang w:eastAsia="ru-RU"/>
              </w:rPr>
              <w:lastRenderedPageBreak/>
              <w:t>объектов при условии соблюдения требований безопасности движения, установленных федеральными законами;</w:t>
            </w:r>
          </w:p>
          <w:p w:rsidR="00E52B2E" w:rsidRPr="001C7E83" w:rsidRDefault="00E52B2E"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наземных сооружений метрополитена, в том числе посадочных станций, вентиляционных шахт;</w:t>
            </w:r>
          </w:p>
          <w:p w:rsidR="00E52B2E" w:rsidRPr="001C7E83" w:rsidRDefault="00E52B2E"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наземных сооружений для трамвайного сообщения и иных специальных дорог (канатных, монорельсовых, фуникулеров)</w:t>
            </w:r>
          </w:p>
          <w:p w:rsidR="00E52B2E" w:rsidRPr="001C7E83" w:rsidRDefault="00E52B2E" w:rsidP="003C2C65">
            <w:pPr>
              <w:pStyle w:val="afd"/>
              <w:jc w:val="center"/>
              <w:rPr>
                <w:rFonts w:ascii="Times New Roman" w:hAnsi="Times New Roman" w:cs="Times New Roman"/>
                <w:color w:val="000000" w:themeColor="text1"/>
                <w:sz w:val="24"/>
                <w:szCs w:val="24"/>
                <w:lang w:eastAsia="zh-CN"/>
              </w:rPr>
            </w:pPr>
          </w:p>
        </w:tc>
        <w:tc>
          <w:tcPr>
            <w:tcW w:w="2977" w:type="dxa"/>
          </w:tcPr>
          <w:p w:rsidR="00E52B2E" w:rsidRPr="001C7E83" w:rsidRDefault="00E52B2E" w:rsidP="00804709">
            <w:pPr>
              <w:pStyle w:val="afd"/>
              <w:numPr>
                <w:ilvl w:val="0"/>
                <w:numId w:val="177"/>
              </w:numPr>
              <w:ind w:left="317" w:hanging="317"/>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объекты сельскохозяйственного использования;</w:t>
            </w:r>
          </w:p>
          <w:p w:rsidR="00E52B2E" w:rsidRPr="001C7E83" w:rsidRDefault="00E52B2E" w:rsidP="00804709">
            <w:pPr>
              <w:pStyle w:val="afd"/>
              <w:numPr>
                <w:ilvl w:val="0"/>
                <w:numId w:val="176"/>
              </w:numPr>
              <w:ind w:left="317" w:hanging="317"/>
              <w:jc w:val="both"/>
              <w:rPr>
                <w:rFonts w:ascii="Times New Roman" w:hAnsi="Times New Roman" w:cs="Times New Roman"/>
                <w:color w:val="000000" w:themeColor="text1"/>
              </w:rPr>
            </w:pPr>
            <w:r w:rsidRPr="001C7E83">
              <w:rPr>
                <w:rFonts w:ascii="Times New Roman" w:hAnsi="Times New Roman" w:cs="Times New Roman"/>
                <w:color w:val="000000" w:themeColor="text1"/>
              </w:rPr>
              <w:t>складирование груза;</w:t>
            </w:r>
          </w:p>
          <w:p w:rsidR="00E52B2E" w:rsidRPr="001C7E83" w:rsidRDefault="00E52B2E" w:rsidP="00804709">
            <w:pPr>
              <w:pStyle w:val="afd"/>
              <w:numPr>
                <w:ilvl w:val="0"/>
                <w:numId w:val="176"/>
              </w:numPr>
              <w:ind w:left="317" w:hanging="317"/>
              <w:jc w:val="both"/>
              <w:rPr>
                <w:rFonts w:ascii="Times New Roman" w:hAnsi="Times New Roman" w:cs="Times New Roman"/>
                <w:color w:val="000000" w:themeColor="text1"/>
              </w:rPr>
            </w:pPr>
            <w:r w:rsidRPr="001C7E83">
              <w:rPr>
                <w:rFonts w:ascii="Times New Roman" w:hAnsi="Times New Roman" w:cs="Times New Roman"/>
                <w:color w:val="000000" w:themeColor="text1"/>
              </w:rPr>
              <w:t>погрузочно-разгрузочные площадки;</w:t>
            </w:r>
          </w:p>
          <w:p w:rsidR="00E52B2E" w:rsidRPr="001C7E83" w:rsidRDefault="00E52B2E" w:rsidP="00804709">
            <w:pPr>
              <w:pStyle w:val="afd"/>
              <w:numPr>
                <w:ilvl w:val="0"/>
                <w:numId w:val="176"/>
              </w:numPr>
              <w:ind w:left="317" w:hanging="317"/>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E52B2E" w:rsidRPr="001C7E83" w:rsidRDefault="00E52B2E" w:rsidP="00804709">
            <w:pPr>
              <w:pStyle w:val="afd"/>
              <w:numPr>
                <w:ilvl w:val="0"/>
                <w:numId w:val="176"/>
              </w:numPr>
              <w:ind w:left="317" w:hanging="317"/>
              <w:jc w:val="both"/>
              <w:rPr>
                <w:rFonts w:ascii="Times New Roman" w:hAnsi="Times New Roman" w:cs="Times New Roman"/>
                <w:color w:val="000000" w:themeColor="text1"/>
              </w:rPr>
            </w:pPr>
            <w:r w:rsidRPr="001C7E83">
              <w:rPr>
                <w:rFonts w:ascii="Times New Roman" w:hAnsi="Times New Roman" w:cs="Times New Roman"/>
                <w:color w:val="000000" w:themeColor="text1"/>
              </w:rPr>
              <w:t>установление полос отвода и охранных зон железнодорожных  дорог;</w:t>
            </w:r>
          </w:p>
          <w:p w:rsidR="00E52B2E" w:rsidRPr="001C7E83" w:rsidRDefault="00E52B2E" w:rsidP="003C2C65">
            <w:pPr>
              <w:pStyle w:val="afd"/>
              <w:jc w:val="both"/>
              <w:rPr>
                <w:rFonts w:ascii="Times New Roman" w:hAnsi="Times New Roman" w:cs="Times New Roman"/>
                <w:color w:val="000000" w:themeColor="text1"/>
              </w:rPr>
            </w:pPr>
          </w:p>
        </w:tc>
        <w:tc>
          <w:tcPr>
            <w:tcW w:w="3118" w:type="dxa"/>
          </w:tcPr>
          <w:p w:rsidR="00E52B2E" w:rsidRPr="001C7E83" w:rsidRDefault="00E52B2E"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 xml:space="preserve">минимальная/максимальная площадь земельных участков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r w:rsidRPr="001C7E83">
              <w:rPr>
                <w:rFonts w:ascii="Times New Roman" w:eastAsia="SimSun" w:hAnsi="Times New Roman" w:cs="Times New Roman"/>
                <w:color w:val="000000" w:themeColor="text1"/>
                <w:lang w:eastAsia="zh-CN"/>
              </w:rPr>
              <w:t>;</w:t>
            </w:r>
          </w:p>
          <w:p w:rsidR="00E52B2E" w:rsidRPr="001C7E83" w:rsidRDefault="00E52B2E"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lastRenderedPageBreak/>
              <w:t>не подлежит ограничению</w:t>
            </w:r>
            <w:r w:rsidRPr="001C7E83">
              <w:rPr>
                <w:rFonts w:ascii="Times New Roman" w:eastAsiaTheme="minorEastAsia" w:hAnsi="Times New Roman" w:cs="Times New Roman"/>
                <w:color w:val="000000" w:themeColor="text1"/>
                <w:lang w:eastAsia="zh-CN"/>
              </w:rPr>
              <w:t>;</w:t>
            </w:r>
            <w:r w:rsidRPr="001C7E83">
              <w:rPr>
                <w:rFonts w:ascii="Times New Roman" w:eastAsia="SimSun" w:hAnsi="Times New Roman" w:cs="Times New Roman"/>
                <w:color w:val="000000" w:themeColor="text1"/>
                <w:lang w:eastAsia="zh-CN"/>
              </w:rPr>
              <w:t xml:space="preserve">; </w:t>
            </w:r>
          </w:p>
          <w:p w:rsidR="00E52B2E" w:rsidRPr="001C7E83" w:rsidRDefault="00E52B2E"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E52B2E" w:rsidRPr="001C7E83" w:rsidRDefault="00E52B2E"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максимальная высота зданий от уровня земли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r w:rsidRPr="001C7E83">
              <w:rPr>
                <w:rFonts w:ascii="Times New Roman" w:eastAsia="SimSun" w:hAnsi="Times New Roman" w:cs="Times New Roman"/>
                <w:color w:val="000000" w:themeColor="text1"/>
                <w:lang w:eastAsia="zh-CN"/>
              </w:rPr>
              <w:t>;</w:t>
            </w:r>
          </w:p>
          <w:p w:rsidR="00E52B2E" w:rsidRPr="001C7E83" w:rsidRDefault="00E52B2E" w:rsidP="003C2C65">
            <w:pPr>
              <w:pStyle w:val="afd"/>
              <w:numPr>
                <w:ilvl w:val="0"/>
                <w:numId w:val="7"/>
              </w:numPr>
              <w:ind w:left="317" w:hanging="317"/>
              <w:jc w:val="both"/>
              <w:rPr>
                <w:rFonts w:ascii="Times New Roman" w:hAnsi="Times New Roman" w:cs="Times New Roman"/>
                <w:color w:val="000000" w:themeColor="text1"/>
              </w:rPr>
            </w:pPr>
            <w:r w:rsidRPr="001C7E83">
              <w:rPr>
                <w:rFonts w:ascii="Times New Roman" w:eastAsia="SimSun" w:hAnsi="Times New Roman" w:cs="Times New Roman"/>
                <w:color w:val="000000" w:themeColor="text1"/>
                <w:lang w:eastAsia="zh-CN"/>
              </w:rPr>
              <w:t>максимальный процент застройки в границах земельного участка – 50%;</w:t>
            </w:r>
          </w:p>
        </w:tc>
        <w:tc>
          <w:tcPr>
            <w:tcW w:w="3969" w:type="dxa"/>
          </w:tcPr>
          <w:p w:rsidR="00E52B2E" w:rsidRPr="001C7E83" w:rsidRDefault="00E52B2E"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b/>
                <w:color w:val="000000" w:themeColor="text1"/>
                <w:lang w:eastAsia="zh-CN"/>
              </w:rPr>
              <w:lastRenderedPageBreak/>
              <w:t>ЖТ.ВО.</w:t>
            </w:r>
            <w:r w:rsidRPr="001C7E83">
              <w:rPr>
                <w:rFonts w:ascii="Times New Roman" w:eastAsia="SimSun" w:hAnsi="Times New Roman" w:cs="Times New Roman"/>
                <w:color w:val="000000" w:themeColor="text1"/>
                <w:lang w:eastAsia="zh-CN"/>
              </w:rPr>
              <w:t xml:space="preserve"> Зона железнодорожного транспорта в сфере действия ограничений водоохраной зоны;</w:t>
            </w:r>
          </w:p>
          <w:p w:rsidR="00E52B2E" w:rsidRPr="001C7E83" w:rsidRDefault="00E52B2E"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b/>
                <w:color w:val="000000" w:themeColor="text1"/>
                <w:lang w:eastAsia="zh-CN"/>
              </w:rPr>
              <w:t>ЖТ.ПЗ.</w:t>
            </w:r>
            <w:r w:rsidRPr="001C7E83">
              <w:rPr>
                <w:rFonts w:ascii="Times New Roman" w:eastAsia="SimSun" w:hAnsi="Times New Roman" w:cs="Times New Roman"/>
                <w:color w:val="000000" w:themeColor="text1"/>
                <w:lang w:eastAsia="zh-CN"/>
              </w:rPr>
              <w:t xml:space="preserve"> Зона железнодорожного транспорта в сфере действия ограничений прибрежной защитной полосы;</w:t>
            </w:r>
          </w:p>
          <w:p w:rsidR="00E52B2E" w:rsidRPr="001C7E83" w:rsidRDefault="00E52B2E" w:rsidP="00804709">
            <w:pPr>
              <w:pStyle w:val="afd"/>
              <w:numPr>
                <w:ilvl w:val="0"/>
                <w:numId w:val="11"/>
              </w:numPr>
              <w:ind w:left="361" w:hanging="284"/>
              <w:jc w:val="both"/>
              <w:rPr>
                <w:rFonts w:ascii="Times New Roman" w:hAnsi="Times New Roman" w:cs="Times New Roman"/>
                <w:b/>
                <w:color w:val="000000" w:themeColor="text1"/>
              </w:rPr>
            </w:pPr>
            <w:r w:rsidRPr="001C7E83">
              <w:rPr>
                <w:rFonts w:ascii="Times New Roman" w:eastAsia="SimSun" w:hAnsi="Times New Roman" w:cs="Times New Roman"/>
                <w:b/>
                <w:color w:val="000000" w:themeColor="text1"/>
                <w:lang w:eastAsia="zh-CN"/>
              </w:rPr>
              <w:lastRenderedPageBreak/>
              <w:t>ЖТ.КО.</w:t>
            </w:r>
            <w:r w:rsidRPr="001C7E83">
              <w:rPr>
                <w:rFonts w:ascii="Times New Roman" w:eastAsia="SimSun" w:hAnsi="Times New Roman" w:cs="Times New Roman"/>
                <w:color w:val="000000" w:themeColor="text1"/>
                <w:lang w:eastAsia="zh-CN"/>
              </w:rPr>
              <w:t xml:space="preserve"> Зона железнодорожного транспорта в сфере действия ограничений </w:t>
            </w:r>
            <w:r w:rsidRPr="001C7E83">
              <w:rPr>
                <w:rFonts w:ascii="Times New Roman" w:hAnsi="Times New Roman" w:cs="Times New Roman"/>
                <w:color w:val="000000" w:themeColor="text1"/>
              </w:rPr>
              <w:t>санитарно-защитной зоны канализационных очистных сооружений</w:t>
            </w:r>
            <w:r w:rsidRPr="001C7E83">
              <w:rPr>
                <w:rFonts w:ascii="Times New Roman" w:eastAsia="SimSun" w:hAnsi="Times New Roman" w:cs="Times New Roman"/>
                <w:color w:val="000000" w:themeColor="text1"/>
                <w:lang w:eastAsia="zh-CN"/>
              </w:rPr>
              <w:t>;</w:t>
            </w:r>
          </w:p>
          <w:p w:rsidR="004476BC" w:rsidRPr="001C7E83" w:rsidRDefault="004476BC" w:rsidP="00804709">
            <w:pPr>
              <w:pStyle w:val="afd"/>
              <w:numPr>
                <w:ilvl w:val="0"/>
                <w:numId w:val="11"/>
              </w:numPr>
              <w:ind w:left="317" w:hanging="283"/>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4476BC" w:rsidRPr="001C7E83" w:rsidRDefault="004476BC" w:rsidP="003C2C65">
            <w:pPr>
              <w:pStyle w:val="afd"/>
              <w:ind w:left="361"/>
              <w:jc w:val="both"/>
              <w:rPr>
                <w:rFonts w:ascii="Times New Roman" w:hAnsi="Times New Roman" w:cs="Times New Roman"/>
                <w:b/>
                <w:color w:val="000000" w:themeColor="text1"/>
              </w:rPr>
            </w:pPr>
          </w:p>
          <w:p w:rsidR="00E52B2E" w:rsidRPr="001C7E83" w:rsidRDefault="00E52B2E" w:rsidP="003C2C65">
            <w:pPr>
              <w:pStyle w:val="afd"/>
              <w:jc w:val="both"/>
              <w:rPr>
                <w:rFonts w:ascii="Times New Roman" w:eastAsia="SimSun" w:hAnsi="Times New Roman" w:cs="Times New Roman"/>
                <w:color w:val="000000" w:themeColor="text1"/>
                <w:lang w:eastAsia="zh-CN"/>
              </w:rPr>
            </w:pPr>
          </w:p>
        </w:tc>
      </w:tr>
    </w:tbl>
    <w:p w:rsidR="00815EAE" w:rsidRPr="001C7E83" w:rsidRDefault="00815EAE" w:rsidP="003C2C65">
      <w:pPr>
        <w:pStyle w:val="afd"/>
        <w:jc w:val="center"/>
        <w:rPr>
          <w:rFonts w:ascii="Times New Roman" w:hAnsi="Times New Roman" w:cs="Times New Roman"/>
          <w:b/>
          <w:color w:val="000000" w:themeColor="text1"/>
          <w:sz w:val="28"/>
          <w:szCs w:val="28"/>
        </w:rPr>
      </w:pPr>
    </w:p>
    <w:p w:rsidR="003A1363" w:rsidRPr="00885682" w:rsidRDefault="003A1363" w:rsidP="003C2C65">
      <w:pPr>
        <w:pStyle w:val="afd"/>
        <w:jc w:val="center"/>
        <w:rPr>
          <w:rFonts w:ascii="Times New Roman" w:hAnsi="Times New Roman" w:cs="Times New Roman"/>
          <w:color w:val="000000" w:themeColor="text1"/>
          <w:sz w:val="24"/>
          <w:szCs w:val="24"/>
        </w:rPr>
      </w:pPr>
      <w:r w:rsidRPr="00885682">
        <w:rPr>
          <w:rFonts w:ascii="Times New Roman" w:hAnsi="Times New Roman" w:cs="Times New Roman"/>
          <w:color w:val="000000" w:themeColor="text1"/>
          <w:sz w:val="24"/>
          <w:szCs w:val="24"/>
        </w:rPr>
        <w:t>ВСПОМОГАТЕЛЬНЫЕ ВИДЫ И ПАРАМЕТРЫ РАЗРЕШЕННОГО ИСПОЛЬЗОВАНИЯ ЗЕМЕЛЬНЫХ УЧАСТКОВ И ОБЪЕКТОВ КАПИТАЛЬНОГО СТРОИТЕЛЬСТВА</w:t>
      </w:r>
    </w:p>
    <w:p w:rsidR="003A1363" w:rsidRPr="001C7E83" w:rsidRDefault="003A1363" w:rsidP="003C2C65">
      <w:pPr>
        <w:pStyle w:val="afd"/>
        <w:jc w:val="center"/>
        <w:rPr>
          <w:rFonts w:ascii="Times New Roman" w:hAnsi="Times New Roman" w:cs="Times New Roman"/>
          <w:b/>
          <w:color w:val="000000" w:themeColor="text1"/>
          <w:sz w:val="28"/>
          <w:szCs w:val="28"/>
          <w:lang w:eastAsia="zh-C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3A1363" w:rsidRPr="001C7E83" w:rsidTr="003A1363">
        <w:trPr>
          <w:trHeight w:val="555"/>
        </w:trPr>
        <w:tc>
          <w:tcPr>
            <w:tcW w:w="2376" w:type="dxa"/>
            <w:vAlign w:val="center"/>
          </w:tcPr>
          <w:p w:rsidR="003A1363" w:rsidRPr="001C7E83" w:rsidRDefault="003A136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3A1363" w:rsidRPr="001C7E83" w:rsidRDefault="003A1363" w:rsidP="003C2C65">
            <w:pPr>
              <w:pStyle w:val="afd"/>
              <w:rPr>
                <w:rFonts w:ascii="Times New Roman" w:hAnsi="Times New Roman" w:cs="Times New Roman"/>
                <w:color w:val="000000" w:themeColor="text1"/>
                <w:sz w:val="24"/>
                <w:szCs w:val="24"/>
                <w:lang w:eastAsia="zh-CN"/>
              </w:rPr>
            </w:pPr>
          </w:p>
        </w:tc>
        <w:tc>
          <w:tcPr>
            <w:tcW w:w="2552" w:type="dxa"/>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ОПИСАНИЕ ВИДА РАЗРЕШЕННОГО ИСПОЛЬЗОВАНИЯ ЗЕМЕЛЬНОГО УЧАСТКА</w:t>
            </w:r>
          </w:p>
          <w:p w:rsidR="003A1363" w:rsidRPr="001C7E83" w:rsidRDefault="003A136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w:t>
            </w:r>
            <w:r w:rsidRPr="001C7E83">
              <w:rPr>
                <w:rFonts w:ascii="Times New Roman" w:hAnsi="Times New Roman" w:cs="Times New Roman"/>
                <w:sz w:val="24"/>
                <w:szCs w:val="24"/>
                <w:lang w:eastAsia="ru-RU"/>
              </w:rPr>
              <w:lastRenderedPageBreak/>
              <w:t>Минэкономразвития России от 01.09.2014 № 540)</w:t>
            </w:r>
          </w:p>
        </w:tc>
        <w:tc>
          <w:tcPr>
            <w:tcW w:w="2977" w:type="dxa"/>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p>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3A1363" w:rsidRPr="001C7E83" w:rsidTr="003A1363">
        <w:trPr>
          <w:trHeight w:val="555"/>
        </w:trPr>
        <w:tc>
          <w:tcPr>
            <w:tcW w:w="14992" w:type="dxa"/>
            <w:gridSpan w:val="5"/>
            <w:vAlign w:val="center"/>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НЕ УСТАНОВЛЕНЫ</w:t>
            </w:r>
          </w:p>
        </w:tc>
      </w:tr>
    </w:tbl>
    <w:p w:rsidR="003A1363" w:rsidRPr="001C7E83" w:rsidRDefault="003A1363" w:rsidP="003C2C65">
      <w:pPr>
        <w:pStyle w:val="afd"/>
        <w:rPr>
          <w:rFonts w:ascii="Times New Roman" w:hAnsi="Times New Roman" w:cs="Times New Roman"/>
          <w:b/>
          <w:color w:val="000000" w:themeColor="text1"/>
          <w:sz w:val="28"/>
          <w:szCs w:val="28"/>
          <w:lang w:eastAsia="zh-CN"/>
        </w:rPr>
      </w:pPr>
    </w:p>
    <w:p w:rsidR="00E52B2E" w:rsidRPr="00F61687" w:rsidRDefault="00E52B2E" w:rsidP="00F61687">
      <w:pPr>
        <w:pStyle w:val="afd"/>
        <w:spacing w:line="360" w:lineRule="auto"/>
        <w:jc w:val="center"/>
        <w:rPr>
          <w:rFonts w:ascii="Times New Roman" w:hAnsi="Times New Roman" w:cs="Times New Roman"/>
          <w:color w:val="000000" w:themeColor="text1"/>
          <w:sz w:val="24"/>
          <w:szCs w:val="24"/>
          <w:lang w:eastAsia="zh-CN"/>
        </w:rPr>
      </w:pPr>
      <w:r w:rsidRPr="00F61687">
        <w:rPr>
          <w:rFonts w:ascii="Times New Roman" w:hAnsi="Times New Roman" w:cs="Times New Roman"/>
          <w:b/>
          <w:color w:val="000000" w:themeColor="text1"/>
          <w:sz w:val="24"/>
          <w:szCs w:val="24"/>
          <w:lang w:eastAsia="zh-CN"/>
        </w:rPr>
        <w:t>Общее примечание:</w:t>
      </w:r>
    </w:p>
    <w:p w:rsidR="00AC59F5" w:rsidRPr="00F61687" w:rsidRDefault="00AC59F5"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предоставлении земельного участка в собственность минимальный процент застройки должен составлять не менее 40% и не более максимального процента застройки, установленного для  каждого вида разрешенного использования.</w:t>
      </w:r>
    </w:p>
    <w:p w:rsidR="00E52B2E" w:rsidRPr="00F61687" w:rsidRDefault="00E52B2E"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E2355" w:rsidRPr="00F61687" w:rsidRDefault="00BE2355" w:rsidP="00F61687">
      <w:pPr>
        <w:pStyle w:val="afd"/>
        <w:tabs>
          <w:tab w:val="left" w:pos="567"/>
        </w:tabs>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В границах охранных зон железнодорожных путей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BE2355" w:rsidRPr="00F61687" w:rsidRDefault="00BE2355" w:rsidP="00F61687">
      <w:pPr>
        <w:pStyle w:val="afd"/>
        <w:spacing w:line="360" w:lineRule="auto"/>
        <w:ind w:left="851" w:hanging="284"/>
        <w:jc w:val="both"/>
        <w:rPr>
          <w:rFonts w:ascii="Times New Roman" w:hAnsi="Times New Roman" w:cs="Times New Roman"/>
          <w:sz w:val="24"/>
          <w:szCs w:val="24"/>
        </w:rPr>
      </w:pPr>
      <w:r w:rsidRPr="00F61687">
        <w:rPr>
          <w:rFonts w:ascii="Times New Roman" w:hAnsi="Times New Roman" w:cs="Times New Roman"/>
          <w:sz w:val="24"/>
          <w:szCs w:val="24"/>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BE2355" w:rsidRPr="00F61687" w:rsidRDefault="00BE2355" w:rsidP="00F61687">
      <w:pPr>
        <w:pStyle w:val="afd"/>
        <w:spacing w:line="360" w:lineRule="auto"/>
        <w:ind w:left="851" w:hanging="284"/>
        <w:jc w:val="both"/>
        <w:rPr>
          <w:rFonts w:ascii="Times New Roman" w:hAnsi="Times New Roman" w:cs="Times New Roman"/>
          <w:sz w:val="24"/>
          <w:szCs w:val="24"/>
        </w:rPr>
      </w:pPr>
      <w:r w:rsidRPr="00F61687">
        <w:rPr>
          <w:rFonts w:ascii="Times New Roman" w:hAnsi="Times New Roman" w:cs="Times New Roman"/>
          <w:sz w:val="24"/>
          <w:szCs w:val="24"/>
        </w:rPr>
        <w:t>- распашка земель;</w:t>
      </w:r>
    </w:p>
    <w:p w:rsidR="00BE2355" w:rsidRPr="00F61687" w:rsidRDefault="00BE2355" w:rsidP="00F61687">
      <w:pPr>
        <w:pStyle w:val="afd"/>
        <w:spacing w:line="360" w:lineRule="auto"/>
        <w:ind w:left="851" w:hanging="284"/>
        <w:jc w:val="both"/>
        <w:rPr>
          <w:rFonts w:ascii="Times New Roman" w:hAnsi="Times New Roman" w:cs="Times New Roman"/>
          <w:sz w:val="24"/>
          <w:szCs w:val="24"/>
        </w:rPr>
      </w:pPr>
      <w:r w:rsidRPr="00F61687">
        <w:rPr>
          <w:rFonts w:ascii="Times New Roman" w:hAnsi="Times New Roman" w:cs="Times New Roman"/>
          <w:sz w:val="24"/>
          <w:szCs w:val="24"/>
        </w:rPr>
        <w:t>- выпас скота;</w:t>
      </w:r>
    </w:p>
    <w:p w:rsidR="00BE2355" w:rsidRPr="00F61687" w:rsidRDefault="00BE2355" w:rsidP="00F61687">
      <w:pPr>
        <w:pStyle w:val="afd"/>
        <w:spacing w:line="360" w:lineRule="auto"/>
        <w:ind w:left="851" w:hanging="284"/>
        <w:jc w:val="both"/>
        <w:rPr>
          <w:rFonts w:ascii="Times New Roman" w:hAnsi="Times New Roman" w:cs="Times New Roman"/>
          <w:sz w:val="24"/>
          <w:szCs w:val="24"/>
        </w:rPr>
      </w:pPr>
      <w:r w:rsidRPr="00F61687">
        <w:rPr>
          <w:rFonts w:ascii="Times New Roman" w:hAnsi="Times New Roman" w:cs="Times New Roman"/>
          <w:sz w:val="24"/>
          <w:szCs w:val="24"/>
        </w:rPr>
        <w:t>- выпуск поверхностных и хозяйственно-бытовых вод.</w:t>
      </w:r>
    </w:p>
    <w:p w:rsidR="00E52B2E" w:rsidRPr="00F61687" w:rsidRDefault="00BE2355"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 </w:t>
      </w:r>
      <w:r w:rsidR="00E52B2E" w:rsidRPr="00F61687">
        <w:rPr>
          <w:rFonts w:ascii="Times New Roman" w:hAnsi="Times New Roman" w:cs="Times New Roman"/>
          <w:color w:val="000000" w:themeColor="text1"/>
          <w:sz w:val="24"/>
          <w:szCs w:val="24"/>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5408B8" w:rsidRPr="00F61687" w:rsidRDefault="005408B8" w:rsidP="00F61687">
      <w:pPr>
        <w:widowControl/>
        <w:tabs>
          <w:tab w:val="left" w:pos="0"/>
        </w:tabs>
        <w:suppressAutoHyphens w:val="0"/>
        <w:autoSpaceDN w:val="0"/>
        <w:adjustRightInd w:val="0"/>
        <w:spacing w:line="360" w:lineRule="auto"/>
        <w:ind w:firstLine="567"/>
        <w:rPr>
          <w:rFonts w:ascii="Times New Roman" w:hAnsi="Times New Roman" w:cs="Times New Roman"/>
          <w:sz w:val="24"/>
          <w:szCs w:val="24"/>
          <w:lang w:eastAsia="ru-RU"/>
        </w:rPr>
      </w:pPr>
      <w:r w:rsidRPr="00F61687">
        <w:rPr>
          <w:rFonts w:ascii="Times New Roman" w:eastAsia="SimSun" w:hAnsi="Times New Roman" w:cs="Times New Roman"/>
          <w:color w:val="000000" w:themeColor="text1"/>
          <w:sz w:val="24"/>
          <w:szCs w:val="24"/>
          <w:lang w:eastAsia="zh-CN"/>
        </w:rPr>
        <w:lastRenderedPageBreak/>
        <w:t xml:space="preserve">В соответствии со статьей 34.1 Федерального закона № 73-ФЗ  от  25.06.2002 г. « Об объектах культурного наследия (памятниках истории и культуры) народов Российской Федерации»   </w:t>
      </w:r>
      <w:r w:rsidRPr="00F61687">
        <w:rPr>
          <w:rFonts w:ascii="Times New Roman" w:hAnsi="Times New Roman" w:cs="Times New Roman"/>
          <w:sz w:val="24"/>
          <w:szCs w:val="24"/>
          <w:lang w:eastAsia="ru-RU"/>
        </w:rPr>
        <w:t>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E52B2E" w:rsidRPr="00F61687" w:rsidRDefault="00E52B2E"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E52B2E" w:rsidRPr="00F61687" w:rsidRDefault="00E52B2E"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E52B2E" w:rsidRPr="00F61687" w:rsidRDefault="00E52B2E" w:rsidP="00F61687">
      <w:pPr>
        <w:pStyle w:val="afd"/>
        <w:spacing w:line="360" w:lineRule="auto"/>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          В соответствии с п.8 ст.27 Земельного кодекса Российской Федерации приватизация земельных участков в пределах береговой полосы запрещается.</w:t>
      </w:r>
    </w:p>
    <w:p w:rsidR="00E52B2E" w:rsidRPr="00F61687" w:rsidRDefault="00E52B2E"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Виды разрешенного использования земельных участков, иных объектов недвижимости устанавливаются в индивидуальном порядке уполномоченными органами </w:t>
      </w:r>
      <w:r w:rsidRPr="00F61687">
        <w:rPr>
          <w:rFonts w:ascii="Times New Roman" w:hAnsi="Times New Roman" w:cs="Times New Roman"/>
          <w:color w:val="000000" w:themeColor="text1"/>
          <w:sz w:val="24"/>
          <w:szCs w:val="24"/>
          <w:lang w:eastAsia="zh-CN"/>
        </w:rPr>
        <w:t>в соответствии с законодательством Российской Федерации.</w:t>
      </w:r>
    </w:p>
    <w:p w:rsidR="00E52B2E" w:rsidRPr="00F61687" w:rsidRDefault="00E52B2E"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A1363" w:rsidRDefault="003A1363" w:rsidP="003C2C65">
      <w:pPr>
        <w:pStyle w:val="ConsNormal"/>
        <w:widowControl/>
        <w:tabs>
          <w:tab w:val="left" w:pos="0"/>
        </w:tabs>
        <w:ind w:firstLine="540"/>
        <w:jc w:val="center"/>
        <w:rPr>
          <w:rFonts w:ascii="Times New Roman" w:hAnsi="Times New Roman" w:cs="Times New Roman"/>
          <w:b/>
          <w:color w:val="000000" w:themeColor="text1"/>
          <w:sz w:val="24"/>
          <w:szCs w:val="24"/>
        </w:rPr>
      </w:pPr>
      <w:r w:rsidRPr="00A35D41">
        <w:rPr>
          <w:rFonts w:ascii="Times New Roman" w:hAnsi="Times New Roman" w:cs="Times New Roman"/>
          <w:b/>
          <w:color w:val="000000" w:themeColor="text1"/>
          <w:sz w:val="24"/>
          <w:szCs w:val="24"/>
        </w:rPr>
        <w:t>ВТ. ЗОНА ВОЗДУШНОГО ТРАНСПОРТА</w:t>
      </w:r>
    </w:p>
    <w:p w:rsidR="00A35D41" w:rsidRPr="00A35D41" w:rsidRDefault="00A35D41" w:rsidP="003C2C65">
      <w:pPr>
        <w:pStyle w:val="ConsNormal"/>
        <w:widowControl/>
        <w:tabs>
          <w:tab w:val="left" w:pos="0"/>
        </w:tabs>
        <w:ind w:firstLine="540"/>
        <w:jc w:val="center"/>
        <w:rPr>
          <w:rFonts w:ascii="Times New Roman" w:hAnsi="Times New Roman" w:cs="Times New Roman"/>
          <w:b/>
          <w:color w:val="000000" w:themeColor="text1"/>
          <w:sz w:val="24"/>
          <w:szCs w:val="24"/>
        </w:rPr>
      </w:pPr>
    </w:p>
    <w:p w:rsidR="003A1363" w:rsidRPr="001C7E83" w:rsidRDefault="003A1363" w:rsidP="00F61687">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Зона воздушного транспорта выделена для обеспечения правовых условий формирования территорий, предназначенных для размещения объектов и сооружений воздушного транспорта.</w:t>
      </w:r>
    </w:p>
    <w:p w:rsidR="003A1363" w:rsidRPr="001C7E83" w:rsidRDefault="003A1363" w:rsidP="00F61687">
      <w:pPr>
        <w:pStyle w:val="afd"/>
        <w:spacing w:line="360" w:lineRule="auto"/>
        <w:ind w:firstLine="426"/>
        <w:jc w:val="both"/>
        <w:rPr>
          <w:rFonts w:ascii="Times New Roman" w:hAnsi="Times New Roman" w:cs="Times New Roman"/>
          <w:color w:val="000000" w:themeColor="text1"/>
          <w:sz w:val="28"/>
          <w:szCs w:val="28"/>
        </w:rPr>
      </w:pPr>
      <w:r w:rsidRPr="001C7E83">
        <w:rPr>
          <w:rFonts w:ascii="Times New Roman" w:hAnsi="Times New Roman" w:cs="Times New Roman"/>
          <w:color w:val="000000" w:themeColor="text1"/>
          <w:sz w:val="24"/>
          <w:szCs w:val="24"/>
        </w:rPr>
        <w:t>Решения по землепользованию и застройке принимаются при условии согласования, в зависимости от места размещения объекта, с органами или предприятиями, эксплуатирующими объекты и сооружения транспорта</w:t>
      </w:r>
      <w:r w:rsidRPr="001C7E83">
        <w:rPr>
          <w:rFonts w:ascii="Times New Roman" w:hAnsi="Times New Roman" w:cs="Times New Roman"/>
          <w:color w:val="000000" w:themeColor="text1"/>
          <w:sz w:val="28"/>
          <w:szCs w:val="28"/>
        </w:rPr>
        <w:t>.</w:t>
      </w:r>
    </w:p>
    <w:p w:rsidR="003A1363" w:rsidRPr="001C7E83" w:rsidRDefault="003A1363" w:rsidP="003C2C65">
      <w:pPr>
        <w:pStyle w:val="afd"/>
        <w:rPr>
          <w:rFonts w:ascii="Times New Roman" w:hAnsi="Times New Roman" w:cs="Times New Roman"/>
          <w:color w:val="000000" w:themeColor="text1"/>
          <w:sz w:val="28"/>
          <w:szCs w:val="28"/>
        </w:rPr>
      </w:pPr>
    </w:p>
    <w:p w:rsidR="003A1363" w:rsidRPr="00885682" w:rsidRDefault="003A1363" w:rsidP="003C2C65">
      <w:pPr>
        <w:pStyle w:val="afd"/>
        <w:ind w:firstLine="567"/>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lastRenderedPageBreak/>
        <w:t>ОСНОВНЫЕ ВИДЫ И ПАРАМЕТРЫ ИСПОЛЬЗОВАНИЯ ЗЕМЕЛЬНЫХ УЧАСТКОВ И ОБЪЕКТОВ КАПИТАЛЬНОГО СТРОИТЕЛЬСТВА</w:t>
      </w:r>
    </w:p>
    <w:p w:rsidR="003A1363" w:rsidRPr="00885682" w:rsidRDefault="003A1363" w:rsidP="003C2C65">
      <w:pPr>
        <w:pStyle w:val="afd"/>
        <w:jc w:val="center"/>
        <w:rPr>
          <w:rFonts w:ascii="Times New Roman" w:hAnsi="Times New Roman" w:cs="Times New Roman"/>
          <w:b/>
          <w:color w:val="000000" w:themeColor="text1"/>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2977"/>
        <w:gridCol w:w="3118"/>
        <w:gridCol w:w="3969"/>
      </w:tblGrid>
      <w:tr w:rsidR="003A1363" w:rsidRPr="001C7E83" w:rsidTr="008008D7">
        <w:trPr>
          <w:trHeight w:val="555"/>
        </w:trPr>
        <w:tc>
          <w:tcPr>
            <w:tcW w:w="2410" w:type="dxa"/>
            <w:vAlign w:val="center"/>
          </w:tcPr>
          <w:p w:rsidR="003A1363" w:rsidRPr="001C7E83" w:rsidRDefault="003A136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3A1363" w:rsidRPr="001C7E83" w:rsidRDefault="003A1363" w:rsidP="003C2C65">
            <w:pPr>
              <w:pStyle w:val="afd"/>
              <w:rPr>
                <w:rFonts w:ascii="Times New Roman" w:hAnsi="Times New Roman" w:cs="Times New Roman"/>
                <w:color w:val="000000" w:themeColor="text1"/>
                <w:sz w:val="24"/>
                <w:szCs w:val="24"/>
                <w:lang w:eastAsia="zh-CN"/>
              </w:rPr>
            </w:pPr>
          </w:p>
        </w:tc>
        <w:tc>
          <w:tcPr>
            <w:tcW w:w="2552" w:type="dxa"/>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3A1363" w:rsidRPr="001C7E83" w:rsidRDefault="003A136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p>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3A1363" w:rsidRPr="001C7E83" w:rsidTr="008008D7">
        <w:trPr>
          <w:trHeight w:val="555"/>
        </w:trPr>
        <w:tc>
          <w:tcPr>
            <w:tcW w:w="2410" w:type="dxa"/>
          </w:tcPr>
          <w:p w:rsidR="003A1363" w:rsidRPr="001C7E83" w:rsidRDefault="003A1363"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t>Воздушный транспорт</w:t>
            </w:r>
          </w:p>
        </w:tc>
        <w:tc>
          <w:tcPr>
            <w:tcW w:w="2552" w:type="dxa"/>
          </w:tcPr>
          <w:p w:rsidR="003A1363" w:rsidRPr="001C7E83" w:rsidRDefault="003A136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w:t>
            </w:r>
            <w:r w:rsidRPr="001C7E83">
              <w:rPr>
                <w:rFonts w:ascii="Times New Roman" w:hAnsi="Times New Roman" w:cs="Times New Roman"/>
                <w:sz w:val="22"/>
                <w:szCs w:val="22"/>
                <w:lang w:eastAsia="ru-RU"/>
              </w:rPr>
              <w:lastRenderedPageBreak/>
              <w:t>размещение объектов, необходимых для погрузки, разгрузки и хранения грузов, перемещаемых воздушным путем;</w:t>
            </w:r>
          </w:p>
          <w:p w:rsidR="003A1363" w:rsidRPr="001C7E83" w:rsidRDefault="003A136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предназначенных для технического обслуживания и ремонта воздушных судов</w:t>
            </w:r>
          </w:p>
          <w:p w:rsidR="003A1363" w:rsidRPr="001C7E83" w:rsidRDefault="003A1363" w:rsidP="003C2C65">
            <w:pPr>
              <w:pStyle w:val="afd"/>
              <w:jc w:val="center"/>
              <w:rPr>
                <w:rFonts w:ascii="Times New Roman" w:hAnsi="Times New Roman" w:cs="Times New Roman"/>
                <w:color w:val="000000" w:themeColor="text1"/>
                <w:sz w:val="24"/>
                <w:szCs w:val="24"/>
                <w:lang w:eastAsia="zh-CN"/>
              </w:rPr>
            </w:pPr>
          </w:p>
        </w:tc>
        <w:tc>
          <w:tcPr>
            <w:tcW w:w="2977" w:type="dxa"/>
          </w:tcPr>
          <w:p w:rsidR="003A1363" w:rsidRPr="001C7E83" w:rsidRDefault="003A1363" w:rsidP="00804709">
            <w:pPr>
              <w:pStyle w:val="afd"/>
              <w:numPr>
                <w:ilvl w:val="0"/>
                <w:numId w:val="179"/>
              </w:numPr>
              <w:ind w:left="42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размещение аэропортов;</w:t>
            </w:r>
          </w:p>
          <w:p w:rsidR="003A1363" w:rsidRPr="001C7E83" w:rsidRDefault="003A1363" w:rsidP="00804709">
            <w:pPr>
              <w:pStyle w:val="afd"/>
              <w:numPr>
                <w:ilvl w:val="0"/>
                <w:numId w:val="179"/>
              </w:numPr>
              <w:ind w:left="42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размещение аэродромов;</w:t>
            </w:r>
          </w:p>
          <w:p w:rsidR="003A1363" w:rsidRPr="001C7E83" w:rsidRDefault="003A1363" w:rsidP="00804709">
            <w:pPr>
              <w:pStyle w:val="afd"/>
              <w:numPr>
                <w:ilvl w:val="0"/>
                <w:numId w:val="179"/>
              </w:numPr>
              <w:ind w:left="42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размещение аэровокзалов; </w:t>
            </w:r>
          </w:p>
          <w:p w:rsidR="003A1363" w:rsidRPr="001C7E83" w:rsidRDefault="003A1363" w:rsidP="00804709">
            <w:pPr>
              <w:pStyle w:val="afd"/>
              <w:numPr>
                <w:ilvl w:val="0"/>
                <w:numId w:val="179"/>
              </w:numPr>
              <w:ind w:left="42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размещение взлетно-посадочных полос;</w:t>
            </w:r>
          </w:p>
          <w:p w:rsidR="003A1363" w:rsidRPr="001C7E83" w:rsidRDefault="003A1363" w:rsidP="00804709">
            <w:pPr>
              <w:pStyle w:val="afd"/>
              <w:numPr>
                <w:ilvl w:val="0"/>
                <w:numId w:val="179"/>
              </w:numPr>
              <w:ind w:left="42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размещение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rsidR="003A1363" w:rsidRPr="001C7E83" w:rsidRDefault="003A1363" w:rsidP="003C2C65">
            <w:pPr>
              <w:pStyle w:val="afd"/>
              <w:jc w:val="both"/>
              <w:rPr>
                <w:rFonts w:ascii="Times New Roman" w:hAnsi="Times New Roman" w:cs="Times New Roman"/>
                <w:color w:val="000000" w:themeColor="text1"/>
                <w:lang w:eastAsia="zh-CN"/>
              </w:rPr>
            </w:pPr>
          </w:p>
        </w:tc>
        <w:tc>
          <w:tcPr>
            <w:tcW w:w="3118" w:type="dxa"/>
          </w:tcPr>
          <w:p w:rsidR="003A1363" w:rsidRPr="001C7E83" w:rsidRDefault="003A1363"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3A1363" w:rsidRPr="001C7E83" w:rsidRDefault="003A1363"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 xml:space="preserve">не подлежит </w:t>
            </w:r>
            <w:proofErr w:type="spellStart"/>
            <w:r w:rsidRPr="001C7E83">
              <w:rPr>
                <w:rFonts w:ascii="Times New Roman" w:hAnsi="Times New Roman" w:cs="Times New Roman"/>
                <w:color w:val="000000" w:themeColor="text1"/>
                <w:lang w:eastAsia="zh-CN"/>
              </w:rPr>
              <w:t>ограничению</w:t>
            </w:r>
            <w:r w:rsidRPr="001C7E83">
              <w:rPr>
                <w:rFonts w:ascii="Times New Roman" w:eastAsiaTheme="minorEastAsia" w:hAnsi="Times New Roman" w:cs="Times New Roman"/>
                <w:color w:val="000000" w:themeColor="text1"/>
                <w:lang w:eastAsia="zh-CN"/>
              </w:rPr>
              <w:t>;</w:t>
            </w:r>
            <w:r w:rsidRPr="001C7E83">
              <w:rPr>
                <w:rFonts w:ascii="Times New Roman" w:eastAsia="SimSun" w:hAnsi="Times New Roman" w:cs="Times New Roman"/>
                <w:color w:val="000000" w:themeColor="text1"/>
                <w:lang w:eastAsia="zh-CN"/>
              </w:rPr>
              <w:t>минимальный</w:t>
            </w:r>
            <w:proofErr w:type="spellEnd"/>
            <w:r w:rsidRPr="001C7E83">
              <w:rPr>
                <w:rFonts w:ascii="Times New Roman" w:eastAsia="SimSun" w:hAnsi="Times New Roman" w:cs="Times New Roman"/>
                <w:color w:val="000000" w:themeColor="text1"/>
                <w:lang w:eastAsia="zh-CN"/>
              </w:rPr>
              <w:t xml:space="preserve"> отступ от границы земельного участка – 1 м;</w:t>
            </w:r>
          </w:p>
          <w:p w:rsidR="003A1363" w:rsidRPr="001C7E83" w:rsidRDefault="003A1363" w:rsidP="00804709">
            <w:pPr>
              <w:pStyle w:val="afd"/>
              <w:numPr>
                <w:ilvl w:val="0"/>
                <w:numId w:val="178"/>
              </w:numPr>
              <w:tabs>
                <w:tab w:val="left" w:pos="318"/>
              </w:tabs>
              <w:ind w:left="318"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максимальная высота зданий от уровня земли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3A1363" w:rsidRPr="001C7E83" w:rsidRDefault="003A1363" w:rsidP="00804709">
            <w:pPr>
              <w:pStyle w:val="afd"/>
              <w:numPr>
                <w:ilvl w:val="0"/>
                <w:numId w:val="178"/>
              </w:numPr>
              <w:tabs>
                <w:tab w:val="left" w:pos="318"/>
              </w:tabs>
              <w:ind w:left="318"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максимальный процент застройки в границах земельного участка – 50%;</w:t>
            </w:r>
          </w:p>
        </w:tc>
        <w:tc>
          <w:tcPr>
            <w:tcW w:w="3969" w:type="dxa"/>
          </w:tcPr>
          <w:p w:rsidR="003A1363" w:rsidRPr="001C7E83" w:rsidRDefault="003A1363" w:rsidP="00804709">
            <w:pPr>
              <w:pStyle w:val="afd"/>
              <w:numPr>
                <w:ilvl w:val="0"/>
                <w:numId w:val="180"/>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ВТ.КЛ. </w:t>
            </w:r>
            <w:r w:rsidRPr="001C7E83">
              <w:rPr>
                <w:rFonts w:ascii="Times New Roman" w:hAnsi="Times New Roman" w:cs="Times New Roman"/>
                <w:color w:val="000000" w:themeColor="text1"/>
              </w:rPr>
              <w:t>Зона воздушного транспорта в сфере действия ограничений санитарно-защитной зоны кладбища (запрещено);</w:t>
            </w:r>
          </w:p>
          <w:p w:rsidR="003A1363" w:rsidRPr="001C7E83" w:rsidRDefault="003A1363" w:rsidP="00804709">
            <w:pPr>
              <w:pStyle w:val="afd"/>
              <w:numPr>
                <w:ilvl w:val="0"/>
                <w:numId w:val="180"/>
              </w:numPr>
              <w:ind w:left="34" w:hanging="1"/>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ВТ.БО. </w:t>
            </w:r>
            <w:r w:rsidRPr="001C7E83">
              <w:rPr>
                <w:rFonts w:ascii="Times New Roman" w:hAnsi="Times New Roman" w:cs="Times New Roman"/>
                <w:color w:val="000000" w:themeColor="text1"/>
              </w:rPr>
              <w:t>Зона воздушного транспорта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полигона твердых бытовых отходов (запрещено);</w:t>
            </w:r>
            <w:r w:rsidRPr="001C7E83">
              <w:rPr>
                <w:rFonts w:ascii="Times New Roman" w:hAnsi="Times New Roman" w:cs="Times New Roman"/>
                <w:b/>
                <w:color w:val="000000" w:themeColor="text1"/>
              </w:rPr>
              <w:t xml:space="preserve"> </w:t>
            </w:r>
          </w:p>
          <w:p w:rsidR="003A1363" w:rsidRPr="001C7E83" w:rsidRDefault="003A1363" w:rsidP="003C2C65">
            <w:pPr>
              <w:pStyle w:val="afd"/>
              <w:numPr>
                <w:ilvl w:val="0"/>
                <w:numId w:val="6"/>
              </w:numPr>
              <w:ind w:left="34" w:hanging="1"/>
              <w:jc w:val="both"/>
              <w:rPr>
                <w:rFonts w:ascii="Times New Roman" w:eastAsia="SimSun" w:hAnsi="Times New Roman" w:cs="Times New Roman"/>
                <w:b/>
                <w:color w:val="000000" w:themeColor="text1"/>
                <w:lang w:eastAsia="zh-CN"/>
              </w:rPr>
            </w:pPr>
            <w:r w:rsidRPr="001C7E83">
              <w:rPr>
                <w:rFonts w:ascii="Times New Roman" w:hAnsi="Times New Roman" w:cs="Times New Roman"/>
                <w:b/>
                <w:color w:val="000000" w:themeColor="text1"/>
              </w:rPr>
              <w:t>ВТ.ВО.КЛ.</w:t>
            </w:r>
            <w:r w:rsidRPr="001C7E83">
              <w:rPr>
                <w:rFonts w:ascii="Times New Roman" w:hAnsi="Times New Roman" w:cs="Times New Roman"/>
                <w:color w:val="000000" w:themeColor="text1"/>
              </w:rPr>
              <w:tab/>
              <w:t>Зона воздушного транспорта в сфере ограничений водоохраной зоны и санитарно-защитной зоны кладбища (запрещено);</w:t>
            </w:r>
          </w:p>
          <w:p w:rsidR="003A1363" w:rsidRPr="001C7E83" w:rsidRDefault="003A1363" w:rsidP="003C2C65">
            <w:pPr>
              <w:pStyle w:val="afd"/>
              <w:numPr>
                <w:ilvl w:val="0"/>
                <w:numId w:val="6"/>
              </w:numPr>
              <w:ind w:left="34" w:hanging="1"/>
              <w:jc w:val="both"/>
              <w:rPr>
                <w:rFonts w:ascii="Times New Roman" w:eastAsia="SimSun" w:hAnsi="Times New Roman" w:cs="Times New Roman"/>
                <w:b/>
                <w:color w:val="000000" w:themeColor="text1"/>
                <w:lang w:eastAsia="zh-CN"/>
              </w:rPr>
            </w:pPr>
            <w:r w:rsidRPr="001C7E83">
              <w:rPr>
                <w:rFonts w:ascii="Times New Roman" w:hAnsi="Times New Roman" w:cs="Times New Roman"/>
                <w:b/>
                <w:color w:val="000000" w:themeColor="text1"/>
              </w:rPr>
              <w:t>ВТ.ПЗ.БО.</w:t>
            </w:r>
            <w:r w:rsidRPr="001C7E83">
              <w:rPr>
                <w:rFonts w:ascii="Times New Roman" w:hAnsi="Times New Roman" w:cs="Times New Roman"/>
                <w:color w:val="000000" w:themeColor="text1"/>
              </w:rPr>
              <w:tab/>
              <w:t>Зона воздушного транспорта в сфере ограничений зоны санитарной охраны источников водоснабжения и санитарно-защитной зоны полигона твердых бытовых отходов  (запрещено);</w:t>
            </w:r>
          </w:p>
          <w:p w:rsidR="004476BC" w:rsidRPr="001C7E83" w:rsidRDefault="004476BC" w:rsidP="00804709">
            <w:pPr>
              <w:pStyle w:val="afd"/>
              <w:numPr>
                <w:ilvl w:val="0"/>
                <w:numId w:val="11"/>
              </w:numPr>
              <w:ind w:left="34" w:hanging="1"/>
              <w:rPr>
                <w:rFonts w:ascii="Times New Roman" w:hAnsi="Times New Roman" w:cs="Times New Roman"/>
                <w:color w:val="000000" w:themeColor="text1"/>
                <w:sz w:val="24"/>
                <w:szCs w:val="24"/>
              </w:rPr>
            </w:pPr>
            <w:proofErr w:type="spellStart"/>
            <w:r w:rsidRPr="001C7E83">
              <w:rPr>
                <w:rFonts w:ascii="Times New Roman" w:hAnsi="Times New Roman" w:cs="Times New Roman"/>
                <w:b/>
                <w:bCs/>
              </w:rPr>
              <w:t>ЗЗиП</w:t>
            </w:r>
            <w:proofErr w:type="spellEnd"/>
            <w:r w:rsidRPr="001C7E83">
              <w:rPr>
                <w:rFonts w:ascii="Times New Roman" w:hAnsi="Times New Roman" w:cs="Times New Roman"/>
                <w:b/>
                <w:bCs/>
              </w:rPr>
              <w:t xml:space="preserve"> – </w:t>
            </w:r>
            <w:r w:rsidRPr="001C7E83">
              <w:rPr>
                <w:rFonts w:ascii="Times New Roman" w:hAnsi="Times New Roman" w:cs="Times New Roman"/>
                <w:bCs/>
              </w:rPr>
              <w:t>зоны затопления и подтопления;</w:t>
            </w:r>
          </w:p>
          <w:p w:rsidR="004476BC" w:rsidRPr="001C7E83" w:rsidRDefault="004476BC" w:rsidP="003C2C65">
            <w:pPr>
              <w:pStyle w:val="afd"/>
              <w:ind w:left="34" w:hanging="1"/>
              <w:jc w:val="both"/>
              <w:rPr>
                <w:rFonts w:ascii="Times New Roman" w:eastAsia="SimSun" w:hAnsi="Times New Roman" w:cs="Times New Roman"/>
                <w:b/>
                <w:color w:val="000000" w:themeColor="text1"/>
                <w:lang w:eastAsia="zh-CN"/>
              </w:rPr>
            </w:pPr>
          </w:p>
        </w:tc>
      </w:tr>
      <w:tr w:rsidR="003822D7" w:rsidRPr="001C7E83" w:rsidTr="003822D7">
        <w:trPr>
          <w:trHeight w:val="555"/>
        </w:trPr>
        <w:tc>
          <w:tcPr>
            <w:tcW w:w="2410" w:type="dxa"/>
          </w:tcPr>
          <w:p w:rsidR="003822D7" w:rsidRPr="001C7E83" w:rsidRDefault="003822D7" w:rsidP="00D03AEB">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 xml:space="preserve">Запас </w:t>
            </w:r>
          </w:p>
        </w:tc>
        <w:tc>
          <w:tcPr>
            <w:tcW w:w="2552" w:type="dxa"/>
          </w:tcPr>
          <w:p w:rsidR="003822D7" w:rsidRPr="001C7E83" w:rsidRDefault="003822D7" w:rsidP="00D03AE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отсутствие хозяйственной деятельности</w:t>
            </w:r>
          </w:p>
          <w:p w:rsidR="003822D7" w:rsidRPr="001C7E83" w:rsidRDefault="003822D7" w:rsidP="00D03AEB">
            <w:pPr>
              <w:pStyle w:val="afd"/>
              <w:rPr>
                <w:rFonts w:ascii="Times New Roman" w:eastAsia="SimSun" w:hAnsi="Times New Roman" w:cs="Times New Roman"/>
                <w:color w:val="000000" w:themeColor="text1"/>
                <w:sz w:val="24"/>
                <w:szCs w:val="24"/>
                <w:lang w:eastAsia="zh-CN"/>
              </w:rPr>
            </w:pPr>
          </w:p>
        </w:tc>
        <w:tc>
          <w:tcPr>
            <w:tcW w:w="2977" w:type="dxa"/>
          </w:tcPr>
          <w:p w:rsidR="003822D7" w:rsidRPr="001C7E83" w:rsidRDefault="003822D7" w:rsidP="00D03AEB">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земель запаса</w:t>
            </w:r>
          </w:p>
        </w:tc>
        <w:tc>
          <w:tcPr>
            <w:tcW w:w="3118" w:type="dxa"/>
          </w:tcPr>
          <w:p w:rsidR="003822D7" w:rsidRPr="001C7E83" w:rsidRDefault="003822D7" w:rsidP="00D03AEB">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земель запаса</w:t>
            </w:r>
          </w:p>
        </w:tc>
        <w:tc>
          <w:tcPr>
            <w:tcW w:w="3969" w:type="dxa"/>
          </w:tcPr>
          <w:p w:rsidR="003822D7" w:rsidRPr="001C7E83" w:rsidRDefault="003822D7" w:rsidP="00D03AE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bl>
    <w:p w:rsidR="003A1363" w:rsidRPr="001C7E83" w:rsidRDefault="003A1363" w:rsidP="003C2C65">
      <w:pPr>
        <w:pStyle w:val="afd"/>
        <w:jc w:val="center"/>
        <w:rPr>
          <w:rFonts w:ascii="Times New Roman" w:hAnsi="Times New Roman" w:cs="Times New Roman"/>
          <w:b/>
          <w:color w:val="000000" w:themeColor="text1"/>
          <w:sz w:val="28"/>
          <w:szCs w:val="28"/>
        </w:rPr>
      </w:pPr>
    </w:p>
    <w:p w:rsidR="003A1363" w:rsidRPr="00885682" w:rsidRDefault="003A1363" w:rsidP="003C2C65">
      <w:pPr>
        <w:pStyle w:val="afd"/>
        <w:ind w:firstLine="567"/>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t>УСЛОВНО РАЗРЕШЕННЫЕ ВИДЫ И ПАРАМЕТРЫ ИСПОЛЬЗОВАНИЯ ЗЕМЕЛЬНЫХ УЧАСТКОВ И ОБЪЕКТОВ КАПИТАЛЬНОГО СТРОИТЕЛЬСТВА</w:t>
      </w:r>
    </w:p>
    <w:p w:rsidR="003A1363" w:rsidRPr="001C7E83" w:rsidRDefault="003A1363" w:rsidP="003C2C65">
      <w:pPr>
        <w:pStyle w:val="afd"/>
        <w:jc w:val="center"/>
        <w:rPr>
          <w:rFonts w:ascii="Times New Roman" w:hAnsi="Times New Roman" w:cs="Times New Roman"/>
          <w:b/>
          <w:color w:val="000000" w:themeColor="text1"/>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3A1363" w:rsidRPr="001C7E83" w:rsidTr="003A1363">
        <w:trPr>
          <w:trHeight w:val="555"/>
        </w:trPr>
        <w:tc>
          <w:tcPr>
            <w:tcW w:w="2376" w:type="dxa"/>
            <w:vAlign w:val="center"/>
          </w:tcPr>
          <w:p w:rsidR="003A1363" w:rsidRPr="001C7E83" w:rsidRDefault="003A136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3A1363" w:rsidRPr="001C7E83" w:rsidRDefault="003A1363" w:rsidP="003C2C65">
            <w:pPr>
              <w:pStyle w:val="afd"/>
              <w:rPr>
                <w:rFonts w:ascii="Times New Roman" w:hAnsi="Times New Roman" w:cs="Times New Roman"/>
                <w:color w:val="000000" w:themeColor="text1"/>
                <w:sz w:val="24"/>
                <w:szCs w:val="24"/>
                <w:lang w:eastAsia="zh-CN"/>
              </w:rPr>
            </w:pPr>
          </w:p>
        </w:tc>
        <w:tc>
          <w:tcPr>
            <w:tcW w:w="2552" w:type="dxa"/>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3A1363" w:rsidRPr="001C7E83" w:rsidRDefault="003A136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p>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3A1363" w:rsidRPr="001C7E83" w:rsidTr="003A1363">
        <w:trPr>
          <w:trHeight w:val="555"/>
        </w:trPr>
        <w:tc>
          <w:tcPr>
            <w:tcW w:w="14992" w:type="dxa"/>
            <w:gridSpan w:val="5"/>
            <w:vAlign w:val="center"/>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УСТАНОВЛЕНЫ</w:t>
            </w:r>
          </w:p>
        </w:tc>
      </w:tr>
    </w:tbl>
    <w:p w:rsidR="003A1363" w:rsidRPr="001C7E83" w:rsidRDefault="003A1363" w:rsidP="003C2C65">
      <w:pPr>
        <w:pStyle w:val="afd"/>
        <w:jc w:val="center"/>
        <w:rPr>
          <w:rFonts w:ascii="Times New Roman" w:hAnsi="Times New Roman" w:cs="Times New Roman"/>
          <w:b/>
          <w:color w:val="000000" w:themeColor="text1"/>
          <w:sz w:val="28"/>
          <w:szCs w:val="28"/>
        </w:rPr>
      </w:pPr>
    </w:p>
    <w:p w:rsidR="003A1363" w:rsidRPr="00885682" w:rsidRDefault="003A1363" w:rsidP="003C2C65">
      <w:pPr>
        <w:pStyle w:val="afd"/>
        <w:jc w:val="center"/>
        <w:rPr>
          <w:rFonts w:ascii="Times New Roman" w:hAnsi="Times New Roman" w:cs="Times New Roman"/>
          <w:color w:val="000000" w:themeColor="text1"/>
          <w:sz w:val="24"/>
          <w:szCs w:val="24"/>
        </w:rPr>
      </w:pPr>
      <w:r w:rsidRPr="00885682">
        <w:rPr>
          <w:rFonts w:ascii="Times New Roman" w:hAnsi="Times New Roman" w:cs="Times New Roman"/>
          <w:color w:val="000000" w:themeColor="text1"/>
          <w:sz w:val="24"/>
          <w:szCs w:val="24"/>
        </w:rPr>
        <w:lastRenderedPageBreak/>
        <w:t>ВСПОМОГАТЕЛЬНЫЕ ВИДЫ И ПАРАМЕТРЫ РАЗРЕШЕННОГО ИСПОЛЬЗОВАНИЯ ЗЕМЕЛЬНЫХ УЧАСТКОВ И ОБЪЕКТОВ КАПИТАЛЬНОГО СТРОИТЕЛЬСТВА</w:t>
      </w:r>
    </w:p>
    <w:p w:rsidR="003A1363" w:rsidRPr="001C7E83" w:rsidRDefault="003A1363" w:rsidP="003C2C65">
      <w:pPr>
        <w:pStyle w:val="afd"/>
        <w:jc w:val="center"/>
        <w:rPr>
          <w:rFonts w:ascii="Times New Roman" w:hAnsi="Times New Roman" w:cs="Times New Roman"/>
          <w:b/>
          <w:color w:val="000000" w:themeColor="text1"/>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3A1363" w:rsidRPr="001C7E83" w:rsidTr="003A1363">
        <w:trPr>
          <w:trHeight w:val="555"/>
        </w:trPr>
        <w:tc>
          <w:tcPr>
            <w:tcW w:w="2376" w:type="dxa"/>
            <w:vAlign w:val="center"/>
          </w:tcPr>
          <w:p w:rsidR="003A1363" w:rsidRPr="001C7E83" w:rsidRDefault="003A136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3A1363" w:rsidRPr="001C7E83" w:rsidRDefault="003A1363" w:rsidP="003C2C65">
            <w:pPr>
              <w:pStyle w:val="afd"/>
              <w:rPr>
                <w:rFonts w:ascii="Times New Roman" w:hAnsi="Times New Roman" w:cs="Times New Roman"/>
                <w:color w:val="000000" w:themeColor="text1"/>
                <w:sz w:val="24"/>
                <w:szCs w:val="24"/>
                <w:lang w:eastAsia="zh-CN"/>
              </w:rPr>
            </w:pPr>
          </w:p>
        </w:tc>
        <w:tc>
          <w:tcPr>
            <w:tcW w:w="2552" w:type="dxa"/>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3A1363" w:rsidRPr="001C7E83" w:rsidRDefault="003A136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p>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3A1363" w:rsidRPr="001C7E83" w:rsidTr="003A1363">
        <w:trPr>
          <w:trHeight w:val="555"/>
        </w:trPr>
        <w:tc>
          <w:tcPr>
            <w:tcW w:w="14992" w:type="dxa"/>
            <w:gridSpan w:val="5"/>
            <w:vAlign w:val="center"/>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УСТАНОВЛЕНЫ</w:t>
            </w:r>
          </w:p>
        </w:tc>
      </w:tr>
    </w:tbl>
    <w:p w:rsidR="003A1363" w:rsidRPr="001C7E83" w:rsidRDefault="003A1363" w:rsidP="003C2C65">
      <w:pPr>
        <w:pStyle w:val="afd"/>
        <w:rPr>
          <w:rFonts w:ascii="Times New Roman" w:hAnsi="Times New Roman" w:cs="Times New Roman"/>
          <w:b/>
          <w:color w:val="000000" w:themeColor="text1"/>
          <w:sz w:val="28"/>
          <w:szCs w:val="28"/>
        </w:rPr>
      </w:pPr>
    </w:p>
    <w:p w:rsidR="003A1363" w:rsidRPr="00F61687" w:rsidRDefault="003A1363" w:rsidP="00F61687">
      <w:pPr>
        <w:pStyle w:val="afd"/>
        <w:spacing w:line="360" w:lineRule="auto"/>
        <w:ind w:firstLine="567"/>
        <w:jc w:val="center"/>
        <w:rPr>
          <w:rFonts w:ascii="Times New Roman" w:hAnsi="Times New Roman" w:cs="Times New Roman"/>
          <w:color w:val="000000" w:themeColor="text1"/>
          <w:sz w:val="24"/>
          <w:szCs w:val="24"/>
          <w:lang w:eastAsia="zh-CN"/>
        </w:rPr>
      </w:pPr>
      <w:r w:rsidRPr="00F61687">
        <w:rPr>
          <w:rFonts w:ascii="Times New Roman" w:hAnsi="Times New Roman" w:cs="Times New Roman"/>
          <w:b/>
          <w:color w:val="000000" w:themeColor="text1"/>
          <w:sz w:val="24"/>
          <w:szCs w:val="24"/>
          <w:lang w:eastAsia="zh-CN"/>
        </w:rPr>
        <w:t>Общие примечания:</w:t>
      </w:r>
    </w:p>
    <w:p w:rsidR="00AC59F5" w:rsidRPr="00F61687" w:rsidRDefault="00AC59F5"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предоставлении земельного участка в собственность минимальный процент застройки должен составлять не менее 40% и не более максимального процента застройки, установленного для  каждого вида разрешенного использования.</w:t>
      </w:r>
    </w:p>
    <w:p w:rsidR="003A1363" w:rsidRPr="00F61687" w:rsidRDefault="003A1363"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A1363" w:rsidRPr="00F61687" w:rsidRDefault="003A1363" w:rsidP="00F61687">
      <w:pPr>
        <w:pStyle w:val="ConsNormal"/>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A1363" w:rsidRPr="00F61687" w:rsidRDefault="003A1363"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Использование зон, где запрещено функциональное использование по причине невозможности совмещения основных видов разрешенного использования недвижимости с требованиями, установленными в данных зонах возможно при осуществлении следующих мероприятий:</w:t>
      </w:r>
    </w:p>
    <w:p w:rsidR="003A1363" w:rsidRPr="00F61687" w:rsidRDefault="003A1363" w:rsidP="00F61687">
      <w:pPr>
        <w:pStyle w:val="afd"/>
        <w:numPr>
          <w:ilvl w:val="0"/>
          <w:numId w:val="59"/>
        </w:numPr>
        <w:spacing w:line="360" w:lineRule="auto"/>
        <w:jc w:val="both"/>
        <w:rPr>
          <w:rFonts w:ascii="Times New Roman" w:hAnsi="Times New Roman" w:cs="Times New Roman"/>
          <w:color w:val="000000" w:themeColor="text1"/>
          <w:sz w:val="24"/>
          <w:szCs w:val="24"/>
        </w:rPr>
      </w:pPr>
      <w:proofErr w:type="spellStart"/>
      <w:r w:rsidRPr="00F61687">
        <w:rPr>
          <w:rFonts w:ascii="Times New Roman" w:hAnsi="Times New Roman" w:cs="Times New Roman"/>
          <w:color w:val="000000" w:themeColor="text1"/>
          <w:sz w:val="24"/>
          <w:szCs w:val="24"/>
        </w:rPr>
        <w:lastRenderedPageBreak/>
        <w:t>перезонирования</w:t>
      </w:r>
      <w:proofErr w:type="spellEnd"/>
      <w:r w:rsidRPr="00F61687">
        <w:rPr>
          <w:rFonts w:ascii="Times New Roman" w:hAnsi="Times New Roman" w:cs="Times New Roman"/>
          <w:color w:val="000000" w:themeColor="text1"/>
          <w:sz w:val="24"/>
          <w:szCs w:val="24"/>
        </w:rPr>
        <w:t xml:space="preserve"> данной территории (формирование зоны, функциональное использование которой возможно в сфере действия данного ограничения);</w:t>
      </w:r>
    </w:p>
    <w:p w:rsidR="003A1363" w:rsidRPr="00F61687" w:rsidRDefault="003A1363" w:rsidP="00F61687">
      <w:pPr>
        <w:pStyle w:val="afd"/>
        <w:numPr>
          <w:ilvl w:val="0"/>
          <w:numId w:val="59"/>
        </w:numPr>
        <w:spacing w:line="360" w:lineRule="auto"/>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разработки перечня мероприятий по предотвращению вредного воздействия.</w:t>
      </w:r>
    </w:p>
    <w:p w:rsidR="005408B8" w:rsidRPr="00F61687" w:rsidRDefault="005408B8" w:rsidP="00F61687">
      <w:pPr>
        <w:widowControl/>
        <w:tabs>
          <w:tab w:val="left" w:pos="0"/>
        </w:tabs>
        <w:suppressAutoHyphens w:val="0"/>
        <w:autoSpaceDN w:val="0"/>
        <w:adjustRightInd w:val="0"/>
        <w:spacing w:line="360" w:lineRule="auto"/>
        <w:ind w:firstLine="567"/>
        <w:rPr>
          <w:rFonts w:ascii="Times New Roman" w:hAnsi="Times New Roman" w:cs="Times New Roman"/>
          <w:sz w:val="24"/>
          <w:szCs w:val="24"/>
          <w:lang w:eastAsia="ru-RU"/>
        </w:rPr>
      </w:pPr>
      <w:r w:rsidRPr="00F61687">
        <w:rPr>
          <w:rFonts w:ascii="Times New Roman" w:eastAsia="SimSun" w:hAnsi="Times New Roman" w:cs="Times New Roman"/>
          <w:color w:val="000000" w:themeColor="text1"/>
          <w:sz w:val="24"/>
          <w:szCs w:val="24"/>
          <w:lang w:eastAsia="zh-CN"/>
        </w:rPr>
        <w:t xml:space="preserve">В соответствии со статьей 34.1 Федерального закона № 73-ФЗ  от  25.06.2002 г. « Об объектах культурного наследия (памятниках истории и культуры) народов Российской Федерации»   </w:t>
      </w:r>
      <w:r w:rsidRPr="00F61687">
        <w:rPr>
          <w:rFonts w:ascii="Times New Roman" w:hAnsi="Times New Roman" w:cs="Times New Roman"/>
          <w:sz w:val="24"/>
          <w:szCs w:val="24"/>
          <w:lang w:eastAsia="ru-RU"/>
        </w:rPr>
        <w:t>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3A1363" w:rsidRPr="00F61687" w:rsidRDefault="003A1363"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3A1363" w:rsidRPr="00F61687" w:rsidRDefault="003A1363"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3A1363" w:rsidRPr="00F61687" w:rsidRDefault="003A1363"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3A1363" w:rsidRPr="00F61687" w:rsidRDefault="003A1363"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п.8 ст.27 Земельного кодекса Российской Федерации приватизация земельных участков в пределах береговой полосы запрещается.</w:t>
      </w:r>
    </w:p>
    <w:p w:rsidR="003A1363" w:rsidRPr="00F61687" w:rsidRDefault="003A1363"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Виды разрешенного использования земельных участков, иных объектов недвижимости устанавливаются в индивидуальном порядке уполномоченными органами </w:t>
      </w:r>
      <w:r w:rsidRPr="00F61687">
        <w:rPr>
          <w:rFonts w:ascii="Times New Roman" w:hAnsi="Times New Roman" w:cs="Times New Roman"/>
          <w:color w:val="000000" w:themeColor="text1"/>
          <w:sz w:val="24"/>
          <w:szCs w:val="24"/>
          <w:lang w:eastAsia="zh-CN"/>
        </w:rPr>
        <w:t>в соответствии с законодательством Российской Федерации.</w:t>
      </w:r>
    </w:p>
    <w:p w:rsidR="003A1363" w:rsidRPr="001C7E83" w:rsidRDefault="003A1363" w:rsidP="003C2C65">
      <w:pPr>
        <w:pStyle w:val="afd"/>
        <w:jc w:val="center"/>
        <w:rPr>
          <w:rFonts w:ascii="Times New Roman" w:hAnsi="Times New Roman" w:cs="Times New Roman"/>
          <w:b/>
          <w:color w:val="000000" w:themeColor="text1"/>
          <w:sz w:val="28"/>
          <w:szCs w:val="28"/>
        </w:rPr>
      </w:pPr>
    </w:p>
    <w:p w:rsidR="003A1363" w:rsidRPr="00A35D41" w:rsidRDefault="003A1363" w:rsidP="003C2C65">
      <w:pPr>
        <w:pStyle w:val="afd"/>
        <w:jc w:val="center"/>
        <w:rPr>
          <w:rFonts w:ascii="Times New Roman" w:hAnsi="Times New Roman" w:cs="Times New Roman"/>
          <w:b/>
          <w:color w:val="000000" w:themeColor="text1"/>
          <w:sz w:val="24"/>
          <w:szCs w:val="24"/>
        </w:rPr>
      </w:pPr>
      <w:r w:rsidRPr="00A35D41">
        <w:rPr>
          <w:rFonts w:ascii="Times New Roman" w:hAnsi="Times New Roman" w:cs="Times New Roman"/>
          <w:b/>
          <w:color w:val="000000" w:themeColor="text1"/>
          <w:sz w:val="24"/>
          <w:szCs w:val="24"/>
        </w:rPr>
        <w:t>РТ. ЗОНА РЕЧНОГО ТРАНСПОРТА</w:t>
      </w:r>
    </w:p>
    <w:p w:rsidR="003A1363" w:rsidRPr="001C7E83" w:rsidRDefault="003A1363" w:rsidP="003C2C65">
      <w:pPr>
        <w:pStyle w:val="afd"/>
        <w:jc w:val="center"/>
        <w:rPr>
          <w:rFonts w:ascii="Times New Roman" w:hAnsi="Times New Roman" w:cs="Times New Roman"/>
          <w:b/>
          <w:color w:val="000000" w:themeColor="text1"/>
          <w:sz w:val="28"/>
          <w:szCs w:val="28"/>
        </w:rPr>
      </w:pPr>
    </w:p>
    <w:p w:rsidR="003A1363" w:rsidRPr="001C7E83" w:rsidRDefault="003A1363" w:rsidP="00F61687">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Зона речного транспорта выделена для обеспечения правовых условий формирования территорий, предназначенных для размещения объектов и сооружений речного транспорта.</w:t>
      </w:r>
    </w:p>
    <w:p w:rsidR="003A1363" w:rsidRPr="001C7E83" w:rsidRDefault="003A1363" w:rsidP="00F61687">
      <w:pPr>
        <w:pStyle w:val="afd"/>
        <w:spacing w:line="360" w:lineRule="auto"/>
        <w:ind w:firstLine="426"/>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Решения по землепользованию и застройке принимаются при условии согласования, в зависимости от места размещения объекта, с органами или предприятиями, эксплуатирующими объекты и сооружения транспорта.</w:t>
      </w:r>
    </w:p>
    <w:p w:rsidR="003A1363" w:rsidRPr="001C7E83" w:rsidRDefault="003A1363" w:rsidP="003C2C65">
      <w:pPr>
        <w:pStyle w:val="afd"/>
        <w:ind w:firstLine="426"/>
        <w:jc w:val="both"/>
        <w:rPr>
          <w:rFonts w:ascii="Times New Roman" w:hAnsi="Times New Roman" w:cs="Times New Roman"/>
          <w:color w:val="000000" w:themeColor="text1"/>
          <w:sz w:val="28"/>
          <w:szCs w:val="28"/>
        </w:rPr>
      </w:pPr>
    </w:p>
    <w:p w:rsidR="003A1363" w:rsidRPr="00885682" w:rsidRDefault="003A1363" w:rsidP="003C2C65">
      <w:pPr>
        <w:pStyle w:val="afd"/>
        <w:ind w:firstLine="567"/>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t>ОСНОВНЫЕ ВИДЫ И ПАРАМЕТРЫ ИСПОЛЬЗОВАНИЯ ЗЕМЕЛЬНЫХ УЧАСТКОВ И ОБЪЕКТОВ КАПИТАЛЬНОГО СТРОИТЕЛЬСТВА</w:t>
      </w:r>
    </w:p>
    <w:p w:rsidR="003A1363" w:rsidRPr="001C7E83" w:rsidRDefault="003A1363" w:rsidP="003C2C65">
      <w:pPr>
        <w:pStyle w:val="afd"/>
        <w:jc w:val="both"/>
        <w:rPr>
          <w:rFonts w:ascii="Times New Roman" w:hAnsi="Times New Roman" w:cs="Times New Roman"/>
          <w:color w:val="000000" w:themeColor="text1"/>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2977"/>
        <w:gridCol w:w="3118"/>
        <w:gridCol w:w="3969"/>
      </w:tblGrid>
      <w:tr w:rsidR="003A1363" w:rsidRPr="001C7E83" w:rsidTr="008008D7">
        <w:trPr>
          <w:trHeight w:val="555"/>
        </w:trPr>
        <w:tc>
          <w:tcPr>
            <w:tcW w:w="2410" w:type="dxa"/>
            <w:vAlign w:val="center"/>
          </w:tcPr>
          <w:p w:rsidR="003A1363" w:rsidRPr="001C7E83" w:rsidRDefault="003A136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3A1363" w:rsidRPr="001C7E83" w:rsidRDefault="003A1363" w:rsidP="003C2C65">
            <w:pPr>
              <w:pStyle w:val="afd"/>
              <w:rPr>
                <w:rFonts w:ascii="Times New Roman" w:hAnsi="Times New Roman" w:cs="Times New Roman"/>
                <w:color w:val="000000" w:themeColor="text1"/>
                <w:sz w:val="24"/>
                <w:szCs w:val="24"/>
                <w:lang w:eastAsia="zh-CN"/>
              </w:rPr>
            </w:pPr>
          </w:p>
        </w:tc>
        <w:tc>
          <w:tcPr>
            <w:tcW w:w="2552" w:type="dxa"/>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3A1363" w:rsidRPr="001C7E83" w:rsidRDefault="003A136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p>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3A1363" w:rsidRPr="001C7E83" w:rsidTr="008008D7">
        <w:trPr>
          <w:trHeight w:val="555"/>
        </w:trPr>
        <w:tc>
          <w:tcPr>
            <w:tcW w:w="2410" w:type="dxa"/>
          </w:tcPr>
          <w:p w:rsidR="003A1363" w:rsidRPr="001C7E83" w:rsidRDefault="003A1363"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t>Речной транспорт</w:t>
            </w:r>
          </w:p>
        </w:tc>
        <w:tc>
          <w:tcPr>
            <w:tcW w:w="2552" w:type="dxa"/>
          </w:tcPr>
          <w:p w:rsidR="003A1363" w:rsidRPr="001C7E83" w:rsidRDefault="003A136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w:t>
            </w:r>
            <w:r w:rsidRPr="001C7E83">
              <w:rPr>
                <w:rFonts w:ascii="Times New Roman" w:hAnsi="Times New Roman" w:cs="Times New Roman"/>
                <w:sz w:val="22"/>
                <w:szCs w:val="22"/>
                <w:lang w:eastAsia="ru-RU"/>
              </w:rPr>
              <w:lastRenderedPageBreak/>
              <w:t>оборудования и других объектов, необходимых для обеспечения судоходства и водных перевозок</w:t>
            </w:r>
          </w:p>
          <w:p w:rsidR="003A1363" w:rsidRPr="001C7E83" w:rsidRDefault="003A1363" w:rsidP="003C2C65">
            <w:pPr>
              <w:pStyle w:val="afd"/>
              <w:jc w:val="center"/>
              <w:rPr>
                <w:rFonts w:ascii="Times New Roman" w:hAnsi="Times New Roman" w:cs="Times New Roman"/>
                <w:color w:val="000000" w:themeColor="text1"/>
                <w:sz w:val="24"/>
                <w:szCs w:val="24"/>
                <w:lang w:eastAsia="zh-CN"/>
              </w:rPr>
            </w:pPr>
          </w:p>
        </w:tc>
        <w:tc>
          <w:tcPr>
            <w:tcW w:w="2977" w:type="dxa"/>
          </w:tcPr>
          <w:p w:rsidR="003A1363" w:rsidRPr="001C7E83" w:rsidRDefault="003A1363" w:rsidP="00804709">
            <w:pPr>
              <w:pStyle w:val="afd"/>
              <w:numPr>
                <w:ilvl w:val="0"/>
                <w:numId w:val="181"/>
              </w:numPr>
              <w:ind w:left="42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размещения искусственно созданных внутренних водных путей;</w:t>
            </w:r>
          </w:p>
          <w:p w:rsidR="003A1363" w:rsidRPr="001C7E83" w:rsidRDefault="003A1363" w:rsidP="00804709">
            <w:pPr>
              <w:pStyle w:val="afd"/>
              <w:numPr>
                <w:ilvl w:val="0"/>
                <w:numId w:val="181"/>
              </w:numPr>
              <w:ind w:left="42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w:t>
            </w:r>
            <w:r w:rsidRPr="001C7E83">
              <w:rPr>
                <w:rFonts w:ascii="Times New Roman" w:hAnsi="Times New Roman" w:cs="Times New Roman"/>
                <w:color w:val="000000" w:themeColor="text1"/>
              </w:rPr>
              <w:lastRenderedPageBreak/>
              <w:t>водного транспорта;</w:t>
            </w:r>
          </w:p>
          <w:p w:rsidR="003A1363" w:rsidRPr="001C7E83" w:rsidRDefault="003A1363" w:rsidP="00804709">
            <w:pPr>
              <w:pStyle w:val="afd"/>
              <w:numPr>
                <w:ilvl w:val="0"/>
                <w:numId w:val="181"/>
              </w:numPr>
              <w:tabs>
                <w:tab w:val="right" w:pos="4428"/>
              </w:tabs>
              <w:ind w:left="42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t>выделения береговой полосы.</w:t>
            </w:r>
            <w:r w:rsidRPr="001C7E83">
              <w:rPr>
                <w:rFonts w:ascii="Times New Roman" w:hAnsi="Times New Roman" w:cs="Times New Roman"/>
                <w:color w:val="000000" w:themeColor="text1"/>
              </w:rPr>
              <w:tab/>
            </w:r>
          </w:p>
          <w:p w:rsidR="003A1363" w:rsidRPr="001C7E83" w:rsidRDefault="003A1363" w:rsidP="003C2C65">
            <w:pPr>
              <w:pStyle w:val="afd"/>
              <w:rPr>
                <w:rFonts w:ascii="Times New Roman" w:hAnsi="Times New Roman" w:cs="Times New Roman"/>
                <w:color w:val="000000" w:themeColor="text1"/>
              </w:rPr>
            </w:pPr>
          </w:p>
          <w:p w:rsidR="003A1363" w:rsidRPr="001C7E83" w:rsidRDefault="003A1363" w:rsidP="003C2C65">
            <w:pPr>
              <w:pStyle w:val="afd"/>
              <w:jc w:val="both"/>
              <w:rPr>
                <w:rFonts w:ascii="Times New Roman" w:hAnsi="Times New Roman" w:cs="Times New Roman"/>
                <w:color w:val="000000" w:themeColor="text1"/>
                <w:lang w:eastAsia="zh-CN"/>
              </w:rPr>
            </w:pPr>
          </w:p>
        </w:tc>
        <w:tc>
          <w:tcPr>
            <w:tcW w:w="3118" w:type="dxa"/>
          </w:tcPr>
          <w:p w:rsidR="003A1363" w:rsidRPr="001C7E83" w:rsidRDefault="003A1363"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 xml:space="preserve">минимальная/максимальная площадь земельных участков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3A1363" w:rsidRPr="001C7E83" w:rsidRDefault="003A1363"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3A1363" w:rsidRPr="001C7E83" w:rsidRDefault="003A1363"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3A1363" w:rsidRPr="001C7E83" w:rsidRDefault="003A1363" w:rsidP="00804709">
            <w:pPr>
              <w:pStyle w:val="afd"/>
              <w:numPr>
                <w:ilvl w:val="0"/>
                <w:numId w:val="178"/>
              </w:numPr>
              <w:tabs>
                <w:tab w:val="left" w:pos="318"/>
              </w:tabs>
              <w:ind w:left="318"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максимальная высота зданий от уровня земли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3A1363" w:rsidRPr="001C7E83" w:rsidRDefault="003A1363" w:rsidP="00804709">
            <w:pPr>
              <w:pStyle w:val="afd"/>
              <w:numPr>
                <w:ilvl w:val="0"/>
                <w:numId w:val="178"/>
              </w:numPr>
              <w:tabs>
                <w:tab w:val="left" w:pos="318"/>
              </w:tabs>
              <w:ind w:left="318"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максимальный процент застройки в</w:t>
            </w:r>
            <w:r w:rsidR="002266B7" w:rsidRPr="001C7E83">
              <w:rPr>
                <w:rFonts w:ascii="Times New Roman" w:eastAsia="SimSun" w:hAnsi="Times New Roman" w:cs="Times New Roman"/>
                <w:color w:val="000000" w:themeColor="text1"/>
                <w:lang w:eastAsia="zh-CN"/>
              </w:rPr>
              <w:t xml:space="preserve"> границах земельного участка – 4</w:t>
            </w:r>
            <w:r w:rsidRPr="001C7E83">
              <w:rPr>
                <w:rFonts w:ascii="Times New Roman" w:eastAsia="SimSun" w:hAnsi="Times New Roman" w:cs="Times New Roman"/>
                <w:color w:val="000000" w:themeColor="text1"/>
                <w:lang w:eastAsia="zh-CN"/>
              </w:rPr>
              <w:t>0%;</w:t>
            </w:r>
          </w:p>
        </w:tc>
        <w:tc>
          <w:tcPr>
            <w:tcW w:w="3969" w:type="dxa"/>
          </w:tcPr>
          <w:p w:rsidR="003A1363" w:rsidRPr="001C7E83" w:rsidRDefault="003A1363"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t>Не  подлежит ограничению</w:t>
            </w:r>
          </w:p>
          <w:p w:rsidR="003A1363" w:rsidRPr="001C7E83" w:rsidRDefault="003A1363" w:rsidP="003C2C65">
            <w:pPr>
              <w:pStyle w:val="afd"/>
              <w:jc w:val="both"/>
              <w:rPr>
                <w:rFonts w:ascii="Times New Roman" w:hAnsi="Times New Roman" w:cs="Times New Roman"/>
                <w:color w:val="000000" w:themeColor="text1"/>
                <w:lang w:eastAsia="zh-CN"/>
              </w:rPr>
            </w:pPr>
          </w:p>
        </w:tc>
      </w:tr>
      <w:tr w:rsidR="008008D7" w:rsidRPr="001C7E83" w:rsidTr="008008D7">
        <w:trPr>
          <w:trHeight w:val="555"/>
        </w:trPr>
        <w:tc>
          <w:tcPr>
            <w:tcW w:w="2410" w:type="dxa"/>
          </w:tcPr>
          <w:p w:rsidR="008008D7" w:rsidRPr="001C7E83" w:rsidRDefault="008008D7" w:rsidP="00D03AEB">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 xml:space="preserve">Запас </w:t>
            </w:r>
          </w:p>
        </w:tc>
        <w:tc>
          <w:tcPr>
            <w:tcW w:w="2552" w:type="dxa"/>
          </w:tcPr>
          <w:p w:rsidR="008008D7" w:rsidRPr="001C7E83" w:rsidRDefault="008008D7" w:rsidP="00D03AE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отсутствие хозяйственной деятельности</w:t>
            </w:r>
          </w:p>
          <w:p w:rsidR="008008D7" w:rsidRPr="001C7E83" w:rsidRDefault="008008D7" w:rsidP="00D03AEB">
            <w:pPr>
              <w:pStyle w:val="afd"/>
              <w:rPr>
                <w:rFonts w:ascii="Times New Roman" w:eastAsia="SimSun" w:hAnsi="Times New Roman" w:cs="Times New Roman"/>
                <w:color w:val="000000" w:themeColor="text1"/>
                <w:sz w:val="24"/>
                <w:szCs w:val="24"/>
                <w:lang w:eastAsia="zh-CN"/>
              </w:rPr>
            </w:pPr>
          </w:p>
        </w:tc>
        <w:tc>
          <w:tcPr>
            <w:tcW w:w="2977" w:type="dxa"/>
          </w:tcPr>
          <w:p w:rsidR="008008D7" w:rsidRPr="001C7E83" w:rsidRDefault="008008D7" w:rsidP="00D03AEB">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земель запаса</w:t>
            </w:r>
          </w:p>
        </w:tc>
        <w:tc>
          <w:tcPr>
            <w:tcW w:w="3118" w:type="dxa"/>
          </w:tcPr>
          <w:p w:rsidR="008008D7" w:rsidRPr="001C7E83" w:rsidRDefault="008008D7" w:rsidP="00D03AEB">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земель запаса</w:t>
            </w:r>
          </w:p>
        </w:tc>
        <w:tc>
          <w:tcPr>
            <w:tcW w:w="3969" w:type="dxa"/>
          </w:tcPr>
          <w:p w:rsidR="008008D7" w:rsidRPr="001C7E83" w:rsidRDefault="008008D7" w:rsidP="00D03AE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bl>
    <w:p w:rsidR="00EE02E5" w:rsidRPr="001C7E83" w:rsidRDefault="00EE02E5" w:rsidP="003C2C65">
      <w:pPr>
        <w:pStyle w:val="afd"/>
        <w:ind w:firstLine="567"/>
        <w:jc w:val="center"/>
        <w:rPr>
          <w:rFonts w:ascii="Times New Roman" w:hAnsi="Times New Roman" w:cs="Times New Roman"/>
          <w:color w:val="000000" w:themeColor="text1"/>
          <w:lang w:eastAsia="zh-CN"/>
        </w:rPr>
      </w:pPr>
    </w:p>
    <w:p w:rsidR="00EE02E5" w:rsidRPr="00885682" w:rsidRDefault="00EE02E5" w:rsidP="003C2C65">
      <w:pPr>
        <w:pStyle w:val="afd"/>
        <w:ind w:firstLine="567"/>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t>УСЛОВНЫЕ ВИДЫ  И ПАРАМЕТРЫ ИСПОЛЬЗОВАНИЯ ЗЕМЕЛЬНЫХ УЧАСТКОВ И ОБЪЕКТОВ КАПИТАЛЬНОГО СТРОИТЕЛЬСТВА</w:t>
      </w:r>
    </w:p>
    <w:p w:rsidR="003A1363" w:rsidRPr="001C7E83" w:rsidRDefault="003A1363" w:rsidP="003C2C65">
      <w:pPr>
        <w:pStyle w:val="afd"/>
        <w:jc w:val="center"/>
        <w:rPr>
          <w:rFonts w:ascii="Times New Roman" w:hAnsi="Times New Roman" w:cs="Times New Roman"/>
          <w:b/>
          <w:color w:val="000000" w:themeColor="text1"/>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3A1363" w:rsidRPr="001C7E83" w:rsidTr="003A1363">
        <w:trPr>
          <w:trHeight w:val="555"/>
        </w:trPr>
        <w:tc>
          <w:tcPr>
            <w:tcW w:w="2376" w:type="dxa"/>
            <w:vAlign w:val="center"/>
          </w:tcPr>
          <w:p w:rsidR="003A1363" w:rsidRPr="001C7E83" w:rsidRDefault="003A136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3A1363" w:rsidRPr="001C7E83" w:rsidRDefault="003A1363" w:rsidP="003C2C65">
            <w:pPr>
              <w:pStyle w:val="afd"/>
              <w:rPr>
                <w:rFonts w:ascii="Times New Roman" w:hAnsi="Times New Roman" w:cs="Times New Roman"/>
                <w:color w:val="000000" w:themeColor="text1"/>
                <w:sz w:val="24"/>
                <w:szCs w:val="24"/>
                <w:lang w:eastAsia="zh-CN"/>
              </w:rPr>
            </w:pPr>
          </w:p>
        </w:tc>
        <w:tc>
          <w:tcPr>
            <w:tcW w:w="2552" w:type="dxa"/>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3A1363" w:rsidRPr="001C7E83" w:rsidRDefault="003A136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p>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3A1363" w:rsidRPr="001C7E83" w:rsidRDefault="003A136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3A1363" w:rsidRPr="001C7E83" w:rsidTr="003A1363">
        <w:trPr>
          <w:trHeight w:val="555"/>
        </w:trPr>
        <w:tc>
          <w:tcPr>
            <w:tcW w:w="2376" w:type="dxa"/>
          </w:tcPr>
          <w:p w:rsidR="003A1363" w:rsidRPr="001C7E83" w:rsidRDefault="003A1363"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t>Речной транспорт</w:t>
            </w:r>
          </w:p>
        </w:tc>
        <w:tc>
          <w:tcPr>
            <w:tcW w:w="2552" w:type="dxa"/>
          </w:tcPr>
          <w:p w:rsidR="003A1363" w:rsidRPr="001C7E83" w:rsidRDefault="003A1363"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w:t>
            </w:r>
            <w:r w:rsidRPr="001C7E83">
              <w:rPr>
                <w:rFonts w:ascii="Times New Roman" w:hAnsi="Times New Roman" w:cs="Times New Roman"/>
                <w:sz w:val="22"/>
                <w:szCs w:val="22"/>
                <w:lang w:eastAsia="ru-RU"/>
              </w:rPr>
              <w:lastRenderedPageBreak/>
              <w:t>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3A1363" w:rsidRPr="001C7E83" w:rsidRDefault="003A1363" w:rsidP="003C2C65">
            <w:pPr>
              <w:pStyle w:val="afd"/>
              <w:jc w:val="center"/>
              <w:rPr>
                <w:rFonts w:ascii="Times New Roman" w:hAnsi="Times New Roman" w:cs="Times New Roman"/>
                <w:color w:val="000000" w:themeColor="text1"/>
                <w:sz w:val="24"/>
                <w:szCs w:val="24"/>
                <w:lang w:eastAsia="zh-CN"/>
              </w:rPr>
            </w:pPr>
          </w:p>
        </w:tc>
        <w:tc>
          <w:tcPr>
            <w:tcW w:w="2977" w:type="dxa"/>
          </w:tcPr>
          <w:p w:rsidR="003A1363" w:rsidRPr="001C7E83" w:rsidRDefault="003A1363" w:rsidP="00804709">
            <w:pPr>
              <w:pStyle w:val="afd"/>
              <w:numPr>
                <w:ilvl w:val="0"/>
                <w:numId w:val="181"/>
              </w:numPr>
              <w:ind w:left="426" w:hanging="426"/>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причалы, пристани </w:t>
            </w:r>
            <w:r w:rsidR="00EE02E5" w:rsidRPr="001C7E83">
              <w:rPr>
                <w:rFonts w:ascii="Times New Roman" w:hAnsi="Times New Roman" w:cs="Times New Roman"/>
                <w:color w:val="000000" w:themeColor="text1"/>
              </w:rPr>
              <w:t xml:space="preserve">в целях </w:t>
            </w:r>
            <w:r w:rsidRPr="001C7E83">
              <w:rPr>
                <w:rFonts w:ascii="Times New Roman" w:hAnsi="Times New Roman" w:cs="Times New Roman"/>
                <w:color w:val="000000" w:themeColor="text1"/>
              </w:rPr>
              <w:t>предпринимательской деятельности;</w:t>
            </w:r>
          </w:p>
          <w:p w:rsidR="003A1363" w:rsidRPr="001C7E83" w:rsidRDefault="003A1363" w:rsidP="003C2C65">
            <w:pPr>
              <w:pStyle w:val="afd"/>
              <w:rPr>
                <w:rFonts w:ascii="Times New Roman" w:hAnsi="Times New Roman" w:cs="Times New Roman"/>
                <w:color w:val="000000" w:themeColor="text1"/>
                <w:lang w:eastAsia="zh-CN"/>
              </w:rPr>
            </w:pPr>
          </w:p>
        </w:tc>
        <w:tc>
          <w:tcPr>
            <w:tcW w:w="3118" w:type="dxa"/>
          </w:tcPr>
          <w:p w:rsidR="003A1363" w:rsidRPr="001C7E83" w:rsidRDefault="003A1363"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3A1363" w:rsidRPr="001C7E83" w:rsidRDefault="003A1363"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3A1363" w:rsidRPr="001C7E83" w:rsidRDefault="003A1363"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3A1363" w:rsidRPr="001C7E83" w:rsidRDefault="003A1363" w:rsidP="00804709">
            <w:pPr>
              <w:pStyle w:val="afd"/>
              <w:numPr>
                <w:ilvl w:val="0"/>
                <w:numId w:val="178"/>
              </w:numPr>
              <w:tabs>
                <w:tab w:val="left" w:pos="318"/>
              </w:tabs>
              <w:ind w:left="318"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lastRenderedPageBreak/>
              <w:t xml:space="preserve">максимальная высота зданий от уровня земли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3A1363" w:rsidRPr="001C7E83" w:rsidRDefault="003A1363" w:rsidP="00804709">
            <w:pPr>
              <w:pStyle w:val="afd"/>
              <w:numPr>
                <w:ilvl w:val="0"/>
                <w:numId w:val="178"/>
              </w:numPr>
              <w:tabs>
                <w:tab w:val="left" w:pos="318"/>
              </w:tabs>
              <w:ind w:left="318" w:hanging="284"/>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максимальный процент застройки в</w:t>
            </w:r>
            <w:r w:rsidR="002266B7" w:rsidRPr="001C7E83">
              <w:rPr>
                <w:rFonts w:ascii="Times New Roman" w:eastAsia="SimSun" w:hAnsi="Times New Roman" w:cs="Times New Roman"/>
                <w:color w:val="000000" w:themeColor="text1"/>
                <w:lang w:eastAsia="zh-CN"/>
              </w:rPr>
              <w:t xml:space="preserve"> границах земельного участка – 4</w:t>
            </w:r>
            <w:r w:rsidRPr="001C7E83">
              <w:rPr>
                <w:rFonts w:ascii="Times New Roman" w:eastAsia="SimSun" w:hAnsi="Times New Roman" w:cs="Times New Roman"/>
                <w:color w:val="000000" w:themeColor="text1"/>
                <w:lang w:eastAsia="zh-CN"/>
              </w:rPr>
              <w:t>0%;</w:t>
            </w:r>
          </w:p>
        </w:tc>
        <w:tc>
          <w:tcPr>
            <w:tcW w:w="3969" w:type="dxa"/>
          </w:tcPr>
          <w:p w:rsidR="003A1363" w:rsidRPr="001C7E83" w:rsidRDefault="003A1363"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Не  подлежит ограничению</w:t>
            </w:r>
          </w:p>
          <w:p w:rsidR="003A1363" w:rsidRPr="001C7E83" w:rsidRDefault="003A1363" w:rsidP="003C2C65">
            <w:pPr>
              <w:pStyle w:val="afd"/>
              <w:jc w:val="both"/>
              <w:rPr>
                <w:rFonts w:ascii="Times New Roman" w:hAnsi="Times New Roman" w:cs="Times New Roman"/>
                <w:color w:val="000000" w:themeColor="text1"/>
                <w:lang w:eastAsia="zh-CN"/>
              </w:rPr>
            </w:pPr>
          </w:p>
        </w:tc>
      </w:tr>
    </w:tbl>
    <w:p w:rsidR="00EE02E5" w:rsidRPr="001C7E83" w:rsidRDefault="00EE02E5" w:rsidP="003C2C65">
      <w:pPr>
        <w:pStyle w:val="afd"/>
        <w:jc w:val="center"/>
        <w:rPr>
          <w:rFonts w:ascii="Times New Roman" w:hAnsi="Times New Roman" w:cs="Times New Roman"/>
          <w:color w:val="000000" w:themeColor="text1"/>
          <w:sz w:val="28"/>
          <w:szCs w:val="28"/>
        </w:rPr>
      </w:pPr>
    </w:p>
    <w:p w:rsidR="00EE02E5" w:rsidRPr="00885682" w:rsidRDefault="00EE02E5" w:rsidP="003C2C65">
      <w:pPr>
        <w:pStyle w:val="afd"/>
        <w:jc w:val="center"/>
        <w:rPr>
          <w:rFonts w:ascii="Times New Roman" w:hAnsi="Times New Roman" w:cs="Times New Roman"/>
          <w:color w:val="000000" w:themeColor="text1"/>
          <w:sz w:val="24"/>
          <w:szCs w:val="24"/>
        </w:rPr>
      </w:pPr>
      <w:r w:rsidRPr="00885682">
        <w:rPr>
          <w:rFonts w:ascii="Times New Roman" w:hAnsi="Times New Roman" w:cs="Times New Roman"/>
          <w:color w:val="000000" w:themeColor="text1"/>
          <w:sz w:val="24"/>
          <w:szCs w:val="24"/>
        </w:rPr>
        <w:t>ВСПОМОГАТЕЛЬНЫЕ ВИДЫ И ПАРАМЕТРЫ РАЗРЕШЕННОГО ИСПОЛЬЗОВАНИЯ ЗЕМЕЛЬНЫХ УЧАСТКОВ И ОБЪЕКТОВ КАПИТАЛЬНОГО СТРОИТЕЛЬСТВА</w:t>
      </w:r>
    </w:p>
    <w:p w:rsidR="00EE02E5" w:rsidRPr="001C7E83" w:rsidRDefault="00EE02E5" w:rsidP="003C2C65">
      <w:pPr>
        <w:pStyle w:val="afd"/>
        <w:rPr>
          <w:rFonts w:ascii="Times New Roman" w:hAnsi="Times New Roman" w:cs="Times New Roman"/>
          <w:b/>
          <w:color w:val="000000" w:themeColor="text1"/>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EE02E5" w:rsidRPr="001C7E83" w:rsidTr="00B6777D">
        <w:trPr>
          <w:trHeight w:val="555"/>
        </w:trPr>
        <w:tc>
          <w:tcPr>
            <w:tcW w:w="2376" w:type="dxa"/>
            <w:vAlign w:val="center"/>
          </w:tcPr>
          <w:p w:rsidR="00EE02E5" w:rsidRPr="001C7E83" w:rsidRDefault="00EE02E5"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EE02E5" w:rsidRPr="001C7E83" w:rsidRDefault="00EE02E5" w:rsidP="003C2C65">
            <w:pPr>
              <w:pStyle w:val="afd"/>
              <w:rPr>
                <w:rFonts w:ascii="Times New Roman" w:hAnsi="Times New Roman" w:cs="Times New Roman"/>
                <w:color w:val="000000" w:themeColor="text1"/>
                <w:sz w:val="24"/>
                <w:szCs w:val="24"/>
                <w:lang w:eastAsia="zh-CN"/>
              </w:rPr>
            </w:pPr>
          </w:p>
        </w:tc>
        <w:tc>
          <w:tcPr>
            <w:tcW w:w="2552" w:type="dxa"/>
          </w:tcPr>
          <w:p w:rsidR="00EE02E5" w:rsidRPr="001C7E83" w:rsidRDefault="00EE02E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EE02E5" w:rsidRPr="001C7E83" w:rsidRDefault="00EE02E5"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EE02E5" w:rsidRPr="001C7E83" w:rsidRDefault="00EE02E5" w:rsidP="003C2C65">
            <w:pPr>
              <w:pStyle w:val="afd"/>
              <w:jc w:val="center"/>
              <w:rPr>
                <w:rFonts w:ascii="Times New Roman" w:hAnsi="Times New Roman" w:cs="Times New Roman"/>
                <w:color w:val="000000" w:themeColor="text1"/>
                <w:sz w:val="24"/>
                <w:szCs w:val="24"/>
                <w:lang w:eastAsia="zh-CN"/>
              </w:rPr>
            </w:pPr>
          </w:p>
          <w:p w:rsidR="00EE02E5" w:rsidRPr="001C7E83" w:rsidRDefault="00EE02E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EE02E5" w:rsidRPr="001C7E83" w:rsidRDefault="00EE02E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EE02E5" w:rsidRPr="001C7E83" w:rsidRDefault="00EE02E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EE02E5" w:rsidRPr="001C7E83" w:rsidRDefault="00EE02E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EE02E5" w:rsidRPr="001C7E83" w:rsidTr="00B6777D">
        <w:trPr>
          <w:trHeight w:val="555"/>
        </w:trPr>
        <w:tc>
          <w:tcPr>
            <w:tcW w:w="14992" w:type="dxa"/>
            <w:gridSpan w:val="5"/>
            <w:vAlign w:val="center"/>
          </w:tcPr>
          <w:p w:rsidR="00EE02E5" w:rsidRPr="001C7E83" w:rsidRDefault="00EE02E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УСТАНОВЛЕНЫ</w:t>
            </w:r>
          </w:p>
        </w:tc>
      </w:tr>
    </w:tbl>
    <w:p w:rsidR="005408B8" w:rsidRPr="001C7E83" w:rsidRDefault="005408B8" w:rsidP="003C2C65">
      <w:pPr>
        <w:pStyle w:val="afd"/>
        <w:jc w:val="both"/>
        <w:rPr>
          <w:rFonts w:ascii="Times New Roman" w:hAnsi="Times New Roman" w:cs="Times New Roman"/>
          <w:color w:val="000000" w:themeColor="text1"/>
          <w:sz w:val="28"/>
          <w:szCs w:val="28"/>
          <w:shd w:val="clear" w:color="auto" w:fill="FFFFFF"/>
        </w:rPr>
      </w:pPr>
    </w:p>
    <w:p w:rsidR="005408B8" w:rsidRPr="00F61687" w:rsidRDefault="005408B8" w:rsidP="00F61687">
      <w:pPr>
        <w:pStyle w:val="afd"/>
        <w:spacing w:line="360" w:lineRule="auto"/>
        <w:ind w:firstLine="567"/>
        <w:jc w:val="center"/>
        <w:rPr>
          <w:rFonts w:ascii="Times New Roman" w:hAnsi="Times New Roman" w:cs="Times New Roman"/>
          <w:b/>
          <w:color w:val="000000" w:themeColor="text1"/>
          <w:sz w:val="24"/>
          <w:szCs w:val="24"/>
          <w:shd w:val="clear" w:color="auto" w:fill="FFFFFF"/>
        </w:rPr>
      </w:pPr>
      <w:r w:rsidRPr="00F61687">
        <w:rPr>
          <w:rFonts w:ascii="Times New Roman" w:hAnsi="Times New Roman" w:cs="Times New Roman"/>
          <w:b/>
          <w:color w:val="000000" w:themeColor="text1"/>
          <w:sz w:val="24"/>
          <w:szCs w:val="24"/>
          <w:shd w:val="clear" w:color="auto" w:fill="FFFFFF"/>
        </w:rPr>
        <w:t>Общее примечание:</w:t>
      </w:r>
    </w:p>
    <w:p w:rsidR="00AC59F5" w:rsidRPr="00F61687" w:rsidRDefault="00AC59F5"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предоставлении земельного участка в собственность минимальный процент застройки должен составлять не менее 40% и не более максимального процента застройки, установленного для  каждого вида разрешенного использования.</w:t>
      </w:r>
    </w:p>
    <w:p w:rsidR="00EE02E5" w:rsidRPr="00F61687" w:rsidRDefault="00EE02E5"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shd w:val="clear" w:color="auto" w:fill="FFFFFF"/>
        </w:rPr>
        <w:lastRenderedPageBreak/>
        <w:t>В портах с приливными явлениями для производства перегрузочных операций и отстоя судов на рейде предусматривают специальные котлованы, глубина которых больше, чем на остальной акватории</w:t>
      </w:r>
      <w:r w:rsidRPr="00F61687">
        <w:rPr>
          <w:rFonts w:ascii="Times New Roman" w:hAnsi="Times New Roman" w:cs="Times New Roman"/>
          <w:color w:val="000000" w:themeColor="text1"/>
          <w:sz w:val="24"/>
          <w:szCs w:val="24"/>
          <w:bdr w:val="none" w:sz="0" w:space="0" w:color="auto" w:frame="1"/>
          <w:shd w:val="clear" w:color="auto" w:fill="FFFFFF"/>
        </w:rPr>
        <w:t>.</w:t>
      </w:r>
    </w:p>
    <w:p w:rsidR="00EE02E5" w:rsidRPr="00F61687" w:rsidRDefault="00EE02E5"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EE02E5" w:rsidRPr="00F61687" w:rsidRDefault="00EE02E5"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EE02E5" w:rsidRPr="00F61687" w:rsidRDefault="00EE02E5"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п.8 ст.27 Земельного кодекса Российской Федерации приватизация земельных участков в пределах береговой полосы запрещается</w:t>
      </w:r>
    </w:p>
    <w:p w:rsidR="00EE02E5" w:rsidRPr="00F61687" w:rsidRDefault="00EE02E5"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E02E5" w:rsidRPr="00F61687" w:rsidRDefault="00EE02E5"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E02E5" w:rsidRPr="00F61687" w:rsidRDefault="00EE02E5" w:rsidP="00F61687">
      <w:pPr>
        <w:pStyle w:val="afd"/>
        <w:spacing w:line="360" w:lineRule="auto"/>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Размещение производственной территориальной зоны не допускается:</w:t>
      </w:r>
    </w:p>
    <w:p w:rsidR="00EE02E5" w:rsidRPr="00F61687" w:rsidRDefault="00EE02E5" w:rsidP="00F61687">
      <w:pPr>
        <w:pStyle w:val="afd"/>
        <w:spacing w:line="360" w:lineRule="auto"/>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а) в составе рекреационных зон;</w:t>
      </w:r>
    </w:p>
    <w:p w:rsidR="00EE02E5" w:rsidRPr="00F61687" w:rsidRDefault="00EE02E5" w:rsidP="00F61687">
      <w:pPr>
        <w:pStyle w:val="afd"/>
        <w:spacing w:line="360" w:lineRule="auto"/>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б) на землях особо охраняемых территорий, в том числе:</w:t>
      </w:r>
    </w:p>
    <w:p w:rsidR="00EE02E5" w:rsidRPr="00F61687" w:rsidRDefault="00EE02E5" w:rsidP="00F61687">
      <w:pPr>
        <w:pStyle w:val="afd"/>
        <w:numPr>
          <w:ilvl w:val="0"/>
          <w:numId w:val="182"/>
        </w:numPr>
        <w:spacing w:line="360" w:lineRule="auto"/>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в первом поясе зоны санитарной охраны источников водоснабжения;</w:t>
      </w:r>
    </w:p>
    <w:p w:rsidR="00EE02E5" w:rsidRPr="00F61687" w:rsidRDefault="00EE02E5" w:rsidP="00F61687">
      <w:pPr>
        <w:pStyle w:val="afd"/>
        <w:numPr>
          <w:ilvl w:val="0"/>
          <w:numId w:val="182"/>
        </w:numPr>
        <w:spacing w:line="360" w:lineRule="auto"/>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EE02E5" w:rsidRPr="00F61687" w:rsidRDefault="00EE02E5" w:rsidP="00F61687">
      <w:pPr>
        <w:pStyle w:val="afd"/>
        <w:numPr>
          <w:ilvl w:val="0"/>
          <w:numId w:val="182"/>
        </w:numPr>
        <w:spacing w:line="360" w:lineRule="auto"/>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 xml:space="preserve">в </w:t>
      </w:r>
      <w:proofErr w:type="spellStart"/>
      <w:r w:rsidRPr="00F61687">
        <w:rPr>
          <w:rFonts w:ascii="Times New Roman" w:hAnsi="Times New Roman" w:cs="Times New Roman"/>
          <w:color w:val="000000" w:themeColor="text1"/>
          <w:sz w:val="24"/>
          <w:szCs w:val="24"/>
          <w:lang w:eastAsia="zh-CN"/>
        </w:rPr>
        <w:t>водоохранных</w:t>
      </w:r>
      <w:proofErr w:type="spellEnd"/>
      <w:r w:rsidRPr="00F61687">
        <w:rPr>
          <w:rFonts w:ascii="Times New Roman" w:hAnsi="Times New Roman" w:cs="Times New Roman"/>
          <w:color w:val="000000" w:themeColor="text1"/>
          <w:sz w:val="24"/>
          <w:szCs w:val="24"/>
          <w:lang w:eastAsia="zh-CN"/>
        </w:rPr>
        <w:t xml:space="preserve"> и прибрежных зонах рек, морей;</w:t>
      </w:r>
    </w:p>
    <w:p w:rsidR="00EE02E5" w:rsidRPr="00F61687" w:rsidRDefault="00EE02E5" w:rsidP="00F61687">
      <w:pPr>
        <w:pStyle w:val="afd"/>
        <w:numPr>
          <w:ilvl w:val="0"/>
          <w:numId w:val="182"/>
        </w:numPr>
        <w:spacing w:line="360" w:lineRule="auto"/>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в зонах охраны памятников истории и культуры без согласования с соответствующими органами охраны памятников;</w:t>
      </w:r>
    </w:p>
    <w:p w:rsidR="00EE02E5" w:rsidRPr="00F61687" w:rsidRDefault="00EE02E5" w:rsidP="00F61687">
      <w:pPr>
        <w:pStyle w:val="afd"/>
        <w:numPr>
          <w:ilvl w:val="0"/>
          <w:numId w:val="182"/>
        </w:numPr>
        <w:spacing w:line="360" w:lineRule="auto"/>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lastRenderedPageBreak/>
        <w:t>в зонах активного карста, оползней, оседания или обрушения поверхности, которые могут угрожать застройке и эксплуатации предприятий;</w:t>
      </w:r>
    </w:p>
    <w:p w:rsidR="00EE02E5" w:rsidRPr="00F61687" w:rsidRDefault="00EE02E5" w:rsidP="00F61687">
      <w:pPr>
        <w:pStyle w:val="afd"/>
        <w:numPr>
          <w:ilvl w:val="0"/>
          <w:numId w:val="182"/>
        </w:numPr>
        <w:spacing w:line="360" w:lineRule="auto"/>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EE02E5" w:rsidRPr="00F61687" w:rsidRDefault="00EE02E5" w:rsidP="00F61687">
      <w:pPr>
        <w:pStyle w:val="afd"/>
        <w:numPr>
          <w:ilvl w:val="0"/>
          <w:numId w:val="182"/>
        </w:numPr>
        <w:spacing w:line="360" w:lineRule="auto"/>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в зонах возможного катастрофического затопления в результате разрушения плотин или дамб.</w:t>
      </w:r>
    </w:p>
    <w:p w:rsidR="00EE02E5" w:rsidRPr="00F61687" w:rsidRDefault="00EE02E5"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EE02E5" w:rsidRPr="00F61687" w:rsidRDefault="00EE02E5"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EE02E5" w:rsidRPr="00F61687" w:rsidRDefault="00EE02E5"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EE02E5" w:rsidRPr="00F61687" w:rsidRDefault="00EE02E5"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EE02E5" w:rsidRPr="00F61687" w:rsidRDefault="00EE02E5"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EE02E5" w:rsidRPr="00F61687" w:rsidRDefault="00EE02E5"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Запрещается проектирование указанных предприятий на территории бывших кладбищ, скотомогильников, свалок.</w:t>
      </w:r>
    </w:p>
    <w:p w:rsidR="005408B8" w:rsidRPr="00F61687" w:rsidRDefault="005408B8" w:rsidP="00F61687">
      <w:pPr>
        <w:widowControl/>
        <w:tabs>
          <w:tab w:val="left" w:pos="0"/>
        </w:tabs>
        <w:suppressAutoHyphens w:val="0"/>
        <w:autoSpaceDN w:val="0"/>
        <w:adjustRightInd w:val="0"/>
        <w:spacing w:line="360" w:lineRule="auto"/>
        <w:ind w:firstLine="567"/>
        <w:rPr>
          <w:rFonts w:ascii="Times New Roman" w:hAnsi="Times New Roman" w:cs="Times New Roman"/>
          <w:sz w:val="24"/>
          <w:szCs w:val="24"/>
          <w:lang w:eastAsia="ru-RU"/>
        </w:rPr>
      </w:pPr>
      <w:r w:rsidRPr="00F61687">
        <w:rPr>
          <w:rFonts w:ascii="Times New Roman" w:eastAsia="SimSun" w:hAnsi="Times New Roman" w:cs="Times New Roman"/>
          <w:color w:val="000000" w:themeColor="text1"/>
          <w:sz w:val="24"/>
          <w:szCs w:val="24"/>
          <w:lang w:eastAsia="zh-CN"/>
        </w:rPr>
        <w:t xml:space="preserve">В соответствии со статьей 34.1 Федерального закона № 73-ФЗ  от  25.06.2002 г. « Об объектах культурного наследия (памятниках истории и культуры) народов Российской Федерации»   </w:t>
      </w:r>
      <w:r w:rsidRPr="00F61687">
        <w:rPr>
          <w:rFonts w:ascii="Times New Roman" w:hAnsi="Times New Roman" w:cs="Times New Roman"/>
          <w:sz w:val="24"/>
          <w:szCs w:val="24"/>
          <w:lang w:eastAsia="ru-RU"/>
        </w:rPr>
        <w:t xml:space="preserve">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w:t>
      </w:r>
      <w:r w:rsidRPr="00F61687">
        <w:rPr>
          <w:rFonts w:ascii="Times New Roman" w:hAnsi="Times New Roman" w:cs="Times New Roman"/>
          <w:sz w:val="24"/>
          <w:szCs w:val="24"/>
          <w:lang w:eastAsia="ru-RU"/>
        </w:rPr>
        <w:lastRenderedPageBreak/>
        <w:t>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EE02E5" w:rsidRPr="00F61687" w:rsidRDefault="00EE02E5"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EE02E5" w:rsidRPr="00F61687" w:rsidRDefault="00EE02E5"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EE02E5" w:rsidRPr="00F61687" w:rsidRDefault="00EE02E5"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EE02E5" w:rsidRPr="00F61687" w:rsidRDefault="00EE02E5" w:rsidP="00F61687">
      <w:pPr>
        <w:pStyle w:val="afd"/>
        <w:spacing w:line="360" w:lineRule="auto"/>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          В соответствии с п.8 ст.27 Земельного кодекса Российской Федерации приватизация земельных участков в пределах береговой полосы запрещается.</w:t>
      </w:r>
    </w:p>
    <w:p w:rsidR="00EE02E5" w:rsidRPr="00F61687" w:rsidRDefault="00EE02E5"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Виды разрешенного использования земельных участков, иных объектов недвижимости устанавливаются в индивидуальном порядке уполномоченными органами </w:t>
      </w:r>
      <w:r w:rsidRPr="00F61687">
        <w:rPr>
          <w:rFonts w:ascii="Times New Roman" w:hAnsi="Times New Roman" w:cs="Times New Roman"/>
          <w:color w:val="000000" w:themeColor="text1"/>
          <w:sz w:val="24"/>
          <w:szCs w:val="24"/>
          <w:lang w:eastAsia="zh-CN"/>
        </w:rPr>
        <w:t>в соответствии с законодательством Российской Федерации.</w:t>
      </w:r>
    </w:p>
    <w:p w:rsidR="00EE02E5" w:rsidRPr="001C7E83" w:rsidRDefault="00EE02E5" w:rsidP="003C2C65">
      <w:pPr>
        <w:pStyle w:val="afd"/>
        <w:jc w:val="center"/>
        <w:rPr>
          <w:rFonts w:ascii="Times New Roman" w:hAnsi="Times New Roman" w:cs="Times New Roman"/>
          <w:b/>
          <w:color w:val="000000" w:themeColor="text1"/>
          <w:sz w:val="28"/>
          <w:szCs w:val="28"/>
        </w:rPr>
      </w:pPr>
    </w:p>
    <w:p w:rsidR="00AC401A" w:rsidRPr="00A35D41" w:rsidRDefault="00AC401A" w:rsidP="003C2C65">
      <w:pPr>
        <w:pStyle w:val="afd"/>
        <w:jc w:val="center"/>
        <w:rPr>
          <w:rFonts w:ascii="Times New Roman" w:hAnsi="Times New Roman" w:cs="Times New Roman"/>
          <w:b/>
          <w:color w:val="000000" w:themeColor="text1"/>
          <w:sz w:val="24"/>
          <w:szCs w:val="24"/>
        </w:rPr>
      </w:pPr>
      <w:r w:rsidRPr="00A35D41">
        <w:rPr>
          <w:rFonts w:ascii="Times New Roman" w:hAnsi="Times New Roman" w:cs="Times New Roman"/>
          <w:b/>
          <w:color w:val="000000" w:themeColor="text1"/>
          <w:sz w:val="24"/>
          <w:szCs w:val="24"/>
        </w:rPr>
        <w:t>ЗОНЫ РЕКРЕАКЦИОННОГО НАЗНАЧЕНИЯ:</w:t>
      </w:r>
    </w:p>
    <w:p w:rsidR="00AC401A" w:rsidRPr="001C7E83" w:rsidRDefault="00AC401A" w:rsidP="003C2C65">
      <w:pPr>
        <w:pStyle w:val="afd"/>
        <w:jc w:val="center"/>
        <w:rPr>
          <w:rFonts w:ascii="Times New Roman" w:hAnsi="Times New Roman" w:cs="Times New Roman"/>
          <w:b/>
          <w:color w:val="000000" w:themeColor="text1"/>
          <w:sz w:val="28"/>
          <w:szCs w:val="28"/>
        </w:rPr>
      </w:pPr>
    </w:p>
    <w:p w:rsidR="00AC401A" w:rsidRPr="001C7E83" w:rsidRDefault="00AC401A" w:rsidP="00F61687">
      <w:pPr>
        <w:pStyle w:val="afd"/>
        <w:spacing w:line="360" w:lineRule="auto"/>
        <w:ind w:firstLine="426"/>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К рекреационным зонам относятся участки территории в границах поселения, используемые и предназначенные для отдыха населения, территории, занятые лесами поселения, а также иные территории, используемые и предназначенные для отдыха, занятий физкультурой и спортом.</w:t>
      </w:r>
    </w:p>
    <w:p w:rsidR="00AC401A" w:rsidRPr="001C7E83" w:rsidRDefault="00AC401A" w:rsidP="00F61687">
      <w:pPr>
        <w:pStyle w:val="afd"/>
        <w:spacing w:line="360" w:lineRule="auto"/>
        <w:ind w:firstLine="567"/>
        <w:jc w:val="both"/>
        <w:rPr>
          <w:rFonts w:ascii="Times New Roman" w:hAnsi="Times New Roman" w:cs="Times New Roman"/>
          <w:snapToGrid w:val="0"/>
          <w:color w:val="000000" w:themeColor="text1"/>
          <w:sz w:val="28"/>
          <w:szCs w:val="28"/>
        </w:rPr>
      </w:pPr>
      <w:r w:rsidRPr="001C7E83">
        <w:rPr>
          <w:rFonts w:ascii="Times New Roman" w:hAnsi="Times New Roman" w:cs="Times New Roman"/>
          <w:snapToGrid w:val="0"/>
          <w:color w:val="000000" w:themeColor="text1"/>
          <w:sz w:val="24"/>
          <w:szCs w:val="24"/>
        </w:rPr>
        <w:t>Рекреационные зоны выполняют, помимо рекреационных, санитарно-защитные, экологические, природоохранные и эстетические функции. На рекреационных территориях, находящихся в границах населенных пунктов, не допускается строительство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AC401A" w:rsidRPr="001C7E83" w:rsidRDefault="00AC401A" w:rsidP="003C2C65">
      <w:pPr>
        <w:pStyle w:val="afd"/>
        <w:ind w:firstLine="567"/>
        <w:jc w:val="both"/>
        <w:rPr>
          <w:rFonts w:ascii="Times New Roman" w:hAnsi="Times New Roman" w:cs="Times New Roman"/>
          <w:snapToGrid w:val="0"/>
          <w:color w:val="000000" w:themeColor="text1"/>
          <w:sz w:val="28"/>
          <w:szCs w:val="28"/>
        </w:rPr>
      </w:pPr>
    </w:p>
    <w:p w:rsidR="00AC401A" w:rsidRPr="00A35D41" w:rsidRDefault="00AC401A" w:rsidP="003C2C65">
      <w:pPr>
        <w:pStyle w:val="afd"/>
        <w:jc w:val="center"/>
        <w:rPr>
          <w:rFonts w:ascii="Times New Roman" w:hAnsi="Times New Roman" w:cs="Times New Roman"/>
          <w:b/>
          <w:color w:val="000000" w:themeColor="text1"/>
          <w:sz w:val="24"/>
          <w:szCs w:val="24"/>
        </w:rPr>
      </w:pPr>
      <w:r w:rsidRPr="00A35D41">
        <w:rPr>
          <w:rFonts w:ascii="Times New Roman" w:hAnsi="Times New Roman" w:cs="Times New Roman"/>
          <w:b/>
          <w:color w:val="000000" w:themeColor="text1"/>
          <w:sz w:val="24"/>
          <w:szCs w:val="24"/>
        </w:rPr>
        <w:t>Р.1. Зона природного ландшафта</w:t>
      </w:r>
    </w:p>
    <w:p w:rsidR="00AC401A" w:rsidRPr="001C7E83" w:rsidRDefault="00AC401A" w:rsidP="003C2C65">
      <w:pPr>
        <w:pStyle w:val="afd"/>
        <w:jc w:val="center"/>
        <w:rPr>
          <w:rFonts w:ascii="Times New Roman" w:hAnsi="Times New Roman" w:cs="Times New Roman"/>
          <w:b/>
          <w:color w:val="000000" w:themeColor="text1"/>
          <w:sz w:val="28"/>
          <w:szCs w:val="28"/>
        </w:rPr>
      </w:pPr>
    </w:p>
    <w:p w:rsidR="00AC401A" w:rsidRPr="001C7E83" w:rsidRDefault="00AC401A" w:rsidP="00F61687">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5408B8" w:rsidRPr="001C7E83" w:rsidRDefault="005408B8" w:rsidP="003C2C65">
      <w:pPr>
        <w:pStyle w:val="afd"/>
        <w:jc w:val="center"/>
        <w:rPr>
          <w:rFonts w:ascii="Times New Roman" w:hAnsi="Times New Roman" w:cs="Times New Roman"/>
          <w:color w:val="000000" w:themeColor="text1"/>
          <w:sz w:val="28"/>
          <w:szCs w:val="28"/>
          <w:lang w:eastAsia="zh-CN"/>
        </w:rPr>
      </w:pPr>
    </w:p>
    <w:p w:rsidR="00AC401A" w:rsidRDefault="00AC401A" w:rsidP="003C2C65">
      <w:pPr>
        <w:pStyle w:val="afd"/>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t>ОСНОВНЫЕ ВИДЫ И ПАРАМЕТРЫ РАЗРЕШЕННОГО ИСПОЛЬЗОВАНИЯ ЗЕМЕЛЬНЫХ УЧАСТКОВ И ОБЪЕКТОВ КАПИТАЛЬНОГО СТРОИТЕЛЬСТВА</w:t>
      </w:r>
    </w:p>
    <w:p w:rsidR="00885682" w:rsidRPr="00885682" w:rsidRDefault="00885682" w:rsidP="003C2C65">
      <w:pPr>
        <w:pStyle w:val="afd"/>
        <w:jc w:val="center"/>
        <w:rPr>
          <w:rFonts w:ascii="Times New Roman" w:hAnsi="Times New Roman" w:cs="Times New Roman"/>
          <w:color w:val="000000" w:themeColor="text1"/>
          <w:sz w:val="24"/>
          <w:szCs w:val="24"/>
          <w:lang w:eastAsia="zh-CN"/>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2977"/>
        <w:gridCol w:w="3118"/>
        <w:gridCol w:w="3969"/>
      </w:tblGrid>
      <w:tr w:rsidR="00AC401A" w:rsidRPr="001C7E83" w:rsidTr="008008D7">
        <w:trPr>
          <w:trHeight w:val="555"/>
        </w:trPr>
        <w:tc>
          <w:tcPr>
            <w:tcW w:w="2410" w:type="dxa"/>
            <w:vAlign w:val="center"/>
          </w:tcPr>
          <w:p w:rsidR="00AC401A" w:rsidRPr="001C7E83" w:rsidRDefault="00AC401A"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AC401A" w:rsidRPr="001C7E83" w:rsidRDefault="00AC401A" w:rsidP="003C2C65">
            <w:pPr>
              <w:pStyle w:val="afd"/>
              <w:rPr>
                <w:rFonts w:ascii="Times New Roman" w:hAnsi="Times New Roman" w:cs="Times New Roman"/>
                <w:color w:val="000000" w:themeColor="text1"/>
                <w:sz w:val="24"/>
                <w:szCs w:val="24"/>
                <w:lang w:eastAsia="zh-CN"/>
              </w:rPr>
            </w:pPr>
          </w:p>
        </w:tc>
        <w:tc>
          <w:tcPr>
            <w:tcW w:w="2552" w:type="dxa"/>
          </w:tcPr>
          <w:p w:rsidR="00AC401A" w:rsidRPr="001C7E83" w:rsidRDefault="00AC401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AC401A" w:rsidRPr="001C7E83" w:rsidRDefault="00AC401A"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AC401A" w:rsidRPr="001C7E83" w:rsidRDefault="00AC401A" w:rsidP="003C2C65">
            <w:pPr>
              <w:pStyle w:val="afd"/>
              <w:jc w:val="center"/>
              <w:rPr>
                <w:rFonts w:ascii="Times New Roman" w:hAnsi="Times New Roman" w:cs="Times New Roman"/>
                <w:color w:val="000000" w:themeColor="text1"/>
                <w:sz w:val="24"/>
                <w:szCs w:val="24"/>
                <w:lang w:eastAsia="zh-CN"/>
              </w:rPr>
            </w:pPr>
          </w:p>
          <w:p w:rsidR="00AC401A" w:rsidRPr="001C7E83" w:rsidRDefault="00AC401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AC401A" w:rsidRPr="001C7E83" w:rsidRDefault="00AC401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AC401A" w:rsidRPr="001C7E83" w:rsidRDefault="00AC401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AC401A" w:rsidRPr="001C7E83" w:rsidRDefault="00AC401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AC401A" w:rsidRPr="001C7E83" w:rsidTr="008008D7">
        <w:trPr>
          <w:trHeight w:val="20"/>
        </w:trPr>
        <w:tc>
          <w:tcPr>
            <w:tcW w:w="2410" w:type="dxa"/>
          </w:tcPr>
          <w:p w:rsidR="00A519FE" w:rsidRPr="001C7E83" w:rsidRDefault="00A519FE"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t>Отдых (рекреация)</w:t>
            </w:r>
          </w:p>
          <w:p w:rsidR="00AC401A" w:rsidRPr="001C7E83" w:rsidRDefault="00AC401A" w:rsidP="003C2C65">
            <w:pPr>
              <w:widowControl/>
              <w:suppressAutoHyphens w:val="0"/>
              <w:autoSpaceDN w:val="0"/>
              <w:adjustRightInd w:val="0"/>
              <w:spacing w:line="240" w:lineRule="auto"/>
              <w:ind w:firstLine="0"/>
              <w:rPr>
                <w:rFonts w:ascii="Times New Roman" w:hAnsi="Times New Roman" w:cs="Times New Roman"/>
                <w:color w:val="000000" w:themeColor="text1"/>
              </w:rPr>
            </w:pPr>
          </w:p>
        </w:tc>
        <w:tc>
          <w:tcPr>
            <w:tcW w:w="2552" w:type="dxa"/>
            <w:shd w:val="clear" w:color="auto" w:fill="FFFFFF" w:themeFill="background1"/>
          </w:tcPr>
          <w:p w:rsidR="00A519FE" w:rsidRPr="001C7E83" w:rsidRDefault="00A519FE" w:rsidP="003C2C65">
            <w:pPr>
              <w:pStyle w:val="afd"/>
              <w:jc w:val="both"/>
              <w:rPr>
                <w:rFonts w:ascii="Times New Roman" w:hAnsi="Times New Roman" w:cs="Times New Roman"/>
                <w:color w:val="000000" w:themeColor="text1"/>
                <w:lang w:eastAsia="ar-SA"/>
              </w:rPr>
            </w:pPr>
            <w:r w:rsidRPr="001C7E83">
              <w:rPr>
                <w:rFonts w:ascii="Times New Roman" w:hAnsi="Times New Roman" w:cs="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519FE" w:rsidRPr="001C7E83" w:rsidRDefault="00A519F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создание и уход за парками, городскими лесами, садами и скверами, прудами, озерами, водохранилищами, пляжами, береговыми </w:t>
            </w:r>
            <w:r w:rsidRPr="001C7E83">
              <w:rPr>
                <w:rFonts w:ascii="Times New Roman" w:hAnsi="Times New Roman" w:cs="Times New Roman"/>
                <w:sz w:val="22"/>
                <w:szCs w:val="22"/>
                <w:lang w:eastAsia="ru-RU"/>
              </w:rPr>
              <w:lastRenderedPageBreak/>
              <w:t>полосами водных объектов общего пользования, а также обустройство мест отдыха в них.</w:t>
            </w:r>
          </w:p>
          <w:p w:rsidR="00AC401A" w:rsidRPr="001C7E83" w:rsidRDefault="00AC401A" w:rsidP="003C2C65">
            <w:pPr>
              <w:pStyle w:val="afd"/>
              <w:ind w:left="317"/>
              <w:jc w:val="both"/>
              <w:rPr>
                <w:rFonts w:ascii="Times New Roman" w:hAnsi="Times New Roman" w:cs="Times New Roman"/>
                <w:color w:val="000000" w:themeColor="text1"/>
                <w:lang w:eastAsia="zh-CN"/>
              </w:rPr>
            </w:pPr>
          </w:p>
        </w:tc>
        <w:tc>
          <w:tcPr>
            <w:tcW w:w="2977" w:type="dxa"/>
            <w:shd w:val="clear" w:color="auto" w:fill="auto"/>
          </w:tcPr>
          <w:p w:rsidR="00A519FE" w:rsidRPr="001C7E83" w:rsidRDefault="00A519FE" w:rsidP="00804709">
            <w:pPr>
              <w:pStyle w:val="afd"/>
              <w:numPr>
                <w:ilvl w:val="0"/>
                <w:numId w:val="124"/>
              </w:numPr>
              <w:ind w:left="567" w:hanging="425"/>
              <w:jc w:val="both"/>
              <w:rPr>
                <w:rFonts w:ascii="Times New Roman" w:hAnsi="Times New Roman" w:cs="Times New Roman"/>
                <w:color w:val="000000" w:themeColor="text1"/>
                <w:lang w:eastAsia="ar-SA"/>
              </w:rPr>
            </w:pPr>
            <w:r w:rsidRPr="001C7E83">
              <w:rPr>
                <w:rFonts w:ascii="Times New Roman" w:hAnsi="Times New Roman" w:cs="Times New Roman"/>
                <w:color w:val="000000" w:themeColor="text1"/>
                <w:lang w:eastAsia="ar-SA"/>
              </w:rPr>
              <w:lastRenderedPageBreak/>
              <w:t>лесопарки;</w:t>
            </w:r>
          </w:p>
          <w:p w:rsidR="00A519FE" w:rsidRPr="001C7E83" w:rsidRDefault="00A519FE" w:rsidP="003C2C65">
            <w:pPr>
              <w:pStyle w:val="afd"/>
              <w:numPr>
                <w:ilvl w:val="0"/>
                <w:numId w:val="7"/>
              </w:numPr>
              <w:ind w:left="502"/>
              <w:jc w:val="both"/>
              <w:rPr>
                <w:rFonts w:ascii="Times New Roman" w:hAnsi="Times New Roman" w:cs="Times New Roman"/>
                <w:color w:val="000000" w:themeColor="text1"/>
                <w:lang w:eastAsia="ar-SA"/>
              </w:rPr>
            </w:pPr>
            <w:r w:rsidRPr="001C7E83">
              <w:rPr>
                <w:rFonts w:ascii="Times New Roman" w:hAnsi="Times New Roman" w:cs="Times New Roman"/>
                <w:color w:val="000000" w:themeColor="text1"/>
                <w:lang w:eastAsia="ar-SA"/>
              </w:rPr>
              <w:t>городские леса;</w:t>
            </w:r>
          </w:p>
          <w:p w:rsidR="00A519FE" w:rsidRPr="001C7E83" w:rsidRDefault="00A519FE" w:rsidP="003C2C65">
            <w:pPr>
              <w:pStyle w:val="afd"/>
              <w:numPr>
                <w:ilvl w:val="0"/>
                <w:numId w:val="7"/>
              </w:numPr>
              <w:ind w:left="502"/>
              <w:jc w:val="both"/>
              <w:rPr>
                <w:rFonts w:ascii="Times New Roman" w:hAnsi="Times New Roman" w:cs="Times New Roman"/>
                <w:color w:val="000000" w:themeColor="text1"/>
                <w:lang w:eastAsia="ar-SA"/>
              </w:rPr>
            </w:pPr>
            <w:r w:rsidRPr="001C7E83">
              <w:rPr>
                <w:rFonts w:ascii="Times New Roman" w:hAnsi="Times New Roman" w:cs="Times New Roman"/>
                <w:color w:val="000000" w:themeColor="text1"/>
                <w:lang w:eastAsia="ar-SA"/>
              </w:rPr>
              <w:t>скверы, аллеи, бульвары;</w:t>
            </w:r>
          </w:p>
          <w:p w:rsidR="00E13D97" w:rsidRPr="001C7E83" w:rsidRDefault="00A519FE" w:rsidP="003C2C65">
            <w:pPr>
              <w:pStyle w:val="afd"/>
              <w:numPr>
                <w:ilvl w:val="0"/>
                <w:numId w:val="7"/>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lang w:eastAsia="ar-SA"/>
              </w:rPr>
              <w:t>парки;</w:t>
            </w:r>
            <w:r w:rsidR="00E13D97" w:rsidRPr="001C7E83">
              <w:rPr>
                <w:rFonts w:ascii="Times New Roman" w:hAnsi="Times New Roman" w:cs="Times New Roman"/>
                <w:color w:val="000000" w:themeColor="text1"/>
              </w:rPr>
              <w:t xml:space="preserve"> </w:t>
            </w:r>
          </w:p>
          <w:p w:rsidR="00E13D97" w:rsidRPr="001C7E83" w:rsidRDefault="00E13D97" w:rsidP="003C2C65">
            <w:pPr>
              <w:pStyle w:val="afd"/>
              <w:numPr>
                <w:ilvl w:val="0"/>
                <w:numId w:val="7"/>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места для занятия спортом;</w:t>
            </w:r>
          </w:p>
          <w:p w:rsidR="00E13D97" w:rsidRPr="001C7E83" w:rsidRDefault="00E13D97" w:rsidP="003C2C65">
            <w:pPr>
              <w:pStyle w:val="afd"/>
              <w:numPr>
                <w:ilvl w:val="0"/>
                <w:numId w:val="7"/>
              </w:numPr>
              <w:ind w:left="346" w:hanging="312"/>
              <w:jc w:val="both"/>
              <w:rPr>
                <w:rFonts w:ascii="Times New Roman" w:hAnsi="Times New Roman" w:cs="Times New Roman"/>
                <w:color w:val="000000" w:themeColor="text1"/>
              </w:rPr>
            </w:pPr>
            <w:r w:rsidRPr="001C7E83">
              <w:rPr>
                <w:rFonts w:ascii="Times New Roman" w:hAnsi="Times New Roman" w:cs="Times New Roman"/>
                <w:color w:val="000000" w:themeColor="text1"/>
              </w:rPr>
              <w:t>места для активного отдыха;</w:t>
            </w:r>
          </w:p>
          <w:p w:rsidR="00A519FE" w:rsidRPr="001C7E83" w:rsidRDefault="00A519FE" w:rsidP="003C2C65">
            <w:pPr>
              <w:pStyle w:val="afd"/>
              <w:ind w:left="346"/>
              <w:jc w:val="both"/>
              <w:rPr>
                <w:rFonts w:ascii="Times New Roman" w:hAnsi="Times New Roman" w:cs="Times New Roman"/>
                <w:color w:val="000000" w:themeColor="text1"/>
              </w:rPr>
            </w:pPr>
          </w:p>
        </w:tc>
        <w:tc>
          <w:tcPr>
            <w:tcW w:w="3118" w:type="dxa"/>
          </w:tcPr>
          <w:p w:rsidR="007C14EF" w:rsidRPr="001C7E83" w:rsidRDefault="00AC401A"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xml:space="preserve">– </w:t>
            </w:r>
            <w:r w:rsidR="007C14EF" w:rsidRPr="001C7E83">
              <w:rPr>
                <w:rFonts w:ascii="Times New Roman" w:hAnsi="Times New Roman" w:cs="Times New Roman"/>
                <w:color w:val="000000" w:themeColor="text1"/>
                <w:lang w:eastAsia="zh-CN"/>
              </w:rPr>
              <w:t>не подлежит ограничению</w:t>
            </w:r>
            <w:r w:rsidR="007C14EF" w:rsidRPr="001C7E83">
              <w:rPr>
                <w:rFonts w:ascii="Times New Roman" w:eastAsiaTheme="minorEastAsia" w:hAnsi="Times New Roman" w:cs="Times New Roman"/>
                <w:color w:val="000000" w:themeColor="text1"/>
                <w:lang w:eastAsia="zh-CN"/>
              </w:rPr>
              <w:t>;</w:t>
            </w:r>
          </w:p>
          <w:p w:rsidR="00AC401A" w:rsidRPr="001C7E83" w:rsidRDefault="00AC401A"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не подлежит ограничению</w:t>
            </w:r>
            <w:r w:rsidRPr="001C7E83">
              <w:rPr>
                <w:rFonts w:ascii="Times New Roman" w:eastAsiaTheme="minorEastAsia" w:hAnsi="Times New Roman" w:cs="Times New Roman"/>
                <w:color w:val="000000" w:themeColor="text1"/>
                <w:lang w:eastAsia="zh-CN"/>
              </w:rPr>
              <w:t>;</w:t>
            </w:r>
          </w:p>
          <w:p w:rsidR="00AC401A" w:rsidRPr="001C7E83" w:rsidRDefault="00AC401A"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AC401A" w:rsidRPr="001C7E83" w:rsidRDefault="00AC401A"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AC401A" w:rsidRPr="001C7E83" w:rsidRDefault="00AC401A"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максимальный процент застройки в границах </w:t>
            </w:r>
            <w:r w:rsidRPr="001C7E83">
              <w:rPr>
                <w:rFonts w:ascii="Times New Roman" w:hAnsi="Times New Roman" w:cs="Times New Roman"/>
                <w:color w:val="000000" w:themeColor="text1"/>
                <w:lang w:eastAsia="zh-CN"/>
              </w:rPr>
              <w:lastRenderedPageBreak/>
              <w:t>земельного участка – 90%;</w:t>
            </w:r>
          </w:p>
          <w:p w:rsidR="00AC401A" w:rsidRPr="001C7E83" w:rsidRDefault="00AC401A" w:rsidP="003C2C65">
            <w:pPr>
              <w:pStyle w:val="afd"/>
              <w:jc w:val="both"/>
              <w:rPr>
                <w:rFonts w:ascii="Times New Roman" w:hAnsi="Times New Roman" w:cs="Times New Roman"/>
                <w:color w:val="000000" w:themeColor="text1"/>
                <w:lang w:eastAsia="zh-CN"/>
              </w:rPr>
            </w:pPr>
          </w:p>
        </w:tc>
        <w:tc>
          <w:tcPr>
            <w:tcW w:w="3969" w:type="dxa"/>
          </w:tcPr>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Р.1.ВО. </w:t>
            </w:r>
            <w:r w:rsidRPr="001C7E83">
              <w:rPr>
                <w:rFonts w:ascii="Times New Roman" w:hAnsi="Times New Roman" w:cs="Times New Roman"/>
                <w:color w:val="000000" w:themeColor="text1"/>
              </w:rPr>
              <w:t xml:space="preserve">Зона природного ландшафта в сфере действия ограничений водоохраной зоны;  </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w:t>
            </w:r>
            <w:r w:rsidRPr="001C7E83">
              <w:rPr>
                <w:rFonts w:ascii="Times New Roman" w:hAnsi="Times New Roman" w:cs="Times New Roman"/>
                <w:color w:val="000000" w:themeColor="text1"/>
              </w:rPr>
              <w:t>.</w:t>
            </w:r>
            <w:r w:rsidRPr="001C7E83">
              <w:rPr>
                <w:rFonts w:ascii="Times New Roman" w:hAnsi="Times New Roman" w:cs="Times New Roman"/>
                <w:color w:val="000000" w:themeColor="text1"/>
              </w:rPr>
              <w:tab/>
              <w:t>Зона природного ландшафта в сфере действия ограничений прибрежной защитной полосы ;</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w:t>
            </w:r>
            <w:r w:rsidRPr="001C7E83">
              <w:rPr>
                <w:rFonts w:ascii="Times New Roman" w:hAnsi="Times New Roman" w:cs="Times New Roman"/>
                <w:color w:val="000000" w:themeColor="text1"/>
              </w:rPr>
              <w:tab/>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Р.1.ЛП</w:t>
            </w:r>
            <w:r w:rsidRPr="001C7E83">
              <w:rPr>
                <w:rFonts w:ascii="Times New Roman" w:hAnsi="Times New Roman" w:cs="Times New Roman"/>
                <w:color w:val="000000" w:themeColor="text1"/>
              </w:rPr>
              <w:t xml:space="preserve"> Зона природного ландшафта в сфере действия ограничений</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линии электропередач;</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Р.1.БО.</w:t>
            </w:r>
            <w:r w:rsidRPr="001C7E83">
              <w:rPr>
                <w:rFonts w:ascii="Times New Roman" w:hAnsi="Times New Roman" w:cs="Times New Roman"/>
                <w:color w:val="000000" w:themeColor="text1"/>
              </w:rPr>
              <w:t xml:space="preserve"> Зона природного ландшафта в сфере действия </w:t>
            </w:r>
            <w:r w:rsidRPr="001C7E83">
              <w:rPr>
                <w:rFonts w:ascii="Times New Roman" w:hAnsi="Times New Roman" w:cs="Times New Roman"/>
                <w:color w:val="000000" w:themeColor="text1"/>
              </w:rPr>
              <w:lastRenderedPageBreak/>
              <w:t>ограничений санитарно-защитной зоны полигона твердых бытовых отходов;</w:t>
            </w:r>
          </w:p>
          <w:p w:rsidR="00AC401A" w:rsidRPr="001C7E83" w:rsidRDefault="00AC401A" w:rsidP="00804709">
            <w:pPr>
              <w:pStyle w:val="afd"/>
              <w:numPr>
                <w:ilvl w:val="0"/>
                <w:numId w:val="124"/>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Р.1.КО.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канализационных очистных сооружениях;</w:t>
            </w:r>
            <w:r w:rsidRPr="001C7E83">
              <w:rPr>
                <w:rFonts w:ascii="Times New Roman" w:hAnsi="Times New Roman" w:cs="Times New Roman"/>
                <w:b/>
                <w:color w:val="000000" w:themeColor="text1"/>
              </w:rPr>
              <w:t xml:space="preserve"> </w:t>
            </w:r>
          </w:p>
          <w:p w:rsidR="00AC401A" w:rsidRPr="001C7E83" w:rsidRDefault="00AC401A" w:rsidP="00804709">
            <w:pPr>
              <w:pStyle w:val="afd"/>
              <w:numPr>
                <w:ilvl w:val="0"/>
                <w:numId w:val="124"/>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Р.1.ЗЖ.</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захоронения животных;</w:t>
            </w:r>
            <w:r w:rsidRPr="001C7E83">
              <w:rPr>
                <w:rFonts w:ascii="Times New Roman" w:hAnsi="Times New Roman" w:cs="Times New Roman"/>
                <w:b/>
                <w:color w:val="000000" w:themeColor="text1"/>
              </w:rPr>
              <w:t xml:space="preserve"> </w:t>
            </w:r>
            <w:r w:rsidRPr="001C7E83">
              <w:rPr>
                <w:rFonts w:ascii="Times New Roman" w:hAnsi="Times New Roman" w:cs="Times New Roman"/>
                <w:b/>
                <w:color w:val="000000" w:themeColor="text1"/>
              </w:rPr>
              <w:tab/>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Р.1.СХ.</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 сельскохозяйственных предприятий;</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Р.1.ВТ.</w:t>
            </w:r>
            <w:r w:rsidRPr="001C7E83">
              <w:rPr>
                <w:rFonts w:ascii="Times New Roman" w:hAnsi="Times New Roman" w:cs="Times New Roman"/>
                <w:b/>
                <w:color w:val="000000" w:themeColor="text1"/>
              </w:rPr>
              <w:tab/>
              <w:t xml:space="preserve">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 воздушного транспорта;</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Р.1.МТ.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 магистральных трубопроводов;</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Р.1.ВО.ЛП</w:t>
            </w:r>
            <w:r w:rsidRPr="001C7E83">
              <w:rPr>
                <w:rFonts w:ascii="Times New Roman" w:hAnsi="Times New Roman" w:cs="Times New Roman"/>
                <w:color w:val="000000" w:themeColor="text1"/>
              </w:rPr>
              <w:t xml:space="preserve"> Зона природного ландшафта в сфере действия ограничений водоохраной зоны и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линий электропередач;</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водоохраной зоны и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 xml:space="preserve">санитарной охраны источников </w:t>
            </w:r>
            <w:r w:rsidRPr="001C7E83">
              <w:rPr>
                <w:rFonts w:ascii="Times New Roman" w:hAnsi="Times New Roman" w:cs="Times New Roman"/>
                <w:color w:val="000000" w:themeColor="text1"/>
              </w:rPr>
              <w:lastRenderedPageBreak/>
              <w:t>водоснабжения;</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Р.1.ВО.БО.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водоохраной зоны и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полигона твердых бытовых отходов;</w:t>
            </w:r>
            <w:r w:rsidRPr="001C7E83">
              <w:rPr>
                <w:rFonts w:ascii="Times New Roman" w:hAnsi="Times New Roman" w:cs="Times New Roman"/>
                <w:b/>
                <w:color w:val="000000" w:themeColor="text1"/>
              </w:rPr>
              <w:t xml:space="preserve"> </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Р.1.ВО.КО. </w:t>
            </w:r>
            <w:r w:rsidRPr="001C7E83">
              <w:rPr>
                <w:rFonts w:ascii="Times New Roman" w:hAnsi="Times New Roman" w:cs="Times New Roman"/>
                <w:color w:val="000000" w:themeColor="text1"/>
              </w:rPr>
              <w:t>Зона природного ландшафта в сфере действия ограничений водоохраной зоны и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канализационных очистных сооружениях;</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Р.1.ВО.КЛ. </w:t>
            </w:r>
            <w:r w:rsidRPr="001C7E83">
              <w:rPr>
                <w:rFonts w:ascii="Times New Roman" w:hAnsi="Times New Roman" w:cs="Times New Roman"/>
                <w:color w:val="000000" w:themeColor="text1"/>
              </w:rPr>
              <w:t>Зона природного ландшафта в сфере действия ограничений водоохраной зоны и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Р.1.ВО.ВТ. </w:t>
            </w:r>
            <w:r w:rsidRPr="001C7E83">
              <w:rPr>
                <w:rFonts w:ascii="Times New Roman" w:hAnsi="Times New Roman" w:cs="Times New Roman"/>
                <w:color w:val="000000" w:themeColor="text1"/>
              </w:rPr>
              <w:t>Зона природного ландшафта в сфере действия ограничений водоохраной зоны и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воздушного транспорта;</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Р.1.ВО.МТ.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водоохраной зоны и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магистральных трубопроводов;</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Р.1.ВО.МТ.ЛП.</w:t>
            </w:r>
            <w:r w:rsidRPr="001C7E83">
              <w:rPr>
                <w:rFonts w:ascii="Times New Roman" w:hAnsi="Times New Roman" w:cs="Times New Roman"/>
                <w:color w:val="000000" w:themeColor="text1"/>
              </w:rPr>
              <w:t xml:space="preserve"> Зона природного ландшафта в сфере действия ограничений водоохраной зоны,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магистральных трубопроводов и охранной зоны линии электропередач;</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Р.1.ВО.КЛ.ВТ</w:t>
            </w:r>
            <w:r w:rsidRPr="001C7E83">
              <w:rPr>
                <w:rFonts w:ascii="Times New Roman" w:hAnsi="Times New Roman" w:cs="Times New Roman"/>
                <w:color w:val="000000" w:themeColor="text1"/>
              </w:rPr>
              <w:t xml:space="preserve"> Зона природного ландшафта в сфере действия ограничений водоохраной зоны и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 xml:space="preserve">кладбища и воздушного транспорта; </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природного </w:t>
            </w:r>
            <w:r w:rsidRPr="001C7E83">
              <w:rPr>
                <w:rFonts w:ascii="Times New Roman" w:hAnsi="Times New Roman" w:cs="Times New Roman"/>
                <w:color w:val="000000" w:themeColor="text1"/>
              </w:rPr>
              <w:lastRenderedPageBreak/>
              <w:t>ландшафта в сфере действия ограничений прибрежной защитной полосы и зоны санитарной охраны источников водоснабжения;</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Р.1.ПЗ.КЛ</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природного ландшафта в сфере действия ограничений прибрежной защитной полосы и санитарно-защитной зоны кладбища; </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Р.1.ПЗ.БО</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прибрежной защитной полосы и санитарно-защитной зоны полигона твердых бытовых отходов;</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Р.1.ПЗ.ЛП</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 xml:space="preserve">Зона природного ландшафта в сфере действия ограничений прибрежной защитной полосы и охранной зоны </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 xml:space="preserve">линий передач; </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Р.1.ПЗ.ВТ.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прибрежной защитной полосы и санитарно-защитной зоны воздушного транспорта;</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Р.1.ПЗ.КО</w:t>
            </w:r>
            <w:r w:rsidRPr="001C7E83">
              <w:rPr>
                <w:rFonts w:ascii="Times New Roman" w:hAnsi="Times New Roman" w:cs="Times New Roman"/>
                <w:color w:val="000000" w:themeColor="text1"/>
              </w:rPr>
              <w:t xml:space="preserve"> Зона природного ландшафта в сфере действия ограничений прибрежной защитной полосы и санитарно-защитной зоны канализационных очистных сооружений;</w:t>
            </w:r>
            <w:r w:rsidRPr="001C7E83">
              <w:rPr>
                <w:rFonts w:ascii="Times New Roman" w:hAnsi="Times New Roman" w:cs="Times New Roman"/>
                <w:b/>
                <w:color w:val="000000" w:themeColor="text1"/>
              </w:rPr>
              <w:tab/>
              <w:t xml:space="preserve"> </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Р.1.ПЗ.МТ</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прибрежной защитной полосы и санитарно-защитной зоны магистральных трубопроводов;</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w:t>
            </w:r>
            <w:r w:rsidRPr="001C7E83">
              <w:rPr>
                <w:rFonts w:ascii="Times New Roman" w:hAnsi="Times New Roman" w:cs="Times New Roman"/>
                <w:b/>
                <w:color w:val="000000" w:themeColor="text1"/>
              </w:rPr>
              <w:t xml:space="preserve">Р.1.ПЗ.СХ. </w:t>
            </w:r>
            <w:r w:rsidRPr="001C7E83">
              <w:rPr>
                <w:rFonts w:ascii="Times New Roman" w:hAnsi="Times New Roman" w:cs="Times New Roman"/>
                <w:color w:val="000000" w:themeColor="text1"/>
              </w:rPr>
              <w:t xml:space="preserve">Зона природного ландшафта в сфере действия ограничений прибрежной защитной </w:t>
            </w:r>
            <w:r w:rsidRPr="001C7E83">
              <w:rPr>
                <w:rFonts w:ascii="Times New Roman" w:hAnsi="Times New Roman" w:cs="Times New Roman"/>
                <w:color w:val="000000" w:themeColor="text1"/>
              </w:rPr>
              <w:lastRenderedPageBreak/>
              <w:t>полосы и санитарно-защитной зоны сельскохозяйственных предприятий;</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Р.1.КЛ.ВТ</w:t>
            </w:r>
            <w:r w:rsidRPr="001C7E83">
              <w:rPr>
                <w:rFonts w:ascii="Times New Roman" w:hAnsi="Times New Roman" w:cs="Times New Roman"/>
                <w:color w:val="000000" w:themeColor="text1"/>
              </w:rPr>
              <w:t xml:space="preserve"> Зона природного ландшафта в сфере действия ограничений прибрежной защитной полосы и санитарно-защитной зоны воздушного транспорта;</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Р.1.ПЗ.МТ.ЛП</w:t>
            </w:r>
            <w:r w:rsidRPr="001C7E83">
              <w:rPr>
                <w:rFonts w:ascii="Times New Roman" w:hAnsi="Times New Roman" w:cs="Times New Roman"/>
                <w:color w:val="000000" w:themeColor="text1"/>
              </w:rPr>
              <w:t xml:space="preserve"> Зона природного ландшафта в сфере действия ограничений прибрежной защитной полосы, санитарно-защитной зоны магистральных трубопроводов и охранной зоны линий электропередач;</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Р.1.ЗЖ.БО.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 </w:t>
            </w:r>
            <w:proofErr w:type="spellStart"/>
            <w:r w:rsidRPr="001C7E83">
              <w:rPr>
                <w:rFonts w:ascii="Times New Roman" w:hAnsi="Times New Roman" w:cs="Times New Roman"/>
                <w:color w:val="000000" w:themeColor="text1"/>
              </w:rPr>
              <w:t>захронения</w:t>
            </w:r>
            <w:proofErr w:type="spellEnd"/>
            <w:r w:rsidRPr="001C7E83">
              <w:rPr>
                <w:rFonts w:ascii="Times New Roman" w:hAnsi="Times New Roman" w:cs="Times New Roman"/>
                <w:color w:val="000000" w:themeColor="text1"/>
              </w:rPr>
              <w:t xml:space="preserve">  животных и </w:t>
            </w:r>
            <w:proofErr w:type="spellStart"/>
            <w:r w:rsidRPr="001C7E83">
              <w:rPr>
                <w:rFonts w:ascii="Times New Roman" w:hAnsi="Times New Roman" w:cs="Times New Roman"/>
                <w:color w:val="000000" w:themeColor="text1"/>
              </w:rPr>
              <w:t>и</w:t>
            </w:r>
            <w:proofErr w:type="spellEnd"/>
            <w:r w:rsidRPr="001C7E83">
              <w:rPr>
                <w:rFonts w:ascii="Times New Roman" w:hAnsi="Times New Roman" w:cs="Times New Roman"/>
                <w:color w:val="000000" w:themeColor="text1"/>
              </w:rPr>
              <w:t xml:space="preserve"> санитарно-защитной зоны полигона твердых бытовых отходов;</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Р.1.ЛП.МТ.</w:t>
            </w:r>
            <w:r w:rsidRPr="001C7E83">
              <w:rPr>
                <w:rFonts w:ascii="Times New Roman" w:hAnsi="Times New Roman" w:cs="Times New Roman"/>
                <w:color w:val="000000" w:themeColor="text1"/>
              </w:rPr>
              <w:t xml:space="preserve"> Зона природного ландшафта в сфере действия ограничений  охранной зоны линии электропередачи и санитарно-защитной зоны магистральных трубопроводов; </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Р.1.ПЗ.КЛ.ВТ.</w:t>
            </w:r>
            <w:r w:rsidRPr="001C7E83">
              <w:rPr>
                <w:rFonts w:ascii="Times New Roman" w:hAnsi="Times New Roman" w:cs="Times New Roman"/>
                <w:color w:val="000000" w:themeColor="text1"/>
              </w:rPr>
              <w:t xml:space="preserve"> Зона природного ландшафта в сфере действия ограничений  прибрежной защитной полосы, санитарно-защитной зоны кладбища и санитарно-защитной зоны воздушного транспорта;</w:t>
            </w:r>
          </w:p>
          <w:p w:rsidR="00AC401A" w:rsidRPr="001C7E83" w:rsidRDefault="00AC401A"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Р.1.ЖТ.</w:t>
            </w:r>
            <w:r w:rsidRPr="001C7E83">
              <w:rPr>
                <w:rFonts w:ascii="Times New Roman" w:hAnsi="Times New Roman" w:cs="Times New Roman"/>
                <w:color w:val="000000" w:themeColor="text1"/>
              </w:rPr>
              <w:t xml:space="preserve"> Зона природного ландшафта в сфере действия ограничений охранной зоны железнодорожного транспорта;</w:t>
            </w:r>
          </w:p>
          <w:p w:rsidR="00C52350" w:rsidRPr="001C7E83" w:rsidRDefault="00C52350" w:rsidP="003C2C65">
            <w:pPr>
              <w:pStyle w:val="afd"/>
              <w:numPr>
                <w:ilvl w:val="0"/>
                <w:numId w:val="7"/>
              </w:numPr>
              <w:ind w:left="34" w:hanging="34"/>
              <w:jc w:val="both"/>
              <w:rPr>
                <w:rFonts w:ascii="Times New Roman" w:hAnsi="Times New Roman" w:cs="Times New Roman"/>
                <w:color w:val="000000" w:themeColor="text1"/>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w:t>
            </w:r>
            <w:r w:rsidRPr="001C7E83">
              <w:rPr>
                <w:rFonts w:ascii="Times New Roman" w:hAnsi="Times New Roman" w:cs="Times New Roman"/>
                <w:color w:val="000000" w:themeColor="text1"/>
              </w:rPr>
              <w:lastRenderedPageBreak/>
              <w:t>подтопления.</w:t>
            </w:r>
          </w:p>
        </w:tc>
      </w:tr>
      <w:tr w:rsidR="008008D7" w:rsidRPr="001C7E83" w:rsidTr="008008D7">
        <w:trPr>
          <w:trHeight w:val="555"/>
        </w:trPr>
        <w:tc>
          <w:tcPr>
            <w:tcW w:w="2410" w:type="dxa"/>
          </w:tcPr>
          <w:p w:rsidR="008008D7" w:rsidRPr="001C7E83" w:rsidRDefault="008008D7" w:rsidP="00D03AEB">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 xml:space="preserve">Запас </w:t>
            </w:r>
          </w:p>
        </w:tc>
        <w:tc>
          <w:tcPr>
            <w:tcW w:w="2552" w:type="dxa"/>
          </w:tcPr>
          <w:p w:rsidR="008008D7" w:rsidRPr="001C7E83" w:rsidRDefault="008008D7" w:rsidP="00D03AE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отсутствие хозяйственной деятельности</w:t>
            </w:r>
          </w:p>
          <w:p w:rsidR="008008D7" w:rsidRPr="001C7E83" w:rsidRDefault="008008D7" w:rsidP="00D03AEB">
            <w:pPr>
              <w:pStyle w:val="afd"/>
              <w:rPr>
                <w:rFonts w:ascii="Times New Roman" w:eastAsia="SimSun" w:hAnsi="Times New Roman" w:cs="Times New Roman"/>
                <w:color w:val="000000" w:themeColor="text1"/>
                <w:sz w:val="24"/>
                <w:szCs w:val="24"/>
                <w:lang w:eastAsia="zh-CN"/>
              </w:rPr>
            </w:pPr>
          </w:p>
        </w:tc>
        <w:tc>
          <w:tcPr>
            <w:tcW w:w="2977" w:type="dxa"/>
          </w:tcPr>
          <w:p w:rsidR="008008D7" w:rsidRPr="001C7E83" w:rsidRDefault="008008D7" w:rsidP="00D03AEB">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земель запаса</w:t>
            </w:r>
          </w:p>
        </w:tc>
        <w:tc>
          <w:tcPr>
            <w:tcW w:w="3118" w:type="dxa"/>
          </w:tcPr>
          <w:p w:rsidR="008008D7" w:rsidRPr="001C7E83" w:rsidRDefault="008008D7" w:rsidP="00D03AEB">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земель запаса</w:t>
            </w:r>
          </w:p>
        </w:tc>
        <w:tc>
          <w:tcPr>
            <w:tcW w:w="3969" w:type="dxa"/>
          </w:tcPr>
          <w:p w:rsidR="008008D7" w:rsidRPr="001C7E83" w:rsidRDefault="008008D7" w:rsidP="00D03AE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bl>
    <w:p w:rsidR="00AC401A" w:rsidRPr="001C7E83" w:rsidRDefault="00AC401A" w:rsidP="003C2C65">
      <w:pPr>
        <w:tabs>
          <w:tab w:val="left" w:pos="2520"/>
        </w:tabs>
        <w:spacing w:line="240" w:lineRule="auto"/>
        <w:ind w:firstLine="284"/>
        <w:jc w:val="center"/>
        <w:rPr>
          <w:rFonts w:ascii="Times New Roman" w:eastAsia="SimSun" w:hAnsi="Times New Roman" w:cs="Times New Roman"/>
          <w:color w:val="000000" w:themeColor="text1"/>
          <w:lang w:eastAsia="zh-CN"/>
        </w:rPr>
      </w:pPr>
    </w:p>
    <w:p w:rsidR="00AC401A" w:rsidRDefault="00AC401A" w:rsidP="003C2C65">
      <w:pPr>
        <w:tabs>
          <w:tab w:val="left" w:pos="2520"/>
        </w:tabs>
        <w:spacing w:line="240" w:lineRule="auto"/>
        <w:jc w:val="center"/>
        <w:rPr>
          <w:rFonts w:ascii="Times New Roman" w:eastAsia="SimSun" w:hAnsi="Times New Roman" w:cs="Times New Roman"/>
          <w:color w:val="000000" w:themeColor="text1"/>
          <w:sz w:val="24"/>
          <w:szCs w:val="24"/>
          <w:lang w:eastAsia="zh-CN"/>
        </w:rPr>
      </w:pPr>
      <w:r w:rsidRPr="00885682">
        <w:rPr>
          <w:rFonts w:ascii="Times New Roman" w:eastAsia="SimSun" w:hAnsi="Times New Roman" w:cs="Times New Roman"/>
          <w:color w:val="000000" w:themeColor="text1"/>
          <w:sz w:val="24"/>
          <w:szCs w:val="24"/>
          <w:lang w:eastAsia="zh-CN"/>
        </w:rPr>
        <w:t>УСЛОВНО РАЗРЕШЕННЫЕ ВИДЫ И ПАРАМЕТРЫ ИСПОЛЬЗОВАНИЯ ЗЕМЕЛЬНЫХ УЧАСТКОВ И ОБЪЕКТОВ КАПИТАЛЬНОГО СТРОИТЕЛЬСТВА</w:t>
      </w:r>
    </w:p>
    <w:p w:rsidR="00885682" w:rsidRPr="00885682" w:rsidRDefault="00885682" w:rsidP="003C2C65">
      <w:pPr>
        <w:tabs>
          <w:tab w:val="left" w:pos="2520"/>
        </w:tabs>
        <w:spacing w:line="240" w:lineRule="auto"/>
        <w:jc w:val="center"/>
        <w:rPr>
          <w:rFonts w:ascii="Times New Roman" w:eastAsia="SimSun" w:hAnsi="Times New Roman" w:cs="Times New Roman"/>
          <w:color w:val="000000" w:themeColor="text1"/>
          <w:sz w:val="24"/>
          <w:szCs w:val="24"/>
          <w:lang w:eastAsia="zh-C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2976"/>
        <w:gridCol w:w="4111"/>
      </w:tblGrid>
      <w:tr w:rsidR="00AC401A" w:rsidRPr="001C7E83" w:rsidTr="00885682">
        <w:trPr>
          <w:trHeight w:val="555"/>
        </w:trPr>
        <w:tc>
          <w:tcPr>
            <w:tcW w:w="2376" w:type="dxa"/>
            <w:tcBorders>
              <w:bottom w:val="single" w:sz="4" w:space="0" w:color="auto"/>
            </w:tcBorders>
            <w:vAlign w:val="center"/>
          </w:tcPr>
          <w:p w:rsidR="00AC401A" w:rsidRPr="001C7E83" w:rsidRDefault="00AC401A"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AC401A" w:rsidRPr="001C7E83" w:rsidRDefault="00AC401A" w:rsidP="003C2C65">
            <w:pPr>
              <w:pStyle w:val="afd"/>
              <w:rPr>
                <w:rFonts w:ascii="Times New Roman" w:hAnsi="Times New Roman" w:cs="Times New Roman"/>
                <w:color w:val="000000" w:themeColor="text1"/>
                <w:sz w:val="24"/>
                <w:szCs w:val="24"/>
                <w:lang w:eastAsia="zh-CN"/>
              </w:rPr>
            </w:pPr>
          </w:p>
        </w:tc>
        <w:tc>
          <w:tcPr>
            <w:tcW w:w="2552" w:type="dxa"/>
            <w:tcBorders>
              <w:bottom w:val="single" w:sz="4" w:space="0" w:color="auto"/>
            </w:tcBorders>
          </w:tcPr>
          <w:p w:rsidR="00AC401A" w:rsidRPr="001C7E83" w:rsidRDefault="00AC401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AC401A" w:rsidRPr="001C7E83" w:rsidRDefault="00AC401A"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Borders>
              <w:bottom w:val="single" w:sz="4" w:space="0" w:color="auto"/>
            </w:tcBorders>
          </w:tcPr>
          <w:p w:rsidR="00AC401A" w:rsidRPr="001C7E83" w:rsidRDefault="00AC401A" w:rsidP="003C2C65">
            <w:pPr>
              <w:pStyle w:val="afd"/>
              <w:jc w:val="center"/>
              <w:rPr>
                <w:rFonts w:ascii="Times New Roman" w:hAnsi="Times New Roman" w:cs="Times New Roman"/>
                <w:color w:val="000000" w:themeColor="text1"/>
                <w:sz w:val="24"/>
                <w:szCs w:val="24"/>
                <w:lang w:eastAsia="zh-CN"/>
              </w:rPr>
            </w:pPr>
          </w:p>
          <w:p w:rsidR="00AC401A" w:rsidRPr="001C7E83" w:rsidRDefault="00AC401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2976" w:type="dxa"/>
            <w:tcBorders>
              <w:bottom w:val="single" w:sz="4" w:space="0" w:color="auto"/>
            </w:tcBorders>
            <w:vAlign w:val="center"/>
          </w:tcPr>
          <w:p w:rsidR="00AC401A" w:rsidRPr="001C7E83" w:rsidRDefault="00AC401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AC401A" w:rsidRPr="001C7E83" w:rsidRDefault="00AC401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4111" w:type="dxa"/>
            <w:tcBorders>
              <w:bottom w:val="single" w:sz="4" w:space="0" w:color="auto"/>
            </w:tcBorders>
          </w:tcPr>
          <w:p w:rsidR="00AC401A" w:rsidRPr="001C7E83" w:rsidRDefault="00AC401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64700D" w:rsidRPr="001C7E83" w:rsidTr="008856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2376" w:type="dxa"/>
            <w:tcBorders>
              <w:top w:val="single" w:sz="4" w:space="0" w:color="auto"/>
              <w:left w:val="single" w:sz="4" w:space="0" w:color="auto"/>
              <w:bottom w:val="single" w:sz="4" w:space="0" w:color="auto"/>
              <w:right w:val="single" w:sz="4" w:space="0" w:color="auto"/>
            </w:tcBorders>
          </w:tcPr>
          <w:p w:rsidR="0064700D" w:rsidRPr="001C7E83" w:rsidRDefault="0064700D" w:rsidP="003C2C65">
            <w:pPr>
              <w:pStyle w:val="afa"/>
              <w:widowControl/>
              <w:suppressAutoHyphens w:val="0"/>
              <w:autoSpaceDN w:val="0"/>
              <w:adjustRightInd w:val="0"/>
              <w:spacing w:line="240" w:lineRule="auto"/>
              <w:ind w:left="284" w:firstLine="0"/>
              <w:jc w:val="left"/>
              <w:rPr>
                <w:rFonts w:ascii="Times New Roman" w:hAnsi="Times New Roman"/>
                <w:color w:val="000000" w:themeColor="text1"/>
                <w:sz w:val="22"/>
                <w:szCs w:val="22"/>
              </w:rPr>
            </w:pPr>
            <w:r w:rsidRPr="001C7E83">
              <w:rPr>
                <w:rFonts w:ascii="Times New Roman" w:hAnsi="Times New Roman"/>
                <w:color w:val="000000" w:themeColor="text1"/>
                <w:sz w:val="22"/>
                <w:szCs w:val="22"/>
              </w:rPr>
              <w:t>Спорт</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64700D" w:rsidRPr="001C7E83" w:rsidRDefault="0064700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w:t>
            </w:r>
            <w:r w:rsidRPr="001C7E83">
              <w:rPr>
                <w:rFonts w:ascii="Times New Roman" w:hAnsi="Times New Roman" w:cs="Times New Roman"/>
                <w:sz w:val="22"/>
                <w:szCs w:val="22"/>
                <w:lang w:eastAsia="ru-RU"/>
              </w:rPr>
              <w:lastRenderedPageBreak/>
              <w:t>числе водным (причалы и сооружения, необходимые для водных видов спорта и хранения соответствующего инвентаря);</w:t>
            </w:r>
          </w:p>
          <w:p w:rsidR="0064700D" w:rsidRPr="001C7E83" w:rsidRDefault="0064700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спортивных баз и лагерей.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4700D" w:rsidRPr="001C7E83" w:rsidRDefault="0064700D" w:rsidP="003C2C65">
            <w:pPr>
              <w:pStyle w:val="afd"/>
              <w:jc w:val="both"/>
              <w:rPr>
                <w:rFonts w:ascii="Times New Roman" w:hAnsi="Times New Roman" w:cs="Times New Roman"/>
                <w:color w:val="000000" w:themeColor="text1"/>
                <w:lang w:eastAsia="ar-SA"/>
              </w:rPr>
            </w:pPr>
            <w:r w:rsidRPr="001C7E83">
              <w:rPr>
                <w:rFonts w:ascii="Times New Roman" w:hAnsi="Times New Roman" w:cs="Times New Roman"/>
                <w:color w:val="000000" w:themeColor="text1"/>
                <w:lang w:eastAsia="ar-SA"/>
              </w:rPr>
              <w:lastRenderedPageBreak/>
              <w:t>Спорт :</w:t>
            </w:r>
          </w:p>
          <w:p w:rsidR="0064700D" w:rsidRPr="001C7E83" w:rsidRDefault="0064700D" w:rsidP="00804709">
            <w:pPr>
              <w:pStyle w:val="afa"/>
              <w:widowControl/>
              <w:numPr>
                <w:ilvl w:val="0"/>
                <w:numId w:val="130"/>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беговые дорожки;</w:t>
            </w:r>
          </w:p>
          <w:p w:rsidR="0064700D" w:rsidRPr="001C7E83" w:rsidRDefault="0064700D" w:rsidP="00804709">
            <w:pPr>
              <w:pStyle w:val="afa"/>
              <w:widowControl/>
              <w:numPr>
                <w:ilvl w:val="0"/>
                <w:numId w:val="130"/>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спортивные сооружения</w:t>
            </w:r>
            <w:r w:rsidR="00BE2355" w:rsidRPr="001C7E83">
              <w:rPr>
                <w:rFonts w:ascii="Times New Roman" w:hAnsi="Times New Roman"/>
                <w:color w:val="000000" w:themeColor="text1"/>
                <w:sz w:val="22"/>
                <w:szCs w:val="22"/>
              </w:rPr>
              <w:t xml:space="preserve"> (комплексы)</w:t>
            </w:r>
            <w:r w:rsidRPr="001C7E83">
              <w:rPr>
                <w:rFonts w:ascii="Times New Roman" w:hAnsi="Times New Roman"/>
                <w:color w:val="000000" w:themeColor="text1"/>
                <w:sz w:val="22"/>
                <w:szCs w:val="22"/>
              </w:rPr>
              <w:t>;</w:t>
            </w:r>
          </w:p>
          <w:p w:rsidR="0064700D" w:rsidRPr="001C7E83" w:rsidRDefault="0064700D" w:rsidP="00804709">
            <w:pPr>
              <w:pStyle w:val="afa"/>
              <w:widowControl/>
              <w:numPr>
                <w:ilvl w:val="0"/>
                <w:numId w:val="130"/>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теннисные корты;</w:t>
            </w:r>
          </w:p>
          <w:p w:rsidR="0064700D" w:rsidRPr="001C7E83" w:rsidRDefault="0064700D" w:rsidP="00804709">
            <w:pPr>
              <w:pStyle w:val="afa"/>
              <w:widowControl/>
              <w:numPr>
                <w:ilvl w:val="0"/>
                <w:numId w:val="130"/>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поля для спортивной игры;</w:t>
            </w:r>
          </w:p>
          <w:p w:rsidR="0064700D" w:rsidRPr="001C7E83" w:rsidRDefault="0064700D" w:rsidP="00804709">
            <w:pPr>
              <w:pStyle w:val="afa"/>
              <w:widowControl/>
              <w:numPr>
                <w:ilvl w:val="0"/>
                <w:numId w:val="130"/>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автодромы;</w:t>
            </w:r>
          </w:p>
          <w:p w:rsidR="0064700D" w:rsidRPr="001C7E83" w:rsidRDefault="0064700D" w:rsidP="00804709">
            <w:pPr>
              <w:pStyle w:val="afa"/>
              <w:widowControl/>
              <w:numPr>
                <w:ilvl w:val="0"/>
                <w:numId w:val="130"/>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мотодромы;</w:t>
            </w:r>
          </w:p>
          <w:p w:rsidR="0064700D" w:rsidRPr="001C7E83" w:rsidRDefault="0064700D" w:rsidP="00804709">
            <w:pPr>
              <w:pStyle w:val="afa"/>
              <w:widowControl/>
              <w:numPr>
                <w:ilvl w:val="0"/>
                <w:numId w:val="130"/>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трамплины;</w:t>
            </w:r>
          </w:p>
          <w:p w:rsidR="0064700D" w:rsidRPr="001C7E83" w:rsidRDefault="0064700D" w:rsidP="00804709">
            <w:pPr>
              <w:pStyle w:val="afa"/>
              <w:widowControl/>
              <w:numPr>
                <w:ilvl w:val="0"/>
                <w:numId w:val="130"/>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причалы;</w:t>
            </w:r>
          </w:p>
          <w:p w:rsidR="0064700D" w:rsidRPr="001C7E83" w:rsidRDefault="0064700D" w:rsidP="00804709">
            <w:pPr>
              <w:pStyle w:val="afa"/>
              <w:widowControl/>
              <w:numPr>
                <w:ilvl w:val="0"/>
                <w:numId w:val="130"/>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сооружения, необходимые для водных видов спорта и хранения соответствующего инвентаря;</w:t>
            </w:r>
          </w:p>
          <w:p w:rsidR="0064700D" w:rsidRPr="001C7E83" w:rsidRDefault="0064700D" w:rsidP="00804709">
            <w:pPr>
              <w:pStyle w:val="afd"/>
              <w:numPr>
                <w:ilvl w:val="0"/>
                <w:numId w:val="113"/>
              </w:numPr>
              <w:ind w:left="284" w:hanging="284"/>
              <w:rPr>
                <w:rFonts w:ascii="Times New Roman" w:hAnsi="Times New Roman" w:cs="Times New Roman"/>
                <w:color w:val="000000" w:themeColor="text1"/>
                <w:lang w:eastAsia="ar-SA"/>
              </w:rPr>
            </w:pPr>
            <w:r w:rsidRPr="001C7E83">
              <w:rPr>
                <w:rFonts w:ascii="Times New Roman" w:hAnsi="Times New Roman" w:cs="Times New Roman"/>
                <w:color w:val="000000" w:themeColor="text1"/>
                <w:lang w:eastAsia="ar-SA"/>
              </w:rPr>
              <w:t xml:space="preserve">прокат игрового и </w:t>
            </w:r>
            <w:r w:rsidRPr="001C7E83">
              <w:rPr>
                <w:rFonts w:ascii="Times New Roman" w:hAnsi="Times New Roman" w:cs="Times New Roman"/>
                <w:color w:val="000000" w:themeColor="text1"/>
                <w:lang w:eastAsia="ar-SA"/>
              </w:rPr>
              <w:lastRenderedPageBreak/>
              <w:t>спортивного инвентаря;</w:t>
            </w:r>
          </w:p>
          <w:p w:rsidR="0064700D" w:rsidRPr="001C7E83" w:rsidRDefault="0064700D" w:rsidP="00804709">
            <w:pPr>
              <w:pStyle w:val="afd"/>
              <w:numPr>
                <w:ilvl w:val="0"/>
                <w:numId w:val="113"/>
              </w:numPr>
              <w:ind w:left="284" w:hanging="284"/>
              <w:rPr>
                <w:rFonts w:ascii="Times New Roman" w:hAnsi="Times New Roman" w:cs="Times New Roman"/>
                <w:color w:val="000000" w:themeColor="text1"/>
                <w:lang w:eastAsia="ar-SA"/>
              </w:rPr>
            </w:pPr>
            <w:r w:rsidRPr="001C7E83">
              <w:rPr>
                <w:rFonts w:ascii="Times New Roman" w:hAnsi="Times New Roman" w:cs="Times New Roman"/>
                <w:color w:val="000000" w:themeColor="text1"/>
                <w:lang w:eastAsia="ar-SA"/>
              </w:rPr>
              <w:t xml:space="preserve">сооружения </w:t>
            </w:r>
            <w:r w:rsidR="00BE2355" w:rsidRPr="001C7E83">
              <w:rPr>
                <w:rFonts w:ascii="Times New Roman" w:hAnsi="Times New Roman" w:cs="Times New Roman"/>
                <w:color w:val="000000" w:themeColor="text1"/>
                <w:lang w:eastAsia="ar-SA"/>
              </w:rPr>
              <w:t xml:space="preserve">( катки, трассы) </w:t>
            </w:r>
            <w:r w:rsidRPr="001C7E83">
              <w:rPr>
                <w:rFonts w:ascii="Times New Roman" w:hAnsi="Times New Roman" w:cs="Times New Roman"/>
                <w:color w:val="000000" w:themeColor="text1"/>
                <w:lang w:eastAsia="ar-SA"/>
              </w:rPr>
              <w:t>для зимнего спорта;</w:t>
            </w:r>
          </w:p>
          <w:p w:rsidR="00BE2355" w:rsidRPr="001C7E83" w:rsidRDefault="00BE2355" w:rsidP="00804709">
            <w:pPr>
              <w:pStyle w:val="afd"/>
              <w:numPr>
                <w:ilvl w:val="0"/>
                <w:numId w:val="113"/>
              </w:numPr>
              <w:ind w:left="284" w:hanging="284"/>
              <w:rPr>
                <w:rFonts w:ascii="Times New Roman" w:hAnsi="Times New Roman" w:cs="Times New Roman"/>
                <w:color w:val="000000" w:themeColor="text1"/>
                <w:lang w:eastAsia="ar-SA"/>
              </w:rPr>
            </w:pPr>
            <w:r w:rsidRPr="001C7E83">
              <w:rPr>
                <w:rFonts w:ascii="Times New Roman" w:hAnsi="Times New Roman" w:cs="Times New Roman"/>
                <w:color w:val="000000" w:themeColor="text1"/>
                <w:lang w:eastAsia="ar-SA"/>
              </w:rPr>
              <w:t>велотреки;</w:t>
            </w:r>
          </w:p>
          <w:p w:rsidR="0064700D" w:rsidRPr="001C7E83" w:rsidRDefault="0064700D" w:rsidP="00804709">
            <w:pPr>
              <w:pStyle w:val="afa"/>
              <w:widowControl/>
              <w:numPr>
                <w:ilvl w:val="0"/>
                <w:numId w:val="125"/>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автостоянки без права возведения объектов капитального строительства;</w:t>
            </w:r>
          </w:p>
        </w:tc>
        <w:tc>
          <w:tcPr>
            <w:tcW w:w="2976" w:type="dxa"/>
            <w:tcBorders>
              <w:top w:val="single" w:sz="4" w:space="0" w:color="auto"/>
              <w:left w:val="single" w:sz="4" w:space="0" w:color="auto"/>
              <w:bottom w:val="single" w:sz="4" w:space="0" w:color="auto"/>
              <w:right w:val="single" w:sz="4" w:space="0" w:color="auto"/>
            </w:tcBorders>
          </w:tcPr>
          <w:p w:rsidR="007C14EF" w:rsidRPr="001C7E83" w:rsidRDefault="007C14EF"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минимальная/максимальная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xml:space="preserve">– </w:t>
            </w:r>
            <w:r w:rsidR="007567A7" w:rsidRPr="001C7E83">
              <w:rPr>
                <w:rFonts w:ascii="Times New Roman" w:hAnsi="Times New Roman" w:cs="Times New Roman"/>
                <w:color w:val="000000" w:themeColor="text1"/>
                <w:lang w:eastAsia="zh-CN"/>
              </w:rPr>
              <w:t>70</w:t>
            </w:r>
            <w:r w:rsidRPr="001C7E83">
              <w:rPr>
                <w:rFonts w:ascii="Times New Roman" w:hAnsi="Times New Roman" w:cs="Times New Roman"/>
                <w:color w:val="000000" w:themeColor="text1"/>
                <w:lang w:eastAsia="zh-CN"/>
              </w:rPr>
              <w:t xml:space="preserve"> кв. м)/  7000 кв.м. ( на 1000 чел.);</w:t>
            </w:r>
          </w:p>
          <w:p w:rsidR="007C14EF" w:rsidRPr="001C7E83" w:rsidRDefault="007C14EF"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автостоянки для легкового автотранспорта - 25 кв.м</w:t>
            </w:r>
            <w:r w:rsidR="007567A7" w:rsidRPr="001C7E83">
              <w:rPr>
                <w:rFonts w:ascii="Times New Roman" w:hAnsi="Times New Roman" w:cs="Times New Roman"/>
                <w:color w:val="000000" w:themeColor="text1"/>
                <w:lang w:eastAsia="zh-CN"/>
              </w:rPr>
              <w:t>.</w:t>
            </w:r>
            <w:r w:rsidRPr="001C7E83">
              <w:rPr>
                <w:rFonts w:ascii="Times New Roman" w:hAnsi="Times New Roman" w:cs="Times New Roman"/>
                <w:color w:val="000000" w:themeColor="text1"/>
                <w:lang w:eastAsia="zh-CN"/>
              </w:rPr>
              <w:t xml:space="preserve">  / 5000 кв.м. ( на 150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w:t>
            </w:r>
          </w:p>
          <w:p w:rsidR="0064700D" w:rsidRPr="001C7E83" w:rsidRDefault="007C14EF"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 </w:t>
            </w:r>
            <w:r w:rsidR="0064700D" w:rsidRPr="001C7E83">
              <w:rPr>
                <w:rFonts w:ascii="Times New Roman" w:hAnsi="Times New Roman" w:cs="Times New Roman"/>
                <w:color w:val="000000" w:themeColor="text1"/>
                <w:lang w:eastAsia="zh-CN"/>
              </w:rPr>
              <w:t>максимальное количе</w:t>
            </w:r>
            <w:r w:rsidRPr="001C7E83">
              <w:rPr>
                <w:rFonts w:ascii="Times New Roman" w:hAnsi="Times New Roman" w:cs="Times New Roman"/>
                <w:color w:val="000000" w:themeColor="text1"/>
                <w:lang w:eastAsia="zh-CN"/>
              </w:rPr>
              <w:t>ство надземных этажей зданий – 1</w:t>
            </w:r>
            <w:r w:rsidR="0064700D" w:rsidRPr="001C7E83">
              <w:rPr>
                <w:rFonts w:ascii="Times New Roman" w:hAnsi="Times New Roman" w:cs="Times New Roman"/>
                <w:color w:val="000000" w:themeColor="text1"/>
                <w:lang w:eastAsia="zh-CN"/>
              </w:rPr>
              <w:t>этажа;</w:t>
            </w:r>
          </w:p>
          <w:p w:rsidR="0064700D" w:rsidRPr="001C7E83" w:rsidRDefault="0064700D"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 xml:space="preserve">не подлежит </w:t>
            </w:r>
            <w:r w:rsidRPr="001C7E83">
              <w:rPr>
                <w:rFonts w:ascii="Times New Roman" w:hAnsi="Times New Roman" w:cs="Times New Roman"/>
                <w:color w:val="000000" w:themeColor="text1"/>
                <w:lang w:eastAsia="zh-CN"/>
              </w:rPr>
              <w:lastRenderedPageBreak/>
              <w:t>ограничению</w:t>
            </w:r>
            <w:r w:rsidRPr="001C7E83">
              <w:rPr>
                <w:rFonts w:ascii="Times New Roman" w:eastAsiaTheme="minorEastAsia" w:hAnsi="Times New Roman" w:cs="Times New Roman"/>
                <w:color w:val="000000" w:themeColor="text1"/>
                <w:lang w:eastAsia="zh-CN"/>
              </w:rPr>
              <w:t>;</w:t>
            </w:r>
          </w:p>
          <w:p w:rsidR="0064700D" w:rsidRPr="001C7E83" w:rsidRDefault="0064700D"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64700D" w:rsidRPr="001C7E83" w:rsidRDefault="0064700D"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80%;</w:t>
            </w:r>
          </w:p>
        </w:tc>
        <w:tc>
          <w:tcPr>
            <w:tcW w:w="4111" w:type="dxa"/>
            <w:tcBorders>
              <w:top w:val="single" w:sz="4" w:space="0" w:color="auto"/>
              <w:left w:val="single" w:sz="4" w:space="0" w:color="auto"/>
              <w:bottom w:val="single" w:sz="4" w:space="0" w:color="auto"/>
              <w:right w:val="single" w:sz="4" w:space="0" w:color="auto"/>
            </w:tcBorders>
          </w:tcPr>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Р.1.ВО. </w:t>
            </w:r>
            <w:r w:rsidRPr="001C7E83">
              <w:rPr>
                <w:rFonts w:ascii="Times New Roman" w:hAnsi="Times New Roman" w:cs="Times New Roman"/>
                <w:color w:val="000000" w:themeColor="text1"/>
              </w:rPr>
              <w:t xml:space="preserve">Зона природного ландшафта в сфере действия ограничений водоохраной зоны;  </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Р.1.ЗВ.</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водоохраной зоны и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санитарной охраны источников водоснабжения;</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Р.1.ЖТ.</w:t>
            </w:r>
            <w:r w:rsidRPr="001C7E83">
              <w:rPr>
                <w:rFonts w:ascii="Times New Roman" w:hAnsi="Times New Roman" w:cs="Times New Roman"/>
                <w:color w:val="000000" w:themeColor="text1"/>
              </w:rPr>
              <w:t xml:space="preserve"> Зона природного ландшафта в сфере действия ограничений охранной зоны железнодорожного транспорта;</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Р.1.КЛ.ВО.</w:t>
            </w:r>
            <w:r w:rsidRPr="001C7E83">
              <w:rPr>
                <w:rFonts w:ascii="Times New Roman" w:hAnsi="Times New Roman" w:cs="Times New Roman"/>
                <w:color w:val="000000" w:themeColor="text1"/>
              </w:rPr>
              <w:t xml:space="preserve"> Зона природного </w:t>
            </w:r>
            <w:r w:rsidRPr="001C7E83">
              <w:rPr>
                <w:rFonts w:ascii="Times New Roman" w:hAnsi="Times New Roman" w:cs="Times New Roman"/>
                <w:color w:val="000000" w:themeColor="text1"/>
              </w:rPr>
              <w:lastRenderedPageBreak/>
              <w:t>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 санитарно-защитной зоны воздушного транспорта;</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Р.1.ЗВ.БО.</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 и санитарно-защитной зоны полигона твердых бытовых отходов;</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Р.1.ВО.КЛ.ВТ.БО.</w:t>
            </w:r>
            <w:r w:rsidRPr="001C7E83">
              <w:rPr>
                <w:rFonts w:ascii="Times New Roman" w:hAnsi="Times New Roman" w:cs="Times New Roman"/>
                <w:color w:val="000000" w:themeColor="text1"/>
              </w:rPr>
              <w:t xml:space="preserve"> Зона природного ландшафта в сфере действия ограничений  водоохраной зоны, санитарно-защитной зоны кладбища, санитарно-защитной зоны воздушного транспорта и санитарно-защитной зоны полигона твердых бытовых отходов;</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Р.1.КО.БО. </w:t>
            </w:r>
            <w:r w:rsidRPr="001C7E83">
              <w:rPr>
                <w:rFonts w:ascii="Times New Roman" w:hAnsi="Times New Roman" w:cs="Times New Roman"/>
                <w:color w:val="000000" w:themeColor="text1"/>
              </w:rPr>
              <w:t xml:space="preserve">Зона природного ландшафта в сфере действия ограничений  санитарно-защитной зоны канализационных </w:t>
            </w:r>
            <w:proofErr w:type="spellStart"/>
            <w:r w:rsidRPr="001C7E83">
              <w:rPr>
                <w:rFonts w:ascii="Times New Roman" w:hAnsi="Times New Roman" w:cs="Times New Roman"/>
                <w:color w:val="000000" w:themeColor="text1"/>
              </w:rPr>
              <w:t>отчистных</w:t>
            </w:r>
            <w:proofErr w:type="spellEnd"/>
            <w:r w:rsidRPr="001C7E83">
              <w:rPr>
                <w:rFonts w:ascii="Times New Roman" w:hAnsi="Times New Roman" w:cs="Times New Roman"/>
                <w:color w:val="000000" w:themeColor="text1"/>
              </w:rPr>
              <w:t xml:space="preserve"> сооружений и санитарно-защитной зоны полигона твердых отходов;</w:t>
            </w:r>
          </w:p>
          <w:p w:rsidR="0064700D" w:rsidRPr="001C7E83" w:rsidRDefault="0064700D" w:rsidP="00804709">
            <w:pPr>
              <w:pStyle w:val="afd"/>
              <w:numPr>
                <w:ilvl w:val="0"/>
                <w:numId w:val="15"/>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полигона твердых бытовых отходов;</w:t>
            </w:r>
          </w:p>
          <w:p w:rsidR="0064700D" w:rsidRPr="001C7E83" w:rsidRDefault="0064700D" w:rsidP="00804709">
            <w:pPr>
              <w:pStyle w:val="afd"/>
              <w:numPr>
                <w:ilvl w:val="0"/>
                <w:numId w:val="15"/>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Р.1.ПЗ.КЛ.БО.</w:t>
            </w:r>
            <w:r w:rsidRPr="001C7E83">
              <w:rPr>
                <w:rFonts w:ascii="Times New Roman" w:hAnsi="Times New Roman" w:cs="Times New Roman"/>
                <w:color w:val="000000" w:themeColor="text1"/>
              </w:rPr>
              <w:t xml:space="preserve"> Зона природного ландшафта в сфере действия ограничений прибрежной защитной полосы,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санитарно-защитной зоны полигона твердых бытовых отходов;</w:t>
            </w:r>
          </w:p>
          <w:p w:rsidR="0064700D" w:rsidRPr="001C7E83" w:rsidRDefault="0064700D" w:rsidP="00804709">
            <w:pPr>
              <w:pStyle w:val="afd"/>
              <w:numPr>
                <w:ilvl w:val="0"/>
                <w:numId w:val="14"/>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Р.1.ВО.КО.БО. </w:t>
            </w:r>
            <w:r w:rsidRPr="001C7E83">
              <w:rPr>
                <w:rFonts w:ascii="Times New Roman" w:hAnsi="Times New Roman" w:cs="Times New Roman"/>
                <w:color w:val="000000" w:themeColor="text1"/>
              </w:rPr>
              <w:t>Зона природного ландшафта в сфере действия ограничений водоохраной зоны,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 xml:space="preserve">канализационных очистных сооружений </w:t>
            </w:r>
            <w:r w:rsidRPr="001C7E83">
              <w:rPr>
                <w:rFonts w:ascii="Times New Roman" w:hAnsi="Times New Roman" w:cs="Times New Roman"/>
                <w:color w:val="000000" w:themeColor="text1"/>
              </w:rPr>
              <w:lastRenderedPageBreak/>
              <w:t>и санитарно-защитной зоны полигона твердых бытовых отходов;</w:t>
            </w:r>
          </w:p>
          <w:p w:rsidR="0064700D" w:rsidRPr="001C7E83" w:rsidRDefault="0064700D" w:rsidP="00804709">
            <w:pPr>
              <w:pStyle w:val="afd"/>
              <w:numPr>
                <w:ilvl w:val="0"/>
                <w:numId w:val="14"/>
              </w:numPr>
              <w:ind w:left="0" w:firstLine="0"/>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Р.1.ПЗ.ВТ.БО. </w:t>
            </w:r>
            <w:r w:rsidRPr="001C7E83">
              <w:rPr>
                <w:rFonts w:ascii="Times New Roman" w:hAnsi="Times New Roman" w:cs="Times New Roman"/>
                <w:color w:val="000000" w:themeColor="text1"/>
                <w:sz w:val="24"/>
                <w:szCs w:val="24"/>
              </w:rPr>
              <w:t>Зона природного ландшафта в сфере действия ограничений прибрежной защитной полосы, санитарно-защитной зоны воздушного транспорта и санитарно-защитной зоны полигона твердых бытовых отходов;</w:t>
            </w:r>
          </w:p>
          <w:p w:rsidR="0064700D" w:rsidRPr="001C7E83" w:rsidRDefault="0064700D" w:rsidP="00804709">
            <w:pPr>
              <w:pStyle w:val="afd"/>
              <w:numPr>
                <w:ilvl w:val="0"/>
                <w:numId w:val="14"/>
              </w:numPr>
              <w:ind w:left="0" w:firstLine="0"/>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Р.1.КЛ.ВТ.БО. </w:t>
            </w:r>
            <w:r w:rsidRPr="001C7E83">
              <w:rPr>
                <w:rFonts w:ascii="Times New Roman" w:hAnsi="Times New Roman" w:cs="Times New Roman"/>
                <w:color w:val="000000" w:themeColor="text1"/>
                <w:sz w:val="24"/>
                <w:szCs w:val="24"/>
              </w:rPr>
              <w:t>Зона природного ландшафта в сфере действия ограничений санитарно-защитной зоны кладбища, санитарно-защитной зоны воздушного транспорта и санитарно-защитной зоны полигона твердых бытовых отходов;</w:t>
            </w:r>
          </w:p>
          <w:p w:rsidR="00C52350" w:rsidRPr="001C7E83" w:rsidRDefault="00C52350" w:rsidP="00804709">
            <w:pPr>
              <w:pStyle w:val="afd"/>
              <w:numPr>
                <w:ilvl w:val="0"/>
                <w:numId w:val="14"/>
              </w:numPr>
              <w:ind w:left="0" w:firstLine="0"/>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r w:rsidR="0064700D" w:rsidRPr="001C7E83" w:rsidTr="008856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2376" w:type="dxa"/>
            <w:tcBorders>
              <w:top w:val="single" w:sz="4" w:space="0" w:color="auto"/>
              <w:left w:val="single" w:sz="4" w:space="0" w:color="auto"/>
              <w:bottom w:val="single" w:sz="4" w:space="0" w:color="auto"/>
              <w:right w:val="single" w:sz="4" w:space="0" w:color="auto"/>
            </w:tcBorders>
            <w:vAlign w:val="center"/>
          </w:tcPr>
          <w:p w:rsidR="0064700D" w:rsidRPr="001C7E83" w:rsidRDefault="0064700D" w:rsidP="003C2C65">
            <w:pPr>
              <w:autoSpaceDN w:val="0"/>
              <w:adjustRightInd w:val="0"/>
              <w:spacing w:line="240" w:lineRule="auto"/>
              <w:ind w:firstLine="0"/>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Природно-познавательный туризм</w:t>
            </w:r>
          </w:p>
          <w:p w:rsidR="0064700D" w:rsidRPr="001C7E83" w:rsidRDefault="0064700D" w:rsidP="003C2C65">
            <w:pPr>
              <w:widowControl/>
              <w:suppressAutoHyphens w:val="0"/>
              <w:autoSpaceDN w:val="0"/>
              <w:adjustRightInd w:val="0"/>
              <w:spacing w:line="240" w:lineRule="auto"/>
              <w:ind w:firstLine="0"/>
              <w:rPr>
                <w:rFonts w:ascii="Times New Roman" w:hAnsi="Times New Roman"/>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64700D" w:rsidRPr="001C7E83" w:rsidRDefault="0064700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4700D" w:rsidRPr="001C7E83" w:rsidRDefault="0064700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осуществление необходимых природоохранных и </w:t>
            </w:r>
            <w:proofErr w:type="spellStart"/>
            <w:r w:rsidRPr="001C7E83">
              <w:rPr>
                <w:rFonts w:ascii="Times New Roman" w:hAnsi="Times New Roman" w:cs="Times New Roman"/>
                <w:sz w:val="22"/>
                <w:szCs w:val="22"/>
                <w:lang w:eastAsia="ru-RU"/>
              </w:rPr>
              <w:lastRenderedPageBreak/>
              <w:t>природовосстановительных</w:t>
            </w:r>
            <w:proofErr w:type="spellEnd"/>
            <w:r w:rsidRPr="001C7E83">
              <w:rPr>
                <w:rFonts w:ascii="Times New Roman" w:hAnsi="Times New Roman" w:cs="Times New Roman"/>
                <w:sz w:val="22"/>
                <w:szCs w:val="22"/>
                <w:lang w:eastAsia="ru-RU"/>
              </w:rPr>
              <w:t xml:space="preserve"> мероприятий.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4700D" w:rsidRPr="001C7E83" w:rsidRDefault="0064700D" w:rsidP="00804709">
            <w:pPr>
              <w:pStyle w:val="afa"/>
              <w:widowControl/>
              <w:numPr>
                <w:ilvl w:val="0"/>
                <w:numId w:val="125"/>
              </w:numPr>
              <w:suppressAutoHyphens w:val="0"/>
              <w:autoSpaceDN w:val="0"/>
              <w:adjustRightInd w:val="0"/>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rPr>
              <w:lastRenderedPageBreak/>
              <w:t>размещение баз и палаточных лагерей для проведения походов и экскурсий по ознакомлению с природой;</w:t>
            </w:r>
          </w:p>
          <w:p w:rsidR="0064700D" w:rsidRPr="001C7E83" w:rsidRDefault="0064700D" w:rsidP="00804709">
            <w:pPr>
              <w:pStyle w:val="afa"/>
              <w:widowControl/>
              <w:numPr>
                <w:ilvl w:val="0"/>
                <w:numId w:val="125"/>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размещение баз и палаточных лагерей для пеших и конных прогулок;</w:t>
            </w:r>
          </w:p>
          <w:p w:rsidR="0064700D" w:rsidRPr="001C7E83" w:rsidRDefault="0064700D" w:rsidP="00804709">
            <w:pPr>
              <w:pStyle w:val="afa"/>
              <w:widowControl/>
              <w:numPr>
                <w:ilvl w:val="0"/>
                <w:numId w:val="125"/>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 xml:space="preserve"> устройство троп и дорожек;</w:t>
            </w:r>
          </w:p>
          <w:p w:rsidR="0064700D" w:rsidRPr="001C7E83" w:rsidRDefault="0064700D" w:rsidP="00804709">
            <w:pPr>
              <w:pStyle w:val="afd"/>
              <w:numPr>
                <w:ilvl w:val="0"/>
                <w:numId w:val="14"/>
              </w:numPr>
              <w:ind w:left="303" w:hanging="284"/>
              <w:jc w:val="both"/>
              <w:rPr>
                <w:rFonts w:ascii="Times New Roman" w:hAnsi="Times New Roman" w:cs="Times New Roman"/>
                <w:color w:val="000000" w:themeColor="text1"/>
              </w:rPr>
            </w:pPr>
            <w:r w:rsidRPr="001C7E83">
              <w:rPr>
                <w:rFonts w:ascii="Times New Roman" w:hAnsi="Times New Roman"/>
                <w:color w:val="000000" w:themeColor="text1"/>
              </w:rPr>
              <w:t xml:space="preserve"> размещение щитов с познавательными сведениями об окружающей природной среде;</w:t>
            </w:r>
          </w:p>
        </w:tc>
        <w:tc>
          <w:tcPr>
            <w:tcW w:w="2976" w:type="dxa"/>
            <w:tcBorders>
              <w:top w:val="single" w:sz="4" w:space="0" w:color="auto"/>
              <w:left w:val="single" w:sz="4" w:space="0" w:color="auto"/>
              <w:bottom w:val="single" w:sz="4" w:space="0" w:color="auto"/>
              <w:right w:val="single" w:sz="4" w:space="0" w:color="auto"/>
            </w:tcBorders>
          </w:tcPr>
          <w:p w:rsidR="0064700D" w:rsidRPr="001C7E83" w:rsidRDefault="0064700D"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65 кв. м</w:t>
            </w:r>
            <w:r w:rsidR="007567A7" w:rsidRPr="001C7E83">
              <w:rPr>
                <w:rFonts w:ascii="Times New Roman" w:hAnsi="Times New Roman" w:cs="Times New Roman"/>
                <w:color w:val="000000" w:themeColor="text1"/>
                <w:lang w:eastAsia="zh-CN"/>
              </w:rPr>
              <w:t>./ 2</w:t>
            </w:r>
            <w:r w:rsidR="00ED6DED" w:rsidRPr="001C7E83">
              <w:rPr>
                <w:rFonts w:ascii="Times New Roman" w:hAnsi="Times New Roman" w:cs="Times New Roman"/>
                <w:color w:val="000000" w:themeColor="text1"/>
                <w:lang w:eastAsia="zh-CN"/>
              </w:rPr>
              <w:t>00</w:t>
            </w:r>
            <w:r w:rsidR="007567A7" w:rsidRPr="001C7E83">
              <w:rPr>
                <w:rFonts w:ascii="Times New Roman" w:hAnsi="Times New Roman" w:cs="Times New Roman"/>
                <w:color w:val="000000" w:themeColor="text1"/>
                <w:lang w:eastAsia="zh-CN"/>
              </w:rPr>
              <w:t>00</w:t>
            </w:r>
            <w:r w:rsidR="00ED6DED" w:rsidRPr="001C7E83">
              <w:rPr>
                <w:rFonts w:ascii="Times New Roman" w:hAnsi="Times New Roman" w:cs="Times New Roman"/>
                <w:color w:val="000000" w:themeColor="text1"/>
                <w:lang w:eastAsia="zh-CN"/>
              </w:rPr>
              <w:t xml:space="preserve"> кв.м.</w:t>
            </w:r>
            <w:r w:rsidRPr="001C7E83">
              <w:rPr>
                <w:rFonts w:ascii="Times New Roman" w:hAnsi="Times New Roman" w:cs="Times New Roman"/>
                <w:color w:val="000000" w:themeColor="text1"/>
                <w:lang w:eastAsia="zh-CN"/>
              </w:rPr>
              <w:t>;</w:t>
            </w:r>
          </w:p>
          <w:p w:rsidR="0064700D" w:rsidRPr="001C7E83" w:rsidRDefault="0064700D"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64700D" w:rsidRPr="001C7E83" w:rsidRDefault="0064700D"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64700D" w:rsidRPr="001C7E83" w:rsidRDefault="0064700D"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64700D" w:rsidRPr="001C7E83" w:rsidRDefault="0064700D"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максимальный процент застройки в границах земельного участка – </w:t>
            </w:r>
            <w:r w:rsidRPr="001C7E83">
              <w:rPr>
                <w:rFonts w:ascii="Times New Roman" w:hAnsi="Times New Roman" w:cs="Times New Roman"/>
                <w:color w:val="000000" w:themeColor="text1"/>
                <w:lang w:eastAsia="zh-CN"/>
              </w:rPr>
              <w:lastRenderedPageBreak/>
              <w:t>60%;</w:t>
            </w:r>
          </w:p>
        </w:tc>
        <w:tc>
          <w:tcPr>
            <w:tcW w:w="4111" w:type="dxa"/>
            <w:tcBorders>
              <w:top w:val="single" w:sz="4" w:space="0" w:color="auto"/>
              <w:left w:val="single" w:sz="4" w:space="0" w:color="auto"/>
              <w:bottom w:val="single" w:sz="4" w:space="0" w:color="auto"/>
              <w:right w:val="single" w:sz="4" w:space="0" w:color="auto"/>
            </w:tcBorders>
          </w:tcPr>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Р.1.ВО. </w:t>
            </w:r>
            <w:r w:rsidRPr="001C7E83">
              <w:rPr>
                <w:rFonts w:ascii="Times New Roman" w:hAnsi="Times New Roman" w:cs="Times New Roman"/>
                <w:color w:val="000000" w:themeColor="text1"/>
              </w:rPr>
              <w:t xml:space="preserve">Зона природного ландшафта в сфере действия ограничений водоохраной зоны; </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w:t>
            </w:r>
            <w:r w:rsidRPr="001C7E83">
              <w:rPr>
                <w:rFonts w:ascii="Times New Roman" w:hAnsi="Times New Roman" w:cs="Times New Roman"/>
                <w:b/>
                <w:color w:val="000000" w:themeColor="text1"/>
              </w:rPr>
              <w:t>Р.1.ЗВ.</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водоохраной зоны и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санитарной охраны источников водоснабжения;</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Р.1.ЖТ.</w:t>
            </w:r>
            <w:r w:rsidRPr="001C7E83">
              <w:rPr>
                <w:rFonts w:ascii="Times New Roman" w:hAnsi="Times New Roman" w:cs="Times New Roman"/>
                <w:color w:val="000000" w:themeColor="text1"/>
              </w:rPr>
              <w:t xml:space="preserve"> Зона природного ландшафта в сфере действия ограничений охранной зоны железнодорожного транспорта;</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Р.1.КЛ.ВО.</w:t>
            </w:r>
            <w:r w:rsidRPr="001C7E83">
              <w:rPr>
                <w:rFonts w:ascii="Times New Roman" w:hAnsi="Times New Roman" w:cs="Times New Roman"/>
                <w:color w:val="000000" w:themeColor="text1"/>
              </w:rPr>
              <w:t xml:space="preserve"> Зона природного </w:t>
            </w:r>
            <w:r w:rsidRPr="001C7E83">
              <w:rPr>
                <w:rFonts w:ascii="Times New Roman" w:hAnsi="Times New Roman" w:cs="Times New Roman"/>
                <w:color w:val="000000" w:themeColor="text1"/>
              </w:rPr>
              <w:lastRenderedPageBreak/>
              <w:t>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 санитарно-защитной зоны воздушного транспорта;</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Р.1.ЗВ.БО.</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 и санитарно-защитной зоны полигона твердых бытовых отходов;</w:t>
            </w:r>
          </w:p>
          <w:p w:rsidR="0064700D" w:rsidRPr="001C7E83" w:rsidRDefault="0064700D" w:rsidP="003C2C65">
            <w:pPr>
              <w:pStyle w:val="afd"/>
              <w:numPr>
                <w:ilvl w:val="0"/>
                <w:numId w:val="7"/>
              </w:numPr>
              <w:tabs>
                <w:tab w:val="left" w:pos="34"/>
              </w:tabs>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Р.1.ВО.КЛ.ВТ.БО.</w:t>
            </w:r>
            <w:r w:rsidRPr="001C7E83">
              <w:rPr>
                <w:rFonts w:ascii="Times New Roman" w:hAnsi="Times New Roman" w:cs="Times New Roman"/>
                <w:color w:val="000000" w:themeColor="text1"/>
              </w:rPr>
              <w:t xml:space="preserve"> Зона природного ландшафта в сфере действия ограничений  водоохраной зоны, санитарно-защитной зоны кладбища, санитарно-защитной зоны воздушного транспорта и санитарно-защитной зоны полигона твердых бытовых отходов;</w:t>
            </w:r>
          </w:p>
          <w:p w:rsidR="0064700D" w:rsidRPr="001C7E83" w:rsidRDefault="0064700D" w:rsidP="003C2C65">
            <w:pPr>
              <w:pStyle w:val="afd"/>
              <w:numPr>
                <w:ilvl w:val="0"/>
                <w:numId w:val="7"/>
              </w:numPr>
              <w:tabs>
                <w:tab w:val="left" w:pos="34"/>
              </w:tabs>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Р.1.СХ.ЗВ.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 сельскохозяйственных предприятий и санитарной охраны источников водоснабжения;</w:t>
            </w:r>
          </w:p>
          <w:p w:rsidR="0064700D" w:rsidRPr="001C7E83" w:rsidRDefault="0064700D" w:rsidP="003C2C65">
            <w:pPr>
              <w:pStyle w:val="afd"/>
              <w:numPr>
                <w:ilvl w:val="0"/>
                <w:numId w:val="7"/>
              </w:numPr>
              <w:tabs>
                <w:tab w:val="left" w:pos="34"/>
              </w:tabs>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Р.1.КО.БО. </w:t>
            </w:r>
            <w:r w:rsidRPr="001C7E83">
              <w:rPr>
                <w:rFonts w:ascii="Times New Roman" w:hAnsi="Times New Roman" w:cs="Times New Roman"/>
                <w:color w:val="000000" w:themeColor="text1"/>
              </w:rPr>
              <w:t xml:space="preserve">Зона природного ландшафта в сфере действия ограничений  санитарно-защитной зоны канализационных </w:t>
            </w:r>
            <w:proofErr w:type="spellStart"/>
            <w:r w:rsidRPr="001C7E83">
              <w:rPr>
                <w:rFonts w:ascii="Times New Roman" w:hAnsi="Times New Roman" w:cs="Times New Roman"/>
                <w:color w:val="000000" w:themeColor="text1"/>
              </w:rPr>
              <w:t>отчистных</w:t>
            </w:r>
            <w:proofErr w:type="spellEnd"/>
            <w:r w:rsidRPr="001C7E83">
              <w:rPr>
                <w:rFonts w:ascii="Times New Roman" w:hAnsi="Times New Roman" w:cs="Times New Roman"/>
                <w:color w:val="000000" w:themeColor="text1"/>
              </w:rPr>
              <w:t xml:space="preserve"> сооружений и санитарно-защитной зоны полигона твердых отходов;</w:t>
            </w:r>
          </w:p>
          <w:p w:rsidR="0064700D" w:rsidRPr="001C7E83" w:rsidRDefault="0064700D" w:rsidP="00804709">
            <w:pPr>
              <w:pStyle w:val="afd"/>
              <w:numPr>
                <w:ilvl w:val="0"/>
                <w:numId w:val="15"/>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полигона твердых бытовых отходов;</w:t>
            </w:r>
          </w:p>
          <w:p w:rsidR="0064700D" w:rsidRPr="001C7E83" w:rsidRDefault="0064700D" w:rsidP="00804709">
            <w:pPr>
              <w:pStyle w:val="afd"/>
              <w:numPr>
                <w:ilvl w:val="0"/>
                <w:numId w:val="15"/>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Р.1.ПЗ.КЛ.БО.</w:t>
            </w:r>
            <w:r w:rsidRPr="001C7E83">
              <w:rPr>
                <w:rFonts w:ascii="Times New Roman" w:hAnsi="Times New Roman" w:cs="Times New Roman"/>
                <w:color w:val="000000" w:themeColor="text1"/>
              </w:rPr>
              <w:t xml:space="preserve"> Зона природного ландшафта в сфере действия ограничений прибрежной защитной полосы,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 xml:space="preserve">санитарно-защитной зоны </w:t>
            </w:r>
            <w:r w:rsidRPr="001C7E83">
              <w:rPr>
                <w:rFonts w:ascii="Times New Roman" w:hAnsi="Times New Roman" w:cs="Times New Roman"/>
                <w:color w:val="000000" w:themeColor="text1"/>
              </w:rPr>
              <w:lastRenderedPageBreak/>
              <w:t>полигона твердых бытовых отходов;</w:t>
            </w:r>
          </w:p>
          <w:p w:rsidR="0064700D" w:rsidRPr="001C7E83" w:rsidRDefault="0064700D" w:rsidP="00804709">
            <w:pPr>
              <w:pStyle w:val="afd"/>
              <w:numPr>
                <w:ilvl w:val="0"/>
                <w:numId w:val="14"/>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Р.1.ВО.КО.БО. </w:t>
            </w:r>
            <w:r w:rsidRPr="001C7E83">
              <w:rPr>
                <w:rFonts w:ascii="Times New Roman" w:hAnsi="Times New Roman" w:cs="Times New Roman"/>
                <w:color w:val="000000" w:themeColor="text1"/>
              </w:rPr>
              <w:t>Зона природного ландшафта в сфере действия ограничений водоохраной зоны,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канализационных очистных сооружений и санитарно-защитной зоны полигона твердых бытовых отходов;</w:t>
            </w:r>
          </w:p>
          <w:p w:rsidR="0064700D" w:rsidRPr="001C7E83" w:rsidRDefault="0064700D" w:rsidP="00804709">
            <w:pPr>
              <w:pStyle w:val="afd"/>
              <w:numPr>
                <w:ilvl w:val="0"/>
                <w:numId w:val="14"/>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Р.1.ПЗ.ВТ.БО. </w:t>
            </w:r>
            <w:r w:rsidRPr="001C7E83">
              <w:rPr>
                <w:rFonts w:ascii="Times New Roman" w:hAnsi="Times New Roman" w:cs="Times New Roman"/>
                <w:color w:val="000000" w:themeColor="text1"/>
              </w:rPr>
              <w:t>Зона природного ландшафта в сфере действия ограничений прибрежной защитной полосы, санитарно-защитной зоны воздушного транспорта и санитарно-защитной зоны полигона твердых бытовых отходов;</w:t>
            </w:r>
          </w:p>
          <w:p w:rsidR="0064700D" w:rsidRPr="001C7E83" w:rsidRDefault="0064700D" w:rsidP="00804709">
            <w:pPr>
              <w:pStyle w:val="afd"/>
              <w:numPr>
                <w:ilvl w:val="0"/>
                <w:numId w:val="14"/>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Р.1.КЛ.ВТ.БО.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 кладбища, санитарно-защитной зоны воздушного транспорта и санитарно-защитной зоны полигона твердых бытовых отходов;</w:t>
            </w:r>
          </w:p>
          <w:p w:rsidR="00C52350" w:rsidRPr="001C7E83" w:rsidRDefault="00C52350" w:rsidP="00804709">
            <w:pPr>
              <w:pStyle w:val="afd"/>
              <w:numPr>
                <w:ilvl w:val="0"/>
                <w:numId w:val="14"/>
              </w:numPr>
              <w:ind w:left="0" w:firstLine="0"/>
              <w:jc w:val="both"/>
              <w:rPr>
                <w:rFonts w:ascii="Times New Roman" w:hAnsi="Times New Roman" w:cs="Times New Roman"/>
                <w:color w:val="000000" w:themeColor="text1"/>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r w:rsidR="0064700D" w:rsidRPr="001C7E83" w:rsidTr="008856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2376" w:type="dxa"/>
            <w:tcBorders>
              <w:top w:val="single" w:sz="4" w:space="0" w:color="auto"/>
              <w:left w:val="single" w:sz="4" w:space="0" w:color="auto"/>
              <w:bottom w:val="single" w:sz="4" w:space="0" w:color="auto"/>
              <w:right w:val="single" w:sz="4" w:space="0" w:color="auto"/>
            </w:tcBorders>
          </w:tcPr>
          <w:p w:rsidR="0064700D" w:rsidRPr="001C7E83" w:rsidRDefault="0064700D" w:rsidP="003C2C65">
            <w:pPr>
              <w:pStyle w:val="afd"/>
              <w:jc w:val="both"/>
              <w:rPr>
                <w:rFonts w:ascii="Times New Roman" w:hAnsi="Times New Roman" w:cs="Times New Roman"/>
                <w:color w:val="000000" w:themeColor="text1"/>
                <w:lang w:eastAsia="ar-SA"/>
              </w:rPr>
            </w:pPr>
            <w:r w:rsidRPr="001C7E83">
              <w:rPr>
                <w:rFonts w:ascii="Times New Roman" w:hAnsi="Times New Roman" w:cs="Times New Roman"/>
                <w:color w:val="000000" w:themeColor="text1"/>
                <w:lang w:eastAsia="ar-SA"/>
              </w:rPr>
              <w:lastRenderedPageBreak/>
              <w:t xml:space="preserve">Охота и рыбалка </w:t>
            </w:r>
          </w:p>
          <w:p w:rsidR="0064700D" w:rsidRPr="001C7E83" w:rsidRDefault="0064700D" w:rsidP="003C2C65">
            <w:pPr>
              <w:pStyle w:val="afa"/>
              <w:widowControl/>
              <w:suppressAutoHyphens w:val="0"/>
              <w:autoSpaceDN w:val="0"/>
              <w:adjustRightInd w:val="0"/>
              <w:spacing w:line="240" w:lineRule="auto"/>
              <w:ind w:left="284" w:firstLine="0"/>
              <w:rPr>
                <w:rFonts w:ascii="Times New Roman" w:hAnsi="Times New Roman"/>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64700D" w:rsidRPr="001C7E83" w:rsidRDefault="0064700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4700D" w:rsidRPr="001C7E83" w:rsidRDefault="0064700D" w:rsidP="00804709">
            <w:pPr>
              <w:pStyle w:val="afa"/>
              <w:widowControl/>
              <w:numPr>
                <w:ilvl w:val="0"/>
                <w:numId w:val="12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обустройство мест охоты и рыбалки;</w:t>
            </w:r>
          </w:p>
          <w:p w:rsidR="0064700D" w:rsidRPr="001C7E83" w:rsidRDefault="0064700D" w:rsidP="00804709">
            <w:pPr>
              <w:pStyle w:val="afa"/>
              <w:widowControl/>
              <w:numPr>
                <w:ilvl w:val="0"/>
                <w:numId w:val="126"/>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размещение дома охотника или рыболова;</w:t>
            </w:r>
          </w:p>
          <w:p w:rsidR="0064700D" w:rsidRPr="001C7E83" w:rsidRDefault="0064700D" w:rsidP="00804709">
            <w:pPr>
              <w:pStyle w:val="afd"/>
              <w:numPr>
                <w:ilvl w:val="0"/>
                <w:numId w:val="14"/>
              </w:numPr>
              <w:ind w:left="303" w:hanging="284"/>
              <w:jc w:val="both"/>
              <w:rPr>
                <w:rFonts w:ascii="Times New Roman" w:hAnsi="Times New Roman" w:cs="Times New Roman"/>
                <w:color w:val="000000" w:themeColor="text1"/>
                <w:sz w:val="24"/>
                <w:szCs w:val="24"/>
              </w:rPr>
            </w:pPr>
            <w:r w:rsidRPr="001C7E83">
              <w:rPr>
                <w:rFonts w:ascii="Times New Roman" w:hAnsi="Times New Roman"/>
                <w:color w:val="000000" w:themeColor="text1"/>
              </w:rPr>
              <w:t>сооружения, необходимые для восстановления и поддержания поголовья зверей или количества рыбы;</w:t>
            </w:r>
          </w:p>
        </w:tc>
        <w:tc>
          <w:tcPr>
            <w:tcW w:w="2976" w:type="dxa"/>
            <w:tcBorders>
              <w:top w:val="single" w:sz="4" w:space="0" w:color="auto"/>
              <w:left w:val="single" w:sz="4" w:space="0" w:color="auto"/>
              <w:bottom w:val="single" w:sz="4" w:space="0" w:color="auto"/>
              <w:right w:val="single" w:sz="4" w:space="0" w:color="auto"/>
            </w:tcBorders>
          </w:tcPr>
          <w:p w:rsidR="0064700D" w:rsidRPr="001C7E83" w:rsidRDefault="0064700D"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w:t>
            </w:r>
            <w:r w:rsidR="00ED6DED" w:rsidRPr="001C7E83">
              <w:rPr>
                <w:rFonts w:ascii="Times New Roman" w:hAnsi="Times New Roman" w:cs="Times New Roman"/>
                <w:color w:val="000000" w:themeColor="text1"/>
                <w:lang w:eastAsia="zh-CN"/>
              </w:rPr>
              <w:t xml:space="preserve">/максимальная </w:t>
            </w:r>
            <w:r w:rsidRPr="001C7E83">
              <w:rPr>
                <w:rFonts w:ascii="Times New Roman" w:hAnsi="Times New Roman" w:cs="Times New Roman"/>
                <w:color w:val="000000" w:themeColor="text1"/>
                <w:lang w:eastAsia="zh-CN"/>
              </w:rPr>
              <w:t xml:space="preserve"> площадь земельных участков</w:t>
            </w:r>
            <w:r w:rsidRPr="001C7E83">
              <w:rPr>
                <w:rFonts w:ascii="Times New Roman" w:hAnsi="Times New Roman" w:cs="Times New Roman"/>
                <w:color w:val="000000" w:themeColor="text1"/>
              </w:rPr>
              <w:t xml:space="preserve"> </w:t>
            </w:r>
            <w:r w:rsidR="00ED6DED" w:rsidRPr="001C7E83">
              <w:rPr>
                <w:rFonts w:ascii="Times New Roman" w:hAnsi="Times New Roman" w:cs="Times New Roman"/>
                <w:color w:val="000000" w:themeColor="text1"/>
                <w:lang w:eastAsia="zh-CN"/>
              </w:rPr>
              <w:t xml:space="preserve">– </w:t>
            </w:r>
            <w:r w:rsidR="007567A7" w:rsidRPr="001C7E83">
              <w:rPr>
                <w:rFonts w:ascii="Times New Roman" w:hAnsi="Times New Roman" w:cs="Times New Roman"/>
                <w:color w:val="000000" w:themeColor="text1"/>
                <w:lang w:eastAsia="zh-CN"/>
              </w:rPr>
              <w:t>50</w:t>
            </w:r>
            <w:r w:rsidR="00ED6DED" w:rsidRPr="001C7E83">
              <w:rPr>
                <w:rFonts w:ascii="Times New Roman" w:hAnsi="Times New Roman" w:cs="Times New Roman"/>
                <w:color w:val="000000" w:themeColor="text1"/>
                <w:lang w:eastAsia="zh-CN"/>
              </w:rPr>
              <w:t xml:space="preserve"> </w:t>
            </w:r>
            <w:r w:rsidR="007567A7" w:rsidRPr="001C7E83">
              <w:rPr>
                <w:rFonts w:ascii="Times New Roman" w:hAnsi="Times New Roman" w:cs="Times New Roman"/>
                <w:color w:val="000000" w:themeColor="text1"/>
                <w:lang w:eastAsia="zh-CN"/>
              </w:rPr>
              <w:t>кв. м./ 5000</w:t>
            </w:r>
            <w:r w:rsidR="00ED6DED" w:rsidRPr="001C7E83">
              <w:rPr>
                <w:rFonts w:ascii="Times New Roman" w:hAnsi="Times New Roman" w:cs="Times New Roman"/>
                <w:color w:val="000000" w:themeColor="text1"/>
                <w:lang w:eastAsia="zh-CN"/>
              </w:rPr>
              <w:t xml:space="preserve"> кв.м.</w:t>
            </w:r>
            <w:r w:rsidRPr="001C7E83">
              <w:rPr>
                <w:rFonts w:ascii="Times New Roman" w:hAnsi="Times New Roman" w:cs="Times New Roman"/>
                <w:color w:val="000000" w:themeColor="text1"/>
                <w:lang w:eastAsia="zh-CN"/>
              </w:rPr>
              <w:t>;</w:t>
            </w:r>
          </w:p>
          <w:p w:rsidR="0064700D" w:rsidRPr="001C7E83" w:rsidRDefault="0064700D"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1 этаж;</w:t>
            </w:r>
          </w:p>
          <w:p w:rsidR="0064700D" w:rsidRPr="001C7E83" w:rsidRDefault="0064700D"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64700D" w:rsidRPr="001C7E83" w:rsidRDefault="0064700D"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минимальный отступ от границы земельного </w:t>
            </w:r>
            <w:r w:rsidRPr="001C7E83">
              <w:rPr>
                <w:rFonts w:ascii="Times New Roman" w:eastAsia="SimSun" w:hAnsi="Times New Roman" w:cs="Times New Roman"/>
                <w:color w:val="000000" w:themeColor="text1"/>
                <w:lang w:eastAsia="zh-CN"/>
              </w:rPr>
              <w:lastRenderedPageBreak/>
              <w:t>участка – 1 м;</w:t>
            </w:r>
          </w:p>
          <w:p w:rsidR="0064700D" w:rsidRPr="001C7E83" w:rsidRDefault="0064700D"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w:t>
            </w:r>
            <w:r w:rsidR="002266B7" w:rsidRPr="001C7E83">
              <w:rPr>
                <w:rFonts w:ascii="Times New Roman" w:hAnsi="Times New Roman" w:cs="Times New Roman"/>
                <w:color w:val="000000" w:themeColor="text1"/>
                <w:lang w:eastAsia="zh-CN"/>
              </w:rPr>
              <w:t xml:space="preserve"> границах земельного участка – 4</w:t>
            </w:r>
            <w:r w:rsidRPr="001C7E83">
              <w:rPr>
                <w:rFonts w:ascii="Times New Roman" w:hAnsi="Times New Roman" w:cs="Times New Roman"/>
                <w:color w:val="000000" w:themeColor="text1"/>
                <w:lang w:eastAsia="zh-CN"/>
              </w:rPr>
              <w:t>0%;</w:t>
            </w:r>
          </w:p>
        </w:tc>
        <w:tc>
          <w:tcPr>
            <w:tcW w:w="4111" w:type="dxa"/>
            <w:tcBorders>
              <w:top w:val="single" w:sz="4" w:space="0" w:color="auto"/>
              <w:left w:val="single" w:sz="4" w:space="0" w:color="auto"/>
              <w:bottom w:val="single" w:sz="4" w:space="0" w:color="auto"/>
              <w:right w:val="single" w:sz="4" w:space="0" w:color="auto"/>
            </w:tcBorders>
          </w:tcPr>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Р.1.ВО. </w:t>
            </w:r>
            <w:r w:rsidRPr="001C7E83">
              <w:rPr>
                <w:rFonts w:ascii="Times New Roman" w:hAnsi="Times New Roman" w:cs="Times New Roman"/>
                <w:color w:val="000000" w:themeColor="text1"/>
              </w:rPr>
              <w:t xml:space="preserve">Зона природного ландшафта в сфере действия ограничений водоохраной зоны;  </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Р.1.ЖТ.</w:t>
            </w:r>
            <w:r w:rsidRPr="001C7E83">
              <w:rPr>
                <w:rFonts w:ascii="Times New Roman" w:hAnsi="Times New Roman" w:cs="Times New Roman"/>
                <w:color w:val="000000" w:themeColor="text1"/>
              </w:rPr>
              <w:t xml:space="preserve"> Зона природного ландшафта в сфере действия ограничений охранной зоны железнодорожного транспорта;</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Р.1.КЛ.ВО.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lastRenderedPageBreak/>
              <w:t>кладбища и санитарно-защитной зоны воздушного транспорта;</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Р.1.ЗВ.БО.</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 и санитарно-защитной зоны полигона твердых бытовых отходов</w:t>
            </w:r>
            <w:r w:rsidRPr="001C7E83">
              <w:rPr>
                <w:rFonts w:ascii="Times New Roman" w:hAnsi="Times New Roman" w:cs="Times New Roman"/>
                <w:b/>
                <w:color w:val="000000" w:themeColor="text1"/>
              </w:rPr>
              <w:t xml:space="preserve"> Р.1.ВО.КЛ.ВТ.БО.</w:t>
            </w:r>
            <w:r w:rsidRPr="001C7E83">
              <w:rPr>
                <w:rFonts w:ascii="Times New Roman" w:hAnsi="Times New Roman" w:cs="Times New Roman"/>
                <w:color w:val="000000" w:themeColor="text1"/>
              </w:rPr>
              <w:t xml:space="preserve"> Зона природного ландшафта в сфере действия ограничений  водоохраной зоны, санитарно-защитной зоны кладбища, санитарно-защитной зоны воздушного транспорта и санитарно-защитной зоны полигона твердых бытовых отходов;</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Р.1.СХ.ЗВ.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 сельскохозяйственных предприятий и санитарной охраны источников водоснабжения;</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Р.1.КО.БО. </w:t>
            </w:r>
            <w:r w:rsidRPr="001C7E83">
              <w:rPr>
                <w:rFonts w:ascii="Times New Roman" w:hAnsi="Times New Roman" w:cs="Times New Roman"/>
                <w:color w:val="000000" w:themeColor="text1"/>
              </w:rPr>
              <w:t xml:space="preserve">Зона природного ландшафта в сфере действия ограничений  санитарно-защитной зоны канализационных </w:t>
            </w:r>
            <w:proofErr w:type="spellStart"/>
            <w:r w:rsidRPr="001C7E83">
              <w:rPr>
                <w:rFonts w:ascii="Times New Roman" w:hAnsi="Times New Roman" w:cs="Times New Roman"/>
                <w:color w:val="000000" w:themeColor="text1"/>
              </w:rPr>
              <w:t>отчистных</w:t>
            </w:r>
            <w:proofErr w:type="spellEnd"/>
            <w:r w:rsidRPr="001C7E83">
              <w:rPr>
                <w:rFonts w:ascii="Times New Roman" w:hAnsi="Times New Roman" w:cs="Times New Roman"/>
                <w:color w:val="000000" w:themeColor="text1"/>
              </w:rPr>
              <w:t xml:space="preserve"> сооружений и санитарно-защитной зоны полигона твердых отходов;</w:t>
            </w:r>
          </w:p>
          <w:p w:rsidR="0064700D" w:rsidRPr="001C7E83" w:rsidRDefault="0064700D" w:rsidP="00804709">
            <w:pPr>
              <w:pStyle w:val="afd"/>
              <w:numPr>
                <w:ilvl w:val="0"/>
                <w:numId w:val="15"/>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полигона твердых бытовых отходов;</w:t>
            </w:r>
          </w:p>
          <w:p w:rsidR="0064700D" w:rsidRPr="001C7E83" w:rsidRDefault="0064700D" w:rsidP="00804709">
            <w:pPr>
              <w:pStyle w:val="afd"/>
              <w:numPr>
                <w:ilvl w:val="0"/>
                <w:numId w:val="15"/>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Р.1.ПЗ.КЛ.БО.</w:t>
            </w:r>
            <w:r w:rsidRPr="001C7E83">
              <w:rPr>
                <w:rFonts w:ascii="Times New Roman" w:hAnsi="Times New Roman" w:cs="Times New Roman"/>
                <w:color w:val="000000" w:themeColor="text1"/>
              </w:rPr>
              <w:t xml:space="preserve"> Зона природного ландшафта в сфере действия ограничений прибрежной защитной полосы,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санитарно-защитной зоны полигона твердых бытовых отходов;</w:t>
            </w:r>
          </w:p>
          <w:p w:rsidR="0064700D" w:rsidRPr="001C7E83" w:rsidRDefault="0064700D" w:rsidP="00804709">
            <w:pPr>
              <w:pStyle w:val="afd"/>
              <w:numPr>
                <w:ilvl w:val="0"/>
                <w:numId w:val="14"/>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Р.1.ВО.КО.БО. </w:t>
            </w:r>
            <w:r w:rsidRPr="001C7E83">
              <w:rPr>
                <w:rFonts w:ascii="Times New Roman" w:hAnsi="Times New Roman" w:cs="Times New Roman"/>
                <w:color w:val="000000" w:themeColor="text1"/>
              </w:rPr>
              <w:t xml:space="preserve">Зона природного </w:t>
            </w:r>
            <w:r w:rsidRPr="001C7E83">
              <w:rPr>
                <w:rFonts w:ascii="Times New Roman" w:hAnsi="Times New Roman" w:cs="Times New Roman"/>
                <w:color w:val="000000" w:themeColor="text1"/>
              </w:rPr>
              <w:lastRenderedPageBreak/>
              <w:t>ландшафта в сфере действия ограничений водоохраной зоны,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канализационных очистных сооружений и санитарно-защитной зоны полигона твердых бытовых отходов;</w:t>
            </w:r>
          </w:p>
          <w:p w:rsidR="0064700D" w:rsidRPr="001C7E83" w:rsidRDefault="0064700D" w:rsidP="00804709">
            <w:pPr>
              <w:pStyle w:val="afd"/>
              <w:numPr>
                <w:ilvl w:val="0"/>
                <w:numId w:val="14"/>
              </w:numPr>
              <w:ind w:left="0" w:firstLine="0"/>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Р.1.ПЗ.ВТ.БО. </w:t>
            </w:r>
            <w:r w:rsidRPr="001C7E83">
              <w:rPr>
                <w:rFonts w:ascii="Times New Roman" w:hAnsi="Times New Roman" w:cs="Times New Roman"/>
                <w:color w:val="000000" w:themeColor="text1"/>
                <w:sz w:val="24"/>
                <w:szCs w:val="24"/>
              </w:rPr>
              <w:t>Зона природного ландшафта в сфере действия ограничений прибрежной защитной полосы, санитарно-защитной зоны воздушного транспорта и санитарно-защитной зоны полигона твердых бытовых отходов;</w:t>
            </w:r>
          </w:p>
          <w:p w:rsidR="00C52350" w:rsidRPr="001C7E83" w:rsidRDefault="00C52350" w:rsidP="00804709">
            <w:pPr>
              <w:pStyle w:val="afd"/>
              <w:numPr>
                <w:ilvl w:val="0"/>
                <w:numId w:val="14"/>
              </w:numPr>
              <w:ind w:left="0" w:firstLine="0"/>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r w:rsidR="0064700D" w:rsidRPr="001C7E83" w:rsidTr="00885682">
        <w:trPr>
          <w:trHeight w:val="20"/>
        </w:trPr>
        <w:tc>
          <w:tcPr>
            <w:tcW w:w="2376" w:type="dxa"/>
            <w:tcBorders>
              <w:top w:val="single" w:sz="4" w:space="0" w:color="auto"/>
              <w:bottom w:val="single" w:sz="4" w:space="0" w:color="auto"/>
            </w:tcBorders>
          </w:tcPr>
          <w:p w:rsidR="0064700D" w:rsidRPr="001C7E83" w:rsidRDefault="0064700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lastRenderedPageBreak/>
              <w:t>Водный транспорт</w:t>
            </w:r>
          </w:p>
          <w:p w:rsidR="0064700D" w:rsidRPr="001C7E83" w:rsidRDefault="0064700D" w:rsidP="003C2C65">
            <w:pPr>
              <w:autoSpaceDN w:val="0"/>
              <w:adjustRightInd w:val="0"/>
              <w:spacing w:line="240" w:lineRule="auto"/>
              <w:rPr>
                <w:rFonts w:ascii="Times New Roman" w:hAnsi="Times New Roman" w:cs="Times New Roman"/>
                <w:color w:val="000000" w:themeColor="text1"/>
                <w:sz w:val="22"/>
                <w:szCs w:val="22"/>
              </w:rPr>
            </w:pPr>
          </w:p>
        </w:tc>
        <w:tc>
          <w:tcPr>
            <w:tcW w:w="2552" w:type="dxa"/>
            <w:tcBorders>
              <w:top w:val="single" w:sz="4" w:space="0" w:color="auto"/>
              <w:bottom w:val="single" w:sz="4" w:space="0" w:color="auto"/>
            </w:tcBorders>
            <w:shd w:val="clear" w:color="auto" w:fill="FFFFFF" w:themeFill="background1"/>
          </w:tcPr>
          <w:p w:rsidR="0064700D" w:rsidRPr="001C7E83" w:rsidRDefault="0064700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w:t>
            </w:r>
            <w:r w:rsidRPr="001C7E83">
              <w:rPr>
                <w:rFonts w:ascii="Times New Roman" w:hAnsi="Times New Roman" w:cs="Times New Roman"/>
                <w:sz w:val="22"/>
                <w:szCs w:val="22"/>
                <w:lang w:eastAsia="ru-RU"/>
              </w:rPr>
              <w:lastRenderedPageBreak/>
              <w:t>для обеспечения судоходства и водных перевозок.</w:t>
            </w:r>
          </w:p>
        </w:tc>
        <w:tc>
          <w:tcPr>
            <w:tcW w:w="2977" w:type="dxa"/>
            <w:tcBorders>
              <w:top w:val="single" w:sz="4" w:space="0" w:color="auto"/>
              <w:bottom w:val="single" w:sz="4" w:space="0" w:color="auto"/>
            </w:tcBorders>
            <w:shd w:val="clear" w:color="auto" w:fill="auto"/>
          </w:tcPr>
          <w:p w:rsidR="0064700D" w:rsidRPr="001C7E83" w:rsidRDefault="0064700D" w:rsidP="00804709">
            <w:pPr>
              <w:pStyle w:val="afa"/>
              <w:widowControl/>
              <w:numPr>
                <w:ilvl w:val="0"/>
                <w:numId w:val="127"/>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lastRenderedPageBreak/>
              <w:t>речные порты;</w:t>
            </w:r>
          </w:p>
          <w:p w:rsidR="0064700D" w:rsidRPr="001C7E83" w:rsidRDefault="0064700D" w:rsidP="00804709">
            <w:pPr>
              <w:pStyle w:val="afa"/>
              <w:widowControl/>
              <w:numPr>
                <w:ilvl w:val="0"/>
                <w:numId w:val="127"/>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причалы;</w:t>
            </w:r>
          </w:p>
          <w:p w:rsidR="0064700D" w:rsidRPr="001C7E83" w:rsidRDefault="0064700D" w:rsidP="00804709">
            <w:pPr>
              <w:pStyle w:val="afa"/>
              <w:widowControl/>
              <w:numPr>
                <w:ilvl w:val="0"/>
                <w:numId w:val="127"/>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пристани;</w:t>
            </w:r>
          </w:p>
          <w:p w:rsidR="0064700D" w:rsidRPr="001C7E83" w:rsidRDefault="0064700D" w:rsidP="00804709">
            <w:pPr>
              <w:pStyle w:val="afa"/>
              <w:widowControl/>
              <w:numPr>
                <w:ilvl w:val="0"/>
                <w:numId w:val="127"/>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гидротехнические сооружения;</w:t>
            </w:r>
          </w:p>
          <w:p w:rsidR="0064700D" w:rsidRPr="001C7E83" w:rsidRDefault="0064700D" w:rsidP="00804709">
            <w:pPr>
              <w:pStyle w:val="afd"/>
              <w:numPr>
                <w:ilvl w:val="0"/>
                <w:numId w:val="14"/>
              </w:numPr>
              <w:ind w:left="303" w:hanging="284"/>
              <w:jc w:val="both"/>
              <w:rPr>
                <w:rFonts w:ascii="Times New Roman" w:hAnsi="Times New Roman" w:cs="Times New Roman"/>
                <w:color w:val="000000" w:themeColor="text1"/>
              </w:rPr>
            </w:pPr>
            <w:r w:rsidRPr="001C7E83">
              <w:rPr>
                <w:rFonts w:ascii="Times New Roman" w:hAnsi="Times New Roman"/>
                <w:color w:val="000000" w:themeColor="text1"/>
              </w:rPr>
              <w:t>объекты, необходимые для обеспечения судоходства и водных перевозок;</w:t>
            </w:r>
          </w:p>
        </w:tc>
        <w:tc>
          <w:tcPr>
            <w:tcW w:w="2976" w:type="dxa"/>
            <w:tcBorders>
              <w:top w:val="single" w:sz="4" w:space="0" w:color="auto"/>
              <w:bottom w:val="single" w:sz="4" w:space="0" w:color="auto"/>
            </w:tcBorders>
          </w:tcPr>
          <w:p w:rsidR="0064700D" w:rsidRPr="001C7E83" w:rsidRDefault="0064700D"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64700D" w:rsidRPr="001C7E83" w:rsidRDefault="0064700D"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64700D" w:rsidRPr="001C7E83" w:rsidRDefault="0064700D"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64700D" w:rsidRPr="001C7E83" w:rsidRDefault="0064700D"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максимальная высота зданий от уровня земли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64700D" w:rsidRPr="001C7E83" w:rsidRDefault="0064700D"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максимальный процент застройки в границах земельного участка – 70%;</w:t>
            </w:r>
          </w:p>
        </w:tc>
        <w:tc>
          <w:tcPr>
            <w:tcW w:w="4111" w:type="dxa"/>
            <w:tcBorders>
              <w:top w:val="single" w:sz="4" w:space="0" w:color="auto"/>
              <w:bottom w:val="single" w:sz="4" w:space="0" w:color="auto"/>
            </w:tcBorders>
          </w:tcPr>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 </w:t>
            </w:r>
            <w:r w:rsidRPr="001C7E83">
              <w:rPr>
                <w:rFonts w:ascii="Times New Roman" w:hAnsi="Times New Roman" w:cs="Times New Roman"/>
                <w:color w:val="000000" w:themeColor="text1"/>
              </w:rPr>
              <w:t xml:space="preserve">Зона природного ландшафта в сфере действия ограничений водоохраной зоны; </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w:t>
            </w:r>
            <w:r w:rsidRPr="001C7E83">
              <w:rPr>
                <w:rFonts w:ascii="Times New Roman" w:hAnsi="Times New Roman" w:cs="Times New Roman"/>
                <w:b/>
                <w:color w:val="000000" w:themeColor="text1"/>
              </w:rPr>
              <w:t>Р.1.ЗВ.</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Р.1.ЖТ.</w:t>
            </w:r>
            <w:r w:rsidRPr="001C7E83">
              <w:rPr>
                <w:rFonts w:ascii="Times New Roman" w:hAnsi="Times New Roman" w:cs="Times New Roman"/>
                <w:color w:val="000000" w:themeColor="text1"/>
              </w:rPr>
              <w:t xml:space="preserve"> Зона природного ландшафта в сфере действия ограничений охранной зоны железнодорожного транспорта;</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Р.1.КЛ.ВО.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 санитарно-защитной зоны воздушного транспорта;</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Р.1.ЗВ.БО.</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 и санитарно-защитной зоны полигона твердых </w:t>
            </w:r>
            <w:r w:rsidRPr="001C7E83">
              <w:rPr>
                <w:rFonts w:ascii="Times New Roman" w:hAnsi="Times New Roman" w:cs="Times New Roman"/>
                <w:color w:val="000000" w:themeColor="text1"/>
              </w:rPr>
              <w:lastRenderedPageBreak/>
              <w:t>бытовых отходов;</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Р.1.ВО.КЛ.ВТ.БО.</w:t>
            </w:r>
            <w:r w:rsidRPr="001C7E83">
              <w:rPr>
                <w:rFonts w:ascii="Times New Roman" w:hAnsi="Times New Roman" w:cs="Times New Roman"/>
                <w:color w:val="000000" w:themeColor="text1"/>
              </w:rPr>
              <w:t xml:space="preserve"> Зона природного ландшафта в сфере действия ограничений  водоохраной зоны, санитарно-защитной зоны кладбища, санитарно-защитной зоны воздушного транспорта и санитарно-защитной зоны полигона твердых бытовых отходов;</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Р.1.СХ.ЗВ.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 сельскохозяйственных предприятий и санитарной охраны источников водоснабжения;</w:t>
            </w:r>
          </w:p>
          <w:p w:rsidR="0064700D" w:rsidRPr="001C7E83" w:rsidRDefault="0064700D" w:rsidP="003C2C65">
            <w:pPr>
              <w:pStyle w:val="afd"/>
              <w:numPr>
                <w:ilvl w:val="0"/>
                <w:numId w:val="7"/>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Р.1.КО.БО. </w:t>
            </w:r>
            <w:r w:rsidRPr="001C7E83">
              <w:rPr>
                <w:rFonts w:ascii="Times New Roman" w:hAnsi="Times New Roman" w:cs="Times New Roman"/>
                <w:color w:val="000000" w:themeColor="text1"/>
              </w:rPr>
              <w:t xml:space="preserve">Зона природного ландшафта в сфере действия ограничений  санитарно-защитной зоны канализационных </w:t>
            </w:r>
            <w:proofErr w:type="spellStart"/>
            <w:r w:rsidRPr="001C7E83">
              <w:rPr>
                <w:rFonts w:ascii="Times New Roman" w:hAnsi="Times New Roman" w:cs="Times New Roman"/>
                <w:color w:val="000000" w:themeColor="text1"/>
              </w:rPr>
              <w:t>отчистных</w:t>
            </w:r>
            <w:proofErr w:type="spellEnd"/>
            <w:r w:rsidRPr="001C7E83">
              <w:rPr>
                <w:rFonts w:ascii="Times New Roman" w:hAnsi="Times New Roman" w:cs="Times New Roman"/>
                <w:color w:val="000000" w:themeColor="text1"/>
              </w:rPr>
              <w:t xml:space="preserve"> сооружений и санитарно-защитной зоны полигона твердых отходов;</w:t>
            </w:r>
          </w:p>
          <w:p w:rsidR="0064700D" w:rsidRPr="001C7E83" w:rsidRDefault="0064700D" w:rsidP="00804709">
            <w:pPr>
              <w:pStyle w:val="afd"/>
              <w:numPr>
                <w:ilvl w:val="0"/>
                <w:numId w:val="15"/>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полигона твердых бытовых отходов;</w:t>
            </w:r>
          </w:p>
          <w:p w:rsidR="0064700D" w:rsidRPr="001C7E83" w:rsidRDefault="0064700D" w:rsidP="00804709">
            <w:pPr>
              <w:pStyle w:val="afd"/>
              <w:numPr>
                <w:ilvl w:val="0"/>
                <w:numId w:val="15"/>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Р.1.ПЗ.КЛ.БО.</w:t>
            </w:r>
            <w:r w:rsidRPr="001C7E83">
              <w:rPr>
                <w:rFonts w:ascii="Times New Roman" w:hAnsi="Times New Roman" w:cs="Times New Roman"/>
                <w:color w:val="000000" w:themeColor="text1"/>
              </w:rPr>
              <w:t xml:space="preserve"> Зона природного ландшафта в сфере действия ограничений прибрежной защитной полосы,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санитарно-защитной зоны полигона твердых бытовых отходов;</w:t>
            </w:r>
          </w:p>
          <w:p w:rsidR="0064700D" w:rsidRPr="001C7E83" w:rsidRDefault="0064700D" w:rsidP="00804709">
            <w:pPr>
              <w:pStyle w:val="afd"/>
              <w:numPr>
                <w:ilvl w:val="0"/>
                <w:numId w:val="14"/>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Р.1.ВО.КО.БО. </w:t>
            </w:r>
            <w:r w:rsidRPr="001C7E83">
              <w:rPr>
                <w:rFonts w:ascii="Times New Roman" w:hAnsi="Times New Roman" w:cs="Times New Roman"/>
                <w:color w:val="000000" w:themeColor="text1"/>
              </w:rPr>
              <w:t>Зона природного ландшафта в сфере действия ограничений водоохраной зоны,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канализационных очистных сооружений и санитарно-защитной зоны полигона твердых бытовых отходов;</w:t>
            </w:r>
          </w:p>
          <w:p w:rsidR="0064700D" w:rsidRPr="001C7E83" w:rsidRDefault="0064700D" w:rsidP="00804709">
            <w:pPr>
              <w:pStyle w:val="afd"/>
              <w:numPr>
                <w:ilvl w:val="0"/>
                <w:numId w:val="14"/>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Р.1.ПЗ.ВТ.БО. </w:t>
            </w:r>
            <w:r w:rsidRPr="001C7E83">
              <w:rPr>
                <w:rFonts w:ascii="Times New Roman" w:hAnsi="Times New Roman" w:cs="Times New Roman"/>
                <w:color w:val="000000" w:themeColor="text1"/>
              </w:rPr>
              <w:t xml:space="preserve">Зона природного </w:t>
            </w:r>
            <w:r w:rsidRPr="001C7E83">
              <w:rPr>
                <w:rFonts w:ascii="Times New Roman" w:hAnsi="Times New Roman" w:cs="Times New Roman"/>
                <w:color w:val="000000" w:themeColor="text1"/>
              </w:rPr>
              <w:lastRenderedPageBreak/>
              <w:t>ландшафта в сфере действия ограничений прибрежной защитной полосы, санитарно-защитной зоны воздушного транспорта и санитарно-защитной зоны полигона твердых бытовых отходов;</w:t>
            </w:r>
          </w:p>
          <w:p w:rsidR="0064700D" w:rsidRPr="001C7E83" w:rsidRDefault="0064700D" w:rsidP="00804709">
            <w:pPr>
              <w:pStyle w:val="afd"/>
              <w:numPr>
                <w:ilvl w:val="0"/>
                <w:numId w:val="14"/>
              </w:numPr>
              <w:ind w:left="0"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Р.1.КЛ.ВТ.БО.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 кладбища, санитарно-защитной зоны воздушного транспорта и санитарно-защитной зоны полигона твердых бытовых отходов;</w:t>
            </w:r>
          </w:p>
          <w:p w:rsidR="00C52350" w:rsidRPr="001C7E83" w:rsidRDefault="00C52350" w:rsidP="00804709">
            <w:pPr>
              <w:pStyle w:val="afd"/>
              <w:numPr>
                <w:ilvl w:val="0"/>
                <w:numId w:val="14"/>
              </w:numPr>
              <w:ind w:left="0" w:firstLine="0"/>
              <w:jc w:val="both"/>
              <w:rPr>
                <w:rFonts w:ascii="Times New Roman" w:hAnsi="Times New Roman" w:cs="Times New Roman"/>
                <w:color w:val="000000" w:themeColor="text1"/>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r w:rsidR="0064700D" w:rsidRPr="001C7E83" w:rsidTr="008856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2376" w:type="dxa"/>
            <w:tcBorders>
              <w:top w:val="single" w:sz="4" w:space="0" w:color="auto"/>
              <w:left w:val="single" w:sz="4" w:space="0" w:color="auto"/>
              <w:bottom w:val="single" w:sz="4" w:space="0" w:color="auto"/>
              <w:right w:val="single" w:sz="4" w:space="0" w:color="auto"/>
            </w:tcBorders>
          </w:tcPr>
          <w:p w:rsidR="0064700D" w:rsidRPr="001C7E83" w:rsidRDefault="0064700D" w:rsidP="003C2C65">
            <w:pPr>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Причалы для маломерных судов</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64700D" w:rsidRPr="001C7E83" w:rsidRDefault="0064700D"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4700D" w:rsidRPr="001C7E83" w:rsidRDefault="0064700D" w:rsidP="00804709">
            <w:pPr>
              <w:pStyle w:val="afd"/>
              <w:numPr>
                <w:ilvl w:val="0"/>
                <w:numId w:val="113"/>
              </w:numPr>
              <w:jc w:val="both"/>
              <w:rPr>
                <w:rFonts w:ascii="Times New Roman" w:hAnsi="Times New Roman" w:cs="Times New Roman"/>
                <w:color w:val="000000" w:themeColor="text1"/>
                <w:lang w:eastAsia="ar-SA"/>
              </w:rPr>
            </w:pPr>
            <w:r w:rsidRPr="001C7E83">
              <w:rPr>
                <w:rFonts w:ascii="Times New Roman" w:hAnsi="Times New Roman" w:cs="Times New Roman"/>
                <w:color w:val="000000" w:themeColor="text1"/>
                <w:lang w:eastAsia="ar-SA"/>
              </w:rPr>
              <w:t>причалы;</w:t>
            </w:r>
          </w:p>
          <w:p w:rsidR="0064700D" w:rsidRPr="001C7E83" w:rsidRDefault="0064700D" w:rsidP="00804709">
            <w:pPr>
              <w:pStyle w:val="afd"/>
              <w:numPr>
                <w:ilvl w:val="0"/>
                <w:numId w:val="113"/>
              </w:numPr>
              <w:jc w:val="both"/>
              <w:rPr>
                <w:rFonts w:ascii="Times New Roman" w:hAnsi="Times New Roman" w:cs="Times New Roman"/>
                <w:color w:val="000000" w:themeColor="text1"/>
                <w:lang w:eastAsia="ar-SA"/>
              </w:rPr>
            </w:pPr>
            <w:r w:rsidRPr="001C7E83">
              <w:rPr>
                <w:rFonts w:ascii="Times New Roman" w:hAnsi="Times New Roman" w:cs="Times New Roman"/>
                <w:color w:val="000000" w:themeColor="text1"/>
                <w:lang w:eastAsia="ar-SA"/>
              </w:rPr>
              <w:t>сооружения для хранения катеров, яхт;</w:t>
            </w:r>
          </w:p>
          <w:p w:rsidR="0064700D" w:rsidRPr="001C7E83" w:rsidRDefault="0064700D" w:rsidP="003C2C65">
            <w:pPr>
              <w:pStyle w:val="afd"/>
              <w:ind w:left="303"/>
              <w:jc w:val="both"/>
              <w:rPr>
                <w:rFonts w:ascii="Times New Roman" w:hAnsi="Times New Roman" w:cs="Times New Roman"/>
                <w:color w:val="000000" w:themeColor="text1"/>
              </w:rPr>
            </w:pPr>
          </w:p>
        </w:tc>
        <w:tc>
          <w:tcPr>
            <w:tcW w:w="2976" w:type="dxa"/>
            <w:tcBorders>
              <w:top w:val="single" w:sz="4" w:space="0" w:color="auto"/>
              <w:left w:val="single" w:sz="4" w:space="0" w:color="auto"/>
              <w:bottom w:val="single" w:sz="4" w:space="0" w:color="auto"/>
              <w:right w:val="single" w:sz="4" w:space="0" w:color="auto"/>
            </w:tcBorders>
          </w:tcPr>
          <w:p w:rsidR="0064700D" w:rsidRPr="001C7E83" w:rsidRDefault="0064700D"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64700D" w:rsidRPr="001C7E83" w:rsidRDefault="0064700D"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64700D" w:rsidRPr="001C7E83" w:rsidRDefault="0064700D"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64700D" w:rsidRPr="001C7E83" w:rsidRDefault="0064700D"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максимальная высота зданий от уровня земли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64700D" w:rsidRPr="001C7E83" w:rsidRDefault="0064700D"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максимальный процент застройки в границах земельного участка – 70%;</w:t>
            </w:r>
          </w:p>
        </w:tc>
        <w:tc>
          <w:tcPr>
            <w:tcW w:w="4111" w:type="dxa"/>
            <w:tcBorders>
              <w:top w:val="single" w:sz="4" w:space="0" w:color="auto"/>
              <w:left w:val="single" w:sz="4" w:space="0" w:color="auto"/>
              <w:bottom w:val="single" w:sz="4" w:space="0" w:color="auto"/>
              <w:right w:val="single" w:sz="4" w:space="0" w:color="auto"/>
            </w:tcBorders>
          </w:tcPr>
          <w:p w:rsidR="0064700D" w:rsidRPr="001C7E83" w:rsidRDefault="0064700D"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 </w:t>
            </w:r>
            <w:r w:rsidRPr="001C7E83">
              <w:rPr>
                <w:rFonts w:ascii="Times New Roman" w:hAnsi="Times New Roman" w:cs="Times New Roman"/>
                <w:color w:val="000000" w:themeColor="text1"/>
              </w:rPr>
              <w:t xml:space="preserve">Зона природного ландшафта в сфере действия ограничений водоохраной зоны;  </w:t>
            </w:r>
          </w:p>
          <w:p w:rsidR="0064700D" w:rsidRPr="001C7E83" w:rsidRDefault="0064700D"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w:t>
            </w:r>
          </w:p>
          <w:p w:rsidR="0064700D" w:rsidRPr="001C7E83" w:rsidRDefault="0064700D"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Р.1.ЖТ.</w:t>
            </w:r>
            <w:r w:rsidRPr="001C7E83">
              <w:rPr>
                <w:rFonts w:ascii="Times New Roman" w:hAnsi="Times New Roman" w:cs="Times New Roman"/>
                <w:color w:val="000000" w:themeColor="text1"/>
              </w:rPr>
              <w:t xml:space="preserve"> Зона природного ландшафта в сфере действия ограничений охранной зоны железнодорожного транспорта;</w:t>
            </w:r>
          </w:p>
          <w:p w:rsidR="0064700D" w:rsidRPr="001C7E83" w:rsidRDefault="0064700D"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Р.1.КЛ.ВО.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 санитарно-защитной зоны воздушного транспорта;</w:t>
            </w:r>
          </w:p>
          <w:p w:rsidR="0064700D" w:rsidRPr="001C7E83" w:rsidRDefault="0064700D"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Р.1.ЗВ.БО.</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 и санитарно-защитной зоны полигона твердых бытовых отходов;</w:t>
            </w:r>
          </w:p>
          <w:p w:rsidR="0064700D" w:rsidRPr="001C7E83" w:rsidRDefault="0064700D"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Р.1.ВО.КЛ.ВТ.БО.</w:t>
            </w:r>
            <w:r w:rsidRPr="001C7E83">
              <w:rPr>
                <w:rFonts w:ascii="Times New Roman" w:hAnsi="Times New Roman" w:cs="Times New Roman"/>
                <w:color w:val="000000" w:themeColor="text1"/>
              </w:rPr>
              <w:t xml:space="preserve"> Зона </w:t>
            </w:r>
            <w:r w:rsidRPr="001C7E83">
              <w:rPr>
                <w:rFonts w:ascii="Times New Roman" w:hAnsi="Times New Roman" w:cs="Times New Roman"/>
                <w:color w:val="000000" w:themeColor="text1"/>
              </w:rPr>
              <w:lastRenderedPageBreak/>
              <w:t>природного ландшафта в сфере действия ограничений  водоохраной зоны, санитарно-защитной зоны кладбища, санитарно-защитной зоны воздушного транспорта и санитарно-защитной зоны полигона твердых бытовых отходов;</w:t>
            </w:r>
          </w:p>
          <w:p w:rsidR="0064700D" w:rsidRPr="001C7E83" w:rsidRDefault="0064700D"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Р.1.СХ.ЗВ.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 сельскохозяйственных предприятий и санитарной охраны источников водоснабжения;</w:t>
            </w:r>
          </w:p>
          <w:p w:rsidR="0064700D" w:rsidRPr="001C7E83" w:rsidRDefault="0064700D"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Р.1.КО.БО. </w:t>
            </w:r>
            <w:r w:rsidRPr="001C7E83">
              <w:rPr>
                <w:rFonts w:ascii="Times New Roman" w:hAnsi="Times New Roman" w:cs="Times New Roman"/>
                <w:color w:val="000000" w:themeColor="text1"/>
              </w:rPr>
              <w:t xml:space="preserve">Зона природного ландшафта в сфере действия ограничений  санитарно-защитной зоны канализационных </w:t>
            </w:r>
            <w:proofErr w:type="spellStart"/>
            <w:r w:rsidRPr="001C7E83">
              <w:rPr>
                <w:rFonts w:ascii="Times New Roman" w:hAnsi="Times New Roman" w:cs="Times New Roman"/>
                <w:color w:val="000000" w:themeColor="text1"/>
              </w:rPr>
              <w:t>отчистных</w:t>
            </w:r>
            <w:proofErr w:type="spellEnd"/>
            <w:r w:rsidRPr="001C7E83">
              <w:rPr>
                <w:rFonts w:ascii="Times New Roman" w:hAnsi="Times New Roman" w:cs="Times New Roman"/>
                <w:color w:val="000000" w:themeColor="text1"/>
              </w:rPr>
              <w:t xml:space="preserve"> сооружений и санитарно-защитной зоны полигона твердых отходов;</w:t>
            </w:r>
          </w:p>
          <w:p w:rsidR="0064700D" w:rsidRPr="001C7E83" w:rsidRDefault="0064700D" w:rsidP="00804709">
            <w:pPr>
              <w:pStyle w:val="afd"/>
              <w:numPr>
                <w:ilvl w:val="0"/>
                <w:numId w:val="15"/>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полигона твердых бытовых отходов;</w:t>
            </w:r>
          </w:p>
          <w:p w:rsidR="0064700D" w:rsidRPr="001C7E83" w:rsidRDefault="0064700D" w:rsidP="00804709">
            <w:pPr>
              <w:pStyle w:val="afd"/>
              <w:numPr>
                <w:ilvl w:val="0"/>
                <w:numId w:val="15"/>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Р.1.ПЗ.КЛ.БО.</w:t>
            </w:r>
            <w:r w:rsidRPr="001C7E83">
              <w:rPr>
                <w:rFonts w:ascii="Times New Roman" w:hAnsi="Times New Roman" w:cs="Times New Roman"/>
                <w:color w:val="000000" w:themeColor="text1"/>
              </w:rPr>
              <w:t xml:space="preserve"> Зона природного ландшафта в сфере действия ограничений прибрежной защитной полосы,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санитарно-защитной зоны полигона твердых бытовых отходов;</w:t>
            </w:r>
          </w:p>
          <w:p w:rsidR="0064700D" w:rsidRPr="001C7E83" w:rsidRDefault="0064700D" w:rsidP="00804709">
            <w:pPr>
              <w:pStyle w:val="afd"/>
              <w:numPr>
                <w:ilvl w:val="0"/>
                <w:numId w:val="14"/>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Р.1.ВО.КО.БО. </w:t>
            </w:r>
            <w:r w:rsidRPr="001C7E83">
              <w:rPr>
                <w:rFonts w:ascii="Times New Roman" w:hAnsi="Times New Roman" w:cs="Times New Roman"/>
                <w:color w:val="000000" w:themeColor="text1"/>
              </w:rPr>
              <w:t>Зона природного ландшафта в сфере действия ограничений водоохраной зоны,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канализационных очистных сооружений и санитарно-защитной зоны полигона твердых бытовых отходов;</w:t>
            </w:r>
          </w:p>
          <w:p w:rsidR="0064700D" w:rsidRPr="001C7E83" w:rsidRDefault="0064700D" w:rsidP="00804709">
            <w:pPr>
              <w:pStyle w:val="afd"/>
              <w:numPr>
                <w:ilvl w:val="0"/>
                <w:numId w:val="14"/>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Р.1.ПЗ.ВТ.БО. </w:t>
            </w:r>
            <w:r w:rsidRPr="001C7E83">
              <w:rPr>
                <w:rFonts w:ascii="Times New Roman" w:hAnsi="Times New Roman" w:cs="Times New Roman"/>
                <w:color w:val="000000" w:themeColor="text1"/>
              </w:rPr>
              <w:t xml:space="preserve">Зона природного ландшафта в сфере действия ограничений прибрежной защитной </w:t>
            </w:r>
            <w:r w:rsidRPr="001C7E83">
              <w:rPr>
                <w:rFonts w:ascii="Times New Roman" w:hAnsi="Times New Roman" w:cs="Times New Roman"/>
                <w:color w:val="000000" w:themeColor="text1"/>
              </w:rPr>
              <w:lastRenderedPageBreak/>
              <w:t>полосы, санитарно-защитной зоны воздушного транспорта и санитарно-защитной зоны полигона твердых бытовых отходов;</w:t>
            </w:r>
          </w:p>
          <w:p w:rsidR="0064700D" w:rsidRPr="001C7E83" w:rsidRDefault="0064700D" w:rsidP="00804709">
            <w:pPr>
              <w:pStyle w:val="afd"/>
              <w:numPr>
                <w:ilvl w:val="0"/>
                <w:numId w:val="14"/>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Р.1.КЛ.ВТ.БО.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 кладбища, санитарно-защитной зоны воздушного транспорта и санитарно-защитной зоны полигона твердых бытовых отходов;</w:t>
            </w:r>
          </w:p>
          <w:p w:rsidR="00C52350" w:rsidRPr="001C7E83" w:rsidRDefault="00C52350" w:rsidP="00804709">
            <w:pPr>
              <w:pStyle w:val="afd"/>
              <w:numPr>
                <w:ilvl w:val="0"/>
                <w:numId w:val="14"/>
              </w:numPr>
              <w:ind w:left="34" w:hanging="34"/>
              <w:jc w:val="both"/>
              <w:rPr>
                <w:rFonts w:ascii="Times New Roman" w:hAnsi="Times New Roman" w:cs="Times New Roman"/>
                <w:color w:val="000000" w:themeColor="text1"/>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r w:rsidR="00CE3CC9" w:rsidRPr="001C7E83" w:rsidTr="008856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965"/>
        </w:trPr>
        <w:tc>
          <w:tcPr>
            <w:tcW w:w="2376" w:type="dxa"/>
            <w:tcBorders>
              <w:top w:val="single" w:sz="4" w:space="0" w:color="auto"/>
              <w:left w:val="single" w:sz="4" w:space="0" w:color="auto"/>
              <w:bottom w:val="single" w:sz="4" w:space="0" w:color="auto"/>
              <w:right w:val="single" w:sz="4" w:space="0" w:color="auto"/>
            </w:tcBorders>
          </w:tcPr>
          <w:p w:rsidR="00CE3CC9" w:rsidRPr="001C7E83" w:rsidRDefault="00CE3CC9" w:rsidP="003C2C65">
            <w:pPr>
              <w:pStyle w:val="afd"/>
              <w:rPr>
                <w:rFonts w:ascii="Times New Roman" w:hAnsi="Times New Roman"/>
                <w:color w:val="000000" w:themeColor="text1"/>
              </w:rPr>
            </w:pPr>
            <w:r w:rsidRPr="001C7E83">
              <w:rPr>
                <w:rFonts w:ascii="Times New Roman" w:hAnsi="Times New Roman" w:cs="Times New Roman"/>
                <w:color w:val="000000" w:themeColor="text1"/>
              </w:rPr>
              <w:lastRenderedPageBreak/>
              <w:t xml:space="preserve">Религиозное использование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CE3CC9" w:rsidRPr="001C7E83" w:rsidRDefault="00CE3CC9"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E3CC9" w:rsidRPr="001C7E83" w:rsidRDefault="00CE3CC9"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1C7E83">
              <w:rPr>
                <w:rFonts w:ascii="Times New Roman" w:hAnsi="Times New Roman" w:cs="Times New Roman"/>
                <w:sz w:val="22"/>
                <w:szCs w:val="22"/>
                <w:lang w:eastAsia="ru-RU"/>
              </w:rPr>
              <w:lastRenderedPageBreak/>
              <w:t>деятельности (монастыри, скиты, воскресные школы, семинарии, духовные училища).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E3CC9" w:rsidRPr="001C7E83" w:rsidRDefault="00CE3CC9" w:rsidP="00804709">
            <w:pPr>
              <w:pStyle w:val="afa"/>
              <w:widowControl/>
              <w:numPr>
                <w:ilvl w:val="0"/>
                <w:numId w:val="11"/>
              </w:numPr>
              <w:suppressAutoHyphens w:val="0"/>
              <w:autoSpaceDN w:val="0"/>
              <w:adjustRightInd w:val="0"/>
              <w:spacing w:line="240" w:lineRule="auto"/>
              <w:ind w:left="601" w:hanging="317"/>
              <w:rPr>
                <w:rFonts w:ascii="Times New Roman" w:eastAsiaTheme="minorHAnsi" w:hAnsi="Times New Roman"/>
                <w:color w:val="000000" w:themeColor="text1"/>
                <w:sz w:val="22"/>
                <w:szCs w:val="22"/>
                <w:lang w:eastAsia="en-US"/>
              </w:rPr>
            </w:pPr>
            <w:r w:rsidRPr="001C7E83">
              <w:rPr>
                <w:rFonts w:ascii="Times New Roman" w:eastAsiaTheme="minorHAnsi" w:hAnsi="Times New Roman"/>
                <w:color w:val="000000" w:themeColor="text1"/>
                <w:sz w:val="22"/>
                <w:szCs w:val="22"/>
                <w:lang w:eastAsia="en-US"/>
              </w:rPr>
              <w:lastRenderedPageBreak/>
              <w:t>церкви,</w:t>
            </w:r>
          </w:p>
          <w:p w:rsidR="00CE3CC9" w:rsidRPr="001C7E83" w:rsidRDefault="00CE3CC9" w:rsidP="00804709">
            <w:pPr>
              <w:pStyle w:val="afa"/>
              <w:widowControl/>
              <w:numPr>
                <w:ilvl w:val="0"/>
                <w:numId w:val="11"/>
              </w:numPr>
              <w:suppressAutoHyphens w:val="0"/>
              <w:autoSpaceDN w:val="0"/>
              <w:adjustRightInd w:val="0"/>
              <w:spacing w:line="240" w:lineRule="auto"/>
              <w:ind w:left="601" w:hanging="317"/>
              <w:rPr>
                <w:rFonts w:ascii="Times New Roman" w:eastAsiaTheme="minorHAnsi" w:hAnsi="Times New Roman"/>
                <w:color w:val="000000" w:themeColor="text1"/>
                <w:sz w:val="22"/>
                <w:szCs w:val="22"/>
                <w:lang w:eastAsia="en-US"/>
              </w:rPr>
            </w:pPr>
            <w:r w:rsidRPr="001C7E83">
              <w:rPr>
                <w:rFonts w:ascii="Times New Roman" w:eastAsiaTheme="minorHAnsi" w:hAnsi="Times New Roman"/>
                <w:color w:val="000000" w:themeColor="text1"/>
                <w:sz w:val="22"/>
                <w:szCs w:val="22"/>
                <w:lang w:eastAsia="en-US"/>
              </w:rPr>
              <w:t>часовни,</w:t>
            </w:r>
          </w:p>
          <w:p w:rsidR="00CE3CC9" w:rsidRPr="001C7E83" w:rsidRDefault="00CE3CC9" w:rsidP="00804709">
            <w:pPr>
              <w:pStyle w:val="afa"/>
              <w:widowControl/>
              <w:numPr>
                <w:ilvl w:val="0"/>
                <w:numId w:val="11"/>
              </w:numPr>
              <w:suppressAutoHyphens w:val="0"/>
              <w:autoSpaceDN w:val="0"/>
              <w:adjustRightInd w:val="0"/>
              <w:spacing w:line="240" w:lineRule="auto"/>
              <w:ind w:left="601" w:hanging="317"/>
              <w:rPr>
                <w:rFonts w:ascii="Times New Roman" w:eastAsiaTheme="minorHAnsi" w:hAnsi="Times New Roman"/>
                <w:color w:val="000000" w:themeColor="text1"/>
                <w:sz w:val="22"/>
                <w:szCs w:val="22"/>
                <w:lang w:eastAsia="en-US"/>
              </w:rPr>
            </w:pPr>
            <w:r w:rsidRPr="001C7E83">
              <w:rPr>
                <w:rFonts w:ascii="Times New Roman" w:eastAsiaTheme="minorHAnsi" w:hAnsi="Times New Roman"/>
                <w:color w:val="000000" w:themeColor="text1"/>
                <w:sz w:val="22"/>
                <w:szCs w:val="22"/>
                <w:lang w:eastAsia="en-US"/>
              </w:rPr>
              <w:t>храмы;</w:t>
            </w:r>
          </w:p>
          <w:p w:rsidR="00CE3CC9" w:rsidRPr="001C7E83" w:rsidRDefault="00CE3CC9" w:rsidP="00804709">
            <w:pPr>
              <w:pStyle w:val="afd"/>
              <w:numPr>
                <w:ilvl w:val="0"/>
                <w:numId w:val="14"/>
              </w:numPr>
              <w:ind w:left="601" w:hanging="317"/>
              <w:jc w:val="both"/>
              <w:rPr>
                <w:rFonts w:ascii="Times New Roman" w:hAnsi="Times New Roman" w:cs="Times New Roman"/>
                <w:color w:val="000000" w:themeColor="text1"/>
                <w:sz w:val="24"/>
                <w:szCs w:val="24"/>
              </w:rPr>
            </w:pPr>
            <w:r w:rsidRPr="001C7E83">
              <w:rPr>
                <w:rFonts w:ascii="Times New Roman" w:hAnsi="Times New Roman"/>
                <w:color w:val="000000" w:themeColor="text1"/>
              </w:rPr>
              <w:t>молельные дома;</w:t>
            </w:r>
          </w:p>
        </w:tc>
        <w:tc>
          <w:tcPr>
            <w:tcW w:w="2976" w:type="dxa"/>
            <w:tcBorders>
              <w:top w:val="single" w:sz="4" w:space="0" w:color="auto"/>
              <w:left w:val="single" w:sz="4" w:space="0" w:color="auto"/>
              <w:bottom w:val="single" w:sz="4" w:space="0" w:color="auto"/>
              <w:right w:val="single" w:sz="4" w:space="0" w:color="auto"/>
            </w:tcBorders>
          </w:tcPr>
          <w:p w:rsidR="00CE3CC9" w:rsidRPr="001C7E83" w:rsidRDefault="00474980" w:rsidP="00804709">
            <w:pPr>
              <w:pStyle w:val="afa"/>
              <w:widowControl/>
              <w:numPr>
                <w:ilvl w:val="0"/>
                <w:numId w:val="11"/>
              </w:numPr>
              <w:suppressAutoHyphens w:val="0"/>
              <w:autoSpaceDN w:val="0"/>
              <w:adjustRightInd w:val="0"/>
              <w:spacing w:line="240" w:lineRule="auto"/>
              <w:ind w:left="317"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 xml:space="preserve">минимальная /максимальная площадь земельных участков - </w:t>
            </w:r>
            <w:r w:rsidR="007567A7" w:rsidRPr="001C7E83">
              <w:rPr>
                <w:rFonts w:ascii="Times New Roman" w:hAnsi="Times New Roman" w:cs="Times New Roman"/>
                <w:color w:val="000000" w:themeColor="text1"/>
                <w:sz w:val="22"/>
                <w:szCs w:val="22"/>
              </w:rPr>
              <w:t>100</w:t>
            </w:r>
            <w:r w:rsidRPr="001C7E83">
              <w:rPr>
                <w:rFonts w:ascii="Times New Roman" w:hAnsi="Times New Roman" w:cs="Times New Roman"/>
                <w:color w:val="000000" w:themeColor="text1"/>
                <w:sz w:val="22"/>
                <w:szCs w:val="22"/>
              </w:rPr>
              <w:t xml:space="preserve"> м2 / 15000 кв.м. (</w:t>
            </w:r>
            <w:r w:rsidR="007567A7" w:rsidRPr="001C7E83">
              <w:rPr>
                <w:rFonts w:ascii="Times New Roman" w:hAnsi="Times New Roman" w:cs="Times New Roman"/>
                <w:color w:val="000000" w:themeColor="text1"/>
                <w:sz w:val="22"/>
                <w:szCs w:val="22"/>
              </w:rPr>
              <w:t>до</w:t>
            </w:r>
            <w:r w:rsidR="00F444C5" w:rsidRPr="001C7E83">
              <w:rPr>
                <w:rFonts w:ascii="Times New Roman" w:hAnsi="Times New Roman" w:cs="Times New Roman"/>
                <w:color w:val="000000" w:themeColor="text1"/>
                <w:sz w:val="22"/>
                <w:szCs w:val="22"/>
              </w:rPr>
              <w:t xml:space="preserve"> </w:t>
            </w:r>
            <w:r w:rsidRPr="001C7E83">
              <w:rPr>
                <w:rFonts w:ascii="Times New Roman" w:hAnsi="Times New Roman" w:cs="Times New Roman"/>
                <w:color w:val="000000" w:themeColor="text1"/>
                <w:sz w:val="22"/>
                <w:szCs w:val="22"/>
              </w:rPr>
              <w:t>500 прихожан.);</w:t>
            </w:r>
          </w:p>
          <w:p w:rsidR="00CE3CC9" w:rsidRPr="001C7E83" w:rsidRDefault="00CE3CC9" w:rsidP="00804709">
            <w:pPr>
              <w:pStyle w:val="afd"/>
              <w:numPr>
                <w:ilvl w:val="0"/>
                <w:numId w:val="33"/>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1C7E83">
                <w:rPr>
                  <w:rFonts w:ascii="Times New Roman" w:hAnsi="Times New Roman" w:cs="Times New Roman"/>
                  <w:color w:val="000000" w:themeColor="text1"/>
                  <w:lang w:eastAsia="zh-CN"/>
                </w:rPr>
                <w:t>50 м</w:t>
              </w:r>
            </w:smartTag>
            <w:r w:rsidRPr="001C7E83">
              <w:rPr>
                <w:rFonts w:ascii="Times New Roman" w:hAnsi="Times New Roman" w:cs="Times New Roman"/>
                <w:color w:val="000000" w:themeColor="text1"/>
                <w:lang w:eastAsia="zh-CN"/>
              </w:rPr>
              <w:t>;</w:t>
            </w:r>
          </w:p>
          <w:p w:rsidR="00CE3CC9" w:rsidRPr="001C7E83" w:rsidRDefault="00CE3CC9" w:rsidP="00804709">
            <w:pPr>
              <w:pStyle w:val="afd"/>
              <w:numPr>
                <w:ilvl w:val="0"/>
                <w:numId w:val="31"/>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земельных участков вдоль фронта улицы (проезда) – 25 м;</w:t>
            </w:r>
          </w:p>
          <w:p w:rsidR="00CE3CC9" w:rsidRPr="001C7E83" w:rsidRDefault="00CE3CC9" w:rsidP="003C2C65">
            <w:pPr>
              <w:pStyle w:val="afd"/>
              <w:numPr>
                <w:ilvl w:val="0"/>
                <w:numId w:val="6"/>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границы земельного участка – 3 м;</w:t>
            </w:r>
          </w:p>
          <w:p w:rsidR="00CE3CC9" w:rsidRPr="001C7E83" w:rsidRDefault="00CE3CC9" w:rsidP="00804709">
            <w:pPr>
              <w:pStyle w:val="afd"/>
              <w:numPr>
                <w:ilvl w:val="0"/>
                <w:numId w:val="33"/>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40%;</w:t>
            </w:r>
          </w:p>
        </w:tc>
        <w:tc>
          <w:tcPr>
            <w:tcW w:w="4111" w:type="dxa"/>
            <w:tcBorders>
              <w:top w:val="single" w:sz="4" w:space="0" w:color="auto"/>
              <w:left w:val="single" w:sz="4" w:space="0" w:color="auto"/>
              <w:bottom w:val="single" w:sz="4" w:space="0" w:color="auto"/>
              <w:right w:val="single" w:sz="4" w:space="0" w:color="auto"/>
            </w:tcBorders>
          </w:tcPr>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 </w:t>
            </w:r>
            <w:r w:rsidRPr="001C7E83">
              <w:rPr>
                <w:rFonts w:ascii="Times New Roman" w:hAnsi="Times New Roman" w:cs="Times New Roman"/>
                <w:color w:val="000000" w:themeColor="text1"/>
              </w:rPr>
              <w:t xml:space="preserve">Зона природного ландшафта в сфере действия ограничений водоохраной зоны; </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w:t>
            </w:r>
            <w:r w:rsidRPr="001C7E83">
              <w:rPr>
                <w:rFonts w:ascii="Times New Roman" w:hAnsi="Times New Roman" w:cs="Times New Roman"/>
                <w:b/>
                <w:color w:val="000000" w:themeColor="text1"/>
              </w:rPr>
              <w:t>Р.1.ЗВ.</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водоохраной зоны и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санитарной охраны источников водоснабжения;</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Р.1.ЖТ.</w:t>
            </w:r>
            <w:r w:rsidRPr="001C7E83">
              <w:rPr>
                <w:rFonts w:ascii="Times New Roman" w:hAnsi="Times New Roman" w:cs="Times New Roman"/>
                <w:color w:val="000000" w:themeColor="text1"/>
              </w:rPr>
              <w:t xml:space="preserve"> Зона природного ландшафта в сфере действия ограничений охранной зоны железнодорожного транспорта;</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Р.1.КЛ.ВО.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 санитарно-защитной зоны воздушного транспорта;</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Р.1.ЗВ.БО.</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 и санитарно-</w:t>
            </w:r>
            <w:r w:rsidRPr="001C7E83">
              <w:rPr>
                <w:rFonts w:ascii="Times New Roman" w:hAnsi="Times New Roman" w:cs="Times New Roman"/>
                <w:color w:val="000000" w:themeColor="text1"/>
              </w:rPr>
              <w:lastRenderedPageBreak/>
              <w:t>защитной зоны полигона твердых бытовых отходов;</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Р.1.ВО.КЛ.ВТ.БО.</w:t>
            </w:r>
            <w:r w:rsidRPr="001C7E83">
              <w:rPr>
                <w:rFonts w:ascii="Times New Roman" w:hAnsi="Times New Roman" w:cs="Times New Roman"/>
                <w:color w:val="000000" w:themeColor="text1"/>
              </w:rPr>
              <w:t xml:space="preserve"> Зона природного ландшафта в сфере действия ограничений  водоохраной зоны, санитарно-защитной зоны кладбища, санитарно-защитной зоны воздушного транспорта и санитарно-защитной зоны полигона твердых бытовых отходов;</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Р.1.СХ.ЗВ.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 сельскохозяйственных предприятий и санитарной охраны источников водоснабжения;</w:t>
            </w:r>
          </w:p>
          <w:p w:rsidR="00CE3CC9" w:rsidRPr="001C7E83" w:rsidRDefault="00CE3CC9" w:rsidP="00804709">
            <w:pPr>
              <w:pStyle w:val="afd"/>
              <w:numPr>
                <w:ilvl w:val="0"/>
                <w:numId w:val="15"/>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полигона твердых бытовых отходов;</w:t>
            </w:r>
          </w:p>
          <w:p w:rsidR="00CE3CC9" w:rsidRPr="001C7E83" w:rsidRDefault="00CE3CC9" w:rsidP="00804709">
            <w:pPr>
              <w:pStyle w:val="afd"/>
              <w:numPr>
                <w:ilvl w:val="0"/>
                <w:numId w:val="15"/>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Р.1.ПЗ.КЛ.БО.</w:t>
            </w:r>
            <w:r w:rsidRPr="001C7E83">
              <w:rPr>
                <w:rFonts w:ascii="Times New Roman" w:hAnsi="Times New Roman" w:cs="Times New Roman"/>
                <w:color w:val="000000" w:themeColor="text1"/>
              </w:rPr>
              <w:t xml:space="preserve"> Зона природного ландшафта в сфере действия ограничений прибрежной защитной полосы,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санитарно-защитной зоны полигона твердых бытовых отходов;</w:t>
            </w:r>
          </w:p>
          <w:p w:rsidR="00CE3CC9" w:rsidRPr="001C7E83" w:rsidRDefault="00CE3CC9" w:rsidP="00804709">
            <w:pPr>
              <w:pStyle w:val="afd"/>
              <w:numPr>
                <w:ilvl w:val="0"/>
                <w:numId w:val="14"/>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Р.1.ВО.КО.БО. </w:t>
            </w:r>
            <w:r w:rsidRPr="001C7E83">
              <w:rPr>
                <w:rFonts w:ascii="Times New Roman" w:hAnsi="Times New Roman" w:cs="Times New Roman"/>
                <w:color w:val="000000" w:themeColor="text1"/>
              </w:rPr>
              <w:t>Зона природного ландшафта в сфере действия ограничений водоохраной зоны,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канализационных очистных сооружений и санитарно-защитной зоны полигона твердых бытовых отходов;</w:t>
            </w:r>
          </w:p>
          <w:p w:rsidR="00CE3CC9" w:rsidRPr="001C7E83" w:rsidRDefault="00CE3CC9" w:rsidP="00804709">
            <w:pPr>
              <w:pStyle w:val="afd"/>
              <w:numPr>
                <w:ilvl w:val="0"/>
                <w:numId w:val="14"/>
              </w:numPr>
              <w:ind w:left="34" w:hanging="3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Р.1.ПЗ.ВТ.БО. </w:t>
            </w:r>
            <w:r w:rsidRPr="001C7E83">
              <w:rPr>
                <w:rFonts w:ascii="Times New Roman" w:hAnsi="Times New Roman" w:cs="Times New Roman"/>
                <w:color w:val="000000" w:themeColor="text1"/>
                <w:sz w:val="24"/>
                <w:szCs w:val="24"/>
              </w:rPr>
              <w:t xml:space="preserve">Зона природного ландшафта в сфере действия ограничений прибрежной защитной полосы, санитарно-защитной зоны воздушного транспорта и санитарно-защитной </w:t>
            </w:r>
            <w:r w:rsidRPr="001C7E83">
              <w:rPr>
                <w:rFonts w:ascii="Times New Roman" w:hAnsi="Times New Roman" w:cs="Times New Roman"/>
                <w:color w:val="000000" w:themeColor="text1"/>
                <w:sz w:val="24"/>
                <w:szCs w:val="24"/>
              </w:rPr>
              <w:lastRenderedPageBreak/>
              <w:t>зоны полигона твердых бытовых отходов;</w:t>
            </w:r>
          </w:p>
          <w:p w:rsidR="00CE3CC9" w:rsidRPr="001C7E83" w:rsidRDefault="00CE3CC9" w:rsidP="00804709">
            <w:pPr>
              <w:pStyle w:val="afd"/>
              <w:numPr>
                <w:ilvl w:val="0"/>
                <w:numId w:val="14"/>
              </w:numPr>
              <w:ind w:left="34" w:hanging="3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Р.1.КЛ.ВТ.БО. </w:t>
            </w:r>
            <w:r w:rsidRPr="001C7E83">
              <w:rPr>
                <w:rFonts w:ascii="Times New Roman" w:hAnsi="Times New Roman" w:cs="Times New Roman"/>
                <w:color w:val="000000" w:themeColor="text1"/>
                <w:sz w:val="24"/>
                <w:szCs w:val="24"/>
              </w:rPr>
              <w:t>Зона природного ландшафта в сфере действия ограничений санитарно-защитной зоны кладбища, санитарно-защитной зоны воздушного транспорта и санитарно-защитной зоны полигона твердых бытовых отходов;</w:t>
            </w:r>
          </w:p>
          <w:p w:rsidR="00C52350" w:rsidRPr="001C7E83" w:rsidRDefault="00C52350" w:rsidP="00804709">
            <w:pPr>
              <w:pStyle w:val="afd"/>
              <w:numPr>
                <w:ilvl w:val="0"/>
                <w:numId w:val="14"/>
              </w:numPr>
              <w:ind w:left="34" w:hanging="34"/>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r w:rsidR="00CE3CC9" w:rsidRPr="001C7E83" w:rsidTr="008856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28"/>
        </w:trPr>
        <w:tc>
          <w:tcPr>
            <w:tcW w:w="2376" w:type="dxa"/>
            <w:tcBorders>
              <w:top w:val="single" w:sz="4" w:space="0" w:color="auto"/>
              <w:left w:val="single" w:sz="4" w:space="0" w:color="auto"/>
              <w:bottom w:val="single" w:sz="4" w:space="0" w:color="auto"/>
              <w:right w:val="single" w:sz="4" w:space="0" w:color="auto"/>
            </w:tcBorders>
          </w:tcPr>
          <w:p w:rsidR="00CE3CC9" w:rsidRPr="001C7E83" w:rsidRDefault="00CE3CC9" w:rsidP="003C2C65">
            <w:pPr>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Сельскохозяйственное использование</w:t>
            </w:r>
          </w:p>
          <w:p w:rsidR="00CE3CC9" w:rsidRPr="001C7E83" w:rsidRDefault="00CE3CC9" w:rsidP="003C2C65">
            <w:pPr>
              <w:widowControl/>
              <w:suppressAutoHyphens w:val="0"/>
              <w:autoSpaceDN w:val="0"/>
              <w:adjustRightInd w:val="0"/>
              <w:spacing w:line="240" w:lineRule="auto"/>
              <w:ind w:firstLine="0"/>
              <w:rPr>
                <w:rFonts w:ascii="Times New Roman" w:hAnsi="Times New Roman"/>
                <w:color w:val="000000" w:themeColor="text1"/>
                <w:sz w:val="22"/>
                <w:szCs w:val="22"/>
              </w:rPr>
            </w:pPr>
          </w:p>
          <w:p w:rsidR="00CE3CC9" w:rsidRPr="001C7E83" w:rsidRDefault="00CE3CC9" w:rsidP="003C2C65">
            <w:pPr>
              <w:autoSpaceDN w:val="0"/>
              <w:adjustRightInd w:val="0"/>
              <w:spacing w:line="240" w:lineRule="auto"/>
              <w:rPr>
                <w:rFonts w:ascii="Times New Roman" w:hAnsi="Times New Roman" w:cs="Times New Roman"/>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CE3CC9" w:rsidRPr="001C7E83" w:rsidRDefault="00CE3CC9"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Ведение сельского хозяйства</w:t>
            </w:r>
          </w:p>
          <w:p w:rsidR="00CE3CC9" w:rsidRPr="001C7E83" w:rsidRDefault="00CE3CC9" w:rsidP="003C2C65">
            <w:pPr>
              <w:pStyle w:val="afd"/>
              <w:jc w:val="both"/>
              <w:rPr>
                <w:rFonts w:ascii="Times New Roman" w:eastAsia="SimSun" w:hAnsi="Times New Roman" w:cs="Times New Roman"/>
                <w:color w:val="000000" w:themeColor="text1"/>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E3CC9" w:rsidRPr="001C7E83" w:rsidRDefault="00CE3CC9" w:rsidP="00804709">
            <w:pPr>
              <w:pStyle w:val="afd"/>
              <w:numPr>
                <w:ilvl w:val="0"/>
                <w:numId w:val="14"/>
              </w:numPr>
              <w:ind w:left="303" w:hanging="284"/>
              <w:jc w:val="both"/>
              <w:rPr>
                <w:rFonts w:ascii="Times New Roman" w:hAnsi="Times New Roman" w:cs="Times New Roman"/>
                <w:color w:val="000000" w:themeColor="text1"/>
              </w:rPr>
            </w:pPr>
            <w:r w:rsidRPr="001C7E83">
              <w:rPr>
                <w:rFonts w:ascii="Times New Roman" w:hAnsi="Times New Roman"/>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r w:rsidR="00ED6DED" w:rsidRPr="001C7E83">
              <w:rPr>
                <w:rFonts w:ascii="Times New Roman" w:hAnsi="Times New Roman"/>
                <w:color w:val="000000" w:themeColor="text1"/>
              </w:rPr>
              <w:t xml:space="preserve">               (для </w:t>
            </w:r>
            <w:r w:rsidR="00AC59F5" w:rsidRPr="001C7E83">
              <w:rPr>
                <w:rFonts w:ascii="Times New Roman" w:hAnsi="Times New Roman"/>
                <w:color w:val="000000" w:themeColor="text1"/>
              </w:rPr>
              <w:t>объектов,</w:t>
            </w:r>
            <w:r w:rsidR="00ED6DED" w:rsidRPr="001C7E83">
              <w:rPr>
                <w:rFonts w:ascii="Times New Roman" w:hAnsi="Times New Roman"/>
                <w:color w:val="000000" w:themeColor="text1"/>
              </w:rPr>
              <w:t xml:space="preserve"> </w:t>
            </w:r>
            <w:r w:rsidR="00AC59F5" w:rsidRPr="001C7E83">
              <w:rPr>
                <w:rFonts w:ascii="Times New Roman" w:hAnsi="Times New Roman"/>
                <w:color w:val="000000" w:themeColor="text1"/>
              </w:rPr>
              <w:t>возведенных до вступления Правил землепользования и застройки</w:t>
            </w:r>
            <w:r w:rsidR="00ED6DED" w:rsidRPr="001C7E83">
              <w:rPr>
                <w:rFonts w:ascii="Times New Roman" w:hAnsi="Times New Roman"/>
                <w:color w:val="000000" w:themeColor="text1"/>
              </w:rPr>
              <w:t>)</w:t>
            </w:r>
            <w:r w:rsidRPr="001C7E83">
              <w:rPr>
                <w:rFonts w:ascii="Times New Roman" w:hAnsi="Times New Roman"/>
                <w:color w:val="000000" w:themeColor="text1"/>
              </w:rPr>
              <w:t>;</w:t>
            </w:r>
          </w:p>
        </w:tc>
        <w:tc>
          <w:tcPr>
            <w:tcW w:w="2976" w:type="dxa"/>
            <w:tcBorders>
              <w:top w:val="single" w:sz="4" w:space="0" w:color="auto"/>
              <w:left w:val="single" w:sz="4" w:space="0" w:color="auto"/>
              <w:bottom w:val="single" w:sz="4" w:space="0" w:color="auto"/>
              <w:right w:val="single" w:sz="4" w:space="0" w:color="auto"/>
            </w:tcBorders>
          </w:tcPr>
          <w:p w:rsidR="00CE3CC9" w:rsidRPr="001C7E83" w:rsidRDefault="007567A7"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w:t>
            </w:r>
            <w:r w:rsidR="00CE3CC9" w:rsidRPr="001C7E83">
              <w:rPr>
                <w:rFonts w:ascii="Times New Roman" w:eastAsia="SimSun" w:hAnsi="Times New Roman" w:cs="Times New Roman"/>
                <w:color w:val="000000" w:themeColor="text1"/>
                <w:lang w:eastAsia="zh-CN"/>
              </w:rPr>
              <w:t>максимальная площадь земельных участков : с/х назначения  -</w:t>
            </w:r>
            <w:r w:rsidRPr="001C7E83">
              <w:rPr>
                <w:rFonts w:ascii="Times New Roman" w:eastAsia="SimSun" w:hAnsi="Times New Roman" w:cs="Times New Roman"/>
                <w:color w:val="000000" w:themeColor="text1"/>
                <w:lang w:eastAsia="zh-CN"/>
              </w:rPr>
              <w:t xml:space="preserve"> 500кв.м./</w:t>
            </w:r>
            <w:r w:rsidR="00CE3CC9" w:rsidRPr="001C7E83">
              <w:rPr>
                <w:rFonts w:ascii="Times New Roman" w:eastAsia="SimSun" w:hAnsi="Times New Roman" w:cs="Times New Roman"/>
                <w:color w:val="000000" w:themeColor="text1"/>
                <w:lang w:eastAsia="zh-CN"/>
              </w:rPr>
              <w:t>500000</w:t>
            </w:r>
            <w:r w:rsidRPr="001C7E83">
              <w:rPr>
                <w:rFonts w:ascii="Times New Roman" w:eastAsia="SimSun" w:hAnsi="Times New Roman" w:cs="Times New Roman"/>
                <w:color w:val="000000" w:themeColor="text1"/>
                <w:lang w:eastAsia="zh-CN"/>
              </w:rPr>
              <w:t xml:space="preserve"> </w:t>
            </w:r>
            <w:r w:rsidR="00CE3CC9" w:rsidRPr="001C7E83">
              <w:rPr>
                <w:rFonts w:ascii="Times New Roman" w:eastAsia="SimSun" w:hAnsi="Times New Roman" w:cs="Times New Roman"/>
                <w:color w:val="000000" w:themeColor="text1"/>
                <w:lang w:eastAsia="zh-CN"/>
              </w:rPr>
              <w:t>кв. м; животноводство –</w:t>
            </w:r>
            <w:r w:rsidRPr="001C7E83">
              <w:rPr>
                <w:rFonts w:ascii="Times New Roman" w:eastAsia="SimSun" w:hAnsi="Times New Roman" w:cs="Times New Roman"/>
                <w:color w:val="000000" w:themeColor="text1"/>
                <w:lang w:eastAsia="zh-CN"/>
              </w:rPr>
              <w:t>1000кв.м./</w:t>
            </w:r>
            <w:r w:rsidR="00CE3CC9" w:rsidRPr="001C7E83">
              <w:rPr>
                <w:rFonts w:ascii="Times New Roman" w:eastAsia="SimSun" w:hAnsi="Times New Roman" w:cs="Times New Roman"/>
                <w:color w:val="000000" w:themeColor="text1"/>
                <w:lang w:eastAsia="zh-CN"/>
              </w:rPr>
              <w:t xml:space="preserve"> 750000 кв.м.;</w:t>
            </w:r>
          </w:p>
          <w:p w:rsidR="00CE3CC9" w:rsidRPr="001C7E83" w:rsidRDefault="00CE3CC9"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20 м; </w:t>
            </w:r>
          </w:p>
          <w:p w:rsidR="00CE3CC9" w:rsidRPr="001C7E83" w:rsidRDefault="00CE3CC9"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CE3CC9" w:rsidRPr="001C7E83" w:rsidRDefault="00CE3CC9"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максимальное количество надземных этажей зданий – 1 этаж; </w:t>
            </w:r>
          </w:p>
          <w:p w:rsidR="00CE3CC9" w:rsidRPr="001C7E83" w:rsidRDefault="00CE3CC9"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максимальная высота зданий от уровня земли 7 м;</w:t>
            </w:r>
          </w:p>
          <w:p w:rsidR="00CE3CC9" w:rsidRPr="001C7E83" w:rsidRDefault="00CE3CC9"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максимальный процент застройки в границах земельного участка – 40%;</w:t>
            </w:r>
          </w:p>
        </w:tc>
        <w:tc>
          <w:tcPr>
            <w:tcW w:w="4111" w:type="dxa"/>
            <w:tcBorders>
              <w:top w:val="single" w:sz="4" w:space="0" w:color="auto"/>
              <w:left w:val="single" w:sz="4" w:space="0" w:color="auto"/>
              <w:bottom w:val="single" w:sz="4" w:space="0" w:color="auto"/>
              <w:right w:val="single" w:sz="4" w:space="0" w:color="auto"/>
            </w:tcBorders>
          </w:tcPr>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 </w:t>
            </w:r>
            <w:r w:rsidRPr="001C7E83">
              <w:rPr>
                <w:rFonts w:ascii="Times New Roman" w:hAnsi="Times New Roman" w:cs="Times New Roman"/>
                <w:color w:val="000000" w:themeColor="text1"/>
              </w:rPr>
              <w:t xml:space="preserve">Зона природного ландшафта в сфере действия ограничений водоохраной зоны;  </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Р.1.СХ.</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 сельскохозяйственных предприятий;</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Р.1.ЖТ.</w:t>
            </w:r>
            <w:r w:rsidRPr="001C7E83">
              <w:rPr>
                <w:rFonts w:ascii="Times New Roman" w:hAnsi="Times New Roman" w:cs="Times New Roman"/>
                <w:color w:val="000000" w:themeColor="text1"/>
              </w:rPr>
              <w:t xml:space="preserve"> Зона природного ландшафта в сфере действия ограничений охранной зоны железнодорожного транспорта;</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Р.1.КЛ.ВО.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 санитарно-защитной зоны воздушного транспорта;</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Р.1.ЗВ.БО.</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 и санитарно-защитной зоны полигона твердых </w:t>
            </w:r>
            <w:r w:rsidRPr="001C7E83">
              <w:rPr>
                <w:rFonts w:ascii="Times New Roman" w:hAnsi="Times New Roman" w:cs="Times New Roman"/>
                <w:color w:val="000000" w:themeColor="text1"/>
              </w:rPr>
              <w:lastRenderedPageBreak/>
              <w:t>бытовых отходов;</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Р.1.СХ.ЗВ.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 сельскохозяйственных предприятий и санитарной охраны источников водоснабжения;</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Р.1.КО.БО. </w:t>
            </w:r>
            <w:r w:rsidRPr="001C7E83">
              <w:rPr>
                <w:rFonts w:ascii="Times New Roman" w:hAnsi="Times New Roman" w:cs="Times New Roman"/>
                <w:color w:val="000000" w:themeColor="text1"/>
              </w:rPr>
              <w:t xml:space="preserve">Зона природного ландшафта в сфере действия ограничений  санитарно-защитной зоны канализационных </w:t>
            </w:r>
            <w:proofErr w:type="spellStart"/>
            <w:r w:rsidRPr="001C7E83">
              <w:rPr>
                <w:rFonts w:ascii="Times New Roman" w:hAnsi="Times New Roman" w:cs="Times New Roman"/>
                <w:color w:val="000000" w:themeColor="text1"/>
              </w:rPr>
              <w:t>отчистных</w:t>
            </w:r>
            <w:proofErr w:type="spellEnd"/>
            <w:r w:rsidRPr="001C7E83">
              <w:rPr>
                <w:rFonts w:ascii="Times New Roman" w:hAnsi="Times New Roman" w:cs="Times New Roman"/>
                <w:color w:val="000000" w:themeColor="text1"/>
              </w:rPr>
              <w:t xml:space="preserve"> сооружений и санитарно-защитной зоны полигона твердых отходов;</w:t>
            </w:r>
          </w:p>
          <w:p w:rsidR="00CE3CC9" w:rsidRPr="001C7E83" w:rsidRDefault="00CE3CC9" w:rsidP="00804709">
            <w:pPr>
              <w:pStyle w:val="afd"/>
              <w:numPr>
                <w:ilvl w:val="0"/>
                <w:numId w:val="15"/>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полигона твердых бытовых отходов;</w:t>
            </w:r>
          </w:p>
          <w:p w:rsidR="00CE3CC9" w:rsidRPr="001C7E83" w:rsidRDefault="00CE3CC9" w:rsidP="00804709">
            <w:pPr>
              <w:pStyle w:val="afd"/>
              <w:numPr>
                <w:ilvl w:val="0"/>
                <w:numId w:val="15"/>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Р.1.ПЗ.КЛ.БО.</w:t>
            </w:r>
            <w:r w:rsidRPr="001C7E83">
              <w:rPr>
                <w:rFonts w:ascii="Times New Roman" w:hAnsi="Times New Roman" w:cs="Times New Roman"/>
                <w:color w:val="000000" w:themeColor="text1"/>
              </w:rPr>
              <w:t xml:space="preserve"> Зона природного ландшафта в сфере действия ограничений прибрежной защитной полосы,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санитарно-защитной зоны полигона твердых бытовых отходов;</w:t>
            </w:r>
          </w:p>
          <w:p w:rsidR="00CE3CC9" w:rsidRPr="001C7E83" w:rsidRDefault="00CE3CC9" w:rsidP="00804709">
            <w:pPr>
              <w:pStyle w:val="afd"/>
              <w:numPr>
                <w:ilvl w:val="0"/>
                <w:numId w:val="14"/>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Р.1.ВО.КО.БО. </w:t>
            </w:r>
            <w:r w:rsidRPr="001C7E83">
              <w:rPr>
                <w:rFonts w:ascii="Times New Roman" w:hAnsi="Times New Roman" w:cs="Times New Roman"/>
                <w:color w:val="000000" w:themeColor="text1"/>
              </w:rPr>
              <w:t>Зона природного ландшафта в сфере действия ограничений водоохраной зоны,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канализационных очистных сооружений и санитарно-защитной зоны полигона твердых бытовых отходов;</w:t>
            </w:r>
          </w:p>
          <w:p w:rsidR="00CE3CC9" w:rsidRPr="001C7E83" w:rsidRDefault="00CE3CC9" w:rsidP="00804709">
            <w:pPr>
              <w:pStyle w:val="afd"/>
              <w:numPr>
                <w:ilvl w:val="0"/>
                <w:numId w:val="14"/>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Р.1.ПЗ.ВТ.БО. </w:t>
            </w:r>
            <w:r w:rsidRPr="001C7E83">
              <w:rPr>
                <w:rFonts w:ascii="Times New Roman" w:hAnsi="Times New Roman" w:cs="Times New Roman"/>
                <w:color w:val="000000" w:themeColor="text1"/>
              </w:rPr>
              <w:t>Зона природного ландшафта в сфере действия ограничений прибрежной защитной полосы, санитарно-защитной зоны воздушного транспорта и санитарно-защитной зоны полигона твердых бытовых отходов;</w:t>
            </w:r>
          </w:p>
          <w:p w:rsidR="00CE3CC9" w:rsidRPr="001C7E83" w:rsidRDefault="00CE3CC9" w:rsidP="00804709">
            <w:pPr>
              <w:pStyle w:val="afd"/>
              <w:numPr>
                <w:ilvl w:val="0"/>
                <w:numId w:val="14"/>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Р.1.КЛ.ВТ.БО. </w:t>
            </w:r>
            <w:r w:rsidRPr="001C7E83">
              <w:rPr>
                <w:rFonts w:ascii="Times New Roman" w:hAnsi="Times New Roman" w:cs="Times New Roman"/>
                <w:color w:val="000000" w:themeColor="text1"/>
              </w:rPr>
              <w:t xml:space="preserve">Зона природного </w:t>
            </w:r>
            <w:r w:rsidRPr="001C7E83">
              <w:rPr>
                <w:rFonts w:ascii="Times New Roman" w:hAnsi="Times New Roman" w:cs="Times New Roman"/>
                <w:color w:val="000000" w:themeColor="text1"/>
              </w:rPr>
              <w:lastRenderedPageBreak/>
              <w:t>ландшафта в сфере действия ограничений санитарно-защитной зоны кладбища, санитарно-защитной зоны воздушного транспорта и санитарно-защитной зоны полигона твердых бытовых отходов;</w:t>
            </w:r>
          </w:p>
          <w:p w:rsidR="00C52350" w:rsidRPr="001C7E83" w:rsidRDefault="00C52350" w:rsidP="00804709">
            <w:pPr>
              <w:pStyle w:val="afd"/>
              <w:numPr>
                <w:ilvl w:val="0"/>
                <w:numId w:val="14"/>
              </w:numPr>
              <w:ind w:left="34" w:hanging="34"/>
              <w:jc w:val="both"/>
              <w:rPr>
                <w:rFonts w:ascii="Times New Roman" w:hAnsi="Times New Roman" w:cs="Times New Roman"/>
                <w:color w:val="000000" w:themeColor="text1"/>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r w:rsidR="00CE3CC9" w:rsidRPr="001C7E83" w:rsidTr="008856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179"/>
        </w:trPr>
        <w:tc>
          <w:tcPr>
            <w:tcW w:w="2376" w:type="dxa"/>
            <w:tcBorders>
              <w:top w:val="single" w:sz="4" w:space="0" w:color="auto"/>
              <w:left w:val="single" w:sz="4" w:space="0" w:color="auto"/>
              <w:bottom w:val="single" w:sz="4" w:space="0" w:color="auto"/>
              <w:right w:val="single" w:sz="4" w:space="0" w:color="auto"/>
            </w:tcBorders>
          </w:tcPr>
          <w:p w:rsidR="00CE3CC9" w:rsidRPr="001C7E83" w:rsidRDefault="00CE3CC9"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Развлечения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CE3CC9" w:rsidRPr="001C7E83" w:rsidRDefault="00CE3CC9" w:rsidP="003C2C65">
            <w:pPr>
              <w:pStyle w:val="afd"/>
              <w:jc w:val="both"/>
              <w:rPr>
                <w:rFonts w:ascii="Times New Roman" w:hAnsi="Times New Roman"/>
                <w:color w:val="000000" w:themeColor="text1"/>
                <w:lang w:eastAsia="zh-CN"/>
              </w:rPr>
            </w:pPr>
            <w:r w:rsidRPr="001C7E83">
              <w:rPr>
                <w:rFonts w:ascii="Times New Roman" w:hAnsi="Times New Roman" w:cs="Times New Roman"/>
                <w:color w:val="000000" w:themeColor="text1"/>
              </w:rPr>
              <w:t xml:space="preserve">размещение не капитальных объектов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E3CC9" w:rsidRPr="001C7E83" w:rsidRDefault="008F78AE" w:rsidP="00804709">
            <w:pPr>
              <w:pStyle w:val="afd"/>
              <w:numPr>
                <w:ilvl w:val="0"/>
                <w:numId w:val="69"/>
              </w:numPr>
              <w:ind w:left="426"/>
              <w:jc w:val="both"/>
              <w:rPr>
                <w:rFonts w:ascii="Times New Roman" w:hAnsi="Times New Roman" w:cs="Times New Roman"/>
                <w:color w:val="000000" w:themeColor="text1"/>
              </w:rPr>
            </w:pPr>
            <w:r w:rsidRPr="001C7E83">
              <w:rPr>
                <w:rFonts w:ascii="Times New Roman" w:hAnsi="Times New Roman" w:cs="Times New Roman"/>
                <w:color w:val="000000" w:themeColor="text1"/>
              </w:rPr>
              <w:t>п</w:t>
            </w:r>
            <w:r w:rsidR="00CE3CC9" w:rsidRPr="001C7E83">
              <w:rPr>
                <w:rFonts w:ascii="Times New Roman" w:hAnsi="Times New Roman" w:cs="Times New Roman"/>
                <w:color w:val="000000" w:themeColor="text1"/>
              </w:rPr>
              <w:t>лощадка для дискотек и танцевальных площадок;</w:t>
            </w:r>
          </w:p>
          <w:p w:rsidR="00CE3CC9" w:rsidRPr="001C7E83" w:rsidRDefault="00CE3CC9" w:rsidP="00804709">
            <w:pPr>
              <w:pStyle w:val="afd"/>
              <w:numPr>
                <w:ilvl w:val="0"/>
                <w:numId w:val="69"/>
              </w:numPr>
              <w:ind w:left="426"/>
              <w:jc w:val="both"/>
              <w:rPr>
                <w:rFonts w:ascii="Times New Roman" w:hAnsi="Times New Roman" w:cs="Times New Roman"/>
                <w:color w:val="000000" w:themeColor="text1"/>
              </w:rPr>
            </w:pPr>
            <w:r w:rsidRPr="001C7E83">
              <w:rPr>
                <w:rFonts w:ascii="Times New Roman" w:hAnsi="Times New Roman" w:cs="Times New Roman"/>
                <w:color w:val="000000" w:themeColor="text1"/>
              </w:rPr>
              <w:t>площадка для аттракционов;</w:t>
            </w:r>
          </w:p>
          <w:p w:rsidR="00CE3CC9" w:rsidRPr="001C7E83" w:rsidRDefault="00CE3CC9" w:rsidP="00804709">
            <w:pPr>
              <w:pStyle w:val="afd"/>
              <w:numPr>
                <w:ilvl w:val="0"/>
                <w:numId w:val="14"/>
              </w:numPr>
              <w:ind w:left="303" w:hanging="284"/>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 xml:space="preserve"> площадка для </w:t>
            </w:r>
            <w:r w:rsidR="008F78AE"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rPr>
              <w:t>ипподромов;</w:t>
            </w:r>
          </w:p>
        </w:tc>
        <w:tc>
          <w:tcPr>
            <w:tcW w:w="2976" w:type="dxa"/>
            <w:tcBorders>
              <w:top w:val="single" w:sz="4" w:space="0" w:color="auto"/>
              <w:left w:val="single" w:sz="4" w:space="0" w:color="auto"/>
              <w:bottom w:val="single" w:sz="4" w:space="0" w:color="auto"/>
              <w:right w:val="single" w:sz="4" w:space="0" w:color="auto"/>
            </w:tcBorders>
          </w:tcPr>
          <w:p w:rsidR="00CE3CC9" w:rsidRPr="001C7E83" w:rsidRDefault="0058267A"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xml:space="preserve">– </w:t>
            </w:r>
            <w:r w:rsidR="007567A7" w:rsidRPr="001C7E83">
              <w:rPr>
                <w:rFonts w:ascii="Times New Roman" w:hAnsi="Times New Roman" w:cs="Times New Roman"/>
                <w:color w:val="000000" w:themeColor="text1"/>
                <w:lang w:eastAsia="zh-CN"/>
              </w:rPr>
              <w:t xml:space="preserve">500 </w:t>
            </w:r>
            <w:r w:rsidRPr="001C7E83">
              <w:rPr>
                <w:rFonts w:ascii="Times New Roman" w:hAnsi="Times New Roman" w:cs="Times New Roman"/>
                <w:color w:val="000000" w:themeColor="text1"/>
                <w:lang w:eastAsia="zh-CN"/>
              </w:rPr>
              <w:t xml:space="preserve"> кв. м /8000 кв.м. ( на 1000 чел.);</w:t>
            </w:r>
          </w:p>
          <w:p w:rsidR="00CE3CC9" w:rsidRPr="001C7E83" w:rsidRDefault="00CE3CC9"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w:t>
            </w:r>
            <w:r w:rsidR="008F78AE" w:rsidRPr="001C7E83">
              <w:rPr>
                <w:rFonts w:ascii="Times New Roman" w:hAnsi="Times New Roman" w:cs="Times New Roman"/>
                <w:color w:val="000000" w:themeColor="text1"/>
                <w:lang w:eastAsia="zh-CN"/>
              </w:rPr>
              <w:t xml:space="preserve"> 1 этаж</w:t>
            </w:r>
            <w:r w:rsidRPr="001C7E83">
              <w:rPr>
                <w:rFonts w:ascii="Times New Roman" w:hAnsi="Times New Roman" w:cs="Times New Roman"/>
                <w:color w:val="000000" w:themeColor="text1"/>
                <w:lang w:eastAsia="zh-CN"/>
              </w:rPr>
              <w:t>;</w:t>
            </w:r>
          </w:p>
          <w:p w:rsidR="00CE3CC9" w:rsidRPr="001C7E83" w:rsidRDefault="00CE3CC9"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CE3CC9" w:rsidRPr="001C7E83" w:rsidRDefault="00CE3CC9"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CE3CC9" w:rsidRPr="001C7E83" w:rsidRDefault="00CE3CC9" w:rsidP="00804709">
            <w:pPr>
              <w:pStyle w:val="afa"/>
              <w:widowControl/>
              <w:numPr>
                <w:ilvl w:val="0"/>
                <w:numId w:val="11"/>
              </w:numPr>
              <w:suppressAutoHyphens w:val="0"/>
              <w:autoSpaceDN w:val="0"/>
              <w:adjustRightInd w:val="0"/>
              <w:spacing w:line="240" w:lineRule="auto"/>
              <w:ind w:left="317" w:hanging="284"/>
              <w:rPr>
                <w:rFonts w:ascii="Times New Roman" w:hAnsi="Times New Roman"/>
                <w:color w:val="000000" w:themeColor="text1"/>
                <w:sz w:val="22"/>
                <w:szCs w:val="22"/>
                <w:lang w:eastAsia="zh-CN"/>
              </w:rPr>
            </w:pPr>
            <w:r w:rsidRPr="001C7E83">
              <w:rPr>
                <w:rFonts w:ascii="Times New Roman" w:hAnsi="Times New Roman"/>
                <w:color w:val="000000" w:themeColor="text1"/>
                <w:sz w:val="22"/>
                <w:szCs w:val="22"/>
                <w:lang w:eastAsia="zh-CN"/>
              </w:rPr>
              <w:t>максимальный процент застройки в</w:t>
            </w:r>
            <w:r w:rsidR="008F78AE" w:rsidRPr="001C7E83">
              <w:rPr>
                <w:rFonts w:ascii="Times New Roman" w:hAnsi="Times New Roman"/>
                <w:color w:val="000000" w:themeColor="text1"/>
                <w:sz w:val="22"/>
                <w:szCs w:val="22"/>
                <w:lang w:eastAsia="zh-CN"/>
              </w:rPr>
              <w:t xml:space="preserve"> границах земельного участка – 8</w:t>
            </w:r>
            <w:r w:rsidRPr="001C7E83">
              <w:rPr>
                <w:rFonts w:ascii="Times New Roman" w:hAnsi="Times New Roman"/>
                <w:color w:val="000000" w:themeColor="text1"/>
                <w:sz w:val="22"/>
                <w:szCs w:val="22"/>
                <w:lang w:eastAsia="zh-CN"/>
              </w:rPr>
              <w:t>0%;</w:t>
            </w:r>
          </w:p>
        </w:tc>
        <w:tc>
          <w:tcPr>
            <w:tcW w:w="4111" w:type="dxa"/>
            <w:tcBorders>
              <w:top w:val="single" w:sz="4" w:space="0" w:color="auto"/>
              <w:left w:val="single" w:sz="4" w:space="0" w:color="auto"/>
              <w:bottom w:val="single" w:sz="4" w:space="0" w:color="auto"/>
              <w:right w:val="single" w:sz="4" w:space="0" w:color="auto"/>
            </w:tcBorders>
          </w:tcPr>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 </w:t>
            </w:r>
            <w:r w:rsidRPr="001C7E83">
              <w:rPr>
                <w:rFonts w:ascii="Times New Roman" w:hAnsi="Times New Roman" w:cs="Times New Roman"/>
                <w:color w:val="000000" w:themeColor="text1"/>
              </w:rPr>
              <w:t xml:space="preserve">Зона природного ландшафта в сфере действия ограничений водоохраной зоны; </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w:t>
            </w:r>
            <w:r w:rsidRPr="001C7E83">
              <w:rPr>
                <w:rFonts w:ascii="Times New Roman" w:hAnsi="Times New Roman" w:cs="Times New Roman"/>
                <w:b/>
                <w:color w:val="000000" w:themeColor="text1"/>
              </w:rPr>
              <w:t>Р.1.ЗВ.</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Р.1.ЖТ.</w:t>
            </w:r>
            <w:r w:rsidRPr="001C7E83">
              <w:rPr>
                <w:rFonts w:ascii="Times New Roman" w:hAnsi="Times New Roman" w:cs="Times New Roman"/>
                <w:color w:val="000000" w:themeColor="text1"/>
              </w:rPr>
              <w:t xml:space="preserve"> Зона природного ландшафта в сфере действия ограничений охранной зоны железнодорожного транспорта;</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Р.1.КЛ.ВО.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 санитарно-защитной зоны воздушного транспорта;</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Р.1.ЗВ.БО.</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 и санитарно-защитной зоны полигона твердых бытовых отходов;</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Р.1.ВО.КЛ.ВТ.БО.</w:t>
            </w:r>
            <w:r w:rsidRPr="001C7E83">
              <w:rPr>
                <w:rFonts w:ascii="Times New Roman" w:hAnsi="Times New Roman" w:cs="Times New Roman"/>
                <w:color w:val="000000" w:themeColor="text1"/>
              </w:rPr>
              <w:t xml:space="preserve"> Зона природного ландшафта в сфере действия ограничений  водоохраной зоны, санитарно-защитной зоны кладбища, санитарно-защитной зоны воздушного транспорта и санитарно-защитной зоны полигона твердых бытовых отходов;</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Р.1.СХ.ЗВ. </w:t>
            </w:r>
            <w:r w:rsidRPr="001C7E83">
              <w:rPr>
                <w:rFonts w:ascii="Times New Roman" w:hAnsi="Times New Roman" w:cs="Times New Roman"/>
                <w:color w:val="000000" w:themeColor="text1"/>
              </w:rPr>
              <w:t xml:space="preserve">Зона природного </w:t>
            </w:r>
            <w:r w:rsidRPr="001C7E83">
              <w:rPr>
                <w:rFonts w:ascii="Times New Roman" w:hAnsi="Times New Roman" w:cs="Times New Roman"/>
                <w:color w:val="000000" w:themeColor="text1"/>
              </w:rPr>
              <w:lastRenderedPageBreak/>
              <w:t>ландшафта в сфере действия ограничений  санитарно-защитной зоны сельскохозяйственных предприятий и санитарной охраны источников водоснабжения;</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Р.1.КО.БО. </w:t>
            </w:r>
            <w:r w:rsidRPr="001C7E83">
              <w:rPr>
                <w:rFonts w:ascii="Times New Roman" w:hAnsi="Times New Roman" w:cs="Times New Roman"/>
                <w:color w:val="000000" w:themeColor="text1"/>
              </w:rPr>
              <w:t xml:space="preserve">Зона природного ландшафта в сфере действия ограничений  санитарно-защитной зоны канализационных </w:t>
            </w:r>
            <w:proofErr w:type="spellStart"/>
            <w:r w:rsidRPr="001C7E83">
              <w:rPr>
                <w:rFonts w:ascii="Times New Roman" w:hAnsi="Times New Roman" w:cs="Times New Roman"/>
                <w:color w:val="000000" w:themeColor="text1"/>
              </w:rPr>
              <w:t>отчистных</w:t>
            </w:r>
            <w:proofErr w:type="spellEnd"/>
            <w:r w:rsidRPr="001C7E83">
              <w:rPr>
                <w:rFonts w:ascii="Times New Roman" w:hAnsi="Times New Roman" w:cs="Times New Roman"/>
                <w:color w:val="000000" w:themeColor="text1"/>
              </w:rPr>
              <w:t xml:space="preserve"> сооружений и санитарно-защитной зоны полигона твердых отходов;</w:t>
            </w:r>
          </w:p>
          <w:p w:rsidR="00CE3CC9" w:rsidRPr="001C7E83" w:rsidRDefault="00CE3CC9" w:rsidP="00804709">
            <w:pPr>
              <w:pStyle w:val="afd"/>
              <w:numPr>
                <w:ilvl w:val="0"/>
                <w:numId w:val="15"/>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полигона твердых бытовых отходов;</w:t>
            </w:r>
          </w:p>
          <w:p w:rsidR="00CE3CC9" w:rsidRPr="001C7E83" w:rsidRDefault="00CE3CC9" w:rsidP="00804709">
            <w:pPr>
              <w:pStyle w:val="afd"/>
              <w:numPr>
                <w:ilvl w:val="0"/>
                <w:numId w:val="15"/>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Р.1.ПЗ.КЛ.БО.</w:t>
            </w:r>
            <w:r w:rsidRPr="001C7E83">
              <w:rPr>
                <w:rFonts w:ascii="Times New Roman" w:hAnsi="Times New Roman" w:cs="Times New Roman"/>
                <w:color w:val="000000" w:themeColor="text1"/>
              </w:rPr>
              <w:t xml:space="preserve"> Зона природного ландшафта в сфере действия ограничений прибрежной защитной полосы,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санитарно-защитной зоны полигона твердых бытовых отходов;</w:t>
            </w:r>
          </w:p>
          <w:p w:rsidR="00CE3CC9" w:rsidRPr="001C7E83" w:rsidRDefault="00CE3CC9" w:rsidP="00804709">
            <w:pPr>
              <w:pStyle w:val="afd"/>
              <w:numPr>
                <w:ilvl w:val="0"/>
                <w:numId w:val="14"/>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Р.1.ВО.КО.БО. </w:t>
            </w:r>
            <w:r w:rsidRPr="001C7E83">
              <w:rPr>
                <w:rFonts w:ascii="Times New Roman" w:hAnsi="Times New Roman" w:cs="Times New Roman"/>
                <w:color w:val="000000" w:themeColor="text1"/>
              </w:rPr>
              <w:t>Зона природного ландшафта в сфере действия ограничений водоохраной зоны,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канализационных очистных сооружений и санитарно-защитной зоны полигона твердых бытовых отходов;</w:t>
            </w:r>
          </w:p>
          <w:p w:rsidR="00CE3CC9" w:rsidRPr="001C7E83" w:rsidRDefault="00CE3CC9" w:rsidP="00804709">
            <w:pPr>
              <w:pStyle w:val="afd"/>
              <w:numPr>
                <w:ilvl w:val="0"/>
                <w:numId w:val="14"/>
              </w:numPr>
              <w:ind w:left="34" w:hanging="3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Р.1.ПЗ.ВТ.БО. </w:t>
            </w:r>
            <w:r w:rsidRPr="001C7E83">
              <w:rPr>
                <w:rFonts w:ascii="Times New Roman" w:hAnsi="Times New Roman" w:cs="Times New Roman"/>
                <w:color w:val="000000" w:themeColor="text1"/>
                <w:sz w:val="24"/>
                <w:szCs w:val="24"/>
              </w:rPr>
              <w:t>Зона природного ландшафта в сфере действия ограничений прибрежной защитной полосы, санитарно-защитной зоны воздушного транспорта и санитарно-защитной зоны полигона твердых бытовых отходов;</w:t>
            </w:r>
          </w:p>
          <w:p w:rsidR="00CE3CC9" w:rsidRPr="001C7E83" w:rsidRDefault="00CE3CC9" w:rsidP="00804709">
            <w:pPr>
              <w:pStyle w:val="afd"/>
              <w:numPr>
                <w:ilvl w:val="0"/>
                <w:numId w:val="14"/>
              </w:numPr>
              <w:ind w:left="34" w:hanging="3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Р.1.КЛ.ВТ.БО. </w:t>
            </w:r>
            <w:r w:rsidRPr="001C7E83">
              <w:rPr>
                <w:rFonts w:ascii="Times New Roman" w:hAnsi="Times New Roman" w:cs="Times New Roman"/>
                <w:color w:val="000000" w:themeColor="text1"/>
                <w:sz w:val="24"/>
                <w:szCs w:val="24"/>
              </w:rPr>
              <w:t xml:space="preserve">Зона </w:t>
            </w:r>
            <w:r w:rsidRPr="001C7E83">
              <w:rPr>
                <w:rFonts w:ascii="Times New Roman" w:hAnsi="Times New Roman" w:cs="Times New Roman"/>
                <w:color w:val="000000" w:themeColor="text1"/>
                <w:sz w:val="24"/>
                <w:szCs w:val="24"/>
              </w:rPr>
              <w:lastRenderedPageBreak/>
              <w:t>природного ландшафта в сфере действия ограничений санитарно-защитной зоны кладбища, санитарно-защитной зоны воздушного транспорта и санитарно-защитной зоны полигона твердых бытовых отходов;</w:t>
            </w:r>
          </w:p>
          <w:p w:rsidR="00C52350" w:rsidRPr="001C7E83" w:rsidRDefault="00C52350" w:rsidP="00804709">
            <w:pPr>
              <w:pStyle w:val="afd"/>
              <w:numPr>
                <w:ilvl w:val="0"/>
                <w:numId w:val="14"/>
              </w:numPr>
              <w:ind w:left="34" w:hanging="34"/>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r w:rsidR="00CE3CC9" w:rsidRPr="001C7E83" w:rsidTr="008856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376" w:type="dxa"/>
            <w:tcBorders>
              <w:top w:val="single" w:sz="4" w:space="0" w:color="auto"/>
              <w:left w:val="single" w:sz="4" w:space="0" w:color="auto"/>
              <w:bottom w:val="single" w:sz="4" w:space="0" w:color="auto"/>
              <w:right w:val="single" w:sz="4" w:space="0" w:color="auto"/>
            </w:tcBorders>
          </w:tcPr>
          <w:p w:rsidR="00CE3CC9" w:rsidRPr="001C7E83" w:rsidRDefault="00CE3CC9" w:rsidP="003C2C65">
            <w:pPr>
              <w:pStyle w:val="afd"/>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Обеспечение внутреннего правопорядка.</w:t>
            </w:r>
          </w:p>
          <w:p w:rsidR="00CE3CC9" w:rsidRPr="001C7E83" w:rsidRDefault="00CE3CC9" w:rsidP="003C2C65">
            <w:pPr>
              <w:pStyle w:val="afa"/>
              <w:widowControl/>
              <w:suppressAutoHyphens w:val="0"/>
              <w:autoSpaceDN w:val="0"/>
              <w:adjustRightInd w:val="0"/>
              <w:spacing w:line="240" w:lineRule="auto"/>
              <w:ind w:left="567" w:firstLine="0"/>
              <w:rPr>
                <w:rFonts w:ascii="Times New Roman" w:eastAsiaTheme="minorHAnsi" w:hAnsi="Times New Roman" w:cs="Times New Roman"/>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CE3CC9" w:rsidRPr="001C7E83" w:rsidRDefault="00CE3CC9"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E3CC9" w:rsidRPr="001C7E83" w:rsidRDefault="00CE3CC9"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гражданской обороны, за исключением объектов гражданской обороны, являющихся частями производственных зданий</w:t>
            </w:r>
            <w:r w:rsidR="005C3F7E" w:rsidRPr="001C7E83">
              <w:rPr>
                <w:rFonts w:ascii="Times New Roman" w:hAnsi="Times New Roman" w:cs="Times New Roman"/>
                <w:sz w:val="22"/>
                <w:szCs w:val="22"/>
                <w:lang w:eastAsia="ru-RU"/>
              </w:rPr>
              <w:t>;</w:t>
            </w:r>
          </w:p>
          <w:p w:rsidR="00CE3CC9" w:rsidRPr="001C7E83" w:rsidRDefault="00CE3CC9" w:rsidP="003C2C65">
            <w:pPr>
              <w:pStyle w:val="afd"/>
              <w:ind w:left="317"/>
              <w:jc w:val="both"/>
              <w:rPr>
                <w:rFonts w:ascii="Times New Roman" w:hAnsi="Times New Roman" w:cs="Times New Roman"/>
                <w:color w:val="000000" w:themeColor="text1"/>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E3CC9" w:rsidRPr="001C7E83" w:rsidRDefault="00CE3CC9" w:rsidP="00804709">
            <w:pPr>
              <w:pStyle w:val="afa"/>
              <w:widowControl/>
              <w:numPr>
                <w:ilvl w:val="0"/>
                <w:numId w:val="128"/>
              </w:numPr>
              <w:suppressAutoHyphens w:val="0"/>
              <w:autoSpaceDN w:val="0"/>
              <w:adjustRightInd w:val="0"/>
              <w:spacing w:line="240" w:lineRule="auto"/>
              <w:ind w:left="567" w:hanging="567"/>
              <w:rPr>
                <w:rFonts w:ascii="Times New Roman" w:eastAsiaTheme="minorHAnsi" w:hAnsi="Times New Roman"/>
                <w:color w:val="000000" w:themeColor="text1"/>
                <w:sz w:val="22"/>
                <w:szCs w:val="22"/>
                <w:lang w:eastAsia="en-US"/>
              </w:rPr>
            </w:pPr>
            <w:r w:rsidRPr="001C7E83">
              <w:rPr>
                <w:rFonts w:ascii="Times New Roman" w:eastAsiaTheme="minorHAnsi" w:hAnsi="Times New Roman"/>
                <w:color w:val="000000" w:themeColor="text1"/>
                <w:sz w:val="22"/>
                <w:szCs w:val="22"/>
                <w:lang w:eastAsia="en-US"/>
              </w:rPr>
              <w:t>опорные пункты охраны порядка;</w:t>
            </w:r>
          </w:p>
          <w:p w:rsidR="00CE3CC9" w:rsidRPr="001C7E83" w:rsidRDefault="00CE3CC9" w:rsidP="003C2C65">
            <w:pPr>
              <w:pStyle w:val="afd"/>
              <w:ind w:left="303"/>
              <w:jc w:val="both"/>
              <w:rPr>
                <w:rFonts w:ascii="Times New Roman" w:hAnsi="Times New Roman" w:cs="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ED6DED" w:rsidRPr="001C7E83" w:rsidRDefault="00ED6DED" w:rsidP="003C2C65">
            <w:pPr>
              <w:pStyle w:val="afd"/>
              <w:numPr>
                <w:ilvl w:val="0"/>
                <w:numId w:val="7"/>
              </w:numPr>
              <w:ind w:left="34" w:right="-16"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максимальная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40 кв. м / 100 кв.м. ;</w:t>
            </w:r>
          </w:p>
          <w:p w:rsidR="00CE3CC9" w:rsidRPr="001C7E83" w:rsidRDefault="00CE3CC9"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2 этажа;</w:t>
            </w:r>
          </w:p>
          <w:p w:rsidR="00CE3CC9" w:rsidRPr="001C7E83" w:rsidRDefault="00CE3CC9" w:rsidP="00804709">
            <w:pPr>
              <w:pStyle w:val="afd"/>
              <w:numPr>
                <w:ilvl w:val="0"/>
                <w:numId w:val="31"/>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земельных участков вдоль фронта улицы (проезда) – 25 м;</w:t>
            </w:r>
          </w:p>
          <w:p w:rsidR="00CE3CC9" w:rsidRPr="001C7E83" w:rsidRDefault="00CE3CC9"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границы земельного участка – 3 м;</w:t>
            </w:r>
          </w:p>
          <w:p w:rsidR="00CE3CC9" w:rsidRPr="001C7E83" w:rsidRDefault="00CE3CC9"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60%;</w:t>
            </w:r>
          </w:p>
        </w:tc>
        <w:tc>
          <w:tcPr>
            <w:tcW w:w="4111" w:type="dxa"/>
            <w:tcBorders>
              <w:top w:val="single" w:sz="4" w:space="0" w:color="auto"/>
              <w:left w:val="single" w:sz="4" w:space="0" w:color="auto"/>
              <w:bottom w:val="single" w:sz="4" w:space="0" w:color="auto"/>
              <w:right w:val="single" w:sz="4" w:space="0" w:color="auto"/>
            </w:tcBorders>
          </w:tcPr>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 </w:t>
            </w:r>
            <w:r w:rsidRPr="001C7E83">
              <w:rPr>
                <w:rFonts w:ascii="Times New Roman" w:hAnsi="Times New Roman" w:cs="Times New Roman"/>
                <w:color w:val="000000" w:themeColor="text1"/>
              </w:rPr>
              <w:t xml:space="preserve">Зона природного ландшафта в сфере действия ограничений водоохраной зоны;  </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 полигона твердых бытовых отходов;</w:t>
            </w:r>
            <w:r w:rsidRPr="001C7E83">
              <w:rPr>
                <w:rFonts w:ascii="Times New Roman" w:hAnsi="Times New Roman" w:cs="Times New Roman"/>
                <w:b/>
                <w:color w:val="000000" w:themeColor="text1"/>
              </w:rPr>
              <w:tab/>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Р.1.СХ.</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 сельскохозяйственных предприятий;</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Р.1.ВТ.</w:t>
            </w:r>
            <w:r w:rsidRPr="001C7E83">
              <w:rPr>
                <w:rFonts w:ascii="Times New Roman" w:hAnsi="Times New Roman" w:cs="Times New Roman"/>
                <w:b/>
                <w:color w:val="000000" w:themeColor="text1"/>
              </w:rPr>
              <w:tab/>
              <w:t xml:space="preserve">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 воздушного транспорта;</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Р.1.ЖТ.</w:t>
            </w:r>
            <w:r w:rsidRPr="001C7E83">
              <w:rPr>
                <w:rFonts w:ascii="Times New Roman" w:hAnsi="Times New Roman" w:cs="Times New Roman"/>
                <w:color w:val="000000" w:themeColor="text1"/>
              </w:rPr>
              <w:t xml:space="preserve"> Зона природного ландшафта в сфере действия ограничений охранной зоны железнодорожного транспорта;</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Р.1.КЛ.ВО.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 санитарно-защитной зоны воздушного транспорта;</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Р.1.ЗВ.БО.</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 и санитарно-защитной зоны полигона твердых бытовых отходов;</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Р.1.ВО.КЛ.ВТ.БО.</w:t>
            </w:r>
            <w:r w:rsidRPr="001C7E83">
              <w:rPr>
                <w:rFonts w:ascii="Times New Roman" w:hAnsi="Times New Roman" w:cs="Times New Roman"/>
                <w:color w:val="000000" w:themeColor="text1"/>
              </w:rPr>
              <w:t xml:space="preserve"> Зона природного ландшафта в сфере действия ограничений  водоохраной зоны, санитарно-защитной зоны кладбища, санитарно-защитной зоны воздушного транспорта и санитарно-защитной зоны полигона твердых бытовых отходов;</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Р.1.СХ.ЗВ.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 сельскохозяйственных предприятий и санитарной охраны источников водоснабжения;</w:t>
            </w:r>
          </w:p>
          <w:p w:rsidR="00CE3CC9" w:rsidRPr="001C7E83" w:rsidRDefault="00CE3CC9"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Р.1.КО.БО. </w:t>
            </w:r>
            <w:r w:rsidRPr="001C7E83">
              <w:rPr>
                <w:rFonts w:ascii="Times New Roman" w:hAnsi="Times New Roman" w:cs="Times New Roman"/>
                <w:color w:val="000000" w:themeColor="text1"/>
              </w:rPr>
              <w:t xml:space="preserve">Зона природного ландшафта в сфере действия ограничений  санитарно-защитной зоны канализационных </w:t>
            </w:r>
            <w:proofErr w:type="spellStart"/>
            <w:r w:rsidRPr="001C7E83">
              <w:rPr>
                <w:rFonts w:ascii="Times New Roman" w:hAnsi="Times New Roman" w:cs="Times New Roman"/>
                <w:color w:val="000000" w:themeColor="text1"/>
              </w:rPr>
              <w:t>отчистных</w:t>
            </w:r>
            <w:proofErr w:type="spellEnd"/>
            <w:r w:rsidRPr="001C7E83">
              <w:rPr>
                <w:rFonts w:ascii="Times New Roman" w:hAnsi="Times New Roman" w:cs="Times New Roman"/>
                <w:color w:val="000000" w:themeColor="text1"/>
              </w:rPr>
              <w:t xml:space="preserve"> сооружений и санитарно-защитной зоны полигона твердых отходов;</w:t>
            </w:r>
          </w:p>
          <w:p w:rsidR="00CE3CC9" w:rsidRPr="001C7E83" w:rsidRDefault="00CE3CC9" w:rsidP="00804709">
            <w:pPr>
              <w:pStyle w:val="afd"/>
              <w:numPr>
                <w:ilvl w:val="0"/>
                <w:numId w:val="15"/>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полигона твердых бытовых отходов;</w:t>
            </w:r>
          </w:p>
          <w:p w:rsidR="00CE3CC9" w:rsidRPr="001C7E83" w:rsidRDefault="00CE3CC9" w:rsidP="00804709">
            <w:pPr>
              <w:pStyle w:val="afd"/>
              <w:numPr>
                <w:ilvl w:val="0"/>
                <w:numId w:val="15"/>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Р.1.ПЗ.КЛ.БО.</w:t>
            </w:r>
            <w:r w:rsidRPr="001C7E83">
              <w:rPr>
                <w:rFonts w:ascii="Times New Roman" w:hAnsi="Times New Roman" w:cs="Times New Roman"/>
                <w:color w:val="000000" w:themeColor="text1"/>
              </w:rPr>
              <w:t xml:space="preserve"> Зона природного ландшафта в сфере действия ограничений прибрежной защитной полосы,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санитарно-защитной зоны полигона твердых бытовых отходов;</w:t>
            </w:r>
          </w:p>
          <w:p w:rsidR="00CE3CC9" w:rsidRPr="001C7E83" w:rsidRDefault="00CE3CC9" w:rsidP="00804709">
            <w:pPr>
              <w:pStyle w:val="afd"/>
              <w:numPr>
                <w:ilvl w:val="0"/>
                <w:numId w:val="14"/>
              </w:numPr>
              <w:ind w:left="34" w:hanging="3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rPr>
              <w:t xml:space="preserve">Р.1.ВО.КО.БО. </w:t>
            </w:r>
            <w:r w:rsidRPr="001C7E83">
              <w:rPr>
                <w:rFonts w:ascii="Times New Roman" w:hAnsi="Times New Roman" w:cs="Times New Roman"/>
                <w:color w:val="000000" w:themeColor="text1"/>
              </w:rPr>
              <w:t xml:space="preserve">Зона природного ландшафта в сфере действия ограничений водоохраной зоны, </w:t>
            </w:r>
            <w:r w:rsidRPr="001C7E83">
              <w:rPr>
                <w:rFonts w:ascii="Times New Roman" w:hAnsi="Times New Roman" w:cs="Times New Roman"/>
                <w:color w:val="000000" w:themeColor="text1"/>
              </w:rPr>
              <w:lastRenderedPageBreak/>
              <w:t>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 xml:space="preserve">канализационных очистных сооружений и санитарно-защитной зоны полигона твердых </w:t>
            </w:r>
            <w:r w:rsidRPr="001C7E83">
              <w:rPr>
                <w:rFonts w:ascii="Times New Roman" w:hAnsi="Times New Roman" w:cs="Times New Roman"/>
                <w:b/>
                <w:color w:val="000000" w:themeColor="text1"/>
                <w:sz w:val="24"/>
                <w:szCs w:val="24"/>
              </w:rPr>
              <w:t xml:space="preserve">Р.1.ПЗ.ВТ.БО. </w:t>
            </w:r>
            <w:r w:rsidRPr="001C7E83">
              <w:rPr>
                <w:rFonts w:ascii="Times New Roman" w:hAnsi="Times New Roman" w:cs="Times New Roman"/>
                <w:color w:val="000000" w:themeColor="text1"/>
                <w:sz w:val="24"/>
                <w:szCs w:val="24"/>
              </w:rPr>
              <w:t>Зона природного ландшафта в сфере действия ограничений прибрежной защитной полосы, санитарно-защитной зоны воздушного транспорта и санитарно-защитной зоны полигона твердых бытовых отходов;</w:t>
            </w:r>
          </w:p>
          <w:p w:rsidR="00CE3CC9" w:rsidRPr="001C7E83" w:rsidRDefault="00CE3CC9" w:rsidP="00804709">
            <w:pPr>
              <w:pStyle w:val="afd"/>
              <w:numPr>
                <w:ilvl w:val="0"/>
                <w:numId w:val="14"/>
              </w:numPr>
              <w:ind w:left="34" w:hanging="3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Р.1.КЛ.ВТ.БО. </w:t>
            </w:r>
            <w:r w:rsidRPr="001C7E83">
              <w:rPr>
                <w:rFonts w:ascii="Times New Roman" w:hAnsi="Times New Roman" w:cs="Times New Roman"/>
                <w:color w:val="000000" w:themeColor="text1"/>
                <w:sz w:val="24"/>
                <w:szCs w:val="24"/>
              </w:rPr>
              <w:t>Зона природного ландшафта в сфере действия ограничений санитарно-защитной зоны кладбища, санитарно-защитной зоны воздушного транспорта и санитарно-защитной зоны полигона твердых бытовых отходов;</w:t>
            </w:r>
          </w:p>
          <w:p w:rsidR="00C52350" w:rsidRPr="001C7E83" w:rsidRDefault="00C52350" w:rsidP="00804709">
            <w:pPr>
              <w:pStyle w:val="afd"/>
              <w:numPr>
                <w:ilvl w:val="0"/>
                <w:numId w:val="14"/>
              </w:numPr>
              <w:ind w:left="34" w:hanging="34"/>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r w:rsidR="005C3F7E" w:rsidRPr="001C7E83" w:rsidTr="008856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376" w:type="dxa"/>
            <w:tcBorders>
              <w:top w:val="single" w:sz="4" w:space="0" w:color="auto"/>
              <w:left w:val="single" w:sz="4" w:space="0" w:color="auto"/>
              <w:bottom w:val="single" w:sz="4" w:space="0" w:color="auto"/>
              <w:right w:val="single" w:sz="4" w:space="0" w:color="auto"/>
            </w:tcBorders>
          </w:tcPr>
          <w:p w:rsidR="005C3F7E" w:rsidRPr="001C7E83" w:rsidRDefault="005C3F7E" w:rsidP="003C2C65">
            <w:pPr>
              <w:autoSpaceDN w:val="0"/>
              <w:adjustRightInd w:val="0"/>
              <w:spacing w:line="240" w:lineRule="auto"/>
              <w:rPr>
                <w:rFonts w:ascii="Times New Roman" w:hAnsi="Times New Roman" w:cs="Times New Roman"/>
                <w:color w:val="000000" w:themeColor="text1"/>
                <w:sz w:val="22"/>
                <w:szCs w:val="22"/>
              </w:rPr>
            </w:pPr>
            <w:r w:rsidRPr="001C7E83">
              <w:rPr>
                <w:rFonts w:ascii="Times New Roman" w:eastAsia="SimSun" w:hAnsi="Times New Roman" w:cs="Times New Roman"/>
                <w:color w:val="000000" w:themeColor="text1"/>
                <w:sz w:val="22"/>
                <w:szCs w:val="22"/>
                <w:lang w:eastAsia="zh-CN"/>
              </w:rPr>
              <w:lastRenderedPageBreak/>
              <w:t xml:space="preserve">Магазины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C3F7E" w:rsidRPr="001C7E83" w:rsidRDefault="005C3F7E" w:rsidP="003C2C65">
            <w:pPr>
              <w:autoSpaceDN w:val="0"/>
              <w:adjustRightInd w:val="0"/>
              <w:spacing w:line="240" w:lineRule="auto"/>
              <w:ind w:firstLine="0"/>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rPr>
              <w:t>Размещение некапитальных  объектов, предназначенных для временной продажи товаров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C3F7E" w:rsidRPr="001C7E83" w:rsidRDefault="005C3F7E" w:rsidP="00804709">
            <w:pPr>
              <w:pStyle w:val="afa"/>
              <w:numPr>
                <w:ilvl w:val="0"/>
                <w:numId w:val="131"/>
              </w:numPr>
              <w:autoSpaceDN w:val="0"/>
              <w:adjustRightInd w:val="0"/>
              <w:spacing w:line="240" w:lineRule="auto"/>
              <w:ind w:left="459" w:hanging="425"/>
              <w:rPr>
                <w:rFonts w:ascii="Times New Roman" w:eastAsia="SimSun" w:hAnsi="Times New Roman" w:cs="Times New Roman"/>
                <w:color w:val="000000" w:themeColor="text1"/>
                <w:sz w:val="22"/>
                <w:szCs w:val="22"/>
                <w:lang w:eastAsia="zh-CN"/>
              </w:rPr>
            </w:pPr>
            <w:r w:rsidRPr="001C7E83">
              <w:rPr>
                <w:rFonts w:ascii="Times New Roman" w:eastAsia="SimSun" w:hAnsi="Times New Roman" w:cs="Times New Roman"/>
                <w:color w:val="000000" w:themeColor="text1"/>
                <w:sz w:val="22"/>
                <w:szCs w:val="22"/>
                <w:lang w:eastAsia="zh-CN"/>
              </w:rPr>
              <w:t>торговые павильоны и киоски</w:t>
            </w:r>
            <w:r w:rsidRPr="001C7E83">
              <w:rPr>
                <w:rFonts w:ascii="Times New Roman" w:hAnsi="Times New Roman" w:cs="Times New Roman"/>
                <w:color w:val="000000" w:themeColor="text1"/>
                <w:sz w:val="22"/>
                <w:szCs w:val="22"/>
              </w:rPr>
              <w:t xml:space="preserve">, </w:t>
            </w:r>
            <w:r w:rsidRPr="001C7E83">
              <w:rPr>
                <w:rFonts w:ascii="Times New Roman" w:eastAsia="SimSun" w:hAnsi="Times New Roman" w:cs="Times New Roman"/>
                <w:color w:val="000000" w:themeColor="text1"/>
                <w:sz w:val="22"/>
                <w:szCs w:val="22"/>
                <w:lang w:eastAsia="zh-CN"/>
              </w:rPr>
              <w:t xml:space="preserve">площадью не более </w:t>
            </w:r>
            <w:r w:rsidR="00F444C5" w:rsidRPr="001C7E83">
              <w:rPr>
                <w:rFonts w:ascii="Times New Roman" w:eastAsia="SimSun" w:hAnsi="Times New Roman" w:cs="Times New Roman"/>
                <w:color w:val="000000" w:themeColor="text1"/>
                <w:sz w:val="22"/>
                <w:szCs w:val="22"/>
                <w:lang w:eastAsia="zh-CN"/>
              </w:rPr>
              <w:t>50</w:t>
            </w:r>
            <w:r w:rsidRPr="001C7E83">
              <w:rPr>
                <w:rFonts w:ascii="Times New Roman" w:eastAsia="SimSun" w:hAnsi="Times New Roman" w:cs="Times New Roman"/>
                <w:color w:val="000000" w:themeColor="text1"/>
                <w:sz w:val="22"/>
                <w:szCs w:val="22"/>
                <w:lang w:eastAsia="zh-CN"/>
              </w:rPr>
              <w:t xml:space="preserve"> кв.м.);</w:t>
            </w:r>
          </w:p>
          <w:p w:rsidR="008F78AE" w:rsidRPr="001C7E83" w:rsidRDefault="008F78AE" w:rsidP="00804709">
            <w:pPr>
              <w:pStyle w:val="afa"/>
              <w:numPr>
                <w:ilvl w:val="0"/>
                <w:numId w:val="131"/>
              </w:numPr>
              <w:autoSpaceDN w:val="0"/>
              <w:adjustRightInd w:val="0"/>
              <w:spacing w:line="240" w:lineRule="auto"/>
              <w:ind w:left="459" w:hanging="425"/>
              <w:rPr>
                <w:rFonts w:ascii="Times New Roman" w:eastAsia="SimSun" w:hAnsi="Times New Roman" w:cs="Times New Roman"/>
                <w:color w:val="000000" w:themeColor="text1"/>
                <w:sz w:val="22"/>
                <w:szCs w:val="22"/>
                <w:lang w:eastAsia="zh-CN"/>
              </w:rPr>
            </w:pPr>
            <w:r w:rsidRPr="001C7E83">
              <w:rPr>
                <w:rFonts w:ascii="Times New Roman" w:eastAsia="SimSun" w:hAnsi="Times New Roman" w:cs="Times New Roman"/>
                <w:color w:val="000000" w:themeColor="text1"/>
                <w:sz w:val="22"/>
                <w:szCs w:val="22"/>
                <w:lang w:eastAsia="zh-CN"/>
              </w:rPr>
              <w:t>летние палатки</w:t>
            </w:r>
            <w:r w:rsidR="00F444C5" w:rsidRPr="001C7E83">
              <w:rPr>
                <w:rFonts w:ascii="Times New Roman" w:eastAsia="SimSun" w:hAnsi="Times New Roman" w:cs="Times New Roman"/>
                <w:color w:val="000000" w:themeColor="text1"/>
                <w:sz w:val="22"/>
                <w:szCs w:val="22"/>
                <w:lang w:eastAsia="zh-CN"/>
              </w:rPr>
              <w:t>, площадью не более 50 кв.м.</w:t>
            </w:r>
            <w:r w:rsidRPr="001C7E83">
              <w:rPr>
                <w:rFonts w:ascii="Times New Roman" w:eastAsia="SimSun" w:hAnsi="Times New Roman" w:cs="Times New Roman"/>
                <w:color w:val="000000" w:themeColor="text1"/>
                <w:sz w:val="22"/>
                <w:szCs w:val="22"/>
                <w:lang w:eastAsia="zh-CN"/>
              </w:rPr>
              <w:t>;</w:t>
            </w:r>
          </w:p>
          <w:p w:rsidR="005C3F7E" w:rsidRPr="001C7E83" w:rsidRDefault="005C3F7E" w:rsidP="003C2C65">
            <w:pPr>
              <w:pStyle w:val="afd"/>
              <w:ind w:left="720"/>
              <w:jc w:val="both"/>
              <w:rPr>
                <w:rFonts w:ascii="Times New Roman" w:eastAsia="SimSun" w:hAnsi="Times New Roman" w:cs="Times New Roman"/>
                <w:color w:val="000000" w:themeColor="text1"/>
                <w:lang w:eastAsia="zh-CN"/>
              </w:rPr>
            </w:pPr>
          </w:p>
          <w:p w:rsidR="005C3F7E" w:rsidRPr="001C7E83" w:rsidRDefault="005C3F7E" w:rsidP="003C2C65">
            <w:pPr>
              <w:pStyle w:val="afd"/>
              <w:ind w:left="303"/>
              <w:jc w:val="both"/>
              <w:rPr>
                <w:rFonts w:ascii="Times New Roman" w:hAnsi="Times New Roman" w:cs="Times New Roman"/>
                <w:color w:val="000000" w:themeColor="text1"/>
              </w:rPr>
            </w:pPr>
          </w:p>
        </w:tc>
        <w:tc>
          <w:tcPr>
            <w:tcW w:w="2976" w:type="dxa"/>
            <w:tcBorders>
              <w:top w:val="single" w:sz="4" w:space="0" w:color="auto"/>
              <w:left w:val="single" w:sz="4" w:space="0" w:color="auto"/>
              <w:bottom w:val="single" w:sz="4" w:space="0" w:color="auto"/>
              <w:right w:val="single" w:sz="4" w:space="0" w:color="auto"/>
            </w:tcBorders>
          </w:tcPr>
          <w:p w:rsidR="005C3F7E" w:rsidRPr="001C7E83" w:rsidRDefault="005C3F7E" w:rsidP="00804709">
            <w:pPr>
              <w:pStyle w:val="afa"/>
              <w:widowControl/>
              <w:numPr>
                <w:ilvl w:val="0"/>
                <w:numId w:val="11"/>
              </w:numPr>
              <w:suppressAutoHyphens w:val="0"/>
              <w:autoSpaceDN w:val="0"/>
              <w:adjustRightInd w:val="0"/>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lang w:eastAsia="zh-CN"/>
              </w:rPr>
              <w:t>минимальная/максимальная площадь земельных участков  под торговыми павильонами и киосками</w:t>
            </w:r>
            <w:r w:rsidR="008F78AE" w:rsidRPr="001C7E83">
              <w:rPr>
                <w:rFonts w:ascii="Times New Roman" w:hAnsi="Times New Roman"/>
                <w:color w:val="000000" w:themeColor="text1"/>
                <w:sz w:val="22"/>
                <w:szCs w:val="22"/>
                <w:lang w:eastAsia="zh-CN"/>
              </w:rPr>
              <w:t xml:space="preserve">, палатками </w:t>
            </w:r>
            <w:r w:rsidRPr="001C7E83">
              <w:rPr>
                <w:rFonts w:ascii="Times New Roman" w:hAnsi="Times New Roman"/>
                <w:color w:val="000000" w:themeColor="text1"/>
                <w:sz w:val="22"/>
                <w:szCs w:val="22"/>
                <w:lang w:eastAsia="zh-CN"/>
              </w:rPr>
              <w:t xml:space="preserve"> – </w:t>
            </w:r>
            <w:r w:rsidRPr="001C7E83">
              <w:rPr>
                <w:rFonts w:ascii="Times New Roman" w:hAnsi="Times New Roman"/>
                <w:color w:val="000000" w:themeColor="text1"/>
                <w:sz w:val="22"/>
                <w:szCs w:val="22"/>
              </w:rPr>
              <w:t>20/</w:t>
            </w:r>
            <w:r w:rsidR="005A7AB1" w:rsidRPr="001C7E83">
              <w:rPr>
                <w:rFonts w:ascii="Times New Roman" w:hAnsi="Times New Roman"/>
                <w:color w:val="000000" w:themeColor="text1"/>
                <w:sz w:val="22"/>
                <w:szCs w:val="22"/>
              </w:rPr>
              <w:t>50</w:t>
            </w:r>
            <w:r w:rsidR="00F444C5" w:rsidRPr="001C7E83">
              <w:rPr>
                <w:rFonts w:ascii="Times New Roman" w:hAnsi="Times New Roman"/>
                <w:color w:val="000000" w:themeColor="text1"/>
                <w:sz w:val="22"/>
                <w:szCs w:val="22"/>
              </w:rPr>
              <w:t xml:space="preserve"> </w:t>
            </w:r>
            <w:r w:rsidRPr="001C7E83">
              <w:rPr>
                <w:rFonts w:ascii="Times New Roman" w:hAnsi="Times New Roman"/>
                <w:color w:val="000000" w:themeColor="text1"/>
                <w:sz w:val="22"/>
                <w:szCs w:val="22"/>
              </w:rPr>
              <w:t>кв.м.;</w:t>
            </w:r>
          </w:p>
          <w:p w:rsidR="005C3F7E" w:rsidRPr="001C7E83" w:rsidRDefault="005C3F7E"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–1  этаж;</w:t>
            </w:r>
          </w:p>
          <w:p w:rsidR="005C3F7E" w:rsidRPr="001C7E83" w:rsidRDefault="005C3F7E"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10 м;</w:t>
            </w:r>
          </w:p>
          <w:p w:rsidR="005C3F7E" w:rsidRPr="001C7E83" w:rsidRDefault="005C3F7E"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5C3F7E" w:rsidRPr="001C7E83" w:rsidRDefault="005C3F7E"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максимальный процент </w:t>
            </w:r>
            <w:r w:rsidRPr="001C7E83">
              <w:rPr>
                <w:rFonts w:ascii="Times New Roman" w:hAnsi="Times New Roman" w:cs="Times New Roman"/>
                <w:color w:val="000000" w:themeColor="text1"/>
                <w:lang w:eastAsia="zh-CN"/>
              </w:rPr>
              <w:lastRenderedPageBreak/>
              <w:t>застройки в границах земельного участка – 80%;</w:t>
            </w:r>
          </w:p>
          <w:p w:rsidR="005C3F7E" w:rsidRPr="001C7E83" w:rsidRDefault="005C3F7E" w:rsidP="003C2C65">
            <w:pPr>
              <w:pStyle w:val="afd"/>
              <w:ind w:left="34"/>
              <w:rPr>
                <w:rFonts w:ascii="Times New Roman" w:hAnsi="Times New Roman" w:cs="Times New Roman"/>
                <w:color w:val="000000" w:themeColor="text1"/>
                <w:lang w:eastAsia="zh-CN"/>
              </w:rPr>
            </w:pPr>
          </w:p>
        </w:tc>
        <w:tc>
          <w:tcPr>
            <w:tcW w:w="4111" w:type="dxa"/>
            <w:tcBorders>
              <w:top w:val="single" w:sz="4" w:space="0" w:color="auto"/>
              <w:left w:val="single" w:sz="4" w:space="0" w:color="auto"/>
              <w:bottom w:val="single" w:sz="4" w:space="0" w:color="auto"/>
              <w:right w:val="single" w:sz="4" w:space="0" w:color="auto"/>
            </w:tcBorders>
          </w:tcPr>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Р.1.ВО. </w:t>
            </w:r>
            <w:r w:rsidRPr="001C7E83">
              <w:rPr>
                <w:rFonts w:ascii="Times New Roman" w:hAnsi="Times New Roman" w:cs="Times New Roman"/>
                <w:color w:val="000000" w:themeColor="text1"/>
              </w:rPr>
              <w:t xml:space="preserve">Зона природного ландшафта в сфере действия ограничений водоохраной зоны;  </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 полигона твердых бытовых отходов;</w:t>
            </w:r>
            <w:r w:rsidRPr="001C7E83">
              <w:rPr>
                <w:rFonts w:ascii="Times New Roman" w:hAnsi="Times New Roman" w:cs="Times New Roman"/>
                <w:b/>
                <w:color w:val="000000" w:themeColor="text1"/>
              </w:rPr>
              <w:tab/>
            </w:r>
          </w:p>
          <w:p w:rsidR="005C3F7E" w:rsidRPr="001C7E83" w:rsidRDefault="005C3F7E" w:rsidP="00804709">
            <w:pPr>
              <w:pStyle w:val="afd"/>
              <w:numPr>
                <w:ilvl w:val="0"/>
                <w:numId w:val="124"/>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Р.1.СХ.</w:t>
            </w:r>
            <w:r w:rsidRPr="001C7E83">
              <w:rPr>
                <w:rFonts w:ascii="Times New Roman" w:hAnsi="Times New Roman" w:cs="Times New Roman"/>
                <w:color w:val="000000" w:themeColor="text1"/>
              </w:rPr>
              <w:t xml:space="preserve"> Зона природного </w:t>
            </w:r>
            <w:r w:rsidRPr="001C7E83">
              <w:rPr>
                <w:rFonts w:ascii="Times New Roman" w:hAnsi="Times New Roman" w:cs="Times New Roman"/>
                <w:color w:val="000000" w:themeColor="text1"/>
              </w:rPr>
              <w:lastRenderedPageBreak/>
              <w:t>ландшафта в сфере действия ограничений санитарно-защитной зоны сельскохозяйственных предприятий;</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Р.1.ВТ.</w:t>
            </w:r>
            <w:r w:rsidRPr="001C7E83">
              <w:rPr>
                <w:rFonts w:ascii="Times New Roman" w:hAnsi="Times New Roman" w:cs="Times New Roman"/>
                <w:b/>
                <w:color w:val="000000" w:themeColor="text1"/>
              </w:rPr>
              <w:tab/>
              <w:t xml:space="preserve">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 воздушного транспорта;</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водоохраной зоны и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санитарной охраны источников водоснабжения;</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Р.1.ЖТ.</w:t>
            </w:r>
            <w:r w:rsidRPr="001C7E83">
              <w:rPr>
                <w:rFonts w:ascii="Times New Roman" w:hAnsi="Times New Roman" w:cs="Times New Roman"/>
                <w:color w:val="000000" w:themeColor="text1"/>
              </w:rPr>
              <w:t xml:space="preserve"> Зона природного ландшафта в сфере действия ограничений охранной зоны железнодорожного транспорта;</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Р.1.КЛ.ВО.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 санитарно-защитной зоны воздушного транспорта;</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Р.1.ЗВ.БО.</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 и санитарно-защитной зоны полигона твердых бытовых отходов;</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Р.1.ВО.КЛ.ВТ.БО.</w:t>
            </w:r>
            <w:r w:rsidRPr="001C7E83">
              <w:rPr>
                <w:rFonts w:ascii="Times New Roman" w:hAnsi="Times New Roman" w:cs="Times New Roman"/>
                <w:color w:val="000000" w:themeColor="text1"/>
              </w:rPr>
              <w:t xml:space="preserve"> Зона природного ландшафта в сфере действия ограничений  водоохраной зоны, санитарно-защитной зоны кладбища, санитарно-защитной зоны воздушного транспорта и санитарно-защитной зоны полигона твердых бытовых отходов;</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Р.1.СХ.ЗВ. </w:t>
            </w:r>
            <w:r w:rsidRPr="001C7E83">
              <w:rPr>
                <w:rFonts w:ascii="Times New Roman" w:hAnsi="Times New Roman" w:cs="Times New Roman"/>
                <w:color w:val="000000" w:themeColor="text1"/>
              </w:rPr>
              <w:t xml:space="preserve">Зона природного ландшафта в сфере действия ограничений  санитарно-защитной зоны сельскохозяйственных предприятий и </w:t>
            </w:r>
            <w:r w:rsidRPr="001C7E83">
              <w:rPr>
                <w:rFonts w:ascii="Times New Roman" w:hAnsi="Times New Roman" w:cs="Times New Roman"/>
                <w:color w:val="000000" w:themeColor="text1"/>
              </w:rPr>
              <w:lastRenderedPageBreak/>
              <w:t>санитарной охраны источников водоснабжения;</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Р.1.КО.БО. </w:t>
            </w:r>
            <w:r w:rsidRPr="001C7E83">
              <w:rPr>
                <w:rFonts w:ascii="Times New Roman" w:hAnsi="Times New Roman" w:cs="Times New Roman"/>
                <w:color w:val="000000" w:themeColor="text1"/>
              </w:rPr>
              <w:t xml:space="preserve">Зона природного ландшафта в сфере действия ограничений  санитарно-защитной зоны канализационных </w:t>
            </w:r>
            <w:proofErr w:type="spellStart"/>
            <w:r w:rsidRPr="001C7E83">
              <w:rPr>
                <w:rFonts w:ascii="Times New Roman" w:hAnsi="Times New Roman" w:cs="Times New Roman"/>
                <w:color w:val="000000" w:themeColor="text1"/>
              </w:rPr>
              <w:t>отчистных</w:t>
            </w:r>
            <w:proofErr w:type="spellEnd"/>
            <w:r w:rsidRPr="001C7E83">
              <w:rPr>
                <w:rFonts w:ascii="Times New Roman" w:hAnsi="Times New Roman" w:cs="Times New Roman"/>
                <w:color w:val="000000" w:themeColor="text1"/>
              </w:rPr>
              <w:t xml:space="preserve"> сооружений и санитарно-защитной зоны полигона твердых отходов;</w:t>
            </w:r>
          </w:p>
          <w:p w:rsidR="005C3F7E" w:rsidRPr="001C7E83" w:rsidRDefault="005C3F7E" w:rsidP="00804709">
            <w:pPr>
              <w:pStyle w:val="afd"/>
              <w:numPr>
                <w:ilvl w:val="0"/>
                <w:numId w:val="15"/>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полигона твердых бытовых отходов;</w:t>
            </w:r>
          </w:p>
          <w:p w:rsidR="005C3F7E" w:rsidRPr="001C7E83" w:rsidRDefault="005C3F7E" w:rsidP="00804709">
            <w:pPr>
              <w:pStyle w:val="afd"/>
              <w:numPr>
                <w:ilvl w:val="0"/>
                <w:numId w:val="15"/>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Р.1.ПЗ.КЛ.БО.</w:t>
            </w:r>
            <w:r w:rsidRPr="001C7E83">
              <w:rPr>
                <w:rFonts w:ascii="Times New Roman" w:hAnsi="Times New Roman" w:cs="Times New Roman"/>
                <w:color w:val="000000" w:themeColor="text1"/>
              </w:rPr>
              <w:t xml:space="preserve"> Зона природного ландшафта в сфере действия ограничений прибрежной защитной полосы,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санитарно-защитной зоны полигона твердых бытовых отходов;</w:t>
            </w:r>
          </w:p>
          <w:p w:rsidR="005C3F7E" w:rsidRPr="001C7E83" w:rsidRDefault="005C3F7E" w:rsidP="00804709">
            <w:pPr>
              <w:pStyle w:val="afd"/>
              <w:numPr>
                <w:ilvl w:val="0"/>
                <w:numId w:val="14"/>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Р.1.ВО.КО.БО. </w:t>
            </w:r>
            <w:r w:rsidRPr="001C7E83">
              <w:rPr>
                <w:rFonts w:ascii="Times New Roman" w:hAnsi="Times New Roman" w:cs="Times New Roman"/>
                <w:color w:val="000000" w:themeColor="text1"/>
              </w:rPr>
              <w:t>Зона природного ландшафта в сфере действия ограничений водоохраной зоны,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канализационных очистных сооружений и санитарно-защитной зоны полигона твердых бытовых отходов;</w:t>
            </w:r>
          </w:p>
          <w:p w:rsidR="005C3F7E" w:rsidRPr="001C7E83" w:rsidRDefault="005C3F7E" w:rsidP="00804709">
            <w:pPr>
              <w:pStyle w:val="afd"/>
              <w:numPr>
                <w:ilvl w:val="0"/>
                <w:numId w:val="14"/>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Р.1.ПЗ.ВТ.БО. </w:t>
            </w:r>
            <w:r w:rsidRPr="001C7E83">
              <w:rPr>
                <w:rFonts w:ascii="Times New Roman" w:hAnsi="Times New Roman" w:cs="Times New Roman"/>
                <w:color w:val="000000" w:themeColor="text1"/>
              </w:rPr>
              <w:t>Зона природного ландшафта в сфере действия ограничений прибрежной защитной полосы, санитарно-защитной зоны воздушного транспорта и санитарно-защитной зоны полигона твердых бытовых отходов;</w:t>
            </w:r>
          </w:p>
          <w:p w:rsidR="005C3F7E" w:rsidRPr="001C7E83" w:rsidRDefault="005C3F7E" w:rsidP="00804709">
            <w:pPr>
              <w:pStyle w:val="afd"/>
              <w:numPr>
                <w:ilvl w:val="0"/>
                <w:numId w:val="14"/>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Р.1.КЛ.ВТ.БО. </w:t>
            </w:r>
            <w:r w:rsidRPr="001C7E83">
              <w:rPr>
                <w:rFonts w:ascii="Times New Roman" w:hAnsi="Times New Roman" w:cs="Times New Roman"/>
                <w:color w:val="000000" w:themeColor="text1"/>
              </w:rPr>
              <w:t xml:space="preserve">Зона природного ландшафта в сфере действия ограничений санитарно-защитной зоны кладбища, санитарно-защитной зоны воздушного транспорта и санитарно-защитной зоны полигона твердых </w:t>
            </w:r>
            <w:r w:rsidRPr="001C7E83">
              <w:rPr>
                <w:rFonts w:ascii="Times New Roman" w:hAnsi="Times New Roman" w:cs="Times New Roman"/>
                <w:color w:val="000000" w:themeColor="text1"/>
              </w:rPr>
              <w:lastRenderedPageBreak/>
              <w:t>бытовых отходов;</w:t>
            </w:r>
          </w:p>
          <w:p w:rsidR="00C52350" w:rsidRPr="001C7E83" w:rsidRDefault="00C52350" w:rsidP="00804709">
            <w:pPr>
              <w:pStyle w:val="afd"/>
              <w:numPr>
                <w:ilvl w:val="0"/>
                <w:numId w:val="14"/>
              </w:numPr>
              <w:ind w:left="34" w:hanging="34"/>
              <w:jc w:val="both"/>
              <w:rPr>
                <w:rFonts w:ascii="Times New Roman" w:hAnsi="Times New Roman" w:cs="Times New Roman"/>
                <w:color w:val="000000" w:themeColor="text1"/>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r w:rsidR="005C3F7E" w:rsidRPr="001C7E83" w:rsidTr="008856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81"/>
        </w:trPr>
        <w:tc>
          <w:tcPr>
            <w:tcW w:w="2376" w:type="dxa"/>
            <w:tcBorders>
              <w:top w:val="single" w:sz="4" w:space="0" w:color="auto"/>
              <w:left w:val="single" w:sz="4" w:space="0" w:color="auto"/>
              <w:bottom w:val="single" w:sz="4" w:space="0" w:color="auto"/>
              <w:right w:val="single" w:sz="4" w:space="0" w:color="auto"/>
            </w:tcBorders>
          </w:tcPr>
          <w:p w:rsidR="005C3F7E" w:rsidRPr="001C7E83" w:rsidRDefault="005C3F7E"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Объекты придорожного сервиса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C3F7E" w:rsidRPr="001C7E83" w:rsidRDefault="005C3F7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автозаправочных станций (бензиновых, газовых);</w:t>
            </w:r>
          </w:p>
          <w:p w:rsidR="005C3F7E" w:rsidRPr="001C7E83" w:rsidRDefault="005C3F7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5C3F7E" w:rsidRPr="001C7E83" w:rsidRDefault="005C3F7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предоставление гостиничных услуг в качестве придорожного сервиса;</w:t>
            </w:r>
          </w:p>
          <w:p w:rsidR="005C3F7E" w:rsidRPr="001C7E83" w:rsidRDefault="005C3F7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C3F7E" w:rsidRPr="001C7E83" w:rsidRDefault="005C3F7E" w:rsidP="003C2C65">
            <w:pPr>
              <w:pStyle w:val="afd"/>
              <w:jc w:val="both"/>
              <w:rPr>
                <w:rFonts w:ascii="Times New Roman" w:eastAsia="SimSun" w:hAnsi="Times New Roman" w:cs="Times New Roman"/>
                <w:color w:val="000000" w:themeColor="text1"/>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C3F7E" w:rsidRPr="001C7E83" w:rsidRDefault="005C3F7E" w:rsidP="003C2C65">
            <w:pPr>
              <w:pStyle w:val="afd"/>
              <w:numPr>
                <w:ilvl w:val="0"/>
                <w:numId w:val="6"/>
              </w:numPr>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автозаправочные станции (бензиновых, газовых);</w:t>
            </w:r>
          </w:p>
          <w:p w:rsidR="005C3F7E" w:rsidRPr="001C7E83" w:rsidRDefault="005C3F7E" w:rsidP="00804709">
            <w:pPr>
              <w:pStyle w:val="afd"/>
              <w:numPr>
                <w:ilvl w:val="0"/>
                <w:numId w:val="14"/>
              </w:numPr>
              <w:ind w:left="303" w:hanging="284"/>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 xml:space="preserve">автомобильные  мойки и прачечные для автомобильных принадлежностей, </w:t>
            </w:r>
            <w:r w:rsidR="00AC59F5" w:rsidRPr="001C7E83">
              <w:rPr>
                <w:rFonts w:ascii="Times New Roman" w:hAnsi="Times New Roman" w:cs="Times New Roman"/>
                <w:lang w:eastAsia="ru-RU"/>
              </w:rPr>
              <w:t>в качестве объектов придорожного сервиса;</w:t>
            </w:r>
          </w:p>
          <w:p w:rsidR="005C3F7E" w:rsidRPr="001C7E83" w:rsidRDefault="005C3F7E" w:rsidP="00804709">
            <w:pPr>
              <w:pStyle w:val="afd"/>
              <w:numPr>
                <w:ilvl w:val="0"/>
                <w:numId w:val="14"/>
              </w:numPr>
              <w:ind w:left="303" w:hanging="284"/>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мастерские, предназначенные для ремонта и обслуживания автомобилей</w:t>
            </w:r>
            <w:r w:rsidR="00AC59F5" w:rsidRPr="001C7E83">
              <w:rPr>
                <w:rFonts w:ascii="Times New Roman" w:hAnsi="Times New Roman" w:cs="Times New Roman"/>
                <w:lang w:eastAsia="ru-RU"/>
              </w:rPr>
              <w:t xml:space="preserve"> в качестве объектов придорожного сервиса</w:t>
            </w:r>
            <w:r w:rsidRPr="001C7E83">
              <w:rPr>
                <w:rFonts w:ascii="Times New Roman" w:hAnsi="Times New Roman" w:cs="Times New Roman"/>
                <w:color w:val="000000" w:themeColor="text1"/>
              </w:rPr>
              <w:t>;</w:t>
            </w:r>
          </w:p>
          <w:p w:rsidR="005C3F7E" w:rsidRPr="001C7E83" w:rsidRDefault="005C3F7E" w:rsidP="00804709">
            <w:pPr>
              <w:pStyle w:val="afd"/>
              <w:numPr>
                <w:ilvl w:val="0"/>
                <w:numId w:val="14"/>
              </w:numPr>
              <w:ind w:left="303" w:hanging="284"/>
              <w:jc w:val="both"/>
              <w:rPr>
                <w:rFonts w:ascii="Times New Roman" w:hAnsi="Times New Roman" w:cs="Times New Roman"/>
                <w:color w:val="000000" w:themeColor="text1"/>
                <w:sz w:val="24"/>
                <w:szCs w:val="24"/>
              </w:rPr>
            </w:pPr>
            <w:r w:rsidRPr="001C7E83">
              <w:rPr>
                <w:rFonts w:ascii="Times New Roman" w:hAnsi="Times New Roman" w:cs="Times New Roman"/>
                <w:lang w:eastAsia="ru-RU"/>
              </w:rPr>
              <w:t>магазины сопутствующей торговли в качестве объектов придорожного сервиса;</w:t>
            </w:r>
          </w:p>
          <w:p w:rsidR="005C3F7E" w:rsidRPr="001C7E83" w:rsidRDefault="005C3F7E" w:rsidP="00804709">
            <w:pPr>
              <w:pStyle w:val="afd"/>
              <w:numPr>
                <w:ilvl w:val="0"/>
                <w:numId w:val="14"/>
              </w:numPr>
              <w:ind w:left="303" w:hanging="284"/>
              <w:jc w:val="both"/>
              <w:rPr>
                <w:rFonts w:ascii="Times New Roman" w:hAnsi="Times New Roman" w:cs="Times New Roman"/>
                <w:color w:val="000000" w:themeColor="text1"/>
                <w:sz w:val="24"/>
                <w:szCs w:val="24"/>
              </w:rPr>
            </w:pPr>
            <w:r w:rsidRPr="001C7E83">
              <w:rPr>
                <w:rFonts w:ascii="Times New Roman" w:hAnsi="Times New Roman" w:cs="Times New Roman"/>
                <w:lang w:eastAsia="ru-RU"/>
              </w:rPr>
              <w:t xml:space="preserve"> здания для организации общественного питания в качестве объектов придорожного сервиса;</w:t>
            </w:r>
          </w:p>
        </w:tc>
        <w:tc>
          <w:tcPr>
            <w:tcW w:w="2976" w:type="dxa"/>
            <w:tcBorders>
              <w:top w:val="single" w:sz="4" w:space="0" w:color="auto"/>
              <w:left w:val="single" w:sz="4" w:space="0" w:color="auto"/>
              <w:bottom w:val="single" w:sz="4" w:space="0" w:color="auto"/>
              <w:right w:val="single" w:sz="4" w:space="0" w:color="auto"/>
            </w:tcBorders>
          </w:tcPr>
          <w:p w:rsidR="0014073B" w:rsidRPr="001C7E83" w:rsidRDefault="0014073B" w:rsidP="003C2C65">
            <w:pPr>
              <w:pStyle w:val="afd"/>
              <w:numPr>
                <w:ilvl w:val="0"/>
                <w:numId w:val="6"/>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минимальная/максимальная площадь земельного участка автозаправочной станции – 500 кв.м / максимальная 2000 (</w:t>
            </w:r>
            <w:r w:rsidR="007567A7" w:rsidRPr="001C7E83">
              <w:rPr>
                <w:rFonts w:ascii="Times New Roman" w:hAnsi="Times New Roman" w:cs="Times New Roman"/>
                <w:color w:val="000000" w:themeColor="text1"/>
                <w:lang w:eastAsia="zh-CN"/>
              </w:rPr>
              <w:t>до</w:t>
            </w:r>
            <w:r w:rsidRPr="001C7E83">
              <w:rPr>
                <w:rFonts w:ascii="Times New Roman" w:hAnsi="Times New Roman" w:cs="Times New Roman"/>
                <w:color w:val="000000" w:themeColor="text1"/>
                <w:lang w:eastAsia="zh-CN"/>
              </w:rPr>
              <w:t xml:space="preserve"> 4 колон</w:t>
            </w:r>
            <w:r w:rsidR="007567A7" w:rsidRPr="001C7E83">
              <w:rPr>
                <w:rFonts w:ascii="Times New Roman" w:hAnsi="Times New Roman" w:cs="Times New Roman"/>
                <w:color w:val="000000" w:themeColor="text1"/>
                <w:lang w:eastAsia="zh-CN"/>
              </w:rPr>
              <w:t>ок</w:t>
            </w:r>
            <w:r w:rsidRPr="001C7E83">
              <w:rPr>
                <w:rFonts w:ascii="Times New Roman" w:hAnsi="Times New Roman" w:cs="Times New Roman"/>
                <w:color w:val="000000" w:themeColor="text1"/>
                <w:lang w:eastAsia="zh-CN"/>
              </w:rPr>
              <w:t xml:space="preserve">); </w:t>
            </w:r>
          </w:p>
          <w:p w:rsidR="0014073B" w:rsidRPr="001C7E83" w:rsidRDefault="0014073B" w:rsidP="003C2C65">
            <w:pPr>
              <w:pStyle w:val="afd"/>
              <w:numPr>
                <w:ilvl w:val="0"/>
                <w:numId w:val="6"/>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минимальная/максимальная площадь земельных участков станций технического обслуживания – </w:t>
            </w:r>
            <w:r w:rsidR="007567A7" w:rsidRPr="001C7E83">
              <w:rPr>
                <w:rFonts w:ascii="Times New Roman" w:hAnsi="Times New Roman" w:cs="Times New Roman"/>
                <w:color w:val="000000" w:themeColor="text1"/>
                <w:lang w:eastAsia="zh-CN"/>
              </w:rPr>
              <w:t xml:space="preserve">50 </w:t>
            </w:r>
            <w:r w:rsidRPr="001C7E83">
              <w:rPr>
                <w:rFonts w:ascii="Times New Roman" w:hAnsi="Times New Roman" w:cs="Times New Roman"/>
                <w:color w:val="000000" w:themeColor="text1"/>
                <w:lang w:eastAsia="zh-CN"/>
              </w:rPr>
              <w:t xml:space="preserve"> кв. м</w:t>
            </w:r>
            <w:r w:rsidR="007567A7" w:rsidRPr="001C7E83">
              <w:rPr>
                <w:rFonts w:ascii="Times New Roman" w:hAnsi="Times New Roman" w:cs="Times New Roman"/>
                <w:color w:val="000000" w:themeColor="text1"/>
                <w:lang w:eastAsia="zh-CN"/>
              </w:rPr>
              <w:t>.</w:t>
            </w:r>
            <w:r w:rsidRPr="001C7E83">
              <w:rPr>
                <w:rFonts w:ascii="Times New Roman" w:hAnsi="Times New Roman" w:cs="Times New Roman"/>
                <w:color w:val="000000" w:themeColor="text1"/>
                <w:lang w:eastAsia="zh-CN"/>
              </w:rPr>
              <w:t xml:space="preserve">/ 1000 кв.м. (на 10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w:t>
            </w:r>
          </w:p>
          <w:p w:rsidR="005C3F7E" w:rsidRPr="001C7E83" w:rsidRDefault="005C3F7E" w:rsidP="003C2C65">
            <w:pPr>
              <w:pStyle w:val="afd"/>
              <w:numPr>
                <w:ilvl w:val="0"/>
                <w:numId w:val="6"/>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lang w:eastAsia="zh-CN"/>
                </w:rPr>
                <w:t>1 м</w:t>
              </w:r>
            </w:smartTag>
            <w:r w:rsidRPr="001C7E83">
              <w:rPr>
                <w:rFonts w:ascii="Times New Roman" w:hAnsi="Times New Roman" w:cs="Times New Roman"/>
                <w:color w:val="000000" w:themeColor="text1"/>
                <w:lang w:eastAsia="zh-CN"/>
              </w:rPr>
              <w:t xml:space="preserve">; </w:t>
            </w:r>
          </w:p>
          <w:p w:rsidR="005C3F7E" w:rsidRPr="001C7E83" w:rsidRDefault="005C3F7E" w:rsidP="003C2C65">
            <w:pPr>
              <w:pStyle w:val="afd"/>
              <w:numPr>
                <w:ilvl w:val="0"/>
                <w:numId w:val="6"/>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- 6 м;</w:t>
            </w:r>
          </w:p>
          <w:p w:rsidR="005C3F7E" w:rsidRPr="001C7E83" w:rsidRDefault="005C3F7E" w:rsidP="003C2C65">
            <w:pPr>
              <w:pStyle w:val="afd"/>
              <w:numPr>
                <w:ilvl w:val="0"/>
                <w:numId w:val="6"/>
              </w:numPr>
              <w:ind w:left="317" w:hanging="284"/>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55%;</w:t>
            </w:r>
          </w:p>
          <w:p w:rsidR="005C3F7E" w:rsidRPr="001C7E83" w:rsidRDefault="005C3F7E" w:rsidP="003C2C65">
            <w:pPr>
              <w:pStyle w:val="afd"/>
              <w:numPr>
                <w:ilvl w:val="0"/>
                <w:numId w:val="6"/>
              </w:numPr>
              <w:ind w:left="317" w:hanging="317"/>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санитарно-защитная зона - 50 м;</w:t>
            </w:r>
          </w:p>
        </w:tc>
        <w:tc>
          <w:tcPr>
            <w:tcW w:w="4111" w:type="dxa"/>
            <w:tcBorders>
              <w:top w:val="single" w:sz="4" w:space="0" w:color="auto"/>
              <w:left w:val="single" w:sz="4" w:space="0" w:color="auto"/>
              <w:bottom w:val="single" w:sz="4" w:space="0" w:color="auto"/>
              <w:right w:val="single" w:sz="4" w:space="0" w:color="auto"/>
            </w:tcBorders>
          </w:tcPr>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 </w:t>
            </w:r>
            <w:r w:rsidRPr="001C7E83">
              <w:rPr>
                <w:rFonts w:ascii="Times New Roman" w:hAnsi="Times New Roman" w:cs="Times New Roman"/>
                <w:color w:val="000000" w:themeColor="text1"/>
              </w:rPr>
              <w:t xml:space="preserve">Зона природного ландшафта в сфере действия ограничений водоохраной зоны;  </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 полигона твердых бытовых отходов;</w:t>
            </w:r>
          </w:p>
          <w:p w:rsidR="005C3F7E" w:rsidRPr="001C7E83" w:rsidRDefault="005C3F7E" w:rsidP="00804709">
            <w:pPr>
              <w:pStyle w:val="afd"/>
              <w:numPr>
                <w:ilvl w:val="0"/>
                <w:numId w:val="124"/>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Р.1.КО.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канализационных очистных сооружениях;</w:t>
            </w:r>
            <w:r w:rsidRPr="001C7E83">
              <w:rPr>
                <w:rFonts w:ascii="Times New Roman" w:hAnsi="Times New Roman" w:cs="Times New Roman"/>
                <w:b/>
                <w:color w:val="000000" w:themeColor="text1"/>
              </w:rPr>
              <w:t xml:space="preserve"> </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Р.1.СХ.</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 сельскохозяйственных предприятий;</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Р.1.ВТ.</w:t>
            </w:r>
            <w:r w:rsidRPr="001C7E83">
              <w:rPr>
                <w:rFonts w:ascii="Times New Roman" w:hAnsi="Times New Roman" w:cs="Times New Roman"/>
                <w:b/>
                <w:color w:val="000000" w:themeColor="text1"/>
              </w:rPr>
              <w:tab/>
              <w:t xml:space="preserve">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 воздушного транспорта;</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Р.1.ЖТ.</w:t>
            </w:r>
            <w:r w:rsidRPr="001C7E83">
              <w:rPr>
                <w:rFonts w:ascii="Times New Roman" w:hAnsi="Times New Roman" w:cs="Times New Roman"/>
                <w:color w:val="000000" w:themeColor="text1"/>
              </w:rPr>
              <w:t xml:space="preserve"> Зона природного ландшафта в сфере действия ограничений охранной зоны железнодорожного транспорта;</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Р.1.КЛ.ВО.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 санитарно-защитной зоны воздушного транспорта;</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Р.1.ЗВ.БО.</w:t>
            </w:r>
            <w:r w:rsidRPr="001C7E83">
              <w:rPr>
                <w:rFonts w:ascii="Times New Roman" w:hAnsi="Times New Roman" w:cs="Times New Roman"/>
                <w:color w:val="000000" w:themeColor="text1"/>
              </w:rPr>
              <w:t xml:space="preserve"> Зона природного ландшафта в сфере действия </w:t>
            </w:r>
            <w:r w:rsidRPr="001C7E83">
              <w:rPr>
                <w:rFonts w:ascii="Times New Roman" w:hAnsi="Times New Roman" w:cs="Times New Roman"/>
                <w:color w:val="000000" w:themeColor="text1"/>
              </w:rPr>
              <w:lastRenderedPageBreak/>
              <w:t>ограничений зоны санитарной охраны источников водоснабжения и санитарно-защитной зоны полигона твердых бытовых отходов;</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Р.1.ВО.КЛ.ВТ.БО.</w:t>
            </w:r>
            <w:r w:rsidRPr="001C7E83">
              <w:rPr>
                <w:rFonts w:ascii="Times New Roman" w:hAnsi="Times New Roman" w:cs="Times New Roman"/>
                <w:color w:val="000000" w:themeColor="text1"/>
              </w:rPr>
              <w:t xml:space="preserve"> Зона природного ландшафта в сфере действия ограничений  водоохраной зоны, санитарно-защитной зоны кладбища, санитарно-защитной зоны воздушного транспорта и санитарно-защитной зоны полигона твердых бытовых отходов;</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Р.1.СХ.ЗВ.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 сельскохозяйственных предприятий и санитарной охраны источников водоснабжения;</w:t>
            </w:r>
          </w:p>
          <w:p w:rsidR="005C3F7E" w:rsidRPr="001C7E83" w:rsidRDefault="005C3F7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Р.1.КО.БО. </w:t>
            </w:r>
            <w:r w:rsidRPr="001C7E83">
              <w:rPr>
                <w:rFonts w:ascii="Times New Roman" w:hAnsi="Times New Roman" w:cs="Times New Roman"/>
                <w:color w:val="000000" w:themeColor="text1"/>
              </w:rPr>
              <w:t xml:space="preserve">Зона природного ландшафта в сфере действия ограничений  санитарно-защитной зоны канализационных </w:t>
            </w:r>
            <w:proofErr w:type="spellStart"/>
            <w:r w:rsidRPr="001C7E83">
              <w:rPr>
                <w:rFonts w:ascii="Times New Roman" w:hAnsi="Times New Roman" w:cs="Times New Roman"/>
                <w:color w:val="000000" w:themeColor="text1"/>
              </w:rPr>
              <w:t>отчистных</w:t>
            </w:r>
            <w:proofErr w:type="spellEnd"/>
            <w:r w:rsidRPr="001C7E83">
              <w:rPr>
                <w:rFonts w:ascii="Times New Roman" w:hAnsi="Times New Roman" w:cs="Times New Roman"/>
                <w:color w:val="000000" w:themeColor="text1"/>
              </w:rPr>
              <w:t xml:space="preserve"> сооружений и санитарно-защитной зоны полигона твердых отходов;</w:t>
            </w:r>
          </w:p>
          <w:p w:rsidR="005C3F7E" w:rsidRPr="001C7E83" w:rsidRDefault="005C3F7E" w:rsidP="00804709">
            <w:pPr>
              <w:pStyle w:val="afd"/>
              <w:numPr>
                <w:ilvl w:val="0"/>
                <w:numId w:val="15"/>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полигона твердых бытовых отходов;</w:t>
            </w:r>
          </w:p>
          <w:p w:rsidR="005C3F7E" w:rsidRPr="001C7E83" w:rsidRDefault="005C3F7E" w:rsidP="00804709">
            <w:pPr>
              <w:pStyle w:val="afd"/>
              <w:numPr>
                <w:ilvl w:val="0"/>
                <w:numId w:val="15"/>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Р.1.ПЗ.КЛ.БО.</w:t>
            </w:r>
            <w:r w:rsidRPr="001C7E83">
              <w:rPr>
                <w:rFonts w:ascii="Times New Roman" w:hAnsi="Times New Roman" w:cs="Times New Roman"/>
                <w:color w:val="000000" w:themeColor="text1"/>
              </w:rPr>
              <w:t xml:space="preserve"> Зона природного ландшафта в сфере действия ограничений прибрежной защитной полосы,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санитарно-защитной зоны полигона твердых бытовых отходов;</w:t>
            </w:r>
          </w:p>
          <w:p w:rsidR="005C3F7E" w:rsidRPr="001C7E83" w:rsidRDefault="005C3F7E" w:rsidP="00804709">
            <w:pPr>
              <w:pStyle w:val="afd"/>
              <w:numPr>
                <w:ilvl w:val="0"/>
                <w:numId w:val="14"/>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Р.1.ВО.КО.БО. </w:t>
            </w:r>
            <w:r w:rsidRPr="001C7E83">
              <w:rPr>
                <w:rFonts w:ascii="Times New Roman" w:hAnsi="Times New Roman" w:cs="Times New Roman"/>
                <w:color w:val="000000" w:themeColor="text1"/>
              </w:rPr>
              <w:t>Зона природного ландшафта в сфере действия ограничений водоохраной зоны,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 xml:space="preserve">канализационных очистных сооружений </w:t>
            </w:r>
            <w:r w:rsidRPr="001C7E83">
              <w:rPr>
                <w:rFonts w:ascii="Times New Roman" w:hAnsi="Times New Roman" w:cs="Times New Roman"/>
                <w:color w:val="000000" w:themeColor="text1"/>
              </w:rPr>
              <w:lastRenderedPageBreak/>
              <w:t>и санитарно-защитной зоны полигона твердых бытовых отходов;</w:t>
            </w:r>
          </w:p>
          <w:p w:rsidR="005C3F7E" w:rsidRPr="001C7E83" w:rsidRDefault="005C3F7E" w:rsidP="00804709">
            <w:pPr>
              <w:pStyle w:val="afd"/>
              <w:numPr>
                <w:ilvl w:val="0"/>
                <w:numId w:val="14"/>
              </w:numPr>
              <w:ind w:left="34" w:hanging="3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Р.1.ПЗ.ВТ.БО. </w:t>
            </w:r>
            <w:r w:rsidRPr="001C7E83">
              <w:rPr>
                <w:rFonts w:ascii="Times New Roman" w:hAnsi="Times New Roman" w:cs="Times New Roman"/>
                <w:color w:val="000000" w:themeColor="text1"/>
                <w:sz w:val="24"/>
                <w:szCs w:val="24"/>
              </w:rPr>
              <w:t>Зона природного ландшафта в сфере действия ограничений прибрежной защитной полосы, санитарно-защитной зоны воздушного транспорта и санитарно-защитной зоны полигона твердых бытовых отходов;</w:t>
            </w:r>
          </w:p>
          <w:p w:rsidR="005C3F7E" w:rsidRPr="001C7E83" w:rsidRDefault="005C3F7E" w:rsidP="00804709">
            <w:pPr>
              <w:pStyle w:val="afd"/>
              <w:numPr>
                <w:ilvl w:val="0"/>
                <w:numId w:val="14"/>
              </w:numPr>
              <w:ind w:left="34" w:hanging="34"/>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Р.1.КЛ.ВТ.БО. </w:t>
            </w:r>
            <w:r w:rsidRPr="001C7E83">
              <w:rPr>
                <w:rFonts w:ascii="Times New Roman" w:hAnsi="Times New Roman" w:cs="Times New Roman"/>
                <w:color w:val="000000" w:themeColor="text1"/>
                <w:sz w:val="24"/>
                <w:szCs w:val="24"/>
              </w:rPr>
              <w:t>Зона природного ландшафта в сфере действия ограничений санитарно-защитной зоны кладбища, санитарно-защитной зоны воздушного транспорта и санитарно-защитной зоны полигона твердых бытовых отходов;</w:t>
            </w:r>
          </w:p>
          <w:p w:rsidR="00C52350" w:rsidRPr="001C7E83" w:rsidRDefault="00C52350" w:rsidP="00804709">
            <w:pPr>
              <w:pStyle w:val="afd"/>
              <w:numPr>
                <w:ilvl w:val="0"/>
                <w:numId w:val="14"/>
              </w:numPr>
              <w:ind w:left="34" w:hanging="34"/>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r w:rsidR="00AC59F5" w:rsidRPr="001C7E83" w:rsidTr="00885682">
        <w:trPr>
          <w:trHeight w:val="21"/>
        </w:trPr>
        <w:tc>
          <w:tcPr>
            <w:tcW w:w="2376" w:type="dxa"/>
            <w:tcBorders>
              <w:top w:val="single" w:sz="4" w:space="0" w:color="auto"/>
              <w:left w:val="single" w:sz="4" w:space="0" w:color="auto"/>
              <w:bottom w:val="single" w:sz="4" w:space="0" w:color="auto"/>
              <w:right w:val="single" w:sz="4" w:space="0" w:color="auto"/>
            </w:tcBorders>
            <w:shd w:val="clear" w:color="auto" w:fill="auto"/>
          </w:tcPr>
          <w:p w:rsidR="00AC59F5" w:rsidRPr="001C7E83" w:rsidRDefault="00AC59F5" w:rsidP="00AC59F5">
            <w:pPr>
              <w:pStyle w:val="afd"/>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Специальная деятельность</w:t>
            </w:r>
          </w:p>
          <w:p w:rsidR="00AC59F5" w:rsidRPr="001C7E83" w:rsidRDefault="00AC59F5" w:rsidP="00AC59F5">
            <w:pPr>
              <w:pStyle w:val="afd"/>
              <w:ind w:left="284" w:hanging="284"/>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C59F5" w:rsidRPr="001C7E83" w:rsidRDefault="00AC59F5" w:rsidP="00AC59F5">
            <w:pPr>
              <w:pStyle w:val="afd"/>
              <w:ind w:left="34" w:hanging="34"/>
              <w:rPr>
                <w:rFonts w:ascii="Times New Roman" w:eastAsia="Times New Roman" w:hAnsi="Times New Roman" w:cs="Times New Roman"/>
                <w:lang w:eastAsia="ru-RU"/>
              </w:rPr>
            </w:pPr>
            <w:r w:rsidRPr="001C7E83">
              <w:rPr>
                <w:rFonts w:ascii="Times New Roman" w:eastAsia="Times New Roman" w:hAnsi="Times New Roman" w:cs="Times New Roman"/>
                <w:lang w:eastAsia="ru-RU"/>
              </w:rPr>
              <w:t>Размещение, хранение, захоронение, утилизация, бытового мусора и отходов, мест сбора вещей для их вторичной переработки</w:t>
            </w:r>
          </w:p>
          <w:p w:rsidR="00AC59F5" w:rsidRPr="001C7E83" w:rsidRDefault="00AC59F5" w:rsidP="00AC59F5">
            <w:pPr>
              <w:pStyle w:val="afd"/>
              <w:ind w:left="360" w:hanging="360"/>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C59F5" w:rsidRPr="001C7E83" w:rsidRDefault="00AC59F5" w:rsidP="00804709">
            <w:pPr>
              <w:pStyle w:val="afd"/>
              <w:numPr>
                <w:ilvl w:val="0"/>
                <w:numId w:val="14"/>
              </w:numPr>
              <w:ind w:left="303" w:hanging="284"/>
              <w:rPr>
                <w:rFonts w:ascii="Times New Roman" w:hAnsi="Times New Roman" w:cs="Times New Roman"/>
                <w:color w:val="000000" w:themeColor="text1"/>
              </w:rPr>
            </w:pPr>
            <w:r w:rsidRPr="001C7E83">
              <w:rPr>
                <w:rFonts w:ascii="Times New Roman" w:hAnsi="Times New Roman" w:cs="Times New Roman"/>
                <w:color w:val="000000" w:themeColor="text1"/>
              </w:rPr>
              <w:t>площадки для временного хранения снега;</w:t>
            </w:r>
          </w:p>
          <w:p w:rsidR="005A7AB1" w:rsidRPr="001C7E83" w:rsidRDefault="005A7AB1" w:rsidP="005A7AB1">
            <w:pPr>
              <w:pStyle w:val="afd"/>
              <w:ind w:left="303"/>
              <w:rPr>
                <w:rFonts w:ascii="Times New Roman" w:hAnsi="Times New Roman" w:cs="Times New Roman"/>
                <w:color w:val="000000" w:themeColor="text1"/>
              </w:rPr>
            </w:pPr>
          </w:p>
        </w:tc>
        <w:tc>
          <w:tcPr>
            <w:tcW w:w="2976" w:type="dxa"/>
            <w:tcBorders>
              <w:top w:val="single" w:sz="4" w:space="0" w:color="auto"/>
              <w:left w:val="single" w:sz="4" w:space="0" w:color="auto"/>
              <w:bottom w:val="single" w:sz="4" w:space="0" w:color="auto"/>
              <w:right w:val="single" w:sz="4" w:space="0" w:color="auto"/>
            </w:tcBorders>
          </w:tcPr>
          <w:p w:rsidR="00AC59F5" w:rsidRPr="001C7E83" w:rsidRDefault="00AC59F5" w:rsidP="00804709">
            <w:pPr>
              <w:pStyle w:val="afd"/>
              <w:numPr>
                <w:ilvl w:val="0"/>
                <w:numId w:val="142"/>
              </w:numPr>
              <w:ind w:left="317" w:hanging="283"/>
              <w:rPr>
                <w:rFonts w:ascii="Times New Roman" w:eastAsia="SimSun" w:hAnsi="Times New Roman" w:cs="Times New Roman"/>
                <w:color w:val="000000" w:themeColor="text1"/>
                <w:sz w:val="24"/>
                <w:szCs w:val="24"/>
                <w:lang w:eastAsia="zh-CN"/>
              </w:rPr>
            </w:pPr>
            <w:r w:rsidRPr="001C7E83">
              <w:rPr>
                <w:rFonts w:ascii="Times New Roman" w:eastAsia="Times New Roman" w:hAnsi="Times New Roman" w:cs="Times New Roman"/>
                <w:color w:val="000000" w:themeColor="text1"/>
                <w:lang w:eastAsia="ar-SA"/>
              </w:rPr>
              <w:t>минимальная/максимальная  площадь земельного участка – 200  кв. м./</w:t>
            </w:r>
            <w:r w:rsidRPr="001C7E83">
              <w:rPr>
                <w:rFonts w:ascii="Times New Roman" w:hAnsi="Times New Roman" w:cs="Times New Roman"/>
                <w:color w:val="000000" w:themeColor="text1"/>
                <w:lang w:eastAsia="zh-CN"/>
              </w:rPr>
              <w:t xml:space="preserve"> не подлежит ограничению</w:t>
            </w:r>
            <w:r w:rsidRPr="001C7E83">
              <w:rPr>
                <w:rFonts w:ascii="Times New Roman" w:eastAsiaTheme="minorEastAsia" w:hAnsi="Times New Roman" w:cs="Times New Roman"/>
                <w:color w:val="000000" w:themeColor="text1"/>
                <w:lang w:eastAsia="zh-CN"/>
              </w:rPr>
              <w:t>;</w:t>
            </w:r>
          </w:p>
          <w:p w:rsidR="00AC59F5" w:rsidRPr="001C7E83" w:rsidRDefault="00AC59F5" w:rsidP="00804709">
            <w:pPr>
              <w:pStyle w:val="afd"/>
              <w:numPr>
                <w:ilvl w:val="0"/>
                <w:numId w:val="110"/>
              </w:numPr>
              <w:ind w:left="318" w:hanging="318"/>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color w:val="000000" w:themeColor="text1"/>
                <w:lang w:eastAsia="ar-SA"/>
              </w:rPr>
              <w:t>минимальный отступ от границ участка – 1  м;</w:t>
            </w:r>
          </w:p>
          <w:p w:rsidR="00AC59F5" w:rsidRPr="001C7E83" w:rsidRDefault="00AC59F5" w:rsidP="00804709">
            <w:pPr>
              <w:pStyle w:val="afd"/>
              <w:numPr>
                <w:ilvl w:val="0"/>
                <w:numId w:val="110"/>
              </w:numPr>
              <w:ind w:left="318" w:hanging="318"/>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color w:val="000000" w:themeColor="text1"/>
                <w:lang w:eastAsia="ar-SA"/>
              </w:rPr>
              <w:t>максимальная высота сооружения от уровня земли – не подлежит ограничению</w:t>
            </w:r>
          </w:p>
          <w:p w:rsidR="00AC59F5" w:rsidRPr="001C7E83" w:rsidRDefault="00AC59F5" w:rsidP="00804709">
            <w:pPr>
              <w:pStyle w:val="afd"/>
              <w:numPr>
                <w:ilvl w:val="0"/>
                <w:numId w:val="110"/>
              </w:numPr>
              <w:ind w:left="318" w:hanging="318"/>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color w:val="000000" w:themeColor="text1"/>
                <w:lang w:eastAsia="ar-SA"/>
              </w:rPr>
              <w:t>максимальная высота ограждения площадки -            1 м.</w:t>
            </w:r>
          </w:p>
          <w:p w:rsidR="00AC59F5" w:rsidRPr="001C7E83" w:rsidRDefault="00AC59F5" w:rsidP="00804709">
            <w:pPr>
              <w:pStyle w:val="afd"/>
              <w:numPr>
                <w:ilvl w:val="0"/>
                <w:numId w:val="110"/>
              </w:numPr>
              <w:ind w:left="318" w:hanging="318"/>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color w:val="000000" w:themeColor="text1"/>
                <w:lang w:eastAsia="ar-SA"/>
              </w:rPr>
              <w:t>максимальный процент застройки -90%</w:t>
            </w:r>
          </w:p>
          <w:p w:rsidR="00AC59F5" w:rsidRPr="001C7E83" w:rsidRDefault="00AC59F5" w:rsidP="00AC59F5">
            <w:pPr>
              <w:pStyle w:val="afd"/>
              <w:ind w:left="318"/>
              <w:rPr>
                <w:rFonts w:ascii="Times New Roman" w:eastAsia="Times New Roman" w:hAnsi="Times New Roman" w:cs="Times New Roman"/>
                <w:color w:val="000000" w:themeColor="text1"/>
                <w:lang w:eastAsia="ar-SA"/>
              </w:rPr>
            </w:pPr>
          </w:p>
        </w:tc>
        <w:tc>
          <w:tcPr>
            <w:tcW w:w="4111" w:type="dxa"/>
            <w:tcBorders>
              <w:top w:val="single" w:sz="4" w:space="0" w:color="auto"/>
              <w:left w:val="single" w:sz="4" w:space="0" w:color="auto"/>
              <w:bottom w:val="single" w:sz="4" w:space="0" w:color="auto"/>
              <w:right w:val="single" w:sz="4" w:space="0" w:color="auto"/>
            </w:tcBorders>
          </w:tcPr>
          <w:p w:rsidR="00AC59F5" w:rsidRPr="001C7E83" w:rsidRDefault="00AC59F5" w:rsidP="00AC59F5">
            <w:pPr>
              <w:pStyle w:val="afd"/>
              <w:numPr>
                <w:ilvl w:val="0"/>
                <w:numId w:val="7"/>
              </w:numPr>
              <w:ind w:left="175" w:hanging="175"/>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b/>
                <w:color w:val="000000" w:themeColor="text1"/>
                <w:lang w:eastAsia="ar-SA"/>
              </w:rPr>
              <w:t>Р.1.ВО.</w:t>
            </w:r>
            <w:r w:rsidRPr="001C7E83">
              <w:rPr>
                <w:rFonts w:ascii="Times New Roman" w:eastAsia="Times New Roman" w:hAnsi="Times New Roman" w:cs="Times New Roman"/>
                <w:color w:val="000000" w:themeColor="text1"/>
                <w:lang w:eastAsia="ar-SA"/>
              </w:rPr>
              <w:t xml:space="preserve"> Зона природного ландшафта в сфере действия ограничений водоохраной зоны;  </w:t>
            </w:r>
          </w:p>
          <w:p w:rsidR="00AC59F5" w:rsidRPr="001C7E83" w:rsidRDefault="00AC59F5" w:rsidP="00AC59F5">
            <w:pPr>
              <w:pStyle w:val="afd"/>
              <w:numPr>
                <w:ilvl w:val="0"/>
                <w:numId w:val="7"/>
              </w:numPr>
              <w:ind w:left="175" w:hanging="175"/>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b/>
                <w:color w:val="000000" w:themeColor="text1"/>
                <w:lang w:eastAsia="ar-SA"/>
              </w:rPr>
              <w:t>Р.1.ЗВ.</w:t>
            </w:r>
            <w:r w:rsidRPr="001C7E83">
              <w:rPr>
                <w:rFonts w:ascii="Times New Roman" w:eastAsia="Times New Roman" w:hAnsi="Times New Roman" w:cs="Times New Roman"/>
                <w:color w:val="000000" w:themeColor="text1"/>
                <w:lang w:eastAsia="ar-SA"/>
              </w:rPr>
              <w:t xml:space="preserve"> Зона природного ландшафта в сфере действия ограничений зоны санитарной охраны источников водоснабжения;</w:t>
            </w:r>
          </w:p>
          <w:p w:rsidR="00AC59F5" w:rsidRPr="001C7E83" w:rsidRDefault="00AC59F5" w:rsidP="00AC59F5">
            <w:pPr>
              <w:pStyle w:val="afd"/>
              <w:numPr>
                <w:ilvl w:val="0"/>
                <w:numId w:val="7"/>
              </w:numPr>
              <w:ind w:left="175" w:hanging="141"/>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b/>
                <w:color w:val="000000" w:themeColor="text1"/>
                <w:lang w:eastAsia="ar-SA"/>
              </w:rPr>
              <w:t>Р.1.ЛП</w:t>
            </w:r>
            <w:r w:rsidRPr="001C7E83">
              <w:rPr>
                <w:rFonts w:ascii="Times New Roman" w:eastAsia="Times New Roman" w:hAnsi="Times New Roman" w:cs="Times New Roman"/>
                <w:color w:val="000000" w:themeColor="text1"/>
                <w:lang w:eastAsia="ar-SA"/>
              </w:rPr>
              <w:t>. Зона природного ландшафта в сфере действия ограничений линии электропередач;</w:t>
            </w:r>
          </w:p>
          <w:p w:rsidR="00AC59F5" w:rsidRPr="001C7E83" w:rsidRDefault="00AC59F5" w:rsidP="00AC59F5">
            <w:pPr>
              <w:pStyle w:val="afd"/>
              <w:numPr>
                <w:ilvl w:val="0"/>
                <w:numId w:val="7"/>
              </w:numPr>
              <w:ind w:left="175" w:hanging="141"/>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b/>
                <w:color w:val="000000" w:themeColor="text1"/>
                <w:lang w:eastAsia="ar-SA"/>
              </w:rPr>
              <w:t>Р.1.ЖТ.</w:t>
            </w:r>
            <w:r w:rsidRPr="001C7E83">
              <w:rPr>
                <w:rFonts w:ascii="Times New Roman" w:eastAsia="Times New Roman" w:hAnsi="Times New Roman" w:cs="Times New Roman"/>
                <w:color w:val="000000" w:themeColor="text1"/>
                <w:lang w:eastAsia="ar-SA"/>
              </w:rPr>
              <w:t xml:space="preserve"> Зона природного ландшафта в сфере действия ограничений охранной зоны железнодорожного транспорта;</w:t>
            </w:r>
          </w:p>
          <w:p w:rsidR="00AC59F5" w:rsidRPr="001C7E83" w:rsidRDefault="00AC59F5" w:rsidP="00AC59F5">
            <w:pPr>
              <w:pStyle w:val="afd"/>
              <w:numPr>
                <w:ilvl w:val="0"/>
                <w:numId w:val="7"/>
              </w:numPr>
              <w:ind w:left="175" w:hanging="141"/>
              <w:rPr>
                <w:rFonts w:ascii="Times New Roman" w:eastAsia="Times New Roman" w:hAnsi="Times New Roman" w:cs="Times New Roman"/>
                <w:color w:val="000000" w:themeColor="text1"/>
                <w:lang w:eastAsia="ar-SA"/>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p w:rsidR="00AC59F5" w:rsidRPr="001C7E83" w:rsidRDefault="00AC59F5" w:rsidP="00AC59F5">
            <w:pPr>
              <w:pStyle w:val="afd"/>
              <w:ind w:left="175" w:hanging="141"/>
              <w:rPr>
                <w:rFonts w:ascii="Times New Roman" w:eastAsia="Times New Roman" w:hAnsi="Times New Roman" w:cs="Times New Roman"/>
                <w:color w:val="000000" w:themeColor="text1"/>
                <w:lang w:eastAsia="ar-SA"/>
              </w:rPr>
            </w:pPr>
          </w:p>
        </w:tc>
      </w:tr>
      <w:tr w:rsidR="005509FB" w:rsidRPr="001C7E83" w:rsidTr="008856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3"/>
        </w:trPr>
        <w:tc>
          <w:tcPr>
            <w:tcW w:w="2376" w:type="dxa"/>
            <w:tcBorders>
              <w:top w:val="single" w:sz="4" w:space="0" w:color="auto"/>
              <w:left w:val="single" w:sz="4" w:space="0" w:color="auto"/>
              <w:bottom w:val="single" w:sz="4" w:space="0" w:color="auto"/>
              <w:right w:val="single" w:sz="4" w:space="0" w:color="auto"/>
            </w:tcBorders>
            <w:shd w:val="clear" w:color="auto" w:fill="auto"/>
          </w:tcPr>
          <w:p w:rsidR="005509FB" w:rsidRPr="001C7E83" w:rsidRDefault="005509FB"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Социальное обслуживание</w:t>
            </w:r>
          </w:p>
          <w:p w:rsidR="005509FB" w:rsidRPr="001C7E83" w:rsidRDefault="005509FB" w:rsidP="003C2C65">
            <w:pPr>
              <w:widowControl/>
              <w:suppressAutoHyphens w:val="0"/>
              <w:autoSpaceDN w:val="0"/>
              <w:adjustRightInd w:val="0"/>
              <w:spacing w:line="240" w:lineRule="auto"/>
              <w:ind w:firstLine="0"/>
              <w:rPr>
                <w:rFonts w:ascii="Times New Roman" w:hAnsi="Times New Roman"/>
                <w:color w:val="000000" w:themeColor="text1"/>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509FB" w:rsidRPr="001C7E83" w:rsidRDefault="005509FB"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509FB" w:rsidRPr="001C7E83" w:rsidRDefault="005509FB" w:rsidP="00804709">
            <w:pPr>
              <w:pStyle w:val="afa"/>
              <w:widowControl/>
              <w:numPr>
                <w:ilvl w:val="0"/>
                <w:numId w:val="60"/>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дома престарелых,</w:t>
            </w:r>
          </w:p>
          <w:p w:rsidR="005509FB" w:rsidRPr="001C7E83" w:rsidRDefault="005509FB" w:rsidP="00804709">
            <w:pPr>
              <w:pStyle w:val="afa"/>
              <w:widowControl/>
              <w:numPr>
                <w:ilvl w:val="0"/>
                <w:numId w:val="60"/>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пункты питания малоимущих граждан,</w:t>
            </w:r>
          </w:p>
          <w:p w:rsidR="005509FB" w:rsidRPr="001C7E83" w:rsidRDefault="005509FB" w:rsidP="00804709">
            <w:pPr>
              <w:pStyle w:val="afa"/>
              <w:widowControl/>
              <w:numPr>
                <w:ilvl w:val="0"/>
                <w:numId w:val="60"/>
              </w:numPr>
              <w:suppressAutoHyphens w:val="0"/>
              <w:autoSpaceDN w:val="0"/>
              <w:adjustRightInd w:val="0"/>
              <w:spacing w:line="240" w:lineRule="auto"/>
              <w:ind w:left="284"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пункты ночлега для бездомных граждан,</w:t>
            </w:r>
          </w:p>
          <w:p w:rsidR="005509FB" w:rsidRPr="001C7E83" w:rsidRDefault="005509FB" w:rsidP="00804709">
            <w:pPr>
              <w:pStyle w:val="afd"/>
              <w:numPr>
                <w:ilvl w:val="0"/>
                <w:numId w:val="14"/>
              </w:numPr>
              <w:ind w:left="303" w:hanging="284"/>
              <w:jc w:val="both"/>
              <w:rPr>
                <w:rFonts w:ascii="Times New Roman" w:hAnsi="Times New Roman" w:cs="Times New Roman"/>
                <w:color w:val="000000" w:themeColor="text1"/>
                <w:sz w:val="24"/>
                <w:szCs w:val="24"/>
              </w:rPr>
            </w:pPr>
            <w:r w:rsidRPr="001C7E83">
              <w:rPr>
                <w:rFonts w:ascii="Times New Roman" w:hAnsi="Times New Roman"/>
                <w:color w:val="000000" w:themeColor="text1"/>
              </w:rPr>
              <w:t>интернаты, приюты для детей и подростков;</w:t>
            </w:r>
          </w:p>
        </w:tc>
        <w:tc>
          <w:tcPr>
            <w:tcW w:w="2976" w:type="dxa"/>
            <w:tcBorders>
              <w:top w:val="single" w:sz="4" w:space="0" w:color="auto"/>
              <w:left w:val="single" w:sz="4" w:space="0" w:color="auto"/>
              <w:bottom w:val="single" w:sz="4" w:space="0" w:color="auto"/>
              <w:right w:val="single" w:sz="4" w:space="0" w:color="auto"/>
            </w:tcBorders>
          </w:tcPr>
          <w:p w:rsidR="005509FB" w:rsidRPr="001C7E83" w:rsidRDefault="005509FB" w:rsidP="00804709">
            <w:pPr>
              <w:pStyle w:val="afd"/>
              <w:numPr>
                <w:ilvl w:val="0"/>
                <w:numId w:val="60"/>
              </w:numPr>
              <w:ind w:left="33" w:firstLine="1"/>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w:t>
            </w:r>
            <w:r w:rsidR="00EB5703" w:rsidRPr="001C7E83">
              <w:rPr>
                <w:rFonts w:ascii="Times New Roman" w:eastAsia="SimSun" w:hAnsi="Times New Roman" w:cs="Times New Roman"/>
                <w:color w:val="000000" w:themeColor="text1"/>
                <w:lang w:eastAsia="zh-CN"/>
              </w:rPr>
              <w:t>/максимальная</w:t>
            </w:r>
            <w:r w:rsidRPr="001C7E83">
              <w:rPr>
                <w:rFonts w:ascii="Times New Roman" w:eastAsia="SimSun" w:hAnsi="Times New Roman" w:cs="Times New Roman"/>
                <w:color w:val="000000" w:themeColor="text1"/>
                <w:lang w:eastAsia="zh-CN"/>
              </w:rPr>
              <w:t xml:space="preserve"> площадь земельных участков – 30 кв.м.</w:t>
            </w:r>
            <w:r w:rsidR="00EB5703" w:rsidRPr="001C7E83">
              <w:rPr>
                <w:rFonts w:ascii="Times New Roman" w:eastAsia="SimSun" w:hAnsi="Times New Roman" w:cs="Times New Roman"/>
                <w:color w:val="000000" w:themeColor="text1"/>
                <w:lang w:eastAsia="zh-CN"/>
              </w:rPr>
              <w:t>/ 1500 кв.м. , без учета парковок и вспомогательных объектов</w:t>
            </w:r>
            <w:r w:rsidRPr="001C7E83">
              <w:rPr>
                <w:rFonts w:ascii="Times New Roman" w:eastAsia="SimSun" w:hAnsi="Times New Roman" w:cs="Times New Roman"/>
                <w:color w:val="000000" w:themeColor="text1"/>
                <w:lang w:eastAsia="zh-CN"/>
              </w:rPr>
              <w:t xml:space="preserve">; </w:t>
            </w:r>
          </w:p>
          <w:p w:rsidR="005509FB" w:rsidRPr="001C7E83" w:rsidRDefault="005509FB" w:rsidP="00804709">
            <w:pPr>
              <w:pStyle w:val="afd"/>
              <w:numPr>
                <w:ilvl w:val="0"/>
                <w:numId w:val="6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25 м; </w:t>
            </w:r>
          </w:p>
          <w:p w:rsidR="005509FB" w:rsidRPr="001C7E83" w:rsidRDefault="005509FB" w:rsidP="00804709">
            <w:pPr>
              <w:pStyle w:val="afd"/>
              <w:numPr>
                <w:ilvl w:val="0"/>
                <w:numId w:val="60"/>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5509FB" w:rsidRPr="001C7E83" w:rsidRDefault="005509FB" w:rsidP="00804709">
            <w:pPr>
              <w:pStyle w:val="afd"/>
              <w:numPr>
                <w:ilvl w:val="0"/>
                <w:numId w:val="60"/>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w:t>
            </w:r>
          </w:p>
          <w:p w:rsidR="005509FB" w:rsidRPr="001C7E83" w:rsidRDefault="005509FB" w:rsidP="00804709">
            <w:pPr>
              <w:pStyle w:val="afd"/>
              <w:numPr>
                <w:ilvl w:val="0"/>
                <w:numId w:val="60"/>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tc>
        <w:tc>
          <w:tcPr>
            <w:tcW w:w="4111" w:type="dxa"/>
            <w:tcBorders>
              <w:top w:val="single" w:sz="4" w:space="0" w:color="auto"/>
              <w:left w:val="single" w:sz="4" w:space="0" w:color="auto"/>
              <w:bottom w:val="single" w:sz="4" w:space="0" w:color="auto"/>
              <w:right w:val="single" w:sz="4" w:space="0" w:color="auto"/>
            </w:tcBorders>
          </w:tcPr>
          <w:p w:rsidR="005509FB" w:rsidRPr="001C7E83" w:rsidRDefault="005509FB" w:rsidP="003C2C65">
            <w:pPr>
              <w:pStyle w:val="afd"/>
              <w:numPr>
                <w:ilvl w:val="0"/>
                <w:numId w:val="7"/>
              </w:numPr>
              <w:ind w:left="34"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Р.1.ВО.ЗВ.</w:t>
            </w:r>
            <w:r w:rsidRPr="001C7E83">
              <w:rPr>
                <w:rFonts w:ascii="Times New Roman" w:hAnsi="Times New Roman" w:cs="Times New Roman"/>
                <w:b/>
                <w:color w:val="000000" w:themeColor="text1"/>
              </w:rPr>
              <w:tab/>
            </w:r>
            <w:r w:rsidRPr="001C7E83">
              <w:rPr>
                <w:rFonts w:ascii="Times New Roman" w:hAnsi="Times New Roman" w:cs="Times New Roman"/>
                <w:color w:val="000000" w:themeColor="text1"/>
              </w:rPr>
              <w:t>Зона природного ландшафта в сфере действия ограничений водоохраной зоны и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санитарной охраны источников водоснабжения;</w:t>
            </w:r>
          </w:p>
          <w:p w:rsidR="005509FB" w:rsidRPr="001C7E83" w:rsidRDefault="005509FB" w:rsidP="003C2C65">
            <w:pPr>
              <w:pStyle w:val="afd"/>
              <w:numPr>
                <w:ilvl w:val="0"/>
                <w:numId w:val="7"/>
              </w:numPr>
              <w:ind w:left="34"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Р.1.ЖТ.</w:t>
            </w:r>
            <w:r w:rsidRPr="001C7E83">
              <w:rPr>
                <w:rFonts w:ascii="Times New Roman" w:hAnsi="Times New Roman" w:cs="Times New Roman"/>
                <w:color w:val="000000" w:themeColor="text1"/>
              </w:rPr>
              <w:t xml:space="preserve"> Зона природного ландшафта в сфере действия ограничений охранной зоны железнодорожного транспорта;</w:t>
            </w:r>
          </w:p>
          <w:p w:rsidR="005509FB" w:rsidRPr="001C7E83" w:rsidRDefault="005509FB" w:rsidP="003C2C65">
            <w:pPr>
              <w:pStyle w:val="afd"/>
              <w:numPr>
                <w:ilvl w:val="0"/>
                <w:numId w:val="7"/>
              </w:numPr>
              <w:ind w:left="34"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Р.1.ЗВ.БО.</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 и санитарно-защитной зоны полигона твердых бытовых отходов;</w:t>
            </w:r>
          </w:p>
          <w:p w:rsidR="005509FB" w:rsidRPr="001C7E83" w:rsidRDefault="005509FB" w:rsidP="003C2C65">
            <w:pPr>
              <w:pStyle w:val="afd"/>
              <w:numPr>
                <w:ilvl w:val="0"/>
                <w:numId w:val="7"/>
              </w:numPr>
              <w:ind w:left="34"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Р.1.СХ.ЗВ. </w:t>
            </w:r>
            <w:r w:rsidRPr="001C7E83">
              <w:rPr>
                <w:rFonts w:ascii="Times New Roman" w:hAnsi="Times New Roman" w:cs="Times New Roman"/>
                <w:color w:val="000000" w:themeColor="text1"/>
              </w:rPr>
              <w:t>Зона природного ландшафта в сфере действия ограничений  санитарно-защитной зоны сельскохозяйственных предприятий и санитарной охраны источников водоснабжения;</w:t>
            </w:r>
          </w:p>
          <w:p w:rsidR="005509FB" w:rsidRPr="001C7E83" w:rsidRDefault="005509FB" w:rsidP="00804709">
            <w:pPr>
              <w:pStyle w:val="afd"/>
              <w:numPr>
                <w:ilvl w:val="0"/>
                <w:numId w:val="15"/>
              </w:numPr>
              <w:ind w:left="34"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полигона твердых бытовых отходов;</w:t>
            </w:r>
          </w:p>
          <w:p w:rsidR="00C52350" w:rsidRPr="001C7E83" w:rsidRDefault="00C52350" w:rsidP="00804709">
            <w:pPr>
              <w:pStyle w:val="afd"/>
              <w:numPr>
                <w:ilvl w:val="0"/>
                <w:numId w:val="15"/>
              </w:numPr>
              <w:ind w:left="34" w:firstLine="0"/>
              <w:jc w:val="both"/>
              <w:rPr>
                <w:rFonts w:ascii="Times New Roman" w:hAnsi="Times New Roman" w:cs="Times New Roman"/>
                <w:color w:val="000000" w:themeColor="text1"/>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p w:rsidR="005509FB" w:rsidRPr="001C7E83" w:rsidRDefault="005509FB" w:rsidP="003C2C65">
            <w:pPr>
              <w:pStyle w:val="afd"/>
              <w:ind w:left="34"/>
              <w:jc w:val="both"/>
              <w:rPr>
                <w:rFonts w:ascii="Times New Roman" w:hAnsi="Times New Roman" w:cs="Times New Roman"/>
                <w:color w:val="000000" w:themeColor="text1"/>
                <w:sz w:val="24"/>
                <w:szCs w:val="24"/>
              </w:rPr>
            </w:pPr>
          </w:p>
        </w:tc>
      </w:tr>
      <w:tr w:rsidR="005509FB" w:rsidRPr="001C7E83" w:rsidTr="008856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3"/>
        </w:trPr>
        <w:tc>
          <w:tcPr>
            <w:tcW w:w="2376" w:type="dxa"/>
            <w:tcBorders>
              <w:top w:val="single" w:sz="4" w:space="0" w:color="auto"/>
              <w:left w:val="single" w:sz="4" w:space="0" w:color="auto"/>
              <w:bottom w:val="single" w:sz="4" w:space="0" w:color="auto"/>
              <w:right w:val="single" w:sz="4" w:space="0" w:color="auto"/>
            </w:tcBorders>
            <w:shd w:val="clear" w:color="auto" w:fill="auto"/>
          </w:tcPr>
          <w:p w:rsidR="005509FB" w:rsidRPr="001C7E83" w:rsidRDefault="005509FB"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Обслуживание автотранспорта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509FB" w:rsidRPr="001C7E83" w:rsidRDefault="005509FB"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размещение автостоянки (парковки) автомобилей без права возведения объектов капитального строительства;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509FB" w:rsidRPr="001C7E83" w:rsidRDefault="005509FB" w:rsidP="00804709">
            <w:pPr>
              <w:pStyle w:val="afd"/>
              <w:numPr>
                <w:ilvl w:val="0"/>
                <w:numId w:val="14"/>
              </w:numPr>
              <w:ind w:left="303" w:hanging="284"/>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размещение автостоянки (парковки) автомобилей без права возведения объектов капитального строительства;</w:t>
            </w:r>
          </w:p>
        </w:tc>
        <w:tc>
          <w:tcPr>
            <w:tcW w:w="2976" w:type="dxa"/>
            <w:tcBorders>
              <w:top w:val="single" w:sz="4" w:space="0" w:color="auto"/>
              <w:left w:val="single" w:sz="4" w:space="0" w:color="auto"/>
              <w:bottom w:val="single" w:sz="4" w:space="0" w:color="auto"/>
              <w:right w:val="single" w:sz="4" w:space="0" w:color="auto"/>
            </w:tcBorders>
          </w:tcPr>
          <w:p w:rsidR="0014073B" w:rsidRPr="001C7E83" w:rsidRDefault="0014073B" w:rsidP="00804709">
            <w:pPr>
              <w:pStyle w:val="afa"/>
              <w:widowControl/>
              <w:numPr>
                <w:ilvl w:val="0"/>
                <w:numId w:val="33"/>
              </w:numPr>
              <w:suppressAutoHyphens w:val="0"/>
              <w:autoSpaceDN w:val="0"/>
              <w:adjustRightInd w:val="0"/>
              <w:spacing w:line="240" w:lineRule="auto"/>
              <w:ind w:left="33" w:firstLine="1"/>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минимальная/ максимальная площадь земельных участков – </w:t>
            </w:r>
            <w:r w:rsidRPr="001C7E83">
              <w:rPr>
                <w:rFonts w:ascii="Times New Roman" w:hAnsi="Times New Roman" w:cs="Times New Roman"/>
                <w:color w:val="000000" w:themeColor="text1"/>
                <w:sz w:val="24"/>
                <w:szCs w:val="24"/>
              </w:rPr>
              <w:t xml:space="preserve">25 кв.м. / 5000 кв.м. ( до 150 </w:t>
            </w:r>
            <w:proofErr w:type="spellStart"/>
            <w:r w:rsidRPr="001C7E83">
              <w:rPr>
                <w:rFonts w:ascii="Times New Roman" w:hAnsi="Times New Roman" w:cs="Times New Roman"/>
                <w:color w:val="000000" w:themeColor="text1"/>
                <w:sz w:val="24"/>
                <w:szCs w:val="24"/>
              </w:rPr>
              <w:t>машино</w:t>
            </w:r>
            <w:proofErr w:type="spellEnd"/>
            <w:r w:rsidRPr="001C7E83">
              <w:rPr>
                <w:rFonts w:ascii="Times New Roman" w:hAnsi="Times New Roman" w:cs="Times New Roman"/>
                <w:color w:val="000000" w:themeColor="text1"/>
                <w:sz w:val="24"/>
                <w:szCs w:val="24"/>
              </w:rPr>
              <w:t>-мест);</w:t>
            </w:r>
          </w:p>
          <w:p w:rsidR="005509FB" w:rsidRPr="001C7E83" w:rsidRDefault="005509FB" w:rsidP="00804709">
            <w:pPr>
              <w:pStyle w:val="afd"/>
              <w:numPr>
                <w:ilvl w:val="0"/>
                <w:numId w:val="31"/>
              </w:numPr>
              <w:ind w:left="33" w:firstLine="1"/>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не подлежит ограничению</w:t>
            </w:r>
            <w:r w:rsidRPr="001C7E83">
              <w:rPr>
                <w:rFonts w:ascii="Times New Roman" w:eastAsiaTheme="minorEastAsia" w:hAnsi="Times New Roman" w:cs="Times New Roman"/>
                <w:color w:val="000000" w:themeColor="text1"/>
                <w:lang w:eastAsia="zh-CN"/>
              </w:rPr>
              <w:t>;</w:t>
            </w:r>
          </w:p>
          <w:p w:rsidR="005509FB" w:rsidRPr="001C7E83" w:rsidRDefault="005509FB" w:rsidP="00AC59F5">
            <w:pPr>
              <w:pStyle w:val="afd"/>
              <w:numPr>
                <w:ilvl w:val="0"/>
                <w:numId w:val="6"/>
              </w:numPr>
              <w:ind w:left="33" w:firstLine="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w:t>
            </w:r>
            <w:r w:rsidRPr="001C7E83">
              <w:rPr>
                <w:rFonts w:ascii="Times New Roman" w:eastAsia="SimSun" w:hAnsi="Times New Roman" w:cs="Times New Roman"/>
                <w:color w:val="000000" w:themeColor="text1"/>
                <w:lang w:eastAsia="zh-CN"/>
              </w:rPr>
              <w:lastRenderedPageBreak/>
              <w:t xml:space="preserve">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5509FB" w:rsidRPr="001C7E83" w:rsidRDefault="005509FB" w:rsidP="00AC59F5">
            <w:pPr>
              <w:pStyle w:val="afd"/>
              <w:numPr>
                <w:ilvl w:val="0"/>
                <w:numId w:val="6"/>
              </w:numPr>
              <w:ind w:left="33" w:firstLine="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5509FB" w:rsidRPr="001C7E83" w:rsidRDefault="005509FB" w:rsidP="00AC59F5">
            <w:pPr>
              <w:pStyle w:val="afd"/>
              <w:numPr>
                <w:ilvl w:val="0"/>
                <w:numId w:val="7"/>
              </w:numPr>
              <w:ind w:left="33" w:firstLine="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80%;</w:t>
            </w:r>
          </w:p>
          <w:p w:rsidR="005509FB" w:rsidRPr="001C7E83" w:rsidRDefault="005509FB" w:rsidP="00AC59F5">
            <w:pPr>
              <w:pStyle w:val="afd"/>
              <w:numPr>
                <w:ilvl w:val="0"/>
                <w:numId w:val="7"/>
              </w:numPr>
              <w:ind w:left="33" w:firstLine="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 максимальная вместимость до 150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w:t>
            </w:r>
          </w:p>
          <w:p w:rsidR="005509FB" w:rsidRPr="001C7E83" w:rsidRDefault="005509FB" w:rsidP="00AC59F5">
            <w:pPr>
              <w:pStyle w:val="afd"/>
              <w:numPr>
                <w:ilvl w:val="0"/>
                <w:numId w:val="7"/>
              </w:numPr>
              <w:ind w:left="33" w:firstLine="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расстояние от стоянок автомобилей на 10 и менее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 xml:space="preserve">-мест (11-50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w:t>
            </w:r>
          </w:p>
          <w:p w:rsidR="005509FB" w:rsidRPr="001C7E83" w:rsidRDefault="005509FB" w:rsidP="00804709">
            <w:pPr>
              <w:pStyle w:val="afd"/>
              <w:numPr>
                <w:ilvl w:val="0"/>
                <w:numId w:val="237"/>
              </w:numPr>
              <w:ind w:left="33" w:hanging="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до стен жилых домов, имеющих окна – 10 м (15м) ;</w:t>
            </w:r>
          </w:p>
          <w:p w:rsidR="005509FB" w:rsidRPr="001C7E83" w:rsidRDefault="005509FB" w:rsidP="00804709">
            <w:pPr>
              <w:pStyle w:val="afd"/>
              <w:numPr>
                <w:ilvl w:val="0"/>
                <w:numId w:val="237"/>
              </w:numPr>
              <w:ind w:left="33" w:hanging="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до стен жилых домов без окон -  10 м (10 м);</w:t>
            </w:r>
          </w:p>
          <w:p w:rsidR="005509FB" w:rsidRPr="001C7E83" w:rsidRDefault="005509FB" w:rsidP="00804709">
            <w:pPr>
              <w:pStyle w:val="afd"/>
              <w:numPr>
                <w:ilvl w:val="0"/>
                <w:numId w:val="237"/>
              </w:numPr>
              <w:ind w:left="33" w:hanging="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до общественных зданий  -10м (10м ) ;</w:t>
            </w:r>
          </w:p>
          <w:p w:rsidR="005509FB" w:rsidRPr="001C7E83" w:rsidRDefault="005509FB" w:rsidP="00804709">
            <w:pPr>
              <w:pStyle w:val="afd"/>
              <w:numPr>
                <w:ilvl w:val="0"/>
                <w:numId w:val="237"/>
              </w:numPr>
              <w:ind w:left="33" w:hanging="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до участков детских, стационаров общеобразовательных учреждений, лечебных стационаров, спортивных сооружений  общего пользования, места отдыха населения – 25м (50м) ;</w:t>
            </w:r>
          </w:p>
          <w:p w:rsidR="005509FB" w:rsidRPr="001C7E83" w:rsidRDefault="005509FB" w:rsidP="00804709">
            <w:pPr>
              <w:pStyle w:val="afd"/>
              <w:numPr>
                <w:ilvl w:val="0"/>
                <w:numId w:val="115"/>
              </w:numPr>
              <w:ind w:left="33" w:firstLine="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расстояние от автостоянки на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 xml:space="preserve">- мест свыше 51 определяется в соответствии с  местными нормативами градостроительной </w:t>
            </w:r>
            <w:r w:rsidRPr="001C7E83">
              <w:rPr>
                <w:rFonts w:ascii="Times New Roman" w:hAnsi="Times New Roman" w:cs="Times New Roman"/>
                <w:color w:val="000000" w:themeColor="text1"/>
                <w:lang w:eastAsia="zh-CN"/>
              </w:rPr>
              <w:lastRenderedPageBreak/>
              <w:t>деятельности;</w:t>
            </w:r>
          </w:p>
          <w:p w:rsidR="005509FB" w:rsidRPr="001C7E83" w:rsidRDefault="005509FB" w:rsidP="00AC59F5">
            <w:pPr>
              <w:pStyle w:val="afd"/>
              <w:numPr>
                <w:ilvl w:val="0"/>
                <w:numId w:val="7"/>
              </w:numPr>
              <w:ind w:left="33" w:firstLine="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наземные автостоянки боксового типа разрешается размещать только как исключение.</w:t>
            </w:r>
          </w:p>
        </w:tc>
        <w:tc>
          <w:tcPr>
            <w:tcW w:w="4111" w:type="dxa"/>
            <w:tcBorders>
              <w:top w:val="single" w:sz="4" w:space="0" w:color="auto"/>
              <w:left w:val="single" w:sz="4" w:space="0" w:color="auto"/>
              <w:bottom w:val="single" w:sz="4" w:space="0" w:color="auto"/>
              <w:right w:val="single" w:sz="4" w:space="0" w:color="auto"/>
            </w:tcBorders>
          </w:tcPr>
          <w:p w:rsidR="005509FB" w:rsidRPr="001C7E83" w:rsidRDefault="005509FB" w:rsidP="00804709">
            <w:pPr>
              <w:pStyle w:val="afd"/>
              <w:numPr>
                <w:ilvl w:val="0"/>
                <w:numId w:val="132"/>
              </w:numPr>
              <w:ind w:left="176" w:hanging="176"/>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Р.1.ЖТ.</w:t>
            </w:r>
            <w:r w:rsidRPr="001C7E83">
              <w:rPr>
                <w:rFonts w:ascii="Times New Roman" w:hAnsi="Times New Roman" w:cs="Times New Roman"/>
                <w:color w:val="000000" w:themeColor="text1"/>
              </w:rPr>
              <w:t xml:space="preserve"> Зона природного ландшафта в сфере действия ограничений охранной зоны железнодорожного транспорта;</w:t>
            </w:r>
          </w:p>
          <w:p w:rsidR="005509FB" w:rsidRPr="001C7E83" w:rsidRDefault="005509FB" w:rsidP="003C2C65">
            <w:pPr>
              <w:pStyle w:val="afd"/>
              <w:numPr>
                <w:ilvl w:val="0"/>
                <w:numId w:val="7"/>
              </w:numPr>
              <w:ind w:left="175" w:hanging="141"/>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Р.1.ЗВ.БО.</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 и санитарно-защитной зоны полигона твердых бытовых отходов;</w:t>
            </w:r>
          </w:p>
          <w:p w:rsidR="005509FB" w:rsidRPr="001C7E83" w:rsidRDefault="005509FB" w:rsidP="003C2C65">
            <w:pPr>
              <w:pStyle w:val="afd"/>
              <w:numPr>
                <w:ilvl w:val="0"/>
                <w:numId w:val="7"/>
              </w:numPr>
              <w:ind w:left="175" w:hanging="141"/>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Р.1.КО.БО. </w:t>
            </w:r>
            <w:r w:rsidRPr="001C7E83">
              <w:rPr>
                <w:rFonts w:ascii="Times New Roman" w:hAnsi="Times New Roman" w:cs="Times New Roman"/>
                <w:color w:val="000000" w:themeColor="text1"/>
              </w:rPr>
              <w:t xml:space="preserve">Зона природного ландшафта в сфере действия ограничений  санитарно-защитной зоны канализационных </w:t>
            </w:r>
            <w:proofErr w:type="spellStart"/>
            <w:r w:rsidRPr="001C7E83">
              <w:rPr>
                <w:rFonts w:ascii="Times New Roman" w:hAnsi="Times New Roman" w:cs="Times New Roman"/>
                <w:color w:val="000000" w:themeColor="text1"/>
              </w:rPr>
              <w:t>отчистных</w:t>
            </w:r>
            <w:proofErr w:type="spellEnd"/>
            <w:r w:rsidRPr="001C7E83">
              <w:rPr>
                <w:rFonts w:ascii="Times New Roman" w:hAnsi="Times New Roman" w:cs="Times New Roman"/>
                <w:color w:val="000000" w:themeColor="text1"/>
              </w:rPr>
              <w:t xml:space="preserve"> сооружений и санитарно-защитной зоны полигона твердых отходов;</w:t>
            </w:r>
          </w:p>
          <w:p w:rsidR="005509FB" w:rsidRPr="001C7E83" w:rsidRDefault="005509FB" w:rsidP="00804709">
            <w:pPr>
              <w:pStyle w:val="afd"/>
              <w:numPr>
                <w:ilvl w:val="0"/>
                <w:numId w:val="15"/>
              </w:numPr>
              <w:ind w:left="303" w:hanging="284"/>
              <w:jc w:val="both"/>
              <w:rPr>
                <w:rFonts w:ascii="Times New Roman" w:hAnsi="Times New Roman" w:cs="Times New Roman"/>
                <w:color w:val="000000" w:themeColor="text1"/>
              </w:rPr>
            </w:pPr>
            <w:r w:rsidRPr="001C7E83">
              <w:rPr>
                <w:rFonts w:ascii="Times New Roman" w:hAnsi="Times New Roman" w:cs="Times New Roman"/>
                <w:b/>
                <w:color w:val="000000" w:themeColor="text1"/>
              </w:rPr>
              <w:t>Р.1.КЛ.БО.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полигона твердых бытовых отходов;</w:t>
            </w:r>
          </w:p>
          <w:p w:rsidR="00C52350" w:rsidRPr="001C7E83" w:rsidRDefault="00C52350" w:rsidP="00804709">
            <w:pPr>
              <w:pStyle w:val="afd"/>
              <w:numPr>
                <w:ilvl w:val="0"/>
                <w:numId w:val="15"/>
              </w:numPr>
              <w:ind w:left="303" w:hanging="284"/>
              <w:jc w:val="both"/>
              <w:rPr>
                <w:rFonts w:ascii="Times New Roman" w:hAnsi="Times New Roman" w:cs="Times New Roman"/>
                <w:color w:val="000000" w:themeColor="text1"/>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p w:rsidR="005509FB" w:rsidRPr="001C7E83" w:rsidRDefault="005509FB" w:rsidP="003C2C65">
            <w:pPr>
              <w:pStyle w:val="afd"/>
              <w:ind w:left="303"/>
              <w:jc w:val="both"/>
              <w:rPr>
                <w:rFonts w:ascii="Times New Roman" w:hAnsi="Times New Roman" w:cs="Times New Roman"/>
                <w:color w:val="000000" w:themeColor="text1"/>
                <w:sz w:val="24"/>
                <w:szCs w:val="24"/>
              </w:rPr>
            </w:pPr>
          </w:p>
        </w:tc>
      </w:tr>
    </w:tbl>
    <w:p w:rsidR="00AC401A" w:rsidRPr="001C7E83" w:rsidRDefault="00AC401A" w:rsidP="003C2C65">
      <w:pPr>
        <w:tabs>
          <w:tab w:val="left" w:pos="2520"/>
        </w:tabs>
        <w:spacing w:line="240" w:lineRule="auto"/>
        <w:jc w:val="center"/>
        <w:rPr>
          <w:rFonts w:ascii="Times New Roman" w:eastAsia="SimSun" w:hAnsi="Times New Roman" w:cs="Times New Roman"/>
          <w:color w:val="000000" w:themeColor="text1"/>
          <w:sz w:val="28"/>
          <w:szCs w:val="28"/>
          <w:lang w:eastAsia="zh-CN"/>
        </w:rPr>
      </w:pPr>
    </w:p>
    <w:p w:rsidR="005509FB" w:rsidRPr="00885682" w:rsidRDefault="005509FB" w:rsidP="003C2C65">
      <w:pPr>
        <w:tabs>
          <w:tab w:val="left" w:pos="2520"/>
        </w:tabs>
        <w:spacing w:line="240" w:lineRule="auto"/>
        <w:ind w:firstLine="284"/>
        <w:jc w:val="center"/>
        <w:rPr>
          <w:rFonts w:ascii="Times New Roman" w:eastAsia="SimSun" w:hAnsi="Times New Roman" w:cs="Times New Roman"/>
          <w:color w:val="000000" w:themeColor="text1"/>
          <w:sz w:val="24"/>
          <w:szCs w:val="24"/>
          <w:lang w:eastAsia="zh-CN"/>
        </w:rPr>
      </w:pPr>
      <w:r w:rsidRPr="00885682">
        <w:rPr>
          <w:rFonts w:ascii="Times New Roman" w:eastAsia="SimSun" w:hAnsi="Times New Roman" w:cs="Times New Roman"/>
          <w:color w:val="000000" w:themeColor="text1"/>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E936A7" w:rsidRPr="001C7E83" w:rsidRDefault="00E936A7" w:rsidP="003C2C65">
      <w:pPr>
        <w:spacing w:line="240" w:lineRule="auto"/>
        <w:ind w:left="567" w:firstLine="567"/>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50271A" w:rsidRPr="001C7E83" w:rsidTr="0050271A">
        <w:trPr>
          <w:trHeight w:val="555"/>
        </w:trPr>
        <w:tc>
          <w:tcPr>
            <w:tcW w:w="2376" w:type="dxa"/>
            <w:vAlign w:val="center"/>
          </w:tcPr>
          <w:p w:rsidR="0050271A" w:rsidRPr="001C7E83" w:rsidRDefault="0050271A"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50271A" w:rsidRPr="001C7E83" w:rsidRDefault="0050271A" w:rsidP="003C2C65">
            <w:pPr>
              <w:pStyle w:val="afd"/>
              <w:rPr>
                <w:rFonts w:ascii="Times New Roman" w:hAnsi="Times New Roman" w:cs="Times New Roman"/>
                <w:color w:val="000000" w:themeColor="text1"/>
                <w:sz w:val="24"/>
                <w:szCs w:val="24"/>
                <w:lang w:eastAsia="zh-CN"/>
              </w:rPr>
            </w:pPr>
          </w:p>
        </w:tc>
        <w:tc>
          <w:tcPr>
            <w:tcW w:w="2552" w:type="dxa"/>
          </w:tcPr>
          <w:p w:rsidR="0050271A" w:rsidRPr="001C7E83" w:rsidRDefault="0050271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50271A" w:rsidRPr="001C7E83" w:rsidRDefault="0050271A"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50271A" w:rsidRPr="001C7E83" w:rsidRDefault="0050271A" w:rsidP="003C2C65">
            <w:pPr>
              <w:pStyle w:val="afd"/>
              <w:jc w:val="center"/>
              <w:rPr>
                <w:rFonts w:ascii="Times New Roman" w:hAnsi="Times New Roman" w:cs="Times New Roman"/>
                <w:color w:val="000000" w:themeColor="text1"/>
                <w:sz w:val="24"/>
                <w:szCs w:val="24"/>
                <w:lang w:eastAsia="zh-CN"/>
              </w:rPr>
            </w:pPr>
          </w:p>
          <w:p w:rsidR="0050271A" w:rsidRPr="001C7E83" w:rsidRDefault="0050271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50271A" w:rsidRPr="001C7E83" w:rsidRDefault="0050271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50271A" w:rsidRPr="001C7E83" w:rsidRDefault="0050271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50271A" w:rsidRPr="001C7E83" w:rsidRDefault="0050271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50271A" w:rsidRPr="001C7E83" w:rsidTr="0050271A">
        <w:trPr>
          <w:trHeight w:val="21"/>
        </w:trPr>
        <w:tc>
          <w:tcPr>
            <w:tcW w:w="2376" w:type="dxa"/>
          </w:tcPr>
          <w:p w:rsidR="0050271A" w:rsidRPr="001C7E83" w:rsidRDefault="0050271A" w:rsidP="003C2C65">
            <w:pPr>
              <w:pStyle w:val="afd"/>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 xml:space="preserve">Земельные участки (территории) общего пользования </w:t>
            </w:r>
          </w:p>
        </w:tc>
        <w:tc>
          <w:tcPr>
            <w:tcW w:w="2552" w:type="dxa"/>
          </w:tcPr>
          <w:p w:rsidR="0050271A" w:rsidRPr="001C7E83" w:rsidRDefault="0050271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0271A" w:rsidRPr="001C7E83" w:rsidRDefault="0050271A" w:rsidP="003C2C65">
            <w:pPr>
              <w:autoSpaceDN w:val="0"/>
              <w:adjustRightInd w:val="0"/>
              <w:spacing w:line="240" w:lineRule="auto"/>
              <w:ind w:firstLine="540"/>
              <w:rPr>
                <w:rFonts w:ascii="Times New Roman" w:hAnsi="Times New Roman" w:cs="Times New Roman"/>
                <w:color w:val="000000" w:themeColor="text1"/>
                <w:sz w:val="22"/>
                <w:szCs w:val="22"/>
              </w:rPr>
            </w:pPr>
          </w:p>
          <w:p w:rsidR="0050271A" w:rsidRPr="001C7E83" w:rsidRDefault="0050271A" w:rsidP="003C2C65">
            <w:pPr>
              <w:autoSpaceDN w:val="0"/>
              <w:adjustRightInd w:val="0"/>
              <w:spacing w:line="240" w:lineRule="auto"/>
              <w:ind w:left="34" w:firstLine="283"/>
              <w:rPr>
                <w:rFonts w:ascii="Times New Roman" w:eastAsia="SimSun" w:hAnsi="Times New Roman" w:cs="Times New Roman"/>
                <w:color w:val="000000" w:themeColor="text1"/>
                <w:sz w:val="22"/>
                <w:szCs w:val="22"/>
                <w:lang w:eastAsia="zh-CN"/>
              </w:rPr>
            </w:pPr>
          </w:p>
        </w:tc>
        <w:tc>
          <w:tcPr>
            <w:tcW w:w="2977" w:type="dxa"/>
          </w:tcPr>
          <w:p w:rsidR="0050271A" w:rsidRPr="001C7E83" w:rsidRDefault="0050271A" w:rsidP="003C2C65">
            <w:pPr>
              <w:pStyle w:val="afd"/>
              <w:numPr>
                <w:ilvl w:val="0"/>
                <w:numId w:val="7"/>
              </w:numPr>
              <w:ind w:left="317" w:hanging="283"/>
              <w:rPr>
                <w:rFonts w:ascii="Times New Roman" w:hAnsi="Times New Roman" w:cs="Times New Roman"/>
                <w:color w:val="000000" w:themeColor="text1"/>
              </w:rPr>
            </w:pPr>
            <w:r w:rsidRPr="001C7E83">
              <w:rPr>
                <w:rFonts w:ascii="Times New Roman" w:hAnsi="Times New Roman" w:cs="Times New Roman"/>
                <w:color w:val="000000" w:themeColor="text1"/>
              </w:rPr>
              <w:t>улично-дорожн</w:t>
            </w:r>
            <w:r w:rsidR="001F35F0" w:rsidRPr="001C7E83">
              <w:rPr>
                <w:rFonts w:ascii="Times New Roman" w:hAnsi="Times New Roman" w:cs="Times New Roman"/>
                <w:color w:val="000000" w:themeColor="text1"/>
              </w:rPr>
              <w:t>ые</w:t>
            </w:r>
            <w:r w:rsidRPr="001C7E83">
              <w:rPr>
                <w:rFonts w:ascii="Times New Roman" w:hAnsi="Times New Roman" w:cs="Times New Roman"/>
                <w:color w:val="000000" w:themeColor="text1"/>
              </w:rPr>
              <w:t xml:space="preserve"> сети, </w:t>
            </w:r>
          </w:p>
          <w:p w:rsidR="0050271A" w:rsidRPr="001C7E83" w:rsidRDefault="001F35F0" w:rsidP="003C2C65">
            <w:pPr>
              <w:pStyle w:val="afd"/>
              <w:numPr>
                <w:ilvl w:val="0"/>
                <w:numId w:val="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автомобильные</w:t>
            </w:r>
            <w:r w:rsidR="0050271A" w:rsidRPr="001C7E83">
              <w:rPr>
                <w:rFonts w:ascii="Times New Roman" w:hAnsi="Times New Roman" w:cs="Times New Roman"/>
                <w:color w:val="000000" w:themeColor="text1"/>
              </w:rPr>
              <w:t xml:space="preserve"> дорог</w:t>
            </w:r>
            <w:r w:rsidRPr="001C7E83">
              <w:rPr>
                <w:rFonts w:ascii="Times New Roman" w:hAnsi="Times New Roman" w:cs="Times New Roman"/>
                <w:color w:val="000000" w:themeColor="text1"/>
              </w:rPr>
              <w:t>и  и пешеходные</w:t>
            </w:r>
            <w:r w:rsidR="0050271A" w:rsidRPr="001C7E83">
              <w:rPr>
                <w:rFonts w:ascii="Times New Roman" w:hAnsi="Times New Roman" w:cs="Times New Roman"/>
                <w:color w:val="000000" w:themeColor="text1"/>
              </w:rPr>
              <w:t xml:space="preserve"> тротуар</w:t>
            </w:r>
            <w:r w:rsidRPr="001C7E83">
              <w:rPr>
                <w:rFonts w:ascii="Times New Roman" w:hAnsi="Times New Roman" w:cs="Times New Roman"/>
                <w:color w:val="000000" w:themeColor="text1"/>
              </w:rPr>
              <w:t xml:space="preserve">ы </w:t>
            </w:r>
            <w:r w:rsidR="0050271A" w:rsidRPr="001C7E83">
              <w:rPr>
                <w:rFonts w:ascii="Times New Roman" w:hAnsi="Times New Roman" w:cs="Times New Roman"/>
                <w:color w:val="000000" w:themeColor="text1"/>
              </w:rPr>
              <w:t xml:space="preserve"> в границах населенных пунктов,</w:t>
            </w:r>
          </w:p>
          <w:p w:rsidR="0050271A" w:rsidRPr="001C7E83" w:rsidRDefault="0050271A" w:rsidP="003C2C65">
            <w:pPr>
              <w:pStyle w:val="afd"/>
              <w:numPr>
                <w:ilvl w:val="0"/>
                <w:numId w:val="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 xml:space="preserve"> пешеходны</w:t>
            </w:r>
            <w:r w:rsidR="001F35F0" w:rsidRPr="001C7E83">
              <w:rPr>
                <w:rFonts w:ascii="Times New Roman" w:hAnsi="Times New Roman" w:cs="Times New Roman"/>
                <w:color w:val="000000" w:themeColor="text1"/>
              </w:rPr>
              <w:t xml:space="preserve">е  переходы </w:t>
            </w:r>
            <w:r w:rsidRPr="001C7E83">
              <w:rPr>
                <w:rFonts w:ascii="Times New Roman" w:hAnsi="Times New Roman" w:cs="Times New Roman"/>
                <w:color w:val="000000" w:themeColor="text1"/>
              </w:rPr>
              <w:t>,</w:t>
            </w:r>
          </w:p>
          <w:p w:rsidR="0050271A" w:rsidRPr="001C7E83" w:rsidRDefault="001F35F0" w:rsidP="003C2C65">
            <w:pPr>
              <w:pStyle w:val="afd"/>
              <w:numPr>
                <w:ilvl w:val="0"/>
                <w:numId w:val="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площади</w:t>
            </w:r>
            <w:r w:rsidR="0050271A" w:rsidRPr="001C7E83">
              <w:rPr>
                <w:rFonts w:ascii="Times New Roman" w:hAnsi="Times New Roman" w:cs="Times New Roman"/>
                <w:color w:val="000000" w:themeColor="text1"/>
              </w:rPr>
              <w:t xml:space="preserve">, </w:t>
            </w:r>
          </w:p>
          <w:p w:rsidR="0050271A" w:rsidRPr="001C7E83" w:rsidRDefault="001F35F0" w:rsidP="003C2C65">
            <w:pPr>
              <w:pStyle w:val="afd"/>
              <w:numPr>
                <w:ilvl w:val="0"/>
                <w:numId w:val="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проезды</w:t>
            </w:r>
            <w:r w:rsidR="0050271A" w:rsidRPr="001C7E83">
              <w:rPr>
                <w:rFonts w:ascii="Times New Roman" w:hAnsi="Times New Roman" w:cs="Times New Roman"/>
                <w:color w:val="000000" w:themeColor="text1"/>
              </w:rPr>
              <w:t xml:space="preserve">, </w:t>
            </w:r>
          </w:p>
          <w:p w:rsidR="0050271A" w:rsidRPr="001C7E83" w:rsidRDefault="001F35F0" w:rsidP="003C2C65">
            <w:pPr>
              <w:pStyle w:val="afd"/>
              <w:numPr>
                <w:ilvl w:val="0"/>
                <w:numId w:val="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малые архитектурные</w:t>
            </w:r>
            <w:r w:rsidR="0050271A" w:rsidRPr="001C7E83">
              <w:rPr>
                <w:rFonts w:ascii="Times New Roman" w:hAnsi="Times New Roman" w:cs="Times New Roman"/>
                <w:color w:val="000000" w:themeColor="text1"/>
              </w:rPr>
              <w:t xml:space="preserve"> форм</w:t>
            </w:r>
            <w:r w:rsidRPr="001C7E83">
              <w:rPr>
                <w:rFonts w:ascii="Times New Roman" w:hAnsi="Times New Roman" w:cs="Times New Roman"/>
                <w:color w:val="000000" w:themeColor="text1"/>
              </w:rPr>
              <w:t>ы</w:t>
            </w:r>
            <w:r w:rsidR="0050271A" w:rsidRPr="001C7E83">
              <w:rPr>
                <w:rFonts w:ascii="Times New Roman" w:hAnsi="Times New Roman" w:cs="Times New Roman"/>
                <w:color w:val="000000" w:themeColor="text1"/>
              </w:rPr>
              <w:t xml:space="preserve"> благоустройства;</w:t>
            </w:r>
          </w:p>
          <w:p w:rsidR="0050271A" w:rsidRPr="001C7E83" w:rsidRDefault="001F35F0" w:rsidP="003C2C65">
            <w:pPr>
              <w:pStyle w:val="afd"/>
              <w:numPr>
                <w:ilvl w:val="0"/>
                <w:numId w:val="7"/>
              </w:numPr>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общественные туалеты</w:t>
            </w:r>
            <w:r w:rsidR="0050271A" w:rsidRPr="001C7E83">
              <w:rPr>
                <w:rFonts w:ascii="Times New Roman" w:hAnsi="Times New Roman" w:cs="Times New Roman"/>
                <w:color w:val="000000" w:themeColor="text1"/>
              </w:rPr>
              <w:t>;</w:t>
            </w:r>
          </w:p>
          <w:p w:rsidR="001F35F0" w:rsidRPr="001C7E83" w:rsidRDefault="001F35F0" w:rsidP="003C2C65">
            <w:pPr>
              <w:pStyle w:val="afd"/>
              <w:numPr>
                <w:ilvl w:val="0"/>
                <w:numId w:val="7"/>
              </w:numPr>
              <w:ind w:left="284" w:hanging="284"/>
              <w:rPr>
                <w:rFonts w:ascii="Times New Roman" w:hAnsi="Times New Roman" w:cs="Times New Roman"/>
                <w:color w:val="000000" w:themeColor="text1"/>
              </w:rPr>
            </w:pPr>
            <w:r w:rsidRPr="001C7E83">
              <w:rPr>
                <w:rFonts w:ascii="Times New Roman" w:hAnsi="Times New Roman" w:cs="Times New Roman"/>
                <w:lang w:eastAsia="ru-RU"/>
              </w:rPr>
              <w:t>набережные;</w:t>
            </w:r>
          </w:p>
          <w:p w:rsidR="001F35F0" w:rsidRPr="001C7E83" w:rsidRDefault="001F35F0" w:rsidP="003C2C65">
            <w:pPr>
              <w:pStyle w:val="afd"/>
              <w:numPr>
                <w:ilvl w:val="0"/>
                <w:numId w:val="7"/>
              </w:numPr>
              <w:ind w:left="284" w:hanging="284"/>
              <w:rPr>
                <w:rFonts w:ascii="Times New Roman" w:hAnsi="Times New Roman" w:cs="Times New Roman"/>
                <w:color w:val="000000" w:themeColor="text1"/>
              </w:rPr>
            </w:pPr>
            <w:r w:rsidRPr="001C7E83">
              <w:rPr>
                <w:rFonts w:ascii="Times New Roman" w:hAnsi="Times New Roman" w:cs="Times New Roman"/>
                <w:lang w:eastAsia="ru-RU"/>
              </w:rPr>
              <w:t xml:space="preserve"> береговые полосы водных объектов общего пользования;</w:t>
            </w:r>
          </w:p>
          <w:p w:rsidR="001F35F0" w:rsidRPr="001C7E83" w:rsidRDefault="001F35F0" w:rsidP="003C2C65">
            <w:pPr>
              <w:pStyle w:val="afd"/>
              <w:numPr>
                <w:ilvl w:val="0"/>
                <w:numId w:val="7"/>
              </w:numPr>
              <w:ind w:left="284" w:hanging="284"/>
              <w:rPr>
                <w:rFonts w:ascii="Times New Roman" w:hAnsi="Times New Roman" w:cs="Times New Roman"/>
                <w:color w:val="000000" w:themeColor="text1"/>
              </w:rPr>
            </w:pPr>
            <w:r w:rsidRPr="001C7E83">
              <w:rPr>
                <w:rFonts w:ascii="Times New Roman" w:hAnsi="Times New Roman" w:cs="Times New Roman"/>
                <w:lang w:eastAsia="ru-RU"/>
              </w:rPr>
              <w:t>скверы;</w:t>
            </w:r>
          </w:p>
          <w:p w:rsidR="001F35F0" w:rsidRPr="001C7E83" w:rsidRDefault="001F35F0" w:rsidP="003C2C65">
            <w:pPr>
              <w:pStyle w:val="afd"/>
              <w:numPr>
                <w:ilvl w:val="0"/>
                <w:numId w:val="7"/>
              </w:numPr>
              <w:ind w:left="284" w:hanging="284"/>
              <w:rPr>
                <w:rFonts w:ascii="Times New Roman" w:hAnsi="Times New Roman" w:cs="Times New Roman"/>
                <w:color w:val="000000" w:themeColor="text1"/>
              </w:rPr>
            </w:pPr>
            <w:r w:rsidRPr="001C7E83">
              <w:rPr>
                <w:rFonts w:ascii="Times New Roman" w:hAnsi="Times New Roman" w:cs="Times New Roman"/>
                <w:lang w:eastAsia="ru-RU"/>
              </w:rPr>
              <w:t>бульвары;</w:t>
            </w:r>
          </w:p>
          <w:p w:rsidR="0050271A" w:rsidRPr="001C7E83" w:rsidRDefault="0050271A" w:rsidP="003C2C65">
            <w:pPr>
              <w:pStyle w:val="afd"/>
              <w:ind w:left="303"/>
              <w:jc w:val="both"/>
              <w:rPr>
                <w:rFonts w:ascii="Times New Roman" w:hAnsi="Times New Roman" w:cs="Times New Roman"/>
                <w:color w:val="000000" w:themeColor="text1"/>
              </w:rPr>
            </w:pPr>
          </w:p>
        </w:tc>
        <w:tc>
          <w:tcPr>
            <w:tcW w:w="3118" w:type="dxa"/>
          </w:tcPr>
          <w:p w:rsidR="0050271A" w:rsidRPr="001C7E83" w:rsidRDefault="0050271A" w:rsidP="003C2C65">
            <w:pPr>
              <w:autoSpaceDN w:val="0"/>
              <w:adjustRightInd w:val="0"/>
              <w:spacing w:line="240" w:lineRule="auto"/>
              <w:ind w:left="34" w:firstLine="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Действие градостроительного регламента не распространяется в границах территорий общего пользования</w:t>
            </w:r>
          </w:p>
          <w:p w:rsidR="0050271A" w:rsidRPr="001C7E83" w:rsidRDefault="0050271A" w:rsidP="003C2C65">
            <w:pPr>
              <w:pStyle w:val="afd"/>
              <w:ind w:left="175"/>
              <w:jc w:val="both"/>
              <w:rPr>
                <w:rFonts w:ascii="Times New Roman" w:hAnsi="Times New Roman" w:cs="Times New Roman"/>
                <w:b/>
                <w:color w:val="000000" w:themeColor="text1"/>
              </w:rPr>
            </w:pPr>
          </w:p>
        </w:tc>
        <w:tc>
          <w:tcPr>
            <w:tcW w:w="3969" w:type="dxa"/>
          </w:tcPr>
          <w:p w:rsidR="001F35F0" w:rsidRPr="001C7E83" w:rsidRDefault="001F35F0" w:rsidP="003C2C65">
            <w:pPr>
              <w:autoSpaceDN w:val="0"/>
              <w:adjustRightInd w:val="0"/>
              <w:spacing w:line="240" w:lineRule="auto"/>
              <w:ind w:left="34" w:firstLine="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территорий общего пользования</w:t>
            </w:r>
          </w:p>
          <w:p w:rsidR="0050271A" w:rsidRPr="001C7E83" w:rsidRDefault="0050271A" w:rsidP="003C2C65">
            <w:pPr>
              <w:pStyle w:val="afd"/>
              <w:ind w:left="303"/>
              <w:jc w:val="both"/>
              <w:rPr>
                <w:rFonts w:ascii="Times New Roman" w:hAnsi="Times New Roman" w:cs="Times New Roman"/>
                <w:color w:val="000000" w:themeColor="text1"/>
              </w:rPr>
            </w:pPr>
          </w:p>
        </w:tc>
      </w:tr>
      <w:tr w:rsidR="005C4FC8" w:rsidRPr="001C7E83" w:rsidTr="005C4FC8">
        <w:trPr>
          <w:trHeight w:val="21"/>
        </w:trPr>
        <w:tc>
          <w:tcPr>
            <w:tcW w:w="2376" w:type="dxa"/>
            <w:tcBorders>
              <w:top w:val="single" w:sz="4" w:space="0" w:color="auto"/>
              <w:left w:val="single" w:sz="4" w:space="0" w:color="auto"/>
              <w:bottom w:val="single" w:sz="4" w:space="0" w:color="auto"/>
              <w:right w:val="single" w:sz="4" w:space="0" w:color="auto"/>
            </w:tcBorders>
            <w:shd w:val="clear" w:color="auto" w:fill="auto"/>
          </w:tcPr>
          <w:p w:rsidR="005C4FC8" w:rsidRPr="001C7E83" w:rsidRDefault="005C4FC8" w:rsidP="003C2C65">
            <w:pPr>
              <w:pStyle w:val="afd"/>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Площадки для хозяйственных целей и выгула собак.</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C4FC8" w:rsidRPr="001C7E83" w:rsidRDefault="005C4FC8" w:rsidP="00804709">
            <w:pPr>
              <w:pStyle w:val="afd"/>
              <w:numPr>
                <w:ilvl w:val="0"/>
                <w:numId w:val="45"/>
              </w:numPr>
              <w:jc w:val="both"/>
              <w:rPr>
                <w:rFonts w:ascii="Times New Roman" w:eastAsia="Times New Roman" w:hAnsi="Times New Roman" w:cs="Times New Roman"/>
                <w:lang w:eastAsia="ru-RU"/>
              </w:rPr>
            </w:pPr>
            <w:r w:rsidRPr="001C7E83">
              <w:rPr>
                <w:rFonts w:ascii="Times New Roman" w:eastAsia="Times New Roman" w:hAnsi="Times New Roman" w:cs="Times New Roman"/>
                <w:lang w:eastAsia="ru-RU"/>
              </w:rPr>
              <w:t>площадки для хозяйственных целей и выгула собак.</w:t>
            </w:r>
          </w:p>
        </w:tc>
        <w:tc>
          <w:tcPr>
            <w:tcW w:w="2977" w:type="dxa"/>
            <w:tcBorders>
              <w:top w:val="single" w:sz="4" w:space="0" w:color="auto"/>
              <w:left w:val="single" w:sz="4" w:space="0" w:color="auto"/>
              <w:bottom w:val="single" w:sz="4" w:space="0" w:color="auto"/>
              <w:right w:val="single" w:sz="4" w:space="0" w:color="auto"/>
            </w:tcBorders>
          </w:tcPr>
          <w:p w:rsidR="005C4FC8" w:rsidRPr="001C7E83" w:rsidRDefault="005C4FC8" w:rsidP="00804709">
            <w:pPr>
              <w:pStyle w:val="afd"/>
              <w:numPr>
                <w:ilvl w:val="0"/>
                <w:numId w:val="14"/>
              </w:numPr>
              <w:ind w:left="303"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площадки для выгула собак;</w:t>
            </w:r>
          </w:p>
          <w:p w:rsidR="005C4FC8" w:rsidRPr="001C7E83" w:rsidRDefault="005C4FC8" w:rsidP="00804709">
            <w:pPr>
              <w:pStyle w:val="afd"/>
              <w:numPr>
                <w:ilvl w:val="0"/>
                <w:numId w:val="14"/>
              </w:numPr>
              <w:ind w:left="303"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для установки мусоросборников.</w:t>
            </w:r>
            <w:r w:rsidRPr="001C7E83">
              <w:rPr>
                <w:rFonts w:ascii="Times New Roman" w:hAnsi="Times New Roman" w:cs="Times New Roman"/>
                <w:color w:val="000000" w:themeColor="text1"/>
              </w:rPr>
              <w:br/>
            </w:r>
            <w:r w:rsidRPr="001C7E83">
              <w:rPr>
                <w:rFonts w:ascii="Times New Roman" w:hAnsi="Times New Roman" w:cs="Times New Roman"/>
                <w:color w:val="000000" w:themeColor="text1"/>
              </w:rPr>
              <w:br/>
            </w:r>
          </w:p>
        </w:tc>
        <w:tc>
          <w:tcPr>
            <w:tcW w:w="3118" w:type="dxa"/>
            <w:tcBorders>
              <w:top w:val="single" w:sz="4" w:space="0" w:color="auto"/>
              <w:left w:val="single" w:sz="4" w:space="0" w:color="auto"/>
              <w:bottom w:val="single" w:sz="4" w:space="0" w:color="auto"/>
              <w:right w:val="single" w:sz="4" w:space="0" w:color="auto"/>
            </w:tcBorders>
          </w:tcPr>
          <w:p w:rsidR="005C4FC8" w:rsidRPr="001C7E83" w:rsidRDefault="005C4FC8" w:rsidP="00804709">
            <w:pPr>
              <w:pStyle w:val="afd"/>
              <w:numPr>
                <w:ilvl w:val="0"/>
                <w:numId w:val="45"/>
              </w:numPr>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color w:val="000000" w:themeColor="text1"/>
                <w:lang w:eastAsia="ar-SA"/>
              </w:rPr>
              <w:t>минимальный/максимальный размер земельного участка для выгула собак – 400/800 кв.м.;</w:t>
            </w:r>
          </w:p>
          <w:p w:rsidR="005C4FC8" w:rsidRPr="001C7E83" w:rsidRDefault="005C4FC8" w:rsidP="00804709">
            <w:pPr>
              <w:pStyle w:val="afd"/>
              <w:numPr>
                <w:ilvl w:val="0"/>
                <w:numId w:val="45"/>
              </w:numPr>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color w:val="000000" w:themeColor="text1"/>
                <w:lang w:eastAsia="ar-SA"/>
              </w:rPr>
              <w:t>минимальная площадь земельного участка для хозяйственных целей - 0,5-0,7 кв.м на 1 жителя;</w:t>
            </w:r>
          </w:p>
          <w:p w:rsidR="005C4FC8" w:rsidRPr="001C7E83" w:rsidRDefault="005C4FC8" w:rsidP="00804709">
            <w:pPr>
              <w:pStyle w:val="afd"/>
              <w:numPr>
                <w:ilvl w:val="0"/>
                <w:numId w:val="45"/>
              </w:numPr>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color w:val="000000" w:themeColor="text1"/>
                <w:lang w:eastAsia="ar-SA"/>
              </w:rPr>
              <w:t xml:space="preserve"> минимально допустимое расстояние от окон жилых и общественных зданий до площадок:</w:t>
            </w:r>
          </w:p>
          <w:p w:rsidR="005C4FC8" w:rsidRPr="001C7E83" w:rsidRDefault="005C4FC8" w:rsidP="00804709">
            <w:pPr>
              <w:pStyle w:val="afd"/>
              <w:numPr>
                <w:ilvl w:val="0"/>
                <w:numId w:val="129"/>
              </w:numPr>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color w:val="000000" w:themeColor="text1"/>
                <w:lang w:eastAsia="ar-SA"/>
              </w:rPr>
              <w:t xml:space="preserve">для хозяйственных целей - </w:t>
            </w:r>
            <w:smartTag w:uri="urn:schemas-microsoft-com:office:smarttags" w:element="metricconverter">
              <w:smartTagPr>
                <w:attr w:name="ProductID" w:val="20 м"/>
              </w:smartTagPr>
              <w:r w:rsidRPr="001C7E83">
                <w:rPr>
                  <w:rFonts w:ascii="Times New Roman" w:eastAsia="Times New Roman" w:hAnsi="Times New Roman" w:cs="Times New Roman"/>
                  <w:color w:val="000000" w:themeColor="text1"/>
                  <w:lang w:eastAsia="ar-SA"/>
                </w:rPr>
                <w:t>20 м</w:t>
              </w:r>
            </w:smartTag>
            <w:r w:rsidRPr="001C7E83">
              <w:rPr>
                <w:rFonts w:ascii="Times New Roman" w:eastAsia="Times New Roman" w:hAnsi="Times New Roman" w:cs="Times New Roman"/>
                <w:color w:val="000000" w:themeColor="text1"/>
                <w:lang w:eastAsia="ar-SA"/>
              </w:rPr>
              <w:t>;</w:t>
            </w:r>
          </w:p>
          <w:p w:rsidR="005C4FC8" w:rsidRPr="001C7E83" w:rsidRDefault="005C4FC8" w:rsidP="00804709">
            <w:pPr>
              <w:pStyle w:val="afd"/>
              <w:numPr>
                <w:ilvl w:val="0"/>
                <w:numId w:val="129"/>
              </w:numPr>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color w:val="000000" w:themeColor="text1"/>
                <w:lang w:eastAsia="ar-SA"/>
              </w:rPr>
              <w:t xml:space="preserve">для выгула собак - </w:t>
            </w:r>
            <w:smartTag w:uri="urn:schemas-microsoft-com:office:smarttags" w:element="metricconverter">
              <w:smartTagPr>
                <w:attr w:name="ProductID" w:val="40 м"/>
              </w:smartTagPr>
              <w:r w:rsidRPr="001C7E83">
                <w:rPr>
                  <w:rFonts w:ascii="Times New Roman" w:eastAsia="Times New Roman" w:hAnsi="Times New Roman" w:cs="Times New Roman"/>
                  <w:color w:val="000000" w:themeColor="text1"/>
                  <w:lang w:eastAsia="ar-SA"/>
                </w:rPr>
                <w:t>40 м</w:t>
              </w:r>
            </w:smartTag>
            <w:r w:rsidRPr="001C7E83">
              <w:rPr>
                <w:rFonts w:ascii="Times New Roman" w:eastAsia="Times New Roman" w:hAnsi="Times New Roman" w:cs="Times New Roman"/>
                <w:color w:val="000000" w:themeColor="text1"/>
                <w:lang w:eastAsia="ar-SA"/>
              </w:rPr>
              <w:t>;</w:t>
            </w:r>
          </w:p>
          <w:p w:rsidR="00EB5703" w:rsidRPr="001C7E83" w:rsidRDefault="00EB5703" w:rsidP="00804709">
            <w:pPr>
              <w:pStyle w:val="afd"/>
              <w:numPr>
                <w:ilvl w:val="0"/>
                <w:numId w:val="110"/>
              </w:numPr>
              <w:ind w:left="318" w:hanging="318"/>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color w:val="000000" w:themeColor="text1"/>
                <w:lang w:eastAsia="ar-SA"/>
              </w:rPr>
              <w:t>максимальная высота сооружения от уровня земли – не подлежит ограничению;</w:t>
            </w:r>
          </w:p>
          <w:p w:rsidR="005C4FC8" w:rsidRPr="001C7E83" w:rsidRDefault="005C4FC8" w:rsidP="00804709">
            <w:pPr>
              <w:pStyle w:val="afd"/>
              <w:numPr>
                <w:ilvl w:val="0"/>
                <w:numId w:val="45"/>
              </w:numPr>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color w:val="000000" w:themeColor="text1"/>
                <w:lang w:eastAsia="ar-SA"/>
              </w:rPr>
              <w:t>максимальное расстояния от площадок для хозяйственных целей до наиболее удаленного входа в жилое здание - 100 м;</w:t>
            </w:r>
          </w:p>
          <w:p w:rsidR="005C4FC8" w:rsidRPr="001C7E83" w:rsidRDefault="005C4FC8" w:rsidP="00804709">
            <w:pPr>
              <w:pStyle w:val="afd"/>
              <w:numPr>
                <w:ilvl w:val="0"/>
                <w:numId w:val="45"/>
              </w:numPr>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color w:val="000000" w:themeColor="text1"/>
                <w:lang w:eastAsia="ar-SA"/>
              </w:rPr>
              <w:t>минимальная высота ограждения площадки выгула собак  - 2,0 м.;</w:t>
            </w:r>
          </w:p>
          <w:p w:rsidR="005C4FC8" w:rsidRPr="001C7E83" w:rsidRDefault="005C4FC8" w:rsidP="00804709">
            <w:pPr>
              <w:pStyle w:val="afd"/>
              <w:numPr>
                <w:ilvl w:val="0"/>
                <w:numId w:val="45"/>
              </w:numPr>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color w:val="000000" w:themeColor="text1"/>
                <w:lang w:eastAsia="ar-SA"/>
              </w:rPr>
              <w:t>максимальный процент застройки -60%</w:t>
            </w:r>
          </w:p>
          <w:p w:rsidR="005C4FC8" w:rsidRPr="001C7E83" w:rsidRDefault="005C4FC8" w:rsidP="00804709">
            <w:pPr>
              <w:pStyle w:val="afd"/>
              <w:numPr>
                <w:ilvl w:val="0"/>
                <w:numId w:val="45"/>
              </w:numPr>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color w:val="000000" w:themeColor="text1"/>
                <w:lang w:eastAsia="ar-SA"/>
              </w:rPr>
              <w:t>минимальный отступ от границ участка – 0,5 м;</w:t>
            </w:r>
          </w:p>
          <w:p w:rsidR="005C4FC8" w:rsidRPr="001C7E83" w:rsidRDefault="005C4FC8" w:rsidP="003C2C65">
            <w:pPr>
              <w:autoSpaceDN w:val="0"/>
              <w:adjustRightInd w:val="0"/>
              <w:spacing w:line="240" w:lineRule="auto"/>
              <w:ind w:left="34" w:firstLine="283"/>
              <w:rPr>
                <w:rFonts w:ascii="Times New Roman" w:hAnsi="Times New Roman" w:cs="Times New Roman"/>
                <w:color w:val="000000" w:themeColor="text1"/>
                <w:sz w:val="22"/>
                <w:szCs w:val="22"/>
              </w:rPr>
            </w:pPr>
          </w:p>
        </w:tc>
        <w:tc>
          <w:tcPr>
            <w:tcW w:w="3969" w:type="dxa"/>
            <w:tcBorders>
              <w:top w:val="single" w:sz="4" w:space="0" w:color="auto"/>
              <w:left w:val="single" w:sz="4" w:space="0" w:color="auto"/>
              <w:bottom w:val="single" w:sz="4" w:space="0" w:color="auto"/>
              <w:right w:val="single" w:sz="4" w:space="0" w:color="auto"/>
            </w:tcBorders>
          </w:tcPr>
          <w:p w:rsidR="005C4FC8" w:rsidRPr="001C7E83" w:rsidRDefault="005C4FC8" w:rsidP="003C2C65">
            <w:pPr>
              <w:pStyle w:val="afd"/>
              <w:numPr>
                <w:ilvl w:val="0"/>
                <w:numId w:val="7"/>
              </w:numPr>
              <w:ind w:left="175" w:hanging="141"/>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b/>
                <w:color w:val="000000" w:themeColor="text1"/>
                <w:lang w:eastAsia="ar-SA"/>
              </w:rPr>
              <w:t>Р.1.ЛП</w:t>
            </w:r>
            <w:r w:rsidRPr="001C7E83">
              <w:rPr>
                <w:rFonts w:ascii="Times New Roman" w:eastAsia="Times New Roman" w:hAnsi="Times New Roman" w:cs="Times New Roman"/>
                <w:color w:val="000000" w:themeColor="text1"/>
                <w:lang w:eastAsia="ar-SA"/>
              </w:rPr>
              <w:t xml:space="preserve"> Зона природного ландшафта в сфере действия ограничений линии электропередач;</w:t>
            </w:r>
          </w:p>
          <w:p w:rsidR="005C4FC8" w:rsidRPr="001C7E83" w:rsidRDefault="005C4FC8" w:rsidP="003C2C65">
            <w:pPr>
              <w:pStyle w:val="afd"/>
              <w:numPr>
                <w:ilvl w:val="0"/>
                <w:numId w:val="7"/>
              </w:numPr>
              <w:ind w:left="175" w:hanging="141"/>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b/>
                <w:color w:val="000000" w:themeColor="text1"/>
                <w:lang w:eastAsia="ar-SA"/>
              </w:rPr>
              <w:t>Р.1.БО.</w:t>
            </w:r>
            <w:r w:rsidRPr="001C7E83">
              <w:rPr>
                <w:rFonts w:ascii="Times New Roman" w:eastAsia="Times New Roman" w:hAnsi="Times New Roman" w:cs="Times New Roman"/>
                <w:color w:val="000000" w:themeColor="text1"/>
                <w:lang w:eastAsia="ar-SA"/>
              </w:rPr>
              <w:t xml:space="preserve"> Зона природного ландшафта в сфере действия ограничений санитарно-защитной зоны полигона твердых бытовых отходов;</w:t>
            </w:r>
            <w:r w:rsidRPr="001C7E83">
              <w:rPr>
                <w:rFonts w:ascii="Times New Roman" w:eastAsia="Times New Roman" w:hAnsi="Times New Roman" w:cs="Times New Roman"/>
                <w:color w:val="000000" w:themeColor="text1"/>
                <w:lang w:eastAsia="ar-SA"/>
              </w:rPr>
              <w:tab/>
            </w:r>
          </w:p>
          <w:p w:rsidR="005C4FC8" w:rsidRPr="001C7E83" w:rsidRDefault="005C4FC8" w:rsidP="00804709">
            <w:pPr>
              <w:pStyle w:val="afd"/>
              <w:numPr>
                <w:ilvl w:val="0"/>
                <w:numId w:val="14"/>
              </w:numPr>
              <w:ind w:left="303" w:hanging="284"/>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b/>
                <w:color w:val="000000" w:themeColor="text1"/>
                <w:lang w:eastAsia="ar-SA"/>
              </w:rPr>
              <w:t xml:space="preserve">Р.1.ПЗ.ВТ.БО. </w:t>
            </w:r>
            <w:r w:rsidRPr="001C7E83">
              <w:rPr>
                <w:rFonts w:ascii="Times New Roman" w:eastAsia="Times New Roman" w:hAnsi="Times New Roman" w:cs="Times New Roman"/>
                <w:color w:val="000000" w:themeColor="text1"/>
                <w:lang w:eastAsia="ar-SA"/>
              </w:rPr>
              <w:t>Зона природного ландшафта в сфере действия ограничений прибрежной защитной полосы, санитарно-защитной зоны воздушного транспорта и санитарно-защитной зоны полигона твердых бытовых отходов;</w:t>
            </w:r>
          </w:p>
          <w:p w:rsidR="005C4FC8" w:rsidRPr="001C7E83" w:rsidRDefault="005C4FC8" w:rsidP="00804709">
            <w:pPr>
              <w:pStyle w:val="afd"/>
              <w:numPr>
                <w:ilvl w:val="0"/>
                <w:numId w:val="14"/>
              </w:numPr>
              <w:ind w:left="303" w:hanging="284"/>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b/>
                <w:color w:val="000000" w:themeColor="text1"/>
                <w:lang w:eastAsia="ar-SA"/>
              </w:rPr>
              <w:t>Р.1.КЛ.ВТ.БО.</w:t>
            </w:r>
            <w:r w:rsidRPr="001C7E83">
              <w:rPr>
                <w:rFonts w:ascii="Times New Roman" w:eastAsia="Times New Roman" w:hAnsi="Times New Roman" w:cs="Times New Roman"/>
                <w:color w:val="000000" w:themeColor="text1"/>
                <w:lang w:eastAsia="ar-SA"/>
              </w:rPr>
              <w:t xml:space="preserve"> Зона природного ландшафта в сфере действия ограничений санитарно-защитной зоны кладбища, санитарно-защитной зоны воздушного транспорта и санитарно-защитной зоны полигона твердых бытовых отходов;</w:t>
            </w:r>
          </w:p>
          <w:p w:rsidR="00C52350" w:rsidRPr="001C7E83" w:rsidRDefault="00C52350" w:rsidP="00804709">
            <w:pPr>
              <w:pStyle w:val="afd"/>
              <w:numPr>
                <w:ilvl w:val="0"/>
                <w:numId w:val="14"/>
              </w:numPr>
              <w:ind w:left="303" w:hanging="284"/>
              <w:jc w:val="both"/>
              <w:rPr>
                <w:rFonts w:ascii="Times New Roman" w:eastAsia="Times New Roman" w:hAnsi="Times New Roman" w:cs="Times New Roman"/>
                <w:color w:val="000000" w:themeColor="text1"/>
                <w:lang w:eastAsia="ar-SA"/>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r w:rsidR="005C4FC8" w:rsidRPr="001C7E83" w:rsidTr="005C4FC8">
        <w:trPr>
          <w:trHeight w:val="21"/>
        </w:trPr>
        <w:tc>
          <w:tcPr>
            <w:tcW w:w="2376" w:type="dxa"/>
            <w:tcBorders>
              <w:top w:val="single" w:sz="4" w:space="0" w:color="auto"/>
              <w:left w:val="single" w:sz="4" w:space="0" w:color="auto"/>
              <w:bottom w:val="single" w:sz="4" w:space="0" w:color="auto"/>
              <w:right w:val="single" w:sz="4" w:space="0" w:color="auto"/>
            </w:tcBorders>
            <w:shd w:val="clear" w:color="auto" w:fill="auto"/>
          </w:tcPr>
          <w:p w:rsidR="005C4FC8" w:rsidRPr="001C7E83" w:rsidRDefault="005C4FC8" w:rsidP="003C2C65">
            <w:pPr>
              <w:pStyle w:val="afd"/>
              <w:ind w:left="284" w:hanging="284"/>
              <w:rPr>
                <w:rFonts w:ascii="Times New Roman" w:hAnsi="Times New Roman" w:cs="Times New Roman"/>
                <w:color w:val="000000" w:themeColor="text1"/>
              </w:rPr>
            </w:pPr>
            <w:r w:rsidRPr="001C7E83">
              <w:rPr>
                <w:rFonts w:ascii="Times New Roman" w:hAnsi="Times New Roman" w:cs="Times New Roman"/>
                <w:color w:val="000000" w:themeColor="text1"/>
              </w:rPr>
              <w:t>Специальная деятельность</w:t>
            </w:r>
          </w:p>
          <w:p w:rsidR="005C4FC8" w:rsidRPr="001C7E83" w:rsidRDefault="005C4FC8" w:rsidP="003C2C65">
            <w:pPr>
              <w:pStyle w:val="afd"/>
              <w:ind w:left="284" w:hanging="284"/>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C4FC8" w:rsidRPr="001C7E83" w:rsidRDefault="005C4FC8" w:rsidP="003C2C65">
            <w:pPr>
              <w:pStyle w:val="afd"/>
              <w:ind w:left="360" w:hanging="360"/>
              <w:rPr>
                <w:rFonts w:ascii="Times New Roman" w:eastAsia="Times New Roman" w:hAnsi="Times New Roman" w:cs="Times New Roman"/>
                <w:lang w:eastAsia="ru-RU"/>
              </w:rPr>
            </w:pPr>
            <w:r w:rsidRPr="001C7E83">
              <w:rPr>
                <w:rFonts w:ascii="Times New Roman" w:eastAsia="Times New Roman" w:hAnsi="Times New Roman" w:cs="Times New Roman"/>
                <w:lang w:eastAsia="ru-RU"/>
              </w:rPr>
              <w:t xml:space="preserve">Размещение, хранение, захоронение, утилизация, </w:t>
            </w:r>
            <w:r w:rsidRPr="001C7E83">
              <w:rPr>
                <w:rFonts w:ascii="Times New Roman" w:eastAsia="Times New Roman" w:hAnsi="Times New Roman" w:cs="Times New Roman"/>
                <w:lang w:eastAsia="ru-RU"/>
              </w:rPr>
              <w:lastRenderedPageBreak/>
              <w:t>бытового мусора и отходов, мест сбора вещей для их вторичной переработки</w:t>
            </w:r>
          </w:p>
          <w:p w:rsidR="005C4FC8" w:rsidRPr="001C7E83" w:rsidRDefault="005C4FC8" w:rsidP="003C2C65">
            <w:pPr>
              <w:pStyle w:val="afd"/>
              <w:ind w:left="360" w:hanging="360"/>
              <w:jc w:val="both"/>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C4FC8" w:rsidRPr="001C7E83" w:rsidRDefault="005C4FC8" w:rsidP="00804709">
            <w:pPr>
              <w:pStyle w:val="afd"/>
              <w:numPr>
                <w:ilvl w:val="0"/>
                <w:numId w:val="14"/>
              </w:numPr>
              <w:ind w:left="303"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площадки для сбора твердых бытовых отходов;</w:t>
            </w:r>
          </w:p>
        </w:tc>
        <w:tc>
          <w:tcPr>
            <w:tcW w:w="3118" w:type="dxa"/>
            <w:tcBorders>
              <w:top w:val="single" w:sz="4" w:space="0" w:color="auto"/>
              <w:left w:val="single" w:sz="4" w:space="0" w:color="auto"/>
              <w:bottom w:val="single" w:sz="4" w:space="0" w:color="auto"/>
              <w:right w:val="single" w:sz="4" w:space="0" w:color="auto"/>
            </w:tcBorders>
          </w:tcPr>
          <w:p w:rsidR="005C4FC8" w:rsidRPr="001C7E83" w:rsidRDefault="005C4FC8" w:rsidP="00804709">
            <w:pPr>
              <w:pStyle w:val="afd"/>
              <w:numPr>
                <w:ilvl w:val="0"/>
                <w:numId w:val="142"/>
              </w:numPr>
              <w:ind w:left="317" w:hanging="283"/>
              <w:rPr>
                <w:rFonts w:ascii="Times New Roman" w:eastAsia="SimSun" w:hAnsi="Times New Roman" w:cs="Times New Roman"/>
                <w:color w:val="000000" w:themeColor="text1"/>
                <w:sz w:val="24"/>
                <w:szCs w:val="24"/>
                <w:lang w:eastAsia="zh-CN"/>
              </w:rPr>
            </w:pPr>
            <w:r w:rsidRPr="001C7E83">
              <w:rPr>
                <w:rFonts w:ascii="Times New Roman" w:eastAsia="Times New Roman" w:hAnsi="Times New Roman" w:cs="Times New Roman"/>
                <w:color w:val="000000" w:themeColor="text1"/>
                <w:lang w:eastAsia="ar-SA"/>
              </w:rPr>
              <w:t>минимальная</w:t>
            </w:r>
            <w:r w:rsidR="007567A7" w:rsidRPr="001C7E83">
              <w:rPr>
                <w:rFonts w:ascii="Times New Roman" w:eastAsia="Times New Roman" w:hAnsi="Times New Roman" w:cs="Times New Roman"/>
                <w:color w:val="000000" w:themeColor="text1"/>
                <w:lang w:eastAsia="ar-SA"/>
              </w:rPr>
              <w:t xml:space="preserve">/максимальная </w:t>
            </w:r>
            <w:r w:rsidRPr="001C7E83">
              <w:rPr>
                <w:rFonts w:ascii="Times New Roman" w:eastAsia="Times New Roman" w:hAnsi="Times New Roman" w:cs="Times New Roman"/>
                <w:color w:val="000000" w:themeColor="text1"/>
                <w:lang w:eastAsia="ar-SA"/>
              </w:rPr>
              <w:t xml:space="preserve"> площадь земельного участка - </w:t>
            </w:r>
            <w:r w:rsidR="007567A7" w:rsidRPr="001C7E83">
              <w:rPr>
                <w:rFonts w:ascii="Times New Roman" w:eastAsia="Times New Roman" w:hAnsi="Times New Roman" w:cs="Times New Roman"/>
                <w:color w:val="000000" w:themeColor="text1"/>
                <w:lang w:eastAsia="ar-SA"/>
              </w:rPr>
              <w:t>30</w:t>
            </w:r>
            <w:r w:rsidRPr="001C7E83">
              <w:rPr>
                <w:rFonts w:ascii="Times New Roman" w:eastAsia="Times New Roman" w:hAnsi="Times New Roman" w:cs="Times New Roman"/>
                <w:color w:val="000000" w:themeColor="text1"/>
                <w:lang w:eastAsia="ar-SA"/>
              </w:rPr>
              <w:t xml:space="preserve"> кв. м.</w:t>
            </w:r>
            <w:r w:rsidR="007567A7" w:rsidRPr="001C7E83">
              <w:rPr>
                <w:rFonts w:ascii="Times New Roman" w:eastAsia="Times New Roman" w:hAnsi="Times New Roman" w:cs="Times New Roman"/>
                <w:color w:val="000000" w:themeColor="text1"/>
                <w:lang w:eastAsia="ar-SA"/>
              </w:rPr>
              <w:t>/</w:t>
            </w:r>
            <w:r w:rsidR="007567A7" w:rsidRPr="001C7E83">
              <w:rPr>
                <w:rFonts w:ascii="Times New Roman" w:hAnsi="Times New Roman" w:cs="Times New Roman"/>
                <w:color w:val="000000" w:themeColor="text1"/>
                <w:lang w:eastAsia="zh-CN"/>
              </w:rPr>
              <w:t xml:space="preserve"> не </w:t>
            </w:r>
            <w:r w:rsidR="007567A7" w:rsidRPr="001C7E83">
              <w:rPr>
                <w:rFonts w:ascii="Times New Roman" w:hAnsi="Times New Roman" w:cs="Times New Roman"/>
                <w:color w:val="000000" w:themeColor="text1"/>
                <w:lang w:eastAsia="zh-CN"/>
              </w:rPr>
              <w:lastRenderedPageBreak/>
              <w:t>подлежит ограничению</w:t>
            </w:r>
            <w:r w:rsidR="007567A7" w:rsidRPr="001C7E83">
              <w:rPr>
                <w:rFonts w:ascii="Times New Roman" w:eastAsiaTheme="minorEastAsia" w:hAnsi="Times New Roman" w:cs="Times New Roman"/>
                <w:color w:val="000000" w:themeColor="text1"/>
                <w:lang w:eastAsia="zh-CN"/>
              </w:rPr>
              <w:t>;</w:t>
            </w:r>
          </w:p>
          <w:p w:rsidR="005C4FC8" w:rsidRPr="001C7E83" w:rsidRDefault="005C4FC8" w:rsidP="00804709">
            <w:pPr>
              <w:pStyle w:val="afd"/>
              <w:numPr>
                <w:ilvl w:val="0"/>
                <w:numId w:val="110"/>
              </w:numPr>
              <w:ind w:left="318" w:hanging="318"/>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color w:val="000000" w:themeColor="text1"/>
                <w:lang w:eastAsia="ar-SA"/>
              </w:rPr>
              <w:t>минимальный отступ от границ участка – 0,5 м;</w:t>
            </w:r>
          </w:p>
          <w:p w:rsidR="005C4FC8" w:rsidRPr="001C7E83" w:rsidRDefault="005C4FC8" w:rsidP="00804709">
            <w:pPr>
              <w:pStyle w:val="afd"/>
              <w:numPr>
                <w:ilvl w:val="0"/>
                <w:numId w:val="110"/>
              </w:numPr>
              <w:ind w:left="318" w:hanging="318"/>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color w:val="000000" w:themeColor="text1"/>
                <w:lang w:eastAsia="ar-SA"/>
              </w:rPr>
              <w:t>максимальная высота сооружения от уровня земли – 1 м;</w:t>
            </w:r>
          </w:p>
          <w:p w:rsidR="005C4FC8" w:rsidRPr="001C7E83" w:rsidRDefault="005C4FC8" w:rsidP="00804709">
            <w:pPr>
              <w:pStyle w:val="afd"/>
              <w:numPr>
                <w:ilvl w:val="0"/>
                <w:numId w:val="110"/>
              </w:numPr>
              <w:ind w:left="318" w:hanging="318"/>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color w:val="000000" w:themeColor="text1"/>
                <w:lang w:eastAsia="ar-SA"/>
              </w:rPr>
              <w:t>максимальная высота ограждения площадки -            1 м.</w:t>
            </w:r>
          </w:p>
          <w:p w:rsidR="005C4FC8" w:rsidRPr="001C7E83" w:rsidRDefault="005C4FC8" w:rsidP="00804709">
            <w:pPr>
              <w:pStyle w:val="afd"/>
              <w:numPr>
                <w:ilvl w:val="0"/>
                <w:numId w:val="110"/>
              </w:numPr>
              <w:ind w:left="318" w:hanging="318"/>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color w:val="000000" w:themeColor="text1"/>
                <w:lang w:eastAsia="ar-SA"/>
              </w:rPr>
              <w:t>максимальный процент застройки -80%</w:t>
            </w:r>
          </w:p>
          <w:p w:rsidR="005C4FC8" w:rsidRPr="001C7E83" w:rsidRDefault="005C4FC8" w:rsidP="00804709">
            <w:pPr>
              <w:pStyle w:val="afd"/>
              <w:numPr>
                <w:ilvl w:val="0"/>
                <w:numId w:val="110"/>
              </w:numPr>
              <w:ind w:left="318" w:hanging="318"/>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color w:val="000000" w:themeColor="text1"/>
                <w:lang w:eastAsia="ar-SA"/>
              </w:rPr>
              <w:t xml:space="preserve">минимальное/максимальное расстояние от площадок с контейнерами до окон жилых домов, границ участков детских, лечебных учреждений, мест отдыха - 20 / </w:t>
            </w:r>
            <w:smartTag w:uri="urn:schemas-microsoft-com:office:smarttags" w:element="metricconverter">
              <w:smartTagPr>
                <w:attr w:name="ProductID" w:val="100 м"/>
              </w:smartTagPr>
              <w:r w:rsidRPr="001C7E83">
                <w:rPr>
                  <w:rFonts w:ascii="Times New Roman" w:eastAsia="Times New Roman" w:hAnsi="Times New Roman" w:cs="Times New Roman"/>
                  <w:color w:val="000000" w:themeColor="text1"/>
                  <w:lang w:eastAsia="ar-SA"/>
                </w:rPr>
                <w:t>100 м;</w:t>
              </w:r>
            </w:smartTag>
          </w:p>
          <w:p w:rsidR="005C4FC8" w:rsidRPr="001C7E83" w:rsidRDefault="005C4FC8" w:rsidP="00804709">
            <w:pPr>
              <w:pStyle w:val="afd"/>
              <w:numPr>
                <w:ilvl w:val="0"/>
                <w:numId w:val="110"/>
              </w:numPr>
              <w:ind w:left="318" w:hanging="318"/>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color w:val="000000" w:themeColor="text1"/>
                <w:lang w:eastAsia="ar-SA"/>
              </w:rPr>
              <w:t>общее количество контейнеров не более 5 шт.;</w:t>
            </w:r>
          </w:p>
        </w:tc>
        <w:tc>
          <w:tcPr>
            <w:tcW w:w="3969" w:type="dxa"/>
            <w:tcBorders>
              <w:top w:val="single" w:sz="4" w:space="0" w:color="auto"/>
              <w:left w:val="single" w:sz="4" w:space="0" w:color="auto"/>
              <w:bottom w:val="single" w:sz="4" w:space="0" w:color="auto"/>
              <w:right w:val="single" w:sz="4" w:space="0" w:color="auto"/>
            </w:tcBorders>
          </w:tcPr>
          <w:p w:rsidR="005C4FC8" w:rsidRPr="001C7E83" w:rsidRDefault="005C4FC8" w:rsidP="003C2C65">
            <w:pPr>
              <w:pStyle w:val="afd"/>
              <w:numPr>
                <w:ilvl w:val="0"/>
                <w:numId w:val="7"/>
              </w:numPr>
              <w:ind w:left="175" w:hanging="175"/>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b/>
                <w:color w:val="000000" w:themeColor="text1"/>
                <w:lang w:eastAsia="ar-SA"/>
              </w:rPr>
              <w:lastRenderedPageBreak/>
              <w:t>Р.1.ВО.</w:t>
            </w:r>
            <w:r w:rsidRPr="001C7E83">
              <w:rPr>
                <w:rFonts w:ascii="Times New Roman" w:eastAsia="Times New Roman" w:hAnsi="Times New Roman" w:cs="Times New Roman"/>
                <w:color w:val="000000" w:themeColor="text1"/>
                <w:lang w:eastAsia="ar-SA"/>
              </w:rPr>
              <w:t xml:space="preserve"> Зона природного ландшафта в сфере действия ограничений водоохраной зоны;  </w:t>
            </w:r>
          </w:p>
          <w:p w:rsidR="005C4FC8" w:rsidRPr="001C7E83" w:rsidRDefault="005C4FC8" w:rsidP="003C2C65">
            <w:pPr>
              <w:pStyle w:val="afd"/>
              <w:numPr>
                <w:ilvl w:val="0"/>
                <w:numId w:val="7"/>
              </w:numPr>
              <w:ind w:left="175" w:hanging="175"/>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b/>
                <w:color w:val="000000" w:themeColor="text1"/>
                <w:lang w:eastAsia="ar-SA"/>
              </w:rPr>
              <w:lastRenderedPageBreak/>
              <w:t>Р.1.ЗВ.</w:t>
            </w:r>
            <w:r w:rsidRPr="001C7E83">
              <w:rPr>
                <w:rFonts w:ascii="Times New Roman" w:eastAsia="Times New Roman" w:hAnsi="Times New Roman" w:cs="Times New Roman"/>
                <w:color w:val="000000" w:themeColor="text1"/>
                <w:lang w:eastAsia="ar-SA"/>
              </w:rPr>
              <w:t xml:space="preserve"> Зона природного ландшафта в сфере действия ограничений зоны санитарной охраны источников водоснабжения;</w:t>
            </w:r>
          </w:p>
          <w:p w:rsidR="005C4FC8" w:rsidRPr="001C7E83" w:rsidRDefault="005C4FC8" w:rsidP="003C2C65">
            <w:pPr>
              <w:pStyle w:val="afd"/>
              <w:numPr>
                <w:ilvl w:val="0"/>
                <w:numId w:val="7"/>
              </w:numPr>
              <w:ind w:left="175" w:hanging="141"/>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b/>
                <w:color w:val="000000" w:themeColor="text1"/>
                <w:lang w:eastAsia="ar-SA"/>
              </w:rPr>
              <w:t>Р.1.ЛП</w:t>
            </w:r>
            <w:r w:rsidR="00EB5703" w:rsidRPr="001C7E83">
              <w:rPr>
                <w:rFonts w:ascii="Times New Roman" w:eastAsia="Times New Roman" w:hAnsi="Times New Roman" w:cs="Times New Roman"/>
                <w:color w:val="000000" w:themeColor="text1"/>
                <w:lang w:eastAsia="ar-SA"/>
              </w:rPr>
              <w:t>.</w:t>
            </w:r>
            <w:r w:rsidRPr="001C7E83">
              <w:rPr>
                <w:rFonts w:ascii="Times New Roman" w:eastAsia="Times New Roman" w:hAnsi="Times New Roman" w:cs="Times New Roman"/>
                <w:color w:val="000000" w:themeColor="text1"/>
                <w:lang w:eastAsia="ar-SA"/>
              </w:rPr>
              <w:t xml:space="preserve"> Зона природного ландшафта в сфере действия ограничений линии электропередач;</w:t>
            </w:r>
          </w:p>
          <w:p w:rsidR="005C4FC8" w:rsidRPr="001C7E83" w:rsidRDefault="005C4FC8" w:rsidP="003C2C65">
            <w:pPr>
              <w:pStyle w:val="afd"/>
              <w:numPr>
                <w:ilvl w:val="0"/>
                <w:numId w:val="7"/>
              </w:numPr>
              <w:ind w:left="175" w:hanging="141"/>
              <w:jc w:val="both"/>
              <w:rPr>
                <w:rFonts w:ascii="Times New Roman" w:eastAsia="Times New Roman" w:hAnsi="Times New Roman" w:cs="Times New Roman"/>
                <w:color w:val="000000" w:themeColor="text1"/>
                <w:lang w:eastAsia="ar-SA"/>
              </w:rPr>
            </w:pPr>
            <w:r w:rsidRPr="001C7E83">
              <w:rPr>
                <w:rFonts w:ascii="Times New Roman" w:eastAsia="Times New Roman" w:hAnsi="Times New Roman" w:cs="Times New Roman"/>
                <w:b/>
                <w:color w:val="000000" w:themeColor="text1"/>
                <w:lang w:eastAsia="ar-SA"/>
              </w:rPr>
              <w:t>Р.1.ЖТ.</w:t>
            </w:r>
            <w:r w:rsidRPr="001C7E83">
              <w:rPr>
                <w:rFonts w:ascii="Times New Roman" w:eastAsia="Times New Roman" w:hAnsi="Times New Roman" w:cs="Times New Roman"/>
                <w:color w:val="000000" w:themeColor="text1"/>
                <w:lang w:eastAsia="ar-SA"/>
              </w:rPr>
              <w:t xml:space="preserve"> Зона природного ландшафта в сфере действия ограничений охранной зоны железнодорожного транспорта;</w:t>
            </w:r>
          </w:p>
          <w:p w:rsidR="00C52350" w:rsidRPr="001C7E83" w:rsidRDefault="00C52350" w:rsidP="003C2C65">
            <w:pPr>
              <w:pStyle w:val="afd"/>
              <w:numPr>
                <w:ilvl w:val="0"/>
                <w:numId w:val="7"/>
              </w:numPr>
              <w:ind w:left="175" w:hanging="141"/>
              <w:jc w:val="both"/>
              <w:rPr>
                <w:rFonts w:ascii="Times New Roman" w:eastAsia="Times New Roman" w:hAnsi="Times New Roman" w:cs="Times New Roman"/>
                <w:color w:val="000000" w:themeColor="text1"/>
                <w:lang w:eastAsia="ar-SA"/>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p w:rsidR="005C4FC8" w:rsidRPr="001C7E83" w:rsidRDefault="005C4FC8" w:rsidP="003C2C65">
            <w:pPr>
              <w:pStyle w:val="afd"/>
              <w:ind w:left="175" w:hanging="141"/>
              <w:jc w:val="both"/>
              <w:rPr>
                <w:rFonts w:ascii="Times New Roman" w:eastAsia="Times New Roman" w:hAnsi="Times New Roman" w:cs="Times New Roman"/>
                <w:color w:val="000000" w:themeColor="text1"/>
                <w:lang w:eastAsia="ar-SA"/>
              </w:rPr>
            </w:pPr>
          </w:p>
        </w:tc>
      </w:tr>
    </w:tbl>
    <w:p w:rsidR="00320D64" w:rsidRPr="00F61687" w:rsidRDefault="00320D64" w:rsidP="00F61687">
      <w:pPr>
        <w:pStyle w:val="afd"/>
        <w:spacing w:line="360" w:lineRule="auto"/>
        <w:ind w:firstLine="567"/>
        <w:jc w:val="both"/>
        <w:rPr>
          <w:rFonts w:ascii="Times New Roman" w:hAnsi="Times New Roman" w:cs="Times New Roman"/>
          <w:sz w:val="24"/>
          <w:szCs w:val="24"/>
        </w:rPr>
      </w:pPr>
    </w:p>
    <w:p w:rsidR="00320D64" w:rsidRPr="00F61687" w:rsidRDefault="00320D64" w:rsidP="00F61687">
      <w:pPr>
        <w:pStyle w:val="afd"/>
        <w:spacing w:line="360" w:lineRule="auto"/>
        <w:ind w:firstLine="567"/>
        <w:jc w:val="center"/>
        <w:rPr>
          <w:rFonts w:ascii="Times New Roman" w:hAnsi="Times New Roman" w:cs="Times New Roman"/>
          <w:b/>
          <w:sz w:val="24"/>
          <w:szCs w:val="24"/>
        </w:rPr>
      </w:pPr>
      <w:r w:rsidRPr="00F61687">
        <w:rPr>
          <w:rFonts w:ascii="Times New Roman" w:hAnsi="Times New Roman" w:cs="Times New Roman"/>
          <w:b/>
          <w:sz w:val="24"/>
          <w:szCs w:val="24"/>
        </w:rPr>
        <w:t>Общее примечание:</w:t>
      </w:r>
    </w:p>
    <w:p w:rsidR="00A23C61" w:rsidRPr="00F61687" w:rsidRDefault="00A23C61"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предоставлении земельного участка в собственность минимальный процент застройки должен составлять не менее 40% и не более максимального процента застройки, установленного для  каждого вида разрешенного использования.</w:t>
      </w:r>
    </w:p>
    <w:p w:rsidR="0050271A" w:rsidRPr="00F61687" w:rsidRDefault="0050271A"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Использование вспомогательных видов разрешенного использования земельных участков и объектов недвижимости  возможно только при наличии основного объекта.</w:t>
      </w:r>
    </w:p>
    <w:p w:rsidR="001F35F0" w:rsidRPr="00F61687" w:rsidRDefault="001F35F0"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Хозяйственные площадки должны быть изолированы от детских и спортивных площадок, мест отдыха взрослых зелеными насаждениями. Возможно применение защитных стенок из кирпича, бетонных блоков или других материалов, которые очень эффектно обогащают средствами вертикального</w:t>
      </w:r>
      <w:r w:rsidRPr="00F61687">
        <w:rPr>
          <w:rFonts w:ascii="Times New Roman" w:hAnsi="Times New Roman" w:cs="Times New Roman"/>
          <w:color w:val="313131"/>
          <w:sz w:val="24"/>
          <w:szCs w:val="24"/>
        </w:rPr>
        <w:t xml:space="preserve"> </w:t>
      </w:r>
      <w:r w:rsidRPr="00F61687">
        <w:rPr>
          <w:rFonts w:ascii="Times New Roman" w:hAnsi="Times New Roman" w:cs="Times New Roman"/>
          <w:sz w:val="24"/>
          <w:szCs w:val="24"/>
        </w:rPr>
        <w:t>озеленения.</w:t>
      </w:r>
    </w:p>
    <w:p w:rsidR="005C4FC8" w:rsidRPr="00F61687" w:rsidRDefault="00324036" w:rsidP="00F61687">
      <w:pPr>
        <w:pStyle w:val="afd"/>
        <w:spacing w:line="360" w:lineRule="auto"/>
        <w:ind w:firstLine="567"/>
        <w:jc w:val="both"/>
        <w:rPr>
          <w:rFonts w:ascii="Times New Roman" w:hAnsi="Times New Roman" w:cs="Times New Roman"/>
          <w:b/>
          <w:color w:val="000000" w:themeColor="text1"/>
          <w:sz w:val="24"/>
          <w:szCs w:val="24"/>
          <w:lang w:eastAsia="zh-CN"/>
        </w:rPr>
      </w:pPr>
      <w:r w:rsidRPr="00F61687">
        <w:rPr>
          <w:rFonts w:ascii="Times New Roman" w:hAnsi="Times New Roman" w:cs="Times New Roman"/>
          <w:sz w:val="24"/>
          <w:szCs w:val="24"/>
          <w:lang w:eastAsia="ru-RU"/>
        </w:rPr>
        <w:t xml:space="preserve">Для  сбора отходов необходимо оборудовать специальные площадки или устанавливать </w:t>
      </w:r>
      <w:proofErr w:type="spellStart"/>
      <w:r w:rsidRPr="00F61687">
        <w:rPr>
          <w:rFonts w:ascii="Times New Roman" w:hAnsi="Times New Roman" w:cs="Times New Roman"/>
          <w:sz w:val="24"/>
          <w:szCs w:val="24"/>
          <w:lang w:eastAsia="ru-RU"/>
        </w:rPr>
        <w:t>экоблоки</w:t>
      </w:r>
      <w:proofErr w:type="spellEnd"/>
      <w:r w:rsidRPr="00F61687">
        <w:rPr>
          <w:rFonts w:ascii="Times New Roman" w:hAnsi="Times New Roman" w:cs="Times New Roman"/>
          <w:sz w:val="24"/>
          <w:szCs w:val="24"/>
          <w:lang w:eastAsia="ru-RU"/>
        </w:rPr>
        <w:t xml:space="preserve">, контейнеры должны иметь различный цвет с указанием наименования (вида) собираемых отходов. Складирование (накопление) КГМ осуществляется на специально </w:t>
      </w:r>
      <w:r w:rsidRPr="00F61687">
        <w:rPr>
          <w:rFonts w:ascii="Times New Roman" w:hAnsi="Times New Roman" w:cs="Times New Roman"/>
          <w:sz w:val="24"/>
          <w:szCs w:val="24"/>
          <w:lang w:eastAsia="ru-RU"/>
        </w:rPr>
        <w:lastRenderedPageBreak/>
        <w:t xml:space="preserve">отведенных площадках или в контейнерах, установленных на контейнерных площадках, отвечающих санитарным и экологическим требованиям. Контейнерная площадка должна предусматривать возможность одновременного размещения двух контейнеров для обеспечения их </w:t>
      </w:r>
      <w:proofErr w:type="spellStart"/>
      <w:r w:rsidRPr="00F61687">
        <w:rPr>
          <w:rFonts w:ascii="Times New Roman" w:hAnsi="Times New Roman" w:cs="Times New Roman"/>
          <w:sz w:val="24"/>
          <w:szCs w:val="24"/>
          <w:lang w:eastAsia="ru-RU"/>
        </w:rPr>
        <w:t>сменности.Контейнерные</w:t>
      </w:r>
      <w:proofErr w:type="spellEnd"/>
      <w:r w:rsidRPr="00F61687">
        <w:rPr>
          <w:rFonts w:ascii="Times New Roman" w:hAnsi="Times New Roman" w:cs="Times New Roman"/>
          <w:sz w:val="24"/>
          <w:szCs w:val="24"/>
          <w:lang w:eastAsia="ru-RU"/>
        </w:rPr>
        <w:t xml:space="preserve"> площадки должны иметь усовершенствованное водонепроницаемое покрытие, ограждение с трех сторон, устройства для стока воды, быть удобными для подъезда специального транспорта (мусоровозов) и выполнения погрузочно-разгрузочных </w:t>
      </w:r>
      <w:proofErr w:type="spellStart"/>
      <w:r w:rsidRPr="00F61687">
        <w:rPr>
          <w:rFonts w:ascii="Times New Roman" w:hAnsi="Times New Roman" w:cs="Times New Roman"/>
          <w:sz w:val="24"/>
          <w:szCs w:val="24"/>
          <w:lang w:eastAsia="ru-RU"/>
        </w:rPr>
        <w:t>работ.</w:t>
      </w:r>
      <w:r w:rsidRPr="00F61687">
        <w:rPr>
          <w:rFonts w:ascii="Times New Roman" w:hAnsi="Times New Roman" w:cs="Times New Roman"/>
          <w:color w:val="000000" w:themeColor="text1"/>
          <w:sz w:val="24"/>
          <w:szCs w:val="24"/>
          <w:lang w:eastAsia="ru-RU"/>
        </w:rPr>
        <w:t>Используемые</w:t>
      </w:r>
      <w:proofErr w:type="spellEnd"/>
      <w:r w:rsidRPr="00F61687">
        <w:rPr>
          <w:rFonts w:ascii="Times New Roman" w:hAnsi="Times New Roman" w:cs="Times New Roman"/>
          <w:color w:val="000000" w:themeColor="text1"/>
          <w:sz w:val="24"/>
          <w:szCs w:val="24"/>
          <w:lang w:eastAsia="ru-RU"/>
        </w:rPr>
        <w:t xml:space="preserve"> для сбора отходов контейнеры должны быть технически исправны, окрашены. В летний период контейнеры подлежат мойке (дезинфекции).</w:t>
      </w:r>
    </w:p>
    <w:p w:rsidR="0050271A" w:rsidRPr="00F61687" w:rsidRDefault="0050271A"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20D64" w:rsidRPr="00F61687" w:rsidRDefault="0050271A" w:rsidP="00F61687">
      <w:pPr>
        <w:widowControl/>
        <w:tabs>
          <w:tab w:val="left" w:pos="0"/>
        </w:tabs>
        <w:suppressAutoHyphens w:val="0"/>
        <w:autoSpaceDN w:val="0"/>
        <w:adjustRightInd w:val="0"/>
        <w:spacing w:line="360" w:lineRule="auto"/>
        <w:ind w:firstLine="567"/>
        <w:rPr>
          <w:rFonts w:ascii="Times New Roman" w:hAnsi="Times New Roman" w:cs="Times New Roman"/>
          <w:sz w:val="24"/>
          <w:szCs w:val="24"/>
          <w:lang w:eastAsia="ru-RU"/>
        </w:rPr>
      </w:pPr>
      <w:r w:rsidRPr="00F61687">
        <w:rPr>
          <w:rFonts w:ascii="Times New Roman" w:hAnsi="Times New Roman" w:cs="Times New Roman"/>
          <w:color w:val="000000" w:themeColor="text1"/>
          <w:sz w:val="24"/>
          <w:szCs w:val="24"/>
          <w:lang w:eastAsia="zh-CN"/>
        </w:rPr>
        <w:t xml:space="preserve">      </w:t>
      </w:r>
      <w:r w:rsidR="00320D64" w:rsidRPr="00F61687">
        <w:rPr>
          <w:rFonts w:ascii="Times New Roman" w:eastAsia="SimSun" w:hAnsi="Times New Roman" w:cs="Times New Roman"/>
          <w:color w:val="000000" w:themeColor="text1"/>
          <w:sz w:val="24"/>
          <w:szCs w:val="24"/>
          <w:lang w:eastAsia="zh-CN"/>
        </w:rPr>
        <w:t xml:space="preserve">В соответствии со статьей 34.1 Федерального закона № 73-ФЗ  от  25.06.2002 г. « Об объектах культурного наследия (памятниках истории и культуры) народов Российской Федерации»   </w:t>
      </w:r>
      <w:r w:rsidR="00320D64" w:rsidRPr="00F61687">
        <w:rPr>
          <w:rFonts w:ascii="Times New Roman" w:hAnsi="Times New Roman" w:cs="Times New Roman"/>
          <w:sz w:val="24"/>
          <w:szCs w:val="24"/>
          <w:lang w:eastAsia="ru-RU"/>
        </w:rPr>
        <w:t>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50271A" w:rsidRPr="00F61687" w:rsidRDefault="0050271A" w:rsidP="00F61687">
      <w:pPr>
        <w:autoSpaceDN w:val="0"/>
        <w:adjustRightInd w:val="0"/>
        <w:spacing w:line="360" w:lineRule="auto"/>
        <w:ind w:firstLine="540"/>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lang w:eastAsia="zh-CN"/>
        </w:rPr>
        <w:t xml:space="preserve"> </w:t>
      </w:r>
      <w:r w:rsidRPr="00F61687">
        <w:rPr>
          <w:rFonts w:ascii="Times New Roman" w:hAnsi="Times New Roman" w:cs="Times New Roman"/>
          <w:color w:val="000000" w:themeColor="text1"/>
          <w:sz w:val="24"/>
          <w:szCs w:val="24"/>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50271A" w:rsidRPr="00F61687" w:rsidRDefault="0050271A"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50271A" w:rsidRPr="00F61687" w:rsidRDefault="0050271A"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50271A" w:rsidRPr="00F61687" w:rsidRDefault="0050271A"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lastRenderedPageBreak/>
        <w:t>В соответствии с п.8 ст.27 Земельного кодекса Российской Федерации приватизация земельных участков в пределах береговой полосы запрещается.</w:t>
      </w:r>
    </w:p>
    <w:p w:rsidR="0050271A" w:rsidRPr="00A35D41" w:rsidRDefault="0050271A" w:rsidP="00A35D41">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w:t>
      </w:r>
      <w:r w:rsidR="00A35D41">
        <w:rPr>
          <w:rFonts w:ascii="Times New Roman" w:hAnsi="Times New Roman" w:cs="Times New Roman"/>
          <w:color w:val="000000" w:themeColor="text1"/>
          <w:sz w:val="24"/>
          <w:szCs w:val="24"/>
          <w:lang w:eastAsia="zh-CN"/>
        </w:rPr>
        <w:t>тельством Российской Федерации.</w:t>
      </w:r>
    </w:p>
    <w:p w:rsidR="0050271A" w:rsidRPr="00A35D41" w:rsidRDefault="0050271A" w:rsidP="003C2C65">
      <w:pPr>
        <w:pStyle w:val="afd"/>
        <w:jc w:val="center"/>
        <w:rPr>
          <w:rFonts w:ascii="Times New Roman" w:hAnsi="Times New Roman" w:cs="Times New Roman"/>
          <w:b/>
          <w:color w:val="000000" w:themeColor="text1"/>
          <w:sz w:val="24"/>
          <w:szCs w:val="24"/>
        </w:rPr>
      </w:pPr>
      <w:r w:rsidRPr="00A35D41">
        <w:rPr>
          <w:rFonts w:ascii="Times New Roman" w:hAnsi="Times New Roman" w:cs="Times New Roman"/>
          <w:b/>
          <w:color w:val="000000" w:themeColor="text1"/>
          <w:sz w:val="24"/>
          <w:szCs w:val="24"/>
        </w:rPr>
        <w:t>Р.2.</w:t>
      </w:r>
      <w:r w:rsidRPr="00A35D41">
        <w:rPr>
          <w:rFonts w:ascii="Times New Roman" w:hAnsi="Times New Roman" w:cs="Times New Roman"/>
          <w:b/>
          <w:color w:val="000000" w:themeColor="text1"/>
          <w:sz w:val="24"/>
          <w:szCs w:val="24"/>
        </w:rPr>
        <w:tab/>
        <w:t>ЗОНА ГОРОДСКИХ ПАРКОВ</w:t>
      </w:r>
    </w:p>
    <w:p w:rsidR="0050271A" w:rsidRPr="001C7E83" w:rsidRDefault="0050271A" w:rsidP="003C2C65">
      <w:pPr>
        <w:pStyle w:val="afd"/>
        <w:jc w:val="center"/>
        <w:rPr>
          <w:rFonts w:ascii="Times New Roman" w:hAnsi="Times New Roman" w:cs="Times New Roman"/>
          <w:b/>
          <w:color w:val="000000" w:themeColor="text1"/>
          <w:sz w:val="28"/>
          <w:szCs w:val="28"/>
        </w:rPr>
      </w:pPr>
    </w:p>
    <w:p w:rsidR="0050271A" w:rsidRPr="001C7E83" w:rsidRDefault="0050271A" w:rsidP="00F61687">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Зона городских парков предназначена для обеспечения правовых условий сохранения и использования природных объектов в целях отдыха, спорта и проведения досуга населением на обустроенных открытых пространствах.</w:t>
      </w:r>
    </w:p>
    <w:p w:rsidR="0050271A" w:rsidRPr="001C7E83" w:rsidRDefault="0050271A" w:rsidP="003C2C65">
      <w:pPr>
        <w:pStyle w:val="afd"/>
        <w:ind w:firstLine="567"/>
        <w:jc w:val="both"/>
        <w:rPr>
          <w:rFonts w:ascii="Times New Roman" w:hAnsi="Times New Roman" w:cs="Times New Roman"/>
          <w:color w:val="000000" w:themeColor="text1"/>
          <w:sz w:val="28"/>
          <w:szCs w:val="28"/>
        </w:rPr>
      </w:pPr>
    </w:p>
    <w:p w:rsidR="0050271A" w:rsidRDefault="0050271A" w:rsidP="003C2C65">
      <w:pPr>
        <w:pStyle w:val="afd"/>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t>ОСНОВНЫЕ ВИДЫ ИСПОЛЬЗОВАНИЯ ЗЕМЕЛЬНЫХ УЧАСТКОВ И ОБЪЕКТОВ КАПИТАЛЬНОГО СТРОИТЕЛЬСТВА</w:t>
      </w:r>
    </w:p>
    <w:p w:rsidR="00885682" w:rsidRPr="00885682" w:rsidRDefault="00885682" w:rsidP="003C2C65">
      <w:pPr>
        <w:pStyle w:val="afd"/>
        <w:jc w:val="center"/>
        <w:rPr>
          <w:rFonts w:ascii="Times New Roman" w:hAnsi="Times New Roman" w:cs="Times New Roman"/>
          <w:color w:val="000000" w:themeColor="text1"/>
          <w:sz w:val="24"/>
          <w:szCs w:val="24"/>
          <w:lang w:eastAsia="zh-CN"/>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2977"/>
        <w:gridCol w:w="3118"/>
        <w:gridCol w:w="3969"/>
      </w:tblGrid>
      <w:tr w:rsidR="004368A8" w:rsidRPr="001C7E83" w:rsidTr="008008D7">
        <w:trPr>
          <w:trHeight w:val="555"/>
        </w:trPr>
        <w:tc>
          <w:tcPr>
            <w:tcW w:w="2410" w:type="dxa"/>
            <w:vAlign w:val="center"/>
          </w:tcPr>
          <w:p w:rsidR="004368A8" w:rsidRPr="001C7E83" w:rsidRDefault="004368A8"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4368A8" w:rsidRPr="001C7E83" w:rsidRDefault="004368A8" w:rsidP="003C2C65">
            <w:pPr>
              <w:pStyle w:val="afd"/>
              <w:rPr>
                <w:rFonts w:ascii="Times New Roman" w:hAnsi="Times New Roman" w:cs="Times New Roman"/>
                <w:color w:val="000000" w:themeColor="text1"/>
                <w:sz w:val="24"/>
                <w:szCs w:val="24"/>
                <w:lang w:eastAsia="zh-CN"/>
              </w:rPr>
            </w:pPr>
          </w:p>
        </w:tc>
        <w:tc>
          <w:tcPr>
            <w:tcW w:w="2552" w:type="dxa"/>
          </w:tcPr>
          <w:p w:rsidR="004368A8" w:rsidRPr="001C7E83" w:rsidRDefault="004368A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4368A8" w:rsidRPr="001C7E83" w:rsidRDefault="004368A8"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4368A8" w:rsidRPr="001C7E83" w:rsidRDefault="004368A8" w:rsidP="003C2C65">
            <w:pPr>
              <w:pStyle w:val="afd"/>
              <w:jc w:val="center"/>
              <w:rPr>
                <w:rFonts w:ascii="Times New Roman" w:hAnsi="Times New Roman" w:cs="Times New Roman"/>
                <w:color w:val="000000" w:themeColor="text1"/>
                <w:sz w:val="24"/>
                <w:szCs w:val="24"/>
                <w:lang w:eastAsia="zh-CN"/>
              </w:rPr>
            </w:pPr>
          </w:p>
          <w:p w:rsidR="004368A8" w:rsidRPr="001C7E83" w:rsidRDefault="004368A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4368A8" w:rsidRPr="001C7E83" w:rsidRDefault="004368A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4368A8" w:rsidRPr="001C7E83" w:rsidRDefault="004368A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4368A8" w:rsidRPr="001C7E83" w:rsidRDefault="004368A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4368A8" w:rsidRPr="001C7E83" w:rsidTr="008008D7">
        <w:trPr>
          <w:trHeight w:val="20"/>
        </w:trPr>
        <w:tc>
          <w:tcPr>
            <w:tcW w:w="2410" w:type="dxa"/>
          </w:tcPr>
          <w:p w:rsidR="004368A8" w:rsidRPr="001C7E83" w:rsidRDefault="004368A8" w:rsidP="003C2C65">
            <w:pPr>
              <w:pStyle w:val="afd"/>
              <w:jc w:val="both"/>
              <w:rPr>
                <w:rFonts w:ascii="Times New Roman" w:hAnsi="Times New Roman" w:cs="Times New Roman"/>
                <w:color w:val="000000" w:themeColor="text1"/>
                <w:lang w:eastAsia="ar-SA"/>
              </w:rPr>
            </w:pPr>
            <w:r w:rsidRPr="001C7E83">
              <w:rPr>
                <w:rFonts w:ascii="Times New Roman" w:hAnsi="Times New Roman" w:cs="Times New Roman"/>
                <w:color w:val="000000" w:themeColor="text1"/>
              </w:rPr>
              <w:t xml:space="preserve">Отдых (рекреация) </w:t>
            </w:r>
          </w:p>
          <w:p w:rsidR="004368A8" w:rsidRPr="001C7E83" w:rsidRDefault="004368A8" w:rsidP="003C2C65">
            <w:pPr>
              <w:pStyle w:val="afd"/>
              <w:ind w:left="502"/>
              <w:jc w:val="both"/>
              <w:rPr>
                <w:rFonts w:ascii="Times New Roman" w:hAnsi="Times New Roman" w:cs="Times New Roman"/>
                <w:color w:val="000000" w:themeColor="text1"/>
                <w:lang w:eastAsia="ar-SA"/>
              </w:rPr>
            </w:pPr>
          </w:p>
        </w:tc>
        <w:tc>
          <w:tcPr>
            <w:tcW w:w="2552" w:type="dxa"/>
            <w:shd w:val="clear" w:color="auto" w:fill="FFFFFF" w:themeFill="background1"/>
          </w:tcPr>
          <w:p w:rsidR="008F78AE" w:rsidRPr="001C7E83" w:rsidRDefault="008F78AE" w:rsidP="003C2C65">
            <w:pPr>
              <w:pStyle w:val="afa"/>
              <w:widowControl/>
              <w:suppressAutoHyphens w:val="0"/>
              <w:autoSpaceDN w:val="0"/>
              <w:adjustRightInd w:val="0"/>
              <w:spacing w:line="240" w:lineRule="auto"/>
              <w:ind w:left="176"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w:t>
            </w:r>
            <w:r w:rsidRPr="001C7E83">
              <w:rPr>
                <w:rFonts w:ascii="Times New Roman" w:hAnsi="Times New Roman" w:cs="Times New Roman"/>
                <w:sz w:val="24"/>
                <w:szCs w:val="24"/>
                <w:lang w:eastAsia="ru-RU"/>
              </w:rPr>
              <w:lastRenderedPageBreak/>
              <w:t>охоты, рыбалки и иной деятельности;</w:t>
            </w:r>
          </w:p>
          <w:p w:rsidR="004368A8" w:rsidRPr="001C7E83" w:rsidRDefault="008F78AE"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977" w:type="dxa"/>
            <w:shd w:val="clear" w:color="auto" w:fill="auto"/>
          </w:tcPr>
          <w:p w:rsidR="004368A8" w:rsidRPr="001C7E83" w:rsidRDefault="004368A8" w:rsidP="003C2C65">
            <w:pPr>
              <w:pStyle w:val="afd"/>
              <w:numPr>
                <w:ilvl w:val="0"/>
                <w:numId w:val="7"/>
              </w:numPr>
              <w:ind w:left="502"/>
              <w:jc w:val="both"/>
              <w:rPr>
                <w:rFonts w:ascii="Times New Roman" w:hAnsi="Times New Roman" w:cs="Times New Roman"/>
                <w:color w:val="000000" w:themeColor="text1"/>
                <w:lang w:eastAsia="ar-SA"/>
              </w:rPr>
            </w:pPr>
            <w:r w:rsidRPr="001C7E83">
              <w:rPr>
                <w:rFonts w:ascii="Times New Roman" w:hAnsi="Times New Roman" w:cs="Times New Roman"/>
                <w:color w:val="000000" w:themeColor="text1"/>
                <w:lang w:eastAsia="ar-SA"/>
              </w:rPr>
              <w:lastRenderedPageBreak/>
              <w:t>скверы;</w:t>
            </w:r>
          </w:p>
          <w:p w:rsidR="004368A8" w:rsidRPr="001C7E83" w:rsidRDefault="004368A8" w:rsidP="003C2C65">
            <w:pPr>
              <w:pStyle w:val="afd"/>
              <w:numPr>
                <w:ilvl w:val="0"/>
                <w:numId w:val="7"/>
              </w:numPr>
              <w:ind w:left="502"/>
              <w:jc w:val="both"/>
              <w:rPr>
                <w:rFonts w:ascii="Times New Roman" w:hAnsi="Times New Roman" w:cs="Times New Roman"/>
                <w:color w:val="000000" w:themeColor="text1"/>
                <w:lang w:eastAsia="ar-SA"/>
              </w:rPr>
            </w:pPr>
            <w:r w:rsidRPr="001C7E83">
              <w:rPr>
                <w:rFonts w:ascii="Times New Roman" w:hAnsi="Times New Roman" w:cs="Times New Roman"/>
                <w:color w:val="000000" w:themeColor="text1"/>
                <w:lang w:eastAsia="ar-SA"/>
              </w:rPr>
              <w:t>аллеи;</w:t>
            </w:r>
          </w:p>
          <w:p w:rsidR="004368A8" w:rsidRPr="001C7E83" w:rsidRDefault="004368A8" w:rsidP="003C2C65">
            <w:pPr>
              <w:pStyle w:val="afd"/>
              <w:numPr>
                <w:ilvl w:val="0"/>
                <w:numId w:val="7"/>
              </w:numPr>
              <w:ind w:left="502"/>
              <w:jc w:val="both"/>
              <w:rPr>
                <w:rFonts w:ascii="Times New Roman" w:hAnsi="Times New Roman" w:cs="Times New Roman"/>
                <w:color w:val="000000" w:themeColor="text1"/>
                <w:lang w:eastAsia="ar-SA"/>
              </w:rPr>
            </w:pPr>
            <w:r w:rsidRPr="001C7E83">
              <w:rPr>
                <w:rFonts w:ascii="Times New Roman" w:hAnsi="Times New Roman" w:cs="Times New Roman"/>
                <w:color w:val="000000" w:themeColor="text1"/>
                <w:lang w:eastAsia="ar-SA"/>
              </w:rPr>
              <w:t xml:space="preserve"> бульвары;</w:t>
            </w:r>
          </w:p>
          <w:p w:rsidR="004368A8" w:rsidRPr="001C7E83" w:rsidRDefault="004368A8" w:rsidP="003C2C65">
            <w:pPr>
              <w:pStyle w:val="afd"/>
              <w:ind w:left="317"/>
              <w:jc w:val="both"/>
              <w:rPr>
                <w:rFonts w:ascii="Times New Roman" w:eastAsiaTheme="minorEastAsia" w:hAnsi="Times New Roman" w:cs="Times New Roman"/>
                <w:color w:val="000000" w:themeColor="text1"/>
                <w:lang w:eastAsia="zh-CN"/>
              </w:rPr>
            </w:pPr>
            <w:r w:rsidRPr="001C7E83">
              <w:rPr>
                <w:rFonts w:ascii="Times New Roman" w:hAnsi="Times New Roman" w:cs="Times New Roman"/>
                <w:color w:val="000000" w:themeColor="text1"/>
                <w:lang w:eastAsia="ar-SA"/>
              </w:rPr>
              <w:t>парки;</w:t>
            </w:r>
          </w:p>
        </w:tc>
        <w:tc>
          <w:tcPr>
            <w:tcW w:w="3118" w:type="dxa"/>
          </w:tcPr>
          <w:p w:rsidR="004368A8" w:rsidRPr="001C7E83" w:rsidRDefault="004368A8"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xml:space="preserve">– </w:t>
            </w:r>
            <w:r w:rsidR="00EB5703" w:rsidRPr="001C7E83">
              <w:rPr>
                <w:rFonts w:ascii="Times New Roman" w:hAnsi="Times New Roman" w:cs="Times New Roman"/>
                <w:color w:val="000000" w:themeColor="text1"/>
                <w:lang w:eastAsia="zh-CN"/>
              </w:rPr>
              <w:t>не подлежит ограничению</w:t>
            </w:r>
            <w:r w:rsidRPr="001C7E83">
              <w:rPr>
                <w:rFonts w:ascii="Times New Roman" w:hAnsi="Times New Roman" w:cs="Times New Roman"/>
                <w:color w:val="000000" w:themeColor="text1"/>
                <w:lang w:eastAsia="zh-CN"/>
              </w:rPr>
              <w:t>;</w:t>
            </w:r>
          </w:p>
          <w:p w:rsidR="004368A8" w:rsidRPr="001C7E83" w:rsidRDefault="004368A8"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не подлежит ограничению</w:t>
            </w:r>
            <w:r w:rsidRPr="001C7E83">
              <w:rPr>
                <w:rFonts w:ascii="Times New Roman" w:eastAsiaTheme="minorEastAsia" w:hAnsi="Times New Roman" w:cs="Times New Roman"/>
                <w:color w:val="000000" w:themeColor="text1"/>
                <w:lang w:eastAsia="zh-CN"/>
              </w:rPr>
              <w:t>;</w:t>
            </w:r>
          </w:p>
          <w:p w:rsidR="004368A8" w:rsidRPr="001C7E83" w:rsidRDefault="004368A8"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lastRenderedPageBreak/>
              <w:t>не подлежит ограничению</w:t>
            </w:r>
            <w:r w:rsidRPr="001C7E83">
              <w:rPr>
                <w:rFonts w:ascii="Times New Roman" w:eastAsiaTheme="minorEastAsia" w:hAnsi="Times New Roman" w:cs="Times New Roman"/>
                <w:color w:val="000000" w:themeColor="text1"/>
                <w:lang w:eastAsia="zh-CN"/>
              </w:rPr>
              <w:t>;</w:t>
            </w:r>
          </w:p>
          <w:p w:rsidR="004368A8" w:rsidRPr="001C7E83" w:rsidRDefault="004368A8"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4368A8" w:rsidRPr="001C7E83" w:rsidRDefault="004368A8"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90%;</w:t>
            </w:r>
          </w:p>
          <w:p w:rsidR="004368A8" w:rsidRPr="001C7E83" w:rsidRDefault="004368A8" w:rsidP="003C2C65">
            <w:pPr>
              <w:pStyle w:val="afd"/>
              <w:jc w:val="both"/>
              <w:rPr>
                <w:rFonts w:ascii="Times New Roman" w:hAnsi="Times New Roman" w:cs="Times New Roman"/>
                <w:color w:val="000000" w:themeColor="text1"/>
                <w:lang w:eastAsia="zh-CN"/>
              </w:rPr>
            </w:pPr>
          </w:p>
        </w:tc>
        <w:tc>
          <w:tcPr>
            <w:tcW w:w="3969" w:type="dxa"/>
          </w:tcPr>
          <w:p w:rsidR="004368A8" w:rsidRPr="001C7E83" w:rsidRDefault="004368A8" w:rsidP="003C2C65">
            <w:pPr>
              <w:pStyle w:val="afd"/>
              <w:ind w:left="317"/>
              <w:jc w:val="both"/>
              <w:rPr>
                <w:rFonts w:ascii="Times New Roman" w:eastAsiaTheme="minorEastAsia"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не подлежит ограничению</w:t>
            </w:r>
          </w:p>
        </w:tc>
      </w:tr>
      <w:tr w:rsidR="008008D7" w:rsidRPr="001C7E83" w:rsidTr="008008D7">
        <w:trPr>
          <w:trHeight w:val="555"/>
        </w:trPr>
        <w:tc>
          <w:tcPr>
            <w:tcW w:w="2410" w:type="dxa"/>
          </w:tcPr>
          <w:p w:rsidR="008008D7" w:rsidRPr="001C7E83" w:rsidRDefault="008008D7" w:rsidP="00D03AEB">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 xml:space="preserve">Запас </w:t>
            </w:r>
          </w:p>
        </w:tc>
        <w:tc>
          <w:tcPr>
            <w:tcW w:w="2552" w:type="dxa"/>
          </w:tcPr>
          <w:p w:rsidR="008008D7" w:rsidRPr="001C7E83" w:rsidRDefault="008008D7" w:rsidP="00D03AE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отсутствие хозяйственной деятельности</w:t>
            </w:r>
          </w:p>
          <w:p w:rsidR="008008D7" w:rsidRPr="001C7E83" w:rsidRDefault="008008D7" w:rsidP="00D03AEB">
            <w:pPr>
              <w:pStyle w:val="afd"/>
              <w:rPr>
                <w:rFonts w:ascii="Times New Roman" w:eastAsia="SimSun" w:hAnsi="Times New Roman" w:cs="Times New Roman"/>
                <w:color w:val="000000" w:themeColor="text1"/>
                <w:sz w:val="24"/>
                <w:szCs w:val="24"/>
                <w:lang w:eastAsia="zh-CN"/>
              </w:rPr>
            </w:pPr>
          </w:p>
        </w:tc>
        <w:tc>
          <w:tcPr>
            <w:tcW w:w="2977" w:type="dxa"/>
          </w:tcPr>
          <w:p w:rsidR="008008D7" w:rsidRPr="001C7E83" w:rsidRDefault="008008D7" w:rsidP="00D03AEB">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земель запаса</w:t>
            </w:r>
          </w:p>
        </w:tc>
        <w:tc>
          <w:tcPr>
            <w:tcW w:w="3118" w:type="dxa"/>
          </w:tcPr>
          <w:p w:rsidR="008008D7" w:rsidRPr="001C7E83" w:rsidRDefault="008008D7" w:rsidP="00D03AEB">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земель запаса</w:t>
            </w:r>
          </w:p>
        </w:tc>
        <w:tc>
          <w:tcPr>
            <w:tcW w:w="3969" w:type="dxa"/>
          </w:tcPr>
          <w:p w:rsidR="008008D7" w:rsidRPr="001C7E83" w:rsidRDefault="008008D7" w:rsidP="00D03AE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bl>
    <w:p w:rsidR="00B24E88" w:rsidRPr="001C7E83" w:rsidRDefault="00B24E88" w:rsidP="003C2C65">
      <w:pPr>
        <w:tabs>
          <w:tab w:val="left" w:pos="2520"/>
        </w:tabs>
        <w:spacing w:line="240" w:lineRule="auto"/>
        <w:jc w:val="center"/>
        <w:rPr>
          <w:rFonts w:ascii="Times New Roman" w:eastAsia="SimSun" w:hAnsi="Times New Roman" w:cs="Times New Roman"/>
          <w:color w:val="000000" w:themeColor="text1"/>
          <w:sz w:val="28"/>
          <w:szCs w:val="28"/>
          <w:lang w:eastAsia="zh-CN"/>
        </w:rPr>
      </w:pPr>
    </w:p>
    <w:p w:rsidR="00B24E88" w:rsidRDefault="00B24E88" w:rsidP="003C2C65">
      <w:pPr>
        <w:tabs>
          <w:tab w:val="left" w:pos="2520"/>
        </w:tabs>
        <w:spacing w:line="240" w:lineRule="auto"/>
        <w:jc w:val="center"/>
        <w:rPr>
          <w:rFonts w:ascii="Times New Roman" w:eastAsia="SimSun" w:hAnsi="Times New Roman" w:cs="Times New Roman"/>
          <w:color w:val="000000" w:themeColor="text1"/>
          <w:sz w:val="24"/>
          <w:szCs w:val="24"/>
          <w:lang w:eastAsia="zh-CN"/>
        </w:rPr>
      </w:pPr>
      <w:r w:rsidRPr="00885682">
        <w:rPr>
          <w:rFonts w:ascii="Times New Roman" w:eastAsia="SimSun" w:hAnsi="Times New Roman" w:cs="Times New Roman"/>
          <w:color w:val="000000" w:themeColor="text1"/>
          <w:sz w:val="24"/>
          <w:szCs w:val="24"/>
          <w:lang w:eastAsia="zh-CN"/>
        </w:rPr>
        <w:t>УСЛОВНО РАЗРЕШЕННЫЕ ВИДЫ И ПАРАМЕТРЫ ИСПОЛЬЗОВАНИЯ ЗЕМЕЛЬНЫХ УЧАСТКОВ И ОБЪЕКТОВ КАПИТАЛЬНОГО СТРОИТЕЛЬСТВА</w:t>
      </w:r>
    </w:p>
    <w:p w:rsidR="00885682" w:rsidRPr="00885682" w:rsidRDefault="00885682" w:rsidP="003C2C65">
      <w:pPr>
        <w:tabs>
          <w:tab w:val="left" w:pos="2520"/>
        </w:tabs>
        <w:spacing w:line="240" w:lineRule="auto"/>
        <w:jc w:val="center"/>
        <w:rPr>
          <w:rFonts w:ascii="Times New Roman" w:eastAsia="SimSun" w:hAnsi="Times New Roman" w:cs="Times New Roman"/>
          <w:color w:val="000000" w:themeColor="text1"/>
          <w:sz w:val="24"/>
          <w:szCs w:val="24"/>
          <w:lang w:eastAsia="zh-C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B24E88" w:rsidRPr="001C7E83" w:rsidTr="009D14B4">
        <w:trPr>
          <w:trHeight w:val="555"/>
        </w:trPr>
        <w:tc>
          <w:tcPr>
            <w:tcW w:w="2376" w:type="dxa"/>
            <w:vAlign w:val="center"/>
          </w:tcPr>
          <w:p w:rsidR="00B24E88" w:rsidRPr="001C7E83" w:rsidRDefault="00B24E88"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B24E88" w:rsidRPr="001C7E83" w:rsidRDefault="00B24E88" w:rsidP="003C2C65">
            <w:pPr>
              <w:pStyle w:val="afd"/>
              <w:rPr>
                <w:rFonts w:ascii="Times New Roman" w:hAnsi="Times New Roman" w:cs="Times New Roman"/>
                <w:color w:val="000000" w:themeColor="text1"/>
                <w:sz w:val="24"/>
                <w:szCs w:val="24"/>
                <w:lang w:eastAsia="zh-CN"/>
              </w:rPr>
            </w:pPr>
          </w:p>
        </w:tc>
        <w:tc>
          <w:tcPr>
            <w:tcW w:w="2552" w:type="dxa"/>
          </w:tcPr>
          <w:p w:rsidR="00B24E88" w:rsidRPr="001C7E83" w:rsidRDefault="00B24E8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B24E88" w:rsidRPr="001C7E83" w:rsidRDefault="00B24E88"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B24E88" w:rsidRPr="001C7E83" w:rsidRDefault="00B24E88" w:rsidP="003C2C65">
            <w:pPr>
              <w:pStyle w:val="afd"/>
              <w:jc w:val="center"/>
              <w:rPr>
                <w:rFonts w:ascii="Times New Roman" w:hAnsi="Times New Roman" w:cs="Times New Roman"/>
                <w:color w:val="000000" w:themeColor="text1"/>
                <w:sz w:val="24"/>
                <w:szCs w:val="24"/>
                <w:lang w:eastAsia="zh-CN"/>
              </w:rPr>
            </w:pPr>
          </w:p>
          <w:p w:rsidR="00B24E88" w:rsidRPr="001C7E83" w:rsidRDefault="00B24E8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B24E88" w:rsidRPr="001C7E83" w:rsidRDefault="00B24E8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B24E88" w:rsidRPr="001C7E83" w:rsidRDefault="00B24E8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B24E88" w:rsidRPr="001C7E83" w:rsidRDefault="00B24E8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B24E88" w:rsidRPr="001C7E83" w:rsidTr="00AC59F5">
        <w:trPr>
          <w:trHeight w:val="555"/>
        </w:trPr>
        <w:tc>
          <w:tcPr>
            <w:tcW w:w="2376" w:type="dxa"/>
            <w:tcBorders>
              <w:top w:val="single" w:sz="4" w:space="0" w:color="auto"/>
              <w:left w:val="single" w:sz="4" w:space="0" w:color="auto"/>
              <w:bottom w:val="single" w:sz="4" w:space="0" w:color="auto"/>
              <w:right w:val="single" w:sz="4" w:space="0" w:color="auto"/>
            </w:tcBorders>
          </w:tcPr>
          <w:p w:rsidR="00B24E88" w:rsidRPr="001C7E83" w:rsidRDefault="00B24E88" w:rsidP="00AC59F5">
            <w:pPr>
              <w:autoSpaceDN w:val="0"/>
              <w:adjustRightInd w:val="0"/>
              <w:spacing w:line="240" w:lineRule="auto"/>
              <w:ind w:left="-108" w:firstLine="0"/>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Спорт :</w:t>
            </w:r>
          </w:p>
          <w:p w:rsidR="00B24E88" w:rsidRPr="001C7E83" w:rsidRDefault="00B24E88" w:rsidP="00AC59F5">
            <w:pPr>
              <w:spacing w:line="240" w:lineRule="auto"/>
              <w:ind w:left="-108"/>
              <w:jc w:val="left"/>
              <w:rPr>
                <w:rFonts w:ascii="Times New Roman" w:hAnsi="Times New Roman" w:cs="Times New Roman"/>
                <w:color w:val="000000" w:themeColor="text1"/>
                <w:sz w:val="24"/>
                <w:szCs w:val="24"/>
                <w:lang w:eastAsia="zh-CN"/>
              </w:rPr>
            </w:pPr>
          </w:p>
          <w:p w:rsidR="00B24E88" w:rsidRPr="001C7E83" w:rsidRDefault="00B24E88" w:rsidP="00AC59F5">
            <w:pPr>
              <w:widowControl/>
              <w:suppressAutoHyphens w:val="0"/>
              <w:autoSpaceDN w:val="0"/>
              <w:adjustRightInd w:val="0"/>
              <w:spacing w:line="240" w:lineRule="auto"/>
              <w:ind w:left="-108" w:firstLine="0"/>
              <w:jc w:val="left"/>
              <w:rPr>
                <w:rFonts w:ascii="Times New Roman" w:hAnsi="Times New Roman" w:cs="Times New Roman"/>
                <w:color w:val="000000" w:themeColor="text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24E88" w:rsidRPr="001C7E83" w:rsidRDefault="00B24E88" w:rsidP="00AC59F5">
            <w:pPr>
              <w:pStyle w:val="afa"/>
              <w:widowControl/>
              <w:suppressAutoHyphens w:val="0"/>
              <w:autoSpaceDN w:val="0"/>
              <w:adjustRightInd w:val="0"/>
              <w:spacing w:line="240" w:lineRule="auto"/>
              <w:ind w:left="176" w:firstLine="0"/>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lastRenderedPageBreak/>
              <w:t xml:space="preserve">размещение объектов </w:t>
            </w:r>
            <w:r w:rsidRPr="001C7E83">
              <w:rPr>
                <w:rFonts w:ascii="Times New Roman" w:eastAsiaTheme="minorHAnsi" w:hAnsi="Times New Roman" w:cs="Times New Roman"/>
                <w:color w:val="000000" w:themeColor="text1"/>
                <w:sz w:val="24"/>
                <w:szCs w:val="24"/>
                <w:lang w:eastAsia="zh-CN"/>
              </w:rPr>
              <w:lastRenderedPageBreak/>
              <w:t>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24E88" w:rsidRPr="001C7E83" w:rsidRDefault="00B24E88" w:rsidP="00AC59F5">
            <w:pPr>
              <w:pStyle w:val="afa"/>
              <w:widowControl/>
              <w:suppressAutoHyphens w:val="0"/>
              <w:autoSpaceDN w:val="0"/>
              <w:adjustRightInd w:val="0"/>
              <w:spacing w:line="240" w:lineRule="auto"/>
              <w:ind w:left="176" w:firstLine="0"/>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размещение спортивных баз и лагерей;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24E88" w:rsidRPr="001C7E83" w:rsidRDefault="00B24E88" w:rsidP="00804709">
            <w:pPr>
              <w:pStyle w:val="afa"/>
              <w:widowControl/>
              <w:numPr>
                <w:ilvl w:val="0"/>
                <w:numId w:val="125"/>
              </w:numPr>
              <w:suppressAutoHyphens w:val="0"/>
              <w:autoSpaceDN w:val="0"/>
              <w:adjustRightInd w:val="0"/>
              <w:spacing w:line="240" w:lineRule="auto"/>
              <w:ind w:left="284" w:hanging="284"/>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lastRenderedPageBreak/>
              <w:t>беговые дорожки;</w:t>
            </w:r>
          </w:p>
          <w:p w:rsidR="00B24E88" w:rsidRPr="001C7E83" w:rsidRDefault="00B24E88" w:rsidP="00804709">
            <w:pPr>
              <w:pStyle w:val="afa"/>
              <w:widowControl/>
              <w:numPr>
                <w:ilvl w:val="0"/>
                <w:numId w:val="125"/>
              </w:numPr>
              <w:suppressAutoHyphens w:val="0"/>
              <w:autoSpaceDN w:val="0"/>
              <w:adjustRightInd w:val="0"/>
              <w:spacing w:line="240" w:lineRule="auto"/>
              <w:ind w:left="284" w:hanging="284"/>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 xml:space="preserve"> спортивные </w:t>
            </w:r>
            <w:r w:rsidRPr="001C7E83">
              <w:rPr>
                <w:rFonts w:ascii="Times New Roman" w:eastAsiaTheme="minorHAnsi" w:hAnsi="Times New Roman" w:cs="Times New Roman"/>
                <w:color w:val="000000" w:themeColor="text1"/>
                <w:sz w:val="24"/>
                <w:szCs w:val="24"/>
                <w:lang w:eastAsia="zh-CN"/>
              </w:rPr>
              <w:lastRenderedPageBreak/>
              <w:t>сооружения</w:t>
            </w:r>
            <w:r w:rsidR="00BE2355" w:rsidRPr="001C7E83">
              <w:rPr>
                <w:rFonts w:ascii="Times New Roman" w:eastAsiaTheme="minorHAnsi" w:hAnsi="Times New Roman" w:cs="Times New Roman"/>
                <w:color w:val="000000" w:themeColor="text1"/>
                <w:sz w:val="24"/>
                <w:szCs w:val="24"/>
                <w:lang w:eastAsia="zh-CN"/>
              </w:rPr>
              <w:t xml:space="preserve"> (ком</w:t>
            </w:r>
            <w:r w:rsidR="00943021" w:rsidRPr="001C7E83">
              <w:rPr>
                <w:rFonts w:ascii="Times New Roman" w:eastAsiaTheme="minorHAnsi" w:hAnsi="Times New Roman" w:cs="Times New Roman"/>
                <w:color w:val="000000" w:themeColor="text1"/>
                <w:sz w:val="24"/>
                <w:szCs w:val="24"/>
                <w:lang w:eastAsia="zh-CN"/>
              </w:rPr>
              <w:t>п</w:t>
            </w:r>
            <w:r w:rsidR="00BE2355" w:rsidRPr="001C7E83">
              <w:rPr>
                <w:rFonts w:ascii="Times New Roman" w:eastAsiaTheme="minorHAnsi" w:hAnsi="Times New Roman" w:cs="Times New Roman"/>
                <w:color w:val="000000" w:themeColor="text1"/>
                <w:sz w:val="24"/>
                <w:szCs w:val="24"/>
                <w:lang w:eastAsia="zh-CN"/>
              </w:rPr>
              <w:t>лексы)</w:t>
            </w:r>
            <w:r w:rsidRPr="001C7E83">
              <w:rPr>
                <w:rFonts w:ascii="Times New Roman" w:eastAsiaTheme="minorHAnsi" w:hAnsi="Times New Roman" w:cs="Times New Roman"/>
                <w:color w:val="000000" w:themeColor="text1"/>
                <w:sz w:val="24"/>
                <w:szCs w:val="24"/>
                <w:lang w:eastAsia="zh-CN"/>
              </w:rPr>
              <w:t>;</w:t>
            </w:r>
          </w:p>
          <w:p w:rsidR="00B24E88" w:rsidRPr="001C7E83" w:rsidRDefault="00B24E88" w:rsidP="00804709">
            <w:pPr>
              <w:pStyle w:val="afa"/>
              <w:widowControl/>
              <w:numPr>
                <w:ilvl w:val="0"/>
                <w:numId w:val="125"/>
              </w:numPr>
              <w:suppressAutoHyphens w:val="0"/>
              <w:autoSpaceDN w:val="0"/>
              <w:adjustRightInd w:val="0"/>
              <w:spacing w:line="240" w:lineRule="auto"/>
              <w:ind w:left="284" w:hanging="284"/>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 xml:space="preserve"> теннисные корты;</w:t>
            </w:r>
          </w:p>
          <w:p w:rsidR="00B24E88" w:rsidRPr="001C7E83" w:rsidRDefault="00B24E88" w:rsidP="00804709">
            <w:pPr>
              <w:pStyle w:val="afa"/>
              <w:widowControl/>
              <w:numPr>
                <w:ilvl w:val="0"/>
                <w:numId w:val="125"/>
              </w:numPr>
              <w:suppressAutoHyphens w:val="0"/>
              <w:autoSpaceDN w:val="0"/>
              <w:adjustRightInd w:val="0"/>
              <w:spacing w:line="240" w:lineRule="auto"/>
              <w:ind w:left="284" w:hanging="284"/>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 xml:space="preserve"> поля для спортивной игры;</w:t>
            </w:r>
          </w:p>
          <w:p w:rsidR="00B24E88" w:rsidRPr="001C7E83" w:rsidRDefault="00B24E88" w:rsidP="00804709">
            <w:pPr>
              <w:pStyle w:val="afa"/>
              <w:widowControl/>
              <w:numPr>
                <w:ilvl w:val="0"/>
                <w:numId w:val="125"/>
              </w:numPr>
              <w:suppressAutoHyphens w:val="0"/>
              <w:autoSpaceDN w:val="0"/>
              <w:adjustRightInd w:val="0"/>
              <w:spacing w:line="240" w:lineRule="auto"/>
              <w:ind w:left="284" w:hanging="284"/>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автодромы;</w:t>
            </w:r>
          </w:p>
          <w:p w:rsidR="00B24E88" w:rsidRPr="001C7E83" w:rsidRDefault="00B24E88" w:rsidP="00804709">
            <w:pPr>
              <w:pStyle w:val="afa"/>
              <w:widowControl/>
              <w:numPr>
                <w:ilvl w:val="0"/>
                <w:numId w:val="125"/>
              </w:numPr>
              <w:suppressAutoHyphens w:val="0"/>
              <w:autoSpaceDN w:val="0"/>
              <w:adjustRightInd w:val="0"/>
              <w:spacing w:line="240" w:lineRule="auto"/>
              <w:ind w:left="284" w:hanging="284"/>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 xml:space="preserve"> прокат игрового и спортивного инвентаря;</w:t>
            </w:r>
          </w:p>
          <w:p w:rsidR="00B24E88" w:rsidRPr="001C7E83" w:rsidRDefault="00B24E88" w:rsidP="00804709">
            <w:pPr>
              <w:pStyle w:val="afd"/>
              <w:numPr>
                <w:ilvl w:val="0"/>
                <w:numId w:val="113"/>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сооружения для зимнего спорта;</w:t>
            </w:r>
          </w:p>
          <w:p w:rsidR="00B24E88" w:rsidRPr="001C7E83" w:rsidRDefault="00B24E88" w:rsidP="00804709">
            <w:pPr>
              <w:pStyle w:val="afd"/>
              <w:numPr>
                <w:ilvl w:val="0"/>
                <w:numId w:val="16"/>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гостевые автостоянки без права возведения объектов капитального строительства;</w:t>
            </w:r>
          </w:p>
          <w:p w:rsidR="00B24E88" w:rsidRPr="001C7E83" w:rsidRDefault="00B24E88" w:rsidP="00804709">
            <w:pPr>
              <w:pStyle w:val="afd"/>
              <w:numPr>
                <w:ilvl w:val="0"/>
                <w:numId w:val="16"/>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площадки для спортивных стрельбищ;</w:t>
            </w:r>
          </w:p>
          <w:p w:rsidR="00B24E88" w:rsidRPr="001C7E83" w:rsidRDefault="00B24E88" w:rsidP="00804709">
            <w:pPr>
              <w:pStyle w:val="afd"/>
              <w:numPr>
                <w:ilvl w:val="0"/>
                <w:numId w:val="16"/>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лыжные трассы;</w:t>
            </w:r>
          </w:p>
          <w:p w:rsidR="00B24E88" w:rsidRPr="001C7E83" w:rsidRDefault="00B24E88" w:rsidP="00804709">
            <w:pPr>
              <w:pStyle w:val="afd"/>
              <w:numPr>
                <w:ilvl w:val="0"/>
                <w:numId w:val="16"/>
              </w:numPr>
              <w:ind w:left="317"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спортивные базы;</w:t>
            </w:r>
          </w:p>
          <w:p w:rsidR="00B24E88" w:rsidRPr="001C7E83" w:rsidRDefault="00B24E88" w:rsidP="00AC59F5">
            <w:pPr>
              <w:pStyle w:val="afd"/>
              <w:rPr>
                <w:rFonts w:ascii="Times New Roman" w:hAnsi="Times New Roman" w:cs="Times New Roman"/>
                <w:color w:val="000000" w:themeColor="text1"/>
                <w:sz w:val="24"/>
                <w:szCs w:val="24"/>
                <w:lang w:eastAsia="zh-CN"/>
              </w:rPr>
            </w:pPr>
          </w:p>
        </w:tc>
        <w:tc>
          <w:tcPr>
            <w:tcW w:w="3118" w:type="dxa"/>
            <w:tcBorders>
              <w:top w:val="single" w:sz="4" w:space="0" w:color="auto"/>
              <w:left w:val="single" w:sz="4" w:space="0" w:color="auto"/>
              <w:bottom w:val="single" w:sz="4" w:space="0" w:color="auto"/>
              <w:right w:val="single" w:sz="4" w:space="0" w:color="auto"/>
            </w:tcBorders>
          </w:tcPr>
          <w:p w:rsidR="00B24E88" w:rsidRPr="001C7E83" w:rsidRDefault="00EB5703" w:rsidP="00AC59F5">
            <w:pPr>
              <w:pStyle w:val="afd"/>
              <w:numPr>
                <w:ilvl w:val="0"/>
                <w:numId w:val="7"/>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lang w:eastAsia="zh-CN"/>
              </w:rPr>
              <w:lastRenderedPageBreak/>
              <w:t>минимальная</w:t>
            </w:r>
            <w:r w:rsidR="007567A7" w:rsidRPr="001C7E83">
              <w:rPr>
                <w:rFonts w:ascii="Times New Roman" w:hAnsi="Times New Roman" w:cs="Times New Roman"/>
                <w:color w:val="000000" w:themeColor="text1"/>
                <w:lang w:eastAsia="zh-CN"/>
              </w:rPr>
              <w:t>/ максимальная</w:t>
            </w:r>
            <w:r w:rsidRPr="001C7E83">
              <w:rPr>
                <w:rFonts w:ascii="Times New Roman" w:hAnsi="Times New Roman" w:cs="Times New Roman"/>
                <w:color w:val="000000" w:themeColor="text1"/>
                <w:lang w:eastAsia="zh-CN"/>
              </w:rPr>
              <w:t xml:space="preserve"> площадь </w:t>
            </w:r>
            <w:r w:rsidRPr="001C7E83">
              <w:rPr>
                <w:rFonts w:ascii="Times New Roman" w:hAnsi="Times New Roman" w:cs="Times New Roman"/>
                <w:color w:val="000000" w:themeColor="text1"/>
                <w:lang w:eastAsia="zh-CN"/>
              </w:rPr>
              <w:lastRenderedPageBreak/>
              <w:t>земельных участков</w:t>
            </w:r>
            <w:r w:rsidRPr="001C7E83">
              <w:rPr>
                <w:rFonts w:ascii="Times New Roman" w:hAnsi="Times New Roman" w:cs="Times New Roman"/>
                <w:color w:val="000000" w:themeColor="text1"/>
              </w:rPr>
              <w:t xml:space="preserve"> </w:t>
            </w:r>
            <w:r w:rsidR="007567A7" w:rsidRPr="001C7E83">
              <w:rPr>
                <w:rFonts w:ascii="Times New Roman" w:hAnsi="Times New Roman" w:cs="Times New Roman"/>
                <w:color w:val="000000" w:themeColor="text1"/>
                <w:lang w:eastAsia="zh-CN"/>
              </w:rPr>
              <w:t>– 100 кв. м.</w:t>
            </w:r>
            <w:r w:rsidRPr="001C7E83">
              <w:rPr>
                <w:rFonts w:ascii="Times New Roman" w:hAnsi="Times New Roman" w:cs="Times New Roman"/>
                <w:color w:val="000000" w:themeColor="text1"/>
                <w:lang w:eastAsia="zh-CN"/>
              </w:rPr>
              <w:t xml:space="preserve">/  </w:t>
            </w:r>
            <w:r w:rsidR="00AC59F5" w:rsidRPr="001C7E83">
              <w:rPr>
                <w:rFonts w:ascii="Times New Roman" w:hAnsi="Times New Roman" w:cs="Times New Roman"/>
                <w:color w:val="000000" w:themeColor="text1"/>
                <w:lang w:eastAsia="zh-CN"/>
              </w:rPr>
              <w:t>не подлежит ограничению</w:t>
            </w:r>
            <w:r w:rsidRPr="001C7E83">
              <w:rPr>
                <w:rFonts w:ascii="Times New Roman" w:hAnsi="Times New Roman" w:cs="Times New Roman"/>
                <w:color w:val="000000" w:themeColor="text1"/>
                <w:lang w:eastAsia="zh-CN"/>
              </w:rPr>
              <w:t>;</w:t>
            </w:r>
          </w:p>
          <w:p w:rsidR="00B24E88" w:rsidRPr="001C7E83" w:rsidRDefault="00B24E88" w:rsidP="00AC59F5">
            <w:pPr>
              <w:pStyle w:val="afd"/>
              <w:numPr>
                <w:ilvl w:val="0"/>
                <w:numId w:val="7"/>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максимальное количество надземных этажей зданий – </w:t>
            </w:r>
            <w:r w:rsidR="002B10CF" w:rsidRPr="001C7E83">
              <w:rPr>
                <w:rFonts w:ascii="Times New Roman" w:hAnsi="Times New Roman" w:cs="Times New Roman"/>
                <w:color w:val="000000" w:themeColor="text1"/>
                <w:sz w:val="24"/>
                <w:szCs w:val="24"/>
                <w:lang w:eastAsia="zh-CN"/>
              </w:rPr>
              <w:t>1 этаж</w:t>
            </w:r>
            <w:r w:rsidRPr="001C7E83">
              <w:rPr>
                <w:rFonts w:ascii="Times New Roman" w:hAnsi="Times New Roman" w:cs="Times New Roman"/>
                <w:color w:val="000000" w:themeColor="text1"/>
                <w:sz w:val="24"/>
                <w:szCs w:val="24"/>
                <w:lang w:eastAsia="zh-CN"/>
              </w:rPr>
              <w:t>;</w:t>
            </w:r>
          </w:p>
          <w:p w:rsidR="00B24E88" w:rsidRPr="001C7E83" w:rsidRDefault="00B24E88" w:rsidP="00AC59F5">
            <w:pPr>
              <w:pStyle w:val="afd"/>
              <w:numPr>
                <w:ilvl w:val="0"/>
                <w:numId w:val="7"/>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ширина земельных участков вдоль фронта улицы (проезда) – не подлежит ограничению;</w:t>
            </w:r>
          </w:p>
          <w:p w:rsidR="00B24E88" w:rsidRPr="001C7E83" w:rsidRDefault="00B24E88" w:rsidP="00AC59F5">
            <w:pPr>
              <w:pStyle w:val="afd"/>
              <w:numPr>
                <w:ilvl w:val="0"/>
                <w:numId w:val="7"/>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минимальный отступ от границы земельного участка – 3 м;</w:t>
            </w:r>
          </w:p>
          <w:p w:rsidR="00B24E88" w:rsidRPr="001C7E83" w:rsidRDefault="00B24E88" w:rsidP="00804709">
            <w:pPr>
              <w:pStyle w:val="afd"/>
              <w:numPr>
                <w:ilvl w:val="0"/>
                <w:numId w:val="16"/>
              </w:numPr>
              <w:ind w:left="317"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80%;</w:t>
            </w:r>
          </w:p>
        </w:tc>
        <w:tc>
          <w:tcPr>
            <w:tcW w:w="3969" w:type="dxa"/>
            <w:tcBorders>
              <w:top w:val="single" w:sz="4" w:space="0" w:color="auto"/>
              <w:left w:val="single" w:sz="4" w:space="0" w:color="auto"/>
              <w:bottom w:val="single" w:sz="4" w:space="0" w:color="auto"/>
              <w:right w:val="single" w:sz="4" w:space="0" w:color="auto"/>
            </w:tcBorders>
          </w:tcPr>
          <w:p w:rsidR="00B24E88" w:rsidRPr="001C7E83" w:rsidRDefault="00B24E88" w:rsidP="00804709">
            <w:pPr>
              <w:pStyle w:val="afd"/>
              <w:numPr>
                <w:ilvl w:val="0"/>
                <w:numId w:val="16"/>
              </w:numPr>
              <w:ind w:left="34" w:firstLine="0"/>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lang w:eastAsia="zh-CN"/>
              </w:rPr>
              <w:lastRenderedPageBreak/>
              <w:t>Р.2.ЗВ.</w:t>
            </w:r>
            <w:r w:rsidRPr="001C7E83">
              <w:rPr>
                <w:rFonts w:ascii="Times New Roman" w:hAnsi="Times New Roman" w:cs="Times New Roman"/>
                <w:color w:val="000000" w:themeColor="text1"/>
                <w:sz w:val="24"/>
                <w:szCs w:val="24"/>
                <w:lang w:eastAsia="zh-CN"/>
              </w:rPr>
              <w:tab/>
              <w:t xml:space="preserve">  Зона городских парков в сфере действия </w:t>
            </w:r>
            <w:r w:rsidRPr="001C7E83">
              <w:rPr>
                <w:rFonts w:ascii="Times New Roman" w:hAnsi="Times New Roman" w:cs="Times New Roman"/>
                <w:color w:val="000000" w:themeColor="text1"/>
                <w:sz w:val="24"/>
                <w:szCs w:val="24"/>
                <w:lang w:eastAsia="zh-CN"/>
              </w:rPr>
              <w:lastRenderedPageBreak/>
              <w:t>ограничений зоны санитарной охраны источников водоснабжения;</w:t>
            </w:r>
          </w:p>
          <w:p w:rsidR="009D14B4" w:rsidRPr="001C7E83" w:rsidRDefault="009D14B4" w:rsidP="00AC59F5">
            <w:pPr>
              <w:pStyle w:val="afd"/>
              <w:numPr>
                <w:ilvl w:val="0"/>
                <w:numId w:val="7"/>
              </w:numPr>
              <w:ind w:left="175" w:firstLine="0"/>
              <w:rPr>
                <w:rFonts w:ascii="Times New Roman" w:hAnsi="Times New Roman" w:cs="Times New Roman"/>
                <w:color w:val="000000" w:themeColor="text1"/>
              </w:rPr>
            </w:pPr>
            <w:r w:rsidRPr="001C7E83">
              <w:rPr>
                <w:rFonts w:ascii="Times New Roman" w:hAnsi="Times New Roman" w:cs="Times New Roman"/>
                <w:b/>
                <w:color w:val="000000" w:themeColor="text1"/>
              </w:rPr>
              <w:t>Р.2.БО.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 полигона твердых бытовых отходов;</w:t>
            </w:r>
            <w:r w:rsidRPr="001C7E83">
              <w:rPr>
                <w:rFonts w:ascii="Times New Roman" w:hAnsi="Times New Roman" w:cs="Times New Roman"/>
                <w:b/>
                <w:color w:val="000000" w:themeColor="text1"/>
              </w:rPr>
              <w:tab/>
            </w:r>
          </w:p>
          <w:p w:rsidR="00C52350" w:rsidRPr="001C7E83" w:rsidRDefault="00C52350" w:rsidP="00AC59F5">
            <w:pPr>
              <w:pStyle w:val="afd"/>
              <w:numPr>
                <w:ilvl w:val="0"/>
                <w:numId w:val="7"/>
              </w:numPr>
              <w:ind w:left="175" w:firstLine="0"/>
              <w:rPr>
                <w:rFonts w:ascii="Times New Roman" w:hAnsi="Times New Roman" w:cs="Times New Roman"/>
                <w:color w:val="000000" w:themeColor="text1"/>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p w:rsidR="009D14B4" w:rsidRPr="001C7E83" w:rsidRDefault="009D14B4" w:rsidP="00AC59F5">
            <w:pPr>
              <w:pStyle w:val="afd"/>
              <w:ind w:left="360"/>
              <w:rPr>
                <w:rFonts w:ascii="Times New Roman" w:hAnsi="Times New Roman" w:cs="Times New Roman"/>
                <w:color w:val="000000" w:themeColor="text1"/>
                <w:sz w:val="24"/>
                <w:szCs w:val="24"/>
                <w:lang w:eastAsia="zh-CN"/>
              </w:rPr>
            </w:pPr>
          </w:p>
          <w:p w:rsidR="00B24E88" w:rsidRPr="001C7E83" w:rsidRDefault="00B24E88" w:rsidP="00AC59F5">
            <w:pPr>
              <w:pStyle w:val="afd"/>
              <w:rPr>
                <w:rFonts w:ascii="Times New Roman" w:hAnsi="Times New Roman" w:cs="Times New Roman"/>
                <w:color w:val="000000" w:themeColor="text1"/>
                <w:sz w:val="24"/>
                <w:szCs w:val="24"/>
                <w:lang w:eastAsia="zh-CN"/>
              </w:rPr>
            </w:pPr>
          </w:p>
        </w:tc>
      </w:tr>
      <w:tr w:rsidR="00B24E88" w:rsidRPr="001C7E83" w:rsidTr="009D14B4">
        <w:trPr>
          <w:trHeight w:val="555"/>
        </w:trPr>
        <w:tc>
          <w:tcPr>
            <w:tcW w:w="2376" w:type="dxa"/>
            <w:tcBorders>
              <w:top w:val="single" w:sz="4" w:space="0" w:color="auto"/>
              <w:left w:val="single" w:sz="4" w:space="0" w:color="auto"/>
              <w:bottom w:val="single" w:sz="4" w:space="0" w:color="auto"/>
              <w:right w:val="single" w:sz="4" w:space="0" w:color="auto"/>
            </w:tcBorders>
          </w:tcPr>
          <w:p w:rsidR="00B24E88" w:rsidRPr="001C7E83" w:rsidRDefault="00B24E88" w:rsidP="003C2C65">
            <w:pPr>
              <w:pStyle w:val="afd"/>
              <w:jc w:val="center"/>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Коммунальное обслуживание</w:t>
            </w:r>
          </w:p>
          <w:p w:rsidR="00B24E88" w:rsidRPr="001C7E83" w:rsidRDefault="00B24E88" w:rsidP="003C2C65">
            <w:pPr>
              <w:autoSpaceDN w:val="0"/>
              <w:adjustRightInd w:val="0"/>
              <w:spacing w:line="240" w:lineRule="auto"/>
              <w:ind w:left="-108" w:firstLine="0"/>
              <w:jc w:val="center"/>
              <w:rPr>
                <w:rFonts w:ascii="Times New Roman" w:hAnsi="Times New Roman" w:cs="Times New Roman"/>
                <w:color w:val="000000" w:themeColor="text1"/>
                <w:sz w:val="22"/>
                <w:szCs w:val="22"/>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24E88" w:rsidRPr="001C7E83" w:rsidRDefault="00B24E88" w:rsidP="003C2C65">
            <w:pPr>
              <w:pStyle w:val="afa"/>
              <w:widowControl/>
              <w:suppressAutoHyphens w:val="0"/>
              <w:autoSpaceDN w:val="0"/>
              <w:adjustRightInd w:val="0"/>
              <w:spacing w:line="240" w:lineRule="auto"/>
              <w:ind w:left="176" w:firstLine="0"/>
              <w:jc w:val="left"/>
              <w:rPr>
                <w:rFonts w:ascii="Times New Roman" w:hAnsi="Times New Roman" w:cs="Times New Roman"/>
                <w:bCs/>
                <w:sz w:val="22"/>
                <w:szCs w:val="22"/>
                <w:lang w:eastAsia="ru-RU"/>
              </w:rPr>
            </w:pPr>
            <w:r w:rsidRPr="001C7E83">
              <w:rPr>
                <w:rFonts w:ascii="Times New Roman" w:hAnsi="Times New Roman" w:cs="Times New Roman"/>
                <w:bCs/>
                <w:sz w:val="22"/>
                <w:szCs w:val="22"/>
                <w:lang w:eastAsia="ru-RU"/>
              </w:rPr>
              <w:t xml:space="preserve">размещение объектов капитального строительства в целях обеспечения физических и </w:t>
            </w:r>
            <w:r w:rsidRPr="001C7E83">
              <w:rPr>
                <w:rFonts w:ascii="Times New Roman" w:hAnsi="Times New Roman" w:cs="Times New Roman"/>
                <w:bCs/>
                <w:sz w:val="22"/>
                <w:szCs w:val="22"/>
                <w:lang w:eastAsia="ru-RU"/>
              </w:rPr>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B24E88" w:rsidRPr="001C7E83" w:rsidRDefault="00B24E88" w:rsidP="003C2C65">
            <w:pPr>
              <w:widowControl/>
              <w:suppressAutoHyphens w:val="0"/>
              <w:autoSpaceDN w:val="0"/>
              <w:adjustRightInd w:val="0"/>
              <w:spacing w:line="240" w:lineRule="auto"/>
              <w:ind w:firstLine="0"/>
              <w:jc w:val="left"/>
              <w:rPr>
                <w:rFonts w:ascii="Times New Roman" w:eastAsiaTheme="minorHAnsi" w:hAnsi="Times New Roman" w:cs="Times New Roman"/>
                <w:color w:val="000000" w:themeColor="text1"/>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24E88" w:rsidRPr="001C7E83" w:rsidRDefault="00B24E88" w:rsidP="00804709">
            <w:pPr>
              <w:pStyle w:val="afa"/>
              <w:widowControl/>
              <w:numPr>
                <w:ilvl w:val="0"/>
                <w:numId w:val="125"/>
              </w:numPr>
              <w:suppressAutoHyphens w:val="0"/>
              <w:autoSpaceDN w:val="0"/>
              <w:adjustRightInd w:val="0"/>
              <w:spacing w:line="240" w:lineRule="auto"/>
              <w:ind w:left="284" w:hanging="284"/>
              <w:jc w:val="left"/>
              <w:rPr>
                <w:rFonts w:ascii="Times New Roman" w:eastAsiaTheme="minorHAnsi"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rPr>
              <w:lastRenderedPageBreak/>
              <w:t>антенны сотовой, радиорелейной и спутниковой связи;</w:t>
            </w:r>
          </w:p>
          <w:p w:rsidR="00B24E88" w:rsidRPr="001C7E83" w:rsidRDefault="00B24E88" w:rsidP="00804709">
            <w:pPr>
              <w:pStyle w:val="afa"/>
              <w:widowControl/>
              <w:numPr>
                <w:ilvl w:val="0"/>
                <w:numId w:val="125"/>
              </w:numPr>
              <w:suppressAutoHyphens w:val="0"/>
              <w:autoSpaceDN w:val="0"/>
              <w:adjustRightInd w:val="0"/>
              <w:spacing w:line="240" w:lineRule="auto"/>
              <w:ind w:left="284" w:hanging="284"/>
              <w:jc w:val="left"/>
              <w:rPr>
                <w:rFonts w:ascii="Times New Roman" w:eastAsiaTheme="minorHAnsi" w:hAnsi="Times New Roman" w:cs="Times New Roman"/>
                <w:color w:val="000000" w:themeColor="text1"/>
                <w:sz w:val="22"/>
                <w:szCs w:val="22"/>
                <w:lang w:eastAsia="zh-CN"/>
              </w:rPr>
            </w:pPr>
            <w:r w:rsidRPr="001C7E83">
              <w:rPr>
                <w:rFonts w:ascii="Times New Roman" w:eastAsiaTheme="minorHAnsi" w:hAnsi="Times New Roman" w:cs="Times New Roman"/>
                <w:color w:val="000000" w:themeColor="text1"/>
                <w:sz w:val="22"/>
                <w:szCs w:val="22"/>
                <w:lang w:eastAsia="zh-CN"/>
              </w:rPr>
              <w:t>трансформаторные подстанции;</w:t>
            </w:r>
          </w:p>
          <w:p w:rsidR="00B24E88" w:rsidRPr="001C7E83" w:rsidRDefault="00B24E88" w:rsidP="00804709">
            <w:pPr>
              <w:pStyle w:val="afa"/>
              <w:widowControl/>
              <w:numPr>
                <w:ilvl w:val="0"/>
                <w:numId w:val="125"/>
              </w:numPr>
              <w:suppressAutoHyphens w:val="0"/>
              <w:autoSpaceDN w:val="0"/>
              <w:adjustRightInd w:val="0"/>
              <w:spacing w:line="240" w:lineRule="auto"/>
              <w:ind w:left="284" w:hanging="284"/>
              <w:jc w:val="left"/>
              <w:rPr>
                <w:rFonts w:ascii="Times New Roman" w:eastAsiaTheme="minorHAnsi" w:hAnsi="Times New Roman" w:cs="Times New Roman"/>
                <w:color w:val="000000" w:themeColor="text1"/>
                <w:sz w:val="22"/>
                <w:szCs w:val="22"/>
                <w:lang w:eastAsia="zh-CN"/>
              </w:rPr>
            </w:pPr>
            <w:r w:rsidRPr="001C7E83">
              <w:rPr>
                <w:rFonts w:ascii="Times New Roman" w:eastAsiaTheme="minorHAnsi" w:hAnsi="Times New Roman" w:cs="Times New Roman"/>
                <w:color w:val="000000" w:themeColor="text1"/>
                <w:sz w:val="22"/>
                <w:szCs w:val="22"/>
                <w:lang w:eastAsia="zh-CN"/>
              </w:rPr>
              <w:lastRenderedPageBreak/>
              <w:t>мастерские для уборочной и аварийной техники;</w:t>
            </w:r>
          </w:p>
        </w:tc>
        <w:tc>
          <w:tcPr>
            <w:tcW w:w="3118" w:type="dxa"/>
            <w:tcBorders>
              <w:top w:val="single" w:sz="4" w:space="0" w:color="auto"/>
              <w:left w:val="single" w:sz="4" w:space="0" w:color="auto"/>
              <w:bottom w:val="single" w:sz="4" w:space="0" w:color="auto"/>
              <w:right w:val="single" w:sz="4" w:space="0" w:color="auto"/>
            </w:tcBorders>
          </w:tcPr>
          <w:p w:rsidR="00B24E88" w:rsidRPr="001C7E83" w:rsidRDefault="00B24E88" w:rsidP="00804709">
            <w:pPr>
              <w:pStyle w:val="afd"/>
              <w:numPr>
                <w:ilvl w:val="0"/>
                <w:numId w:val="142"/>
              </w:numPr>
              <w:ind w:left="175" w:hanging="141"/>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lang w:eastAsia="ar-SA"/>
              </w:rPr>
              <w:lastRenderedPageBreak/>
              <w:t>минимальная</w:t>
            </w:r>
            <w:r w:rsidR="007567A7" w:rsidRPr="001C7E83">
              <w:rPr>
                <w:rFonts w:ascii="Times New Roman" w:hAnsi="Times New Roman" w:cs="Times New Roman"/>
                <w:color w:val="000000" w:themeColor="text1"/>
                <w:lang w:eastAsia="ar-SA"/>
              </w:rPr>
              <w:t>/максимальная площадь земельного участка - 5</w:t>
            </w:r>
            <w:r w:rsidRPr="001C7E83">
              <w:rPr>
                <w:rFonts w:ascii="Times New Roman" w:hAnsi="Times New Roman" w:cs="Times New Roman"/>
                <w:color w:val="000000" w:themeColor="text1"/>
                <w:lang w:eastAsia="ar-SA"/>
              </w:rPr>
              <w:t>0 кв.м</w:t>
            </w:r>
            <w:r w:rsidR="007567A7" w:rsidRPr="001C7E83">
              <w:rPr>
                <w:rFonts w:ascii="Times New Roman" w:hAnsi="Times New Roman" w:cs="Times New Roman"/>
                <w:color w:val="000000" w:themeColor="text1"/>
                <w:lang w:eastAsia="ar-SA"/>
              </w:rPr>
              <w:t xml:space="preserve">./ </w:t>
            </w:r>
            <w:r w:rsidR="007567A7" w:rsidRPr="001C7E83">
              <w:rPr>
                <w:rFonts w:ascii="Times New Roman" w:hAnsi="Times New Roman" w:cs="Times New Roman"/>
                <w:color w:val="000000" w:themeColor="text1"/>
                <w:lang w:eastAsia="zh-CN"/>
              </w:rPr>
              <w:t>не подлежит ограничению</w:t>
            </w:r>
            <w:r w:rsidR="007567A7" w:rsidRPr="001C7E83">
              <w:rPr>
                <w:rFonts w:ascii="Times New Roman" w:eastAsiaTheme="minorEastAsia" w:hAnsi="Times New Roman" w:cs="Times New Roman"/>
                <w:color w:val="000000" w:themeColor="text1"/>
                <w:lang w:eastAsia="zh-CN"/>
              </w:rPr>
              <w:t>;</w:t>
            </w:r>
          </w:p>
          <w:p w:rsidR="00B24E88" w:rsidRPr="001C7E83" w:rsidRDefault="00B24E88" w:rsidP="00804709">
            <w:pPr>
              <w:pStyle w:val="afd"/>
              <w:numPr>
                <w:ilvl w:val="0"/>
                <w:numId w:val="16"/>
              </w:numPr>
              <w:ind w:left="175" w:hanging="141"/>
              <w:rPr>
                <w:rFonts w:ascii="Times New Roman" w:hAnsi="Times New Roman" w:cs="Times New Roman"/>
                <w:color w:val="000000" w:themeColor="text1"/>
                <w:lang w:eastAsia="ar-SA"/>
              </w:rPr>
            </w:pPr>
            <w:r w:rsidRPr="001C7E83">
              <w:rPr>
                <w:rFonts w:ascii="Times New Roman" w:hAnsi="Times New Roman" w:cs="Times New Roman"/>
                <w:color w:val="000000" w:themeColor="text1"/>
                <w:lang w:eastAsia="ar-SA"/>
              </w:rPr>
              <w:t xml:space="preserve">минимальные отступы </w:t>
            </w:r>
            <w:r w:rsidRPr="001C7E83">
              <w:rPr>
                <w:rFonts w:ascii="Times New Roman" w:hAnsi="Times New Roman" w:cs="Times New Roman"/>
                <w:color w:val="000000" w:themeColor="text1"/>
                <w:lang w:eastAsia="ar-SA"/>
              </w:rPr>
              <w:lastRenderedPageBreak/>
              <w:t xml:space="preserve">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lang w:eastAsia="ar-SA"/>
                </w:rPr>
                <w:t>1 м</w:t>
              </w:r>
            </w:smartTag>
            <w:r w:rsidRPr="001C7E83">
              <w:rPr>
                <w:rFonts w:ascii="Times New Roman" w:hAnsi="Times New Roman" w:cs="Times New Roman"/>
                <w:color w:val="000000" w:themeColor="text1"/>
                <w:lang w:eastAsia="ar-SA"/>
              </w:rPr>
              <w:t xml:space="preserve"> с учетом соблюдения требований технических регламентов;</w:t>
            </w:r>
          </w:p>
          <w:p w:rsidR="00B24E88" w:rsidRPr="001C7E83" w:rsidRDefault="00B24E88" w:rsidP="00804709">
            <w:pPr>
              <w:pStyle w:val="afd"/>
              <w:numPr>
                <w:ilvl w:val="0"/>
                <w:numId w:val="16"/>
              </w:numPr>
              <w:ind w:left="175" w:hanging="141"/>
              <w:rPr>
                <w:rFonts w:ascii="Times New Roman" w:hAnsi="Times New Roman" w:cs="Times New Roman"/>
                <w:color w:val="000000" w:themeColor="text1"/>
                <w:lang w:eastAsia="ar-SA"/>
              </w:rPr>
            </w:pPr>
            <w:r w:rsidRPr="001C7E83">
              <w:rPr>
                <w:rFonts w:ascii="Times New Roman" w:hAnsi="Times New Roman" w:cs="Times New Roman"/>
                <w:color w:val="000000" w:themeColor="text1"/>
                <w:lang w:eastAsia="ar-SA"/>
              </w:rPr>
              <w:t xml:space="preserve">максимальная высота (от планировочной отметки земли)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B24E88" w:rsidRPr="001C7E83" w:rsidRDefault="00B24E88" w:rsidP="002B10CF">
            <w:pPr>
              <w:pStyle w:val="afd"/>
              <w:numPr>
                <w:ilvl w:val="0"/>
                <w:numId w:val="7"/>
              </w:numPr>
              <w:ind w:left="175" w:hanging="141"/>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80%;</w:t>
            </w:r>
          </w:p>
        </w:tc>
        <w:tc>
          <w:tcPr>
            <w:tcW w:w="3969" w:type="dxa"/>
            <w:tcBorders>
              <w:top w:val="single" w:sz="4" w:space="0" w:color="auto"/>
              <w:left w:val="single" w:sz="4" w:space="0" w:color="auto"/>
              <w:bottom w:val="single" w:sz="4" w:space="0" w:color="auto"/>
              <w:right w:val="single" w:sz="4" w:space="0" w:color="auto"/>
            </w:tcBorders>
          </w:tcPr>
          <w:p w:rsidR="00B24E88" w:rsidRPr="001C7E83" w:rsidRDefault="00B24E88" w:rsidP="00804709">
            <w:pPr>
              <w:pStyle w:val="afd"/>
              <w:numPr>
                <w:ilvl w:val="0"/>
                <w:numId w:val="16"/>
              </w:numPr>
              <w:ind w:left="34" w:firstLine="326"/>
              <w:rPr>
                <w:rFonts w:ascii="Times New Roman" w:hAnsi="Times New Roman" w:cs="Times New Roman"/>
                <w:color w:val="000000" w:themeColor="text1"/>
                <w:lang w:eastAsia="ar-SA"/>
              </w:rPr>
            </w:pPr>
            <w:r w:rsidRPr="001C7E83">
              <w:rPr>
                <w:rFonts w:ascii="Times New Roman" w:hAnsi="Times New Roman" w:cs="Times New Roman"/>
                <w:b/>
                <w:color w:val="000000" w:themeColor="text1"/>
              </w:rPr>
              <w:lastRenderedPageBreak/>
              <w:t>Р.2.ЗВ.</w:t>
            </w:r>
            <w:r w:rsidRPr="001C7E83">
              <w:rPr>
                <w:rFonts w:ascii="Times New Roman" w:hAnsi="Times New Roman" w:cs="Times New Roman"/>
                <w:b/>
                <w:color w:val="000000" w:themeColor="text1"/>
              </w:rPr>
              <w:tab/>
              <w:t xml:space="preserve">  </w:t>
            </w:r>
            <w:r w:rsidRPr="001C7E83">
              <w:rPr>
                <w:rFonts w:ascii="Times New Roman" w:hAnsi="Times New Roman" w:cs="Times New Roman"/>
                <w:color w:val="000000" w:themeColor="text1"/>
              </w:rPr>
              <w:t>Зона городских парков в сфере действия ограничений зоны санитарной охраны источников водоснабжения;</w:t>
            </w:r>
          </w:p>
          <w:p w:rsidR="00C52350" w:rsidRPr="001C7E83" w:rsidRDefault="009D14B4" w:rsidP="003C2C65">
            <w:pPr>
              <w:pStyle w:val="afd"/>
              <w:numPr>
                <w:ilvl w:val="0"/>
                <w:numId w:val="7"/>
              </w:numPr>
              <w:ind w:left="175" w:hanging="141"/>
              <w:jc w:val="both"/>
              <w:rPr>
                <w:rFonts w:ascii="Times New Roman" w:hAnsi="Times New Roman" w:cs="Times New Roman"/>
                <w:color w:val="000000" w:themeColor="text1"/>
              </w:rPr>
            </w:pPr>
            <w:r w:rsidRPr="001C7E83">
              <w:rPr>
                <w:rFonts w:ascii="Times New Roman" w:hAnsi="Times New Roman" w:cs="Times New Roman"/>
                <w:b/>
                <w:color w:val="000000" w:themeColor="text1"/>
              </w:rPr>
              <w:t>Р.2.БО.</w:t>
            </w:r>
            <w:r w:rsidRPr="001C7E83">
              <w:rPr>
                <w:rFonts w:ascii="Times New Roman" w:hAnsi="Times New Roman" w:cs="Times New Roman"/>
                <w:color w:val="000000" w:themeColor="text1"/>
              </w:rPr>
              <w:t xml:space="preserve"> Зона природного </w:t>
            </w:r>
            <w:r w:rsidRPr="001C7E83">
              <w:rPr>
                <w:rFonts w:ascii="Times New Roman" w:hAnsi="Times New Roman" w:cs="Times New Roman"/>
                <w:color w:val="000000" w:themeColor="text1"/>
              </w:rPr>
              <w:lastRenderedPageBreak/>
              <w:t>ландшафта в сфере действия ограничений санитарно-защитной зоны полигона твердых бытовых отходов;</w:t>
            </w:r>
          </w:p>
          <w:p w:rsidR="009D14B4" w:rsidRPr="001C7E83" w:rsidRDefault="00C52350" w:rsidP="003C2C65">
            <w:pPr>
              <w:pStyle w:val="afd"/>
              <w:numPr>
                <w:ilvl w:val="0"/>
                <w:numId w:val="7"/>
              </w:numPr>
              <w:ind w:left="175" w:hanging="141"/>
              <w:jc w:val="both"/>
              <w:rPr>
                <w:rFonts w:ascii="Times New Roman" w:hAnsi="Times New Roman" w:cs="Times New Roman"/>
                <w:color w:val="000000" w:themeColor="text1"/>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r w:rsidR="009D14B4" w:rsidRPr="001C7E83">
              <w:rPr>
                <w:rFonts w:ascii="Times New Roman" w:hAnsi="Times New Roman" w:cs="Times New Roman"/>
                <w:b/>
                <w:color w:val="000000" w:themeColor="text1"/>
              </w:rPr>
              <w:tab/>
            </w:r>
          </w:p>
          <w:p w:rsidR="009D14B4" w:rsidRPr="001C7E83" w:rsidRDefault="009D14B4" w:rsidP="003C2C65">
            <w:pPr>
              <w:pStyle w:val="afd"/>
              <w:ind w:left="360"/>
              <w:rPr>
                <w:rFonts w:ascii="Times New Roman" w:hAnsi="Times New Roman" w:cs="Times New Roman"/>
                <w:color w:val="000000" w:themeColor="text1"/>
                <w:lang w:eastAsia="ar-SA"/>
              </w:rPr>
            </w:pPr>
          </w:p>
          <w:p w:rsidR="00B24E88" w:rsidRPr="001C7E83" w:rsidRDefault="00B24E88" w:rsidP="003C2C65">
            <w:pPr>
              <w:pStyle w:val="afd"/>
              <w:ind w:left="34"/>
              <w:rPr>
                <w:rFonts w:ascii="Times New Roman" w:hAnsi="Times New Roman" w:cs="Times New Roman"/>
                <w:color w:val="000000" w:themeColor="text1"/>
                <w:lang w:eastAsia="zh-CN"/>
              </w:rPr>
            </w:pPr>
          </w:p>
        </w:tc>
      </w:tr>
      <w:tr w:rsidR="00B24E88" w:rsidRPr="001C7E83" w:rsidTr="009D14B4">
        <w:trPr>
          <w:trHeight w:val="555"/>
        </w:trPr>
        <w:tc>
          <w:tcPr>
            <w:tcW w:w="2376" w:type="dxa"/>
            <w:tcBorders>
              <w:top w:val="single" w:sz="4" w:space="0" w:color="auto"/>
              <w:left w:val="single" w:sz="4" w:space="0" w:color="auto"/>
              <w:bottom w:val="single" w:sz="4" w:space="0" w:color="auto"/>
              <w:right w:val="single" w:sz="4" w:space="0" w:color="auto"/>
            </w:tcBorders>
          </w:tcPr>
          <w:p w:rsidR="00B24E88" w:rsidRPr="001C7E83" w:rsidRDefault="00B24E88" w:rsidP="003C2C65">
            <w:pPr>
              <w:pStyle w:val="afd"/>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Общественное питание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24E88" w:rsidRPr="001C7E83" w:rsidRDefault="009D14B4"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объектов капитального строительства в целях </w:t>
            </w:r>
            <w:r w:rsidRPr="001C7E83">
              <w:rPr>
                <w:rFonts w:ascii="Times New Roman" w:hAnsi="Times New Roman" w:cs="Times New Roman"/>
                <w:sz w:val="22"/>
                <w:szCs w:val="22"/>
                <w:lang w:eastAsia="ru-RU"/>
              </w:rPr>
              <w:lastRenderedPageBreak/>
              <w:t xml:space="preserve">устройства мест общественного питания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24E88" w:rsidRPr="001C7E83" w:rsidRDefault="00320D64" w:rsidP="00804709">
            <w:pPr>
              <w:pStyle w:val="afd"/>
              <w:numPr>
                <w:ilvl w:val="0"/>
                <w:numId w:val="34"/>
              </w:numPr>
              <w:ind w:left="317" w:hanging="283"/>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к</w:t>
            </w:r>
            <w:r w:rsidR="00B24E88" w:rsidRPr="001C7E83">
              <w:rPr>
                <w:rFonts w:ascii="Times New Roman" w:hAnsi="Times New Roman" w:cs="Times New Roman"/>
                <w:color w:val="000000" w:themeColor="text1"/>
              </w:rPr>
              <w:t>афе</w:t>
            </w:r>
            <w:r w:rsidRPr="001C7E83">
              <w:rPr>
                <w:rFonts w:ascii="Times New Roman" w:hAnsi="Times New Roman" w:cs="Times New Roman"/>
                <w:color w:val="000000" w:themeColor="text1"/>
              </w:rPr>
              <w:t xml:space="preserve"> (сезонные)</w:t>
            </w:r>
            <w:r w:rsidR="00F444C5" w:rsidRPr="001C7E83">
              <w:rPr>
                <w:rFonts w:ascii="Times New Roman" w:hAnsi="Times New Roman" w:cs="Times New Roman"/>
                <w:color w:val="000000" w:themeColor="text1"/>
              </w:rPr>
              <w:t xml:space="preserve"> до 50 посадочных мест</w:t>
            </w:r>
            <w:r w:rsidR="00B24E88" w:rsidRPr="001C7E83">
              <w:rPr>
                <w:rFonts w:ascii="Times New Roman" w:hAnsi="Times New Roman" w:cs="Times New Roman"/>
                <w:color w:val="000000" w:themeColor="text1"/>
              </w:rPr>
              <w:t>;</w:t>
            </w:r>
          </w:p>
          <w:p w:rsidR="009D14B4" w:rsidRPr="001C7E83" w:rsidRDefault="009D14B4" w:rsidP="003C2C65">
            <w:pPr>
              <w:pStyle w:val="afd"/>
              <w:ind w:left="34"/>
              <w:rPr>
                <w:rFonts w:ascii="Times New Roman" w:hAnsi="Times New Roman" w:cs="Times New Roman"/>
                <w:color w:val="000000" w:themeColor="text1"/>
              </w:rPr>
            </w:pPr>
          </w:p>
          <w:p w:rsidR="00B24E88" w:rsidRPr="001C7E83" w:rsidRDefault="00B24E88" w:rsidP="003C2C65">
            <w:pPr>
              <w:pStyle w:val="afa"/>
              <w:widowControl/>
              <w:suppressAutoHyphens w:val="0"/>
              <w:autoSpaceDN w:val="0"/>
              <w:adjustRightInd w:val="0"/>
              <w:spacing w:line="240" w:lineRule="auto"/>
              <w:ind w:left="284" w:firstLine="0"/>
              <w:jc w:val="left"/>
              <w:rPr>
                <w:rFonts w:ascii="Times New Roman" w:hAnsi="Times New Roman" w:cs="Times New Roman"/>
                <w:color w:val="000000" w:themeColor="text1"/>
                <w:sz w:val="22"/>
                <w:szCs w:val="22"/>
              </w:rPr>
            </w:pPr>
          </w:p>
        </w:tc>
        <w:tc>
          <w:tcPr>
            <w:tcW w:w="3118" w:type="dxa"/>
            <w:tcBorders>
              <w:top w:val="single" w:sz="4" w:space="0" w:color="auto"/>
              <w:left w:val="single" w:sz="4" w:space="0" w:color="auto"/>
              <w:bottom w:val="single" w:sz="4" w:space="0" w:color="auto"/>
              <w:right w:val="single" w:sz="4" w:space="0" w:color="auto"/>
            </w:tcBorders>
          </w:tcPr>
          <w:p w:rsidR="00A07969" w:rsidRPr="001C7E83" w:rsidRDefault="00A07969" w:rsidP="003C2C65">
            <w:pPr>
              <w:pStyle w:val="afd"/>
              <w:numPr>
                <w:ilvl w:val="0"/>
                <w:numId w:val="7"/>
              </w:numPr>
              <w:ind w:left="0" w:firstLine="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минимальная/максимальная площадь земельных участков  – </w:t>
            </w:r>
            <w:r w:rsidR="002B10CF" w:rsidRPr="001C7E83">
              <w:rPr>
                <w:rFonts w:ascii="Times New Roman" w:hAnsi="Times New Roman" w:cs="Times New Roman"/>
                <w:color w:val="000000" w:themeColor="text1"/>
                <w:lang w:eastAsia="zh-CN"/>
              </w:rPr>
              <w:t xml:space="preserve">100 </w:t>
            </w:r>
            <w:r w:rsidRPr="001C7E83">
              <w:rPr>
                <w:rFonts w:ascii="Times New Roman" w:hAnsi="Times New Roman" w:cs="Times New Roman"/>
                <w:color w:val="000000" w:themeColor="text1"/>
                <w:lang w:eastAsia="zh-CN"/>
              </w:rPr>
              <w:t xml:space="preserve"> кв. м / 400 </w:t>
            </w:r>
            <w:r w:rsidRPr="001C7E83">
              <w:rPr>
                <w:rFonts w:ascii="Times New Roman" w:hAnsi="Times New Roman" w:cs="Times New Roman"/>
                <w:color w:val="000000" w:themeColor="text1"/>
                <w:lang w:eastAsia="zh-CN"/>
              </w:rPr>
              <w:lastRenderedPageBreak/>
              <w:t xml:space="preserve">кв.м. ( </w:t>
            </w:r>
            <w:r w:rsidR="007B30B4" w:rsidRPr="001C7E83">
              <w:rPr>
                <w:rFonts w:ascii="Times New Roman" w:hAnsi="Times New Roman" w:cs="Times New Roman"/>
                <w:color w:val="000000" w:themeColor="text1"/>
                <w:lang w:eastAsia="zh-CN"/>
              </w:rPr>
              <w:t>до</w:t>
            </w:r>
            <w:r w:rsidR="002B10CF" w:rsidRPr="001C7E83">
              <w:rPr>
                <w:rFonts w:ascii="Times New Roman" w:hAnsi="Times New Roman" w:cs="Times New Roman"/>
                <w:color w:val="000000" w:themeColor="text1"/>
                <w:lang w:eastAsia="zh-CN"/>
              </w:rPr>
              <w:t xml:space="preserve"> 50 мест)</w:t>
            </w:r>
            <w:r w:rsidRPr="001C7E83">
              <w:rPr>
                <w:rFonts w:ascii="Times New Roman" w:hAnsi="Times New Roman" w:cs="Times New Roman"/>
                <w:color w:val="000000" w:themeColor="text1"/>
                <w:lang w:eastAsia="zh-CN"/>
              </w:rPr>
              <w:t>;</w:t>
            </w:r>
          </w:p>
          <w:p w:rsidR="009D14B4" w:rsidRPr="001C7E83" w:rsidRDefault="009D14B4"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w:t>
            </w:r>
            <w:r w:rsidR="00A07969" w:rsidRPr="001C7E83">
              <w:rPr>
                <w:rFonts w:ascii="Times New Roman" w:hAnsi="Times New Roman" w:cs="Times New Roman"/>
                <w:color w:val="000000" w:themeColor="text1"/>
                <w:lang w:eastAsia="zh-CN"/>
              </w:rPr>
              <w:t>ичество надземных этажей зданий 1 этаж</w:t>
            </w:r>
            <w:r w:rsidRPr="001C7E83">
              <w:rPr>
                <w:rFonts w:ascii="Times New Roman" w:hAnsi="Times New Roman" w:cs="Times New Roman"/>
                <w:color w:val="000000" w:themeColor="text1"/>
                <w:lang w:eastAsia="zh-CN"/>
              </w:rPr>
              <w:t>;</w:t>
            </w:r>
          </w:p>
          <w:p w:rsidR="009D14B4" w:rsidRPr="001C7E83" w:rsidRDefault="009D14B4"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9D14B4" w:rsidRPr="001C7E83" w:rsidRDefault="009D14B4"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B24E88" w:rsidRPr="001C7E83" w:rsidRDefault="009D14B4" w:rsidP="00804709">
            <w:pPr>
              <w:pStyle w:val="afd"/>
              <w:numPr>
                <w:ilvl w:val="0"/>
                <w:numId w:val="16"/>
              </w:numPr>
              <w:ind w:left="34" w:firstLine="326"/>
              <w:rPr>
                <w:rFonts w:ascii="Times New Roman" w:hAnsi="Times New Roman" w:cs="Times New Roman"/>
                <w:color w:val="000000" w:themeColor="text1"/>
                <w:lang w:eastAsia="ar-SA"/>
              </w:rPr>
            </w:pPr>
            <w:r w:rsidRPr="001C7E83">
              <w:rPr>
                <w:rFonts w:ascii="Times New Roman" w:hAnsi="Times New Roman" w:cs="Times New Roman"/>
                <w:color w:val="000000" w:themeColor="text1"/>
                <w:lang w:eastAsia="zh-CN"/>
              </w:rPr>
              <w:t>максимальный процент застройки в</w:t>
            </w:r>
            <w:r w:rsidR="002B10CF" w:rsidRPr="001C7E83">
              <w:rPr>
                <w:rFonts w:ascii="Times New Roman" w:hAnsi="Times New Roman" w:cs="Times New Roman"/>
                <w:color w:val="000000" w:themeColor="text1"/>
                <w:lang w:eastAsia="zh-CN"/>
              </w:rPr>
              <w:t xml:space="preserve"> границах земельного участка – 6</w:t>
            </w:r>
            <w:r w:rsidRPr="001C7E83">
              <w:rPr>
                <w:rFonts w:ascii="Times New Roman" w:hAnsi="Times New Roman" w:cs="Times New Roman"/>
                <w:color w:val="000000" w:themeColor="text1"/>
                <w:lang w:eastAsia="zh-CN"/>
              </w:rPr>
              <w:t>0%;</w:t>
            </w:r>
          </w:p>
        </w:tc>
        <w:tc>
          <w:tcPr>
            <w:tcW w:w="3969" w:type="dxa"/>
            <w:tcBorders>
              <w:top w:val="single" w:sz="4" w:space="0" w:color="auto"/>
              <w:left w:val="single" w:sz="4" w:space="0" w:color="auto"/>
              <w:bottom w:val="single" w:sz="4" w:space="0" w:color="auto"/>
              <w:right w:val="single" w:sz="4" w:space="0" w:color="auto"/>
            </w:tcBorders>
          </w:tcPr>
          <w:p w:rsidR="00B24E88" w:rsidRPr="001C7E83" w:rsidRDefault="00B24E88" w:rsidP="00804709">
            <w:pPr>
              <w:pStyle w:val="afd"/>
              <w:numPr>
                <w:ilvl w:val="0"/>
                <w:numId w:val="16"/>
              </w:numPr>
              <w:ind w:left="34" w:firstLine="0"/>
              <w:jc w:val="both"/>
              <w:rPr>
                <w:rFonts w:ascii="Times New Roman" w:hAnsi="Times New Roman" w:cs="Times New Roman"/>
                <w:color w:val="000000" w:themeColor="text1"/>
                <w:lang w:eastAsia="ar-SA"/>
              </w:rPr>
            </w:pPr>
            <w:r w:rsidRPr="001C7E83">
              <w:rPr>
                <w:rFonts w:ascii="Times New Roman" w:hAnsi="Times New Roman" w:cs="Times New Roman"/>
                <w:b/>
                <w:color w:val="000000" w:themeColor="text1"/>
              </w:rPr>
              <w:lastRenderedPageBreak/>
              <w:t>Р.2.ЗВ.</w:t>
            </w:r>
            <w:r w:rsidRPr="001C7E83">
              <w:rPr>
                <w:rFonts w:ascii="Times New Roman" w:hAnsi="Times New Roman" w:cs="Times New Roman"/>
                <w:b/>
                <w:color w:val="000000" w:themeColor="text1"/>
              </w:rPr>
              <w:tab/>
              <w:t xml:space="preserve">  </w:t>
            </w:r>
            <w:r w:rsidRPr="001C7E83">
              <w:rPr>
                <w:rFonts w:ascii="Times New Roman" w:hAnsi="Times New Roman" w:cs="Times New Roman"/>
                <w:color w:val="000000" w:themeColor="text1"/>
              </w:rPr>
              <w:t xml:space="preserve">Зона городских парков в сфере действия ограничений зоны санитарной охраны источников </w:t>
            </w:r>
            <w:r w:rsidRPr="001C7E83">
              <w:rPr>
                <w:rFonts w:ascii="Times New Roman" w:hAnsi="Times New Roman" w:cs="Times New Roman"/>
                <w:color w:val="000000" w:themeColor="text1"/>
              </w:rPr>
              <w:lastRenderedPageBreak/>
              <w:t>водоснабжения;</w:t>
            </w:r>
          </w:p>
          <w:p w:rsidR="009D14B4" w:rsidRPr="001C7E83" w:rsidRDefault="009D14B4" w:rsidP="003C2C65">
            <w:pPr>
              <w:pStyle w:val="afd"/>
              <w:numPr>
                <w:ilvl w:val="0"/>
                <w:numId w:val="7"/>
              </w:numPr>
              <w:ind w:left="34" w:firstLine="0"/>
              <w:jc w:val="both"/>
              <w:rPr>
                <w:rFonts w:ascii="Times New Roman" w:hAnsi="Times New Roman" w:cs="Times New Roman"/>
                <w:color w:val="000000" w:themeColor="text1"/>
              </w:rPr>
            </w:pPr>
            <w:r w:rsidRPr="001C7E83">
              <w:rPr>
                <w:rFonts w:ascii="Times New Roman" w:hAnsi="Times New Roman" w:cs="Times New Roman"/>
                <w:b/>
                <w:color w:val="000000" w:themeColor="text1"/>
              </w:rPr>
              <w:t>Р.2.БО.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 полигона твердых бытовых отходов;</w:t>
            </w:r>
            <w:r w:rsidRPr="001C7E83">
              <w:rPr>
                <w:rFonts w:ascii="Times New Roman" w:hAnsi="Times New Roman" w:cs="Times New Roman"/>
                <w:b/>
                <w:color w:val="000000" w:themeColor="text1"/>
              </w:rPr>
              <w:tab/>
            </w:r>
          </w:p>
          <w:p w:rsidR="00C52350" w:rsidRPr="001C7E83" w:rsidRDefault="00C52350" w:rsidP="003C2C65">
            <w:pPr>
              <w:pStyle w:val="afd"/>
              <w:numPr>
                <w:ilvl w:val="0"/>
                <w:numId w:val="7"/>
              </w:numPr>
              <w:ind w:left="34" w:firstLine="0"/>
              <w:jc w:val="both"/>
              <w:rPr>
                <w:rFonts w:ascii="Times New Roman" w:hAnsi="Times New Roman" w:cs="Times New Roman"/>
                <w:color w:val="000000" w:themeColor="text1"/>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p w:rsidR="009D14B4" w:rsidRPr="001C7E83" w:rsidRDefault="009D14B4" w:rsidP="003C2C65">
            <w:pPr>
              <w:pStyle w:val="afd"/>
              <w:ind w:left="34"/>
              <w:jc w:val="both"/>
              <w:rPr>
                <w:rFonts w:ascii="Times New Roman" w:hAnsi="Times New Roman" w:cs="Times New Roman"/>
                <w:color w:val="000000" w:themeColor="text1"/>
                <w:lang w:eastAsia="ar-SA"/>
              </w:rPr>
            </w:pPr>
          </w:p>
          <w:p w:rsidR="00B24E88" w:rsidRPr="001C7E83" w:rsidRDefault="00B24E88" w:rsidP="003C2C65">
            <w:pPr>
              <w:pStyle w:val="afd"/>
              <w:ind w:left="34"/>
              <w:jc w:val="both"/>
              <w:rPr>
                <w:rFonts w:ascii="Times New Roman" w:hAnsi="Times New Roman" w:cs="Times New Roman"/>
                <w:color w:val="000000" w:themeColor="text1"/>
                <w:lang w:eastAsia="zh-CN"/>
              </w:rPr>
            </w:pPr>
          </w:p>
        </w:tc>
      </w:tr>
      <w:tr w:rsidR="009D14B4" w:rsidRPr="001C7E83" w:rsidTr="009D14B4">
        <w:trPr>
          <w:trHeight w:val="555"/>
        </w:trPr>
        <w:tc>
          <w:tcPr>
            <w:tcW w:w="2376" w:type="dxa"/>
            <w:tcBorders>
              <w:top w:val="single" w:sz="4" w:space="0" w:color="auto"/>
              <w:left w:val="single" w:sz="4" w:space="0" w:color="auto"/>
              <w:bottom w:val="single" w:sz="4" w:space="0" w:color="auto"/>
              <w:right w:val="single" w:sz="4" w:space="0" w:color="auto"/>
            </w:tcBorders>
          </w:tcPr>
          <w:p w:rsidR="009D14B4" w:rsidRPr="001C7E83" w:rsidRDefault="009D14B4" w:rsidP="003C2C65">
            <w:pPr>
              <w:pStyle w:val="afd"/>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Магазины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9D14B4" w:rsidRPr="001C7E83" w:rsidRDefault="00A519FE"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color w:val="000000" w:themeColor="text1"/>
                <w:sz w:val="22"/>
                <w:szCs w:val="22"/>
              </w:rPr>
              <w:t>р</w:t>
            </w:r>
            <w:r w:rsidR="009D14B4" w:rsidRPr="001C7E83">
              <w:rPr>
                <w:rFonts w:ascii="Times New Roman" w:hAnsi="Times New Roman" w:cs="Times New Roman"/>
                <w:color w:val="000000" w:themeColor="text1"/>
                <w:sz w:val="22"/>
                <w:szCs w:val="22"/>
              </w:rPr>
              <w:t>азмещение некапитальных  объектов, предназначенных для временной продажи товаров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D14B4" w:rsidRPr="001C7E83" w:rsidRDefault="009D14B4" w:rsidP="00804709">
            <w:pPr>
              <w:pStyle w:val="afd"/>
              <w:numPr>
                <w:ilvl w:val="0"/>
                <w:numId w:val="33"/>
              </w:numPr>
              <w:ind w:left="175" w:hanging="14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торговые павильоны и киоски (временного размещения)</w:t>
            </w:r>
            <w:r w:rsidR="00F444C5" w:rsidRPr="001C7E83">
              <w:rPr>
                <w:rFonts w:ascii="Times New Roman" w:eastAsia="SimSun" w:hAnsi="Times New Roman" w:cs="Times New Roman"/>
                <w:color w:val="000000" w:themeColor="text1"/>
                <w:lang w:eastAsia="zh-CN"/>
              </w:rPr>
              <w:t>, площадью  не более 50 кв.м.</w:t>
            </w:r>
            <w:r w:rsidRPr="001C7E83">
              <w:rPr>
                <w:rFonts w:ascii="Times New Roman" w:eastAsia="SimSun" w:hAnsi="Times New Roman" w:cs="Times New Roman"/>
                <w:color w:val="000000" w:themeColor="text1"/>
                <w:lang w:eastAsia="zh-CN"/>
              </w:rPr>
              <w:t>;</w:t>
            </w:r>
          </w:p>
          <w:p w:rsidR="009D14B4" w:rsidRPr="001C7E83" w:rsidRDefault="009D14B4" w:rsidP="00804709">
            <w:pPr>
              <w:pStyle w:val="afd"/>
              <w:numPr>
                <w:ilvl w:val="0"/>
                <w:numId w:val="33"/>
              </w:numPr>
              <w:ind w:left="175" w:hanging="141"/>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летние палатки для временной торговли</w:t>
            </w:r>
            <w:r w:rsidR="00F444C5" w:rsidRPr="001C7E83">
              <w:rPr>
                <w:rFonts w:ascii="Times New Roman" w:eastAsia="SimSun" w:hAnsi="Times New Roman" w:cs="Times New Roman"/>
                <w:color w:val="000000" w:themeColor="text1"/>
                <w:lang w:eastAsia="zh-CN"/>
              </w:rPr>
              <w:t xml:space="preserve"> площадью не более 50 кв.м.</w:t>
            </w:r>
            <w:r w:rsidRPr="001C7E83">
              <w:rPr>
                <w:rFonts w:ascii="Times New Roman" w:eastAsia="SimSun" w:hAnsi="Times New Roman" w:cs="Times New Roman"/>
                <w:color w:val="000000" w:themeColor="text1"/>
                <w:lang w:eastAsia="zh-CN"/>
              </w:rPr>
              <w:t>;</w:t>
            </w:r>
          </w:p>
          <w:p w:rsidR="009D14B4" w:rsidRPr="001C7E83" w:rsidRDefault="009D14B4" w:rsidP="003C2C65">
            <w:pPr>
              <w:pStyle w:val="afd"/>
              <w:rPr>
                <w:rFonts w:ascii="Times New Roman" w:hAnsi="Times New Roman" w:cs="Times New Roman"/>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9D14B4" w:rsidRPr="001C7E83" w:rsidRDefault="009D14B4" w:rsidP="00804709">
            <w:pPr>
              <w:pStyle w:val="afa"/>
              <w:widowControl/>
              <w:numPr>
                <w:ilvl w:val="0"/>
                <w:numId w:val="11"/>
              </w:numPr>
              <w:suppressAutoHyphens w:val="0"/>
              <w:autoSpaceDN w:val="0"/>
              <w:adjustRightInd w:val="0"/>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lang w:eastAsia="zh-CN"/>
              </w:rPr>
              <w:t xml:space="preserve">минимальная/максимальная площадь земельных участков  под торговыми павильонами и киосками – </w:t>
            </w:r>
            <w:r w:rsidRPr="001C7E83">
              <w:rPr>
                <w:rFonts w:ascii="Times New Roman" w:hAnsi="Times New Roman"/>
                <w:color w:val="000000" w:themeColor="text1"/>
                <w:sz w:val="22"/>
                <w:szCs w:val="22"/>
              </w:rPr>
              <w:t>20/50 кв.м.;</w:t>
            </w:r>
          </w:p>
          <w:p w:rsidR="009D14B4" w:rsidRPr="001C7E83" w:rsidRDefault="009D14B4" w:rsidP="00804709">
            <w:pPr>
              <w:pStyle w:val="afd"/>
              <w:numPr>
                <w:ilvl w:val="0"/>
                <w:numId w:val="11"/>
              </w:numPr>
              <w:ind w:left="317"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1  этажа;</w:t>
            </w:r>
          </w:p>
          <w:p w:rsidR="009D14B4" w:rsidRPr="001C7E83" w:rsidRDefault="009D14B4"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10 м;</w:t>
            </w:r>
          </w:p>
          <w:p w:rsidR="009D14B4" w:rsidRPr="001C7E83" w:rsidRDefault="009D14B4"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9D14B4" w:rsidRPr="001C7E83" w:rsidRDefault="009D14B4"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80%;</w:t>
            </w:r>
          </w:p>
        </w:tc>
        <w:tc>
          <w:tcPr>
            <w:tcW w:w="3969" w:type="dxa"/>
            <w:tcBorders>
              <w:top w:val="single" w:sz="4" w:space="0" w:color="auto"/>
              <w:left w:val="single" w:sz="4" w:space="0" w:color="auto"/>
              <w:bottom w:val="single" w:sz="4" w:space="0" w:color="auto"/>
              <w:right w:val="single" w:sz="4" w:space="0" w:color="auto"/>
            </w:tcBorders>
          </w:tcPr>
          <w:p w:rsidR="009D14B4" w:rsidRPr="001C7E83" w:rsidRDefault="009D14B4" w:rsidP="00804709">
            <w:pPr>
              <w:pStyle w:val="afd"/>
              <w:numPr>
                <w:ilvl w:val="0"/>
                <w:numId w:val="16"/>
              </w:numPr>
              <w:ind w:left="34" w:hanging="4"/>
              <w:jc w:val="both"/>
              <w:rPr>
                <w:rFonts w:ascii="Times New Roman" w:hAnsi="Times New Roman" w:cs="Times New Roman"/>
                <w:color w:val="000000" w:themeColor="text1"/>
                <w:lang w:eastAsia="ar-SA"/>
              </w:rPr>
            </w:pPr>
            <w:r w:rsidRPr="001C7E83">
              <w:rPr>
                <w:rFonts w:ascii="Times New Roman" w:hAnsi="Times New Roman" w:cs="Times New Roman"/>
                <w:b/>
                <w:color w:val="000000" w:themeColor="text1"/>
              </w:rPr>
              <w:t>Р.2.ЗВ.</w:t>
            </w:r>
            <w:r w:rsidRPr="001C7E83">
              <w:rPr>
                <w:rFonts w:ascii="Times New Roman" w:hAnsi="Times New Roman" w:cs="Times New Roman"/>
                <w:b/>
                <w:color w:val="000000" w:themeColor="text1"/>
              </w:rPr>
              <w:tab/>
              <w:t xml:space="preserve">  </w:t>
            </w:r>
            <w:r w:rsidRPr="001C7E83">
              <w:rPr>
                <w:rFonts w:ascii="Times New Roman" w:hAnsi="Times New Roman" w:cs="Times New Roman"/>
                <w:color w:val="000000" w:themeColor="text1"/>
              </w:rPr>
              <w:t>Зона городских парков в сфере действия ограничений зоны санитарной охраны источников водоснабжения;</w:t>
            </w:r>
          </w:p>
          <w:p w:rsidR="009D14B4" w:rsidRPr="001C7E83" w:rsidRDefault="009D14B4" w:rsidP="003C2C65">
            <w:pPr>
              <w:pStyle w:val="afd"/>
              <w:numPr>
                <w:ilvl w:val="0"/>
                <w:numId w:val="7"/>
              </w:numPr>
              <w:ind w:left="34" w:hanging="4"/>
              <w:jc w:val="both"/>
              <w:rPr>
                <w:rFonts w:ascii="Times New Roman" w:hAnsi="Times New Roman" w:cs="Times New Roman"/>
                <w:color w:val="000000" w:themeColor="text1"/>
              </w:rPr>
            </w:pPr>
            <w:r w:rsidRPr="001C7E83">
              <w:rPr>
                <w:rFonts w:ascii="Times New Roman" w:hAnsi="Times New Roman" w:cs="Times New Roman"/>
                <w:b/>
                <w:color w:val="000000" w:themeColor="text1"/>
              </w:rPr>
              <w:t>Р.2.БО.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 полигона твердых бытовых отходов;</w:t>
            </w:r>
            <w:r w:rsidRPr="001C7E83">
              <w:rPr>
                <w:rFonts w:ascii="Times New Roman" w:hAnsi="Times New Roman" w:cs="Times New Roman"/>
                <w:b/>
                <w:color w:val="000000" w:themeColor="text1"/>
              </w:rPr>
              <w:tab/>
            </w:r>
          </w:p>
          <w:p w:rsidR="00C52350" w:rsidRPr="001C7E83" w:rsidRDefault="00C52350" w:rsidP="003C2C65">
            <w:pPr>
              <w:pStyle w:val="afd"/>
              <w:numPr>
                <w:ilvl w:val="0"/>
                <w:numId w:val="7"/>
              </w:numPr>
              <w:ind w:left="34" w:hanging="4"/>
              <w:jc w:val="both"/>
              <w:rPr>
                <w:rFonts w:ascii="Times New Roman" w:hAnsi="Times New Roman" w:cs="Times New Roman"/>
                <w:color w:val="000000" w:themeColor="text1"/>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r w:rsidR="00A519FE" w:rsidRPr="001C7E83" w:rsidTr="009D14B4">
        <w:trPr>
          <w:trHeight w:val="555"/>
        </w:trPr>
        <w:tc>
          <w:tcPr>
            <w:tcW w:w="2376" w:type="dxa"/>
            <w:tcBorders>
              <w:top w:val="single" w:sz="4" w:space="0" w:color="auto"/>
              <w:left w:val="single" w:sz="4" w:space="0" w:color="auto"/>
              <w:bottom w:val="single" w:sz="4" w:space="0" w:color="auto"/>
              <w:right w:val="single" w:sz="4" w:space="0" w:color="auto"/>
            </w:tcBorders>
            <w:shd w:val="clear" w:color="auto" w:fill="auto"/>
          </w:tcPr>
          <w:p w:rsidR="00A519FE" w:rsidRPr="001C7E83" w:rsidRDefault="00A519FE" w:rsidP="003C2C65">
            <w:pPr>
              <w:pStyle w:val="afd"/>
              <w:rPr>
                <w:rFonts w:ascii="Times New Roman" w:hAnsi="Times New Roman" w:cs="Times New Roman"/>
                <w:color w:val="000000" w:themeColor="text1"/>
              </w:rPr>
            </w:pPr>
            <w:r w:rsidRPr="001C7E83">
              <w:rPr>
                <w:rFonts w:ascii="Times New Roman" w:hAnsi="Times New Roman" w:cs="Times New Roman"/>
                <w:color w:val="000000" w:themeColor="text1"/>
              </w:rPr>
              <w:t>Развлечения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A519FE" w:rsidRPr="001C7E83" w:rsidRDefault="00A519FE" w:rsidP="003C2C65">
            <w:pPr>
              <w:pStyle w:val="afd"/>
              <w:jc w:val="both"/>
              <w:rPr>
                <w:rFonts w:ascii="Times New Roman" w:hAnsi="Times New Roman"/>
                <w:color w:val="000000" w:themeColor="text1"/>
                <w:lang w:eastAsia="zh-CN"/>
              </w:rPr>
            </w:pPr>
            <w:r w:rsidRPr="001C7E83">
              <w:rPr>
                <w:rFonts w:ascii="Times New Roman" w:hAnsi="Times New Roman" w:cs="Times New Roman"/>
                <w:color w:val="000000" w:themeColor="text1"/>
              </w:rPr>
              <w:t xml:space="preserve">размещение не капитальных объектов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519FE" w:rsidRPr="001C7E83" w:rsidRDefault="00A519FE" w:rsidP="00804709">
            <w:pPr>
              <w:pStyle w:val="afd"/>
              <w:numPr>
                <w:ilvl w:val="0"/>
                <w:numId w:val="69"/>
              </w:numPr>
              <w:ind w:left="426"/>
              <w:jc w:val="both"/>
              <w:rPr>
                <w:rFonts w:ascii="Times New Roman" w:hAnsi="Times New Roman" w:cs="Times New Roman"/>
                <w:color w:val="000000" w:themeColor="text1"/>
              </w:rPr>
            </w:pPr>
            <w:r w:rsidRPr="001C7E83">
              <w:rPr>
                <w:rFonts w:ascii="Times New Roman" w:hAnsi="Times New Roman" w:cs="Times New Roman"/>
                <w:color w:val="000000" w:themeColor="text1"/>
              </w:rPr>
              <w:t>площадка для дискотек и танцевальных площадок;</w:t>
            </w:r>
          </w:p>
          <w:p w:rsidR="00A519FE" w:rsidRPr="001C7E83" w:rsidRDefault="00A519FE" w:rsidP="00804709">
            <w:pPr>
              <w:pStyle w:val="afd"/>
              <w:numPr>
                <w:ilvl w:val="0"/>
                <w:numId w:val="69"/>
              </w:numPr>
              <w:ind w:left="426"/>
              <w:jc w:val="both"/>
              <w:rPr>
                <w:rFonts w:ascii="Times New Roman" w:hAnsi="Times New Roman" w:cs="Times New Roman"/>
                <w:color w:val="000000" w:themeColor="text1"/>
              </w:rPr>
            </w:pPr>
            <w:r w:rsidRPr="001C7E83">
              <w:rPr>
                <w:rFonts w:ascii="Times New Roman" w:hAnsi="Times New Roman" w:cs="Times New Roman"/>
                <w:color w:val="000000" w:themeColor="text1"/>
              </w:rPr>
              <w:t>площадка для аттракционов;</w:t>
            </w:r>
          </w:p>
          <w:p w:rsidR="00A519FE" w:rsidRPr="001C7E83" w:rsidRDefault="00A519FE" w:rsidP="00804709">
            <w:pPr>
              <w:pStyle w:val="afd"/>
              <w:numPr>
                <w:ilvl w:val="0"/>
                <w:numId w:val="14"/>
              </w:numPr>
              <w:ind w:left="303" w:hanging="284"/>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 xml:space="preserve"> площадка для   </w:t>
            </w:r>
            <w:r w:rsidRPr="001C7E83">
              <w:rPr>
                <w:rFonts w:ascii="Times New Roman" w:hAnsi="Times New Roman" w:cs="Times New Roman"/>
                <w:color w:val="000000" w:themeColor="text1"/>
              </w:rPr>
              <w:lastRenderedPageBreak/>
              <w:t>ипподромов;</w:t>
            </w:r>
          </w:p>
          <w:p w:rsidR="00A519FE" w:rsidRPr="001C7E83" w:rsidRDefault="00A519FE" w:rsidP="00804709">
            <w:pPr>
              <w:pStyle w:val="afd"/>
              <w:numPr>
                <w:ilvl w:val="0"/>
                <w:numId w:val="14"/>
              </w:numPr>
              <w:ind w:left="303" w:hanging="284"/>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площадки для проведения праздничных мероприятий;</w:t>
            </w:r>
          </w:p>
          <w:p w:rsidR="00A519FE" w:rsidRPr="001C7E83" w:rsidRDefault="00A519FE" w:rsidP="003C2C65">
            <w:pPr>
              <w:pStyle w:val="afd"/>
              <w:ind w:left="303"/>
              <w:jc w:val="both"/>
              <w:rPr>
                <w:rFonts w:ascii="Times New Roman" w:hAnsi="Times New Roman" w:cs="Times New Roman"/>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tcPr>
          <w:p w:rsidR="0058267A" w:rsidRPr="001C7E83" w:rsidRDefault="0058267A"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минимальная площадь земельных участков</w:t>
            </w:r>
            <w:r w:rsidRPr="001C7E83">
              <w:rPr>
                <w:rFonts w:ascii="Times New Roman" w:hAnsi="Times New Roman" w:cs="Times New Roman"/>
                <w:color w:val="000000" w:themeColor="text1"/>
              </w:rPr>
              <w:t xml:space="preserve"> </w:t>
            </w:r>
            <w:r w:rsidRPr="001C7E83">
              <w:rPr>
                <w:rFonts w:ascii="Times New Roman" w:hAnsi="Times New Roman" w:cs="Times New Roman"/>
                <w:color w:val="000000" w:themeColor="text1"/>
                <w:lang w:eastAsia="zh-CN"/>
              </w:rPr>
              <w:t>– 8 кв. м. /8000 кв.м. ( на 1000 чел.);</w:t>
            </w:r>
          </w:p>
          <w:p w:rsidR="00A519FE" w:rsidRPr="001C7E83" w:rsidRDefault="00A519FE"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максимальное количество надземных этажей зданий </w:t>
            </w:r>
            <w:r w:rsidRPr="001C7E83">
              <w:rPr>
                <w:rFonts w:ascii="Times New Roman" w:hAnsi="Times New Roman" w:cs="Times New Roman"/>
                <w:color w:val="000000" w:themeColor="text1"/>
                <w:lang w:eastAsia="zh-CN"/>
              </w:rPr>
              <w:lastRenderedPageBreak/>
              <w:t>– 1 этаж;</w:t>
            </w:r>
          </w:p>
          <w:p w:rsidR="00A519FE" w:rsidRPr="001C7E83" w:rsidRDefault="00A519FE"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A519FE" w:rsidRPr="001C7E83" w:rsidRDefault="00A519FE" w:rsidP="003C2C65">
            <w:pPr>
              <w:pStyle w:val="afd"/>
              <w:numPr>
                <w:ilvl w:val="0"/>
                <w:numId w:val="7"/>
              </w:numPr>
              <w:ind w:left="317" w:hanging="283"/>
              <w:jc w:val="both"/>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A519FE" w:rsidRPr="001C7E83" w:rsidRDefault="00A519FE" w:rsidP="00804709">
            <w:pPr>
              <w:pStyle w:val="afa"/>
              <w:widowControl/>
              <w:numPr>
                <w:ilvl w:val="0"/>
                <w:numId w:val="11"/>
              </w:numPr>
              <w:suppressAutoHyphens w:val="0"/>
              <w:autoSpaceDN w:val="0"/>
              <w:adjustRightInd w:val="0"/>
              <w:spacing w:line="240" w:lineRule="auto"/>
              <w:ind w:left="317" w:hanging="284"/>
              <w:rPr>
                <w:rFonts w:ascii="Times New Roman" w:hAnsi="Times New Roman"/>
                <w:color w:val="000000" w:themeColor="text1"/>
                <w:sz w:val="22"/>
                <w:szCs w:val="22"/>
                <w:lang w:eastAsia="zh-CN"/>
              </w:rPr>
            </w:pPr>
            <w:r w:rsidRPr="001C7E83">
              <w:rPr>
                <w:rFonts w:ascii="Times New Roman" w:hAnsi="Times New Roman"/>
                <w:color w:val="000000" w:themeColor="text1"/>
                <w:sz w:val="22"/>
                <w:szCs w:val="22"/>
                <w:lang w:eastAsia="zh-CN"/>
              </w:rPr>
              <w:t>максимальный процент застройки в границах земельного участка – 80%;</w:t>
            </w:r>
          </w:p>
        </w:tc>
        <w:tc>
          <w:tcPr>
            <w:tcW w:w="3969" w:type="dxa"/>
            <w:tcBorders>
              <w:top w:val="single" w:sz="4" w:space="0" w:color="auto"/>
              <w:left w:val="single" w:sz="4" w:space="0" w:color="auto"/>
              <w:bottom w:val="single" w:sz="4" w:space="0" w:color="auto"/>
              <w:right w:val="single" w:sz="4" w:space="0" w:color="auto"/>
            </w:tcBorders>
          </w:tcPr>
          <w:p w:rsidR="00A519FE" w:rsidRPr="001C7E83" w:rsidRDefault="00A519F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 xml:space="preserve">Р.2.ВО. </w:t>
            </w:r>
            <w:r w:rsidRPr="001C7E83">
              <w:rPr>
                <w:rFonts w:ascii="Times New Roman" w:hAnsi="Times New Roman" w:cs="Times New Roman"/>
                <w:color w:val="000000" w:themeColor="text1"/>
              </w:rPr>
              <w:t xml:space="preserve">Зона природного ландшафта в сфере действия ограничений водоохраной зоны; </w:t>
            </w:r>
          </w:p>
          <w:p w:rsidR="00A519FE" w:rsidRPr="001C7E83" w:rsidRDefault="00A519F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 </w:t>
            </w:r>
            <w:r w:rsidRPr="001C7E83">
              <w:rPr>
                <w:rFonts w:ascii="Times New Roman" w:hAnsi="Times New Roman" w:cs="Times New Roman"/>
                <w:b/>
                <w:color w:val="000000" w:themeColor="text1"/>
              </w:rPr>
              <w:t>Р.2.ЗВ.</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w:t>
            </w:r>
            <w:r w:rsidRPr="001C7E83">
              <w:rPr>
                <w:rFonts w:ascii="Times New Roman" w:hAnsi="Times New Roman" w:cs="Times New Roman"/>
                <w:color w:val="000000" w:themeColor="text1"/>
              </w:rPr>
              <w:lastRenderedPageBreak/>
              <w:t>источников водоснабжения;</w:t>
            </w:r>
          </w:p>
          <w:p w:rsidR="00A519FE" w:rsidRPr="001C7E83" w:rsidRDefault="00A519F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Р.2.ЖТ.</w:t>
            </w:r>
            <w:r w:rsidRPr="001C7E83">
              <w:rPr>
                <w:rFonts w:ascii="Times New Roman" w:hAnsi="Times New Roman" w:cs="Times New Roman"/>
                <w:color w:val="000000" w:themeColor="text1"/>
              </w:rPr>
              <w:t xml:space="preserve"> Зона природного ландшафта в сфере действия ограничений охранной зоны железнодорожного транспорта;</w:t>
            </w:r>
          </w:p>
          <w:p w:rsidR="00A519FE" w:rsidRPr="001C7E83" w:rsidRDefault="00A519F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Р.2.КЛ.ВО.</w:t>
            </w:r>
            <w:r w:rsidRPr="001C7E83">
              <w:rPr>
                <w:rFonts w:ascii="Times New Roman" w:hAnsi="Times New Roman" w:cs="Times New Roman"/>
                <w:color w:val="000000" w:themeColor="text1"/>
              </w:rPr>
              <w:t xml:space="preserve"> Зона природного ландшафта в сфере действия ограничений санитарно-защитной зоны</w:t>
            </w:r>
            <w:r w:rsidRPr="001C7E83">
              <w:rPr>
                <w:rFonts w:ascii="Times New Roman" w:hAnsi="Times New Roman" w:cs="Times New Roman"/>
                <w:b/>
                <w:color w:val="000000" w:themeColor="text1"/>
              </w:rPr>
              <w:t xml:space="preserve">   </w:t>
            </w:r>
            <w:r w:rsidRPr="001C7E83">
              <w:rPr>
                <w:rFonts w:ascii="Times New Roman" w:hAnsi="Times New Roman" w:cs="Times New Roman"/>
                <w:color w:val="000000" w:themeColor="text1"/>
              </w:rPr>
              <w:t>кладбища и санитарно-защитной зоны воздушного транспорта;</w:t>
            </w:r>
          </w:p>
          <w:p w:rsidR="00A519FE" w:rsidRPr="001C7E83" w:rsidRDefault="00A519F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Р.2.ЗВ.БО.</w:t>
            </w:r>
            <w:r w:rsidRPr="001C7E83">
              <w:rPr>
                <w:rFonts w:ascii="Times New Roman" w:hAnsi="Times New Roman" w:cs="Times New Roman"/>
                <w:color w:val="000000" w:themeColor="text1"/>
              </w:rPr>
              <w:t xml:space="preserve"> Зона природного ландшафта в сфере действия ограничений зоны санитарной охраны источников водоснабжения и санитарно-защитной зоны полигона твердых бытовых отходов;</w:t>
            </w:r>
          </w:p>
          <w:p w:rsidR="00A519FE" w:rsidRPr="001C7E83" w:rsidRDefault="00A519FE" w:rsidP="003C2C65">
            <w:pPr>
              <w:pStyle w:val="afd"/>
              <w:numPr>
                <w:ilvl w:val="0"/>
                <w:numId w:val="7"/>
              </w:numPr>
              <w:ind w:left="34" w:hanging="34"/>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Р.2.КО.БО. </w:t>
            </w:r>
            <w:r w:rsidRPr="001C7E83">
              <w:rPr>
                <w:rFonts w:ascii="Times New Roman" w:hAnsi="Times New Roman" w:cs="Times New Roman"/>
                <w:color w:val="000000" w:themeColor="text1"/>
              </w:rPr>
              <w:t xml:space="preserve">Зона природного ландшафта в сфере действия ограничений  санитарно-защитной зоны канализационных </w:t>
            </w:r>
            <w:proofErr w:type="spellStart"/>
            <w:r w:rsidRPr="001C7E83">
              <w:rPr>
                <w:rFonts w:ascii="Times New Roman" w:hAnsi="Times New Roman" w:cs="Times New Roman"/>
                <w:color w:val="000000" w:themeColor="text1"/>
              </w:rPr>
              <w:t>отчистных</w:t>
            </w:r>
            <w:proofErr w:type="spellEnd"/>
            <w:r w:rsidRPr="001C7E83">
              <w:rPr>
                <w:rFonts w:ascii="Times New Roman" w:hAnsi="Times New Roman" w:cs="Times New Roman"/>
                <w:color w:val="000000" w:themeColor="text1"/>
              </w:rPr>
              <w:t xml:space="preserve"> сооружений и санитарно-защитной зоны полигона твердых отходов;</w:t>
            </w:r>
          </w:p>
          <w:p w:rsidR="00C52350" w:rsidRPr="001C7E83" w:rsidRDefault="00C52350" w:rsidP="003C2C65">
            <w:pPr>
              <w:pStyle w:val="afd"/>
              <w:numPr>
                <w:ilvl w:val="0"/>
                <w:numId w:val="7"/>
              </w:numPr>
              <w:ind w:left="34" w:hanging="34"/>
              <w:jc w:val="both"/>
              <w:rPr>
                <w:rFonts w:ascii="Times New Roman" w:hAnsi="Times New Roman" w:cs="Times New Roman"/>
                <w:color w:val="000000" w:themeColor="text1"/>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bl>
    <w:p w:rsidR="00F61687" w:rsidRDefault="00F61687" w:rsidP="003C2C65">
      <w:pPr>
        <w:tabs>
          <w:tab w:val="left" w:pos="2520"/>
        </w:tabs>
        <w:spacing w:line="240" w:lineRule="auto"/>
        <w:ind w:firstLine="284"/>
        <w:jc w:val="center"/>
        <w:rPr>
          <w:rFonts w:ascii="Times New Roman" w:eastAsia="SimSun" w:hAnsi="Times New Roman" w:cs="Times New Roman"/>
          <w:color w:val="000000" w:themeColor="text1"/>
          <w:sz w:val="28"/>
          <w:szCs w:val="28"/>
          <w:lang w:eastAsia="zh-CN"/>
        </w:rPr>
      </w:pPr>
    </w:p>
    <w:p w:rsidR="009D14B4" w:rsidRDefault="009D14B4" w:rsidP="003C2C65">
      <w:pPr>
        <w:tabs>
          <w:tab w:val="left" w:pos="2520"/>
        </w:tabs>
        <w:spacing w:line="240" w:lineRule="auto"/>
        <w:ind w:firstLine="284"/>
        <w:jc w:val="center"/>
        <w:rPr>
          <w:rFonts w:ascii="Times New Roman" w:eastAsia="SimSun" w:hAnsi="Times New Roman" w:cs="Times New Roman"/>
          <w:color w:val="000000" w:themeColor="text1"/>
          <w:sz w:val="24"/>
          <w:szCs w:val="24"/>
          <w:lang w:eastAsia="zh-CN"/>
        </w:rPr>
      </w:pPr>
      <w:r w:rsidRPr="00885682">
        <w:rPr>
          <w:rFonts w:ascii="Times New Roman" w:eastAsia="SimSun" w:hAnsi="Times New Roman" w:cs="Times New Roman"/>
          <w:color w:val="000000" w:themeColor="text1"/>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885682" w:rsidRPr="00885682" w:rsidRDefault="00885682" w:rsidP="003C2C65">
      <w:pPr>
        <w:tabs>
          <w:tab w:val="left" w:pos="2520"/>
        </w:tabs>
        <w:spacing w:line="240" w:lineRule="auto"/>
        <w:ind w:firstLine="284"/>
        <w:jc w:val="center"/>
        <w:rPr>
          <w:rFonts w:ascii="Times New Roman" w:eastAsia="SimSun" w:hAnsi="Times New Roman" w:cs="Times New Roman"/>
          <w:color w:val="000000" w:themeColor="text1"/>
          <w:sz w:val="24"/>
          <w:szCs w:val="24"/>
          <w:lang w:eastAsia="zh-C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9D14B4" w:rsidRPr="001C7E83" w:rsidTr="009D14B4">
        <w:trPr>
          <w:trHeight w:val="555"/>
        </w:trPr>
        <w:tc>
          <w:tcPr>
            <w:tcW w:w="2376" w:type="dxa"/>
            <w:vAlign w:val="center"/>
          </w:tcPr>
          <w:p w:rsidR="009D14B4" w:rsidRPr="001C7E83" w:rsidRDefault="009D14B4"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9D14B4" w:rsidRPr="001C7E83" w:rsidRDefault="009D14B4" w:rsidP="003C2C65">
            <w:pPr>
              <w:pStyle w:val="afd"/>
              <w:rPr>
                <w:rFonts w:ascii="Times New Roman" w:hAnsi="Times New Roman" w:cs="Times New Roman"/>
                <w:color w:val="000000" w:themeColor="text1"/>
                <w:sz w:val="24"/>
                <w:szCs w:val="24"/>
                <w:lang w:eastAsia="zh-CN"/>
              </w:rPr>
            </w:pPr>
          </w:p>
        </w:tc>
        <w:tc>
          <w:tcPr>
            <w:tcW w:w="2552" w:type="dxa"/>
          </w:tcPr>
          <w:p w:rsidR="009D14B4" w:rsidRPr="001C7E83" w:rsidRDefault="009D14B4"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9D14B4" w:rsidRPr="001C7E83" w:rsidRDefault="009D14B4"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w:t>
            </w:r>
            <w:r w:rsidRPr="001C7E83">
              <w:rPr>
                <w:rFonts w:ascii="Times New Roman" w:hAnsi="Times New Roman" w:cs="Times New Roman"/>
                <w:sz w:val="24"/>
                <w:szCs w:val="24"/>
                <w:lang w:eastAsia="ru-RU"/>
              </w:rPr>
              <w:lastRenderedPageBreak/>
              <w:t>России от 01.09.2014 № 540)</w:t>
            </w:r>
          </w:p>
        </w:tc>
        <w:tc>
          <w:tcPr>
            <w:tcW w:w="2977" w:type="dxa"/>
          </w:tcPr>
          <w:p w:rsidR="009D14B4" w:rsidRPr="001C7E83" w:rsidRDefault="009D14B4" w:rsidP="003C2C65">
            <w:pPr>
              <w:pStyle w:val="afd"/>
              <w:jc w:val="center"/>
              <w:rPr>
                <w:rFonts w:ascii="Times New Roman" w:hAnsi="Times New Roman" w:cs="Times New Roman"/>
                <w:color w:val="000000" w:themeColor="text1"/>
                <w:sz w:val="24"/>
                <w:szCs w:val="24"/>
                <w:lang w:eastAsia="zh-CN"/>
              </w:rPr>
            </w:pPr>
          </w:p>
          <w:p w:rsidR="009D14B4" w:rsidRPr="001C7E83" w:rsidRDefault="009D14B4"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9D14B4" w:rsidRPr="001C7E83" w:rsidRDefault="009D14B4"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9D14B4" w:rsidRPr="001C7E83" w:rsidRDefault="009D14B4"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9D14B4" w:rsidRPr="001C7E83" w:rsidRDefault="009D14B4"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A519FE" w:rsidRPr="001C7E83" w:rsidTr="00A519FE">
        <w:trPr>
          <w:trHeight w:val="555"/>
        </w:trPr>
        <w:tc>
          <w:tcPr>
            <w:tcW w:w="2376" w:type="dxa"/>
            <w:tcBorders>
              <w:top w:val="single" w:sz="4" w:space="0" w:color="auto"/>
              <w:left w:val="single" w:sz="4" w:space="0" w:color="auto"/>
              <w:bottom w:val="single" w:sz="4" w:space="0" w:color="auto"/>
              <w:right w:val="single" w:sz="4" w:space="0" w:color="auto"/>
            </w:tcBorders>
          </w:tcPr>
          <w:p w:rsidR="00A519FE" w:rsidRPr="001C7E83" w:rsidRDefault="00A519FE" w:rsidP="003C2C65">
            <w:pPr>
              <w:autoSpaceDN w:val="0"/>
              <w:adjustRightInd w:val="0"/>
              <w:spacing w:line="240" w:lineRule="auto"/>
              <w:ind w:left="-108" w:firstLine="0"/>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 xml:space="preserve">Земельные участки (территории) общего пользования </w:t>
            </w:r>
          </w:p>
        </w:tc>
        <w:tc>
          <w:tcPr>
            <w:tcW w:w="2552" w:type="dxa"/>
            <w:tcBorders>
              <w:top w:val="single" w:sz="4" w:space="0" w:color="auto"/>
              <w:left w:val="single" w:sz="4" w:space="0" w:color="auto"/>
              <w:bottom w:val="single" w:sz="4" w:space="0" w:color="auto"/>
              <w:right w:val="single" w:sz="4" w:space="0" w:color="auto"/>
            </w:tcBorders>
          </w:tcPr>
          <w:p w:rsidR="00A519FE" w:rsidRPr="001C7E83" w:rsidRDefault="00A519FE" w:rsidP="003C2C65">
            <w:pPr>
              <w:pStyle w:val="afd"/>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519FE" w:rsidRPr="001C7E83" w:rsidRDefault="00A519FE" w:rsidP="003C2C65">
            <w:pPr>
              <w:pStyle w:val="afd"/>
              <w:rPr>
                <w:rFonts w:ascii="Times New Roman" w:hAnsi="Times New Roman" w:cs="Times New Roman"/>
                <w:color w:val="000000" w:themeColor="text1"/>
                <w:sz w:val="24"/>
                <w:szCs w:val="24"/>
                <w:lang w:eastAsia="zh-CN"/>
              </w:rPr>
            </w:pPr>
          </w:p>
          <w:p w:rsidR="00A519FE" w:rsidRPr="001C7E83" w:rsidRDefault="00A519FE" w:rsidP="003C2C65">
            <w:pPr>
              <w:pStyle w:val="afd"/>
              <w:rPr>
                <w:rFonts w:ascii="Times New Roman" w:hAnsi="Times New Roman" w:cs="Times New Roman"/>
                <w:color w:val="000000" w:themeColor="text1"/>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A519FE" w:rsidRPr="001C7E83" w:rsidRDefault="00A519FE" w:rsidP="003C2C65">
            <w:pPr>
              <w:pStyle w:val="afd"/>
              <w:numPr>
                <w:ilvl w:val="0"/>
                <w:numId w:val="7"/>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улично-дорожные сети, </w:t>
            </w:r>
          </w:p>
          <w:p w:rsidR="00A519FE" w:rsidRPr="001C7E83" w:rsidRDefault="00A519FE" w:rsidP="003C2C65">
            <w:pPr>
              <w:pStyle w:val="afd"/>
              <w:numPr>
                <w:ilvl w:val="0"/>
                <w:numId w:val="7"/>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автомобильные дороги  и пешеходные тротуары  в границах населенных пунктов,</w:t>
            </w:r>
          </w:p>
          <w:p w:rsidR="00A519FE" w:rsidRPr="001C7E83" w:rsidRDefault="00A519FE" w:rsidP="003C2C65">
            <w:pPr>
              <w:pStyle w:val="afd"/>
              <w:numPr>
                <w:ilvl w:val="0"/>
                <w:numId w:val="7"/>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 пешеходные  переходы </w:t>
            </w:r>
          </w:p>
          <w:p w:rsidR="00A519FE" w:rsidRPr="001C7E83" w:rsidRDefault="00A519FE" w:rsidP="003C2C65">
            <w:pPr>
              <w:pStyle w:val="afd"/>
              <w:numPr>
                <w:ilvl w:val="0"/>
                <w:numId w:val="7"/>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площади, </w:t>
            </w:r>
          </w:p>
          <w:p w:rsidR="00A519FE" w:rsidRPr="001C7E83" w:rsidRDefault="00A519FE" w:rsidP="003C2C65">
            <w:pPr>
              <w:pStyle w:val="afd"/>
              <w:numPr>
                <w:ilvl w:val="0"/>
                <w:numId w:val="7"/>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проезды, </w:t>
            </w:r>
          </w:p>
          <w:p w:rsidR="00A519FE" w:rsidRPr="001C7E83" w:rsidRDefault="00A519FE" w:rsidP="003C2C65">
            <w:pPr>
              <w:pStyle w:val="afd"/>
              <w:numPr>
                <w:ilvl w:val="0"/>
                <w:numId w:val="7"/>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малые архитектурные формы благоустройства;</w:t>
            </w:r>
          </w:p>
          <w:p w:rsidR="00A519FE" w:rsidRPr="001C7E83" w:rsidRDefault="00A519FE" w:rsidP="003C2C65">
            <w:pPr>
              <w:pStyle w:val="afd"/>
              <w:numPr>
                <w:ilvl w:val="0"/>
                <w:numId w:val="7"/>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общественные туалеты;</w:t>
            </w:r>
          </w:p>
          <w:p w:rsidR="00A519FE" w:rsidRPr="001C7E83" w:rsidRDefault="00A519FE" w:rsidP="003C2C65">
            <w:pPr>
              <w:pStyle w:val="afd"/>
              <w:numPr>
                <w:ilvl w:val="0"/>
                <w:numId w:val="7"/>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набережные;</w:t>
            </w:r>
          </w:p>
          <w:p w:rsidR="00A519FE" w:rsidRPr="001C7E83" w:rsidRDefault="00A519FE" w:rsidP="003C2C65">
            <w:pPr>
              <w:pStyle w:val="afd"/>
              <w:numPr>
                <w:ilvl w:val="0"/>
                <w:numId w:val="7"/>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 береговые полосы водных объектов общего пользования;</w:t>
            </w:r>
          </w:p>
          <w:p w:rsidR="00A519FE" w:rsidRPr="001C7E83" w:rsidRDefault="00A519FE" w:rsidP="003C2C65">
            <w:pPr>
              <w:pStyle w:val="afd"/>
              <w:numPr>
                <w:ilvl w:val="0"/>
                <w:numId w:val="7"/>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скверы;</w:t>
            </w:r>
          </w:p>
          <w:p w:rsidR="00A519FE" w:rsidRPr="001C7E83" w:rsidRDefault="00A519FE" w:rsidP="003C2C65">
            <w:pPr>
              <w:pStyle w:val="afd"/>
              <w:numPr>
                <w:ilvl w:val="0"/>
                <w:numId w:val="7"/>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бульвары;</w:t>
            </w:r>
          </w:p>
        </w:tc>
        <w:tc>
          <w:tcPr>
            <w:tcW w:w="3118" w:type="dxa"/>
            <w:tcBorders>
              <w:top w:val="single" w:sz="4" w:space="0" w:color="auto"/>
              <w:left w:val="single" w:sz="4" w:space="0" w:color="auto"/>
              <w:bottom w:val="single" w:sz="4" w:space="0" w:color="auto"/>
              <w:right w:val="single" w:sz="4" w:space="0" w:color="auto"/>
            </w:tcBorders>
          </w:tcPr>
          <w:p w:rsidR="00A519FE" w:rsidRPr="001C7E83" w:rsidRDefault="00A519FE" w:rsidP="003C2C65">
            <w:pPr>
              <w:pStyle w:val="afd"/>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Действие градостроительного регламента не распространяется в границах территорий общего пользования</w:t>
            </w:r>
          </w:p>
          <w:p w:rsidR="00A519FE" w:rsidRPr="001C7E83" w:rsidRDefault="00A519FE" w:rsidP="003C2C65">
            <w:pPr>
              <w:pStyle w:val="afd"/>
              <w:rPr>
                <w:rFonts w:ascii="Times New Roman" w:hAnsi="Times New Roman" w:cs="Times New Roman"/>
                <w:color w:val="000000" w:themeColor="text1"/>
                <w:sz w:val="24"/>
                <w:szCs w:val="24"/>
                <w:lang w:eastAsia="zh-CN"/>
              </w:rPr>
            </w:pPr>
          </w:p>
        </w:tc>
        <w:tc>
          <w:tcPr>
            <w:tcW w:w="3969" w:type="dxa"/>
            <w:tcBorders>
              <w:top w:val="single" w:sz="4" w:space="0" w:color="auto"/>
              <w:left w:val="single" w:sz="4" w:space="0" w:color="auto"/>
              <w:bottom w:val="single" w:sz="4" w:space="0" w:color="auto"/>
              <w:right w:val="single" w:sz="4" w:space="0" w:color="auto"/>
            </w:tcBorders>
          </w:tcPr>
          <w:p w:rsidR="00A519FE" w:rsidRPr="001C7E83" w:rsidRDefault="00A519FE" w:rsidP="003C2C65">
            <w:pPr>
              <w:pStyle w:val="afd"/>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Действие градостроительного регламента не распространяется в границах территорий общего пользования</w:t>
            </w:r>
          </w:p>
          <w:p w:rsidR="00A519FE" w:rsidRPr="001C7E83" w:rsidRDefault="00A519FE" w:rsidP="003C2C65">
            <w:pPr>
              <w:pStyle w:val="afd"/>
              <w:rPr>
                <w:rFonts w:ascii="Times New Roman" w:hAnsi="Times New Roman" w:cs="Times New Roman"/>
                <w:color w:val="000000" w:themeColor="text1"/>
                <w:sz w:val="24"/>
                <w:szCs w:val="24"/>
                <w:lang w:eastAsia="zh-CN"/>
              </w:rPr>
            </w:pPr>
          </w:p>
        </w:tc>
      </w:tr>
      <w:tr w:rsidR="00A519FE" w:rsidRPr="001C7E83" w:rsidTr="00A519FE">
        <w:trPr>
          <w:trHeight w:val="555"/>
        </w:trPr>
        <w:tc>
          <w:tcPr>
            <w:tcW w:w="2376" w:type="dxa"/>
            <w:tcBorders>
              <w:top w:val="single" w:sz="4" w:space="0" w:color="auto"/>
              <w:left w:val="single" w:sz="4" w:space="0" w:color="auto"/>
              <w:bottom w:val="single" w:sz="4" w:space="0" w:color="auto"/>
              <w:right w:val="single" w:sz="4" w:space="0" w:color="auto"/>
            </w:tcBorders>
            <w:shd w:val="clear" w:color="auto" w:fill="auto"/>
          </w:tcPr>
          <w:p w:rsidR="00A519FE" w:rsidRPr="001C7E83" w:rsidRDefault="00A519FE" w:rsidP="003C2C65">
            <w:pPr>
              <w:autoSpaceDN w:val="0"/>
              <w:adjustRightInd w:val="0"/>
              <w:spacing w:line="240" w:lineRule="auto"/>
              <w:ind w:left="-108"/>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Обслуживание автотранспорта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A519FE" w:rsidRPr="001C7E83" w:rsidRDefault="00A519FE" w:rsidP="003C2C65">
            <w:pPr>
              <w:pStyle w:val="afd"/>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Размещение автостоянки (парковки) автомобилей без права возведения объектов капитального строительства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519FE" w:rsidRPr="001C7E83" w:rsidRDefault="00A519FE" w:rsidP="00804709">
            <w:pPr>
              <w:pStyle w:val="afd"/>
              <w:numPr>
                <w:ilvl w:val="0"/>
                <w:numId w:val="14"/>
              </w:numPr>
              <w:ind w:left="303"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размещение гостевых автостоянок (парковок) автомобилей без права возведения объектов капитального строительства;</w:t>
            </w:r>
          </w:p>
        </w:tc>
        <w:tc>
          <w:tcPr>
            <w:tcW w:w="3118" w:type="dxa"/>
            <w:tcBorders>
              <w:top w:val="single" w:sz="4" w:space="0" w:color="auto"/>
              <w:left w:val="single" w:sz="4" w:space="0" w:color="auto"/>
              <w:bottom w:val="single" w:sz="4" w:space="0" w:color="auto"/>
              <w:right w:val="single" w:sz="4" w:space="0" w:color="auto"/>
            </w:tcBorders>
          </w:tcPr>
          <w:p w:rsidR="00A519FE" w:rsidRPr="001C7E83" w:rsidRDefault="0014073B" w:rsidP="00804709">
            <w:pPr>
              <w:pStyle w:val="afa"/>
              <w:widowControl/>
              <w:numPr>
                <w:ilvl w:val="0"/>
                <w:numId w:val="33"/>
              </w:numPr>
              <w:suppressAutoHyphens w:val="0"/>
              <w:autoSpaceDN w:val="0"/>
              <w:adjustRightInd w:val="0"/>
              <w:spacing w:line="240" w:lineRule="auto"/>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минимальная/ максимальная площадь земельных участков – </w:t>
            </w:r>
            <w:r w:rsidRPr="001C7E83">
              <w:rPr>
                <w:rFonts w:ascii="Times New Roman" w:hAnsi="Times New Roman" w:cs="Times New Roman"/>
                <w:color w:val="000000" w:themeColor="text1"/>
                <w:sz w:val="24"/>
                <w:szCs w:val="24"/>
              </w:rPr>
              <w:t xml:space="preserve">25 кв.м. / </w:t>
            </w:r>
            <w:r w:rsidR="0058267A" w:rsidRPr="001C7E83">
              <w:rPr>
                <w:rFonts w:ascii="Times New Roman" w:hAnsi="Times New Roman" w:cs="Times New Roman"/>
                <w:color w:val="000000" w:themeColor="text1"/>
                <w:sz w:val="24"/>
                <w:szCs w:val="24"/>
              </w:rPr>
              <w:t>25</w:t>
            </w:r>
            <w:r w:rsidRPr="001C7E83">
              <w:rPr>
                <w:rFonts w:ascii="Times New Roman" w:hAnsi="Times New Roman" w:cs="Times New Roman"/>
                <w:color w:val="000000" w:themeColor="text1"/>
                <w:sz w:val="24"/>
                <w:szCs w:val="24"/>
              </w:rPr>
              <w:t>00 кв.м. ( до             1</w:t>
            </w:r>
            <w:r w:rsidR="0058267A" w:rsidRPr="001C7E83">
              <w:rPr>
                <w:rFonts w:ascii="Times New Roman" w:hAnsi="Times New Roman" w:cs="Times New Roman"/>
                <w:color w:val="000000" w:themeColor="text1"/>
                <w:sz w:val="24"/>
                <w:szCs w:val="24"/>
              </w:rPr>
              <w:t>0</w:t>
            </w:r>
            <w:r w:rsidRPr="001C7E83">
              <w:rPr>
                <w:rFonts w:ascii="Times New Roman" w:hAnsi="Times New Roman" w:cs="Times New Roman"/>
                <w:color w:val="000000" w:themeColor="text1"/>
                <w:sz w:val="24"/>
                <w:szCs w:val="24"/>
              </w:rPr>
              <w:t xml:space="preserve">0 </w:t>
            </w:r>
            <w:proofErr w:type="spellStart"/>
            <w:r w:rsidRPr="001C7E83">
              <w:rPr>
                <w:rFonts w:ascii="Times New Roman" w:hAnsi="Times New Roman" w:cs="Times New Roman"/>
                <w:color w:val="000000" w:themeColor="text1"/>
                <w:sz w:val="24"/>
                <w:szCs w:val="24"/>
              </w:rPr>
              <w:t>машино</w:t>
            </w:r>
            <w:proofErr w:type="spellEnd"/>
            <w:r w:rsidRPr="001C7E83">
              <w:rPr>
                <w:rFonts w:ascii="Times New Roman" w:hAnsi="Times New Roman" w:cs="Times New Roman"/>
                <w:color w:val="000000" w:themeColor="text1"/>
                <w:sz w:val="24"/>
                <w:szCs w:val="24"/>
              </w:rPr>
              <w:t>-мест);</w:t>
            </w:r>
          </w:p>
          <w:p w:rsidR="00A519FE" w:rsidRPr="001C7E83" w:rsidRDefault="00A519FE" w:rsidP="00804709">
            <w:pPr>
              <w:pStyle w:val="afd"/>
              <w:numPr>
                <w:ilvl w:val="0"/>
                <w:numId w:val="31"/>
              </w:numPr>
              <w:ind w:left="317"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максимальная высота зданий, строений, сооружений от уровня земли – не подлежит ограничению;</w:t>
            </w:r>
          </w:p>
          <w:p w:rsidR="00A519FE" w:rsidRPr="001C7E83" w:rsidRDefault="00A519FE" w:rsidP="003C2C65">
            <w:pPr>
              <w:pStyle w:val="afd"/>
              <w:numPr>
                <w:ilvl w:val="0"/>
                <w:numId w:val="6"/>
              </w:numPr>
              <w:ind w:left="317"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ширина земельных участков вдоль фронта улицы (проезда) – не подлежит ограничению;</w:t>
            </w:r>
          </w:p>
          <w:p w:rsidR="00A519FE" w:rsidRPr="001C7E83" w:rsidRDefault="00A519FE" w:rsidP="003C2C65">
            <w:pPr>
              <w:pStyle w:val="afd"/>
              <w:numPr>
                <w:ilvl w:val="0"/>
                <w:numId w:val="6"/>
              </w:numPr>
              <w:ind w:left="317"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минимальный отступ от границы земельного участка – 1 м;</w:t>
            </w:r>
          </w:p>
          <w:p w:rsidR="00A519FE" w:rsidRPr="001C7E83" w:rsidRDefault="00A519FE" w:rsidP="003C2C65">
            <w:pPr>
              <w:pStyle w:val="afd"/>
              <w:numPr>
                <w:ilvl w:val="0"/>
                <w:numId w:val="7"/>
              </w:numPr>
              <w:ind w:left="317"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80%;</w:t>
            </w:r>
          </w:p>
          <w:p w:rsidR="00A519FE" w:rsidRPr="001C7E83" w:rsidRDefault="0058267A" w:rsidP="003C2C65">
            <w:pPr>
              <w:pStyle w:val="afd"/>
              <w:numPr>
                <w:ilvl w:val="0"/>
                <w:numId w:val="7"/>
              </w:numPr>
              <w:ind w:left="317"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 максимальная вместимость до 10</w:t>
            </w:r>
            <w:r w:rsidR="00A519FE" w:rsidRPr="001C7E83">
              <w:rPr>
                <w:rFonts w:ascii="Times New Roman" w:hAnsi="Times New Roman" w:cs="Times New Roman"/>
                <w:color w:val="000000" w:themeColor="text1"/>
                <w:sz w:val="24"/>
                <w:szCs w:val="24"/>
                <w:lang w:eastAsia="zh-CN"/>
              </w:rPr>
              <w:t xml:space="preserve">0 </w:t>
            </w:r>
            <w:proofErr w:type="spellStart"/>
            <w:r w:rsidR="00A519FE" w:rsidRPr="001C7E83">
              <w:rPr>
                <w:rFonts w:ascii="Times New Roman" w:hAnsi="Times New Roman" w:cs="Times New Roman"/>
                <w:color w:val="000000" w:themeColor="text1"/>
                <w:sz w:val="24"/>
                <w:szCs w:val="24"/>
                <w:lang w:eastAsia="zh-CN"/>
              </w:rPr>
              <w:t>машино</w:t>
            </w:r>
            <w:proofErr w:type="spellEnd"/>
            <w:r w:rsidR="00A519FE" w:rsidRPr="001C7E83">
              <w:rPr>
                <w:rFonts w:ascii="Times New Roman" w:hAnsi="Times New Roman" w:cs="Times New Roman"/>
                <w:color w:val="000000" w:themeColor="text1"/>
                <w:sz w:val="24"/>
                <w:szCs w:val="24"/>
                <w:lang w:eastAsia="zh-CN"/>
              </w:rPr>
              <w:t>-мест;</w:t>
            </w:r>
          </w:p>
          <w:p w:rsidR="00A519FE" w:rsidRPr="001C7E83" w:rsidRDefault="00A519FE" w:rsidP="003C2C65">
            <w:pPr>
              <w:pStyle w:val="afd"/>
              <w:numPr>
                <w:ilvl w:val="0"/>
                <w:numId w:val="7"/>
              </w:numPr>
              <w:ind w:left="317"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наземные автостоянки боксового типа разрешается размещать только как исключение.</w:t>
            </w:r>
          </w:p>
        </w:tc>
        <w:tc>
          <w:tcPr>
            <w:tcW w:w="3969" w:type="dxa"/>
            <w:tcBorders>
              <w:top w:val="single" w:sz="4" w:space="0" w:color="auto"/>
              <w:left w:val="single" w:sz="4" w:space="0" w:color="auto"/>
              <w:bottom w:val="single" w:sz="4" w:space="0" w:color="auto"/>
              <w:right w:val="single" w:sz="4" w:space="0" w:color="auto"/>
            </w:tcBorders>
          </w:tcPr>
          <w:p w:rsidR="00A519FE" w:rsidRPr="001C7E83" w:rsidRDefault="00A519FE" w:rsidP="00804709">
            <w:pPr>
              <w:pStyle w:val="afd"/>
              <w:numPr>
                <w:ilvl w:val="0"/>
                <w:numId w:val="132"/>
              </w:numPr>
              <w:ind w:left="34" w:hanging="34"/>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lang w:eastAsia="zh-CN"/>
              </w:rPr>
              <w:lastRenderedPageBreak/>
              <w:t>Р.2.ЖТ.</w:t>
            </w:r>
            <w:r w:rsidRPr="001C7E83">
              <w:rPr>
                <w:rFonts w:ascii="Times New Roman" w:hAnsi="Times New Roman" w:cs="Times New Roman"/>
                <w:color w:val="000000" w:themeColor="text1"/>
                <w:sz w:val="24"/>
                <w:szCs w:val="24"/>
                <w:lang w:eastAsia="zh-CN"/>
              </w:rPr>
              <w:t xml:space="preserve"> Зона природного ландшафта в сфере действия ограничений охранной зоны железнодорожного транспорта;</w:t>
            </w:r>
          </w:p>
          <w:p w:rsidR="00A519FE" w:rsidRPr="001C7E83" w:rsidRDefault="00A519FE" w:rsidP="003C2C65">
            <w:pPr>
              <w:pStyle w:val="afd"/>
              <w:numPr>
                <w:ilvl w:val="0"/>
                <w:numId w:val="7"/>
              </w:numPr>
              <w:ind w:left="34" w:hanging="34"/>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lang w:eastAsia="zh-CN"/>
              </w:rPr>
              <w:t>Р.2.ЗВ.БО.</w:t>
            </w:r>
            <w:r w:rsidRPr="001C7E83">
              <w:rPr>
                <w:rFonts w:ascii="Times New Roman" w:hAnsi="Times New Roman" w:cs="Times New Roman"/>
                <w:color w:val="000000" w:themeColor="text1"/>
                <w:sz w:val="24"/>
                <w:szCs w:val="24"/>
                <w:lang w:eastAsia="zh-CN"/>
              </w:rPr>
              <w:t xml:space="preserve"> Зона природного ландшафта в сфере действия ограничений зоны санитарной охраны источников водоснабжения и санитарно-защитной зоны полигона твердых бытовых отходов;</w:t>
            </w:r>
          </w:p>
          <w:p w:rsidR="00A519FE" w:rsidRPr="001C7E83" w:rsidRDefault="00A519FE" w:rsidP="003C2C65">
            <w:pPr>
              <w:pStyle w:val="afd"/>
              <w:numPr>
                <w:ilvl w:val="0"/>
                <w:numId w:val="7"/>
              </w:numPr>
              <w:ind w:left="34" w:hanging="34"/>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lang w:eastAsia="zh-CN"/>
              </w:rPr>
              <w:t>Р.2.КО.БО.</w:t>
            </w:r>
            <w:r w:rsidRPr="001C7E83">
              <w:rPr>
                <w:rFonts w:ascii="Times New Roman" w:hAnsi="Times New Roman" w:cs="Times New Roman"/>
                <w:color w:val="000000" w:themeColor="text1"/>
                <w:sz w:val="24"/>
                <w:szCs w:val="24"/>
                <w:lang w:eastAsia="zh-CN"/>
              </w:rPr>
              <w:t xml:space="preserve"> Зона природного ландшафта в сфере действия ограничений  санитарно-защитной зоны канализационных </w:t>
            </w:r>
            <w:proofErr w:type="spellStart"/>
            <w:r w:rsidRPr="001C7E83">
              <w:rPr>
                <w:rFonts w:ascii="Times New Roman" w:hAnsi="Times New Roman" w:cs="Times New Roman"/>
                <w:color w:val="000000" w:themeColor="text1"/>
                <w:sz w:val="24"/>
                <w:szCs w:val="24"/>
                <w:lang w:eastAsia="zh-CN"/>
              </w:rPr>
              <w:t>отчистных</w:t>
            </w:r>
            <w:proofErr w:type="spellEnd"/>
            <w:r w:rsidRPr="001C7E83">
              <w:rPr>
                <w:rFonts w:ascii="Times New Roman" w:hAnsi="Times New Roman" w:cs="Times New Roman"/>
                <w:color w:val="000000" w:themeColor="text1"/>
                <w:sz w:val="24"/>
                <w:szCs w:val="24"/>
                <w:lang w:eastAsia="zh-CN"/>
              </w:rPr>
              <w:t xml:space="preserve"> </w:t>
            </w:r>
            <w:r w:rsidRPr="001C7E83">
              <w:rPr>
                <w:rFonts w:ascii="Times New Roman" w:hAnsi="Times New Roman" w:cs="Times New Roman"/>
                <w:color w:val="000000" w:themeColor="text1"/>
                <w:sz w:val="24"/>
                <w:szCs w:val="24"/>
                <w:lang w:eastAsia="zh-CN"/>
              </w:rPr>
              <w:lastRenderedPageBreak/>
              <w:t>сооружений и санитарно-защитной зоны полигона твердых отходов;</w:t>
            </w:r>
          </w:p>
          <w:p w:rsidR="00A519FE" w:rsidRPr="001C7E83" w:rsidRDefault="00A519FE" w:rsidP="00804709">
            <w:pPr>
              <w:pStyle w:val="afd"/>
              <w:numPr>
                <w:ilvl w:val="0"/>
                <w:numId w:val="15"/>
              </w:numPr>
              <w:ind w:left="34" w:hanging="34"/>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lang w:eastAsia="zh-CN"/>
              </w:rPr>
              <w:t>Р.2.КЛ.БО.</w:t>
            </w:r>
            <w:r w:rsidRPr="001C7E83">
              <w:rPr>
                <w:rFonts w:ascii="Times New Roman" w:hAnsi="Times New Roman" w:cs="Times New Roman"/>
                <w:color w:val="000000" w:themeColor="text1"/>
                <w:sz w:val="24"/>
                <w:szCs w:val="24"/>
                <w:lang w:eastAsia="zh-CN"/>
              </w:rPr>
              <w:t xml:space="preserve"> Зона природного ландшафта в сфере действия ограничений санитарно-защитной зоны   полигона твердых бытовых отходов;</w:t>
            </w:r>
          </w:p>
          <w:p w:rsidR="00C52350" w:rsidRPr="001C7E83" w:rsidRDefault="00C52350" w:rsidP="00804709">
            <w:pPr>
              <w:pStyle w:val="afd"/>
              <w:numPr>
                <w:ilvl w:val="0"/>
                <w:numId w:val="15"/>
              </w:numPr>
              <w:ind w:left="34" w:hanging="34"/>
              <w:rPr>
                <w:rFonts w:ascii="Times New Roman" w:hAnsi="Times New Roman" w:cs="Times New Roman"/>
                <w:color w:val="000000" w:themeColor="text1"/>
                <w:sz w:val="24"/>
                <w:szCs w:val="24"/>
                <w:lang w:eastAsia="zh-CN"/>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p w:rsidR="00A519FE" w:rsidRPr="001C7E83" w:rsidRDefault="00A519FE" w:rsidP="003C2C65">
            <w:pPr>
              <w:pStyle w:val="afd"/>
              <w:ind w:left="34" w:hanging="34"/>
              <w:rPr>
                <w:rFonts w:ascii="Times New Roman" w:hAnsi="Times New Roman" w:cs="Times New Roman"/>
                <w:color w:val="000000" w:themeColor="text1"/>
                <w:sz w:val="24"/>
                <w:szCs w:val="24"/>
                <w:lang w:eastAsia="zh-CN"/>
              </w:rPr>
            </w:pPr>
          </w:p>
        </w:tc>
      </w:tr>
      <w:tr w:rsidR="005C4FC8" w:rsidRPr="001C7E83" w:rsidTr="005C4FC8">
        <w:trPr>
          <w:trHeight w:val="555"/>
        </w:trPr>
        <w:tc>
          <w:tcPr>
            <w:tcW w:w="2376" w:type="dxa"/>
            <w:tcBorders>
              <w:top w:val="single" w:sz="4" w:space="0" w:color="auto"/>
              <w:left w:val="single" w:sz="4" w:space="0" w:color="auto"/>
              <w:bottom w:val="single" w:sz="4" w:space="0" w:color="auto"/>
              <w:right w:val="single" w:sz="4" w:space="0" w:color="auto"/>
            </w:tcBorders>
            <w:shd w:val="clear" w:color="auto" w:fill="auto"/>
          </w:tcPr>
          <w:p w:rsidR="005C4FC8" w:rsidRPr="001C7E83" w:rsidRDefault="005C4FC8" w:rsidP="003C2C65">
            <w:pPr>
              <w:autoSpaceDN w:val="0"/>
              <w:adjustRightInd w:val="0"/>
              <w:spacing w:line="240" w:lineRule="auto"/>
              <w:ind w:left="-108"/>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Площадки для хозяйственных целей и выгула собак.</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5C4FC8" w:rsidRPr="001C7E83" w:rsidRDefault="005C4FC8" w:rsidP="003C2C65">
            <w:pPr>
              <w:pStyle w:val="afd"/>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площадки для хозяйственных целей и выгула собак.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C4FC8" w:rsidRPr="001C7E83" w:rsidRDefault="005C4FC8" w:rsidP="00804709">
            <w:pPr>
              <w:pStyle w:val="afd"/>
              <w:numPr>
                <w:ilvl w:val="0"/>
                <w:numId w:val="14"/>
              </w:numPr>
              <w:ind w:left="303" w:hanging="284"/>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площадки для выгула собак;</w:t>
            </w:r>
          </w:p>
          <w:p w:rsidR="005C4FC8" w:rsidRPr="001C7E83" w:rsidRDefault="005C4FC8" w:rsidP="00804709">
            <w:pPr>
              <w:pStyle w:val="afd"/>
              <w:numPr>
                <w:ilvl w:val="0"/>
                <w:numId w:val="14"/>
              </w:numPr>
              <w:ind w:left="303" w:hanging="284"/>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площадки  для установки мусоросборников.</w:t>
            </w:r>
            <w:r w:rsidRPr="001C7E83">
              <w:rPr>
                <w:rFonts w:ascii="Times New Roman" w:hAnsi="Times New Roman" w:cs="Times New Roman"/>
                <w:color w:val="000000" w:themeColor="text1"/>
                <w:sz w:val="24"/>
                <w:szCs w:val="24"/>
                <w:lang w:eastAsia="zh-CN"/>
              </w:rPr>
              <w:br/>
            </w:r>
            <w:r w:rsidRPr="001C7E83">
              <w:rPr>
                <w:rFonts w:ascii="Times New Roman" w:hAnsi="Times New Roman" w:cs="Times New Roman"/>
                <w:color w:val="000000" w:themeColor="text1"/>
                <w:sz w:val="24"/>
                <w:szCs w:val="24"/>
                <w:lang w:eastAsia="zh-CN"/>
              </w:rPr>
              <w:br/>
            </w:r>
          </w:p>
        </w:tc>
        <w:tc>
          <w:tcPr>
            <w:tcW w:w="3118" w:type="dxa"/>
            <w:tcBorders>
              <w:top w:val="single" w:sz="4" w:space="0" w:color="auto"/>
              <w:left w:val="single" w:sz="4" w:space="0" w:color="auto"/>
              <w:bottom w:val="single" w:sz="4" w:space="0" w:color="auto"/>
              <w:right w:val="single" w:sz="4" w:space="0" w:color="auto"/>
            </w:tcBorders>
          </w:tcPr>
          <w:p w:rsidR="005C4FC8" w:rsidRPr="001C7E83" w:rsidRDefault="005C4FC8" w:rsidP="00804709">
            <w:pPr>
              <w:pStyle w:val="afd"/>
              <w:numPr>
                <w:ilvl w:val="0"/>
                <w:numId w:val="45"/>
              </w:numPr>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минимальный/максимальный размер земельного участка для выгула собак – 400/800 кв.м.;</w:t>
            </w:r>
          </w:p>
          <w:p w:rsidR="0058267A" w:rsidRPr="001C7E83" w:rsidRDefault="0058267A" w:rsidP="00804709">
            <w:pPr>
              <w:pStyle w:val="afd"/>
              <w:numPr>
                <w:ilvl w:val="0"/>
                <w:numId w:val="31"/>
              </w:numPr>
              <w:ind w:left="317"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максимальная высота зданий, строений, сооружений от уровня земли – не подлежит ограничению;</w:t>
            </w:r>
          </w:p>
          <w:p w:rsidR="005C4FC8" w:rsidRPr="001C7E83" w:rsidRDefault="005C4FC8" w:rsidP="00804709">
            <w:pPr>
              <w:pStyle w:val="afd"/>
              <w:numPr>
                <w:ilvl w:val="0"/>
                <w:numId w:val="45"/>
              </w:numPr>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площадь земельного участка для хозяйственных целей - 0,5-0,7 кв.м на 1 человека;</w:t>
            </w:r>
          </w:p>
          <w:p w:rsidR="005C4FC8" w:rsidRPr="001C7E83" w:rsidRDefault="005C4FC8" w:rsidP="00804709">
            <w:pPr>
              <w:pStyle w:val="afd"/>
              <w:numPr>
                <w:ilvl w:val="0"/>
                <w:numId w:val="45"/>
              </w:numPr>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 минимальная высота ограждения площадки выгула собак  - 2,0 м.;</w:t>
            </w:r>
          </w:p>
          <w:p w:rsidR="005C4FC8" w:rsidRPr="001C7E83" w:rsidRDefault="005C4FC8" w:rsidP="00804709">
            <w:pPr>
              <w:pStyle w:val="afd"/>
              <w:numPr>
                <w:ilvl w:val="0"/>
                <w:numId w:val="45"/>
              </w:numPr>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-60%</w:t>
            </w:r>
          </w:p>
          <w:p w:rsidR="005C4FC8" w:rsidRPr="001C7E83" w:rsidRDefault="005C4FC8" w:rsidP="00804709">
            <w:pPr>
              <w:pStyle w:val="afd"/>
              <w:numPr>
                <w:ilvl w:val="0"/>
                <w:numId w:val="45"/>
              </w:numPr>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минимальный отступ от границ участка – 0,5 м;</w:t>
            </w:r>
          </w:p>
          <w:p w:rsidR="005C4FC8" w:rsidRPr="001C7E83" w:rsidRDefault="005C4FC8" w:rsidP="003C2C65">
            <w:pPr>
              <w:pStyle w:val="afa"/>
              <w:widowControl/>
              <w:suppressAutoHyphens w:val="0"/>
              <w:autoSpaceDN w:val="0"/>
              <w:adjustRightInd w:val="0"/>
              <w:spacing w:line="240" w:lineRule="auto"/>
              <w:ind w:left="317" w:hanging="284"/>
              <w:jc w:val="left"/>
              <w:rPr>
                <w:rFonts w:ascii="Times New Roman" w:eastAsiaTheme="minorHAnsi" w:hAnsi="Times New Roman" w:cs="Times New Roman"/>
                <w:color w:val="000000" w:themeColor="text1"/>
                <w:sz w:val="24"/>
                <w:szCs w:val="24"/>
                <w:lang w:eastAsia="zh-CN"/>
              </w:rPr>
            </w:pPr>
          </w:p>
        </w:tc>
        <w:tc>
          <w:tcPr>
            <w:tcW w:w="3969" w:type="dxa"/>
            <w:tcBorders>
              <w:top w:val="single" w:sz="4" w:space="0" w:color="auto"/>
              <w:left w:val="single" w:sz="4" w:space="0" w:color="auto"/>
              <w:bottom w:val="single" w:sz="4" w:space="0" w:color="auto"/>
              <w:right w:val="single" w:sz="4" w:space="0" w:color="auto"/>
            </w:tcBorders>
          </w:tcPr>
          <w:p w:rsidR="005C4FC8" w:rsidRPr="001C7E83" w:rsidRDefault="005C4FC8" w:rsidP="003C2C65">
            <w:pPr>
              <w:pStyle w:val="afd"/>
              <w:numPr>
                <w:ilvl w:val="0"/>
                <w:numId w:val="7"/>
              </w:numPr>
              <w:ind w:left="34" w:firstLine="0"/>
              <w:jc w:val="both"/>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lang w:eastAsia="zh-CN"/>
              </w:rPr>
              <w:lastRenderedPageBreak/>
              <w:t xml:space="preserve">Р.2.ЛП </w:t>
            </w:r>
            <w:r w:rsidRPr="001C7E83">
              <w:rPr>
                <w:rFonts w:ascii="Times New Roman" w:hAnsi="Times New Roman" w:cs="Times New Roman"/>
                <w:color w:val="000000" w:themeColor="text1"/>
                <w:sz w:val="24"/>
                <w:szCs w:val="24"/>
                <w:lang w:eastAsia="zh-CN"/>
              </w:rPr>
              <w:t>Зона природного ландшафта в сфере действия ограничений линии электропередач;</w:t>
            </w:r>
          </w:p>
          <w:p w:rsidR="005C4FC8" w:rsidRPr="001C7E83" w:rsidRDefault="005C4FC8" w:rsidP="003C2C65">
            <w:pPr>
              <w:pStyle w:val="afd"/>
              <w:numPr>
                <w:ilvl w:val="0"/>
                <w:numId w:val="7"/>
              </w:numPr>
              <w:ind w:left="34" w:firstLine="0"/>
              <w:jc w:val="both"/>
              <w:rPr>
                <w:rFonts w:ascii="Times New Roman" w:hAnsi="Times New Roman" w:cs="Times New Roman"/>
                <w:b/>
                <w:color w:val="000000" w:themeColor="text1"/>
                <w:sz w:val="24"/>
                <w:szCs w:val="24"/>
                <w:lang w:eastAsia="zh-CN"/>
              </w:rPr>
            </w:pPr>
            <w:r w:rsidRPr="001C7E83">
              <w:rPr>
                <w:rFonts w:ascii="Times New Roman" w:hAnsi="Times New Roman" w:cs="Times New Roman"/>
                <w:b/>
                <w:color w:val="000000" w:themeColor="text1"/>
                <w:sz w:val="24"/>
                <w:szCs w:val="24"/>
                <w:lang w:eastAsia="zh-CN"/>
              </w:rPr>
              <w:t xml:space="preserve">Р.2.БО. </w:t>
            </w:r>
            <w:r w:rsidRPr="001C7E83">
              <w:rPr>
                <w:rFonts w:ascii="Times New Roman" w:hAnsi="Times New Roman" w:cs="Times New Roman"/>
                <w:color w:val="000000" w:themeColor="text1"/>
                <w:sz w:val="24"/>
                <w:szCs w:val="24"/>
                <w:lang w:eastAsia="zh-CN"/>
              </w:rPr>
              <w:t>Зона природного ландшафта в сфере действия ограничений санитарно-защитной зоны полигона твердых бытовых отходов;</w:t>
            </w:r>
            <w:r w:rsidRPr="001C7E83">
              <w:rPr>
                <w:rFonts w:ascii="Times New Roman" w:hAnsi="Times New Roman" w:cs="Times New Roman"/>
                <w:color w:val="000000" w:themeColor="text1"/>
                <w:sz w:val="24"/>
                <w:szCs w:val="24"/>
                <w:lang w:eastAsia="zh-CN"/>
              </w:rPr>
              <w:tab/>
            </w:r>
          </w:p>
          <w:p w:rsidR="005C4FC8" w:rsidRPr="001C7E83" w:rsidRDefault="005C4FC8" w:rsidP="00804709">
            <w:pPr>
              <w:pStyle w:val="afd"/>
              <w:numPr>
                <w:ilvl w:val="0"/>
                <w:numId w:val="14"/>
              </w:numPr>
              <w:ind w:left="34" w:firstLine="0"/>
              <w:jc w:val="both"/>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lang w:eastAsia="zh-CN"/>
              </w:rPr>
              <w:t xml:space="preserve">Р.2.ПЗ.ВТ.БО. </w:t>
            </w:r>
            <w:r w:rsidRPr="001C7E83">
              <w:rPr>
                <w:rFonts w:ascii="Times New Roman" w:hAnsi="Times New Roman" w:cs="Times New Roman"/>
                <w:color w:val="000000" w:themeColor="text1"/>
                <w:sz w:val="24"/>
                <w:szCs w:val="24"/>
                <w:lang w:eastAsia="zh-CN"/>
              </w:rPr>
              <w:t>Зона природного ландшафта в сфере действия ограничений прибрежной защитной полосы, санитарно-защитной зоны воздушного транспорта и санитарно-защитной зоны полигона твердых бытовых отходов;</w:t>
            </w:r>
          </w:p>
          <w:p w:rsidR="005C4FC8" w:rsidRPr="001C7E83" w:rsidRDefault="005C4FC8" w:rsidP="00804709">
            <w:pPr>
              <w:pStyle w:val="afd"/>
              <w:numPr>
                <w:ilvl w:val="0"/>
                <w:numId w:val="14"/>
              </w:numPr>
              <w:ind w:left="34" w:firstLine="0"/>
              <w:jc w:val="both"/>
              <w:rPr>
                <w:rFonts w:ascii="Times New Roman" w:hAnsi="Times New Roman" w:cs="Times New Roman"/>
                <w:b/>
                <w:color w:val="000000" w:themeColor="text1"/>
                <w:sz w:val="24"/>
                <w:szCs w:val="24"/>
                <w:lang w:eastAsia="zh-CN"/>
              </w:rPr>
            </w:pPr>
            <w:r w:rsidRPr="001C7E83">
              <w:rPr>
                <w:rFonts w:ascii="Times New Roman" w:hAnsi="Times New Roman" w:cs="Times New Roman"/>
                <w:b/>
                <w:color w:val="000000" w:themeColor="text1"/>
                <w:sz w:val="24"/>
                <w:szCs w:val="24"/>
                <w:lang w:eastAsia="zh-CN"/>
              </w:rPr>
              <w:t xml:space="preserve">Р.2.КЛ.ВТ.БО. </w:t>
            </w:r>
            <w:r w:rsidRPr="001C7E83">
              <w:rPr>
                <w:rFonts w:ascii="Times New Roman" w:hAnsi="Times New Roman" w:cs="Times New Roman"/>
                <w:color w:val="000000" w:themeColor="text1"/>
                <w:sz w:val="24"/>
                <w:szCs w:val="24"/>
                <w:lang w:eastAsia="zh-CN"/>
              </w:rPr>
              <w:t xml:space="preserve">Зона природного ландшафта в сфере действия ограничений санитарно-защитной зоны кладбища, </w:t>
            </w:r>
            <w:r w:rsidRPr="001C7E83">
              <w:rPr>
                <w:rFonts w:ascii="Times New Roman" w:hAnsi="Times New Roman" w:cs="Times New Roman"/>
                <w:color w:val="000000" w:themeColor="text1"/>
                <w:sz w:val="24"/>
                <w:szCs w:val="24"/>
                <w:lang w:eastAsia="zh-CN"/>
              </w:rPr>
              <w:lastRenderedPageBreak/>
              <w:t>санитарно-защитной зоны воздушного транспорта и санитарно-защитной зоны полигона твердых бытовых отходов;</w:t>
            </w:r>
          </w:p>
          <w:p w:rsidR="00C52350" w:rsidRPr="001C7E83" w:rsidRDefault="00C52350" w:rsidP="00804709">
            <w:pPr>
              <w:pStyle w:val="afd"/>
              <w:numPr>
                <w:ilvl w:val="0"/>
                <w:numId w:val="14"/>
              </w:numPr>
              <w:ind w:left="34" w:firstLine="0"/>
              <w:jc w:val="both"/>
              <w:rPr>
                <w:rFonts w:ascii="Times New Roman" w:hAnsi="Times New Roman" w:cs="Times New Roman"/>
                <w:b/>
                <w:color w:val="000000" w:themeColor="text1"/>
                <w:sz w:val="24"/>
                <w:szCs w:val="24"/>
                <w:lang w:eastAsia="zh-CN"/>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bl>
    <w:p w:rsidR="00320D64" w:rsidRPr="001C7E83" w:rsidRDefault="00320D64" w:rsidP="003C2C65">
      <w:pPr>
        <w:pStyle w:val="afd"/>
        <w:ind w:firstLine="567"/>
        <w:jc w:val="both"/>
        <w:rPr>
          <w:rFonts w:ascii="Times New Roman" w:hAnsi="Times New Roman" w:cs="Times New Roman"/>
          <w:sz w:val="28"/>
          <w:szCs w:val="28"/>
        </w:rPr>
      </w:pPr>
    </w:p>
    <w:p w:rsidR="00320D64" w:rsidRPr="00F61687" w:rsidRDefault="00320D64" w:rsidP="00F61687">
      <w:pPr>
        <w:pStyle w:val="afd"/>
        <w:spacing w:line="360" w:lineRule="auto"/>
        <w:ind w:firstLine="567"/>
        <w:jc w:val="center"/>
        <w:rPr>
          <w:rFonts w:ascii="Times New Roman" w:hAnsi="Times New Roman" w:cs="Times New Roman"/>
          <w:b/>
          <w:sz w:val="24"/>
          <w:szCs w:val="24"/>
        </w:rPr>
      </w:pPr>
      <w:r w:rsidRPr="00F61687">
        <w:rPr>
          <w:rFonts w:ascii="Times New Roman" w:hAnsi="Times New Roman" w:cs="Times New Roman"/>
          <w:b/>
          <w:sz w:val="24"/>
          <w:szCs w:val="24"/>
        </w:rPr>
        <w:t>Общее примечание:</w:t>
      </w:r>
    </w:p>
    <w:p w:rsidR="00A23C61" w:rsidRPr="00F61687" w:rsidRDefault="00A23C61"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предоставлении земельного участка в собственность минимальный процент застройки должен составлять не менее 40% и не более максимального процента застройки, установленного для  каждого вида разрешенного использования.</w:t>
      </w:r>
    </w:p>
    <w:p w:rsidR="00A519FE" w:rsidRPr="00F61687" w:rsidRDefault="00A519FE"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Использование вспомогательных видов разрешенного использования земельных участков и объектов недвижимости  возможно только при наличии основного объекта.</w:t>
      </w:r>
    </w:p>
    <w:p w:rsidR="00A519FE" w:rsidRPr="00F61687" w:rsidRDefault="00A519FE"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Хозяйственные площадки должны быть изолированы от детских и спортивных площадок, мест отдыха взрослых зелеными насаждениями. Возможно применение защитных стенок из кирпича, бетонных блоков или других материалов, которые очень эффектно обогащают средствами вертикального</w:t>
      </w:r>
      <w:r w:rsidRPr="00F61687">
        <w:rPr>
          <w:rFonts w:ascii="Times New Roman" w:hAnsi="Times New Roman" w:cs="Times New Roman"/>
          <w:color w:val="313131"/>
          <w:sz w:val="24"/>
          <w:szCs w:val="24"/>
        </w:rPr>
        <w:t xml:space="preserve"> </w:t>
      </w:r>
      <w:r w:rsidRPr="00F61687">
        <w:rPr>
          <w:rFonts w:ascii="Times New Roman" w:hAnsi="Times New Roman" w:cs="Times New Roman"/>
          <w:sz w:val="24"/>
          <w:szCs w:val="24"/>
        </w:rPr>
        <w:t>озеленения.</w:t>
      </w:r>
    </w:p>
    <w:p w:rsidR="00A519FE" w:rsidRPr="00F61687" w:rsidRDefault="00A519FE" w:rsidP="00F61687">
      <w:pPr>
        <w:pStyle w:val="afd"/>
        <w:spacing w:line="360" w:lineRule="auto"/>
        <w:ind w:firstLine="567"/>
        <w:jc w:val="both"/>
        <w:rPr>
          <w:rFonts w:ascii="Times New Roman" w:hAnsi="Times New Roman" w:cs="Times New Roman"/>
          <w:sz w:val="24"/>
          <w:szCs w:val="24"/>
          <w:lang w:eastAsia="ru-RU"/>
        </w:rPr>
      </w:pPr>
      <w:r w:rsidRPr="00F61687">
        <w:rPr>
          <w:rFonts w:ascii="Times New Roman" w:hAnsi="Times New Roman" w:cs="Times New Roman"/>
          <w:sz w:val="24"/>
          <w:szCs w:val="24"/>
          <w:lang w:eastAsia="ru-RU"/>
        </w:rPr>
        <w:t xml:space="preserve">Для  сбора отходов необходимо оборудовать специальные площадки или устанавливать </w:t>
      </w:r>
      <w:proofErr w:type="spellStart"/>
      <w:r w:rsidRPr="00F61687">
        <w:rPr>
          <w:rFonts w:ascii="Times New Roman" w:hAnsi="Times New Roman" w:cs="Times New Roman"/>
          <w:sz w:val="24"/>
          <w:szCs w:val="24"/>
          <w:lang w:eastAsia="ru-RU"/>
        </w:rPr>
        <w:t>экоблоки</w:t>
      </w:r>
      <w:proofErr w:type="spellEnd"/>
      <w:r w:rsidRPr="00F61687">
        <w:rPr>
          <w:rFonts w:ascii="Times New Roman" w:hAnsi="Times New Roman" w:cs="Times New Roman"/>
          <w:sz w:val="24"/>
          <w:szCs w:val="24"/>
          <w:lang w:eastAsia="ru-RU"/>
        </w:rPr>
        <w:t xml:space="preserve">, контейнеры должны иметь различный цвет с указанием наименования (вида) собираемых отходов. Складирование (накопление) КГМ осуществляется на специально отведенных площадках или в контейнерах, установленных на контейнерных площадках, отвечающих санитарным и экологическим требованиям. Контейнерная площадка должна предусматривать возможность одновременного размещения двух контейнеров для обеспечения их </w:t>
      </w:r>
      <w:proofErr w:type="spellStart"/>
      <w:r w:rsidRPr="00F61687">
        <w:rPr>
          <w:rFonts w:ascii="Times New Roman" w:hAnsi="Times New Roman" w:cs="Times New Roman"/>
          <w:sz w:val="24"/>
          <w:szCs w:val="24"/>
          <w:lang w:eastAsia="ru-RU"/>
        </w:rPr>
        <w:t>сменности.Контейнерные</w:t>
      </w:r>
      <w:proofErr w:type="spellEnd"/>
      <w:r w:rsidRPr="00F61687">
        <w:rPr>
          <w:rFonts w:ascii="Times New Roman" w:hAnsi="Times New Roman" w:cs="Times New Roman"/>
          <w:sz w:val="24"/>
          <w:szCs w:val="24"/>
          <w:lang w:eastAsia="ru-RU"/>
        </w:rPr>
        <w:t xml:space="preserve"> площадки должны иметь усовершенствованное водонепроницаемое покрытие, ограждение с трех сторон, устройства для стока воды, быть удобными для подъезда специального транспорта (мусоровозов) и выполнения погрузочно-разгрузочных </w:t>
      </w:r>
      <w:proofErr w:type="spellStart"/>
      <w:r w:rsidRPr="00F61687">
        <w:rPr>
          <w:rFonts w:ascii="Times New Roman" w:hAnsi="Times New Roman" w:cs="Times New Roman"/>
          <w:sz w:val="24"/>
          <w:szCs w:val="24"/>
          <w:lang w:eastAsia="ru-RU"/>
        </w:rPr>
        <w:t>работ.</w:t>
      </w:r>
      <w:r w:rsidRPr="00F61687">
        <w:rPr>
          <w:rFonts w:ascii="Times New Roman" w:hAnsi="Times New Roman" w:cs="Times New Roman"/>
          <w:color w:val="000000" w:themeColor="text1"/>
          <w:sz w:val="24"/>
          <w:szCs w:val="24"/>
          <w:lang w:eastAsia="ru-RU"/>
        </w:rPr>
        <w:t>Используемые</w:t>
      </w:r>
      <w:proofErr w:type="spellEnd"/>
      <w:r w:rsidRPr="00F61687">
        <w:rPr>
          <w:rFonts w:ascii="Times New Roman" w:hAnsi="Times New Roman" w:cs="Times New Roman"/>
          <w:color w:val="000000" w:themeColor="text1"/>
          <w:sz w:val="24"/>
          <w:szCs w:val="24"/>
          <w:lang w:eastAsia="ru-RU"/>
        </w:rPr>
        <w:t xml:space="preserve"> для сбора отходов контейнеры должны быть технически исправны, окрашены. В летний период контейнеры подлежат мойке (дезинфекции).</w:t>
      </w:r>
    </w:p>
    <w:p w:rsidR="00A519FE" w:rsidRPr="00F61687" w:rsidRDefault="00A519FE"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F61687">
        <w:rPr>
          <w:rFonts w:ascii="Times New Roman" w:hAnsi="Times New Roman" w:cs="Times New Roman"/>
          <w:color w:val="000000" w:themeColor="text1"/>
          <w:sz w:val="24"/>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20D64" w:rsidRPr="00F61687" w:rsidRDefault="00A519FE" w:rsidP="00F61687">
      <w:pPr>
        <w:widowControl/>
        <w:tabs>
          <w:tab w:val="left" w:pos="0"/>
        </w:tabs>
        <w:suppressAutoHyphens w:val="0"/>
        <w:autoSpaceDN w:val="0"/>
        <w:adjustRightInd w:val="0"/>
        <w:spacing w:line="360" w:lineRule="auto"/>
        <w:ind w:firstLine="567"/>
        <w:rPr>
          <w:rFonts w:ascii="Times New Roman" w:hAnsi="Times New Roman" w:cs="Times New Roman"/>
          <w:sz w:val="24"/>
          <w:szCs w:val="24"/>
          <w:lang w:eastAsia="ru-RU"/>
        </w:rPr>
      </w:pPr>
      <w:r w:rsidRPr="00F61687">
        <w:rPr>
          <w:rFonts w:ascii="Times New Roman" w:hAnsi="Times New Roman" w:cs="Times New Roman"/>
          <w:color w:val="000000" w:themeColor="text1"/>
          <w:sz w:val="24"/>
          <w:szCs w:val="24"/>
          <w:lang w:eastAsia="zh-CN"/>
        </w:rPr>
        <w:t xml:space="preserve">      </w:t>
      </w:r>
      <w:r w:rsidR="00320D64" w:rsidRPr="00F61687">
        <w:rPr>
          <w:rFonts w:ascii="Times New Roman" w:eastAsia="SimSun" w:hAnsi="Times New Roman" w:cs="Times New Roman"/>
          <w:color w:val="000000" w:themeColor="text1"/>
          <w:sz w:val="24"/>
          <w:szCs w:val="24"/>
          <w:lang w:eastAsia="zh-CN"/>
        </w:rPr>
        <w:t xml:space="preserve">В соответствии со статьей 34.1 Федерального закона № 73-ФЗ  от  25.06.2002 г. « Об объектах культурного наследия (памятниках истории и культуры) народов Российской Федерации»   </w:t>
      </w:r>
      <w:r w:rsidR="00320D64" w:rsidRPr="00F61687">
        <w:rPr>
          <w:rFonts w:ascii="Times New Roman" w:hAnsi="Times New Roman" w:cs="Times New Roman"/>
          <w:sz w:val="24"/>
          <w:szCs w:val="24"/>
          <w:lang w:eastAsia="ru-RU"/>
        </w:rPr>
        <w:t>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A519FE" w:rsidRPr="00F61687" w:rsidRDefault="00A519FE" w:rsidP="00F61687">
      <w:pPr>
        <w:autoSpaceDN w:val="0"/>
        <w:adjustRightInd w:val="0"/>
        <w:spacing w:line="360" w:lineRule="auto"/>
        <w:ind w:firstLine="540"/>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lang w:eastAsia="zh-CN"/>
        </w:rPr>
        <w:t xml:space="preserve"> </w:t>
      </w:r>
      <w:r w:rsidRPr="00F61687">
        <w:rPr>
          <w:rFonts w:ascii="Times New Roman" w:hAnsi="Times New Roman" w:cs="Times New Roman"/>
          <w:color w:val="000000" w:themeColor="text1"/>
          <w:sz w:val="24"/>
          <w:szCs w:val="24"/>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A519FE" w:rsidRPr="00F61687" w:rsidRDefault="00A519FE"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A519FE" w:rsidRPr="00F61687" w:rsidRDefault="00A519FE"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A519FE" w:rsidRPr="00F61687" w:rsidRDefault="00A519FE"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п.8 ст.27 Земельного кодекса Российской Федерации приватизация земельных участков в пределах береговой полосы запрещается.</w:t>
      </w:r>
    </w:p>
    <w:p w:rsidR="00A519FE" w:rsidRPr="00F61687" w:rsidRDefault="00A519FE"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C4FC8" w:rsidRPr="00A35D41" w:rsidRDefault="005C4FC8" w:rsidP="003C2C65">
      <w:pPr>
        <w:pStyle w:val="afd"/>
        <w:jc w:val="center"/>
        <w:rPr>
          <w:rFonts w:ascii="Times New Roman" w:hAnsi="Times New Roman" w:cs="Times New Roman"/>
          <w:b/>
          <w:color w:val="000000" w:themeColor="text1"/>
          <w:sz w:val="24"/>
          <w:szCs w:val="24"/>
        </w:rPr>
      </w:pPr>
    </w:p>
    <w:p w:rsidR="001B18E2" w:rsidRPr="00A35D41" w:rsidRDefault="00A35D41" w:rsidP="00A35D41">
      <w:pPr>
        <w:pStyle w:val="afd"/>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ЗОНЫ СПЕЦИАЛЬНОГО НАЗНАЧЕНИЯ</w:t>
      </w:r>
    </w:p>
    <w:p w:rsidR="001B18E2" w:rsidRPr="001C7E83" w:rsidRDefault="001B18E2" w:rsidP="00A35D41">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К зонам специального назначения относятся участки территории поселения, использование которых может быть обеспечено только путем выделения указанных зон и недопустимо в других территориальных зонах.</w:t>
      </w:r>
    </w:p>
    <w:p w:rsidR="001B18E2" w:rsidRPr="001C7E83" w:rsidRDefault="001B18E2" w:rsidP="003C2C65">
      <w:pPr>
        <w:pStyle w:val="afd"/>
        <w:jc w:val="both"/>
        <w:rPr>
          <w:rFonts w:ascii="Times New Roman" w:hAnsi="Times New Roman" w:cs="Times New Roman"/>
          <w:color w:val="000000" w:themeColor="text1"/>
          <w:sz w:val="24"/>
          <w:szCs w:val="24"/>
        </w:rPr>
      </w:pPr>
    </w:p>
    <w:p w:rsidR="001B18E2" w:rsidRPr="001C7E83" w:rsidRDefault="001B18E2" w:rsidP="00F61687">
      <w:pPr>
        <w:pStyle w:val="afd"/>
        <w:spacing w:line="360" w:lineRule="auto"/>
        <w:jc w:val="center"/>
        <w:rPr>
          <w:rFonts w:ascii="Times New Roman" w:hAnsi="Times New Roman" w:cs="Times New Roman"/>
          <w:b/>
          <w:color w:val="000000" w:themeColor="text1"/>
          <w:sz w:val="24"/>
          <w:szCs w:val="24"/>
        </w:rPr>
      </w:pPr>
      <w:r w:rsidRPr="001C7E83">
        <w:rPr>
          <w:rFonts w:ascii="Times New Roman" w:hAnsi="Times New Roman" w:cs="Times New Roman"/>
          <w:b/>
          <w:color w:val="000000" w:themeColor="text1"/>
          <w:sz w:val="24"/>
          <w:szCs w:val="24"/>
        </w:rPr>
        <w:t>КЛ. ЗОНА КЛАДБИЩА</w:t>
      </w:r>
    </w:p>
    <w:p w:rsidR="001B18E2" w:rsidRPr="001C7E83" w:rsidRDefault="001B18E2" w:rsidP="00F61687">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Зона кладбища  для обеспечения правовых условий формирования территорий, на которых осуществляется специализированная деятельность по захоронению людей. Размещение зданий и сооружений разрешается</w:t>
      </w:r>
      <w:r w:rsidRPr="001C7E83">
        <w:rPr>
          <w:rFonts w:ascii="Times New Roman" w:hAnsi="Times New Roman" w:cs="Times New Roman"/>
          <w:bCs/>
          <w:color w:val="000000" w:themeColor="text1"/>
          <w:sz w:val="24"/>
          <w:szCs w:val="24"/>
        </w:rPr>
        <w:t xml:space="preserve"> только при условии проведения публичных слушаний.</w:t>
      </w:r>
    </w:p>
    <w:p w:rsidR="001B18E2" w:rsidRPr="00885682" w:rsidRDefault="001B18E2" w:rsidP="00F61687">
      <w:pPr>
        <w:pStyle w:val="afd"/>
        <w:spacing w:line="360" w:lineRule="auto"/>
        <w:jc w:val="both"/>
        <w:rPr>
          <w:rFonts w:ascii="Times New Roman" w:eastAsia="SimSun" w:hAnsi="Times New Roman" w:cs="Times New Roman"/>
          <w:color w:val="000000" w:themeColor="text1"/>
          <w:sz w:val="24"/>
          <w:szCs w:val="24"/>
          <w:u w:val="single"/>
          <w:lang w:eastAsia="zh-CN"/>
        </w:rPr>
      </w:pPr>
    </w:p>
    <w:p w:rsidR="001B18E2" w:rsidRDefault="001B18E2" w:rsidP="003C2C65">
      <w:pPr>
        <w:pStyle w:val="afd"/>
        <w:jc w:val="center"/>
        <w:rPr>
          <w:rFonts w:ascii="Times New Roman" w:eastAsia="SimSun" w:hAnsi="Times New Roman" w:cs="Times New Roman"/>
          <w:color w:val="000000" w:themeColor="text1"/>
          <w:sz w:val="24"/>
          <w:szCs w:val="24"/>
          <w:lang w:eastAsia="zh-CN"/>
        </w:rPr>
      </w:pPr>
      <w:r w:rsidRPr="00885682">
        <w:rPr>
          <w:rFonts w:ascii="Times New Roman" w:eastAsia="SimSun" w:hAnsi="Times New Roman" w:cs="Times New Roman"/>
          <w:color w:val="000000" w:themeColor="text1"/>
          <w:sz w:val="24"/>
          <w:szCs w:val="24"/>
          <w:lang w:eastAsia="zh-CN"/>
        </w:rPr>
        <w:t>ОСНОВНЫЕ ВИДЫ И ПАРАМЕТРЫ РАЗРЕШЕННОГО ИСПОЛЬЗОВАНИЯ ЗЕМЕЛЬНЫХ УЧАСТКОВ И ОБЪЕКТОВ КАПИТАЛЬНОГО СТРОИТЕЛЬСТВА</w:t>
      </w:r>
    </w:p>
    <w:p w:rsidR="00885682" w:rsidRPr="00885682" w:rsidRDefault="00885682" w:rsidP="003C2C65">
      <w:pPr>
        <w:pStyle w:val="afd"/>
        <w:jc w:val="center"/>
        <w:rPr>
          <w:rFonts w:ascii="Times New Roman" w:eastAsia="SimSun" w:hAnsi="Times New Roman" w:cs="Times New Roman"/>
          <w:color w:val="000000" w:themeColor="text1"/>
          <w:sz w:val="24"/>
          <w:szCs w:val="24"/>
          <w:lang w:eastAsia="zh-CN"/>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2977"/>
        <w:gridCol w:w="3118"/>
        <w:gridCol w:w="3969"/>
      </w:tblGrid>
      <w:tr w:rsidR="001B18E2" w:rsidRPr="001C7E83" w:rsidTr="008008D7">
        <w:trPr>
          <w:trHeight w:val="555"/>
        </w:trPr>
        <w:tc>
          <w:tcPr>
            <w:tcW w:w="2410" w:type="dxa"/>
            <w:vAlign w:val="center"/>
          </w:tcPr>
          <w:p w:rsidR="001B18E2" w:rsidRPr="001C7E83" w:rsidRDefault="001B18E2"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1B18E2" w:rsidRPr="001C7E83" w:rsidRDefault="001B18E2" w:rsidP="003C2C65">
            <w:pPr>
              <w:pStyle w:val="afd"/>
              <w:rPr>
                <w:rFonts w:ascii="Times New Roman" w:hAnsi="Times New Roman" w:cs="Times New Roman"/>
                <w:color w:val="000000" w:themeColor="text1"/>
                <w:sz w:val="24"/>
                <w:szCs w:val="24"/>
                <w:lang w:eastAsia="zh-CN"/>
              </w:rPr>
            </w:pPr>
          </w:p>
        </w:tc>
        <w:tc>
          <w:tcPr>
            <w:tcW w:w="2552" w:type="dxa"/>
          </w:tcPr>
          <w:p w:rsidR="001B18E2" w:rsidRPr="001C7E83" w:rsidRDefault="001B18E2"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1B18E2" w:rsidRPr="001C7E83" w:rsidRDefault="001B18E2"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1B18E2" w:rsidRPr="001C7E83" w:rsidRDefault="001B18E2" w:rsidP="003C2C65">
            <w:pPr>
              <w:pStyle w:val="afd"/>
              <w:jc w:val="center"/>
              <w:rPr>
                <w:rFonts w:ascii="Times New Roman" w:hAnsi="Times New Roman" w:cs="Times New Roman"/>
                <w:color w:val="000000" w:themeColor="text1"/>
                <w:sz w:val="24"/>
                <w:szCs w:val="24"/>
                <w:lang w:eastAsia="zh-CN"/>
              </w:rPr>
            </w:pPr>
          </w:p>
          <w:p w:rsidR="001B18E2" w:rsidRPr="001C7E83" w:rsidRDefault="001B18E2"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1B18E2" w:rsidRPr="001C7E83" w:rsidRDefault="001B18E2"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1B18E2" w:rsidRPr="001C7E83" w:rsidRDefault="001B18E2"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1B18E2" w:rsidRPr="001C7E83" w:rsidRDefault="001B18E2"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1B18E2" w:rsidRPr="001C7E83" w:rsidTr="008008D7">
        <w:trPr>
          <w:trHeight w:val="555"/>
        </w:trPr>
        <w:tc>
          <w:tcPr>
            <w:tcW w:w="2410" w:type="dxa"/>
          </w:tcPr>
          <w:p w:rsidR="001B18E2" w:rsidRPr="001C7E83" w:rsidRDefault="001B18E2" w:rsidP="003C2C65">
            <w:pPr>
              <w:autoSpaceDN w:val="0"/>
              <w:adjustRightInd w:val="0"/>
              <w:spacing w:line="240" w:lineRule="auto"/>
              <w:jc w:val="left"/>
              <w:rPr>
                <w:rFonts w:ascii="Times New Roman" w:hAnsi="Times New Roman" w:cs="Times New Roman"/>
                <w:bCs/>
                <w:color w:val="000000" w:themeColor="text1"/>
                <w:sz w:val="24"/>
                <w:szCs w:val="24"/>
              </w:rPr>
            </w:pPr>
            <w:r w:rsidRPr="001C7E83">
              <w:rPr>
                <w:rFonts w:ascii="Times New Roman" w:hAnsi="Times New Roman" w:cs="Times New Roman"/>
                <w:bCs/>
                <w:color w:val="000000" w:themeColor="text1"/>
                <w:sz w:val="24"/>
                <w:szCs w:val="24"/>
              </w:rPr>
              <w:t>Ритуальная деятельность</w:t>
            </w:r>
          </w:p>
          <w:p w:rsidR="001B18E2" w:rsidRPr="001C7E83" w:rsidRDefault="001B18E2" w:rsidP="003C2C65">
            <w:pPr>
              <w:pStyle w:val="afd"/>
              <w:ind w:left="720"/>
              <w:rPr>
                <w:rFonts w:ascii="Times New Roman" w:hAnsi="Times New Roman" w:cs="Times New Roman"/>
                <w:color w:val="000000" w:themeColor="text1"/>
                <w:sz w:val="24"/>
                <w:szCs w:val="24"/>
                <w:lang w:eastAsia="zh-CN"/>
              </w:rPr>
            </w:pPr>
          </w:p>
        </w:tc>
        <w:tc>
          <w:tcPr>
            <w:tcW w:w="2552" w:type="dxa"/>
          </w:tcPr>
          <w:p w:rsidR="001B18E2" w:rsidRPr="001C7E83" w:rsidRDefault="001B18E2"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кладбищ, крематориев и мест захоронения;</w:t>
            </w:r>
          </w:p>
          <w:p w:rsidR="001B18E2" w:rsidRPr="001C7E83" w:rsidRDefault="001B18E2"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соответствующих культовых сооружений</w:t>
            </w:r>
          </w:p>
          <w:p w:rsidR="001B18E2" w:rsidRPr="001C7E83" w:rsidRDefault="001B18E2" w:rsidP="003C2C65">
            <w:pPr>
              <w:pStyle w:val="afd"/>
              <w:rPr>
                <w:rFonts w:ascii="Times New Roman" w:hAnsi="Times New Roman" w:cs="Times New Roman"/>
                <w:color w:val="000000" w:themeColor="text1"/>
                <w:sz w:val="24"/>
                <w:szCs w:val="24"/>
                <w:lang w:eastAsia="zh-CN"/>
              </w:rPr>
            </w:pPr>
          </w:p>
        </w:tc>
        <w:tc>
          <w:tcPr>
            <w:tcW w:w="2977" w:type="dxa"/>
          </w:tcPr>
          <w:p w:rsidR="001B18E2" w:rsidRPr="001C7E83" w:rsidRDefault="001B18E2" w:rsidP="00804709">
            <w:pPr>
              <w:pStyle w:val="afd"/>
              <w:numPr>
                <w:ilvl w:val="0"/>
                <w:numId w:val="133"/>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кладбища захоронения;</w:t>
            </w:r>
          </w:p>
          <w:p w:rsidR="001B18E2" w:rsidRPr="001C7E83" w:rsidRDefault="001B18E2" w:rsidP="00804709">
            <w:pPr>
              <w:pStyle w:val="afd"/>
              <w:numPr>
                <w:ilvl w:val="0"/>
                <w:numId w:val="133"/>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кладбища, закрытые на период консервации;</w:t>
            </w:r>
          </w:p>
          <w:p w:rsidR="001B18E2" w:rsidRPr="001C7E83" w:rsidRDefault="001B18E2" w:rsidP="00804709">
            <w:pPr>
              <w:pStyle w:val="afd"/>
              <w:numPr>
                <w:ilvl w:val="0"/>
                <w:numId w:val="133"/>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 крематории;</w:t>
            </w:r>
          </w:p>
          <w:p w:rsidR="001B18E2" w:rsidRPr="001C7E83" w:rsidRDefault="001B18E2" w:rsidP="00804709">
            <w:pPr>
              <w:pStyle w:val="afd"/>
              <w:numPr>
                <w:ilvl w:val="0"/>
                <w:numId w:val="133"/>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мемориальные парки и комплексы; </w:t>
            </w:r>
          </w:p>
          <w:p w:rsidR="001B18E2" w:rsidRPr="001C7E83" w:rsidRDefault="001B18E2" w:rsidP="003C2C65">
            <w:pPr>
              <w:pStyle w:val="afd"/>
              <w:rPr>
                <w:rFonts w:ascii="Times New Roman" w:hAnsi="Times New Roman" w:cs="Times New Roman"/>
                <w:color w:val="000000" w:themeColor="text1"/>
                <w:sz w:val="24"/>
                <w:szCs w:val="24"/>
                <w:lang w:eastAsia="zh-CN"/>
              </w:rPr>
            </w:pPr>
          </w:p>
        </w:tc>
        <w:tc>
          <w:tcPr>
            <w:tcW w:w="3118" w:type="dxa"/>
          </w:tcPr>
          <w:p w:rsidR="001B18E2" w:rsidRPr="001C7E83" w:rsidRDefault="001B18E2" w:rsidP="00804709">
            <w:pPr>
              <w:pStyle w:val="afd"/>
              <w:numPr>
                <w:ilvl w:val="0"/>
                <w:numId w:val="60"/>
              </w:numPr>
              <w:ind w:left="317" w:hanging="283"/>
              <w:rPr>
                <w:rFonts w:ascii="Times New Roma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минимальная/максимальная площадь земельных участков – 2400/400000 кв.м. на 1 тыс.человек;</w:t>
            </w:r>
          </w:p>
          <w:p w:rsidR="001B18E2" w:rsidRPr="001C7E83" w:rsidRDefault="001B18E2" w:rsidP="003C2C65">
            <w:pPr>
              <w:pStyle w:val="afd"/>
              <w:numPr>
                <w:ilvl w:val="0"/>
                <w:numId w:val="6"/>
              </w:numPr>
              <w:ind w:left="317" w:hanging="283"/>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1B18E2" w:rsidRPr="001C7E83" w:rsidRDefault="001B18E2" w:rsidP="003C2C65">
            <w:pPr>
              <w:pStyle w:val="afd"/>
              <w:numPr>
                <w:ilvl w:val="0"/>
                <w:numId w:val="6"/>
              </w:numPr>
              <w:ind w:left="317" w:hanging="283"/>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минимальный отступ от границы земельного участка – 3 м;</w:t>
            </w:r>
          </w:p>
          <w:p w:rsidR="001B18E2" w:rsidRPr="001C7E83" w:rsidRDefault="001B18E2" w:rsidP="00804709">
            <w:pPr>
              <w:pStyle w:val="afd"/>
              <w:numPr>
                <w:ilvl w:val="0"/>
                <w:numId w:val="60"/>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максимальное количество надземных этажей зданий – </w:t>
            </w:r>
            <w:r w:rsidRPr="001C7E83">
              <w:rPr>
                <w:rFonts w:ascii="Times New Roman" w:hAnsi="Times New Roman" w:cs="Times New Roman"/>
                <w:color w:val="000000" w:themeColor="text1"/>
                <w:lang w:eastAsia="zh-CN"/>
              </w:rPr>
              <w:t xml:space="preserve">не </w:t>
            </w:r>
            <w:r w:rsidRPr="001C7E83">
              <w:rPr>
                <w:rFonts w:ascii="Times New Roman" w:hAnsi="Times New Roman" w:cs="Times New Roman"/>
                <w:color w:val="000000" w:themeColor="text1"/>
                <w:lang w:eastAsia="zh-CN"/>
              </w:rPr>
              <w:lastRenderedPageBreak/>
              <w:t>подлежит ограничению</w:t>
            </w:r>
            <w:r w:rsidRPr="001C7E83">
              <w:rPr>
                <w:rFonts w:ascii="Times New Roman" w:eastAsiaTheme="minorEastAsia" w:hAnsi="Times New Roman" w:cs="Times New Roman"/>
                <w:color w:val="000000" w:themeColor="text1"/>
                <w:lang w:eastAsia="zh-CN"/>
              </w:rPr>
              <w:t>;</w:t>
            </w:r>
          </w:p>
          <w:p w:rsidR="001B18E2" w:rsidRPr="001C7E83" w:rsidRDefault="001B18E2" w:rsidP="00804709">
            <w:pPr>
              <w:pStyle w:val="afd"/>
              <w:numPr>
                <w:ilvl w:val="0"/>
                <w:numId w:val="60"/>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70%;</w:t>
            </w:r>
          </w:p>
        </w:tc>
        <w:tc>
          <w:tcPr>
            <w:tcW w:w="3969" w:type="dxa"/>
          </w:tcPr>
          <w:p w:rsidR="001B18E2" w:rsidRPr="001C7E83" w:rsidRDefault="001B18E2" w:rsidP="00804709">
            <w:pPr>
              <w:pStyle w:val="afd"/>
              <w:numPr>
                <w:ilvl w:val="0"/>
                <w:numId w:val="134"/>
              </w:numPr>
              <w:ind w:left="34" w:firstLine="8"/>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КЛ.ПЗ.</w:t>
            </w:r>
            <w:r w:rsidRPr="001C7E83">
              <w:rPr>
                <w:rFonts w:ascii="Times New Roman" w:hAnsi="Times New Roman" w:cs="Times New Roman"/>
                <w:color w:val="000000" w:themeColor="text1"/>
                <w:sz w:val="24"/>
                <w:szCs w:val="24"/>
              </w:rPr>
              <w:tab/>
              <w:t>Зона кладбища в сфере действия ограничений прибрежной защитной полосы;</w:t>
            </w:r>
          </w:p>
          <w:p w:rsidR="001B18E2" w:rsidRPr="001C7E83" w:rsidRDefault="001B18E2" w:rsidP="00804709">
            <w:pPr>
              <w:pStyle w:val="afd"/>
              <w:numPr>
                <w:ilvl w:val="0"/>
                <w:numId w:val="134"/>
              </w:numPr>
              <w:ind w:left="34" w:firstLine="8"/>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КЛ.ЗВ.</w:t>
            </w:r>
            <w:r w:rsidRPr="001C7E83">
              <w:rPr>
                <w:rFonts w:ascii="Times New Roman" w:hAnsi="Times New Roman" w:cs="Times New Roman"/>
                <w:color w:val="000000" w:themeColor="text1"/>
                <w:sz w:val="24"/>
                <w:szCs w:val="24"/>
              </w:rPr>
              <w:t xml:space="preserve"> Зона кладбища в сфере действия ограничений зоны санитарной охраны источников водоснабжения;</w:t>
            </w:r>
          </w:p>
          <w:p w:rsidR="001B18E2" w:rsidRPr="001C7E83" w:rsidRDefault="001B18E2" w:rsidP="00804709">
            <w:pPr>
              <w:pStyle w:val="afd"/>
              <w:numPr>
                <w:ilvl w:val="0"/>
                <w:numId w:val="134"/>
              </w:numPr>
              <w:ind w:left="34" w:firstLine="8"/>
              <w:jc w:val="both"/>
              <w:rPr>
                <w:rFonts w:ascii="Times New Roman" w:eastAsia="SimSu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rPr>
              <w:t>КЛ.ВТ.</w:t>
            </w:r>
            <w:r w:rsidRPr="001C7E83">
              <w:rPr>
                <w:rFonts w:ascii="Times New Roman" w:hAnsi="Times New Roman" w:cs="Times New Roman"/>
                <w:color w:val="000000" w:themeColor="text1"/>
                <w:sz w:val="24"/>
                <w:szCs w:val="24"/>
              </w:rPr>
              <w:t xml:space="preserve"> Зона кладбища в сфере действия ограничений санитарно-защитной зоны воздушного транспорта;</w:t>
            </w:r>
            <w:r w:rsidRPr="001C7E83">
              <w:rPr>
                <w:rFonts w:ascii="Times New Roman" w:hAnsi="Times New Roman" w:cs="Times New Roman"/>
                <w:color w:val="000000" w:themeColor="text1"/>
                <w:sz w:val="24"/>
                <w:szCs w:val="24"/>
              </w:rPr>
              <w:tab/>
            </w:r>
          </w:p>
          <w:p w:rsidR="001B18E2" w:rsidRPr="001C7E83" w:rsidRDefault="001B18E2" w:rsidP="00804709">
            <w:pPr>
              <w:pStyle w:val="afd"/>
              <w:numPr>
                <w:ilvl w:val="0"/>
                <w:numId w:val="134"/>
              </w:numPr>
              <w:ind w:left="34" w:firstLine="8"/>
              <w:jc w:val="both"/>
              <w:rPr>
                <w:rFonts w:ascii="Times New Roman" w:eastAsia="SimSu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rPr>
              <w:t>КЛ.ВО.ВТ.</w:t>
            </w:r>
            <w:r w:rsidRPr="001C7E83">
              <w:rPr>
                <w:rFonts w:ascii="Times New Roman" w:hAnsi="Times New Roman" w:cs="Times New Roman"/>
                <w:color w:val="000000" w:themeColor="text1"/>
                <w:sz w:val="24"/>
                <w:szCs w:val="24"/>
              </w:rPr>
              <w:t xml:space="preserve"> Зона кладбища в сфере действия ограничений водоохраной зоны и  санитарно-защитной зоны воздушного </w:t>
            </w:r>
            <w:r w:rsidRPr="001C7E83">
              <w:rPr>
                <w:rFonts w:ascii="Times New Roman" w:hAnsi="Times New Roman" w:cs="Times New Roman"/>
                <w:color w:val="000000" w:themeColor="text1"/>
                <w:sz w:val="24"/>
                <w:szCs w:val="24"/>
              </w:rPr>
              <w:lastRenderedPageBreak/>
              <w:t>транспорта;</w:t>
            </w:r>
            <w:r w:rsidRPr="001C7E83">
              <w:rPr>
                <w:rFonts w:ascii="Times New Roman" w:hAnsi="Times New Roman" w:cs="Times New Roman"/>
                <w:color w:val="000000" w:themeColor="text1"/>
                <w:sz w:val="24"/>
                <w:szCs w:val="24"/>
              </w:rPr>
              <w:tab/>
            </w:r>
          </w:p>
          <w:p w:rsidR="001B18E2" w:rsidRPr="001C7E83" w:rsidRDefault="001B18E2" w:rsidP="00804709">
            <w:pPr>
              <w:pStyle w:val="afd"/>
              <w:numPr>
                <w:ilvl w:val="0"/>
                <w:numId w:val="134"/>
              </w:numPr>
              <w:ind w:left="34" w:firstLine="8"/>
              <w:jc w:val="both"/>
              <w:rPr>
                <w:rFonts w:ascii="Times New Roman" w:eastAsia="SimSu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rPr>
              <w:t xml:space="preserve">КЛ.ВО.ВТ.БО. </w:t>
            </w:r>
            <w:r w:rsidRPr="001C7E83">
              <w:rPr>
                <w:rFonts w:ascii="Times New Roman" w:hAnsi="Times New Roman" w:cs="Times New Roman"/>
                <w:color w:val="000000" w:themeColor="text1"/>
                <w:sz w:val="24"/>
                <w:szCs w:val="24"/>
              </w:rPr>
              <w:t xml:space="preserve"> Зона кладбища в сфере действия ограничений водоохраной зоны,  санитарно-защитной зоны воздушного транспорта и санитарно - защитной зоны полигона твердых бытовых отходов;</w:t>
            </w:r>
          </w:p>
          <w:p w:rsidR="001B18E2" w:rsidRPr="001C7E83" w:rsidRDefault="001B18E2" w:rsidP="00804709">
            <w:pPr>
              <w:pStyle w:val="afd"/>
              <w:numPr>
                <w:ilvl w:val="0"/>
                <w:numId w:val="134"/>
              </w:numPr>
              <w:ind w:left="34" w:firstLine="8"/>
              <w:jc w:val="both"/>
              <w:rPr>
                <w:rFonts w:ascii="Times New Roman" w:eastAsia="SimSun" w:hAnsi="Times New Roman" w:cs="Times New Roman"/>
                <w:color w:val="000000" w:themeColor="text1"/>
                <w:sz w:val="24"/>
                <w:szCs w:val="24"/>
                <w:lang w:eastAsia="zh-CN"/>
              </w:rPr>
            </w:pPr>
            <w:r w:rsidRPr="001C7E83">
              <w:rPr>
                <w:rFonts w:ascii="Times New Roman" w:hAnsi="Times New Roman" w:cs="Times New Roman"/>
                <w:b/>
                <w:color w:val="000000" w:themeColor="text1"/>
                <w:sz w:val="24"/>
                <w:szCs w:val="24"/>
              </w:rPr>
              <w:t>КЛ.БО.</w:t>
            </w:r>
            <w:r w:rsidRPr="001C7E83">
              <w:rPr>
                <w:rFonts w:ascii="Times New Roman" w:hAnsi="Times New Roman" w:cs="Times New Roman"/>
                <w:color w:val="000000" w:themeColor="text1"/>
                <w:sz w:val="24"/>
                <w:szCs w:val="24"/>
              </w:rPr>
              <w:t xml:space="preserve"> Зона кладбища в сфере действия ограничений санитарно - защитной зоны полигона твердых бытовых отходов;</w:t>
            </w:r>
          </w:p>
          <w:p w:rsidR="00C52350" w:rsidRPr="001C7E83" w:rsidRDefault="001B18E2" w:rsidP="00804709">
            <w:pPr>
              <w:pStyle w:val="afa"/>
              <w:widowControl/>
              <w:numPr>
                <w:ilvl w:val="0"/>
                <w:numId w:val="17"/>
              </w:numPr>
              <w:suppressAutoHyphens w:val="0"/>
              <w:autoSpaceDE/>
              <w:spacing w:after="200" w:line="240" w:lineRule="auto"/>
              <w:ind w:left="34" w:firstLine="8"/>
              <w:rPr>
                <w:rFonts w:ascii="Times New Roman" w:hAnsi="Times New Roman" w:cs="Times New Roman"/>
                <w:b/>
                <w:color w:val="000000" w:themeColor="text1"/>
                <w:sz w:val="24"/>
                <w:szCs w:val="24"/>
              </w:rPr>
            </w:pPr>
            <w:r w:rsidRPr="001C7E83">
              <w:rPr>
                <w:rFonts w:ascii="Times New Roman" w:hAnsi="Times New Roman" w:cs="Times New Roman"/>
                <w:b/>
                <w:color w:val="000000" w:themeColor="text1"/>
                <w:sz w:val="24"/>
                <w:szCs w:val="24"/>
              </w:rPr>
              <w:t xml:space="preserve">КЛ. ВТ.БО. </w:t>
            </w:r>
            <w:r w:rsidRPr="001C7E83">
              <w:rPr>
                <w:rFonts w:ascii="Times New Roman" w:hAnsi="Times New Roman" w:cs="Times New Roman"/>
                <w:color w:val="000000" w:themeColor="text1"/>
                <w:sz w:val="24"/>
                <w:szCs w:val="24"/>
              </w:rPr>
              <w:t xml:space="preserve"> Зона кладбища в сфере действия ограничений санитарно-защитной зоны воздушного транспорта и санитарно - защитной зоны полигона твердых бытовых отходов;</w:t>
            </w:r>
            <w:r w:rsidRPr="001C7E83">
              <w:rPr>
                <w:rFonts w:ascii="Times New Roman" w:hAnsi="Times New Roman" w:cs="Times New Roman"/>
                <w:color w:val="000000" w:themeColor="text1"/>
                <w:sz w:val="24"/>
                <w:szCs w:val="24"/>
              </w:rPr>
              <w:tab/>
            </w:r>
          </w:p>
          <w:p w:rsidR="001B18E2" w:rsidRPr="001C7E83" w:rsidRDefault="00C52350" w:rsidP="00804709">
            <w:pPr>
              <w:pStyle w:val="afa"/>
              <w:widowControl/>
              <w:numPr>
                <w:ilvl w:val="0"/>
                <w:numId w:val="17"/>
              </w:numPr>
              <w:suppressAutoHyphens w:val="0"/>
              <w:autoSpaceDE/>
              <w:spacing w:after="200" w:line="240" w:lineRule="auto"/>
              <w:ind w:left="34" w:firstLine="8"/>
              <w:rPr>
                <w:rFonts w:ascii="Times New Roman" w:hAnsi="Times New Roman" w:cs="Times New Roman"/>
                <w:b/>
                <w:color w:val="000000" w:themeColor="text1"/>
                <w:sz w:val="24"/>
                <w:szCs w:val="24"/>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r w:rsidR="001B18E2" w:rsidRPr="001C7E83">
              <w:rPr>
                <w:rFonts w:ascii="Times New Roman" w:hAnsi="Times New Roman" w:cs="Times New Roman"/>
                <w:color w:val="000000" w:themeColor="text1"/>
                <w:sz w:val="24"/>
                <w:szCs w:val="24"/>
              </w:rPr>
              <w:tab/>
            </w:r>
          </w:p>
        </w:tc>
      </w:tr>
      <w:tr w:rsidR="008008D7" w:rsidRPr="001C7E83" w:rsidTr="008008D7">
        <w:trPr>
          <w:trHeight w:val="555"/>
        </w:trPr>
        <w:tc>
          <w:tcPr>
            <w:tcW w:w="2410" w:type="dxa"/>
          </w:tcPr>
          <w:p w:rsidR="008008D7" w:rsidRPr="001C7E83" w:rsidRDefault="008008D7" w:rsidP="00D03AEB">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 xml:space="preserve">Запас </w:t>
            </w:r>
          </w:p>
        </w:tc>
        <w:tc>
          <w:tcPr>
            <w:tcW w:w="2552" w:type="dxa"/>
          </w:tcPr>
          <w:p w:rsidR="008008D7" w:rsidRPr="001C7E83" w:rsidRDefault="008008D7" w:rsidP="00D03AE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отсутствие хозяйственной деятельности</w:t>
            </w:r>
          </w:p>
          <w:p w:rsidR="008008D7" w:rsidRPr="001C7E83" w:rsidRDefault="008008D7" w:rsidP="00D03AEB">
            <w:pPr>
              <w:pStyle w:val="afd"/>
              <w:rPr>
                <w:rFonts w:ascii="Times New Roman" w:eastAsia="SimSun" w:hAnsi="Times New Roman" w:cs="Times New Roman"/>
                <w:color w:val="000000" w:themeColor="text1"/>
                <w:sz w:val="24"/>
                <w:szCs w:val="24"/>
                <w:lang w:eastAsia="zh-CN"/>
              </w:rPr>
            </w:pPr>
          </w:p>
        </w:tc>
        <w:tc>
          <w:tcPr>
            <w:tcW w:w="2977" w:type="dxa"/>
          </w:tcPr>
          <w:p w:rsidR="008008D7" w:rsidRPr="001C7E83" w:rsidRDefault="008008D7" w:rsidP="00D03AEB">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земель запаса</w:t>
            </w:r>
          </w:p>
        </w:tc>
        <w:tc>
          <w:tcPr>
            <w:tcW w:w="3118" w:type="dxa"/>
          </w:tcPr>
          <w:p w:rsidR="008008D7" w:rsidRPr="001C7E83" w:rsidRDefault="008008D7" w:rsidP="00D03AEB">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земель запаса</w:t>
            </w:r>
          </w:p>
        </w:tc>
        <w:tc>
          <w:tcPr>
            <w:tcW w:w="3969" w:type="dxa"/>
          </w:tcPr>
          <w:p w:rsidR="008008D7" w:rsidRPr="001C7E83" w:rsidRDefault="008008D7" w:rsidP="00D03AE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bl>
    <w:p w:rsidR="001B18E2" w:rsidRPr="001C7E83" w:rsidRDefault="001B18E2" w:rsidP="003C2C65">
      <w:pPr>
        <w:pStyle w:val="afd"/>
        <w:jc w:val="center"/>
        <w:rPr>
          <w:rFonts w:ascii="Times New Roman" w:hAnsi="Times New Roman" w:cs="Times New Roman"/>
          <w:color w:val="000000" w:themeColor="text1"/>
          <w:sz w:val="24"/>
          <w:szCs w:val="24"/>
        </w:rPr>
      </w:pPr>
    </w:p>
    <w:p w:rsidR="001B18E2" w:rsidRDefault="001B18E2" w:rsidP="003C2C65">
      <w:pPr>
        <w:pStyle w:val="afd"/>
        <w:jc w:val="center"/>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УСЛОВНО РАЗРЕШЕННЫЕ ВИДЫ И ПАРАМЕТРЫ ИСПОЛЬЗОВАНИЯ ЗЕМЕЛЬНЫХ УЧАСТКОВ И ОБЪЕКТОВ КАПИТАЛЬНОГО СТРОИТЕЛЬСТВА</w:t>
      </w:r>
    </w:p>
    <w:p w:rsidR="00885682" w:rsidRPr="001C7E83" w:rsidRDefault="00885682" w:rsidP="003C2C65">
      <w:pPr>
        <w:pStyle w:val="afd"/>
        <w:jc w:val="center"/>
        <w:rPr>
          <w:rFonts w:ascii="Times New Roman" w:hAnsi="Times New Roman" w:cs="Times New Roman"/>
          <w:color w:val="000000" w:themeColor="text1"/>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1B18E2" w:rsidRPr="001C7E83" w:rsidTr="001163ED">
        <w:trPr>
          <w:trHeight w:val="555"/>
        </w:trPr>
        <w:tc>
          <w:tcPr>
            <w:tcW w:w="2376" w:type="dxa"/>
            <w:vAlign w:val="center"/>
          </w:tcPr>
          <w:p w:rsidR="001B18E2" w:rsidRPr="001C7E83" w:rsidRDefault="001B18E2"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w:t>
            </w:r>
            <w:r w:rsidRPr="001C7E83">
              <w:rPr>
                <w:rFonts w:ascii="Times New Roman" w:hAnsi="Times New Roman" w:cs="Times New Roman"/>
                <w:sz w:val="24"/>
                <w:szCs w:val="24"/>
                <w:lang w:eastAsia="ru-RU"/>
              </w:rPr>
              <w:lastRenderedPageBreak/>
              <w:t>(Приказ Минэкономразвития России от 01.09.2014 № 540)</w:t>
            </w:r>
          </w:p>
          <w:p w:rsidR="001B18E2" w:rsidRPr="001C7E83" w:rsidRDefault="001B18E2" w:rsidP="003C2C65">
            <w:pPr>
              <w:pStyle w:val="afd"/>
              <w:rPr>
                <w:rFonts w:ascii="Times New Roman" w:hAnsi="Times New Roman" w:cs="Times New Roman"/>
                <w:color w:val="000000" w:themeColor="text1"/>
                <w:sz w:val="24"/>
                <w:szCs w:val="24"/>
                <w:lang w:eastAsia="zh-CN"/>
              </w:rPr>
            </w:pPr>
          </w:p>
        </w:tc>
        <w:tc>
          <w:tcPr>
            <w:tcW w:w="2552" w:type="dxa"/>
          </w:tcPr>
          <w:p w:rsidR="001B18E2" w:rsidRPr="001C7E83" w:rsidRDefault="001B18E2"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 xml:space="preserve">ОПИСАНИЕ ВИДА РАЗРЕШЕННОГО ИСПОЛЬЗОВАНИЯ </w:t>
            </w:r>
            <w:r w:rsidRPr="001C7E83">
              <w:rPr>
                <w:rFonts w:ascii="Times New Roman" w:hAnsi="Times New Roman" w:cs="Times New Roman"/>
                <w:color w:val="000000" w:themeColor="text1"/>
                <w:sz w:val="24"/>
                <w:szCs w:val="24"/>
                <w:lang w:eastAsia="zh-CN"/>
              </w:rPr>
              <w:lastRenderedPageBreak/>
              <w:t>ЗЕМЕЛЬНОГО УЧАСТКА</w:t>
            </w:r>
          </w:p>
          <w:p w:rsidR="001B18E2" w:rsidRPr="001C7E83" w:rsidRDefault="001B18E2"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1B18E2" w:rsidRPr="001C7E83" w:rsidRDefault="001B18E2" w:rsidP="003C2C65">
            <w:pPr>
              <w:pStyle w:val="afd"/>
              <w:jc w:val="center"/>
              <w:rPr>
                <w:rFonts w:ascii="Times New Roman" w:hAnsi="Times New Roman" w:cs="Times New Roman"/>
                <w:color w:val="000000" w:themeColor="text1"/>
                <w:sz w:val="24"/>
                <w:szCs w:val="24"/>
                <w:lang w:eastAsia="zh-CN"/>
              </w:rPr>
            </w:pPr>
          </w:p>
          <w:p w:rsidR="001B18E2" w:rsidRPr="001C7E83" w:rsidRDefault="001B18E2"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w:t>
            </w:r>
            <w:r w:rsidRPr="001C7E83">
              <w:rPr>
                <w:rFonts w:ascii="Times New Roman" w:hAnsi="Times New Roman" w:cs="Times New Roman"/>
                <w:color w:val="000000" w:themeColor="text1"/>
                <w:sz w:val="24"/>
                <w:szCs w:val="24"/>
                <w:lang w:eastAsia="zh-CN"/>
              </w:rPr>
              <w:lastRenderedPageBreak/>
              <w:t xml:space="preserve">СТРОИТЕЛЬСТВА (РЕКОНСТРУКЦИИ)  РАЗРЕШЕННОГО ИСПОЛЬЗОВАНИЯ      </w:t>
            </w:r>
          </w:p>
        </w:tc>
        <w:tc>
          <w:tcPr>
            <w:tcW w:w="3118" w:type="dxa"/>
            <w:vAlign w:val="center"/>
          </w:tcPr>
          <w:p w:rsidR="001B18E2" w:rsidRPr="001C7E83" w:rsidRDefault="001B18E2"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ПРЕДЕЛЬНЫЕ РАЗМЕРЫ ЗЕМЕЛЬНОГО</w:t>
            </w:r>
          </w:p>
          <w:p w:rsidR="001B18E2" w:rsidRPr="001C7E83" w:rsidRDefault="001B18E2"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УЧАСТКА И </w:t>
            </w:r>
            <w:r w:rsidRPr="001C7E83">
              <w:rPr>
                <w:rFonts w:ascii="Times New Roman" w:hAnsi="Times New Roman" w:cs="Times New Roman"/>
                <w:color w:val="000000" w:themeColor="text1"/>
                <w:sz w:val="24"/>
                <w:szCs w:val="24"/>
                <w:lang w:eastAsia="zh-CN"/>
              </w:rPr>
              <w:lastRenderedPageBreak/>
              <w:t>ПРЕДЕЛЬНЫЕ ПАРАМЕТРЫ РАЗРЕШЕННОГО СТРОИТЕЛЬСТВА</w:t>
            </w:r>
          </w:p>
        </w:tc>
        <w:tc>
          <w:tcPr>
            <w:tcW w:w="3969" w:type="dxa"/>
          </w:tcPr>
          <w:p w:rsidR="001B18E2" w:rsidRPr="001C7E83" w:rsidRDefault="001B18E2"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 xml:space="preserve">ОГРАНИЧЕНИЯ ИСПОЛЬЗОВАНИЯ ЗЕМЕЛЬНОГО УЧАСТКА И </w:t>
            </w:r>
            <w:r w:rsidRPr="001C7E83">
              <w:rPr>
                <w:rFonts w:ascii="Times New Roman" w:hAnsi="Times New Roman" w:cs="Times New Roman"/>
                <w:color w:val="000000" w:themeColor="text1"/>
                <w:sz w:val="24"/>
                <w:szCs w:val="24"/>
                <w:lang w:eastAsia="zh-CN"/>
              </w:rPr>
              <w:lastRenderedPageBreak/>
              <w:t>ОБЪЕКТОВ КАПИТАЛЬНОГО СТРОИТЕЛЬСТВА</w:t>
            </w:r>
          </w:p>
        </w:tc>
      </w:tr>
      <w:tr w:rsidR="001B18E2" w:rsidRPr="001C7E83" w:rsidTr="001163ED">
        <w:trPr>
          <w:trHeight w:val="555"/>
        </w:trPr>
        <w:tc>
          <w:tcPr>
            <w:tcW w:w="2376" w:type="dxa"/>
          </w:tcPr>
          <w:p w:rsidR="001B18E2" w:rsidRPr="001C7E83" w:rsidRDefault="001B18E2" w:rsidP="003C2C65">
            <w:pPr>
              <w:autoSpaceDN w:val="0"/>
              <w:adjustRightInd w:val="0"/>
              <w:spacing w:line="240" w:lineRule="auto"/>
              <w:ind w:firstLine="0"/>
              <w:jc w:val="left"/>
              <w:rPr>
                <w:rFonts w:ascii="Times New Roma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lastRenderedPageBreak/>
              <w:t xml:space="preserve">Магазины </w:t>
            </w:r>
          </w:p>
        </w:tc>
        <w:tc>
          <w:tcPr>
            <w:tcW w:w="2552" w:type="dxa"/>
          </w:tcPr>
          <w:p w:rsidR="001163ED" w:rsidRPr="001C7E83" w:rsidRDefault="001163ED"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1B18E2" w:rsidRPr="001C7E83" w:rsidRDefault="001B18E2" w:rsidP="003C2C65">
            <w:pPr>
              <w:pStyle w:val="afd"/>
              <w:rPr>
                <w:rFonts w:ascii="Times New Roman" w:hAnsi="Times New Roman" w:cs="Times New Roman"/>
                <w:color w:val="000000" w:themeColor="text1"/>
                <w:sz w:val="24"/>
                <w:szCs w:val="24"/>
                <w:lang w:eastAsia="zh-CN"/>
              </w:rPr>
            </w:pPr>
          </w:p>
        </w:tc>
        <w:tc>
          <w:tcPr>
            <w:tcW w:w="2977" w:type="dxa"/>
          </w:tcPr>
          <w:p w:rsidR="001163ED" w:rsidRPr="001C7E83" w:rsidRDefault="001163ED" w:rsidP="00804709">
            <w:pPr>
              <w:pStyle w:val="afd"/>
              <w:numPr>
                <w:ilvl w:val="0"/>
                <w:numId w:val="135"/>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магазины по продаже предметов ритуального назначения;</w:t>
            </w:r>
          </w:p>
          <w:p w:rsidR="001B18E2" w:rsidRPr="001C7E83" w:rsidRDefault="001163ED" w:rsidP="00804709">
            <w:pPr>
              <w:pStyle w:val="afd"/>
              <w:numPr>
                <w:ilvl w:val="0"/>
                <w:numId w:val="135"/>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мастерские по изготовлению ритуальных принадлежностей;</w:t>
            </w:r>
          </w:p>
        </w:tc>
        <w:tc>
          <w:tcPr>
            <w:tcW w:w="3118" w:type="dxa"/>
          </w:tcPr>
          <w:p w:rsidR="001B18E2" w:rsidRPr="001C7E83" w:rsidRDefault="001B18E2" w:rsidP="00804709">
            <w:pPr>
              <w:pStyle w:val="afa"/>
              <w:widowControl/>
              <w:numPr>
                <w:ilvl w:val="0"/>
                <w:numId w:val="11"/>
              </w:numPr>
              <w:suppressAutoHyphens w:val="0"/>
              <w:autoSpaceDN w:val="0"/>
              <w:adjustRightInd w:val="0"/>
              <w:spacing w:line="240" w:lineRule="auto"/>
              <w:ind w:left="317" w:hanging="283"/>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lang w:eastAsia="zh-CN"/>
              </w:rPr>
              <w:t xml:space="preserve">минимальная/максимальная площадь земельных участков – </w:t>
            </w:r>
            <w:r w:rsidRPr="001C7E83">
              <w:rPr>
                <w:rFonts w:ascii="Times New Roman" w:hAnsi="Times New Roman" w:cs="Times New Roman"/>
                <w:color w:val="000000" w:themeColor="text1"/>
                <w:sz w:val="24"/>
                <w:szCs w:val="24"/>
              </w:rPr>
              <w:t>200/ 400 кв.м.</w:t>
            </w:r>
            <w:r w:rsidR="0014073B" w:rsidRPr="001C7E83">
              <w:rPr>
                <w:rFonts w:ascii="Times New Roman" w:hAnsi="Times New Roman" w:cs="Times New Roman"/>
                <w:color w:val="000000" w:themeColor="text1"/>
                <w:sz w:val="24"/>
                <w:szCs w:val="24"/>
              </w:rPr>
              <w:t>, без учета парковок и вспомогательных объектов</w:t>
            </w:r>
            <w:r w:rsidRPr="001C7E83">
              <w:rPr>
                <w:rFonts w:ascii="Times New Roman" w:hAnsi="Times New Roman" w:cs="Times New Roman"/>
                <w:color w:val="000000" w:themeColor="text1"/>
                <w:sz w:val="24"/>
                <w:szCs w:val="24"/>
              </w:rPr>
              <w:t>;</w:t>
            </w:r>
          </w:p>
          <w:p w:rsidR="001B18E2" w:rsidRPr="001C7E83" w:rsidRDefault="001B18E2"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1 этаж;</w:t>
            </w:r>
          </w:p>
          <w:p w:rsidR="001B18E2" w:rsidRPr="001C7E83" w:rsidRDefault="001B18E2" w:rsidP="00804709">
            <w:pPr>
              <w:pStyle w:val="afd"/>
              <w:numPr>
                <w:ilvl w:val="0"/>
                <w:numId w:val="31"/>
              </w:numPr>
              <w:ind w:left="317" w:hanging="283"/>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минимальная ширина земельных участков вдоль фронта улицы (проезда) – 25 м;</w:t>
            </w:r>
          </w:p>
          <w:p w:rsidR="001B18E2" w:rsidRPr="001C7E83" w:rsidRDefault="001B18E2" w:rsidP="003C2C65">
            <w:pPr>
              <w:pStyle w:val="afd"/>
              <w:numPr>
                <w:ilvl w:val="0"/>
                <w:numId w:val="6"/>
              </w:numPr>
              <w:ind w:left="317" w:hanging="283"/>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минимальный отступ от границы земельного участка – 3 м;</w:t>
            </w:r>
          </w:p>
          <w:p w:rsidR="001B18E2" w:rsidRPr="001C7E83" w:rsidRDefault="001B18E2"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70%;</w:t>
            </w:r>
          </w:p>
        </w:tc>
        <w:tc>
          <w:tcPr>
            <w:tcW w:w="3969" w:type="dxa"/>
          </w:tcPr>
          <w:p w:rsidR="001B18E2" w:rsidRPr="001C7E83" w:rsidRDefault="001B18E2" w:rsidP="00804709">
            <w:pPr>
              <w:pStyle w:val="afd"/>
              <w:numPr>
                <w:ilvl w:val="0"/>
                <w:numId w:val="134"/>
              </w:numPr>
              <w:ind w:left="34" w:firstLine="8"/>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КЛ.ПЗ.</w:t>
            </w:r>
            <w:r w:rsidRPr="001C7E83">
              <w:rPr>
                <w:rFonts w:ascii="Times New Roman" w:hAnsi="Times New Roman" w:cs="Times New Roman"/>
                <w:color w:val="000000" w:themeColor="text1"/>
                <w:sz w:val="24"/>
                <w:szCs w:val="24"/>
              </w:rPr>
              <w:tab/>
              <w:t>Зона кладбища в сфере действия ограничений прибрежной защитной полосы;</w:t>
            </w:r>
          </w:p>
          <w:p w:rsidR="001B18E2" w:rsidRPr="001C7E83" w:rsidRDefault="001B18E2" w:rsidP="00804709">
            <w:pPr>
              <w:pStyle w:val="afd"/>
              <w:numPr>
                <w:ilvl w:val="0"/>
                <w:numId w:val="134"/>
              </w:numPr>
              <w:ind w:left="34" w:firstLine="8"/>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КЛ.ЗВ.</w:t>
            </w:r>
            <w:r w:rsidRPr="001C7E83">
              <w:rPr>
                <w:rFonts w:ascii="Times New Roman" w:hAnsi="Times New Roman" w:cs="Times New Roman"/>
                <w:color w:val="000000" w:themeColor="text1"/>
                <w:sz w:val="24"/>
                <w:szCs w:val="24"/>
              </w:rPr>
              <w:t xml:space="preserve"> Зона кладбища в сфере действия ограничений зоны санитарной охраны источников водоснабжения;</w:t>
            </w:r>
          </w:p>
          <w:p w:rsidR="001B18E2" w:rsidRPr="001C7E83" w:rsidRDefault="001B18E2" w:rsidP="00804709">
            <w:pPr>
              <w:pStyle w:val="afd"/>
              <w:numPr>
                <w:ilvl w:val="0"/>
                <w:numId w:val="134"/>
              </w:numPr>
              <w:ind w:left="34" w:firstLine="8"/>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КЛ.ВТ.</w:t>
            </w:r>
            <w:r w:rsidRPr="001C7E83">
              <w:rPr>
                <w:rFonts w:ascii="Times New Roman" w:hAnsi="Times New Roman" w:cs="Times New Roman"/>
                <w:color w:val="000000" w:themeColor="text1"/>
                <w:sz w:val="24"/>
                <w:szCs w:val="24"/>
              </w:rPr>
              <w:t xml:space="preserve"> Зона кладбища в сфере действия ограничений санитарно-защитной зоны воздушного транспорта;</w:t>
            </w:r>
            <w:r w:rsidRPr="001C7E83">
              <w:rPr>
                <w:rFonts w:ascii="Times New Roman" w:hAnsi="Times New Roman" w:cs="Times New Roman"/>
                <w:color w:val="000000" w:themeColor="text1"/>
                <w:sz w:val="24"/>
                <w:szCs w:val="24"/>
              </w:rPr>
              <w:tab/>
            </w:r>
          </w:p>
          <w:p w:rsidR="001B18E2" w:rsidRPr="001C7E83" w:rsidRDefault="001B18E2" w:rsidP="00804709">
            <w:pPr>
              <w:pStyle w:val="afd"/>
              <w:numPr>
                <w:ilvl w:val="0"/>
                <w:numId w:val="134"/>
              </w:numPr>
              <w:ind w:left="34" w:firstLine="8"/>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КЛ.ВО.ВТ.БО. </w:t>
            </w:r>
            <w:r w:rsidRPr="001C7E83">
              <w:rPr>
                <w:rFonts w:ascii="Times New Roman" w:hAnsi="Times New Roman" w:cs="Times New Roman"/>
                <w:color w:val="000000" w:themeColor="text1"/>
                <w:sz w:val="24"/>
                <w:szCs w:val="24"/>
              </w:rPr>
              <w:t xml:space="preserve"> Зона кладбища в сфере действия ограничений водоохраной зоны,  санитарно-защитной зоны воздушного транспорта и санитарно - защитной зоны полигона твердых бытовых отходов;</w:t>
            </w:r>
          </w:p>
          <w:p w:rsidR="001B18E2" w:rsidRPr="001C7E83" w:rsidRDefault="001B18E2" w:rsidP="00804709">
            <w:pPr>
              <w:pStyle w:val="afd"/>
              <w:numPr>
                <w:ilvl w:val="0"/>
                <w:numId w:val="134"/>
              </w:numPr>
              <w:ind w:left="34" w:firstLine="8"/>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КЛ.БО.</w:t>
            </w:r>
            <w:r w:rsidRPr="001C7E83">
              <w:rPr>
                <w:rFonts w:ascii="Times New Roman" w:hAnsi="Times New Roman" w:cs="Times New Roman"/>
                <w:color w:val="000000" w:themeColor="text1"/>
                <w:sz w:val="24"/>
                <w:szCs w:val="24"/>
              </w:rPr>
              <w:t xml:space="preserve"> Зона кладбища в сфере действия ограничений санитарно - защитной зоны полигона твердых бытовых отходов;</w:t>
            </w:r>
            <w:r w:rsidRPr="001C7E83">
              <w:rPr>
                <w:rFonts w:ascii="Times New Roman" w:hAnsi="Times New Roman" w:cs="Times New Roman"/>
                <w:color w:val="000000" w:themeColor="text1"/>
                <w:sz w:val="24"/>
                <w:szCs w:val="24"/>
              </w:rPr>
              <w:tab/>
            </w:r>
          </w:p>
          <w:p w:rsidR="001B18E2" w:rsidRPr="001C7E83" w:rsidRDefault="001B18E2" w:rsidP="00804709">
            <w:pPr>
              <w:pStyle w:val="afa"/>
              <w:widowControl/>
              <w:numPr>
                <w:ilvl w:val="0"/>
                <w:numId w:val="17"/>
              </w:numPr>
              <w:suppressAutoHyphens w:val="0"/>
              <w:autoSpaceDE/>
              <w:spacing w:after="200" w:line="240" w:lineRule="auto"/>
              <w:ind w:left="34" w:firstLine="8"/>
              <w:rPr>
                <w:rFonts w:ascii="Times New Roman" w:hAnsi="Times New Roman" w:cs="Times New Roman"/>
                <w:b/>
                <w:color w:val="000000" w:themeColor="text1"/>
                <w:sz w:val="24"/>
                <w:szCs w:val="24"/>
              </w:rPr>
            </w:pPr>
            <w:r w:rsidRPr="001C7E83">
              <w:rPr>
                <w:rFonts w:ascii="Times New Roman" w:hAnsi="Times New Roman" w:cs="Times New Roman"/>
                <w:b/>
                <w:color w:val="000000" w:themeColor="text1"/>
                <w:sz w:val="24"/>
                <w:szCs w:val="24"/>
              </w:rPr>
              <w:t xml:space="preserve">КЛ. ВТ.БО. </w:t>
            </w:r>
            <w:r w:rsidRPr="001C7E83">
              <w:rPr>
                <w:rFonts w:ascii="Times New Roman" w:hAnsi="Times New Roman" w:cs="Times New Roman"/>
                <w:color w:val="000000" w:themeColor="text1"/>
                <w:sz w:val="24"/>
                <w:szCs w:val="24"/>
              </w:rPr>
              <w:t xml:space="preserve"> Зона кладбища в сфере действия ограничений санитарно-защитной зоны воздушного транспорта и </w:t>
            </w:r>
            <w:r w:rsidRPr="001C7E83">
              <w:rPr>
                <w:rFonts w:ascii="Times New Roman" w:hAnsi="Times New Roman" w:cs="Times New Roman"/>
                <w:color w:val="000000" w:themeColor="text1"/>
                <w:sz w:val="24"/>
                <w:szCs w:val="24"/>
              </w:rPr>
              <w:lastRenderedPageBreak/>
              <w:t>санитарно - защитной зоны полигона твердых бытовых отходов;</w:t>
            </w:r>
          </w:p>
          <w:p w:rsidR="00C52350" w:rsidRPr="001C7E83" w:rsidRDefault="00C52350" w:rsidP="00804709">
            <w:pPr>
              <w:pStyle w:val="afa"/>
              <w:widowControl/>
              <w:numPr>
                <w:ilvl w:val="0"/>
                <w:numId w:val="17"/>
              </w:numPr>
              <w:suppressAutoHyphens w:val="0"/>
              <w:autoSpaceDE/>
              <w:spacing w:after="200" w:line="240" w:lineRule="auto"/>
              <w:ind w:left="34" w:firstLine="8"/>
              <w:rPr>
                <w:rFonts w:ascii="Times New Roman" w:hAnsi="Times New Roman" w:cs="Times New Roman"/>
                <w:b/>
                <w:color w:val="000000" w:themeColor="text1"/>
                <w:sz w:val="24"/>
                <w:szCs w:val="24"/>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tc>
      </w:tr>
      <w:tr w:rsidR="001163ED" w:rsidRPr="001C7E83" w:rsidTr="001163ED">
        <w:trPr>
          <w:trHeight w:val="555"/>
        </w:trPr>
        <w:tc>
          <w:tcPr>
            <w:tcW w:w="2376" w:type="dxa"/>
          </w:tcPr>
          <w:p w:rsidR="001163ED" w:rsidRPr="001C7E83" w:rsidRDefault="001163ED" w:rsidP="003C2C65">
            <w:pPr>
              <w:autoSpaceDN w:val="0"/>
              <w:adjustRightInd w:val="0"/>
              <w:spacing w:line="240" w:lineRule="auto"/>
              <w:ind w:firstLine="0"/>
              <w:jc w:val="left"/>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lastRenderedPageBreak/>
              <w:t>Религиозное использование</w:t>
            </w:r>
          </w:p>
        </w:tc>
        <w:tc>
          <w:tcPr>
            <w:tcW w:w="2552" w:type="dxa"/>
          </w:tcPr>
          <w:p w:rsidR="001163ED" w:rsidRPr="001C7E83" w:rsidRDefault="001163ED"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163ED" w:rsidRPr="001C7E83" w:rsidRDefault="001163ED"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rsidRPr="001C7E83">
              <w:rPr>
                <w:rFonts w:ascii="Times New Roman" w:hAnsi="Times New Roman" w:cs="Times New Roman"/>
                <w:sz w:val="24"/>
                <w:szCs w:val="24"/>
                <w:lang w:eastAsia="ru-RU"/>
              </w:rPr>
              <w:lastRenderedPageBreak/>
              <w:t>училища)</w:t>
            </w:r>
          </w:p>
          <w:p w:rsidR="001163ED" w:rsidRPr="001C7E83" w:rsidRDefault="001163ED"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Pr>
          <w:p w:rsidR="001163ED" w:rsidRPr="001C7E83" w:rsidRDefault="001163ED" w:rsidP="00804709">
            <w:pPr>
              <w:pStyle w:val="afd"/>
              <w:numPr>
                <w:ilvl w:val="0"/>
                <w:numId w:val="135"/>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часовни;</w:t>
            </w:r>
          </w:p>
          <w:p w:rsidR="001163ED" w:rsidRPr="001C7E83" w:rsidRDefault="001163ED" w:rsidP="00804709">
            <w:pPr>
              <w:pStyle w:val="afd"/>
              <w:numPr>
                <w:ilvl w:val="0"/>
                <w:numId w:val="135"/>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церкви;</w:t>
            </w:r>
          </w:p>
          <w:p w:rsidR="001163ED" w:rsidRPr="001C7E83" w:rsidRDefault="001163ED" w:rsidP="00804709">
            <w:pPr>
              <w:pStyle w:val="afd"/>
              <w:numPr>
                <w:ilvl w:val="0"/>
                <w:numId w:val="135"/>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монастыри;</w:t>
            </w:r>
          </w:p>
          <w:p w:rsidR="001163ED" w:rsidRPr="001C7E83" w:rsidRDefault="001163ED" w:rsidP="00804709">
            <w:pPr>
              <w:pStyle w:val="afd"/>
              <w:numPr>
                <w:ilvl w:val="0"/>
                <w:numId w:val="135"/>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мечети;</w:t>
            </w:r>
          </w:p>
          <w:p w:rsidR="001163ED" w:rsidRPr="001C7E83" w:rsidRDefault="001163ED" w:rsidP="00804709">
            <w:pPr>
              <w:pStyle w:val="afd"/>
              <w:numPr>
                <w:ilvl w:val="0"/>
                <w:numId w:val="135"/>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молельные дома;</w:t>
            </w:r>
          </w:p>
        </w:tc>
        <w:tc>
          <w:tcPr>
            <w:tcW w:w="3118" w:type="dxa"/>
          </w:tcPr>
          <w:p w:rsidR="001163ED" w:rsidRPr="001C7E83" w:rsidRDefault="001163ED" w:rsidP="00804709">
            <w:pPr>
              <w:pStyle w:val="afd"/>
              <w:numPr>
                <w:ilvl w:val="0"/>
                <w:numId w:val="31"/>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 xml:space="preserve">минимальная площадь земельных участков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1163ED" w:rsidRPr="001C7E83" w:rsidRDefault="001163ED" w:rsidP="003C2C65">
            <w:pPr>
              <w:pStyle w:val="afd"/>
              <w:numPr>
                <w:ilvl w:val="0"/>
                <w:numId w:val="6"/>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1163ED" w:rsidRPr="001C7E83" w:rsidRDefault="001163ED" w:rsidP="003C2C65">
            <w:pPr>
              <w:pStyle w:val="afd"/>
              <w:numPr>
                <w:ilvl w:val="0"/>
                <w:numId w:val="6"/>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минимальный отступ от границы земельного участка – 3 м;</w:t>
            </w:r>
          </w:p>
          <w:p w:rsidR="001163ED" w:rsidRPr="001C7E83" w:rsidRDefault="001163ED" w:rsidP="00804709">
            <w:pPr>
              <w:pStyle w:val="afd"/>
              <w:numPr>
                <w:ilvl w:val="0"/>
                <w:numId w:val="60"/>
              </w:numPr>
              <w:ind w:left="317" w:hanging="283"/>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максимальное количество надземных этажей зданий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1163ED" w:rsidRPr="001C7E83" w:rsidRDefault="001163ED" w:rsidP="00804709">
            <w:pPr>
              <w:pStyle w:val="afd"/>
              <w:numPr>
                <w:ilvl w:val="0"/>
                <w:numId w:val="60"/>
              </w:numPr>
              <w:ind w:left="317" w:hanging="283"/>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70%;</w:t>
            </w:r>
          </w:p>
        </w:tc>
        <w:tc>
          <w:tcPr>
            <w:tcW w:w="3969" w:type="dxa"/>
          </w:tcPr>
          <w:p w:rsidR="001163ED" w:rsidRPr="001C7E83" w:rsidRDefault="001163ED" w:rsidP="00804709">
            <w:pPr>
              <w:pStyle w:val="afd"/>
              <w:numPr>
                <w:ilvl w:val="0"/>
                <w:numId w:val="134"/>
              </w:numPr>
              <w:ind w:left="0" w:firstLine="42"/>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КЛ.ПЗ.</w:t>
            </w:r>
            <w:r w:rsidRPr="001C7E83">
              <w:rPr>
                <w:rFonts w:ascii="Times New Roman" w:hAnsi="Times New Roman" w:cs="Times New Roman"/>
                <w:color w:val="000000" w:themeColor="text1"/>
                <w:sz w:val="24"/>
                <w:szCs w:val="24"/>
              </w:rPr>
              <w:tab/>
              <w:t>Зона кладбища в сфере действия ограничений прибрежной защитной полосы;</w:t>
            </w:r>
          </w:p>
          <w:p w:rsidR="001163ED" w:rsidRPr="001C7E83" w:rsidRDefault="001163ED" w:rsidP="00804709">
            <w:pPr>
              <w:pStyle w:val="afd"/>
              <w:numPr>
                <w:ilvl w:val="0"/>
                <w:numId w:val="134"/>
              </w:numPr>
              <w:ind w:left="0" w:firstLine="42"/>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КЛ.ЗВ.</w:t>
            </w:r>
            <w:r w:rsidRPr="001C7E83">
              <w:rPr>
                <w:rFonts w:ascii="Times New Roman" w:hAnsi="Times New Roman" w:cs="Times New Roman"/>
                <w:color w:val="000000" w:themeColor="text1"/>
                <w:sz w:val="24"/>
                <w:szCs w:val="24"/>
              </w:rPr>
              <w:t xml:space="preserve"> Зона кладбища в сфере действия ограничений зоны санитарной охраны источников водоснабжения;</w:t>
            </w:r>
          </w:p>
          <w:p w:rsidR="001163ED" w:rsidRPr="001C7E83" w:rsidRDefault="001163ED" w:rsidP="00804709">
            <w:pPr>
              <w:pStyle w:val="afd"/>
              <w:numPr>
                <w:ilvl w:val="0"/>
                <w:numId w:val="134"/>
              </w:numPr>
              <w:ind w:left="0" w:firstLine="42"/>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КЛ.ВТ.</w:t>
            </w:r>
            <w:r w:rsidRPr="001C7E83">
              <w:rPr>
                <w:rFonts w:ascii="Times New Roman" w:hAnsi="Times New Roman" w:cs="Times New Roman"/>
                <w:color w:val="000000" w:themeColor="text1"/>
                <w:sz w:val="24"/>
                <w:szCs w:val="24"/>
              </w:rPr>
              <w:t xml:space="preserve"> Зона кладбища в сфере действия ограничений санитарно-защитной зоны воздушного транспорта;</w:t>
            </w:r>
            <w:r w:rsidRPr="001C7E83">
              <w:rPr>
                <w:rFonts w:ascii="Times New Roman" w:hAnsi="Times New Roman" w:cs="Times New Roman"/>
                <w:color w:val="000000" w:themeColor="text1"/>
                <w:sz w:val="24"/>
                <w:szCs w:val="24"/>
              </w:rPr>
              <w:tab/>
            </w:r>
          </w:p>
          <w:p w:rsidR="001163ED" w:rsidRPr="001C7E83" w:rsidRDefault="001163ED" w:rsidP="00804709">
            <w:pPr>
              <w:pStyle w:val="afd"/>
              <w:numPr>
                <w:ilvl w:val="0"/>
                <w:numId w:val="134"/>
              </w:numPr>
              <w:ind w:left="0" w:firstLine="42"/>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КЛ.ВО.ВТ.</w:t>
            </w:r>
            <w:r w:rsidRPr="001C7E83">
              <w:rPr>
                <w:rFonts w:ascii="Times New Roman" w:hAnsi="Times New Roman" w:cs="Times New Roman"/>
                <w:color w:val="000000" w:themeColor="text1"/>
                <w:sz w:val="24"/>
                <w:szCs w:val="24"/>
              </w:rPr>
              <w:t xml:space="preserve"> Зона кладбища в сфере действия ограничений водоохраной зоны и  санитарно-защитной зоны воздушного транспорта;</w:t>
            </w:r>
            <w:r w:rsidRPr="001C7E83">
              <w:rPr>
                <w:rFonts w:ascii="Times New Roman" w:hAnsi="Times New Roman" w:cs="Times New Roman"/>
                <w:color w:val="000000" w:themeColor="text1"/>
                <w:sz w:val="24"/>
                <w:szCs w:val="24"/>
              </w:rPr>
              <w:tab/>
            </w:r>
          </w:p>
          <w:p w:rsidR="001163ED" w:rsidRPr="001C7E83" w:rsidRDefault="001163ED" w:rsidP="00804709">
            <w:pPr>
              <w:pStyle w:val="afd"/>
              <w:numPr>
                <w:ilvl w:val="0"/>
                <w:numId w:val="134"/>
              </w:numPr>
              <w:ind w:left="0" w:firstLine="42"/>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КЛ.ВО.ВТ.БО. </w:t>
            </w:r>
            <w:r w:rsidRPr="001C7E83">
              <w:rPr>
                <w:rFonts w:ascii="Times New Roman" w:hAnsi="Times New Roman" w:cs="Times New Roman"/>
                <w:color w:val="000000" w:themeColor="text1"/>
                <w:sz w:val="24"/>
                <w:szCs w:val="24"/>
              </w:rPr>
              <w:t xml:space="preserve"> Зона кладбища в сфере действия ограничений водоохраной зоны,  санитарно-защитной зоны воздушного транспорта и санитарно - защитной зоны полигона твердых бытовых отходов;</w:t>
            </w:r>
          </w:p>
          <w:p w:rsidR="001163ED" w:rsidRPr="001C7E83" w:rsidRDefault="001163ED" w:rsidP="00804709">
            <w:pPr>
              <w:pStyle w:val="afd"/>
              <w:numPr>
                <w:ilvl w:val="0"/>
                <w:numId w:val="134"/>
              </w:numPr>
              <w:ind w:left="0" w:firstLine="42"/>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КЛ.БО.</w:t>
            </w:r>
            <w:r w:rsidRPr="001C7E83">
              <w:rPr>
                <w:rFonts w:ascii="Times New Roman" w:hAnsi="Times New Roman" w:cs="Times New Roman"/>
                <w:color w:val="000000" w:themeColor="text1"/>
                <w:sz w:val="24"/>
                <w:szCs w:val="24"/>
              </w:rPr>
              <w:t xml:space="preserve"> Зона кладбища в сфере действия ограничений санитарно - защитной зоны полигона твердых бытовых отходов;</w:t>
            </w:r>
            <w:r w:rsidRPr="001C7E83">
              <w:rPr>
                <w:rFonts w:ascii="Times New Roman" w:hAnsi="Times New Roman" w:cs="Times New Roman"/>
                <w:color w:val="000000" w:themeColor="text1"/>
                <w:sz w:val="24"/>
                <w:szCs w:val="24"/>
              </w:rPr>
              <w:tab/>
            </w:r>
          </w:p>
          <w:p w:rsidR="001163ED" w:rsidRPr="001C7E83" w:rsidRDefault="001163ED" w:rsidP="00804709">
            <w:pPr>
              <w:pStyle w:val="afa"/>
              <w:widowControl/>
              <w:numPr>
                <w:ilvl w:val="0"/>
                <w:numId w:val="17"/>
              </w:numPr>
              <w:suppressAutoHyphens w:val="0"/>
              <w:autoSpaceDE/>
              <w:spacing w:after="200" w:line="240" w:lineRule="auto"/>
              <w:ind w:left="0" w:firstLine="42"/>
              <w:rPr>
                <w:rFonts w:ascii="Times New Roman" w:hAnsi="Times New Roman" w:cs="Times New Roman"/>
                <w:b/>
                <w:color w:val="000000" w:themeColor="text1"/>
                <w:sz w:val="24"/>
                <w:szCs w:val="24"/>
              </w:rPr>
            </w:pPr>
            <w:r w:rsidRPr="001C7E83">
              <w:rPr>
                <w:rFonts w:ascii="Times New Roman" w:hAnsi="Times New Roman" w:cs="Times New Roman"/>
                <w:b/>
                <w:color w:val="000000" w:themeColor="text1"/>
                <w:sz w:val="24"/>
                <w:szCs w:val="24"/>
              </w:rPr>
              <w:t xml:space="preserve">КЛ. ВТ.БО. </w:t>
            </w:r>
            <w:r w:rsidRPr="001C7E83">
              <w:rPr>
                <w:rFonts w:ascii="Times New Roman" w:hAnsi="Times New Roman" w:cs="Times New Roman"/>
                <w:color w:val="000000" w:themeColor="text1"/>
                <w:sz w:val="24"/>
                <w:szCs w:val="24"/>
              </w:rPr>
              <w:t xml:space="preserve"> Зона кладбища </w:t>
            </w:r>
            <w:r w:rsidRPr="001C7E83">
              <w:rPr>
                <w:rFonts w:ascii="Times New Roman" w:hAnsi="Times New Roman" w:cs="Times New Roman"/>
                <w:color w:val="000000" w:themeColor="text1"/>
                <w:sz w:val="24"/>
                <w:szCs w:val="24"/>
              </w:rPr>
              <w:lastRenderedPageBreak/>
              <w:t>в сфере действия ограничений санитарно-защитной зоны воздушного транспорта и санитарно - защитной зоны полигона твердых бытовых отходов;</w:t>
            </w:r>
          </w:p>
          <w:p w:rsidR="00C52350" w:rsidRPr="001C7E83" w:rsidRDefault="00C52350" w:rsidP="00804709">
            <w:pPr>
              <w:pStyle w:val="afa"/>
              <w:widowControl/>
              <w:numPr>
                <w:ilvl w:val="0"/>
                <w:numId w:val="17"/>
              </w:numPr>
              <w:suppressAutoHyphens w:val="0"/>
              <w:autoSpaceDE/>
              <w:spacing w:after="200" w:line="240" w:lineRule="auto"/>
              <w:ind w:left="0" w:firstLine="42"/>
              <w:rPr>
                <w:rFonts w:ascii="Times New Roman" w:hAnsi="Times New Roman" w:cs="Times New Roman"/>
                <w:b/>
                <w:color w:val="000000" w:themeColor="text1"/>
                <w:sz w:val="24"/>
                <w:szCs w:val="24"/>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tc>
      </w:tr>
      <w:tr w:rsidR="001163ED" w:rsidRPr="001C7E83" w:rsidTr="001163ED">
        <w:trPr>
          <w:trHeight w:val="555"/>
        </w:trPr>
        <w:tc>
          <w:tcPr>
            <w:tcW w:w="2376" w:type="dxa"/>
          </w:tcPr>
          <w:p w:rsidR="001163ED" w:rsidRPr="001C7E83" w:rsidRDefault="001163ED" w:rsidP="003C2C65">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Бытовое обслуживание</w:t>
            </w:r>
          </w:p>
          <w:p w:rsidR="001163ED" w:rsidRPr="001C7E83" w:rsidRDefault="001163ED" w:rsidP="003C2C65">
            <w:pPr>
              <w:pStyle w:val="afd"/>
              <w:jc w:val="both"/>
              <w:rPr>
                <w:rFonts w:ascii="Times New Roman" w:hAnsi="Times New Roman" w:cs="Times New Roman"/>
                <w:color w:val="000000" w:themeColor="text1"/>
                <w:sz w:val="24"/>
                <w:szCs w:val="24"/>
                <w:lang w:eastAsia="ru-RU"/>
              </w:rPr>
            </w:pPr>
          </w:p>
        </w:tc>
        <w:tc>
          <w:tcPr>
            <w:tcW w:w="2552" w:type="dxa"/>
          </w:tcPr>
          <w:p w:rsidR="001163ED" w:rsidRPr="001C7E83" w:rsidRDefault="001163ED"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1163ED" w:rsidRPr="001C7E83" w:rsidRDefault="001163ED"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Pr>
          <w:p w:rsidR="001163ED" w:rsidRPr="001C7E83" w:rsidRDefault="001163ED" w:rsidP="00804709">
            <w:pPr>
              <w:pStyle w:val="afd"/>
              <w:numPr>
                <w:ilvl w:val="0"/>
                <w:numId w:val="136"/>
              </w:numPr>
              <w:ind w:left="317" w:hanging="317"/>
              <w:jc w:val="both"/>
              <w:rPr>
                <w:rFonts w:ascii="Times New Roman" w:hAnsi="Times New Roman" w:cs="Times New Roman"/>
                <w:color w:val="000000" w:themeColor="text1"/>
                <w:sz w:val="24"/>
                <w:szCs w:val="24"/>
                <w:lang w:eastAsia="ru-RU"/>
              </w:rPr>
            </w:pPr>
            <w:r w:rsidRPr="001C7E83">
              <w:rPr>
                <w:rFonts w:ascii="Times New Roman" w:hAnsi="Times New Roman" w:cs="Times New Roman"/>
                <w:color w:val="000000" w:themeColor="text1"/>
                <w:sz w:val="24"/>
                <w:szCs w:val="24"/>
                <w:lang w:eastAsia="ru-RU"/>
              </w:rPr>
              <w:t>мастерские по производству похоронных принадлежностей;</w:t>
            </w:r>
          </w:p>
          <w:p w:rsidR="001163ED" w:rsidRPr="001C7E83" w:rsidRDefault="001163ED" w:rsidP="00804709">
            <w:pPr>
              <w:pStyle w:val="afd"/>
              <w:numPr>
                <w:ilvl w:val="0"/>
                <w:numId w:val="136"/>
              </w:numPr>
              <w:ind w:left="317" w:hanging="317"/>
              <w:jc w:val="both"/>
              <w:rPr>
                <w:rFonts w:ascii="Times New Roman" w:hAnsi="Times New Roman" w:cs="Times New Roman"/>
                <w:color w:val="000000" w:themeColor="text1"/>
                <w:sz w:val="24"/>
                <w:szCs w:val="24"/>
                <w:lang w:eastAsia="ru-RU"/>
              </w:rPr>
            </w:pPr>
            <w:r w:rsidRPr="001C7E83">
              <w:rPr>
                <w:rFonts w:ascii="Times New Roman" w:hAnsi="Times New Roman" w:cs="Times New Roman"/>
                <w:color w:val="000000" w:themeColor="text1"/>
                <w:sz w:val="24"/>
                <w:szCs w:val="24"/>
                <w:lang w:eastAsia="ru-RU"/>
              </w:rPr>
              <w:t>объекты похоронного обслуживания;</w:t>
            </w:r>
          </w:p>
          <w:p w:rsidR="001163ED" w:rsidRPr="001C7E83" w:rsidRDefault="001163ED" w:rsidP="00804709">
            <w:pPr>
              <w:pStyle w:val="afd"/>
              <w:numPr>
                <w:ilvl w:val="0"/>
                <w:numId w:val="136"/>
              </w:numPr>
              <w:ind w:left="317" w:hanging="317"/>
              <w:jc w:val="both"/>
              <w:rPr>
                <w:rFonts w:ascii="Times New Roman" w:hAnsi="Times New Roman" w:cs="Times New Roman"/>
                <w:color w:val="000000" w:themeColor="text1"/>
                <w:sz w:val="24"/>
                <w:szCs w:val="24"/>
                <w:lang w:eastAsia="ru-RU"/>
              </w:rPr>
            </w:pPr>
            <w:r w:rsidRPr="001C7E83">
              <w:rPr>
                <w:rFonts w:ascii="Times New Roman" w:hAnsi="Times New Roman" w:cs="Times New Roman"/>
                <w:color w:val="000000" w:themeColor="text1"/>
                <w:sz w:val="24"/>
                <w:szCs w:val="24"/>
                <w:lang w:eastAsia="ru-RU"/>
              </w:rPr>
              <w:t xml:space="preserve"> дома траурных обрядов;</w:t>
            </w:r>
          </w:p>
          <w:p w:rsidR="001163ED" w:rsidRPr="001C7E83" w:rsidRDefault="001163ED" w:rsidP="00804709">
            <w:pPr>
              <w:pStyle w:val="afd"/>
              <w:numPr>
                <w:ilvl w:val="0"/>
                <w:numId w:val="136"/>
              </w:numPr>
              <w:ind w:left="317" w:hanging="317"/>
              <w:jc w:val="both"/>
              <w:rPr>
                <w:rFonts w:ascii="Times New Roman" w:hAnsi="Times New Roman" w:cs="Times New Roman"/>
                <w:color w:val="000000" w:themeColor="text1"/>
                <w:sz w:val="24"/>
                <w:szCs w:val="24"/>
                <w:lang w:eastAsia="ru-RU"/>
              </w:rPr>
            </w:pPr>
            <w:r w:rsidRPr="001C7E83">
              <w:rPr>
                <w:rFonts w:ascii="Times New Roman" w:hAnsi="Times New Roman" w:cs="Times New Roman"/>
                <w:color w:val="000000" w:themeColor="text1"/>
                <w:sz w:val="24"/>
                <w:szCs w:val="24"/>
                <w:lang w:eastAsia="ru-RU"/>
              </w:rPr>
              <w:t>похоронные бюро;</w:t>
            </w:r>
          </w:p>
          <w:p w:rsidR="001163ED" w:rsidRPr="001C7E83" w:rsidRDefault="001163ED" w:rsidP="00804709">
            <w:pPr>
              <w:pStyle w:val="afd"/>
              <w:numPr>
                <w:ilvl w:val="0"/>
                <w:numId w:val="136"/>
              </w:numPr>
              <w:ind w:left="317" w:hanging="317"/>
              <w:jc w:val="both"/>
              <w:rPr>
                <w:rFonts w:ascii="Times New Roman" w:hAnsi="Times New Roman" w:cs="Times New Roman"/>
                <w:color w:val="000000" w:themeColor="text1"/>
                <w:sz w:val="24"/>
                <w:szCs w:val="24"/>
                <w:lang w:eastAsia="ru-RU"/>
              </w:rPr>
            </w:pPr>
            <w:r w:rsidRPr="001C7E83">
              <w:rPr>
                <w:rFonts w:ascii="Times New Roman" w:hAnsi="Times New Roman" w:cs="Times New Roman"/>
                <w:color w:val="000000" w:themeColor="text1"/>
                <w:sz w:val="24"/>
                <w:szCs w:val="24"/>
                <w:lang w:eastAsia="ru-RU"/>
              </w:rPr>
              <w:t>бюро-магазины  похоронного обслуживания;</w:t>
            </w:r>
          </w:p>
          <w:p w:rsidR="001163ED" w:rsidRPr="001C7E83" w:rsidRDefault="001163ED" w:rsidP="003C2C65">
            <w:pPr>
              <w:pStyle w:val="afd"/>
              <w:ind w:left="284"/>
              <w:rPr>
                <w:rFonts w:ascii="Times New Roman" w:hAnsi="Times New Roman" w:cs="Times New Roman"/>
                <w:color w:val="000000" w:themeColor="text1"/>
                <w:sz w:val="24"/>
                <w:szCs w:val="24"/>
                <w:lang w:eastAsia="zh-CN"/>
              </w:rPr>
            </w:pPr>
          </w:p>
        </w:tc>
        <w:tc>
          <w:tcPr>
            <w:tcW w:w="3118" w:type="dxa"/>
          </w:tcPr>
          <w:p w:rsidR="0014073B" w:rsidRPr="001C7E83" w:rsidRDefault="0014073B" w:rsidP="00804709">
            <w:pPr>
              <w:pStyle w:val="afd"/>
              <w:numPr>
                <w:ilvl w:val="0"/>
                <w:numId w:val="30"/>
              </w:numPr>
              <w:ind w:left="34" w:hanging="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минимальная/максимальная площадь земельных участков  – 20 кв.м. /12000 кв.м.;</w:t>
            </w:r>
          </w:p>
          <w:p w:rsidR="001163ED" w:rsidRPr="001C7E83" w:rsidRDefault="001163ED" w:rsidP="00804709">
            <w:pPr>
              <w:pStyle w:val="afd"/>
              <w:numPr>
                <w:ilvl w:val="0"/>
                <w:numId w:val="30"/>
              </w:numPr>
              <w:ind w:left="317" w:hanging="317"/>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максимальное количество надземных этажей зданий – 1 этаж;</w:t>
            </w:r>
          </w:p>
          <w:p w:rsidR="001163ED" w:rsidRPr="001C7E83" w:rsidRDefault="001163ED" w:rsidP="003C2C65">
            <w:pPr>
              <w:pStyle w:val="afd"/>
              <w:numPr>
                <w:ilvl w:val="0"/>
                <w:numId w:val="6"/>
              </w:numPr>
              <w:ind w:left="317" w:hanging="317"/>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минимальный отступ от границы земельного участка – 3 м;</w:t>
            </w:r>
          </w:p>
          <w:p w:rsidR="001163ED" w:rsidRPr="001C7E83" w:rsidRDefault="001163ED" w:rsidP="00804709">
            <w:pPr>
              <w:pStyle w:val="afd"/>
              <w:numPr>
                <w:ilvl w:val="0"/>
                <w:numId w:val="30"/>
              </w:numPr>
              <w:ind w:left="317" w:hanging="317"/>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минимальная ширина земельных участков вдоль фронта улицы (проезда) – 25 м;</w:t>
            </w:r>
          </w:p>
          <w:p w:rsidR="001163ED" w:rsidRPr="001C7E83" w:rsidRDefault="001163ED" w:rsidP="00804709">
            <w:pPr>
              <w:pStyle w:val="afd"/>
              <w:numPr>
                <w:ilvl w:val="0"/>
                <w:numId w:val="30"/>
              </w:numPr>
              <w:ind w:left="317" w:hanging="317"/>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 xml:space="preserve"> максимальный процент застройки в границах земельного участка – 60%;</w:t>
            </w:r>
          </w:p>
          <w:p w:rsidR="001163ED" w:rsidRPr="001C7E83" w:rsidRDefault="001163ED" w:rsidP="00804709">
            <w:pPr>
              <w:pStyle w:val="afd"/>
              <w:numPr>
                <w:ilvl w:val="0"/>
                <w:numId w:val="30"/>
              </w:numPr>
              <w:ind w:left="317" w:hanging="317"/>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 xml:space="preserve">максимальное расстояние от похоронных бюро, бюро-магазинов похоронного обслуживания до жилых домов, территорий лечебных, детских дошкольных образовательных </w:t>
            </w:r>
            <w:r w:rsidRPr="001C7E83">
              <w:rPr>
                <w:rFonts w:ascii="Times New Roman" w:eastAsia="SimSun" w:hAnsi="Times New Roman" w:cs="Times New Roman"/>
                <w:color w:val="000000" w:themeColor="text1"/>
                <w:sz w:val="24"/>
                <w:szCs w:val="24"/>
                <w:lang w:eastAsia="zh-CN"/>
              </w:rPr>
              <w:lastRenderedPageBreak/>
              <w:t>учреждений, спортивно-развлекательных, культурно-просветительных и учреждений социального обеспечения – 50 м;</w:t>
            </w:r>
          </w:p>
          <w:p w:rsidR="001163ED" w:rsidRPr="001C7E83" w:rsidRDefault="001163ED" w:rsidP="00804709">
            <w:pPr>
              <w:pStyle w:val="afd"/>
              <w:numPr>
                <w:ilvl w:val="0"/>
                <w:numId w:val="30"/>
              </w:numPr>
              <w:ind w:left="317" w:hanging="317"/>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 xml:space="preserve">максимальное расстояние  от предприятий ритуальных услуг и домов траурных обрядов до жилых домов, территорий лечебных, детских дошкольных образовательных </w:t>
            </w:r>
            <w:proofErr w:type="spellStart"/>
            <w:r w:rsidRPr="001C7E83">
              <w:rPr>
                <w:rFonts w:ascii="Times New Roman" w:eastAsia="SimSun" w:hAnsi="Times New Roman" w:cs="Times New Roman"/>
                <w:color w:val="000000" w:themeColor="text1"/>
                <w:sz w:val="24"/>
                <w:szCs w:val="24"/>
                <w:lang w:eastAsia="zh-CN"/>
              </w:rPr>
              <w:t>учрежде-ний</w:t>
            </w:r>
            <w:proofErr w:type="spellEnd"/>
            <w:r w:rsidRPr="001C7E83">
              <w:rPr>
                <w:rFonts w:ascii="Times New Roman" w:eastAsia="SimSun" w:hAnsi="Times New Roman" w:cs="Times New Roman"/>
                <w:color w:val="000000" w:themeColor="text1"/>
                <w:sz w:val="24"/>
                <w:szCs w:val="24"/>
                <w:lang w:eastAsia="zh-CN"/>
              </w:rPr>
              <w:t>, спортивно-развлекательных, культурно-просветительных – 100 м;</w:t>
            </w:r>
          </w:p>
        </w:tc>
        <w:tc>
          <w:tcPr>
            <w:tcW w:w="3969" w:type="dxa"/>
          </w:tcPr>
          <w:p w:rsidR="001163ED" w:rsidRPr="001C7E83" w:rsidRDefault="001163ED" w:rsidP="00804709">
            <w:pPr>
              <w:pStyle w:val="afd"/>
              <w:numPr>
                <w:ilvl w:val="0"/>
                <w:numId w:val="134"/>
              </w:numPr>
              <w:ind w:left="34" w:firstLine="8"/>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КЛ.ПЗ.</w:t>
            </w:r>
            <w:r w:rsidRPr="001C7E83">
              <w:rPr>
                <w:rFonts w:ascii="Times New Roman" w:hAnsi="Times New Roman" w:cs="Times New Roman"/>
                <w:color w:val="000000" w:themeColor="text1"/>
                <w:sz w:val="24"/>
                <w:szCs w:val="24"/>
              </w:rPr>
              <w:tab/>
              <w:t>Зона кладбища в сфере действия ограничений прибрежной защитной полосы;</w:t>
            </w:r>
          </w:p>
          <w:p w:rsidR="001163ED" w:rsidRPr="001C7E83" w:rsidRDefault="001163ED" w:rsidP="00804709">
            <w:pPr>
              <w:pStyle w:val="afd"/>
              <w:numPr>
                <w:ilvl w:val="0"/>
                <w:numId w:val="134"/>
              </w:numPr>
              <w:ind w:left="34" w:firstLine="8"/>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КЛ.ЗВ.</w:t>
            </w:r>
            <w:r w:rsidRPr="001C7E83">
              <w:rPr>
                <w:rFonts w:ascii="Times New Roman" w:hAnsi="Times New Roman" w:cs="Times New Roman"/>
                <w:color w:val="000000" w:themeColor="text1"/>
                <w:sz w:val="24"/>
                <w:szCs w:val="24"/>
              </w:rPr>
              <w:t xml:space="preserve"> Зона кладбища в сфере действия ограничений зоны санитарной охраны источников водоснабжения;</w:t>
            </w:r>
          </w:p>
          <w:p w:rsidR="001163ED" w:rsidRPr="001C7E83" w:rsidRDefault="001163ED" w:rsidP="00804709">
            <w:pPr>
              <w:pStyle w:val="afd"/>
              <w:numPr>
                <w:ilvl w:val="0"/>
                <w:numId w:val="134"/>
              </w:numPr>
              <w:ind w:left="34" w:firstLine="8"/>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КЛ.ВТ.</w:t>
            </w:r>
            <w:r w:rsidRPr="001C7E83">
              <w:rPr>
                <w:rFonts w:ascii="Times New Roman" w:hAnsi="Times New Roman" w:cs="Times New Roman"/>
                <w:color w:val="000000" w:themeColor="text1"/>
                <w:sz w:val="24"/>
                <w:szCs w:val="24"/>
              </w:rPr>
              <w:t xml:space="preserve"> Зона кладбища в сфере действия ограничений санитарно-защитной зоны воздушного транспорта;</w:t>
            </w:r>
            <w:r w:rsidRPr="001C7E83">
              <w:rPr>
                <w:rFonts w:ascii="Times New Roman" w:hAnsi="Times New Roman" w:cs="Times New Roman"/>
                <w:color w:val="000000" w:themeColor="text1"/>
                <w:sz w:val="24"/>
                <w:szCs w:val="24"/>
              </w:rPr>
              <w:tab/>
            </w:r>
          </w:p>
          <w:p w:rsidR="001163ED" w:rsidRPr="001C7E83" w:rsidRDefault="001163ED" w:rsidP="00804709">
            <w:pPr>
              <w:pStyle w:val="afd"/>
              <w:numPr>
                <w:ilvl w:val="0"/>
                <w:numId w:val="134"/>
              </w:numPr>
              <w:ind w:left="34" w:firstLine="8"/>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КЛ.ВО.ВТ.</w:t>
            </w:r>
            <w:r w:rsidRPr="001C7E83">
              <w:rPr>
                <w:rFonts w:ascii="Times New Roman" w:hAnsi="Times New Roman" w:cs="Times New Roman"/>
                <w:color w:val="000000" w:themeColor="text1"/>
                <w:sz w:val="24"/>
                <w:szCs w:val="24"/>
              </w:rPr>
              <w:t xml:space="preserve"> Зона кладбища в сфере действия ограничений водоохраной зоны и  санитарно-защитной зоны воздушного транспорта;</w:t>
            </w:r>
            <w:r w:rsidRPr="001C7E83">
              <w:rPr>
                <w:rFonts w:ascii="Times New Roman" w:hAnsi="Times New Roman" w:cs="Times New Roman"/>
                <w:color w:val="000000" w:themeColor="text1"/>
                <w:sz w:val="24"/>
                <w:szCs w:val="24"/>
              </w:rPr>
              <w:tab/>
            </w:r>
          </w:p>
          <w:p w:rsidR="001163ED" w:rsidRPr="001C7E83" w:rsidRDefault="001163ED" w:rsidP="00804709">
            <w:pPr>
              <w:pStyle w:val="afd"/>
              <w:numPr>
                <w:ilvl w:val="0"/>
                <w:numId w:val="134"/>
              </w:numPr>
              <w:ind w:left="34" w:firstLine="8"/>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КЛ.ВО.ВТ.БО. </w:t>
            </w:r>
            <w:r w:rsidRPr="001C7E83">
              <w:rPr>
                <w:rFonts w:ascii="Times New Roman" w:hAnsi="Times New Roman" w:cs="Times New Roman"/>
                <w:color w:val="000000" w:themeColor="text1"/>
                <w:sz w:val="24"/>
                <w:szCs w:val="24"/>
              </w:rPr>
              <w:t xml:space="preserve"> Зона кладбища в сфере действия ограничений водоохраной зоны,  санитарно-защитной зоны воздушного транспорта и санитарно - защитной зоны полигона твердых бытовых отходов;</w:t>
            </w:r>
            <w:r w:rsidRPr="001C7E83">
              <w:rPr>
                <w:rFonts w:ascii="Times New Roman" w:hAnsi="Times New Roman" w:cs="Times New Roman"/>
                <w:color w:val="000000" w:themeColor="text1"/>
                <w:sz w:val="24"/>
                <w:szCs w:val="24"/>
              </w:rPr>
              <w:tab/>
            </w:r>
          </w:p>
          <w:p w:rsidR="001163ED" w:rsidRPr="001C7E83" w:rsidRDefault="001163ED" w:rsidP="00804709">
            <w:pPr>
              <w:pStyle w:val="afd"/>
              <w:numPr>
                <w:ilvl w:val="0"/>
                <w:numId w:val="134"/>
              </w:numPr>
              <w:ind w:left="34" w:firstLine="8"/>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КЛ.БО.</w:t>
            </w:r>
            <w:r w:rsidRPr="001C7E83">
              <w:rPr>
                <w:rFonts w:ascii="Times New Roman" w:hAnsi="Times New Roman" w:cs="Times New Roman"/>
                <w:color w:val="000000" w:themeColor="text1"/>
                <w:sz w:val="24"/>
                <w:szCs w:val="24"/>
              </w:rPr>
              <w:t xml:space="preserve"> Зона кладбища в сфере действия ограничений санитарно - защитной зоны </w:t>
            </w:r>
            <w:r w:rsidRPr="001C7E83">
              <w:rPr>
                <w:rFonts w:ascii="Times New Roman" w:hAnsi="Times New Roman" w:cs="Times New Roman"/>
                <w:color w:val="000000" w:themeColor="text1"/>
                <w:sz w:val="24"/>
                <w:szCs w:val="24"/>
              </w:rPr>
              <w:lastRenderedPageBreak/>
              <w:t>полигона твердых бытовых отходов;</w:t>
            </w:r>
          </w:p>
          <w:p w:rsidR="001163ED" w:rsidRPr="001C7E83" w:rsidRDefault="001163ED" w:rsidP="00804709">
            <w:pPr>
              <w:pStyle w:val="afa"/>
              <w:widowControl/>
              <w:numPr>
                <w:ilvl w:val="0"/>
                <w:numId w:val="17"/>
              </w:numPr>
              <w:suppressAutoHyphens w:val="0"/>
              <w:autoSpaceDE/>
              <w:spacing w:after="200" w:line="240" w:lineRule="auto"/>
              <w:ind w:left="34" w:firstLine="8"/>
              <w:rPr>
                <w:rFonts w:ascii="Times New Roman" w:hAnsi="Times New Roman" w:cs="Times New Roman"/>
                <w:b/>
                <w:color w:val="000000" w:themeColor="text1"/>
                <w:sz w:val="24"/>
                <w:szCs w:val="24"/>
              </w:rPr>
            </w:pPr>
            <w:r w:rsidRPr="001C7E83">
              <w:rPr>
                <w:rFonts w:ascii="Times New Roman" w:hAnsi="Times New Roman" w:cs="Times New Roman"/>
                <w:b/>
                <w:color w:val="000000" w:themeColor="text1"/>
                <w:sz w:val="24"/>
                <w:szCs w:val="24"/>
              </w:rPr>
              <w:t xml:space="preserve">КЛ. ВТ.БО. </w:t>
            </w:r>
            <w:r w:rsidRPr="001C7E83">
              <w:rPr>
                <w:rFonts w:ascii="Times New Roman" w:hAnsi="Times New Roman" w:cs="Times New Roman"/>
                <w:color w:val="000000" w:themeColor="text1"/>
                <w:sz w:val="24"/>
                <w:szCs w:val="24"/>
              </w:rPr>
              <w:t xml:space="preserve"> Зона кладбища в сфере действия ограничений санитарно-защитной зоны воздушного транспорта и санитарно - защитной зоны полигона твердых бытовых отходов;</w:t>
            </w:r>
            <w:r w:rsidRPr="001C7E83">
              <w:rPr>
                <w:rFonts w:ascii="Times New Roman" w:hAnsi="Times New Roman" w:cs="Times New Roman"/>
                <w:color w:val="000000" w:themeColor="text1"/>
                <w:sz w:val="24"/>
                <w:szCs w:val="24"/>
              </w:rPr>
              <w:tab/>
            </w:r>
          </w:p>
          <w:p w:rsidR="00C52350" w:rsidRPr="001C7E83" w:rsidRDefault="00C52350" w:rsidP="00804709">
            <w:pPr>
              <w:pStyle w:val="afa"/>
              <w:widowControl/>
              <w:numPr>
                <w:ilvl w:val="0"/>
                <w:numId w:val="17"/>
              </w:numPr>
              <w:suppressAutoHyphens w:val="0"/>
              <w:autoSpaceDE/>
              <w:spacing w:after="200" w:line="240" w:lineRule="auto"/>
              <w:ind w:left="34" w:firstLine="8"/>
              <w:rPr>
                <w:rFonts w:ascii="Times New Roman" w:hAnsi="Times New Roman" w:cs="Times New Roman"/>
                <w:b/>
                <w:color w:val="000000" w:themeColor="text1"/>
                <w:sz w:val="24"/>
                <w:szCs w:val="24"/>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p w:rsidR="001163ED" w:rsidRPr="001C7E83" w:rsidRDefault="001163ED" w:rsidP="003C2C65">
            <w:pPr>
              <w:pStyle w:val="afd"/>
              <w:ind w:left="34" w:firstLine="8"/>
              <w:jc w:val="both"/>
              <w:rPr>
                <w:rFonts w:ascii="Times New Roman" w:eastAsia="SimSun" w:hAnsi="Times New Roman" w:cs="Times New Roman"/>
                <w:color w:val="000000" w:themeColor="text1"/>
                <w:sz w:val="24"/>
                <w:szCs w:val="24"/>
                <w:lang w:eastAsia="zh-CN"/>
              </w:rPr>
            </w:pPr>
          </w:p>
        </w:tc>
      </w:tr>
      <w:tr w:rsidR="001163ED" w:rsidRPr="001C7E83" w:rsidTr="001163ED">
        <w:trPr>
          <w:trHeight w:val="555"/>
        </w:trPr>
        <w:tc>
          <w:tcPr>
            <w:tcW w:w="2376" w:type="dxa"/>
          </w:tcPr>
          <w:p w:rsidR="00A844DA" w:rsidRPr="001C7E83" w:rsidRDefault="005A7AB1" w:rsidP="003C2C65">
            <w:pPr>
              <w:autoSpaceDN w:val="0"/>
              <w:adjustRightInd w:val="0"/>
              <w:spacing w:line="240" w:lineRule="auto"/>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lang w:eastAsia="zh-CN"/>
              </w:rPr>
              <w:lastRenderedPageBreak/>
              <w:t>Склады</w:t>
            </w:r>
          </w:p>
          <w:p w:rsidR="001163ED" w:rsidRPr="001C7E83" w:rsidRDefault="001163ED" w:rsidP="003C2C65">
            <w:pPr>
              <w:pStyle w:val="afd"/>
              <w:jc w:val="both"/>
              <w:rPr>
                <w:rFonts w:ascii="Times New Roman" w:hAnsi="Times New Roman" w:cs="Times New Roman"/>
                <w:color w:val="000000" w:themeColor="text1"/>
                <w:sz w:val="24"/>
                <w:szCs w:val="24"/>
              </w:rPr>
            </w:pPr>
          </w:p>
        </w:tc>
        <w:tc>
          <w:tcPr>
            <w:tcW w:w="2552" w:type="dxa"/>
          </w:tcPr>
          <w:p w:rsidR="00A844DA" w:rsidRPr="001C7E83" w:rsidRDefault="00A844DA" w:rsidP="003C2C65">
            <w:pPr>
              <w:autoSpaceDN w:val="0"/>
              <w:adjustRightInd w:val="0"/>
              <w:spacing w:line="240" w:lineRule="auto"/>
              <w:ind w:firstLine="0"/>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1C7E83">
              <w:rPr>
                <w:rFonts w:ascii="Times New Roman" w:hAnsi="Times New Roman" w:cs="Times New Roman"/>
                <w:color w:val="000000" w:themeColor="text1"/>
                <w:sz w:val="24"/>
                <w:szCs w:val="24"/>
              </w:rPr>
              <w:lastRenderedPageBreak/>
              <w:t xml:space="preserve">комплексов, на которых был создан груз: </w:t>
            </w:r>
          </w:p>
          <w:p w:rsidR="001163ED" w:rsidRPr="001C7E83" w:rsidRDefault="00A844DA"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rPr>
              <w:t>склады, связанные с обслуживанием кладбищ и захоронений;</w:t>
            </w:r>
          </w:p>
        </w:tc>
        <w:tc>
          <w:tcPr>
            <w:tcW w:w="2977" w:type="dxa"/>
          </w:tcPr>
          <w:p w:rsidR="001163ED" w:rsidRPr="001C7E83" w:rsidRDefault="00A844DA" w:rsidP="00804709">
            <w:pPr>
              <w:pStyle w:val="afd"/>
              <w:numPr>
                <w:ilvl w:val="0"/>
                <w:numId w:val="136"/>
              </w:numPr>
              <w:ind w:left="317" w:hanging="317"/>
              <w:jc w:val="both"/>
              <w:rPr>
                <w:rFonts w:ascii="Times New Roman" w:hAnsi="Times New Roman" w:cs="Times New Roman"/>
                <w:color w:val="000000" w:themeColor="text1"/>
                <w:sz w:val="24"/>
                <w:szCs w:val="24"/>
                <w:lang w:eastAsia="ru-RU"/>
              </w:rPr>
            </w:pPr>
            <w:r w:rsidRPr="001C7E83">
              <w:rPr>
                <w:rFonts w:ascii="Times New Roman" w:hAnsi="Times New Roman" w:cs="Times New Roman"/>
                <w:color w:val="000000" w:themeColor="text1"/>
                <w:sz w:val="24"/>
                <w:szCs w:val="24"/>
                <w:lang w:eastAsia="ru-RU"/>
              </w:rPr>
              <w:lastRenderedPageBreak/>
              <w:t>склады, связанные с обслуживанием кладбищ и захоронений;</w:t>
            </w:r>
          </w:p>
          <w:p w:rsidR="00A844DA" w:rsidRPr="001C7E83" w:rsidRDefault="00A844DA" w:rsidP="003C2C65">
            <w:pPr>
              <w:pStyle w:val="afd"/>
              <w:ind w:left="317"/>
              <w:jc w:val="both"/>
              <w:rPr>
                <w:rFonts w:ascii="Times New Roman" w:hAnsi="Times New Roman" w:cs="Times New Roman"/>
                <w:color w:val="000000" w:themeColor="text1"/>
                <w:sz w:val="24"/>
                <w:szCs w:val="24"/>
                <w:lang w:eastAsia="ru-RU"/>
              </w:rPr>
            </w:pPr>
          </w:p>
        </w:tc>
        <w:tc>
          <w:tcPr>
            <w:tcW w:w="3118" w:type="dxa"/>
          </w:tcPr>
          <w:p w:rsidR="0014073B" w:rsidRPr="001C7E83" w:rsidRDefault="0014073B" w:rsidP="00804709">
            <w:pPr>
              <w:pStyle w:val="afd"/>
              <w:numPr>
                <w:ilvl w:val="0"/>
                <w:numId w:val="158"/>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w:t>
            </w:r>
            <w:r w:rsidR="007B30B4" w:rsidRPr="001C7E83">
              <w:rPr>
                <w:rFonts w:ascii="Times New Roman" w:hAnsi="Times New Roman" w:cs="Times New Roman"/>
                <w:color w:val="000000" w:themeColor="text1"/>
                <w:lang w:eastAsia="zh-CN"/>
              </w:rPr>
              <w:t>и</w:t>
            </w:r>
            <w:r w:rsidRPr="001C7E83">
              <w:rPr>
                <w:rFonts w:ascii="Times New Roman" w:hAnsi="Times New Roman" w:cs="Times New Roman"/>
                <w:color w:val="000000" w:themeColor="text1"/>
                <w:lang w:eastAsia="zh-CN"/>
              </w:rPr>
              <w:t>мальная / максимальна</w:t>
            </w:r>
            <w:r w:rsidR="00722CE0" w:rsidRPr="001C7E83">
              <w:rPr>
                <w:rFonts w:ascii="Times New Roman" w:hAnsi="Times New Roman" w:cs="Times New Roman"/>
                <w:color w:val="000000" w:themeColor="text1"/>
                <w:lang w:eastAsia="zh-CN"/>
              </w:rPr>
              <w:t>я площадь земельного участка – 2</w:t>
            </w:r>
            <w:r w:rsidR="005A7AB1" w:rsidRPr="001C7E83">
              <w:rPr>
                <w:rFonts w:ascii="Times New Roman" w:hAnsi="Times New Roman" w:cs="Times New Roman"/>
                <w:color w:val="000000" w:themeColor="text1"/>
                <w:lang w:eastAsia="zh-CN"/>
              </w:rPr>
              <w:t xml:space="preserve">10 кв.м. / </w:t>
            </w:r>
            <w:r w:rsidRPr="001C7E83">
              <w:rPr>
                <w:rFonts w:ascii="Times New Roman" w:hAnsi="Times New Roman" w:cs="Times New Roman"/>
                <w:color w:val="000000" w:themeColor="text1"/>
                <w:lang w:eastAsia="zh-CN"/>
              </w:rPr>
              <w:t>5000 кв.м.;</w:t>
            </w:r>
          </w:p>
          <w:p w:rsidR="001163ED" w:rsidRPr="001C7E83" w:rsidRDefault="001163ED" w:rsidP="00804709">
            <w:pPr>
              <w:pStyle w:val="afd"/>
              <w:numPr>
                <w:ilvl w:val="0"/>
                <w:numId w:val="137"/>
              </w:numPr>
              <w:ind w:left="459" w:hanging="425"/>
              <w:jc w:val="both"/>
              <w:rPr>
                <w:rFonts w:ascii="Times New Roman" w:eastAsiaTheme="minorEastAsia" w:hAnsi="Times New Roman" w:cs="Times New Roman"/>
                <w:color w:val="000000" w:themeColor="text1"/>
                <w:sz w:val="24"/>
                <w:szCs w:val="24"/>
                <w:lang w:eastAsia="zh-CN"/>
              </w:rPr>
            </w:pPr>
            <w:r w:rsidRPr="001C7E83">
              <w:rPr>
                <w:rFonts w:ascii="Times New Roman" w:eastAsiaTheme="minorEastAsia" w:hAnsi="Times New Roman" w:cs="Times New Roman"/>
                <w:color w:val="000000" w:themeColor="text1"/>
                <w:sz w:val="24"/>
                <w:szCs w:val="24"/>
                <w:lang w:eastAsia="zh-CN"/>
              </w:rPr>
              <w:t xml:space="preserve">максимальное количество надземных этажей зданий – 1 этаж; </w:t>
            </w:r>
          </w:p>
          <w:p w:rsidR="001163ED" w:rsidRPr="001C7E83" w:rsidRDefault="001163ED" w:rsidP="00804709">
            <w:pPr>
              <w:pStyle w:val="afd"/>
              <w:numPr>
                <w:ilvl w:val="0"/>
                <w:numId w:val="137"/>
              </w:numPr>
              <w:ind w:left="459" w:hanging="425"/>
              <w:jc w:val="both"/>
              <w:rPr>
                <w:rFonts w:ascii="Times New Roman" w:eastAsiaTheme="minorEastAsia" w:hAnsi="Times New Roman" w:cs="Times New Roman"/>
                <w:color w:val="000000" w:themeColor="text1"/>
                <w:sz w:val="24"/>
                <w:szCs w:val="24"/>
                <w:lang w:eastAsia="zh-CN"/>
              </w:rPr>
            </w:pPr>
            <w:r w:rsidRPr="001C7E83">
              <w:rPr>
                <w:rFonts w:ascii="Times New Roman" w:eastAsiaTheme="minorEastAsia" w:hAnsi="Times New Roman" w:cs="Times New Roman"/>
                <w:color w:val="000000" w:themeColor="text1"/>
                <w:sz w:val="24"/>
                <w:szCs w:val="24"/>
                <w:lang w:eastAsia="zh-CN"/>
              </w:rPr>
              <w:t>минимальная ширина земельных участков вдоль фронта улицы (проезда) – 15 м;</w:t>
            </w:r>
          </w:p>
          <w:p w:rsidR="001163ED" w:rsidRPr="001C7E83" w:rsidRDefault="001163ED" w:rsidP="00804709">
            <w:pPr>
              <w:pStyle w:val="afd"/>
              <w:numPr>
                <w:ilvl w:val="0"/>
                <w:numId w:val="137"/>
              </w:numPr>
              <w:ind w:left="459" w:hanging="425"/>
              <w:jc w:val="both"/>
              <w:rPr>
                <w:rFonts w:ascii="Times New Roman" w:eastAsiaTheme="minorEastAsia"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 xml:space="preserve">минимальный отступ от границы земельного </w:t>
            </w:r>
            <w:r w:rsidRPr="001C7E83">
              <w:rPr>
                <w:rFonts w:ascii="Times New Roman" w:eastAsia="SimSun" w:hAnsi="Times New Roman" w:cs="Times New Roman"/>
                <w:color w:val="000000" w:themeColor="text1"/>
                <w:sz w:val="24"/>
                <w:szCs w:val="24"/>
                <w:lang w:eastAsia="zh-CN"/>
              </w:rPr>
              <w:lastRenderedPageBreak/>
              <w:t>участка – 3 м;</w:t>
            </w:r>
          </w:p>
          <w:p w:rsidR="001163ED" w:rsidRPr="001C7E83" w:rsidRDefault="001163ED" w:rsidP="00804709">
            <w:pPr>
              <w:pStyle w:val="afd"/>
              <w:numPr>
                <w:ilvl w:val="0"/>
                <w:numId w:val="137"/>
              </w:numPr>
              <w:ind w:left="459" w:hanging="425"/>
              <w:jc w:val="both"/>
              <w:rPr>
                <w:rFonts w:ascii="Times New Roman" w:eastAsiaTheme="minorEastAsia" w:hAnsi="Times New Roman" w:cs="Times New Roman"/>
                <w:color w:val="000000" w:themeColor="text1"/>
                <w:sz w:val="24"/>
                <w:szCs w:val="24"/>
                <w:lang w:eastAsia="zh-CN"/>
              </w:rPr>
            </w:pPr>
            <w:r w:rsidRPr="001C7E83">
              <w:rPr>
                <w:rFonts w:ascii="Times New Roman" w:eastAsiaTheme="minorEastAsia" w:hAnsi="Times New Roman" w:cs="Times New Roman"/>
                <w:color w:val="000000" w:themeColor="text1"/>
                <w:sz w:val="24"/>
                <w:szCs w:val="24"/>
                <w:lang w:eastAsia="zh-CN"/>
              </w:rPr>
              <w:t xml:space="preserve"> максимальный отступ от  края проезжей части, местных или боковых проездов  до линии застройки – 25 м;</w:t>
            </w:r>
          </w:p>
          <w:p w:rsidR="001163ED" w:rsidRPr="001C7E83" w:rsidRDefault="001163ED" w:rsidP="00804709">
            <w:pPr>
              <w:pStyle w:val="afd"/>
              <w:numPr>
                <w:ilvl w:val="0"/>
                <w:numId w:val="103"/>
              </w:numPr>
              <w:ind w:left="459" w:hanging="425"/>
              <w:jc w:val="both"/>
              <w:rPr>
                <w:rFonts w:ascii="Times New Roman" w:eastAsiaTheme="minorEastAsia" w:hAnsi="Times New Roman" w:cs="Times New Roman"/>
                <w:color w:val="000000" w:themeColor="text1"/>
                <w:sz w:val="24"/>
                <w:szCs w:val="24"/>
                <w:lang w:eastAsia="zh-CN"/>
              </w:rPr>
            </w:pPr>
            <w:r w:rsidRPr="001C7E83">
              <w:rPr>
                <w:rFonts w:ascii="Times New Roman" w:eastAsiaTheme="minorEastAsia" w:hAnsi="Times New Roman" w:cs="Times New Roman"/>
                <w:color w:val="000000" w:themeColor="text1"/>
                <w:sz w:val="24"/>
                <w:szCs w:val="24"/>
                <w:lang w:eastAsia="zh-CN"/>
              </w:rPr>
              <w:t>минимальный отступ от  края проезжей части магистральных дорог до линии  жилой застройки – 50 м;</w:t>
            </w:r>
          </w:p>
          <w:p w:rsidR="001163ED" w:rsidRPr="001C7E83" w:rsidRDefault="001163ED" w:rsidP="00804709">
            <w:pPr>
              <w:pStyle w:val="afd"/>
              <w:numPr>
                <w:ilvl w:val="0"/>
                <w:numId w:val="103"/>
              </w:numPr>
              <w:ind w:left="459" w:hanging="425"/>
              <w:jc w:val="both"/>
              <w:rPr>
                <w:rFonts w:ascii="Times New Roman" w:eastAsiaTheme="minorEastAsia" w:hAnsi="Times New Roman" w:cs="Times New Roman"/>
                <w:color w:val="000000" w:themeColor="text1"/>
                <w:sz w:val="24"/>
                <w:szCs w:val="24"/>
                <w:lang w:eastAsia="zh-CN"/>
              </w:rPr>
            </w:pPr>
            <w:r w:rsidRPr="001C7E83">
              <w:rPr>
                <w:rFonts w:ascii="Times New Roman" w:eastAsiaTheme="minorEastAsia" w:hAnsi="Times New Roman" w:cs="Times New Roman"/>
                <w:color w:val="000000" w:themeColor="text1"/>
                <w:sz w:val="24"/>
                <w:szCs w:val="24"/>
                <w:lang w:eastAsia="zh-CN"/>
              </w:rPr>
              <w:t xml:space="preserve"> максимальный процент застройки в границах земельного участка – 90%;</w:t>
            </w:r>
          </w:p>
        </w:tc>
        <w:tc>
          <w:tcPr>
            <w:tcW w:w="3969" w:type="dxa"/>
          </w:tcPr>
          <w:p w:rsidR="001163ED" w:rsidRPr="001C7E83" w:rsidRDefault="001163ED" w:rsidP="00804709">
            <w:pPr>
              <w:pStyle w:val="afd"/>
              <w:numPr>
                <w:ilvl w:val="0"/>
                <w:numId w:val="134"/>
              </w:numPr>
              <w:ind w:left="34" w:firstLine="8"/>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lastRenderedPageBreak/>
              <w:t>КЛ.ПЗ.</w:t>
            </w:r>
            <w:r w:rsidRPr="001C7E83">
              <w:rPr>
                <w:rFonts w:ascii="Times New Roman" w:hAnsi="Times New Roman" w:cs="Times New Roman"/>
                <w:color w:val="000000" w:themeColor="text1"/>
                <w:sz w:val="24"/>
                <w:szCs w:val="24"/>
              </w:rPr>
              <w:tab/>
              <w:t>Зона кладбища в сфере действия ограничений прибрежной защитной полосы;</w:t>
            </w:r>
          </w:p>
          <w:p w:rsidR="001163ED" w:rsidRPr="001C7E83" w:rsidRDefault="001163ED" w:rsidP="00804709">
            <w:pPr>
              <w:pStyle w:val="afd"/>
              <w:numPr>
                <w:ilvl w:val="0"/>
                <w:numId w:val="134"/>
              </w:numPr>
              <w:ind w:left="34" w:firstLine="8"/>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КЛ.ЗВ.</w:t>
            </w:r>
            <w:r w:rsidRPr="001C7E83">
              <w:rPr>
                <w:rFonts w:ascii="Times New Roman" w:hAnsi="Times New Roman" w:cs="Times New Roman"/>
                <w:color w:val="000000" w:themeColor="text1"/>
                <w:sz w:val="24"/>
                <w:szCs w:val="24"/>
              </w:rPr>
              <w:t xml:space="preserve"> Зона кладбища в сфере действия ограничений зоны санитарной охраны источников водоснабжения;</w:t>
            </w:r>
          </w:p>
          <w:p w:rsidR="001163ED" w:rsidRPr="001C7E83" w:rsidRDefault="001163ED" w:rsidP="00804709">
            <w:pPr>
              <w:pStyle w:val="afd"/>
              <w:numPr>
                <w:ilvl w:val="0"/>
                <w:numId w:val="134"/>
              </w:numPr>
              <w:ind w:left="34" w:firstLine="8"/>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КЛ.ВТ.</w:t>
            </w:r>
            <w:r w:rsidRPr="001C7E83">
              <w:rPr>
                <w:rFonts w:ascii="Times New Roman" w:hAnsi="Times New Roman" w:cs="Times New Roman"/>
                <w:color w:val="000000" w:themeColor="text1"/>
                <w:sz w:val="24"/>
                <w:szCs w:val="24"/>
              </w:rPr>
              <w:t xml:space="preserve"> Зона кладбища в сфере действия ограничений санитарно-защитной зоны воздушного транспорта;</w:t>
            </w:r>
            <w:r w:rsidRPr="001C7E83">
              <w:rPr>
                <w:rFonts w:ascii="Times New Roman" w:hAnsi="Times New Roman" w:cs="Times New Roman"/>
                <w:color w:val="000000" w:themeColor="text1"/>
                <w:sz w:val="24"/>
                <w:szCs w:val="24"/>
              </w:rPr>
              <w:tab/>
            </w:r>
          </w:p>
          <w:p w:rsidR="001163ED" w:rsidRPr="001C7E83" w:rsidRDefault="001163ED" w:rsidP="00804709">
            <w:pPr>
              <w:pStyle w:val="afd"/>
              <w:numPr>
                <w:ilvl w:val="0"/>
                <w:numId w:val="134"/>
              </w:numPr>
              <w:ind w:left="34" w:firstLine="8"/>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КЛ.ВО.ВТ.</w:t>
            </w:r>
            <w:r w:rsidRPr="001C7E83">
              <w:rPr>
                <w:rFonts w:ascii="Times New Roman" w:hAnsi="Times New Roman" w:cs="Times New Roman"/>
                <w:color w:val="000000" w:themeColor="text1"/>
                <w:sz w:val="24"/>
                <w:szCs w:val="24"/>
              </w:rPr>
              <w:t xml:space="preserve"> Зона кладбища в сфере действия ограничений </w:t>
            </w:r>
            <w:r w:rsidRPr="001C7E83">
              <w:rPr>
                <w:rFonts w:ascii="Times New Roman" w:hAnsi="Times New Roman" w:cs="Times New Roman"/>
                <w:color w:val="000000" w:themeColor="text1"/>
                <w:sz w:val="24"/>
                <w:szCs w:val="24"/>
              </w:rPr>
              <w:lastRenderedPageBreak/>
              <w:t>водоохраной зоны и  санитарно-защитной зоны воздушного транспорта;</w:t>
            </w:r>
            <w:r w:rsidRPr="001C7E83">
              <w:rPr>
                <w:rFonts w:ascii="Times New Roman" w:hAnsi="Times New Roman" w:cs="Times New Roman"/>
                <w:color w:val="000000" w:themeColor="text1"/>
                <w:sz w:val="24"/>
                <w:szCs w:val="24"/>
              </w:rPr>
              <w:tab/>
            </w:r>
          </w:p>
          <w:p w:rsidR="001163ED" w:rsidRPr="001C7E83" w:rsidRDefault="001163ED" w:rsidP="00804709">
            <w:pPr>
              <w:pStyle w:val="afd"/>
              <w:numPr>
                <w:ilvl w:val="0"/>
                <w:numId w:val="134"/>
              </w:numPr>
              <w:ind w:left="34" w:firstLine="8"/>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 xml:space="preserve">КЛ.ВО.ВТ.БО. </w:t>
            </w:r>
            <w:r w:rsidRPr="001C7E83">
              <w:rPr>
                <w:rFonts w:ascii="Times New Roman" w:hAnsi="Times New Roman" w:cs="Times New Roman"/>
                <w:color w:val="000000" w:themeColor="text1"/>
                <w:sz w:val="24"/>
                <w:szCs w:val="24"/>
              </w:rPr>
              <w:t xml:space="preserve"> Зона кладбища в сфере действия ограничений водоохраной зоны,  санитарно-защитной зоны воздушного транспорта и санитарно - защитной зоны полигона твердых бытовых отходов;</w:t>
            </w:r>
            <w:r w:rsidRPr="001C7E83">
              <w:rPr>
                <w:rFonts w:ascii="Times New Roman" w:hAnsi="Times New Roman" w:cs="Times New Roman"/>
                <w:color w:val="000000" w:themeColor="text1"/>
                <w:sz w:val="24"/>
                <w:szCs w:val="24"/>
              </w:rPr>
              <w:tab/>
            </w:r>
          </w:p>
          <w:p w:rsidR="001163ED" w:rsidRPr="001C7E83" w:rsidRDefault="001163ED" w:rsidP="00804709">
            <w:pPr>
              <w:pStyle w:val="afd"/>
              <w:numPr>
                <w:ilvl w:val="0"/>
                <w:numId w:val="134"/>
              </w:numPr>
              <w:ind w:left="34" w:firstLine="8"/>
              <w:jc w:val="both"/>
              <w:rPr>
                <w:rFonts w:ascii="Times New Roman" w:hAnsi="Times New Roman" w:cs="Times New Roman"/>
                <w:color w:val="000000" w:themeColor="text1"/>
                <w:sz w:val="24"/>
                <w:szCs w:val="24"/>
              </w:rPr>
            </w:pPr>
            <w:r w:rsidRPr="001C7E83">
              <w:rPr>
                <w:rFonts w:ascii="Times New Roman" w:hAnsi="Times New Roman" w:cs="Times New Roman"/>
                <w:b/>
                <w:color w:val="000000" w:themeColor="text1"/>
                <w:sz w:val="24"/>
                <w:szCs w:val="24"/>
              </w:rPr>
              <w:t>КЛ.БО.</w:t>
            </w:r>
            <w:r w:rsidRPr="001C7E83">
              <w:rPr>
                <w:rFonts w:ascii="Times New Roman" w:hAnsi="Times New Roman" w:cs="Times New Roman"/>
                <w:color w:val="000000" w:themeColor="text1"/>
                <w:sz w:val="24"/>
                <w:szCs w:val="24"/>
              </w:rPr>
              <w:t xml:space="preserve"> Зона кладбища в сфере действия ограничений санитарно - защитной зоны полигона твердых бытовых отходов;</w:t>
            </w:r>
          </w:p>
          <w:p w:rsidR="001163ED" w:rsidRPr="001C7E83" w:rsidRDefault="001163ED" w:rsidP="00804709">
            <w:pPr>
              <w:pStyle w:val="afa"/>
              <w:widowControl/>
              <w:numPr>
                <w:ilvl w:val="0"/>
                <w:numId w:val="17"/>
              </w:numPr>
              <w:suppressAutoHyphens w:val="0"/>
              <w:autoSpaceDE/>
              <w:spacing w:after="200" w:line="240" w:lineRule="auto"/>
              <w:ind w:left="34" w:firstLine="8"/>
              <w:rPr>
                <w:rFonts w:ascii="Times New Roman" w:hAnsi="Times New Roman" w:cs="Times New Roman"/>
                <w:b/>
                <w:color w:val="000000" w:themeColor="text1"/>
                <w:sz w:val="24"/>
                <w:szCs w:val="24"/>
              </w:rPr>
            </w:pPr>
            <w:r w:rsidRPr="001C7E83">
              <w:rPr>
                <w:rFonts w:ascii="Times New Roman" w:hAnsi="Times New Roman" w:cs="Times New Roman"/>
                <w:b/>
                <w:color w:val="000000" w:themeColor="text1"/>
                <w:sz w:val="24"/>
                <w:szCs w:val="24"/>
              </w:rPr>
              <w:t xml:space="preserve">КЛ. ВТ.БО. </w:t>
            </w:r>
            <w:r w:rsidRPr="001C7E83">
              <w:rPr>
                <w:rFonts w:ascii="Times New Roman" w:hAnsi="Times New Roman" w:cs="Times New Roman"/>
                <w:color w:val="000000" w:themeColor="text1"/>
                <w:sz w:val="24"/>
                <w:szCs w:val="24"/>
              </w:rPr>
              <w:t xml:space="preserve"> Зона кладбища в сфере действия ограничений санитарно-защитной зоны воздушного транспорта и санитарно - защитной зоны полигона твердых бытовы</w:t>
            </w:r>
            <w:r w:rsidR="00A844DA" w:rsidRPr="001C7E83">
              <w:rPr>
                <w:rFonts w:ascii="Times New Roman" w:hAnsi="Times New Roman" w:cs="Times New Roman"/>
                <w:color w:val="000000" w:themeColor="text1"/>
                <w:sz w:val="24"/>
                <w:szCs w:val="24"/>
              </w:rPr>
              <w:t>х отходов;</w:t>
            </w:r>
          </w:p>
          <w:p w:rsidR="00C52350" w:rsidRPr="001C7E83" w:rsidRDefault="00C52350" w:rsidP="00804709">
            <w:pPr>
              <w:pStyle w:val="afa"/>
              <w:widowControl/>
              <w:numPr>
                <w:ilvl w:val="0"/>
                <w:numId w:val="17"/>
              </w:numPr>
              <w:suppressAutoHyphens w:val="0"/>
              <w:autoSpaceDE/>
              <w:spacing w:after="200" w:line="240" w:lineRule="auto"/>
              <w:ind w:left="34" w:firstLine="8"/>
              <w:rPr>
                <w:rFonts w:ascii="Times New Roman" w:hAnsi="Times New Roman" w:cs="Times New Roman"/>
                <w:b/>
                <w:color w:val="000000" w:themeColor="text1"/>
                <w:sz w:val="24"/>
                <w:szCs w:val="24"/>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tc>
      </w:tr>
    </w:tbl>
    <w:p w:rsidR="005509FB" w:rsidRPr="001C7E83" w:rsidRDefault="005509FB" w:rsidP="003C2C65">
      <w:pPr>
        <w:spacing w:line="240" w:lineRule="auto"/>
        <w:ind w:left="567" w:firstLine="567"/>
        <w:rPr>
          <w:sz w:val="28"/>
          <w:szCs w:val="28"/>
        </w:rPr>
      </w:pPr>
    </w:p>
    <w:p w:rsidR="00A844DA" w:rsidRDefault="00A844D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8"/>
          <w:szCs w:val="28"/>
          <w:lang w:eastAsia="zh-CN"/>
        </w:rPr>
        <w:t>В</w:t>
      </w:r>
      <w:r w:rsidRPr="00885682">
        <w:rPr>
          <w:rFonts w:ascii="Times New Roman" w:hAnsi="Times New Roman" w:cs="Times New Roman"/>
          <w:color w:val="000000" w:themeColor="text1"/>
          <w:sz w:val="24"/>
          <w:szCs w:val="24"/>
          <w:lang w:eastAsia="zh-CN"/>
        </w:rPr>
        <w:t>СПОМОГАТЕЛЬНЫЕ ВИДЫ И ПАРАМЕТРЫ РАЗРЕШЕННОГО ИСПОЛЬЗОВАНИЯ ЗЕМЕЛЬНЫХ УЧАСТКОВ И ОБЪЕКТОВ КАПИТАЛЬНОГО СТРОИТЕЛЬСТВА</w:t>
      </w:r>
    </w:p>
    <w:p w:rsidR="00885682" w:rsidRPr="00885682" w:rsidRDefault="00885682" w:rsidP="003C2C65">
      <w:pPr>
        <w:pStyle w:val="afd"/>
        <w:jc w:val="center"/>
        <w:rPr>
          <w:rFonts w:ascii="Times New Roman" w:hAnsi="Times New Roman" w:cs="Times New Roman"/>
          <w:color w:val="000000" w:themeColor="text1"/>
          <w:sz w:val="24"/>
          <w:szCs w:val="24"/>
          <w:lang w:eastAsia="zh-C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A844DA" w:rsidRPr="001C7E83" w:rsidTr="00A844DA">
        <w:trPr>
          <w:trHeight w:val="555"/>
        </w:trPr>
        <w:tc>
          <w:tcPr>
            <w:tcW w:w="2376" w:type="dxa"/>
            <w:vAlign w:val="center"/>
          </w:tcPr>
          <w:p w:rsidR="00A844DA" w:rsidRPr="001C7E83" w:rsidRDefault="00A844DA"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w:t>
            </w:r>
            <w:r w:rsidRPr="001C7E83">
              <w:rPr>
                <w:rFonts w:ascii="Times New Roman" w:hAnsi="Times New Roman" w:cs="Times New Roman"/>
                <w:sz w:val="24"/>
                <w:szCs w:val="24"/>
                <w:lang w:eastAsia="ru-RU"/>
              </w:rPr>
              <w:lastRenderedPageBreak/>
              <w:t>России от 01.09.2014 № 540)</w:t>
            </w:r>
          </w:p>
          <w:p w:rsidR="00A844DA" w:rsidRPr="001C7E83" w:rsidRDefault="00A844DA" w:rsidP="003C2C65">
            <w:pPr>
              <w:pStyle w:val="afd"/>
              <w:rPr>
                <w:rFonts w:ascii="Times New Roman" w:hAnsi="Times New Roman" w:cs="Times New Roman"/>
                <w:color w:val="000000" w:themeColor="text1"/>
                <w:sz w:val="24"/>
                <w:szCs w:val="24"/>
                <w:lang w:eastAsia="zh-CN"/>
              </w:rPr>
            </w:pPr>
          </w:p>
        </w:tc>
        <w:tc>
          <w:tcPr>
            <w:tcW w:w="2552" w:type="dxa"/>
          </w:tcPr>
          <w:p w:rsidR="00A844DA" w:rsidRPr="001C7E83" w:rsidRDefault="00A844D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ОПИСАНИЕ ВИДА РАЗРЕШЕННОГО ИСПОЛЬЗОВАНИЯ ЗЕМЕЛЬНОГО УЧАСТКА</w:t>
            </w:r>
          </w:p>
          <w:p w:rsidR="00A844DA" w:rsidRPr="001C7E83" w:rsidRDefault="00A844DA"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lastRenderedPageBreak/>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A844DA" w:rsidRPr="001C7E83" w:rsidRDefault="00A844DA" w:rsidP="003C2C65">
            <w:pPr>
              <w:pStyle w:val="afd"/>
              <w:jc w:val="center"/>
              <w:rPr>
                <w:rFonts w:ascii="Times New Roman" w:hAnsi="Times New Roman" w:cs="Times New Roman"/>
                <w:color w:val="000000" w:themeColor="text1"/>
                <w:sz w:val="24"/>
                <w:szCs w:val="24"/>
                <w:lang w:eastAsia="zh-CN"/>
              </w:rPr>
            </w:pPr>
          </w:p>
          <w:p w:rsidR="00A844DA" w:rsidRPr="001C7E83" w:rsidRDefault="00A844D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w:t>
            </w:r>
            <w:r w:rsidRPr="001C7E83">
              <w:rPr>
                <w:rFonts w:ascii="Times New Roman" w:hAnsi="Times New Roman" w:cs="Times New Roman"/>
                <w:color w:val="000000" w:themeColor="text1"/>
                <w:sz w:val="24"/>
                <w:szCs w:val="24"/>
                <w:lang w:eastAsia="zh-CN"/>
              </w:rPr>
              <w:lastRenderedPageBreak/>
              <w:t xml:space="preserve">РАЗРЕШЕННОГО ИСПОЛЬЗОВАНИЯ      </w:t>
            </w:r>
          </w:p>
        </w:tc>
        <w:tc>
          <w:tcPr>
            <w:tcW w:w="3118" w:type="dxa"/>
            <w:vAlign w:val="center"/>
          </w:tcPr>
          <w:p w:rsidR="00A844DA" w:rsidRPr="001C7E83" w:rsidRDefault="00A844D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ПРЕДЕЛЬНЫЕ РАЗМЕРЫ ЗЕМЕЛЬНОГО</w:t>
            </w:r>
          </w:p>
          <w:p w:rsidR="00A844DA" w:rsidRPr="001C7E83" w:rsidRDefault="00A844D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УЧАСТКА И ПРЕДЕЛЬНЫЕ ПАРАМЕТРЫ </w:t>
            </w:r>
            <w:r w:rsidRPr="001C7E83">
              <w:rPr>
                <w:rFonts w:ascii="Times New Roman" w:hAnsi="Times New Roman" w:cs="Times New Roman"/>
                <w:color w:val="000000" w:themeColor="text1"/>
                <w:sz w:val="24"/>
                <w:szCs w:val="24"/>
                <w:lang w:eastAsia="zh-CN"/>
              </w:rPr>
              <w:lastRenderedPageBreak/>
              <w:t>РАЗРЕШЕННОГО СТРОИТЕЛЬСТВА</w:t>
            </w:r>
          </w:p>
        </w:tc>
        <w:tc>
          <w:tcPr>
            <w:tcW w:w="3969" w:type="dxa"/>
          </w:tcPr>
          <w:p w:rsidR="00A844DA" w:rsidRPr="001C7E83" w:rsidRDefault="00A844D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ОГРАНИЧЕНИЯ ИСПОЛЬЗОВАНИЯ ЗЕМЕЛЬНОГО УЧАСТКА И ОБЪЕКТОВ КАПИТАЛЬНОГО СТРОИТЕЛЬСТВА</w:t>
            </w:r>
          </w:p>
        </w:tc>
      </w:tr>
      <w:tr w:rsidR="00A844DA" w:rsidRPr="001C7E83" w:rsidTr="00A844DA">
        <w:trPr>
          <w:trHeight w:val="555"/>
        </w:trPr>
        <w:tc>
          <w:tcPr>
            <w:tcW w:w="2376" w:type="dxa"/>
          </w:tcPr>
          <w:p w:rsidR="00A844DA" w:rsidRPr="001C7E83" w:rsidRDefault="00A844DA" w:rsidP="003C2C65">
            <w:pPr>
              <w:pStyle w:val="afd"/>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Обслуживание автотранспорта </w:t>
            </w:r>
          </w:p>
        </w:tc>
        <w:tc>
          <w:tcPr>
            <w:tcW w:w="2552" w:type="dxa"/>
          </w:tcPr>
          <w:p w:rsidR="00A844DA" w:rsidRPr="001C7E83" w:rsidRDefault="00A844D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постоянных или временных гаражей с несколькими стояночными местами, стоянок (парковок), гаражей, в том числе многоярусные</w:t>
            </w:r>
          </w:p>
          <w:p w:rsidR="00A844DA" w:rsidRPr="001C7E83" w:rsidRDefault="00A844DA" w:rsidP="003C2C65">
            <w:pPr>
              <w:pStyle w:val="afd"/>
              <w:jc w:val="center"/>
              <w:rPr>
                <w:rFonts w:ascii="Times New Roman" w:hAnsi="Times New Roman" w:cs="Times New Roman"/>
                <w:color w:val="000000" w:themeColor="text1"/>
                <w:lang w:eastAsia="zh-CN"/>
              </w:rPr>
            </w:pPr>
          </w:p>
        </w:tc>
        <w:tc>
          <w:tcPr>
            <w:tcW w:w="2977" w:type="dxa"/>
          </w:tcPr>
          <w:p w:rsidR="00A844DA" w:rsidRPr="001C7E83" w:rsidRDefault="00A844DA" w:rsidP="00804709">
            <w:pPr>
              <w:pStyle w:val="afd"/>
              <w:numPr>
                <w:ilvl w:val="0"/>
                <w:numId w:val="35"/>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гостевые открытые стоянки (парковки);</w:t>
            </w:r>
          </w:p>
          <w:p w:rsidR="00A844DA" w:rsidRPr="001C7E83" w:rsidRDefault="00A844DA" w:rsidP="00804709">
            <w:pPr>
              <w:pStyle w:val="afd"/>
              <w:numPr>
                <w:ilvl w:val="0"/>
                <w:numId w:val="35"/>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открытые стоянки для инвалидов;</w:t>
            </w:r>
          </w:p>
          <w:p w:rsidR="00A844DA" w:rsidRPr="001C7E83" w:rsidRDefault="00A844DA" w:rsidP="00804709">
            <w:pPr>
              <w:pStyle w:val="afd"/>
              <w:numPr>
                <w:ilvl w:val="0"/>
                <w:numId w:val="35"/>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rPr>
              <w:t xml:space="preserve">гаражи, </w:t>
            </w:r>
            <w:r w:rsidRPr="001C7E83">
              <w:rPr>
                <w:rFonts w:ascii="Times New Roman" w:hAnsi="Times New Roman" w:cs="Times New Roman"/>
                <w:color w:val="000000" w:themeColor="text1"/>
                <w:lang w:eastAsia="zh-CN"/>
              </w:rPr>
              <w:t>связанные с облуживанием кладбищ и захоронений;</w:t>
            </w:r>
          </w:p>
          <w:p w:rsidR="00A844DA" w:rsidRPr="001C7E83" w:rsidRDefault="00A844DA" w:rsidP="00804709">
            <w:pPr>
              <w:pStyle w:val="afd"/>
              <w:numPr>
                <w:ilvl w:val="0"/>
                <w:numId w:val="35"/>
              </w:numPr>
              <w:ind w:left="317" w:hanging="283"/>
              <w:jc w:val="both"/>
              <w:rPr>
                <w:rFonts w:ascii="Times New Roman" w:hAnsi="Times New Roman" w:cs="Times New Roman"/>
                <w:color w:val="000000" w:themeColor="text1"/>
              </w:rPr>
            </w:pPr>
            <w:r w:rsidRPr="001C7E83">
              <w:rPr>
                <w:rFonts w:ascii="Times New Roman" w:hAnsi="Times New Roman" w:cs="Times New Roman"/>
                <w:color w:val="000000" w:themeColor="text1"/>
                <w:lang w:eastAsia="zh-CN"/>
              </w:rPr>
              <w:t>автостоянки (парковки) с облуживанием кладбищ и захоронений;</w:t>
            </w:r>
          </w:p>
          <w:p w:rsidR="00A844DA" w:rsidRPr="001C7E83" w:rsidRDefault="00A844DA" w:rsidP="003C2C65">
            <w:pPr>
              <w:pStyle w:val="afd"/>
              <w:jc w:val="center"/>
              <w:rPr>
                <w:rFonts w:ascii="Times New Roman" w:hAnsi="Times New Roman" w:cs="Times New Roman"/>
                <w:color w:val="000000" w:themeColor="text1"/>
                <w:lang w:eastAsia="zh-CN"/>
              </w:rPr>
            </w:pPr>
          </w:p>
        </w:tc>
        <w:tc>
          <w:tcPr>
            <w:tcW w:w="3118" w:type="dxa"/>
          </w:tcPr>
          <w:p w:rsidR="0014073B" w:rsidRPr="001C7E83" w:rsidRDefault="0014073B" w:rsidP="00804709">
            <w:pPr>
              <w:pStyle w:val="afa"/>
              <w:widowControl/>
              <w:numPr>
                <w:ilvl w:val="0"/>
                <w:numId w:val="33"/>
              </w:numPr>
              <w:suppressAutoHyphens w:val="0"/>
              <w:autoSpaceDN w:val="0"/>
              <w:adjustRightInd w:val="0"/>
              <w:spacing w:line="240" w:lineRule="auto"/>
              <w:ind w:left="317"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минимальная/ максимальная площадь земельных участков – </w:t>
            </w:r>
            <w:r w:rsidRPr="001C7E83">
              <w:rPr>
                <w:rFonts w:ascii="Times New Roman" w:hAnsi="Times New Roman" w:cs="Times New Roman"/>
                <w:color w:val="000000" w:themeColor="text1"/>
                <w:sz w:val="24"/>
                <w:szCs w:val="24"/>
              </w:rPr>
              <w:t>25 кв.м. / 5000 кв.м.;</w:t>
            </w:r>
          </w:p>
          <w:p w:rsidR="00A844DA" w:rsidRPr="001C7E83" w:rsidRDefault="00A844DA" w:rsidP="00804709">
            <w:pPr>
              <w:pStyle w:val="afd"/>
              <w:numPr>
                <w:ilvl w:val="0"/>
                <w:numId w:val="33"/>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минимальная площадь земельного участка для парковки транспорта инвалида- 21,6 кв.м. на 1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 xml:space="preserve">-место; </w:t>
            </w:r>
          </w:p>
          <w:p w:rsidR="00A844DA" w:rsidRPr="001C7E83" w:rsidRDefault="00A844DA" w:rsidP="00804709">
            <w:pPr>
              <w:pStyle w:val="afd"/>
              <w:numPr>
                <w:ilvl w:val="0"/>
                <w:numId w:val="33"/>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1 этаж;</w:t>
            </w:r>
          </w:p>
          <w:p w:rsidR="00A844DA" w:rsidRPr="001C7E83" w:rsidRDefault="00A844DA" w:rsidP="00804709">
            <w:pPr>
              <w:pStyle w:val="afd"/>
              <w:numPr>
                <w:ilvl w:val="0"/>
                <w:numId w:val="31"/>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6 м;</w:t>
            </w:r>
          </w:p>
          <w:p w:rsidR="00A844DA" w:rsidRPr="001C7E83" w:rsidRDefault="00A844DA" w:rsidP="003C2C65">
            <w:pPr>
              <w:pStyle w:val="afd"/>
              <w:numPr>
                <w:ilvl w:val="0"/>
                <w:numId w:val="6"/>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A844DA" w:rsidRPr="001C7E83" w:rsidRDefault="00A844DA"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60%;</w:t>
            </w:r>
          </w:p>
          <w:p w:rsidR="00A844DA" w:rsidRPr="001C7E83" w:rsidRDefault="00A844DA"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наземные автостоянки боксового типа разрешается размещать только как исключение.</w:t>
            </w:r>
          </w:p>
        </w:tc>
        <w:tc>
          <w:tcPr>
            <w:tcW w:w="3969" w:type="dxa"/>
          </w:tcPr>
          <w:p w:rsidR="00A844DA" w:rsidRPr="001C7E83" w:rsidRDefault="00A844DA" w:rsidP="00804709">
            <w:pPr>
              <w:pStyle w:val="afd"/>
              <w:numPr>
                <w:ilvl w:val="0"/>
                <w:numId w:val="134"/>
              </w:numPr>
              <w:ind w:left="34" w:firstLine="8"/>
              <w:jc w:val="both"/>
              <w:rPr>
                <w:rFonts w:ascii="Times New Roman" w:hAnsi="Times New Roman" w:cs="Times New Roman"/>
                <w:color w:val="000000" w:themeColor="text1"/>
              </w:rPr>
            </w:pPr>
            <w:r w:rsidRPr="001C7E83">
              <w:rPr>
                <w:rFonts w:ascii="Times New Roman" w:hAnsi="Times New Roman" w:cs="Times New Roman"/>
                <w:b/>
                <w:color w:val="000000" w:themeColor="text1"/>
              </w:rPr>
              <w:t>КЛ.ПЗ.</w:t>
            </w:r>
            <w:r w:rsidRPr="001C7E83">
              <w:rPr>
                <w:rFonts w:ascii="Times New Roman" w:hAnsi="Times New Roman" w:cs="Times New Roman"/>
                <w:color w:val="000000" w:themeColor="text1"/>
              </w:rPr>
              <w:tab/>
              <w:t>Зона кладбища в сфере действия ограничений прибрежной защитной полосы;</w:t>
            </w:r>
          </w:p>
          <w:p w:rsidR="00A844DA" w:rsidRPr="001C7E83" w:rsidRDefault="00A844DA" w:rsidP="00804709">
            <w:pPr>
              <w:pStyle w:val="afd"/>
              <w:numPr>
                <w:ilvl w:val="0"/>
                <w:numId w:val="134"/>
              </w:numPr>
              <w:ind w:left="34" w:firstLine="8"/>
              <w:jc w:val="both"/>
              <w:rPr>
                <w:rFonts w:ascii="Times New Roman" w:hAnsi="Times New Roman" w:cs="Times New Roman"/>
                <w:color w:val="000000" w:themeColor="text1"/>
              </w:rPr>
            </w:pPr>
            <w:r w:rsidRPr="001C7E83">
              <w:rPr>
                <w:rFonts w:ascii="Times New Roman" w:hAnsi="Times New Roman" w:cs="Times New Roman"/>
                <w:b/>
                <w:color w:val="000000" w:themeColor="text1"/>
              </w:rPr>
              <w:t>КЛ.ЗВ.</w:t>
            </w:r>
            <w:r w:rsidRPr="001C7E83">
              <w:rPr>
                <w:rFonts w:ascii="Times New Roman" w:hAnsi="Times New Roman" w:cs="Times New Roman"/>
                <w:color w:val="000000" w:themeColor="text1"/>
              </w:rPr>
              <w:t xml:space="preserve"> Зона кладбища в сфере действия ограничений зоны санитарной охраны источников водоснабжения;</w:t>
            </w:r>
          </w:p>
          <w:p w:rsidR="00A844DA" w:rsidRPr="001C7E83" w:rsidRDefault="00A844DA" w:rsidP="00804709">
            <w:pPr>
              <w:pStyle w:val="afd"/>
              <w:numPr>
                <w:ilvl w:val="0"/>
                <w:numId w:val="134"/>
              </w:numPr>
              <w:ind w:left="34" w:firstLine="8"/>
              <w:jc w:val="both"/>
              <w:rPr>
                <w:rFonts w:ascii="Times New Roman" w:hAnsi="Times New Roman" w:cs="Times New Roman"/>
                <w:color w:val="000000" w:themeColor="text1"/>
              </w:rPr>
            </w:pPr>
            <w:r w:rsidRPr="001C7E83">
              <w:rPr>
                <w:rFonts w:ascii="Times New Roman" w:hAnsi="Times New Roman" w:cs="Times New Roman"/>
                <w:b/>
                <w:color w:val="000000" w:themeColor="text1"/>
              </w:rPr>
              <w:t>КЛ.ВТ.</w:t>
            </w:r>
            <w:r w:rsidRPr="001C7E83">
              <w:rPr>
                <w:rFonts w:ascii="Times New Roman" w:hAnsi="Times New Roman" w:cs="Times New Roman"/>
                <w:color w:val="000000" w:themeColor="text1"/>
              </w:rPr>
              <w:t xml:space="preserve"> Зона кладбища в сфере действия ограничений санитарно-защитной зоны воздушного транспорта;</w:t>
            </w:r>
            <w:r w:rsidRPr="001C7E83">
              <w:rPr>
                <w:rFonts w:ascii="Times New Roman" w:hAnsi="Times New Roman" w:cs="Times New Roman"/>
                <w:color w:val="000000" w:themeColor="text1"/>
              </w:rPr>
              <w:tab/>
            </w:r>
          </w:p>
          <w:p w:rsidR="00A844DA" w:rsidRPr="001C7E83" w:rsidRDefault="00A844DA" w:rsidP="00804709">
            <w:pPr>
              <w:pStyle w:val="afd"/>
              <w:numPr>
                <w:ilvl w:val="0"/>
                <w:numId w:val="134"/>
              </w:numPr>
              <w:ind w:left="34" w:firstLine="8"/>
              <w:jc w:val="both"/>
              <w:rPr>
                <w:rFonts w:ascii="Times New Roman" w:hAnsi="Times New Roman" w:cs="Times New Roman"/>
                <w:color w:val="000000" w:themeColor="text1"/>
              </w:rPr>
            </w:pPr>
            <w:r w:rsidRPr="001C7E83">
              <w:rPr>
                <w:rFonts w:ascii="Times New Roman" w:hAnsi="Times New Roman" w:cs="Times New Roman"/>
                <w:b/>
                <w:color w:val="000000" w:themeColor="text1"/>
              </w:rPr>
              <w:t>КЛ.ВО.ВТ.</w:t>
            </w:r>
            <w:r w:rsidRPr="001C7E83">
              <w:rPr>
                <w:rFonts w:ascii="Times New Roman" w:hAnsi="Times New Roman" w:cs="Times New Roman"/>
                <w:color w:val="000000" w:themeColor="text1"/>
              </w:rPr>
              <w:t xml:space="preserve"> Зона кладбища в сфере действия ограничений водоохраной зоны и  санитарно-защитной зоны воздушного транспорта;</w:t>
            </w:r>
            <w:r w:rsidRPr="001C7E83">
              <w:rPr>
                <w:rFonts w:ascii="Times New Roman" w:hAnsi="Times New Roman" w:cs="Times New Roman"/>
                <w:color w:val="000000" w:themeColor="text1"/>
              </w:rPr>
              <w:tab/>
            </w:r>
          </w:p>
          <w:p w:rsidR="00A844DA" w:rsidRPr="001C7E83" w:rsidRDefault="00A844DA" w:rsidP="00804709">
            <w:pPr>
              <w:pStyle w:val="afd"/>
              <w:numPr>
                <w:ilvl w:val="0"/>
                <w:numId w:val="134"/>
              </w:numPr>
              <w:ind w:left="34" w:firstLine="8"/>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КЛ.ВО.ВТ.БО. </w:t>
            </w:r>
            <w:r w:rsidRPr="001C7E83">
              <w:rPr>
                <w:rFonts w:ascii="Times New Roman" w:hAnsi="Times New Roman" w:cs="Times New Roman"/>
                <w:color w:val="000000" w:themeColor="text1"/>
              </w:rPr>
              <w:t xml:space="preserve"> Зона кладбища в сфере действия ограничений водоохраной зоны,  санитарно-защитной зоны воздушного транспорта и санитарно - защитной зоны полигона твердых бытовых отходов;</w:t>
            </w:r>
            <w:r w:rsidRPr="001C7E83">
              <w:rPr>
                <w:rFonts w:ascii="Times New Roman" w:hAnsi="Times New Roman" w:cs="Times New Roman"/>
                <w:color w:val="000000" w:themeColor="text1"/>
              </w:rPr>
              <w:tab/>
            </w:r>
          </w:p>
          <w:p w:rsidR="00A844DA" w:rsidRPr="001C7E83" w:rsidRDefault="00A844DA" w:rsidP="00804709">
            <w:pPr>
              <w:pStyle w:val="afd"/>
              <w:numPr>
                <w:ilvl w:val="0"/>
                <w:numId w:val="134"/>
              </w:numPr>
              <w:ind w:left="34" w:firstLine="8"/>
              <w:jc w:val="both"/>
              <w:rPr>
                <w:rFonts w:ascii="Times New Roman" w:hAnsi="Times New Roman" w:cs="Times New Roman"/>
                <w:color w:val="000000" w:themeColor="text1"/>
              </w:rPr>
            </w:pPr>
            <w:r w:rsidRPr="001C7E83">
              <w:rPr>
                <w:rFonts w:ascii="Times New Roman" w:hAnsi="Times New Roman" w:cs="Times New Roman"/>
                <w:b/>
                <w:color w:val="000000" w:themeColor="text1"/>
              </w:rPr>
              <w:t>КЛ.БО.</w:t>
            </w:r>
            <w:r w:rsidRPr="001C7E83">
              <w:rPr>
                <w:rFonts w:ascii="Times New Roman" w:hAnsi="Times New Roman" w:cs="Times New Roman"/>
                <w:color w:val="000000" w:themeColor="text1"/>
              </w:rPr>
              <w:t xml:space="preserve"> Зона кладбища в сфере действия ограничений санитарно - защитной зоны полигона твердых бытовых отходов;</w:t>
            </w:r>
          </w:p>
          <w:p w:rsidR="00A844DA" w:rsidRPr="001C7E83" w:rsidRDefault="00A844DA" w:rsidP="00804709">
            <w:pPr>
              <w:pStyle w:val="afa"/>
              <w:widowControl/>
              <w:numPr>
                <w:ilvl w:val="0"/>
                <w:numId w:val="17"/>
              </w:numPr>
              <w:suppressAutoHyphens w:val="0"/>
              <w:autoSpaceDE/>
              <w:spacing w:after="200" w:line="240" w:lineRule="auto"/>
              <w:ind w:left="34" w:firstLine="8"/>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 xml:space="preserve">КЛ. ВТ.БО. </w:t>
            </w:r>
            <w:r w:rsidRPr="001C7E83">
              <w:rPr>
                <w:rFonts w:ascii="Times New Roman" w:hAnsi="Times New Roman" w:cs="Times New Roman"/>
                <w:color w:val="000000" w:themeColor="text1"/>
                <w:sz w:val="22"/>
                <w:szCs w:val="22"/>
              </w:rPr>
              <w:t xml:space="preserve"> Зона кладбища в сфере действия ограничений санитарно-защитной зоны воздушного транспорта и санитарно - защитной зоны полигона твердых бытовых отходов;</w:t>
            </w:r>
            <w:r w:rsidRPr="001C7E83">
              <w:rPr>
                <w:rFonts w:ascii="Times New Roman" w:hAnsi="Times New Roman" w:cs="Times New Roman"/>
                <w:color w:val="000000" w:themeColor="text1"/>
                <w:sz w:val="22"/>
                <w:szCs w:val="22"/>
              </w:rPr>
              <w:tab/>
            </w:r>
          </w:p>
          <w:p w:rsidR="00C52350" w:rsidRPr="001C7E83" w:rsidRDefault="00C52350" w:rsidP="00804709">
            <w:pPr>
              <w:pStyle w:val="afa"/>
              <w:widowControl/>
              <w:numPr>
                <w:ilvl w:val="0"/>
                <w:numId w:val="17"/>
              </w:numPr>
              <w:suppressAutoHyphens w:val="0"/>
              <w:autoSpaceDE/>
              <w:spacing w:after="200" w:line="240" w:lineRule="auto"/>
              <w:ind w:left="34" w:firstLine="8"/>
              <w:rPr>
                <w:rFonts w:ascii="Times New Roman" w:hAnsi="Times New Roman" w:cs="Times New Roman"/>
                <w:b/>
                <w:color w:val="000000" w:themeColor="text1"/>
                <w:sz w:val="22"/>
                <w:szCs w:val="22"/>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w:t>
            </w:r>
            <w:r w:rsidRPr="001C7E83">
              <w:rPr>
                <w:rFonts w:ascii="Times New Roman" w:hAnsi="Times New Roman" w:cs="Times New Roman"/>
                <w:color w:val="000000" w:themeColor="text1"/>
                <w:sz w:val="22"/>
                <w:szCs w:val="22"/>
              </w:rPr>
              <w:lastRenderedPageBreak/>
              <w:t>подтопления.</w:t>
            </w:r>
          </w:p>
        </w:tc>
      </w:tr>
      <w:tr w:rsidR="00A844DA" w:rsidRPr="001C7E83" w:rsidTr="00A844DA">
        <w:trPr>
          <w:trHeight w:val="555"/>
        </w:trPr>
        <w:tc>
          <w:tcPr>
            <w:tcW w:w="2376" w:type="dxa"/>
          </w:tcPr>
          <w:p w:rsidR="00A844DA" w:rsidRPr="001C7E83" w:rsidRDefault="00A844DA" w:rsidP="003C2C65">
            <w:pPr>
              <w:pStyle w:val="afd"/>
              <w:ind w:left="284"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Земельные участки (территории) общего пользования </w:t>
            </w:r>
          </w:p>
        </w:tc>
        <w:tc>
          <w:tcPr>
            <w:tcW w:w="2552" w:type="dxa"/>
          </w:tcPr>
          <w:p w:rsidR="00A844DA" w:rsidRPr="001C7E83" w:rsidRDefault="00A844DA"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977" w:type="dxa"/>
          </w:tcPr>
          <w:p w:rsidR="00A844DA" w:rsidRPr="001C7E83" w:rsidRDefault="00A844DA" w:rsidP="00804709">
            <w:pPr>
              <w:pStyle w:val="afd"/>
              <w:numPr>
                <w:ilvl w:val="0"/>
                <w:numId w:val="138"/>
              </w:numPr>
              <w:jc w:val="both"/>
              <w:rPr>
                <w:rFonts w:ascii="Times New Roman" w:hAnsi="Times New Roman" w:cs="Times New Roman"/>
                <w:color w:val="000000" w:themeColor="text1"/>
              </w:rPr>
            </w:pPr>
            <w:r w:rsidRPr="001C7E83">
              <w:rPr>
                <w:rFonts w:ascii="Times New Roman" w:hAnsi="Times New Roman" w:cs="Times New Roman"/>
                <w:color w:val="000000" w:themeColor="text1"/>
              </w:rPr>
              <w:t>автомобильные дороги;</w:t>
            </w:r>
          </w:p>
          <w:p w:rsidR="00A844DA" w:rsidRPr="001C7E83" w:rsidRDefault="00A844DA" w:rsidP="00804709">
            <w:pPr>
              <w:pStyle w:val="afd"/>
              <w:numPr>
                <w:ilvl w:val="0"/>
                <w:numId w:val="138"/>
              </w:numPr>
              <w:jc w:val="both"/>
              <w:rPr>
                <w:rFonts w:ascii="Times New Roman" w:hAnsi="Times New Roman" w:cs="Times New Roman"/>
                <w:color w:val="000000" w:themeColor="text1"/>
              </w:rPr>
            </w:pPr>
            <w:r w:rsidRPr="001C7E83">
              <w:rPr>
                <w:rFonts w:ascii="Times New Roman" w:hAnsi="Times New Roman" w:cs="Times New Roman"/>
                <w:color w:val="000000" w:themeColor="text1"/>
              </w:rPr>
              <w:t>пешеходные тротуары;</w:t>
            </w:r>
          </w:p>
          <w:p w:rsidR="00A844DA" w:rsidRPr="001C7E83" w:rsidRDefault="00A844DA" w:rsidP="00804709">
            <w:pPr>
              <w:pStyle w:val="afd"/>
              <w:numPr>
                <w:ilvl w:val="0"/>
                <w:numId w:val="138"/>
              </w:numPr>
              <w:jc w:val="both"/>
              <w:rPr>
                <w:rFonts w:ascii="Times New Roman" w:hAnsi="Times New Roman" w:cs="Times New Roman"/>
                <w:color w:val="000000" w:themeColor="text1"/>
              </w:rPr>
            </w:pPr>
            <w:r w:rsidRPr="001C7E83">
              <w:rPr>
                <w:rFonts w:ascii="Times New Roman" w:hAnsi="Times New Roman" w:cs="Times New Roman"/>
                <w:color w:val="000000" w:themeColor="text1"/>
              </w:rPr>
              <w:t>элементы благоустройства;</w:t>
            </w:r>
          </w:p>
          <w:p w:rsidR="00A844DA" w:rsidRPr="001C7E83" w:rsidRDefault="00A844DA" w:rsidP="00804709">
            <w:pPr>
              <w:pStyle w:val="afd"/>
              <w:numPr>
                <w:ilvl w:val="0"/>
                <w:numId w:val="138"/>
              </w:numPr>
              <w:jc w:val="both"/>
              <w:rPr>
                <w:rFonts w:ascii="Times New Roman" w:hAnsi="Times New Roman" w:cs="Times New Roman"/>
                <w:color w:val="000000" w:themeColor="text1"/>
              </w:rPr>
            </w:pPr>
            <w:r w:rsidRPr="001C7E83">
              <w:rPr>
                <w:rFonts w:ascii="Times New Roman" w:hAnsi="Times New Roman" w:cs="Times New Roman"/>
                <w:color w:val="000000" w:themeColor="text1"/>
              </w:rPr>
              <w:t>общественные туалеты;</w:t>
            </w:r>
          </w:p>
          <w:p w:rsidR="00A844DA" w:rsidRPr="001C7E83" w:rsidRDefault="00A844DA" w:rsidP="003C2C65">
            <w:pPr>
              <w:pStyle w:val="afd"/>
              <w:ind w:left="284" w:hanging="284"/>
              <w:jc w:val="both"/>
              <w:rPr>
                <w:rFonts w:ascii="Times New Roman" w:hAnsi="Times New Roman" w:cs="Times New Roman"/>
                <w:color w:val="000000" w:themeColor="text1"/>
              </w:rPr>
            </w:pPr>
          </w:p>
        </w:tc>
        <w:tc>
          <w:tcPr>
            <w:tcW w:w="3118" w:type="dxa"/>
          </w:tcPr>
          <w:p w:rsidR="00A844DA" w:rsidRPr="001C7E83" w:rsidRDefault="00A844DA" w:rsidP="003C2C65">
            <w:pPr>
              <w:autoSpaceDN w:val="0"/>
              <w:adjustRightInd w:val="0"/>
              <w:spacing w:line="240" w:lineRule="auto"/>
              <w:ind w:firstLine="0"/>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территорий общего пользования</w:t>
            </w:r>
          </w:p>
          <w:p w:rsidR="00A844DA" w:rsidRPr="001C7E83" w:rsidRDefault="00A844DA" w:rsidP="003C2C65">
            <w:pPr>
              <w:pStyle w:val="afd"/>
              <w:jc w:val="both"/>
              <w:rPr>
                <w:rFonts w:ascii="Times New Roman" w:eastAsiaTheme="minorEastAsia" w:hAnsi="Times New Roman" w:cs="Times New Roman"/>
                <w:color w:val="000000" w:themeColor="text1"/>
                <w:lang w:eastAsia="zh-CN"/>
              </w:rPr>
            </w:pPr>
          </w:p>
        </w:tc>
        <w:tc>
          <w:tcPr>
            <w:tcW w:w="3969" w:type="dxa"/>
          </w:tcPr>
          <w:p w:rsidR="00A844DA" w:rsidRPr="001C7E83" w:rsidRDefault="00A844DA" w:rsidP="003C2C65">
            <w:pPr>
              <w:autoSpaceDN w:val="0"/>
              <w:adjustRightInd w:val="0"/>
              <w:spacing w:line="240" w:lineRule="auto"/>
              <w:ind w:firstLine="4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территорий общего пользования</w:t>
            </w:r>
          </w:p>
          <w:p w:rsidR="00A844DA" w:rsidRPr="001C7E83" w:rsidRDefault="00A844DA" w:rsidP="003C2C65">
            <w:pPr>
              <w:autoSpaceDN w:val="0"/>
              <w:adjustRightInd w:val="0"/>
              <w:spacing w:line="240" w:lineRule="auto"/>
              <w:rPr>
                <w:rFonts w:ascii="Times New Roman" w:hAnsi="Times New Roman" w:cs="Times New Roman"/>
                <w:color w:val="000000" w:themeColor="text1"/>
                <w:sz w:val="22"/>
                <w:szCs w:val="22"/>
              </w:rPr>
            </w:pPr>
          </w:p>
        </w:tc>
      </w:tr>
      <w:tr w:rsidR="005C4FC8" w:rsidRPr="001C7E83" w:rsidTr="00A844DA">
        <w:trPr>
          <w:trHeight w:val="555"/>
        </w:trPr>
        <w:tc>
          <w:tcPr>
            <w:tcW w:w="2376" w:type="dxa"/>
          </w:tcPr>
          <w:p w:rsidR="005C4FC8" w:rsidRPr="001C7E83" w:rsidRDefault="005C4FC8" w:rsidP="003C2C65">
            <w:pPr>
              <w:autoSpaceDN w:val="0"/>
              <w:adjustRightInd w:val="0"/>
              <w:spacing w:line="240" w:lineRule="auto"/>
              <w:ind w:firstLine="0"/>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Специальная деятельность</w:t>
            </w:r>
          </w:p>
          <w:p w:rsidR="005C4FC8" w:rsidRPr="001C7E83" w:rsidRDefault="005C4FC8" w:rsidP="003C2C65">
            <w:pPr>
              <w:autoSpaceDN w:val="0"/>
              <w:adjustRightInd w:val="0"/>
              <w:spacing w:line="240" w:lineRule="auto"/>
              <w:rPr>
                <w:rFonts w:ascii="Times New Roman" w:hAnsi="Times New Roman" w:cs="Times New Roman"/>
                <w:color w:val="000000" w:themeColor="text1"/>
                <w:sz w:val="22"/>
                <w:szCs w:val="22"/>
              </w:rPr>
            </w:pPr>
          </w:p>
        </w:tc>
        <w:tc>
          <w:tcPr>
            <w:tcW w:w="2552" w:type="dxa"/>
          </w:tcPr>
          <w:p w:rsidR="005C4FC8" w:rsidRPr="001C7E83" w:rsidRDefault="005C4FC8" w:rsidP="003C2C65">
            <w:pPr>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хранение, захоронение, утилизация, бытового мусора и отходов, мест сбора вещей для их вторичной переработки</w:t>
            </w:r>
          </w:p>
          <w:p w:rsidR="005C4FC8" w:rsidRPr="001C7E83" w:rsidRDefault="005C4FC8" w:rsidP="003C2C65">
            <w:pPr>
              <w:autoSpaceDN w:val="0"/>
              <w:adjustRightInd w:val="0"/>
              <w:spacing w:line="240" w:lineRule="auto"/>
              <w:ind w:firstLine="0"/>
              <w:rPr>
                <w:rFonts w:ascii="Times New Roman" w:hAnsi="Times New Roman" w:cs="Times New Roman"/>
                <w:sz w:val="22"/>
                <w:szCs w:val="22"/>
                <w:lang w:eastAsia="ru-RU"/>
              </w:rPr>
            </w:pPr>
          </w:p>
        </w:tc>
        <w:tc>
          <w:tcPr>
            <w:tcW w:w="2977" w:type="dxa"/>
          </w:tcPr>
          <w:p w:rsidR="005C4FC8" w:rsidRPr="001C7E83" w:rsidRDefault="005C4FC8" w:rsidP="00804709">
            <w:pPr>
              <w:pStyle w:val="afd"/>
              <w:numPr>
                <w:ilvl w:val="0"/>
                <w:numId w:val="14"/>
              </w:numPr>
              <w:ind w:left="303" w:hanging="284"/>
              <w:jc w:val="both"/>
              <w:rPr>
                <w:rFonts w:ascii="Times New Roman" w:hAnsi="Times New Roman" w:cs="Times New Roman"/>
                <w:color w:val="000000" w:themeColor="text1"/>
              </w:rPr>
            </w:pPr>
            <w:r w:rsidRPr="001C7E83">
              <w:rPr>
                <w:rFonts w:ascii="Times New Roman" w:hAnsi="Times New Roman" w:cs="Times New Roman"/>
                <w:color w:val="000000" w:themeColor="text1"/>
              </w:rPr>
              <w:t>площадки для сбора твердых бытовых отходов;</w:t>
            </w:r>
          </w:p>
        </w:tc>
        <w:tc>
          <w:tcPr>
            <w:tcW w:w="3118" w:type="dxa"/>
          </w:tcPr>
          <w:p w:rsidR="005C4FC8" w:rsidRPr="001C7E83" w:rsidRDefault="005C4FC8" w:rsidP="00804709">
            <w:pPr>
              <w:pStyle w:val="afd"/>
              <w:numPr>
                <w:ilvl w:val="0"/>
                <w:numId w:val="142"/>
              </w:numPr>
              <w:ind w:left="33" w:firstLine="1"/>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lang w:eastAsia="zh-CN"/>
              </w:rPr>
              <w:t>минимальная</w:t>
            </w:r>
            <w:r w:rsidR="007B30B4" w:rsidRPr="001C7E83">
              <w:rPr>
                <w:rFonts w:ascii="Times New Roman" w:hAnsi="Times New Roman" w:cs="Times New Roman"/>
                <w:color w:val="000000" w:themeColor="text1"/>
                <w:lang w:eastAsia="zh-CN"/>
              </w:rPr>
              <w:t xml:space="preserve">/максимальная </w:t>
            </w:r>
            <w:r w:rsidR="00F17B34" w:rsidRPr="001C7E83">
              <w:rPr>
                <w:rFonts w:ascii="Times New Roman" w:hAnsi="Times New Roman" w:cs="Times New Roman"/>
                <w:color w:val="000000" w:themeColor="text1"/>
                <w:lang w:eastAsia="zh-CN"/>
              </w:rPr>
              <w:t xml:space="preserve"> площадь земельного участка -30 </w:t>
            </w:r>
            <w:r w:rsidRPr="001C7E83">
              <w:rPr>
                <w:rFonts w:ascii="Times New Roman" w:hAnsi="Times New Roman" w:cs="Times New Roman"/>
                <w:color w:val="000000" w:themeColor="text1"/>
                <w:lang w:eastAsia="zh-CN"/>
              </w:rPr>
              <w:t>кв. м.</w:t>
            </w:r>
            <w:r w:rsidR="007B30B4" w:rsidRPr="001C7E83">
              <w:rPr>
                <w:rFonts w:ascii="Times New Roman" w:hAnsi="Times New Roman" w:cs="Times New Roman"/>
                <w:color w:val="000000" w:themeColor="text1"/>
                <w:lang w:eastAsia="zh-CN"/>
              </w:rPr>
              <w:t>/ не подлежит ограничению</w:t>
            </w:r>
            <w:r w:rsidR="007B30B4" w:rsidRPr="001C7E83">
              <w:rPr>
                <w:rFonts w:ascii="Times New Roman" w:eastAsiaTheme="minorEastAsia" w:hAnsi="Times New Roman" w:cs="Times New Roman"/>
                <w:color w:val="000000" w:themeColor="text1"/>
                <w:lang w:eastAsia="zh-CN"/>
              </w:rPr>
              <w:t>;</w:t>
            </w:r>
          </w:p>
          <w:p w:rsidR="005C4FC8" w:rsidRPr="001C7E83" w:rsidRDefault="005C4FC8" w:rsidP="00804709">
            <w:pPr>
              <w:pStyle w:val="afd"/>
              <w:numPr>
                <w:ilvl w:val="0"/>
                <w:numId w:val="110"/>
              </w:numPr>
              <w:ind w:left="33" w:firstLine="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минимальный отступ от границ участка – 0,5 м;</w:t>
            </w:r>
          </w:p>
          <w:p w:rsidR="005C4FC8" w:rsidRPr="001C7E83" w:rsidRDefault="005C4FC8" w:rsidP="00804709">
            <w:pPr>
              <w:pStyle w:val="afd"/>
              <w:numPr>
                <w:ilvl w:val="0"/>
                <w:numId w:val="110"/>
              </w:numPr>
              <w:ind w:left="33" w:firstLine="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сооружения от уровня земли – </w:t>
            </w:r>
            <w:r w:rsidR="00F17B34" w:rsidRPr="001C7E83">
              <w:rPr>
                <w:rFonts w:ascii="Times New Roman" w:hAnsi="Times New Roman" w:cs="Times New Roman"/>
                <w:color w:val="000000" w:themeColor="text1"/>
                <w:lang w:eastAsia="zh-CN"/>
              </w:rPr>
              <w:t>не подлежит ограничению</w:t>
            </w:r>
            <w:r w:rsidRPr="001C7E83">
              <w:rPr>
                <w:rFonts w:ascii="Times New Roman" w:hAnsi="Times New Roman" w:cs="Times New Roman"/>
                <w:color w:val="000000" w:themeColor="text1"/>
                <w:lang w:eastAsia="zh-CN"/>
              </w:rPr>
              <w:t>;</w:t>
            </w:r>
          </w:p>
          <w:p w:rsidR="005C4FC8" w:rsidRPr="001C7E83" w:rsidRDefault="005C4FC8" w:rsidP="00804709">
            <w:pPr>
              <w:pStyle w:val="afd"/>
              <w:numPr>
                <w:ilvl w:val="0"/>
                <w:numId w:val="110"/>
              </w:numPr>
              <w:ind w:left="33" w:firstLine="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ограждения площадки -            1 м.</w:t>
            </w:r>
          </w:p>
          <w:p w:rsidR="005C4FC8" w:rsidRPr="001C7E83" w:rsidRDefault="005C4FC8" w:rsidP="00804709">
            <w:pPr>
              <w:pStyle w:val="afd"/>
              <w:numPr>
                <w:ilvl w:val="0"/>
                <w:numId w:val="110"/>
              </w:numPr>
              <w:ind w:left="33" w:firstLine="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-80%</w:t>
            </w:r>
          </w:p>
          <w:p w:rsidR="005C4FC8" w:rsidRPr="001C7E83" w:rsidRDefault="005C4FC8" w:rsidP="00804709">
            <w:pPr>
              <w:pStyle w:val="afd"/>
              <w:numPr>
                <w:ilvl w:val="0"/>
                <w:numId w:val="110"/>
              </w:numPr>
              <w:ind w:left="33" w:firstLine="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минимальное/максимальное расстояние от площадок с контейнерами до окон жилых домов, границ участков детских, лечебных учреждений, мест отдыха - 20 / </w:t>
            </w:r>
            <w:smartTag w:uri="urn:schemas-microsoft-com:office:smarttags" w:element="metricconverter">
              <w:smartTagPr>
                <w:attr w:name="ProductID" w:val="100 м"/>
              </w:smartTagPr>
              <w:r w:rsidRPr="001C7E83">
                <w:rPr>
                  <w:rFonts w:ascii="Times New Roman" w:hAnsi="Times New Roman" w:cs="Times New Roman"/>
                  <w:color w:val="000000" w:themeColor="text1"/>
                  <w:lang w:eastAsia="zh-CN"/>
                </w:rPr>
                <w:t>100 м;</w:t>
              </w:r>
            </w:smartTag>
          </w:p>
          <w:p w:rsidR="005C4FC8" w:rsidRPr="001C7E83" w:rsidRDefault="005C4FC8" w:rsidP="00804709">
            <w:pPr>
              <w:pStyle w:val="afd"/>
              <w:numPr>
                <w:ilvl w:val="0"/>
                <w:numId w:val="110"/>
              </w:numPr>
              <w:ind w:left="33" w:firstLine="1"/>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общее количество </w:t>
            </w:r>
            <w:r w:rsidRPr="001C7E83">
              <w:rPr>
                <w:rFonts w:ascii="Times New Roman" w:hAnsi="Times New Roman" w:cs="Times New Roman"/>
                <w:color w:val="000000" w:themeColor="text1"/>
                <w:lang w:eastAsia="zh-CN"/>
              </w:rPr>
              <w:lastRenderedPageBreak/>
              <w:t>контейнеров не более 5 шт.;</w:t>
            </w:r>
          </w:p>
        </w:tc>
        <w:tc>
          <w:tcPr>
            <w:tcW w:w="3969" w:type="dxa"/>
          </w:tcPr>
          <w:p w:rsidR="005C4FC8" w:rsidRPr="001C7E83" w:rsidRDefault="005C4FC8" w:rsidP="00804709">
            <w:pPr>
              <w:pStyle w:val="afd"/>
              <w:numPr>
                <w:ilvl w:val="0"/>
                <w:numId w:val="134"/>
              </w:numPr>
              <w:ind w:left="34" w:firstLine="8"/>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КЛ.ПЗ.</w:t>
            </w:r>
            <w:r w:rsidRPr="001C7E83">
              <w:rPr>
                <w:rFonts w:ascii="Times New Roman" w:hAnsi="Times New Roman" w:cs="Times New Roman"/>
                <w:color w:val="000000" w:themeColor="text1"/>
              </w:rPr>
              <w:tab/>
              <w:t>Зона кладбища в сфере действия ограничений прибрежной защитной полосы;</w:t>
            </w:r>
          </w:p>
          <w:p w:rsidR="005C4FC8" w:rsidRPr="001C7E83" w:rsidRDefault="005C4FC8" w:rsidP="00804709">
            <w:pPr>
              <w:pStyle w:val="afd"/>
              <w:numPr>
                <w:ilvl w:val="0"/>
                <w:numId w:val="134"/>
              </w:numPr>
              <w:ind w:left="34" w:firstLine="8"/>
              <w:jc w:val="both"/>
              <w:rPr>
                <w:rFonts w:ascii="Times New Roman" w:hAnsi="Times New Roman" w:cs="Times New Roman"/>
                <w:color w:val="000000" w:themeColor="text1"/>
              </w:rPr>
            </w:pPr>
            <w:r w:rsidRPr="001C7E83">
              <w:rPr>
                <w:rFonts w:ascii="Times New Roman" w:hAnsi="Times New Roman" w:cs="Times New Roman"/>
                <w:b/>
                <w:color w:val="000000" w:themeColor="text1"/>
              </w:rPr>
              <w:t>КЛ.ЗВ.</w:t>
            </w:r>
            <w:r w:rsidRPr="001C7E83">
              <w:rPr>
                <w:rFonts w:ascii="Times New Roman" w:hAnsi="Times New Roman" w:cs="Times New Roman"/>
                <w:color w:val="000000" w:themeColor="text1"/>
              </w:rPr>
              <w:t xml:space="preserve"> Зона кладбища в сфере действия ограничений зоны санитарной охраны источников водоснабжения;</w:t>
            </w:r>
          </w:p>
          <w:p w:rsidR="005C4FC8" w:rsidRPr="001C7E83" w:rsidRDefault="005C4FC8" w:rsidP="00804709">
            <w:pPr>
              <w:pStyle w:val="afd"/>
              <w:numPr>
                <w:ilvl w:val="0"/>
                <w:numId w:val="134"/>
              </w:numPr>
              <w:ind w:left="34" w:firstLine="8"/>
              <w:jc w:val="both"/>
              <w:rPr>
                <w:rFonts w:ascii="Times New Roman" w:hAnsi="Times New Roman" w:cs="Times New Roman"/>
                <w:color w:val="000000" w:themeColor="text1"/>
              </w:rPr>
            </w:pPr>
            <w:r w:rsidRPr="001C7E83">
              <w:rPr>
                <w:rFonts w:ascii="Times New Roman" w:hAnsi="Times New Roman" w:cs="Times New Roman"/>
                <w:b/>
                <w:color w:val="000000" w:themeColor="text1"/>
              </w:rPr>
              <w:t>КЛ.ВТ.</w:t>
            </w:r>
            <w:r w:rsidRPr="001C7E83">
              <w:rPr>
                <w:rFonts w:ascii="Times New Roman" w:hAnsi="Times New Roman" w:cs="Times New Roman"/>
                <w:color w:val="000000" w:themeColor="text1"/>
              </w:rPr>
              <w:t xml:space="preserve"> Зона кладбища в сфере действия ограничений санитарно-защитной зоны воздушного транспорта;</w:t>
            </w:r>
            <w:r w:rsidRPr="001C7E83">
              <w:rPr>
                <w:rFonts w:ascii="Times New Roman" w:hAnsi="Times New Roman" w:cs="Times New Roman"/>
                <w:color w:val="000000" w:themeColor="text1"/>
              </w:rPr>
              <w:tab/>
            </w:r>
          </w:p>
          <w:p w:rsidR="005C4FC8" w:rsidRPr="001C7E83" w:rsidRDefault="005C4FC8" w:rsidP="00804709">
            <w:pPr>
              <w:pStyle w:val="afd"/>
              <w:numPr>
                <w:ilvl w:val="0"/>
                <w:numId w:val="134"/>
              </w:numPr>
              <w:ind w:left="34" w:firstLine="8"/>
              <w:jc w:val="both"/>
              <w:rPr>
                <w:rFonts w:ascii="Times New Roman" w:hAnsi="Times New Roman" w:cs="Times New Roman"/>
                <w:color w:val="000000" w:themeColor="text1"/>
              </w:rPr>
            </w:pPr>
            <w:r w:rsidRPr="001C7E83">
              <w:rPr>
                <w:rFonts w:ascii="Times New Roman" w:hAnsi="Times New Roman" w:cs="Times New Roman"/>
                <w:b/>
                <w:color w:val="000000" w:themeColor="text1"/>
              </w:rPr>
              <w:t>КЛ.ВО.ВТ.</w:t>
            </w:r>
            <w:r w:rsidRPr="001C7E83">
              <w:rPr>
                <w:rFonts w:ascii="Times New Roman" w:hAnsi="Times New Roman" w:cs="Times New Roman"/>
                <w:color w:val="000000" w:themeColor="text1"/>
              </w:rPr>
              <w:t xml:space="preserve"> Зона кладбища в сфере действия ограничений водоохраной зоны и  санитарно-защитной зоны воздушного транспорта;</w:t>
            </w:r>
            <w:r w:rsidRPr="001C7E83">
              <w:rPr>
                <w:rFonts w:ascii="Times New Roman" w:hAnsi="Times New Roman" w:cs="Times New Roman"/>
                <w:color w:val="000000" w:themeColor="text1"/>
              </w:rPr>
              <w:tab/>
            </w:r>
          </w:p>
          <w:p w:rsidR="005C4FC8" w:rsidRPr="001C7E83" w:rsidRDefault="005C4FC8" w:rsidP="00804709">
            <w:pPr>
              <w:pStyle w:val="afd"/>
              <w:numPr>
                <w:ilvl w:val="0"/>
                <w:numId w:val="134"/>
              </w:numPr>
              <w:ind w:left="34" w:firstLine="8"/>
              <w:jc w:val="both"/>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КЛ.ВО.ВТ.БО. </w:t>
            </w:r>
            <w:r w:rsidRPr="001C7E83">
              <w:rPr>
                <w:rFonts w:ascii="Times New Roman" w:hAnsi="Times New Roman" w:cs="Times New Roman"/>
                <w:color w:val="000000" w:themeColor="text1"/>
              </w:rPr>
              <w:t xml:space="preserve"> Зона кладбища в сфере действия ограничений водоохраной зоны,  санитарно-защитной зоны воздушного транспорта и санитарно - защитной зоны полигона твердых бытовых отходов;</w:t>
            </w:r>
            <w:r w:rsidRPr="001C7E83">
              <w:rPr>
                <w:rFonts w:ascii="Times New Roman" w:hAnsi="Times New Roman" w:cs="Times New Roman"/>
                <w:color w:val="000000" w:themeColor="text1"/>
              </w:rPr>
              <w:tab/>
            </w:r>
          </w:p>
          <w:p w:rsidR="005C4FC8" w:rsidRPr="001C7E83" w:rsidRDefault="005C4FC8" w:rsidP="00804709">
            <w:pPr>
              <w:pStyle w:val="afd"/>
              <w:numPr>
                <w:ilvl w:val="0"/>
                <w:numId w:val="134"/>
              </w:numPr>
              <w:ind w:left="34" w:firstLine="8"/>
              <w:jc w:val="both"/>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КЛ.БО.</w:t>
            </w:r>
            <w:r w:rsidRPr="001C7E83">
              <w:rPr>
                <w:rFonts w:ascii="Times New Roman" w:hAnsi="Times New Roman" w:cs="Times New Roman"/>
                <w:color w:val="000000" w:themeColor="text1"/>
              </w:rPr>
              <w:t xml:space="preserve"> Зона кладбища в сфере действия ограничений санитарно - защитной зоны полигона твердых бытовых отходов;</w:t>
            </w:r>
          </w:p>
          <w:p w:rsidR="005C4FC8" w:rsidRPr="001C7E83" w:rsidRDefault="005C4FC8" w:rsidP="00804709">
            <w:pPr>
              <w:pStyle w:val="afa"/>
              <w:widowControl/>
              <w:numPr>
                <w:ilvl w:val="0"/>
                <w:numId w:val="17"/>
              </w:numPr>
              <w:suppressAutoHyphens w:val="0"/>
              <w:autoSpaceDE/>
              <w:spacing w:after="200" w:line="240" w:lineRule="auto"/>
              <w:ind w:left="34" w:firstLine="8"/>
              <w:rPr>
                <w:rFonts w:ascii="Times New Roman" w:hAnsi="Times New Roman" w:cs="Times New Roman"/>
                <w:b/>
                <w:color w:val="000000" w:themeColor="text1"/>
                <w:sz w:val="22"/>
                <w:szCs w:val="22"/>
              </w:rPr>
            </w:pPr>
            <w:r w:rsidRPr="001C7E83">
              <w:rPr>
                <w:rFonts w:ascii="Times New Roman" w:hAnsi="Times New Roman" w:cs="Times New Roman"/>
                <w:b/>
                <w:color w:val="000000" w:themeColor="text1"/>
                <w:sz w:val="22"/>
                <w:szCs w:val="22"/>
              </w:rPr>
              <w:t xml:space="preserve">КЛ. ВТ.БО. </w:t>
            </w:r>
            <w:r w:rsidRPr="001C7E83">
              <w:rPr>
                <w:rFonts w:ascii="Times New Roman" w:hAnsi="Times New Roman" w:cs="Times New Roman"/>
                <w:color w:val="000000" w:themeColor="text1"/>
                <w:sz w:val="22"/>
                <w:szCs w:val="22"/>
              </w:rPr>
              <w:t xml:space="preserve"> Зона кладбища в сфере действия ограничений санитарно-защитной зоны воздушного транспорта и санитарно - защитной зоны полигона твердых бытовых отходов;</w:t>
            </w:r>
            <w:r w:rsidRPr="001C7E83">
              <w:rPr>
                <w:rFonts w:ascii="Times New Roman" w:hAnsi="Times New Roman" w:cs="Times New Roman"/>
                <w:color w:val="000000" w:themeColor="text1"/>
                <w:sz w:val="22"/>
                <w:szCs w:val="22"/>
              </w:rPr>
              <w:tab/>
            </w:r>
          </w:p>
          <w:p w:rsidR="00C52350" w:rsidRPr="001C7E83" w:rsidRDefault="00C52350" w:rsidP="00804709">
            <w:pPr>
              <w:pStyle w:val="afa"/>
              <w:widowControl/>
              <w:numPr>
                <w:ilvl w:val="0"/>
                <w:numId w:val="17"/>
              </w:numPr>
              <w:suppressAutoHyphens w:val="0"/>
              <w:autoSpaceDE/>
              <w:spacing w:after="200" w:line="240" w:lineRule="auto"/>
              <w:ind w:left="34" w:firstLine="8"/>
              <w:rPr>
                <w:rFonts w:ascii="Times New Roman" w:hAnsi="Times New Roman" w:cs="Times New Roman"/>
                <w:b/>
                <w:color w:val="000000" w:themeColor="text1"/>
                <w:sz w:val="22"/>
                <w:szCs w:val="22"/>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tc>
      </w:tr>
    </w:tbl>
    <w:p w:rsidR="00320D64" w:rsidRPr="001C7E83" w:rsidRDefault="00320D64" w:rsidP="003C2C65">
      <w:pPr>
        <w:pStyle w:val="afd"/>
        <w:ind w:right="-299"/>
        <w:jc w:val="both"/>
        <w:rPr>
          <w:rFonts w:ascii="Times New Roman" w:eastAsia="SimSun" w:hAnsi="Times New Roman" w:cs="Times New Roman"/>
          <w:color w:val="000000" w:themeColor="text1"/>
          <w:sz w:val="28"/>
          <w:szCs w:val="28"/>
          <w:lang w:eastAsia="zh-CN"/>
        </w:rPr>
      </w:pPr>
    </w:p>
    <w:p w:rsidR="00320D64" w:rsidRPr="00F61687" w:rsidRDefault="00320D64" w:rsidP="00F61687">
      <w:pPr>
        <w:pStyle w:val="afd"/>
        <w:spacing w:line="360" w:lineRule="auto"/>
        <w:ind w:right="-299"/>
        <w:jc w:val="center"/>
        <w:rPr>
          <w:rFonts w:ascii="Times New Roman" w:eastAsia="SimSun" w:hAnsi="Times New Roman" w:cs="Times New Roman"/>
          <w:b/>
          <w:color w:val="000000" w:themeColor="text1"/>
          <w:sz w:val="24"/>
          <w:szCs w:val="24"/>
          <w:lang w:eastAsia="zh-CN"/>
        </w:rPr>
      </w:pPr>
      <w:r w:rsidRPr="00F61687">
        <w:rPr>
          <w:rFonts w:ascii="Times New Roman" w:eastAsia="SimSun" w:hAnsi="Times New Roman" w:cs="Times New Roman"/>
          <w:b/>
          <w:color w:val="000000" w:themeColor="text1"/>
          <w:sz w:val="24"/>
          <w:szCs w:val="24"/>
          <w:lang w:eastAsia="zh-CN"/>
        </w:rPr>
        <w:t>Общее примечание:</w:t>
      </w:r>
    </w:p>
    <w:p w:rsidR="005A7AB1" w:rsidRPr="00F61687" w:rsidRDefault="005A7AB1"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предоставлении земельного участка в собственность минимальный процент застройки должен составлять не менее 40% и не более максимального процента застройки, установленного для  каждого вида разрешенного использования.</w:t>
      </w:r>
    </w:p>
    <w:p w:rsidR="005C4FC8" w:rsidRPr="00F61687" w:rsidRDefault="005C4FC8" w:rsidP="00F61687">
      <w:pPr>
        <w:pStyle w:val="afd"/>
        <w:spacing w:line="360" w:lineRule="auto"/>
        <w:ind w:right="-299"/>
        <w:jc w:val="both"/>
        <w:rPr>
          <w:rFonts w:ascii="Times New Roman" w:eastAsia="SimSun" w:hAnsi="Times New Roman" w:cs="Times New Roman"/>
          <w:color w:val="000000" w:themeColor="text1"/>
          <w:sz w:val="24"/>
          <w:szCs w:val="24"/>
          <w:lang w:eastAsia="zh-CN"/>
        </w:rPr>
      </w:pPr>
      <w:r w:rsidRPr="00F61687">
        <w:rPr>
          <w:rFonts w:ascii="Times New Roman" w:eastAsia="SimSun" w:hAnsi="Times New Roman" w:cs="Times New Roman"/>
          <w:color w:val="000000" w:themeColor="text1"/>
          <w:sz w:val="24"/>
          <w:szCs w:val="24"/>
          <w:lang w:eastAsia="zh-CN"/>
        </w:rPr>
        <w:t xml:space="preserve">Расстояние  от границы земельного участка до красной линии:  </w:t>
      </w:r>
    </w:p>
    <w:p w:rsidR="005C4FC8" w:rsidRPr="00F61687" w:rsidRDefault="005C4FC8" w:rsidP="00F61687">
      <w:pPr>
        <w:pStyle w:val="afd"/>
        <w:numPr>
          <w:ilvl w:val="0"/>
          <w:numId w:val="139"/>
        </w:numPr>
        <w:spacing w:line="360" w:lineRule="auto"/>
        <w:ind w:right="-299"/>
        <w:jc w:val="both"/>
        <w:rPr>
          <w:rFonts w:ascii="Times New Roman" w:hAnsi="Times New Roman" w:cs="Times New Roman"/>
          <w:b/>
          <w:color w:val="000000" w:themeColor="text1"/>
          <w:sz w:val="24"/>
          <w:szCs w:val="24"/>
          <w:lang w:eastAsia="zh-CN"/>
        </w:rPr>
      </w:pPr>
      <w:r w:rsidRPr="00F61687">
        <w:rPr>
          <w:rFonts w:ascii="Times New Roman" w:eastAsia="SimSun" w:hAnsi="Times New Roman" w:cs="Times New Roman"/>
          <w:color w:val="000000" w:themeColor="text1"/>
          <w:sz w:val="24"/>
          <w:szCs w:val="24"/>
          <w:lang w:eastAsia="zh-CN"/>
        </w:rPr>
        <w:t>кладбища традиционного захоронения – 10 м;</w:t>
      </w:r>
    </w:p>
    <w:p w:rsidR="005C4FC8" w:rsidRPr="00F61687" w:rsidRDefault="005C4FC8" w:rsidP="00F61687">
      <w:pPr>
        <w:pStyle w:val="afd"/>
        <w:numPr>
          <w:ilvl w:val="0"/>
          <w:numId w:val="139"/>
        </w:numPr>
        <w:spacing w:line="360" w:lineRule="auto"/>
        <w:ind w:right="-299"/>
        <w:jc w:val="both"/>
        <w:rPr>
          <w:rFonts w:ascii="Times New Roman" w:hAnsi="Times New Roman" w:cs="Times New Roman"/>
          <w:b/>
          <w:color w:val="000000" w:themeColor="text1"/>
          <w:sz w:val="24"/>
          <w:szCs w:val="24"/>
          <w:lang w:eastAsia="zh-CN"/>
        </w:rPr>
      </w:pPr>
      <w:r w:rsidRPr="00F61687">
        <w:rPr>
          <w:rFonts w:ascii="Times New Roman" w:eastAsia="SimSun" w:hAnsi="Times New Roman" w:cs="Times New Roman"/>
          <w:color w:val="000000" w:themeColor="text1"/>
          <w:sz w:val="24"/>
          <w:szCs w:val="24"/>
          <w:lang w:eastAsia="zh-CN"/>
        </w:rPr>
        <w:t>кладбища   с погребением после кремации  - 10 м;</w:t>
      </w:r>
    </w:p>
    <w:p w:rsidR="005C4FC8" w:rsidRPr="00F61687" w:rsidRDefault="005C4FC8" w:rsidP="00F61687">
      <w:pPr>
        <w:pStyle w:val="afd"/>
        <w:numPr>
          <w:ilvl w:val="0"/>
          <w:numId w:val="139"/>
        </w:numPr>
        <w:spacing w:line="360" w:lineRule="auto"/>
        <w:ind w:right="-299"/>
        <w:jc w:val="both"/>
        <w:rPr>
          <w:rFonts w:ascii="Times New Roman" w:hAnsi="Times New Roman" w:cs="Times New Roman"/>
          <w:b/>
          <w:color w:val="000000" w:themeColor="text1"/>
          <w:sz w:val="24"/>
          <w:szCs w:val="24"/>
          <w:lang w:eastAsia="zh-CN"/>
        </w:rPr>
      </w:pPr>
      <w:r w:rsidRPr="00F61687">
        <w:rPr>
          <w:rFonts w:ascii="Times New Roman" w:eastAsia="SimSun" w:hAnsi="Times New Roman" w:cs="Times New Roman"/>
          <w:color w:val="000000" w:themeColor="text1"/>
          <w:sz w:val="24"/>
          <w:szCs w:val="24"/>
          <w:lang w:eastAsia="zh-CN"/>
        </w:rPr>
        <w:t>крематория  -15 м;</w:t>
      </w:r>
    </w:p>
    <w:p w:rsidR="005C4FC8" w:rsidRPr="00F61687" w:rsidRDefault="005C4FC8" w:rsidP="00F61687">
      <w:pPr>
        <w:autoSpaceDN w:val="0"/>
        <w:adjustRightInd w:val="0"/>
        <w:spacing w:line="360" w:lineRule="auto"/>
        <w:ind w:right="-299" w:firstLine="540"/>
        <w:rPr>
          <w:rFonts w:ascii="Times New Roman" w:hAnsi="Times New Roman" w:cs="Times New Roman"/>
          <w:color w:val="000000" w:themeColor="text1"/>
          <w:sz w:val="24"/>
          <w:szCs w:val="24"/>
        </w:rPr>
      </w:pPr>
      <w:r w:rsidRPr="00F61687">
        <w:rPr>
          <w:rFonts w:ascii="Times New Roman" w:hAnsi="Times New Roman" w:cs="Times New Roman"/>
          <w:bCs/>
          <w:color w:val="000000" w:themeColor="text1"/>
          <w:sz w:val="24"/>
          <w:szCs w:val="24"/>
        </w:rPr>
        <w:t xml:space="preserve">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r w:rsidRPr="00F61687">
        <w:rPr>
          <w:rFonts w:ascii="Times New Roman" w:hAnsi="Times New Roman" w:cs="Times New Roman"/>
          <w:color w:val="000000" w:themeColor="text1"/>
          <w:sz w:val="24"/>
          <w:szCs w:val="24"/>
        </w:rPr>
        <w:t xml:space="preserve"> </w:t>
      </w:r>
    </w:p>
    <w:p w:rsidR="005C4FC8" w:rsidRPr="00F61687" w:rsidRDefault="005C4FC8" w:rsidP="00F61687">
      <w:pPr>
        <w:autoSpaceDN w:val="0"/>
        <w:adjustRightInd w:val="0"/>
        <w:spacing w:line="360" w:lineRule="auto"/>
        <w:ind w:right="-299" w:firstLine="540"/>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5C4FC8" w:rsidRPr="00F61687" w:rsidRDefault="005C4FC8" w:rsidP="00F61687">
      <w:pPr>
        <w:autoSpaceDN w:val="0"/>
        <w:adjustRightInd w:val="0"/>
        <w:spacing w:line="360" w:lineRule="auto"/>
        <w:ind w:right="-299" w:firstLine="540"/>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Вновь создаваемые места погребения должны размещаться на расстоянии не менее 300 метров от границ селитебной территории.</w:t>
      </w:r>
    </w:p>
    <w:p w:rsidR="005C4FC8" w:rsidRPr="00F61687" w:rsidRDefault="005C4FC8" w:rsidP="00F61687">
      <w:pPr>
        <w:autoSpaceDN w:val="0"/>
        <w:adjustRightInd w:val="0"/>
        <w:spacing w:line="360" w:lineRule="auto"/>
        <w:ind w:right="-299" w:firstLine="540"/>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Не разрешается устройство кладбищ на территориях:</w:t>
      </w:r>
    </w:p>
    <w:p w:rsidR="005C4FC8" w:rsidRPr="00F61687" w:rsidRDefault="005C4FC8" w:rsidP="00F61687">
      <w:pPr>
        <w:autoSpaceDN w:val="0"/>
        <w:adjustRightInd w:val="0"/>
        <w:spacing w:line="360" w:lineRule="auto"/>
        <w:ind w:right="-299" w:firstLine="540"/>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1) первого и второго поясов зоны санитарной охраны источника водоснабжения, минерального источника, первой зоны округа санитарной </w:t>
      </w:r>
      <w:r w:rsidRPr="00F61687">
        <w:rPr>
          <w:rFonts w:ascii="Times New Roman" w:hAnsi="Times New Roman" w:cs="Times New Roman"/>
          <w:color w:val="000000" w:themeColor="text1"/>
          <w:sz w:val="24"/>
          <w:szCs w:val="24"/>
        </w:rPr>
        <w:lastRenderedPageBreak/>
        <w:t>(горно-санитарной) охраны курорта;</w:t>
      </w:r>
    </w:p>
    <w:p w:rsidR="005C4FC8" w:rsidRPr="00F61687" w:rsidRDefault="005C4FC8" w:rsidP="00F61687">
      <w:pPr>
        <w:autoSpaceDN w:val="0"/>
        <w:adjustRightInd w:val="0"/>
        <w:spacing w:line="360" w:lineRule="auto"/>
        <w:ind w:right="-299" w:firstLine="540"/>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2) с выходами на поверхность </w:t>
      </w:r>
      <w:proofErr w:type="spellStart"/>
      <w:r w:rsidRPr="00F61687">
        <w:rPr>
          <w:rFonts w:ascii="Times New Roman" w:hAnsi="Times New Roman" w:cs="Times New Roman"/>
          <w:color w:val="000000" w:themeColor="text1"/>
          <w:sz w:val="24"/>
          <w:szCs w:val="24"/>
        </w:rPr>
        <w:t>закарстованных</w:t>
      </w:r>
      <w:proofErr w:type="spellEnd"/>
      <w:r w:rsidRPr="00F61687">
        <w:rPr>
          <w:rFonts w:ascii="Times New Roman" w:hAnsi="Times New Roman" w:cs="Times New Roman"/>
          <w:color w:val="000000" w:themeColor="text1"/>
          <w:sz w:val="24"/>
          <w:szCs w:val="24"/>
        </w:rPr>
        <w:t>, сильнотрещиноватых пород и в местах выклинивания водоносных горизонтов;</w:t>
      </w:r>
    </w:p>
    <w:p w:rsidR="005C4FC8" w:rsidRPr="00F61687" w:rsidRDefault="005C4FC8" w:rsidP="00F61687">
      <w:pPr>
        <w:autoSpaceDN w:val="0"/>
        <w:adjustRightInd w:val="0"/>
        <w:spacing w:line="360" w:lineRule="auto"/>
        <w:ind w:firstLine="540"/>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5C4FC8" w:rsidRPr="00F61687" w:rsidRDefault="005C4FC8"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Хозяйственные площадки должны быть изолированы от детских и спортивных площадок, мест отдыха взрослых зелеными насаждениями. Возможно применение защитных стенок из кирпича, бетонных блоков или других материалов, которые очень эффектно обогащают средствами вертикального</w:t>
      </w:r>
      <w:r w:rsidRPr="00F61687">
        <w:rPr>
          <w:rFonts w:ascii="Times New Roman" w:hAnsi="Times New Roman" w:cs="Times New Roman"/>
          <w:color w:val="313131"/>
          <w:sz w:val="24"/>
          <w:szCs w:val="24"/>
        </w:rPr>
        <w:t xml:space="preserve"> </w:t>
      </w:r>
      <w:r w:rsidRPr="00F61687">
        <w:rPr>
          <w:rFonts w:ascii="Times New Roman" w:hAnsi="Times New Roman" w:cs="Times New Roman"/>
          <w:sz w:val="24"/>
          <w:szCs w:val="24"/>
        </w:rPr>
        <w:t>озеленения.</w:t>
      </w:r>
    </w:p>
    <w:p w:rsidR="005C4FC8" w:rsidRPr="00F61687" w:rsidRDefault="005C4FC8" w:rsidP="00F61687">
      <w:pPr>
        <w:pStyle w:val="afd"/>
        <w:spacing w:line="360" w:lineRule="auto"/>
        <w:ind w:firstLine="567"/>
        <w:jc w:val="both"/>
        <w:rPr>
          <w:rFonts w:ascii="Times New Roman" w:hAnsi="Times New Roman" w:cs="Times New Roman"/>
          <w:sz w:val="24"/>
          <w:szCs w:val="24"/>
          <w:lang w:eastAsia="ru-RU"/>
        </w:rPr>
      </w:pPr>
      <w:r w:rsidRPr="00F61687">
        <w:rPr>
          <w:rFonts w:ascii="Times New Roman" w:hAnsi="Times New Roman" w:cs="Times New Roman"/>
          <w:sz w:val="24"/>
          <w:szCs w:val="24"/>
          <w:lang w:eastAsia="ru-RU"/>
        </w:rPr>
        <w:t xml:space="preserve">Для  сбора отходов необходимо оборудовать специальные площадки или устанавливать </w:t>
      </w:r>
      <w:proofErr w:type="spellStart"/>
      <w:r w:rsidRPr="00F61687">
        <w:rPr>
          <w:rFonts w:ascii="Times New Roman" w:hAnsi="Times New Roman" w:cs="Times New Roman"/>
          <w:sz w:val="24"/>
          <w:szCs w:val="24"/>
          <w:lang w:eastAsia="ru-RU"/>
        </w:rPr>
        <w:t>экоблоки</w:t>
      </w:r>
      <w:proofErr w:type="spellEnd"/>
      <w:r w:rsidRPr="00F61687">
        <w:rPr>
          <w:rFonts w:ascii="Times New Roman" w:hAnsi="Times New Roman" w:cs="Times New Roman"/>
          <w:sz w:val="24"/>
          <w:szCs w:val="24"/>
          <w:lang w:eastAsia="ru-RU"/>
        </w:rPr>
        <w:t xml:space="preserve">, контейнеры должны иметь различный цвет с указанием наименования (вида) собираемых отходов. Складирование (накопление) КГМ осуществляется на специально отведенных площадках или в контейнерах, установленных на контейнерных площадках, отвечающих санитарным и экологическим требованиям. Контейнерная площадка должна предусматривать возможность одновременного размещения двух контейнеров для обеспечения их </w:t>
      </w:r>
      <w:proofErr w:type="spellStart"/>
      <w:r w:rsidRPr="00F61687">
        <w:rPr>
          <w:rFonts w:ascii="Times New Roman" w:hAnsi="Times New Roman" w:cs="Times New Roman"/>
          <w:sz w:val="24"/>
          <w:szCs w:val="24"/>
          <w:lang w:eastAsia="ru-RU"/>
        </w:rPr>
        <w:t>сменности.Контейнерные</w:t>
      </w:r>
      <w:proofErr w:type="spellEnd"/>
      <w:r w:rsidRPr="00F61687">
        <w:rPr>
          <w:rFonts w:ascii="Times New Roman" w:hAnsi="Times New Roman" w:cs="Times New Roman"/>
          <w:sz w:val="24"/>
          <w:szCs w:val="24"/>
          <w:lang w:eastAsia="ru-RU"/>
        </w:rPr>
        <w:t xml:space="preserve"> площадки должны иметь усовершенствованное водонепроницаемое покрытие, ограждение с трех сторон, устройства для стока воды, быть удобными для подъезда специального транспорта (мусоровозов) и выполнения погрузочно-разгрузочных </w:t>
      </w:r>
      <w:proofErr w:type="spellStart"/>
      <w:r w:rsidRPr="00F61687">
        <w:rPr>
          <w:rFonts w:ascii="Times New Roman" w:hAnsi="Times New Roman" w:cs="Times New Roman"/>
          <w:sz w:val="24"/>
          <w:szCs w:val="24"/>
          <w:lang w:eastAsia="ru-RU"/>
        </w:rPr>
        <w:t>работ.</w:t>
      </w:r>
      <w:r w:rsidRPr="00F61687">
        <w:rPr>
          <w:rFonts w:ascii="Times New Roman" w:hAnsi="Times New Roman" w:cs="Times New Roman"/>
          <w:color w:val="000000" w:themeColor="text1"/>
          <w:sz w:val="24"/>
          <w:szCs w:val="24"/>
          <w:lang w:eastAsia="ru-RU"/>
        </w:rPr>
        <w:t>Используемые</w:t>
      </w:r>
      <w:proofErr w:type="spellEnd"/>
      <w:r w:rsidRPr="00F61687">
        <w:rPr>
          <w:rFonts w:ascii="Times New Roman" w:hAnsi="Times New Roman" w:cs="Times New Roman"/>
          <w:color w:val="000000" w:themeColor="text1"/>
          <w:sz w:val="24"/>
          <w:szCs w:val="24"/>
          <w:lang w:eastAsia="ru-RU"/>
        </w:rPr>
        <w:t xml:space="preserve"> для сбора отходов контейнеры должны быть технически исправны, окрашены. В летний период контейнеры подлежат мойке (дезинфекции).</w:t>
      </w:r>
    </w:p>
    <w:p w:rsidR="005C4FC8" w:rsidRPr="00F61687" w:rsidRDefault="005C4FC8"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C4FC8" w:rsidRPr="00F61687" w:rsidRDefault="005C4FC8"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Использование данной территории  возможно при осуществлении мероприятий:</w:t>
      </w:r>
    </w:p>
    <w:p w:rsidR="005C4FC8" w:rsidRPr="00F61687" w:rsidRDefault="005C4FC8" w:rsidP="00F61687">
      <w:pPr>
        <w:pStyle w:val="afd"/>
        <w:numPr>
          <w:ilvl w:val="0"/>
          <w:numId w:val="140"/>
        </w:numPr>
        <w:spacing w:line="360" w:lineRule="auto"/>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разработка перечня мероприятий по нейтрализации вредного воздействия и установления  сроков реализации указанных мероприятий;</w:t>
      </w:r>
    </w:p>
    <w:p w:rsidR="005C4FC8" w:rsidRPr="00F61687" w:rsidRDefault="005C4FC8" w:rsidP="00F61687">
      <w:pPr>
        <w:pStyle w:val="afd"/>
        <w:numPr>
          <w:ilvl w:val="0"/>
          <w:numId w:val="140"/>
        </w:numPr>
        <w:spacing w:line="360" w:lineRule="auto"/>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осуществление </w:t>
      </w:r>
      <w:proofErr w:type="spellStart"/>
      <w:r w:rsidRPr="00F61687">
        <w:rPr>
          <w:rFonts w:ascii="Times New Roman" w:hAnsi="Times New Roman" w:cs="Times New Roman"/>
          <w:color w:val="000000" w:themeColor="text1"/>
          <w:sz w:val="24"/>
          <w:szCs w:val="24"/>
        </w:rPr>
        <w:t>перезонирования</w:t>
      </w:r>
      <w:proofErr w:type="spellEnd"/>
      <w:r w:rsidRPr="00F61687">
        <w:rPr>
          <w:rFonts w:ascii="Times New Roman" w:hAnsi="Times New Roman" w:cs="Times New Roman"/>
          <w:color w:val="000000" w:themeColor="text1"/>
          <w:sz w:val="24"/>
          <w:szCs w:val="24"/>
        </w:rPr>
        <w:t xml:space="preserve"> территории данной зоны.</w:t>
      </w:r>
    </w:p>
    <w:p w:rsidR="00320D64" w:rsidRPr="00F61687" w:rsidRDefault="00320D64" w:rsidP="00F61687">
      <w:pPr>
        <w:widowControl/>
        <w:tabs>
          <w:tab w:val="left" w:pos="0"/>
        </w:tabs>
        <w:suppressAutoHyphens w:val="0"/>
        <w:autoSpaceDN w:val="0"/>
        <w:adjustRightInd w:val="0"/>
        <w:spacing w:line="360" w:lineRule="auto"/>
        <w:ind w:left="360" w:firstLine="0"/>
        <w:rPr>
          <w:rFonts w:ascii="Times New Roman" w:hAnsi="Times New Roman" w:cs="Times New Roman"/>
          <w:sz w:val="24"/>
          <w:szCs w:val="24"/>
          <w:lang w:eastAsia="ru-RU"/>
        </w:rPr>
      </w:pPr>
      <w:r w:rsidRPr="00F61687">
        <w:rPr>
          <w:rFonts w:ascii="Times New Roman" w:eastAsia="SimSun" w:hAnsi="Times New Roman" w:cs="Times New Roman"/>
          <w:color w:val="000000" w:themeColor="text1"/>
          <w:sz w:val="24"/>
          <w:szCs w:val="24"/>
          <w:lang w:eastAsia="zh-CN"/>
        </w:rPr>
        <w:lastRenderedPageBreak/>
        <w:t xml:space="preserve">В соответствии со статьей 34.1 Федерального закона № 73-ФЗ  от  25.06.2002 г. « Об объектах культурного наследия (памятниках истории и культуры) народов Российской Федерации»   </w:t>
      </w:r>
      <w:r w:rsidRPr="00F61687">
        <w:rPr>
          <w:rFonts w:ascii="Times New Roman" w:hAnsi="Times New Roman" w:cs="Times New Roman"/>
          <w:sz w:val="24"/>
          <w:szCs w:val="24"/>
          <w:lang w:eastAsia="ru-RU"/>
        </w:rPr>
        <w:t>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5C4FC8" w:rsidRPr="00F61687" w:rsidRDefault="005C4FC8" w:rsidP="00F61687">
      <w:pPr>
        <w:autoSpaceDN w:val="0"/>
        <w:adjustRightInd w:val="0"/>
        <w:spacing w:line="360" w:lineRule="auto"/>
        <w:ind w:firstLine="360"/>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5C4FC8" w:rsidRPr="00F61687" w:rsidRDefault="005C4FC8"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5C4FC8" w:rsidRPr="00F61687" w:rsidRDefault="005C4FC8" w:rsidP="00F61687">
      <w:pPr>
        <w:pStyle w:val="afd"/>
        <w:tabs>
          <w:tab w:val="left" w:pos="7088"/>
        </w:tabs>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п.2 ч.4 ст.36 Градостроительного кодекса Российской Федерации на земельные участки, распространяется.</w:t>
      </w:r>
    </w:p>
    <w:p w:rsidR="005C4FC8" w:rsidRPr="00F61687" w:rsidRDefault="005C4FC8" w:rsidP="00F61687">
      <w:pPr>
        <w:pStyle w:val="afd"/>
        <w:tabs>
          <w:tab w:val="left" w:pos="7088"/>
        </w:tabs>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п.8 ст.27 Земельного кодекса Российской Федерации приватизация земельных участков в пределах береговой полосы запрещается.</w:t>
      </w:r>
    </w:p>
    <w:p w:rsidR="005C4FC8" w:rsidRDefault="005C4FC8"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C4FC8" w:rsidRPr="001C7E83" w:rsidRDefault="005C4FC8" w:rsidP="003C2C65">
      <w:pPr>
        <w:pStyle w:val="afd"/>
        <w:jc w:val="center"/>
        <w:rPr>
          <w:rFonts w:ascii="Times New Roman" w:hAnsi="Times New Roman" w:cs="Times New Roman"/>
          <w:b/>
          <w:color w:val="000000" w:themeColor="text1"/>
          <w:sz w:val="24"/>
          <w:szCs w:val="24"/>
        </w:rPr>
      </w:pPr>
    </w:p>
    <w:p w:rsidR="005C4FC8" w:rsidRPr="00A35D41" w:rsidRDefault="005C4FC8" w:rsidP="00F61687">
      <w:pPr>
        <w:pStyle w:val="afd"/>
        <w:spacing w:line="360" w:lineRule="auto"/>
        <w:jc w:val="center"/>
        <w:rPr>
          <w:rFonts w:ascii="Times New Roman" w:hAnsi="Times New Roman" w:cs="Times New Roman"/>
          <w:b/>
          <w:color w:val="000000" w:themeColor="text1"/>
          <w:sz w:val="24"/>
          <w:szCs w:val="24"/>
        </w:rPr>
      </w:pPr>
      <w:r w:rsidRPr="00A35D41">
        <w:rPr>
          <w:rFonts w:ascii="Times New Roman" w:hAnsi="Times New Roman" w:cs="Times New Roman"/>
          <w:b/>
          <w:color w:val="000000" w:themeColor="text1"/>
          <w:sz w:val="24"/>
          <w:szCs w:val="24"/>
        </w:rPr>
        <w:t>БО.  ЗОНА ПОЛИГ</w:t>
      </w:r>
      <w:r w:rsidR="00F61687" w:rsidRPr="00A35D41">
        <w:rPr>
          <w:rFonts w:ascii="Times New Roman" w:hAnsi="Times New Roman" w:cs="Times New Roman"/>
          <w:b/>
          <w:color w:val="000000" w:themeColor="text1"/>
          <w:sz w:val="24"/>
          <w:szCs w:val="24"/>
        </w:rPr>
        <w:t>ОНА ТВЕРДЫХ БЫТОВЫХ ОТХОДОВ</w:t>
      </w:r>
    </w:p>
    <w:p w:rsidR="005C4FC8" w:rsidRDefault="005C4FC8" w:rsidP="00F61687">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Зона специального назначения выделена для обеспечения правовых условий формирования территорий, на которых осуществляется специализированная деятельность по устройству, содержанию и эксплуатации полигонов твердых бытовых отходов.</w:t>
      </w:r>
    </w:p>
    <w:p w:rsidR="00885682" w:rsidRDefault="00885682" w:rsidP="00F61687">
      <w:pPr>
        <w:pStyle w:val="afd"/>
        <w:spacing w:line="360" w:lineRule="auto"/>
        <w:ind w:firstLine="567"/>
        <w:jc w:val="both"/>
        <w:rPr>
          <w:rFonts w:ascii="Times New Roman" w:hAnsi="Times New Roman" w:cs="Times New Roman"/>
          <w:color w:val="000000" w:themeColor="text1"/>
          <w:sz w:val="24"/>
          <w:szCs w:val="24"/>
        </w:rPr>
      </w:pPr>
    </w:p>
    <w:p w:rsidR="00885682" w:rsidRPr="001C7E83" w:rsidRDefault="00885682" w:rsidP="00F61687">
      <w:pPr>
        <w:pStyle w:val="afd"/>
        <w:spacing w:line="360" w:lineRule="auto"/>
        <w:ind w:firstLine="567"/>
        <w:jc w:val="both"/>
        <w:rPr>
          <w:rFonts w:ascii="Times New Roman" w:hAnsi="Times New Roman" w:cs="Times New Roman"/>
          <w:color w:val="000000" w:themeColor="text1"/>
          <w:sz w:val="24"/>
          <w:szCs w:val="24"/>
        </w:rPr>
      </w:pPr>
    </w:p>
    <w:p w:rsidR="005C4FC8" w:rsidRPr="001C7E83" w:rsidRDefault="005C4FC8" w:rsidP="00F61687">
      <w:pPr>
        <w:pStyle w:val="afd"/>
        <w:spacing w:line="360" w:lineRule="auto"/>
        <w:jc w:val="both"/>
        <w:rPr>
          <w:rFonts w:ascii="Times New Roman" w:eastAsia="SimSun" w:hAnsi="Times New Roman" w:cs="Times New Roman"/>
          <w:bCs/>
          <w:color w:val="000000" w:themeColor="text1"/>
          <w:sz w:val="28"/>
          <w:szCs w:val="28"/>
          <w:u w:val="single"/>
          <w:lang w:eastAsia="zh-CN"/>
        </w:rPr>
      </w:pPr>
    </w:p>
    <w:p w:rsidR="005C4FC8" w:rsidRPr="00885682" w:rsidRDefault="005C4FC8" w:rsidP="003C2C65">
      <w:pPr>
        <w:pStyle w:val="afd"/>
        <w:jc w:val="center"/>
        <w:rPr>
          <w:rFonts w:ascii="Times New Roman" w:eastAsia="SimSun" w:hAnsi="Times New Roman" w:cs="Times New Roman"/>
          <w:color w:val="000000" w:themeColor="text1"/>
          <w:sz w:val="24"/>
          <w:szCs w:val="24"/>
          <w:lang w:eastAsia="zh-CN"/>
        </w:rPr>
      </w:pPr>
      <w:r w:rsidRPr="00885682">
        <w:rPr>
          <w:rFonts w:ascii="Times New Roman" w:eastAsia="SimSun" w:hAnsi="Times New Roman" w:cs="Times New Roman"/>
          <w:color w:val="000000" w:themeColor="text1"/>
          <w:sz w:val="24"/>
          <w:szCs w:val="24"/>
          <w:lang w:eastAsia="zh-CN"/>
        </w:rPr>
        <w:lastRenderedPageBreak/>
        <w:t>ОСНОВНЫЕ ВИДЫ И ПАРАМЕТРЫ РАЗРЕШЕННОГО ИСПОЛЬЗОВАНИЯ  ЗЕМЕЛЬНЫХ УЧАСТКОВ И ОБЪЕКТОВ КАПИТАЛЬНОГО СТРОИТЕЛЬСТВА</w:t>
      </w:r>
    </w:p>
    <w:p w:rsidR="005C4FC8" w:rsidRPr="00885682" w:rsidRDefault="005C4FC8" w:rsidP="003C2C65">
      <w:pPr>
        <w:pStyle w:val="afd"/>
        <w:jc w:val="center"/>
        <w:rPr>
          <w:rFonts w:ascii="Times New Roman" w:eastAsia="SimSun" w:hAnsi="Times New Roman" w:cs="Times New Roman"/>
          <w:color w:val="000000" w:themeColor="text1"/>
          <w:sz w:val="24"/>
          <w:szCs w:val="24"/>
          <w:lang w:eastAsia="zh-CN"/>
        </w:rPr>
      </w:pPr>
    </w:p>
    <w:p w:rsidR="005C4FC8" w:rsidRPr="001C7E83" w:rsidRDefault="005C4FC8" w:rsidP="003C2C65">
      <w:pPr>
        <w:pStyle w:val="afd"/>
        <w:ind w:firstLine="567"/>
        <w:jc w:val="both"/>
        <w:rPr>
          <w:rFonts w:ascii="Times New Roman" w:hAnsi="Times New Roman" w:cs="Times New Roman"/>
          <w:color w:val="000000" w:themeColor="text1"/>
          <w:sz w:val="28"/>
          <w:szCs w:val="28"/>
          <w:lang w:eastAsia="zh-CN"/>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2977"/>
        <w:gridCol w:w="3118"/>
        <w:gridCol w:w="3969"/>
      </w:tblGrid>
      <w:tr w:rsidR="005C4FC8" w:rsidRPr="001C7E83" w:rsidTr="008008D7">
        <w:trPr>
          <w:trHeight w:val="555"/>
        </w:trPr>
        <w:tc>
          <w:tcPr>
            <w:tcW w:w="2410" w:type="dxa"/>
            <w:vAlign w:val="center"/>
          </w:tcPr>
          <w:p w:rsidR="005C4FC8" w:rsidRPr="001C7E83" w:rsidRDefault="005C4FC8"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5C4FC8" w:rsidRPr="001C7E83" w:rsidRDefault="005C4FC8" w:rsidP="003C2C65">
            <w:pPr>
              <w:pStyle w:val="afd"/>
              <w:rPr>
                <w:rFonts w:ascii="Times New Roman" w:hAnsi="Times New Roman" w:cs="Times New Roman"/>
                <w:color w:val="000000" w:themeColor="text1"/>
                <w:sz w:val="24"/>
                <w:szCs w:val="24"/>
                <w:lang w:eastAsia="zh-CN"/>
              </w:rPr>
            </w:pPr>
          </w:p>
        </w:tc>
        <w:tc>
          <w:tcPr>
            <w:tcW w:w="2552" w:type="dxa"/>
          </w:tcPr>
          <w:p w:rsidR="005C4FC8" w:rsidRPr="001C7E83" w:rsidRDefault="005C4FC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5C4FC8" w:rsidRPr="001C7E83" w:rsidRDefault="005C4FC8"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5C4FC8" w:rsidRPr="001C7E83" w:rsidRDefault="005C4FC8" w:rsidP="003C2C65">
            <w:pPr>
              <w:pStyle w:val="afd"/>
              <w:jc w:val="center"/>
              <w:rPr>
                <w:rFonts w:ascii="Times New Roman" w:hAnsi="Times New Roman" w:cs="Times New Roman"/>
                <w:color w:val="000000" w:themeColor="text1"/>
                <w:sz w:val="24"/>
                <w:szCs w:val="24"/>
                <w:lang w:eastAsia="zh-CN"/>
              </w:rPr>
            </w:pPr>
          </w:p>
          <w:p w:rsidR="005C4FC8" w:rsidRPr="001C7E83" w:rsidRDefault="005C4FC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5C4FC8" w:rsidRPr="001C7E83" w:rsidRDefault="005C4FC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5C4FC8" w:rsidRPr="001C7E83" w:rsidRDefault="005C4FC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5C4FC8" w:rsidRPr="001C7E83" w:rsidRDefault="005C4FC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625BE3" w:rsidRPr="001C7E83" w:rsidTr="008008D7">
        <w:trPr>
          <w:trHeight w:val="555"/>
        </w:trPr>
        <w:tc>
          <w:tcPr>
            <w:tcW w:w="2410" w:type="dxa"/>
          </w:tcPr>
          <w:p w:rsidR="00625BE3" w:rsidRPr="001C7E83" w:rsidRDefault="00625BE3" w:rsidP="003C2C65">
            <w:pPr>
              <w:autoSpaceDN w:val="0"/>
              <w:adjustRightInd w:val="0"/>
              <w:spacing w:line="240" w:lineRule="auto"/>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Специальная деятельность </w:t>
            </w:r>
          </w:p>
        </w:tc>
        <w:tc>
          <w:tcPr>
            <w:tcW w:w="2552" w:type="dxa"/>
          </w:tcPr>
          <w:p w:rsidR="00625BE3" w:rsidRPr="001C7E83" w:rsidRDefault="00625BE3"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1C7E83">
              <w:rPr>
                <w:rFonts w:ascii="Times New Roman" w:hAnsi="Times New Roman" w:cs="Times New Roman"/>
                <w:sz w:val="24"/>
                <w:szCs w:val="24"/>
                <w:lang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625BE3" w:rsidRPr="001C7E83" w:rsidRDefault="00625BE3" w:rsidP="003C2C65">
            <w:pPr>
              <w:pStyle w:val="afd"/>
              <w:jc w:val="center"/>
              <w:rPr>
                <w:rFonts w:ascii="Times New Roman" w:hAnsi="Times New Roman" w:cs="Times New Roman"/>
                <w:color w:val="000000" w:themeColor="text1"/>
                <w:sz w:val="24"/>
                <w:szCs w:val="24"/>
                <w:lang w:eastAsia="zh-CN"/>
              </w:rPr>
            </w:pPr>
          </w:p>
        </w:tc>
        <w:tc>
          <w:tcPr>
            <w:tcW w:w="2977" w:type="dxa"/>
          </w:tcPr>
          <w:p w:rsidR="00625BE3" w:rsidRPr="001C7E83" w:rsidRDefault="00625BE3" w:rsidP="00804709">
            <w:pPr>
              <w:pStyle w:val="afd"/>
              <w:numPr>
                <w:ilvl w:val="0"/>
                <w:numId w:val="14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сооружения для изоляции и обезвреживания твердых бытовых отходов;</w:t>
            </w:r>
          </w:p>
          <w:p w:rsidR="00625BE3" w:rsidRPr="001C7E83" w:rsidRDefault="00625BE3" w:rsidP="00804709">
            <w:pPr>
              <w:pStyle w:val="afd"/>
              <w:numPr>
                <w:ilvl w:val="0"/>
                <w:numId w:val="14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полигон хозяйственно-бытовых отходов;</w:t>
            </w:r>
          </w:p>
          <w:p w:rsidR="00625BE3" w:rsidRPr="001C7E83" w:rsidRDefault="00625BE3" w:rsidP="00804709">
            <w:pPr>
              <w:pStyle w:val="afd"/>
              <w:numPr>
                <w:ilvl w:val="0"/>
                <w:numId w:val="14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полигон промышленных отходов;</w:t>
            </w:r>
          </w:p>
          <w:p w:rsidR="00625BE3" w:rsidRPr="001C7E83" w:rsidRDefault="00625BE3" w:rsidP="00804709">
            <w:pPr>
              <w:pStyle w:val="afd"/>
              <w:numPr>
                <w:ilvl w:val="0"/>
                <w:numId w:val="14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производственно-бытовые и вспомогательные сооружения для персонала;</w:t>
            </w:r>
          </w:p>
          <w:p w:rsidR="00625BE3" w:rsidRPr="001C7E83" w:rsidRDefault="00625BE3" w:rsidP="003C2C65">
            <w:pPr>
              <w:pStyle w:val="afd"/>
              <w:jc w:val="center"/>
              <w:rPr>
                <w:rFonts w:ascii="Times New Roman" w:hAnsi="Times New Roman" w:cs="Times New Roman"/>
                <w:color w:val="000000" w:themeColor="text1"/>
                <w:sz w:val="24"/>
                <w:szCs w:val="24"/>
                <w:lang w:eastAsia="zh-CN"/>
              </w:rPr>
            </w:pPr>
          </w:p>
        </w:tc>
        <w:tc>
          <w:tcPr>
            <w:tcW w:w="3118" w:type="dxa"/>
          </w:tcPr>
          <w:p w:rsidR="00625BE3" w:rsidRPr="001C7E83" w:rsidRDefault="00625BE3" w:rsidP="00804709">
            <w:pPr>
              <w:pStyle w:val="afd"/>
              <w:numPr>
                <w:ilvl w:val="0"/>
                <w:numId w:val="137"/>
              </w:numPr>
              <w:ind w:left="317" w:hanging="283"/>
              <w:jc w:val="both"/>
              <w:rPr>
                <w:rFonts w:ascii="Times New Roman" w:eastAsiaTheme="minorEastAsia" w:hAnsi="Times New Roman" w:cs="Times New Roman"/>
                <w:color w:val="000000" w:themeColor="text1"/>
                <w:sz w:val="24"/>
                <w:szCs w:val="24"/>
                <w:lang w:eastAsia="zh-CN"/>
              </w:rPr>
            </w:pPr>
            <w:r w:rsidRPr="001C7E83">
              <w:rPr>
                <w:rFonts w:ascii="Times New Roman" w:eastAsiaTheme="minorEastAsia" w:hAnsi="Times New Roman" w:cs="Times New Roman"/>
                <w:color w:val="000000" w:themeColor="text1"/>
                <w:sz w:val="24"/>
                <w:szCs w:val="24"/>
                <w:lang w:eastAsia="zh-CN"/>
              </w:rPr>
              <w:t>минимальная/максимальная площадь  полигонов  – 50/100 га;</w:t>
            </w:r>
          </w:p>
          <w:p w:rsidR="00625BE3" w:rsidRPr="001C7E83" w:rsidRDefault="00625BE3" w:rsidP="00804709">
            <w:pPr>
              <w:pStyle w:val="afd"/>
              <w:numPr>
                <w:ilvl w:val="0"/>
                <w:numId w:val="137"/>
              </w:numPr>
              <w:ind w:left="317" w:hanging="283"/>
              <w:jc w:val="both"/>
              <w:rPr>
                <w:rFonts w:ascii="Times New Roman" w:eastAsiaTheme="minorEastAsia" w:hAnsi="Times New Roman" w:cs="Times New Roman"/>
                <w:color w:val="000000" w:themeColor="text1"/>
                <w:sz w:val="24"/>
                <w:szCs w:val="24"/>
                <w:lang w:eastAsia="zh-CN"/>
              </w:rPr>
            </w:pPr>
            <w:r w:rsidRPr="001C7E83">
              <w:rPr>
                <w:rFonts w:ascii="Times New Roman" w:eastAsiaTheme="minorEastAsia" w:hAnsi="Times New Roman" w:cs="Times New Roman"/>
                <w:color w:val="000000" w:themeColor="text1"/>
                <w:sz w:val="24"/>
                <w:szCs w:val="24"/>
                <w:lang w:eastAsia="zh-CN"/>
              </w:rPr>
              <w:t>минимальный/максимальный размер земельных  участков для размещения предприятий и сооружений по утилизации  отходов – 200/40000 кв.м. на 1000 тонн твердых отходов;</w:t>
            </w:r>
          </w:p>
          <w:p w:rsidR="00625BE3" w:rsidRPr="001C7E83" w:rsidRDefault="00625BE3" w:rsidP="00804709">
            <w:pPr>
              <w:pStyle w:val="afd"/>
              <w:numPr>
                <w:ilvl w:val="0"/>
                <w:numId w:val="137"/>
              </w:numPr>
              <w:ind w:left="317" w:hanging="283"/>
              <w:jc w:val="both"/>
              <w:rPr>
                <w:rFonts w:ascii="Times New Roman" w:eastAsiaTheme="minorEastAsia" w:hAnsi="Times New Roman" w:cs="Times New Roman"/>
                <w:color w:val="000000" w:themeColor="text1"/>
                <w:sz w:val="24"/>
                <w:szCs w:val="24"/>
                <w:lang w:eastAsia="zh-CN"/>
              </w:rPr>
            </w:pPr>
            <w:r w:rsidRPr="001C7E83">
              <w:rPr>
                <w:rFonts w:ascii="Times New Roman" w:eastAsiaTheme="minorEastAsia" w:hAnsi="Times New Roman" w:cs="Times New Roman"/>
                <w:color w:val="000000" w:themeColor="text1"/>
                <w:sz w:val="24"/>
                <w:szCs w:val="24"/>
                <w:lang w:eastAsia="zh-CN"/>
              </w:rPr>
              <w:t xml:space="preserve">максимальная высота складирования -60 м; </w:t>
            </w:r>
          </w:p>
          <w:p w:rsidR="00625BE3" w:rsidRPr="001C7E83" w:rsidRDefault="00625BE3" w:rsidP="00804709">
            <w:pPr>
              <w:pStyle w:val="afd"/>
              <w:numPr>
                <w:ilvl w:val="0"/>
                <w:numId w:val="142"/>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 xml:space="preserve">минимальная ширина земельных участков вдоль фронта улицы (проезда)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625BE3" w:rsidRPr="001C7E83" w:rsidRDefault="00625BE3" w:rsidP="00804709">
            <w:pPr>
              <w:pStyle w:val="afd"/>
              <w:numPr>
                <w:ilvl w:val="0"/>
                <w:numId w:val="142"/>
              </w:numPr>
              <w:ind w:left="317" w:hanging="283"/>
              <w:jc w:val="both"/>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 xml:space="preserve">минимальный отступ от границы земельного </w:t>
            </w:r>
            <w:r w:rsidRPr="001C7E83">
              <w:rPr>
                <w:rFonts w:ascii="Times New Roman" w:eastAsia="SimSun" w:hAnsi="Times New Roman" w:cs="Times New Roman"/>
                <w:color w:val="000000" w:themeColor="text1"/>
                <w:sz w:val="24"/>
                <w:szCs w:val="24"/>
                <w:lang w:eastAsia="zh-CN"/>
              </w:rPr>
              <w:lastRenderedPageBreak/>
              <w:t>участка – 1 м;</w:t>
            </w:r>
          </w:p>
          <w:p w:rsidR="00625BE3" w:rsidRPr="001C7E83" w:rsidRDefault="00625BE3" w:rsidP="00804709">
            <w:pPr>
              <w:pStyle w:val="afd"/>
              <w:numPr>
                <w:ilvl w:val="0"/>
                <w:numId w:val="142"/>
              </w:numPr>
              <w:ind w:left="317" w:hanging="283"/>
              <w:jc w:val="both"/>
              <w:rPr>
                <w:rFonts w:ascii="Times New Roman" w:eastAsiaTheme="minorEastAsia"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максимальная высота сооружения от уровня земли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625BE3" w:rsidRPr="001C7E83" w:rsidRDefault="00625BE3" w:rsidP="00804709">
            <w:pPr>
              <w:pStyle w:val="afd"/>
              <w:numPr>
                <w:ilvl w:val="0"/>
                <w:numId w:val="142"/>
              </w:numPr>
              <w:ind w:left="317" w:hanging="283"/>
              <w:jc w:val="both"/>
              <w:rPr>
                <w:rFonts w:ascii="Times New Roman" w:eastAsiaTheme="minorEastAsia"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максимальный процент застройки в границах земельного участка </w:t>
            </w:r>
            <w:r w:rsidRPr="001C7E83">
              <w:rPr>
                <w:rFonts w:ascii="Times New Roman" w:eastAsiaTheme="minorEastAsia" w:hAnsi="Times New Roman" w:cs="Times New Roman"/>
                <w:color w:val="000000" w:themeColor="text1"/>
                <w:sz w:val="24"/>
                <w:szCs w:val="24"/>
                <w:lang w:eastAsia="zh-CN"/>
              </w:rPr>
              <w:t>– 60%;</w:t>
            </w:r>
          </w:p>
        </w:tc>
        <w:tc>
          <w:tcPr>
            <w:tcW w:w="3969" w:type="dxa"/>
          </w:tcPr>
          <w:p w:rsidR="00625BE3" w:rsidRPr="001C7E83" w:rsidRDefault="00C52350" w:rsidP="00804709">
            <w:pPr>
              <w:pStyle w:val="afd"/>
              <w:numPr>
                <w:ilvl w:val="0"/>
                <w:numId w:val="157"/>
              </w:numPr>
              <w:ind w:left="317" w:hanging="317"/>
              <w:jc w:val="both"/>
              <w:rPr>
                <w:rFonts w:ascii="Times New Roman" w:eastAsiaTheme="minorEastAsia" w:hAnsi="Times New Roman" w:cs="Times New Roman"/>
                <w:color w:val="000000" w:themeColor="text1"/>
                <w:sz w:val="24"/>
                <w:szCs w:val="24"/>
                <w:lang w:eastAsia="zh-CN"/>
              </w:rPr>
            </w:pPr>
            <w:proofErr w:type="spellStart"/>
            <w:r w:rsidRPr="001C7E83">
              <w:rPr>
                <w:rFonts w:ascii="Times New Roman" w:hAnsi="Times New Roman" w:cs="Times New Roman"/>
                <w:b/>
                <w:color w:val="000000" w:themeColor="text1"/>
              </w:rPr>
              <w:lastRenderedPageBreak/>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r w:rsidR="008008D7" w:rsidRPr="001C7E83" w:rsidTr="008008D7">
        <w:trPr>
          <w:trHeight w:val="555"/>
        </w:trPr>
        <w:tc>
          <w:tcPr>
            <w:tcW w:w="2410" w:type="dxa"/>
          </w:tcPr>
          <w:p w:rsidR="008008D7" w:rsidRPr="001C7E83" w:rsidRDefault="008008D7" w:rsidP="00D03AEB">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 xml:space="preserve">Запас </w:t>
            </w:r>
          </w:p>
        </w:tc>
        <w:tc>
          <w:tcPr>
            <w:tcW w:w="2552" w:type="dxa"/>
          </w:tcPr>
          <w:p w:rsidR="008008D7" w:rsidRPr="001C7E83" w:rsidRDefault="008008D7" w:rsidP="00D03AE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отсутствие хозяйственной деятельности</w:t>
            </w:r>
          </w:p>
          <w:p w:rsidR="008008D7" w:rsidRPr="001C7E83" w:rsidRDefault="008008D7" w:rsidP="00D03AEB">
            <w:pPr>
              <w:pStyle w:val="afd"/>
              <w:rPr>
                <w:rFonts w:ascii="Times New Roman" w:eastAsia="SimSun" w:hAnsi="Times New Roman" w:cs="Times New Roman"/>
                <w:color w:val="000000" w:themeColor="text1"/>
                <w:sz w:val="24"/>
                <w:szCs w:val="24"/>
                <w:lang w:eastAsia="zh-CN"/>
              </w:rPr>
            </w:pPr>
          </w:p>
        </w:tc>
        <w:tc>
          <w:tcPr>
            <w:tcW w:w="2977" w:type="dxa"/>
          </w:tcPr>
          <w:p w:rsidR="008008D7" w:rsidRPr="001C7E83" w:rsidRDefault="008008D7" w:rsidP="00D03AEB">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земель запаса</w:t>
            </w:r>
          </w:p>
        </w:tc>
        <w:tc>
          <w:tcPr>
            <w:tcW w:w="3118" w:type="dxa"/>
          </w:tcPr>
          <w:p w:rsidR="008008D7" w:rsidRPr="001C7E83" w:rsidRDefault="008008D7" w:rsidP="00D03AEB">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земель запаса</w:t>
            </w:r>
          </w:p>
        </w:tc>
        <w:tc>
          <w:tcPr>
            <w:tcW w:w="3969" w:type="dxa"/>
          </w:tcPr>
          <w:p w:rsidR="008008D7" w:rsidRPr="001C7E83" w:rsidRDefault="008008D7" w:rsidP="00D03AE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bl>
    <w:p w:rsidR="00625BE3" w:rsidRPr="001C7E83" w:rsidRDefault="00625BE3" w:rsidP="003C2C65">
      <w:pPr>
        <w:tabs>
          <w:tab w:val="left" w:pos="2520"/>
        </w:tabs>
        <w:spacing w:line="240" w:lineRule="auto"/>
        <w:jc w:val="center"/>
        <w:rPr>
          <w:rFonts w:ascii="Times New Roman" w:eastAsia="SimSun" w:hAnsi="Times New Roman" w:cs="Times New Roman"/>
          <w:color w:val="000000" w:themeColor="text1"/>
          <w:sz w:val="24"/>
          <w:szCs w:val="24"/>
          <w:lang w:eastAsia="zh-CN"/>
        </w:rPr>
      </w:pPr>
    </w:p>
    <w:p w:rsidR="00625BE3" w:rsidRDefault="00625BE3" w:rsidP="003C2C65">
      <w:pPr>
        <w:tabs>
          <w:tab w:val="left" w:pos="2520"/>
        </w:tabs>
        <w:spacing w:line="240" w:lineRule="auto"/>
        <w:jc w:val="center"/>
        <w:rPr>
          <w:rFonts w:ascii="Times New Roman" w:eastAsia="SimSun" w:hAnsi="Times New Roman" w:cs="Times New Roman"/>
          <w:color w:val="000000" w:themeColor="text1"/>
          <w:sz w:val="24"/>
          <w:szCs w:val="24"/>
          <w:lang w:eastAsia="zh-CN"/>
        </w:rPr>
      </w:pPr>
      <w:r w:rsidRPr="00885682">
        <w:rPr>
          <w:rFonts w:ascii="Times New Roman" w:eastAsia="SimSun" w:hAnsi="Times New Roman" w:cs="Times New Roman"/>
          <w:color w:val="000000" w:themeColor="text1"/>
          <w:sz w:val="24"/>
          <w:szCs w:val="24"/>
          <w:lang w:eastAsia="zh-CN"/>
        </w:rPr>
        <w:t>УСЛОВНО РАЗРЕШЕННЫЕ ВИДЫ И ПАРАМЕТРЫ ИСПОЛЬЗОВАНИЯ ЗЕМЕЛЬНЫХ УЧАСТКОВ И ОБЪЕКТОВ КАПИТАЛЬНОГО СТРОИТЕЛЬСТВА</w:t>
      </w:r>
    </w:p>
    <w:p w:rsidR="00885682" w:rsidRPr="00885682" w:rsidRDefault="00885682" w:rsidP="003C2C65">
      <w:pPr>
        <w:tabs>
          <w:tab w:val="left" w:pos="2520"/>
        </w:tabs>
        <w:spacing w:line="240" w:lineRule="auto"/>
        <w:jc w:val="center"/>
        <w:rPr>
          <w:rFonts w:ascii="Times New Roman" w:eastAsia="SimSun" w:hAnsi="Times New Roman" w:cs="Times New Roman"/>
          <w:color w:val="000000" w:themeColor="text1"/>
          <w:sz w:val="24"/>
          <w:szCs w:val="24"/>
          <w:lang w:eastAsia="zh-C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625BE3" w:rsidRPr="001C7E83" w:rsidTr="00625BE3">
        <w:trPr>
          <w:trHeight w:val="555"/>
        </w:trPr>
        <w:tc>
          <w:tcPr>
            <w:tcW w:w="2376" w:type="dxa"/>
            <w:vAlign w:val="center"/>
          </w:tcPr>
          <w:p w:rsidR="00625BE3" w:rsidRPr="001C7E83" w:rsidRDefault="00625BE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625BE3" w:rsidRPr="001C7E83" w:rsidRDefault="00625BE3" w:rsidP="003C2C65">
            <w:pPr>
              <w:pStyle w:val="afd"/>
              <w:rPr>
                <w:rFonts w:ascii="Times New Roman" w:hAnsi="Times New Roman" w:cs="Times New Roman"/>
                <w:color w:val="000000" w:themeColor="text1"/>
                <w:sz w:val="24"/>
                <w:szCs w:val="24"/>
                <w:lang w:eastAsia="zh-CN"/>
              </w:rPr>
            </w:pPr>
          </w:p>
        </w:tc>
        <w:tc>
          <w:tcPr>
            <w:tcW w:w="2552" w:type="dxa"/>
          </w:tcPr>
          <w:p w:rsidR="00625BE3" w:rsidRPr="001C7E83" w:rsidRDefault="00625BE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625BE3" w:rsidRPr="001C7E83" w:rsidRDefault="00625BE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625BE3" w:rsidRPr="001C7E83" w:rsidRDefault="00625BE3" w:rsidP="003C2C65">
            <w:pPr>
              <w:pStyle w:val="afd"/>
              <w:jc w:val="center"/>
              <w:rPr>
                <w:rFonts w:ascii="Times New Roman" w:hAnsi="Times New Roman" w:cs="Times New Roman"/>
                <w:color w:val="000000" w:themeColor="text1"/>
                <w:sz w:val="24"/>
                <w:szCs w:val="24"/>
                <w:lang w:eastAsia="zh-CN"/>
              </w:rPr>
            </w:pPr>
          </w:p>
          <w:p w:rsidR="00625BE3" w:rsidRPr="001C7E83" w:rsidRDefault="00625BE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625BE3" w:rsidRPr="001C7E83" w:rsidRDefault="00625BE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625BE3" w:rsidRPr="001C7E83" w:rsidRDefault="00625BE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625BE3" w:rsidRPr="001C7E83" w:rsidRDefault="00625BE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625BE3" w:rsidRPr="001C7E83" w:rsidTr="00625BE3">
        <w:trPr>
          <w:trHeight w:val="555"/>
        </w:trPr>
        <w:tc>
          <w:tcPr>
            <w:tcW w:w="14992" w:type="dxa"/>
            <w:gridSpan w:val="5"/>
            <w:vAlign w:val="center"/>
          </w:tcPr>
          <w:p w:rsidR="00625BE3" w:rsidRPr="001C7E83" w:rsidRDefault="00625BE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УСТАНОВЛЕНЫ</w:t>
            </w:r>
          </w:p>
        </w:tc>
      </w:tr>
    </w:tbl>
    <w:p w:rsidR="00625BE3" w:rsidRPr="001C7E83" w:rsidRDefault="00625BE3" w:rsidP="003C2C65">
      <w:pPr>
        <w:pStyle w:val="afd"/>
        <w:jc w:val="center"/>
        <w:rPr>
          <w:rFonts w:ascii="Times New Roman" w:hAnsi="Times New Roman" w:cs="Times New Roman"/>
          <w:color w:val="000000" w:themeColor="text1"/>
          <w:sz w:val="24"/>
          <w:szCs w:val="24"/>
          <w:lang w:eastAsia="zh-CN"/>
        </w:rPr>
      </w:pPr>
    </w:p>
    <w:p w:rsidR="00625BE3" w:rsidRDefault="00625BE3" w:rsidP="003C2C65">
      <w:pPr>
        <w:pStyle w:val="afd"/>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885682" w:rsidRPr="00885682" w:rsidRDefault="00885682" w:rsidP="003C2C65">
      <w:pPr>
        <w:pStyle w:val="afd"/>
        <w:jc w:val="center"/>
        <w:rPr>
          <w:rFonts w:ascii="Times New Roman" w:hAnsi="Times New Roman" w:cs="Times New Roman"/>
          <w:color w:val="000000" w:themeColor="text1"/>
          <w:sz w:val="24"/>
          <w:szCs w:val="24"/>
          <w:lang w:eastAsia="zh-C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625BE3" w:rsidRPr="001C7E83" w:rsidTr="00625BE3">
        <w:trPr>
          <w:trHeight w:val="555"/>
        </w:trPr>
        <w:tc>
          <w:tcPr>
            <w:tcW w:w="2376" w:type="dxa"/>
            <w:vAlign w:val="center"/>
          </w:tcPr>
          <w:p w:rsidR="00625BE3" w:rsidRPr="001C7E83" w:rsidRDefault="00625BE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625BE3" w:rsidRPr="001C7E83" w:rsidRDefault="00625BE3" w:rsidP="003C2C65">
            <w:pPr>
              <w:pStyle w:val="afd"/>
              <w:rPr>
                <w:rFonts w:ascii="Times New Roman" w:hAnsi="Times New Roman" w:cs="Times New Roman"/>
                <w:color w:val="000000" w:themeColor="text1"/>
                <w:sz w:val="24"/>
                <w:szCs w:val="24"/>
                <w:lang w:eastAsia="zh-CN"/>
              </w:rPr>
            </w:pPr>
          </w:p>
        </w:tc>
        <w:tc>
          <w:tcPr>
            <w:tcW w:w="2552" w:type="dxa"/>
          </w:tcPr>
          <w:p w:rsidR="00625BE3" w:rsidRPr="001C7E83" w:rsidRDefault="00625BE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625BE3" w:rsidRPr="001C7E83" w:rsidRDefault="00625BE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625BE3" w:rsidRPr="001C7E83" w:rsidRDefault="00625BE3" w:rsidP="003C2C65">
            <w:pPr>
              <w:pStyle w:val="afd"/>
              <w:jc w:val="center"/>
              <w:rPr>
                <w:rFonts w:ascii="Times New Roman" w:hAnsi="Times New Roman" w:cs="Times New Roman"/>
                <w:color w:val="000000" w:themeColor="text1"/>
                <w:sz w:val="24"/>
                <w:szCs w:val="24"/>
                <w:lang w:eastAsia="zh-CN"/>
              </w:rPr>
            </w:pPr>
          </w:p>
          <w:p w:rsidR="00625BE3" w:rsidRPr="001C7E83" w:rsidRDefault="00625BE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625BE3" w:rsidRPr="001C7E83" w:rsidRDefault="00625BE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625BE3" w:rsidRPr="001C7E83" w:rsidRDefault="00625BE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625BE3" w:rsidRPr="001C7E83" w:rsidRDefault="00625BE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625BE3" w:rsidRPr="001C7E83" w:rsidTr="00625BE3">
        <w:trPr>
          <w:trHeight w:val="555"/>
        </w:trPr>
        <w:tc>
          <w:tcPr>
            <w:tcW w:w="14992" w:type="dxa"/>
            <w:gridSpan w:val="5"/>
            <w:vAlign w:val="center"/>
          </w:tcPr>
          <w:p w:rsidR="00625BE3" w:rsidRPr="001C7E83" w:rsidRDefault="00625BE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УСТАНОВЛЕНЫ</w:t>
            </w:r>
          </w:p>
        </w:tc>
      </w:tr>
    </w:tbl>
    <w:p w:rsidR="00625BE3" w:rsidRPr="001C7E83" w:rsidRDefault="00625BE3" w:rsidP="003C2C65">
      <w:pPr>
        <w:pStyle w:val="afd"/>
        <w:ind w:right="-299" w:firstLine="567"/>
        <w:jc w:val="both"/>
        <w:rPr>
          <w:rFonts w:ascii="Times New Roman" w:hAnsi="Times New Roman" w:cs="Times New Roman"/>
          <w:color w:val="000000" w:themeColor="text1"/>
          <w:sz w:val="28"/>
          <w:szCs w:val="28"/>
        </w:rPr>
      </w:pPr>
    </w:p>
    <w:p w:rsidR="00320D64" w:rsidRPr="00F61687" w:rsidRDefault="00320D64" w:rsidP="00F61687">
      <w:pPr>
        <w:pStyle w:val="afd"/>
        <w:spacing w:line="360" w:lineRule="auto"/>
        <w:ind w:right="-299" w:firstLine="567"/>
        <w:jc w:val="center"/>
        <w:rPr>
          <w:rFonts w:ascii="Times New Roman" w:hAnsi="Times New Roman" w:cs="Times New Roman"/>
          <w:b/>
          <w:color w:val="000000" w:themeColor="text1"/>
          <w:sz w:val="24"/>
          <w:szCs w:val="24"/>
        </w:rPr>
      </w:pPr>
      <w:r w:rsidRPr="00F61687">
        <w:rPr>
          <w:rFonts w:ascii="Times New Roman" w:hAnsi="Times New Roman" w:cs="Times New Roman"/>
          <w:b/>
          <w:color w:val="000000" w:themeColor="text1"/>
          <w:sz w:val="24"/>
          <w:szCs w:val="24"/>
        </w:rPr>
        <w:t>Общее примечание :</w:t>
      </w:r>
    </w:p>
    <w:p w:rsidR="005A7AB1" w:rsidRPr="00F61687" w:rsidRDefault="005A7AB1"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предоставлении земельного участка в собственность минимальный процент застройки должен составлять не менее 40% и не более максимального процента застройки, установленного для  каждого вида разрешенного использования.</w:t>
      </w:r>
    </w:p>
    <w:p w:rsidR="00625BE3" w:rsidRPr="00F61687" w:rsidRDefault="00625BE3" w:rsidP="00F61687">
      <w:pPr>
        <w:pStyle w:val="afd"/>
        <w:spacing w:line="360" w:lineRule="auto"/>
        <w:ind w:right="-299" w:firstLine="567"/>
        <w:jc w:val="both"/>
        <w:rPr>
          <w:rFonts w:ascii="Times New Roman" w:eastAsiaTheme="minorEastAsia"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rPr>
        <w:t>Минимальное расстояние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 для:</w:t>
      </w:r>
    </w:p>
    <w:p w:rsidR="00625BE3" w:rsidRPr="00F61687" w:rsidRDefault="00625BE3" w:rsidP="00F61687">
      <w:pPr>
        <w:pStyle w:val="afd"/>
        <w:numPr>
          <w:ilvl w:val="0"/>
          <w:numId w:val="143"/>
        </w:numPr>
        <w:spacing w:line="360" w:lineRule="auto"/>
        <w:ind w:left="709" w:right="-299" w:hanging="283"/>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мусоросжигательных, мусоросортировочных и мусороперерабатывающих объектов мощностью до 40 тыс. т отходов – 500 м.;</w:t>
      </w:r>
    </w:p>
    <w:p w:rsidR="00625BE3" w:rsidRPr="00F61687" w:rsidRDefault="00625BE3" w:rsidP="00F61687">
      <w:pPr>
        <w:pStyle w:val="afd"/>
        <w:numPr>
          <w:ilvl w:val="0"/>
          <w:numId w:val="143"/>
        </w:numPr>
        <w:spacing w:line="360" w:lineRule="auto"/>
        <w:ind w:left="709" w:right="-299" w:hanging="283"/>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полигонов твердых бытовых отходов, участки компостирования твердых бытовых отходов – 500 м;</w:t>
      </w:r>
    </w:p>
    <w:p w:rsidR="00625BE3" w:rsidRPr="00F61687" w:rsidRDefault="00625BE3" w:rsidP="00F61687">
      <w:pPr>
        <w:pStyle w:val="afd"/>
        <w:numPr>
          <w:ilvl w:val="0"/>
          <w:numId w:val="143"/>
        </w:numPr>
        <w:spacing w:line="360" w:lineRule="auto"/>
        <w:ind w:left="709" w:right="-299" w:hanging="283"/>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центральных баз по сбору утильсырья, участки компостирования отходов без навоза и фекалий – 300 м.</w:t>
      </w:r>
    </w:p>
    <w:p w:rsidR="00625BE3" w:rsidRPr="00F61687" w:rsidRDefault="00625BE3" w:rsidP="00F61687">
      <w:pPr>
        <w:pStyle w:val="afd"/>
        <w:spacing w:line="360" w:lineRule="auto"/>
        <w:ind w:right="-299"/>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F61687">
        <w:rPr>
          <w:rFonts w:ascii="Times New Roman" w:hAnsi="Times New Roman" w:cs="Times New Roman"/>
          <w:color w:val="000000" w:themeColor="text1"/>
          <w:sz w:val="24"/>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25BE3" w:rsidRPr="00F61687" w:rsidRDefault="00625BE3" w:rsidP="00F61687">
      <w:pPr>
        <w:pStyle w:val="afd"/>
        <w:spacing w:line="360" w:lineRule="auto"/>
        <w:ind w:right="-299"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Разрешение на использование земельных участков и иных объектов недвижимости, расположенных в зоне полигона твердых бытовых отходов, согласовывается с уполномоченными органами в установленном порядке.</w:t>
      </w:r>
    </w:p>
    <w:p w:rsidR="00320D64" w:rsidRPr="00F61687" w:rsidRDefault="00320D64" w:rsidP="00F61687">
      <w:pPr>
        <w:widowControl/>
        <w:tabs>
          <w:tab w:val="left" w:pos="0"/>
        </w:tabs>
        <w:suppressAutoHyphens w:val="0"/>
        <w:autoSpaceDN w:val="0"/>
        <w:adjustRightInd w:val="0"/>
        <w:spacing w:line="360" w:lineRule="auto"/>
        <w:ind w:firstLine="567"/>
        <w:rPr>
          <w:rFonts w:ascii="Times New Roman" w:hAnsi="Times New Roman" w:cs="Times New Roman"/>
          <w:sz w:val="24"/>
          <w:szCs w:val="24"/>
          <w:lang w:eastAsia="ru-RU"/>
        </w:rPr>
      </w:pPr>
      <w:r w:rsidRPr="00F61687">
        <w:rPr>
          <w:rFonts w:ascii="Times New Roman" w:eastAsia="SimSun" w:hAnsi="Times New Roman" w:cs="Times New Roman"/>
          <w:color w:val="000000" w:themeColor="text1"/>
          <w:sz w:val="24"/>
          <w:szCs w:val="24"/>
          <w:lang w:eastAsia="zh-CN"/>
        </w:rPr>
        <w:t xml:space="preserve">В соответствии со статьей 34.1 Федерального закона № 73-ФЗ  от  25.06.2002 г. « Об объектах культурного наследия (памятниках истории и культуры) народов Российской Федерации»   </w:t>
      </w:r>
      <w:r w:rsidRPr="00F61687">
        <w:rPr>
          <w:rFonts w:ascii="Times New Roman" w:hAnsi="Times New Roman" w:cs="Times New Roman"/>
          <w:sz w:val="24"/>
          <w:szCs w:val="24"/>
          <w:lang w:eastAsia="ru-RU"/>
        </w:rPr>
        <w:t>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625BE3" w:rsidRPr="00F61687" w:rsidRDefault="00625BE3" w:rsidP="00F61687">
      <w:pPr>
        <w:autoSpaceDN w:val="0"/>
        <w:adjustRightInd w:val="0"/>
        <w:spacing w:line="360" w:lineRule="auto"/>
        <w:ind w:firstLine="540"/>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625BE3" w:rsidRPr="00F61687" w:rsidRDefault="00625BE3"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625BE3" w:rsidRPr="00F61687" w:rsidRDefault="00625BE3"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625BE3" w:rsidRPr="00F61687" w:rsidRDefault="00625BE3"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п.8 ст.27 Земельного кодекса Российской Федерации приватизация земельных участков в пределах береговой полосы запрещается.</w:t>
      </w:r>
    </w:p>
    <w:p w:rsidR="00625BE3" w:rsidRPr="00F61687" w:rsidRDefault="00625BE3" w:rsidP="00F61687">
      <w:pPr>
        <w:pStyle w:val="afd"/>
        <w:spacing w:line="360" w:lineRule="auto"/>
        <w:ind w:right="-299"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25BE3" w:rsidRDefault="00625BE3" w:rsidP="00F61687">
      <w:pPr>
        <w:pStyle w:val="afd"/>
        <w:spacing w:line="360" w:lineRule="auto"/>
        <w:jc w:val="both"/>
        <w:rPr>
          <w:rFonts w:ascii="Times New Roman" w:hAnsi="Times New Roman" w:cs="Times New Roman"/>
          <w:color w:val="000000" w:themeColor="text1"/>
          <w:sz w:val="24"/>
          <w:szCs w:val="24"/>
        </w:rPr>
      </w:pPr>
    </w:p>
    <w:p w:rsidR="00885682" w:rsidRDefault="00885682" w:rsidP="00F61687">
      <w:pPr>
        <w:pStyle w:val="afd"/>
        <w:spacing w:line="360" w:lineRule="auto"/>
        <w:jc w:val="both"/>
        <w:rPr>
          <w:rFonts w:ascii="Times New Roman" w:hAnsi="Times New Roman" w:cs="Times New Roman"/>
          <w:color w:val="000000" w:themeColor="text1"/>
          <w:sz w:val="24"/>
          <w:szCs w:val="24"/>
        </w:rPr>
      </w:pPr>
    </w:p>
    <w:p w:rsidR="00885682" w:rsidRDefault="00885682" w:rsidP="00F61687">
      <w:pPr>
        <w:pStyle w:val="afd"/>
        <w:spacing w:line="360" w:lineRule="auto"/>
        <w:jc w:val="both"/>
        <w:rPr>
          <w:rFonts w:ascii="Times New Roman" w:hAnsi="Times New Roman" w:cs="Times New Roman"/>
          <w:color w:val="000000" w:themeColor="text1"/>
          <w:sz w:val="24"/>
          <w:szCs w:val="24"/>
        </w:rPr>
      </w:pPr>
    </w:p>
    <w:p w:rsidR="00885682" w:rsidRPr="00F61687" w:rsidRDefault="00885682" w:rsidP="00F61687">
      <w:pPr>
        <w:pStyle w:val="afd"/>
        <w:spacing w:line="360" w:lineRule="auto"/>
        <w:jc w:val="both"/>
        <w:rPr>
          <w:rFonts w:ascii="Times New Roman" w:hAnsi="Times New Roman" w:cs="Times New Roman"/>
          <w:color w:val="000000" w:themeColor="text1"/>
          <w:sz w:val="24"/>
          <w:szCs w:val="24"/>
        </w:rPr>
      </w:pPr>
    </w:p>
    <w:p w:rsidR="00625BE3" w:rsidRPr="00A35D41" w:rsidRDefault="00625BE3" w:rsidP="003C2C65">
      <w:pPr>
        <w:pStyle w:val="afd"/>
        <w:jc w:val="center"/>
        <w:rPr>
          <w:rFonts w:ascii="Times New Roman" w:hAnsi="Times New Roman" w:cs="Times New Roman"/>
          <w:b/>
          <w:color w:val="000000" w:themeColor="text1"/>
          <w:sz w:val="24"/>
          <w:szCs w:val="24"/>
        </w:rPr>
      </w:pPr>
      <w:r w:rsidRPr="00A35D41">
        <w:rPr>
          <w:rFonts w:ascii="Times New Roman" w:hAnsi="Times New Roman" w:cs="Times New Roman"/>
          <w:b/>
          <w:color w:val="000000" w:themeColor="text1"/>
          <w:sz w:val="24"/>
          <w:szCs w:val="24"/>
        </w:rPr>
        <w:t>ЗЖ.  ЗОНА ЗАХОРОНЕНИЯ ЖИВОТНЫХ</w:t>
      </w:r>
    </w:p>
    <w:p w:rsidR="00625BE3" w:rsidRPr="001C7E83" w:rsidRDefault="00625BE3" w:rsidP="003C2C65">
      <w:pPr>
        <w:pStyle w:val="afd"/>
        <w:jc w:val="center"/>
        <w:rPr>
          <w:rFonts w:ascii="Times New Roman" w:hAnsi="Times New Roman" w:cs="Times New Roman"/>
          <w:b/>
          <w:color w:val="000000" w:themeColor="text1"/>
          <w:sz w:val="28"/>
          <w:szCs w:val="28"/>
        </w:rPr>
      </w:pPr>
    </w:p>
    <w:p w:rsidR="00625BE3" w:rsidRPr="001C7E83" w:rsidRDefault="00625BE3" w:rsidP="00F61687">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Зона захоронения животных относится к зонам специального назначения и служит для организации утилизации (захоронения) биологических отходов в специально отведенных местах в соответствии с действующими правилами с целью охраны окружающей среды от загрязнения.</w:t>
      </w:r>
    </w:p>
    <w:p w:rsidR="00625BE3" w:rsidRPr="001C7E83" w:rsidRDefault="00625BE3" w:rsidP="003C2C65">
      <w:pPr>
        <w:pStyle w:val="afd"/>
        <w:jc w:val="both"/>
        <w:rPr>
          <w:rFonts w:ascii="Times New Roman" w:hAnsi="Times New Roman" w:cs="Times New Roman"/>
          <w:color w:val="000000" w:themeColor="text1"/>
          <w:sz w:val="24"/>
          <w:szCs w:val="24"/>
        </w:rPr>
      </w:pPr>
    </w:p>
    <w:p w:rsidR="00625BE3" w:rsidRPr="00885682" w:rsidRDefault="00625BE3" w:rsidP="003C2C65">
      <w:pPr>
        <w:pStyle w:val="afd"/>
        <w:jc w:val="center"/>
        <w:rPr>
          <w:rFonts w:ascii="Times New Roman" w:eastAsia="SimSun" w:hAnsi="Times New Roman" w:cs="Times New Roman"/>
          <w:color w:val="000000" w:themeColor="text1"/>
          <w:sz w:val="24"/>
          <w:szCs w:val="24"/>
          <w:lang w:eastAsia="zh-CN"/>
        </w:rPr>
      </w:pPr>
      <w:r w:rsidRPr="00885682">
        <w:rPr>
          <w:rFonts w:ascii="Times New Roman" w:eastAsia="SimSun" w:hAnsi="Times New Roman" w:cs="Times New Roman"/>
          <w:color w:val="000000" w:themeColor="text1"/>
          <w:sz w:val="24"/>
          <w:szCs w:val="24"/>
          <w:lang w:eastAsia="zh-CN"/>
        </w:rPr>
        <w:t>ОСНОВНЫЕ ВИДЫ И ПАРАМЕТРЫ РАЗРЕШЕННОГО ИСПОЛЬЗОВАНИЯ  ЗЕМЕЛЬНЫХ УЧАСТКОВ И ОБЪЕКТОВ КАПИТАЛЬНОГО СТРОИТЕЛЬСТВА</w:t>
      </w:r>
    </w:p>
    <w:p w:rsidR="00625BE3" w:rsidRPr="001C7E83" w:rsidRDefault="00625BE3" w:rsidP="003C2C65">
      <w:pPr>
        <w:pStyle w:val="afd"/>
        <w:jc w:val="center"/>
        <w:rPr>
          <w:rFonts w:ascii="Times New Roman" w:hAnsi="Times New Roman" w:cs="Times New Roman"/>
          <w:color w:val="000000" w:themeColor="text1"/>
          <w:sz w:val="28"/>
          <w:szCs w:val="28"/>
          <w:lang w:eastAsia="zh-CN"/>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2977"/>
        <w:gridCol w:w="3118"/>
        <w:gridCol w:w="3969"/>
      </w:tblGrid>
      <w:tr w:rsidR="00625BE3" w:rsidRPr="001C7E83" w:rsidTr="008008D7">
        <w:trPr>
          <w:trHeight w:val="555"/>
        </w:trPr>
        <w:tc>
          <w:tcPr>
            <w:tcW w:w="2410" w:type="dxa"/>
            <w:vAlign w:val="center"/>
          </w:tcPr>
          <w:p w:rsidR="00625BE3" w:rsidRPr="001C7E83" w:rsidRDefault="00625BE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625BE3" w:rsidRPr="001C7E83" w:rsidRDefault="00625BE3" w:rsidP="003C2C65">
            <w:pPr>
              <w:pStyle w:val="afd"/>
              <w:rPr>
                <w:rFonts w:ascii="Times New Roman" w:hAnsi="Times New Roman" w:cs="Times New Roman"/>
                <w:color w:val="000000" w:themeColor="text1"/>
                <w:sz w:val="24"/>
                <w:szCs w:val="24"/>
                <w:lang w:eastAsia="zh-CN"/>
              </w:rPr>
            </w:pPr>
          </w:p>
        </w:tc>
        <w:tc>
          <w:tcPr>
            <w:tcW w:w="2552" w:type="dxa"/>
          </w:tcPr>
          <w:p w:rsidR="00625BE3" w:rsidRPr="001C7E83" w:rsidRDefault="00625BE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625BE3" w:rsidRPr="001C7E83" w:rsidRDefault="00625BE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625BE3" w:rsidRPr="001C7E83" w:rsidRDefault="00625BE3" w:rsidP="003C2C65">
            <w:pPr>
              <w:pStyle w:val="afd"/>
              <w:jc w:val="center"/>
              <w:rPr>
                <w:rFonts w:ascii="Times New Roman" w:hAnsi="Times New Roman" w:cs="Times New Roman"/>
                <w:color w:val="000000" w:themeColor="text1"/>
                <w:sz w:val="24"/>
                <w:szCs w:val="24"/>
                <w:lang w:eastAsia="zh-CN"/>
              </w:rPr>
            </w:pPr>
          </w:p>
          <w:p w:rsidR="00625BE3" w:rsidRPr="001C7E83" w:rsidRDefault="00625BE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625BE3" w:rsidRPr="001C7E83" w:rsidRDefault="00625BE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625BE3" w:rsidRPr="001C7E83" w:rsidRDefault="00625BE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625BE3" w:rsidRPr="001C7E83" w:rsidRDefault="00625BE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625BE3" w:rsidRPr="001C7E83" w:rsidTr="008008D7">
        <w:trPr>
          <w:trHeight w:val="555"/>
        </w:trPr>
        <w:tc>
          <w:tcPr>
            <w:tcW w:w="2410" w:type="dxa"/>
          </w:tcPr>
          <w:p w:rsidR="00625BE3" w:rsidRPr="001C7E83" w:rsidRDefault="00625BE3" w:rsidP="003C2C65">
            <w:pPr>
              <w:widowControl/>
              <w:suppressAutoHyphens w:val="0"/>
              <w:autoSpaceDN w:val="0"/>
              <w:adjustRightInd w:val="0"/>
              <w:spacing w:line="240" w:lineRule="auto"/>
              <w:ind w:left="-108" w:firstLine="0"/>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Специальная деятельность</w:t>
            </w:r>
          </w:p>
        </w:tc>
        <w:tc>
          <w:tcPr>
            <w:tcW w:w="2552" w:type="dxa"/>
          </w:tcPr>
          <w:p w:rsidR="00625BE3" w:rsidRPr="001C7E83" w:rsidRDefault="00625BE3"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w:t>
            </w:r>
            <w:r w:rsidRPr="001C7E83">
              <w:rPr>
                <w:rFonts w:ascii="Times New Roman" w:hAnsi="Times New Roman" w:cs="Times New Roman"/>
                <w:sz w:val="22"/>
                <w:szCs w:val="22"/>
                <w:lang w:eastAsia="ru-RU"/>
              </w:rPr>
              <w:lastRenderedPageBreak/>
              <w:t>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625BE3" w:rsidRPr="001C7E83" w:rsidRDefault="00625BE3" w:rsidP="003C2C65">
            <w:pPr>
              <w:pStyle w:val="afd"/>
              <w:rPr>
                <w:rFonts w:ascii="Times New Roman" w:hAnsi="Times New Roman" w:cs="Times New Roman"/>
                <w:color w:val="000000" w:themeColor="text1"/>
                <w:sz w:val="24"/>
                <w:szCs w:val="24"/>
                <w:lang w:eastAsia="zh-CN"/>
              </w:rPr>
            </w:pPr>
          </w:p>
        </w:tc>
        <w:tc>
          <w:tcPr>
            <w:tcW w:w="2977" w:type="dxa"/>
          </w:tcPr>
          <w:p w:rsidR="00625BE3" w:rsidRPr="001C7E83" w:rsidRDefault="00625BE3" w:rsidP="00804709">
            <w:pPr>
              <w:pStyle w:val="afd"/>
              <w:numPr>
                <w:ilvl w:val="0"/>
                <w:numId w:val="144"/>
              </w:numPr>
              <w:ind w:left="284" w:hanging="284"/>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организация утилизации и уничтожения биологических отходов;</w:t>
            </w:r>
          </w:p>
          <w:p w:rsidR="00625BE3" w:rsidRPr="001C7E83" w:rsidRDefault="00625BE3" w:rsidP="00804709">
            <w:pPr>
              <w:pStyle w:val="afd"/>
              <w:numPr>
                <w:ilvl w:val="0"/>
                <w:numId w:val="144"/>
              </w:numPr>
              <w:ind w:left="284" w:hanging="284"/>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размещение скотомогильников (биотермических ям);</w:t>
            </w:r>
          </w:p>
          <w:p w:rsidR="00625BE3" w:rsidRPr="001C7E83" w:rsidRDefault="00E81911" w:rsidP="00804709">
            <w:pPr>
              <w:pStyle w:val="afd"/>
              <w:numPr>
                <w:ilvl w:val="0"/>
                <w:numId w:val="144"/>
              </w:numPr>
              <w:ind w:left="284" w:hanging="284"/>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производственно-бытовые и вспомогательные сооружения для персонала</w:t>
            </w:r>
            <w:r w:rsidR="00625BE3" w:rsidRPr="001C7E83">
              <w:rPr>
                <w:rFonts w:ascii="Times New Roman" w:hAnsi="Times New Roman" w:cs="Times New Roman"/>
                <w:color w:val="000000" w:themeColor="text1"/>
                <w:sz w:val="24"/>
                <w:szCs w:val="24"/>
              </w:rPr>
              <w:t>;</w:t>
            </w:r>
          </w:p>
        </w:tc>
        <w:tc>
          <w:tcPr>
            <w:tcW w:w="3118" w:type="dxa"/>
          </w:tcPr>
          <w:p w:rsidR="00625BE3" w:rsidRPr="001C7E83" w:rsidRDefault="00625BE3" w:rsidP="00804709">
            <w:pPr>
              <w:pStyle w:val="afd"/>
              <w:numPr>
                <w:ilvl w:val="0"/>
                <w:numId w:val="142"/>
              </w:numPr>
              <w:ind w:left="317" w:hanging="283"/>
              <w:rPr>
                <w:rFonts w:ascii="Times New Roman" w:eastAsia="SimSun" w:hAnsi="Times New Roman" w:cs="Times New Roman"/>
                <w:color w:val="000000" w:themeColor="text1"/>
                <w:sz w:val="24"/>
                <w:szCs w:val="24"/>
                <w:lang w:eastAsia="zh-CN"/>
              </w:rPr>
            </w:pPr>
            <w:r w:rsidRPr="001C7E83">
              <w:rPr>
                <w:rFonts w:ascii="Times New Roman" w:eastAsiaTheme="minorEastAsia" w:hAnsi="Times New Roman" w:cs="Times New Roman"/>
                <w:color w:val="000000" w:themeColor="text1"/>
                <w:sz w:val="24"/>
                <w:szCs w:val="24"/>
                <w:lang w:eastAsia="zh-CN"/>
              </w:rPr>
              <w:t>минимальная</w:t>
            </w:r>
            <w:r w:rsidR="007B30B4" w:rsidRPr="001C7E83">
              <w:rPr>
                <w:rFonts w:ascii="Times New Roman" w:eastAsiaTheme="minorEastAsia" w:hAnsi="Times New Roman" w:cs="Times New Roman"/>
                <w:color w:val="000000" w:themeColor="text1"/>
                <w:sz w:val="24"/>
                <w:szCs w:val="24"/>
                <w:lang w:eastAsia="zh-CN"/>
              </w:rPr>
              <w:t xml:space="preserve">/ максимальная </w:t>
            </w:r>
            <w:r w:rsidRPr="001C7E83">
              <w:rPr>
                <w:rFonts w:ascii="Times New Roman" w:eastAsiaTheme="minorEastAsia" w:hAnsi="Times New Roman" w:cs="Times New Roman"/>
                <w:color w:val="000000" w:themeColor="text1"/>
                <w:sz w:val="24"/>
                <w:szCs w:val="24"/>
                <w:lang w:eastAsia="zh-CN"/>
              </w:rPr>
              <w:t xml:space="preserve"> площадь земельного участка под скотомогильники </w:t>
            </w:r>
            <w:r w:rsidRPr="001C7E83">
              <w:rPr>
                <w:rFonts w:ascii="Times New Roman" w:hAnsi="Times New Roman" w:cs="Times New Roman"/>
                <w:color w:val="000000" w:themeColor="text1"/>
                <w:sz w:val="24"/>
                <w:szCs w:val="24"/>
                <w:lang w:eastAsia="zh-CN"/>
              </w:rPr>
              <w:t xml:space="preserve"> (биотермической ямы) – 600 кв.м.</w:t>
            </w:r>
            <w:r w:rsidR="007B30B4" w:rsidRPr="001C7E83">
              <w:rPr>
                <w:rFonts w:ascii="Times New Roman" w:hAnsi="Times New Roman" w:cs="Times New Roman"/>
                <w:color w:val="000000" w:themeColor="text1"/>
                <w:lang w:eastAsia="zh-CN"/>
              </w:rPr>
              <w:t xml:space="preserve"> </w:t>
            </w:r>
            <w:r w:rsidR="00F17B34" w:rsidRPr="001C7E83">
              <w:rPr>
                <w:rFonts w:ascii="Times New Roman" w:hAnsi="Times New Roman" w:cs="Times New Roman"/>
                <w:color w:val="000000" w:themeColor="text1"/>
                <w:lang w:eastAsia="zh-CN"/>
              </w:rPr>
              <w:t>/</w:t>
            </w:r>
            <w:r w:rsidR="007B30B4" w:rsidRPr="001C7E83">
              <w:rPr>
                <w:rFonts w:ascii="Times New Roman" w:hAnsi="Times New Roman" w:cs="Times New Roman"/>
                <w:color w:val="000000" w:themeColor="text1"/>
                <w:lang w:eastAsia="zh-CN"/>
              </w:rPr>
              <w:t>не подлежит ограничению</w:t>
            </w:r>
            <w:r w:rsidR="007B30B4" w:rsidRPr="001C7E83">
              <w:rPr>
                <w:rFonts w:ascii="Times New Roman" w:eastAsiaTheme="minorEastAsia" w:hAnsi="Times New Roman" w:cs="Times New Roman"/>
                <w:color w:val="000000" w:themeColor="text1"/>
                <w:lang w:eastAsia="zh-CN"/>
              </w:rPr>
              <w:t>;</w:t>
            </w:r>
          </w:p>
          <w:p w:rsidR="00625BE3" w:rsidRPr="001C7E83" w:rsidRDefault="00625BE3" w:rsidP="00804709">
            <w:pPr>
              <w:pStyle w:val="afd"/>
              <w:numPr>
                <w:ilvl w:val="0"/>
                <w:numId w:val="142"/>
              </w:numPr>
              <w:ind w:left="317" w:hanging="283"/>
              <w:rPr>
                <w:rFonts w:ascii="Times New Roman" w:eastAsia="SimSun" w:hAnsi="Times New Roman" w:cs="Times New Roman"/>
                <w:color w:val="000000" w:themeColor="text1"/>
                <w:sz w:val="24"/>
                <w:szCs w:val="24"/>
                <w:lang w:eastAsia="zh-CN"/>
              </w:rPr>
            </w:pPr>
            <w:r w:rsidRPr="001C7E83">
              <w:rPr>
                <w:rFonts w:ascii="Times New Roman" w:eastAsiaTheme="minorEastAsia" w:hAnsi="Times New Roman" w:cs="Times New Roman"/>
                <w:color w:val="000000" w:themeColor="text1"/>
                <w:sz w:val="24"/>
                <w:szCs w:val="24"/>
                <w:lang w:eastAsia="zh-CN"/>
              </w:rPr>
              <w:t xml:space="preserve">максимальная высота сооружений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625BE3" w:rsidRPr="001C7E83" w:rsidRDefault="00625BE3" w:rsidP="00804709">
            <w:pPr>
              <w:pStyle w:val="afd"/>
              <w:numPr>
                <w:ilvl w:val="0"/>
                <w:numId w:val="142"/>
              </w:numPr>
              <w:ind w:left="317" w:hanging="283"/>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 xml:space="preserve">минимальная ширина земельных участков вдоль фронта улицы </w:t>
            </w:r>
            <w:r w:rsidRPr="001C7E83">
              <w:rPr>
                <w:rFonts w:ascii="Times New Roman" w:eastAsia="SimSun" w:hAnsi="Times New Roman" w:cs="Times New Roman"/>
                <w:color w:val="000000" w:themeColor="text1"/>
                <w:sz w:val="24"/>
                <w:szCs w:val="24"/>
                <w:lang w:eastAsia="zh-CN"/>
              </w:rPr>
              <w:lastRenderedPageBreak/>
              <w:t xml:space="preserve">(проезда)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625BE3" w:rsidRPr="001C7E83" w:rsidRDefault="00625BE3" w:rsidP="00804709">
            <w:pPr>
              <w:pStyle w:val="afd"/>
              <w:numPr>
                <w:ilvl w:val="0"/>
                <w:numId w:val="142"/>
              </w:numPr>
              <w:ind w:left="317" w:hanging="283"/>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 xml:space="preserve">минимальный отступ от границы земельного участка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625BE3" w:rsidRPr="001C7E83" w:rsidRDefault="00625BE3" w:rsidP="00804709">
            <w:pPr>
              <w:pStyle w:val="afd"/>
              <w:numPr>
                <w:ilvl w:val="0"/>
                <w:numId w:val="142"/>
              </w:numPr>
              <w:ind w:left="317" w:hanging="283"/>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максимальный процент застройки в границах земельного участка </w:t>
            </w:r>
            <w:r w:rsidR="002266B7" w:rsidRPr="001C7E83">
              <w:rPr>
                <w:rFonts w:ascii="Times New Roman" w:eastAsiaTheme="minorEastAsia" w:hAnsi="Times New Roman" w:cs="Times New Roman"/>
                <w:color w:val="000000" w:themeColor="text1"/>
                <w:sz w:val="24"/>
                <w:szCs w:val="24"/>
                <w:lang w:eastAsia="zh-CN"/>
              </w:rPr>
              <w:t>– 4</w:t>
            </w:r>
            <w:r w:rsidRPr="001C7E83">
              <w:rPr>
                <w:rFonts w:ascii="Times New Roman" w:eastAsiaTheme="minorEastAsia" w:hAnsi="Times New Roman" w:cs="Times New Roman"/>
                <w:color w:val="000000" w:themeColor="text1"/>
                <w:sz w:val="24"/>
                <w:szCs w:val="24"/>
                <w:lang w:eastAsia="zh-CN"/>
              </w:rPr>
              <w:t>0%;</w:t>
            </w:r>
          </w:p>
        </w:tc>
        <w:tc>
          <w:tcPr>
            <w:tcW w:w="3969" w:type="dxa"/>
          </w:tcPr>
          <w:p w:rsidR="00625BE3" w:rsidRPr="001C7E83" w:rsidRDefault="00C52350" w:rsidP="00804709">
            <w:pPr>
              <w:pStyle w:val="afd"/>
              <w:numPr>
                <w:ilvl w:val="0"/>
                <w:numId w:val="156"/>
              </w:numPr>
              <w:ind w:left="317" w:hanging="283"/>
              <w:jc w:val="both"/>
              <w:rPr>
                <w:rFonts w:ascii="Times New Roman" w:hAnsi="Times New Roman" w:cs="Times New Roman"/>
                <w:color w:val="000000" w:themeColor="text1"/>
                <w:sz w:val="24"/>
                <w:szCs w:val="24"/>
                <w:lang w:eastAsia="zh-CN"/>
              </w:rPr>
            </w:pPr>
            <w:proofErr w:type="spellStart"/>
            <w:r w:rsidRPr="001C7E83">
              <w:rPr>
                <w:rFonts w:ascii="Times New Roman" w:hAnsi="Times New Roman" w:cs="Times New Roman"/>
                <w:b/>
                <w:color w:val="000000" w:themeColor="text1"/>
              </w:rPr>
              <w:lastRenderedPageBreak/>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r w:rsidR="008008D7" w:rsidRPr="001C7E83" w:rsidTr="008008D7">
        <w:trPr>
          <w:trHeight w:val="555"/>
        </w:trPr>
        <w:tc>
          <w:tcPr>
            <w:tcW w:w="2410" w:type="dxa"/>
          </w:tcPr>
          <w:p w:rsidR="008008D7" w:rsidRPr="001C7E83" w:rsidRDefault="008008D7" w:rsidP="00D03AEB">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 xml:space="preserve">Запас </w:t>
            </w:r>
          </w:p>
        </w:tc>
        <w:tc>
          <w:tcPr>
            <w:tcW w:w="2552" w:type="dxa"/>
          </w:tcPr>
          <w:p w:rsidR="008008D7" w:rsidRPr="001C7E83" w:rsidRDefault="008008D7" w:rsidP="00D03AE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отсутствие хозяйственной деятельности</w:t>
            </w:r>
          </w:p>
          <w:p w:rsidR="008008D7" w:rsidRPr="001C7E83" w:rsidRDefault="008008D7" w:rsidP="00D03AEB">
            <w:pPr>
              <w:pStyle w:val="afd"/>
              <w:rPr>
                <w:rFonts w:ascii="Times New Roman" w:eastAsia="SimSun" w:hAnsi="Times New Roman" w:cs="Times New Roman"/>
                <w:color w:val="000000" w:themeColor="text1"/>
                <w:sz w:val="24"/>
                <w:szCs w:val="24"/>
                <w:lang w:eastAsia="zh-CN"/>
              </w:rPr>
            </w:pPr>
          </w:p>
        </w:tc>
        <w:tc>
          <w:tcPr>
            <w:tcW w:w="2977" w:type="dxa"/>
          </w:tcPr>
          <w:p w:rsidR="008008D7" w:rsidRPr="001C7E83" w:rsidRDefault="008008D7" w:rsidP="00D03AEB">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земель запаса</w:t>
            </w:r>
          </w:p>
        </w:tc>
        <w:tc>
          <w:tcPr>
            <w:tcW w:w="3118" w:type="dxa"/>
          </w:tcPr>
          <w:p w:rsidR="008008D7" w:rsidRPr="001C7E83" w:rsidRDefault="008008D7" w:rsidP="00D03AEB">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земель запаса</w:t>
            </w:r>
          </w:p>
        </w:tc>
        <w:tc>
          <w:tcPr>
            <w:tcW w:w="3969" w:type="dxa"/>
          </w:tcPr>
          <w:p w:rsidR="008008D7" w:rsidRPr="001C7E83" w:rsidRDefault="008008D7" w:rsidP="00D03AE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bl>
    <w:p w:rsidR="00A844DA" w:rsidRPr="001C7E83" w:rsidRDefault="00A844DA" w:rsidP="003C2C65">
      <w:pPr>
        <w:spacing w:line="240" w:lineRule="auto"/>
        <w:ind w:left="567" w:firstLine="567"/>
        <w:rPr>
          <w:sz w:val="28"/>
          <w:szCs w:val="28"/>
        </w:rPr>
      </w:pPr>
    </w:p>
    <w:p w:rsidR="000676DF" w:rsidRDefault="000676DF" w:rsidP="003C2C65">
      <w:pPr>
        <w:tabs>
          <w:tab w:val="left" w:pos="2520"/>
        </w:tabs>
        <w:spacing w:line="240" w:lineRule="auto"/>
        <w:jc w:val="center"/>
        <w:rPr>
          <w:rFonts w:ascii="Times New Roman" w:eastAsia="SimSun" w:hAnsi="Times New Roman" w:cs="Times New Roman"/>
          <w:color w:val="000000" w:themeColor="text1"/>
          <w:sz w:val="24"/>
          <w:szCs w:val="24"/>
          <w:lang w:eastAsia="zh-CN"/>
        </w:rPr>
      </w:pPr>
      <w:r w:rsidRPr="00885682">
        <w:rPr>
          <w:rFonts w:ascii="Times New Roman" w:eastAsia="SimSun" w:hAnsi="Times New Roman" w:cs="Times New Roman"/>
          <w:color w:val="000000" w:themeColor="text1"/>
          <w:sz w:val="24"/>
          <w:szCs w:val="24"/>
          <w:lang w:eastAsia="zh-CN"/>
        </w:rPr>
        <w:t>УСЛОВНО РАЗРЕШЕННЫЕ ВИДЫ И ПАРАМЕТРЫ ИСПОЛЬЗОВАНИЯ ЗЕМЕЛЬНЫХ УЧАСТКОВ И ОБЪЕКТОВ КАПИТАЛЬНОГО СТРОИТЕЛЬСТВА</w:t>
      </w:r>
    </w:p>
    <w:p w:rsidR="00885682" w:rsidRPr="00885682" w:rsidRDefault="00885682" w:rsidP="003C2C65">
      <w:pPr>
        <w:tabs>
          <w:tab w:val="left" w:pos="2520"/>
        </w:tabs>
        <w:spacing w:line="240" w:lineRule="auto"/>
        <w:jc w:val="center"/>
        <w:rPr>
          <w:rFonts w:ascii="Times New Roman" w:eastAsia="SimSun" w:hAnsi="Times New Roman" w:cs="Times New Roman"/>
          <w:color w:val="000000" w:themeColor="text1"/>
          <w:sz w:val="24"/>
          <w:szCs w:val="24"/>
          <w:lang w:eastAsia="zh-C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0676DF" w:rsidRPr="001C7E83" w:rsidTr="000676DF">
        <w:trPr>
          <w:trHeight w:val="555"/>
        </w:trPr>
        <w:tc>
          <w:tcPr>
            <w:tcW w:w="2376" w:type="dxa"/>
            <w:vAlign w:val="center"/>
          </w:tcPr>
          <w:p w:rsidR="000676DF" w:rsidRPr="001C7E83" w:rsidRDefault="000676DF"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0676DF" w:rsidRPr="001C7E83" w:rsidRDefault="000676DF" w:rsidP="003C2C65">
            <w:pPr>
              <w:pStyle w:val="afd"/>
              <w:rPr>
                <w:rFonts w:ascii="Times New Roman" w:hAnsi="Times New Roman" w:cs="Times New Roman"/>
                <w:color w:val="000000" w:themeColor="text1"/>
                <w:sz w:val="24"/>
                <w:szCs w:val="24"/>
                <w:lang w:eastAsia="zh-CN"/>
              </w:rPr>
            </w:pPr>
          </w:p>
        </w:tc>
        <w:tc>
          <w:tcPr>
            <w:tcW w:w="2552" w:type="dxa"/>
          </w:tcPr>
          <w:p w:rsidR="000676DF" w:rsidRPr="001C7E83" w:rsidRDefault="000676D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0676DF" w:rsidRPr="001C7E83" w:rsidRDefault="000676DF"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0676DF" w:rsidRPr="001C7E83" w:rsidRDefault="000676DF" w:rsidP="003C2C65">
            <w:pPr>
              <w:pStyle w:val="afd"/>
              <w:jc w:val="center"/>
              <w:rPr>
                <w:rFonts w:ascii="Times New Roman" w:hAnsi="Times New Roman" w:cs="Times New Roman"/>
                <w:color w:val="000000" w:themeColor="text1"/>
                <w:sz w:val="24"/>
                <w:szCs w:val="24"/>
                <w:lang w:eastAsia="zh-CN"/>
              </w:rPr>
            </w:pPr>
          </w:p>
          <w:p w:rsidR="000676DF" w:rsidRPr="001C7E83" w:rsidRDefault="000676D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0676DF" w:rsidRPr="001C7E83" w:rsidRDefault="000676D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0676DF" w:rsidRPr="001C7E83" w:rsidRDefault="000676D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0676DF" w:rsidRPr="001C7E83" w:rsidRDefault="000676D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0676DF" w:rsidRPr="001C7E83" w:rsidTr="000676DF">
        <w:trPr>
          <w:trHeight w:val="555"/>
        </w:trPr>
        <w:tc>
          <w:tcPr>
            <w:tcW w:w="14992" w:type="dxa"/>
            <w:gridSpan w:val="5"/>
            <w:vAlign w:val="center"/>
          </w:tcPr>
          <w:p w:rsidR="000676DF" w:rsidRPr="001C7E83" w:rsidRDefault="000676D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УСТАНОВЛЕНЫ</w:t>
            </w:r>
          </w:p>
        </w:tc>
      </w:tr>
    </w:tbl>
    <w:p w:rsidR="000676DF" w:rsidRPr="001C7E83" w:rsidRDefault="000676DF" w:rsidP="003C2C65">
      <w:pPr>
        <w:pStyle w:val="afd"/>
        <w:jc w:val="center"/>
        <w:rPr>
          <w:rFonts w:ascii="Times New Roman" w:hAnsi="Times New Roman" w:cs="Times New Roman"/>
          <w:color w:val="000000" w:themeColor="text1"/>
          <w:sz w:val="24"/>
          <w:szCs w:val="24"/>
          <w:lang w:eastAsia="zh-CN"/>
        </w:rPr>
      </w:pPr>
    </w:p>
    <w:p w:rsidR="000676DF" w:rsidRDefault="000676DF" w:rsidP="003C2C65">
      <w:pPr>
        <w:pStyle w:val="afd"/>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lastRenderedPageBreak/>
        <w:t>ВСПОМОГАТЕЛЬНЫЕ ВИДЫ И ПАРАМЕТРЫ РАЗРЕШЕННОГО ИСПОЛЬЗОВАНИЯ ЗЕМЕЛЬНЫХ УЧАСТКОВ И ОБЪЕКТОВ КАПИТАЛЬНОГО СТРОИТЕЛЬСТВА</w:t>
      </w:r>
    </w:p>
    <w:p w:rsidR="00885682" w:rsidRPr="00885682" w:rsidRDefault="00885682" w:rsidP="003C2C65">
      <w:pPr>
        <w:pStyle w:val="afd"/>
        <w:jc w:val="center"/>
        <w:rPr>
          <w:rFonts w:ascii="Times New Roman" w:hAnsi="Times New Roman" w:cs="Times New Roman"/>
          <w:color w:val="000000" w:themeColor="text1"/>
          <w:sz w:val="24"/>
          <w:szCs w:val="24"/>
          <w:lang w:eastAsia="zh-C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0676DF" w:rsidRPr="001C7E83" w:rsidTr="000676DF">
        <w:trPr>
          <w:trHeight w:val="555"/>
        </w:trPr>
        <w:tc>
          <w:tcPr>
            <w:tcW w:w="2376" w:type="dxa"/>
            <w:vAlign w:val="center"/>
          </w:tcPr>
          <w:p w:rsidR="000676DF" w:rsidRPr="001C7E83" w:rsidRDefault="000676DF"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0676DF" w:rsidRPr="001C7E83" w:rsidRDefault="000676DF" w:rsidP="003C2C65">
            <w:pPr>
              <w:pStyle w:val="afd"/>
              <w:rPr>
                <w:rFonts w:ascii="Times New Roman" w:hAnsi="Times New Roman" w:cs="Times New Roman"/>
                <w:color w:val="000000" w:themeColor="text1"/>
                <w:sz w:val="24"/>
                <w:szCs w:val="24"/>
                <w:lang w:eastAsia="zh-CN"/>
              </w:rPr>
            </w:pPr>
          </w:p>
        </w:tc>
        <w:tc>
          <w:tcPr>
            <w:tcW w:w="2552" w:type="dxa"/>
          </w:tcPr>
          <w:p w:rsidR="000676DF" w:rsidRPr="001C7E83" w:rsidRDefault="000676D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0676DF" w:rsidRPr="001C7E83" w:rsidRDefault="000676DF"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0676DF" w:rsidRPr="001C7E83" w:rsidRDefault="000676DF" w:rsidP="003C2C65">
            <w:pPr>
              <w:pStyle w:val="afd"/>
              <w:jc w:val="center"/>
              <w:rPr>
                <w:rFonts w:ascii="Times New Roman" w:hAnsi="Times New Roman" w:cs="Times New Roman"/>
                <w:color w:val="000000" w:themeColor="text1"/>
                <w:sz w:val="24"/>
                <w:szCs w:val="24"/>
                <w:lang w:eastAsia="zh-CN"/>
              </w:rPr>
            </w:pPr>
          </w:p>
          <w:p w:rsidR="000676DF" w:rsidRPr="001C7E83" w:rsidRDefault="000676D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0676DF" w:rsidRPr="001C7E83" w:rsidRDefault="000676D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0676DF" w:rsidRPr="001C7E83" w:rsidRDefault="000676D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0676DF" w:rsidRPr="001C7E83" w:rsidRDefault="000676D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0676DF" w:rsidRPr="001C7E83" w:rsidTr="000676DF">
        <w:trPr>
          <w:trHeight w:val="555"/>
        </w:trPr>
        <w:tc>
          <w:tcPr>
            <w:tcW w:w="14992" w:type="dxa"/>
            <w:gridSpan w:val="5"/>
            <w:vAlign w:val="center"/>
          </w:tcPr>
          <w:p w:rsidR="000676DF" w:rsidRPr="001C7E83" w:rsidRDefault="000676D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УСТАНОВЛЕНЫ</w:t>
            </w:r>
          </w:p>
        </w:tc>
      </w:tr>
    </w:tbl>
    <w:p w:rsidR="000676DF" w:rsidRPr="001C7E83" w:rsidRDefault="000676DF" w:rsidP="003C2C65">
      <w:pPr>
        <w:pStyle w:val="afd"/>
        <w:jc w:val="both"/>
        <w:rPr>
          <w:rFonts w:ascii="Times New Roman" w:hAnsi="Times New Roman" w:cs="Times New Roman"/>
          <w:color w:val="000000" w:themeColor="text1"/>
          <w:sz w:val="28"/>
          <w:szCs w:val="28"/>
        </w:rPr>
      </w:pPr>
    </w:p>
    <w:p w:rsidR="00320D64" w:rsidRPr="00F61687" w:rsidRDefault="00320D64" w:rsidP="00F61687">
      <w:pPr>
        <w:pStyle w:val="afd"/>
        <w:spacing w:line="360" w:lineRule="auto"/>
        <w:jc w:val="center"/>
        <w:rPr>
          <w:rFonts w:ascii="Times New Roman" w:hAnsi="Times New Roman" w:cs="Times New Roman"/>
          <w:b/>
          <w:color w:val="000000" w:themeColor="text1"/>
          <w:sz w:val="24"/>
          <w:szCs w:val="24"/>
        </w:rPr>
      </w:pPr>
      <w:r w:rsidRPr="00F61687">
        <w:rPr>
          <w:rFonts w:ascii="Times New Roman" w:hAnsi="Times New Roman" w:cs="Times New Roman"/>
          <w:b/>
          <w:color w:val="000000" w:themeColor="text1"/>
          <w:sz w:val="24"/>
          <w:szCs w:val="24"/>
        </w:rPr>
        <w:t>Общее примечание:</w:t>
      </w:r>
    </w:p>
    <w:p w:rsidR="005A7AB1" w:rsidRPr="00F61687" w:rsidRDefault="005A7AB1"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предоставлении земельного участка в собственность минимальный процент застройки должен составлять не менее 40% и не более максимального процента застройки, установленного для  каждого вида разрешенного использования.</w:t>
      </w:r>
    </w:p>
    <w:p w:rsidR="000676DF" w:rsidRPr="00F61687" w:rsidRDefault="000676DF" w:rsidP="00F61687">
      <w:pPr>
        <w:pStyle w:val="afd"/>
        <w:spacing w:line="360" w:lineRule="auto"/>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Минимальные расстояния до мест захоронения :</w:t>
      </w:r>
    </w:p>
    <w:p w:rsidR="000676DF" w:rsidRPr="00F61687" w:rsidRDefault="000676DF" w:rsidP="00F61687">
      <w:pPr>
        <w:pStyle w:val="afd"/>
        <w:numPr>
          <w:ilvl w:val="0"/>
          <w:numId w:val="145"/>
        </w:numPr>
        <w:spacing w:line="360" w:lineRule="auto"/>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Скотомогильники (биотермические ямы):</w:t>
      </w:r>
    </w:p>
    <w:p w:rsidR="000676DF" w:rsidRPr="00F61687" w:rsidRDefault="000676DF" w:rsidP="00F61687">
      <w:pPr>
        <w:pStyle w:val="afd"/>
        <w:numPr>
          <w:ilvl w:val="0"/>
          <w:numId w:val="146"/>
        </w:numPr>
        <w:spacing w:line="360" w:lineRule="auto"/>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до жилых, общественных зданий, животноводческих ферм (комплексов) – 1000 м;</w:t>
      </w:r>
    </w:p>
    <w:p w:rsidR="000676DF" w:rsidRPr="00F61687" w:rsidRDefault="000676DF" w:rsidP="00F61687">
      <w:pPr>
        <w:pStyle w:val="afd"/>
        <w:numPr>
          <w:ilvl w:val="0"/>
          <w:numId w:val="146"/>
        </w:numPr>
        <w:spacing w:line="360" w:lineRule="auto"/>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до автомобильных, железных дорог – 300 м;</w:t>
      </w:r>
    </w:p>
    <w:p w:rsidR="000676DF" w:rsidRPr="00F61687" w:rsidRDefault="000676DF" w:rsidP="00F61687">
      <w:pPr>
        <w:pStyle w:val="afd"/>
        <w:numPr>
          <w:ilvl w:val="0"/>
          <w:numId w:val="146"/>
        </w:numPr>
        <w:spacing w:line="360" w:lineRule="auto"/>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до скотопрогонов и пастбищ – 200 м;</w:t>
      </w:r>
    </w:p>
    <w:p w:rsidR="000676DF" w:rsidRPr="00F61687" w:rsidRDefault="000676DF" w:rsidP="00F61687">
      <w:pPr>
        <w:pStyle w:val="afd"/>
        <w:numPr>
          <w:ilvl w:val="0"/>
          <w:numId w:val="145"/>
        </w:numPr>
        <w:spacing w:line="360" w:lineRule="auto"/>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Установки термической утилизации биологических отходов:</w:t>
      </w:r>
    </w:p>
    <w:p w:rsidR="000676DF" w:rsidRPr="00F61687" w:rsidRDefault="000676DF" w:rsidP="00F61687">
      <w:pPr>
        <w:pStyle w:val="G0"/>
        <w:numPr>
          <w:ilvl w:val="0"/>
          <w:numId w:val="144"/>
        </w:numPr>
        <w:spacing w:line="360" w:lineRule="auto"/>
        <w:rPr>
          <w:rFonts w:ascii="Times New Roman" w:hAnsi="Times New Roman"/>
          <w:color w:val="000000" w:themeColor="text1"/>
        </w:rPr>
      </w:pPr>
      <w:r w:rsidRPr="00F61687">
        <w:rPr>
          <w:rFonts w:ascii="Times New Roman" w:hAnsi="Times New Roman"/>
          <w:color w:val="000000" w:themeColor="text1"/>
        </w:rPr>
        <w:t>до жилых, общественных зданий, животноводческих ферм (комплексов) – 1000 м;</w:t>
      </w:r>
    </w:p>
    <w:p w:rsidR="000676DF" w:rsidRPr="00F61687" w:rsidRDefault="000676DF"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Зоны захоронения располагать не ближе 0,5 км от населенного пункта, вдали от пастбищ, водоемов, колодцев, проезжих дорог и скотопрогонов.   </w:t>
      </w:r>
    </w:p>
    <w:p w:rsidR="000676DF" w:rsidRPr="00F61687" w:rsidRDefault="000676DF" w:rsidP="00F61687">
      <w:pPr>
        <w:pStyle w:val="afd"/>
        <w:spacing w:line="360" w:lineRule="auto"/>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lastRenderedPageBreak/>
        <w:t xml:space="preserve">     Скотомогильники должны иметь ограждение и быть обнесенными валом со рвом глубиной 1,4 м и шириной 1 м. </w:t>
      </w:r>
    </w:p>
    <w:p w:rsidR="000676DF" w:rsidRPr="00F61687" w:rsidRDefault="000676DF" w:rsidP="00F61687">
      <w:pPr>
        <w:widowControl/>
        <w:shd w:val="clear" w:color="auto" w:fill="FFFFFF"/>
        <w:suppressAutoHyphens w:val="0"/>
        <w:autoSpaceDE/>
        <w:spacing w:line="360" w:lineRule="auto"/>
        <w:ind w:firstLine="480"/>
        <w:rPr>
          <w:rFonts w:ascii="Times New Roman" w:hAnsi="Times New Roman" w:cs="Times New Roman"/>
          <w:color w:val="000000"/>
          <w:sz w:val="24"/>
          <w:szCs w:val="24"/>
          <w:lang w:eastAsia="ru-RU"/>
        </w:rPr>
      </w:pPr>
      <w:r w:rsidRPr="00F61687">
        <w:rPr>
          <w:rFonts w:ascii="Times New Roman" w:hAnsi="Times New Roman" w:cs="Times New Roman"/>
          <w:color w:val="000000"/>
          <w:sz w:val="24"/>
          <w:szCs w:val="24"/>
          <w:lang w:eastAsia="ru-RU"/>
        </w:rPr>
        <w:t>В зоне разведения северных оленей (районы вечной мерзлоты), при отсутствии возможности строительства и оборудования скотомогильников, допускается захоронение биологических отходов в земляные ямы. Для этого на пастбищах и на пути кочевий стад отводятся специальные участки, по возможности на сухих возвышенных местах, не посещаемых оленями.</w:t>
      </w:r>
    </w:p>
    <w:p w:rsidR="000676DF" w:rsidRPr="00F61687" w:rsidRDefault="000676DF" w:rsidP="00F61687">
      <w:pPr>
        <w:widowControl/>
        <w:shd w:val="clear" w:color="auto" w:fill="FFFFFF"/>
        <w:suppressAutoHyphens w:val="0"/>
        <w:autoSpaceDE/>
        <w:spacing w:line="360" w:lineRule="auto"/>
        <w:ind w:firstLine="480"/>
        <w:rPr>
          <w:rFonts w:ascii="Times New Roman" w:hAnsi="Times New Roman" w:cs="Times New Roman"/>
          <w:color w:val="000000"/>
          <w:sz w:val="24"/>
          <w:szCs w:val="24"/>
          <w:lang w:eastAsia="ru-RU"/>
        </w:rPr>
      </w:pPr>
      <w:r w:rsidRPr="00F61687">
        <w:rPr>
          <w:rFonts w:ascii="Times New Roman" w:hAnsi="Times New Roman" w:cs="Times New Roman"/>
          <w:color w:val="000000"/>
          <w:sz w:val="24"/>
          <w:szCs w:val="24"/>
          <w:lang w:eastAsia="ru-RU"/>
        </w:rPr>
        <w:t>Запрещается сброс биологических отходов в водоемы, реки и болота.</w:t>
      </w:r>
    </w:p>
    <w:p w:rsidR="000676DF" w:rsidRPr="00F61687" w:rsidRDefault="000676DF"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676DF" w:rsidRPr="00F61687" w:rsidRDefault="000676DF"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Разрешение на использования земельных участков и иных объектов недвижимости, расположенных в зоне захоронения животных, согласовывается с уполномоченными органами в установленном порядке.</w:t>
      </w:r>
    </w:p>
    <w:p w:rsidR="00320D64" w:rsidRPr="00F61687" w:rsidRDefault="00320D64" w:rsidP="00F61687">
      <w:pPr>
        <w:widowControl/>
        <w:tabs>
          <w:tab w:val="left" w:pos="0"/>
        </w:tabs>
        <w:suppressAutoHyphens w:val="0"/>
        <w:autoSpaceDN w:val="0"/>
        <w:adjustRightInd w:val="0"/>
        <w:spacing w:line="360" w:lineRule="auto"/>
        <w:ind w:firstLine="567"/>
        <w:rPr>
          <w:rFonts w:ascii="Times New Roman" w:hAnsi="Times New Roman" w:cs="Times New Roman"/>
          <w:sz w:val="24"/>
          <w:szCs w:val="24"/>
          <w:lang w:eastAsia="ru-RU"/>
        </w:rPr>
      </w:pPr>
      <w:r w:rsidRPr="00F61687">
        <w:rPr>
          <w:rFonts w:ascii="Times New Roman" w:eastAsia="SimSun" w:hAnsi="Times New Roman" w:cs="Times New Roman"/>
          <w:color w:val="000000" w:themeColor="text1"/>
          <w:sz w:val="24"/>
          <w:szCs w:val="24"/>
          <w:lang w:eastAsia="zh-CN"/>
        </w:rPr>
        <w:t xml:space="preserve">В соответствии со статьей 34.1 Федерального закона № 73-ФЗ  от  25.06.2002 г. « Об объектах культурного наследия (памятниках истории и культуры) народов Российской Федерации»   </w:t>
      </w:r>
      <w:r w:rsidRPr="00F61687">
        <w:rPr>
          <w:rFonts w:ascii="Times New Roman" w:hAnsi="Times New Roman" w:cs="Times New Roman"/>
          <w:sz w:val="24"/>
          <w:szCs w:val="24"/>
          <w:lang w:eastAsia="ru-RU"/>
        </w:rPr>
        <w:t>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0676DF" w:rsidRPr="00F61687" w:rsidRDefault="000676DF" w:rsidP="00F61687">
      <w:pPr>
        <w:autoSpaceDN w:val="0"/>
        <w:adjustRightInd w:val="0"/>
        <w:spacing w:line="360" w:lineRule="auto"/>
        <w:ind w:firstLine="540"/>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0676DF" w:rsidRPr="00F61687" w:rsidRDefault="000676DF"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0676DF" w:rsidRPr="00F61687" w:rsidRDefault="000676DF"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0676DF" w:rsidRPr="00F61687" w:rsidRDefault="000676DF"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lastRenderedPageBreak/>
        <w:t>В соответствии с п.8 ст.27 Земельного кодекса Российской Федерации приватизация земельных участков в пределах береговой полосы запрещается.</w:t>
      </w:r>
    </w:p>
    <w:p w:rsidR="000676DF" w:rsidRPr="00F61687" w:rsidRDefault="000676DF"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676DF" w:rsidRPr="001C7E83" w:rsidRDefault="000676DF" w:rsidP="003C2C65">
      <w:pPr>
        <w:pStyle w:val="afd"/>
        <w:ind w:firstLine="567"/>
        <w:jc w:val="both"/>
        <w:rPr>
          <w:rFonts w:ascii="Times New Roman" w:hAnsi="Times New Roman" w:cs="Times New Roman"/>
          <w:color w:val="000000" w:themeColor="text1"/>
          <w:sz w:val="24"/>
          <w:szCs w:val="24"/>
          <w:lang w:eastAsia="zh-CN"/>
        </w:rPr>
      </w:pPr>
    </w:p>
    <w:p w:rsidR="000676DF" w:rsidRPr="00A35D41" w:rsidRDefault="000676DF" w:rsidP="00A35D41">
      <w:pPr>
        <w:pStyle w:val="afd"/>
        <w:spacing w:line="360" w:lineRule="auto"/>
        <w:jc w:val="center"/>
        <w:rPr>
          <w:rFonts w:ascii="Times New Roman" w:hAnsi="Times New Roman" w:cs="Times New Roman"/>
          <w:b/>
          <w:color w:val="000000" w:themeColor="text1"/>
          <w:sz w:val="24"/>
          <w:szCs w:val="24"/>
        </w:rPr>
      </w:pPr>
      <w:r w:rsidRPr="00A35D41">
        <w:rPr>
          <w:rFonts w:ascii="Times New Roman" w:hAnsi="Times New Roman" w:cs="Times New Roman"/>
          <w:b/>
          <w:color w:val="000000" w:themeColor="text1"/>
          <w:sz w:val="24"/>
          <w:szCs w:val="24"/>
        </w:rPr>
        <w:t>КО. ЗОНА КАНА</w:t>
      </w:r>
      <w:r w:rsidR="00A35D41">
        <w:rPr>
          <w:rFonts w:ascii="Times New Roman" w:hAnsi="Times New Roman" w:cs="Times New Roman"/>
          <w:b/>
          <w:color w:val="000000" w:themeColor="text1"/>
          <w:sz w:val="24"/>
          <w:szCs w:val="24"/>
        </w:rPr>
        <w:t>ЛИЗАЦИОННЫХ ОЧИСТНЫХ СООРУЖЕНИЙ</w:t>
      </w:r>
    </w:p>
    <w:p w:rsidR="000676DF" w:rsidRDefault="000676DF" w:rsidP="00885682">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Зона канализационных очистных сооружений выделена для обеспечения правовых условий формирования территорий, на которых осуществляется с</w:t>
      </w:r>
      <w:r w:rsidR="00885682">
        <w:rPr>
          <w:rFonts w:ascii="Times New Roman" w:hAnsi="Times New Roman" w:cs="Times New Roman"/>
          <w:color w:val="000000" w:themeColor="text1"/>
          <w:sz w:val="24"/>
          <w:szCs w:val="24"/>
        </w:rPr>
        <w:t>пециализированная деятельность.</w:t>
      </w:r>
    </w:p>
    <w:p w:rsidR="00885682" w:rsidRPr="00885682" w:rsidRDefault="00885682" w:rsidP="00885682">
      <w:pPr>
        <w:pStyle w:val="afd"/>
        <w:spacing w:line="360" w:lineRule="auto"/>
        <w:ind w:firstLine="567"/>
        <w:jc w:val="both"/>
        <w:rPr>
          <w:rFonts w:ascii="Times New Roman" w:hAnsi="Times New Roman" w:cs="Times New Roman"/>
          <w:color w:val="000000" w:themeColor="text1"/>
          <w:sz w:val="24"/>
          <w:szCs w:val="24"/>
        </w:rPr>
      </w:pPr>
    </w:p>
    <w:p w:rsidR="000676DF" w:rsidRDefault="000676DF" w:rsidP="003C2C65">
      <w:pPr>
        <w:pStyle w:val="afd"/>
        <w:jc w:val="center"/>
        <w:rPr>
          <w:rFonts w:ascii="Times New Roman" w:eastAsia="SimSun" w:hAnsi="Times New Roman" w:cs="Times New Roman"/>
          <w:color w:val="000000" w:themeColor="text1"/>
          <w:sz w:val="24"/>
          <w:szCs w:val="24"/>
          <w:lang w:eastAsia="zh-CN"/>
        </w:rPr>
      </w:pPr>
      <w:r w:rsidRPr="00885682">
        <w:rPr>
          <w:rFonts w:ascii="Times New Roman" w:eastAsia="SimSun" w:hAnsi="Times New Roman" w:cs="Times New Roman"/>
          <w:color w:val="000000" w:themeColor="text1"/>
          <w:sz w:val="24"/>
          <w:szCs w:val="24"/>
          <w:lang w:eastAsia="zh-CN"/>
        </w:rPr>
        <w:t>ОСНОВНЫЕ ВИДЫ И ПАРАМЕТРЫ РАЗРЕШЕННОГО ИСПОЛЬЗОВАНИЯ  ЗЕМЕЛЬНЫХ УЧАСТКОВ И ОБЪЕКТОВ КАПИТАЛЬНОГО СТРОИТЕЛЬСТВА</w:t>
      </w:r>
    </w:p>
    <w:p w:rsidR="00885682" w:rsidRPr="00885682" w:rsidRDefault="00885682" w:rsidP="003C2C65">
      <w:pPr>
        <w:pStyle w:val="afd"/>
        <w:jc w:val="center"/>
        <w:rPr>
          <w:rFonts w:ascii="Times New Roman" w:eastAsia="SimSun" w:hAnsi="Times New Roman" w:cs="Times New Roman"/>
          <w:color w:val="000000" w:themeColor="text1"/>
          <w:sz w:val="24"/>
          <w:szCs w:val="24"/>
          <w:lang w:eastAsia="zh-CN"/>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2977"/>
        <w:gridCol w:w="3118"/>
        <w:gridCol w:w="3969"/>
      </w:tblGrid>
      <w:tr w:rsidR="000676DF" w:rsidRPr="001C7E83" w:rsidTr="009F043E">
        <w:trPr>
          <w:trHeight w:val="555"/>
        </w:trPr>
        <w:tc>
          <w:tcPr>
            <w:tcW w:w="2410" w:type="dxa"/>
            <w:vAlign w:val="center"/>
          </w:tcPr>
          <w:p w:rsidR="000676DF" w:rsidRPr="001C7E83" w:rsidRDefault="000676DF"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0676DF" w:rsidRPr="001C7E83" w:rsidRDefault="000676DF" w:rsidP="003C2C65">
            <w:pPr>
              <w:pStyle w:val="afd"/>
              <w:rPr>
                <w:rFonts w:ascii="Times New Roman" w:hAnsi="Times New Roman" w:cs="Times New Roman"/>
                <w:color w:val="000000" w:themeColor="text1"/>
                <w:sz w:val="24"/>
                <w:szCs w:val="24"/>
                <w:lang w:eastAsia="zh-CN"/>
              </w:rPr>
            </w:pPr>
          </w:p>
        </w:tc>
        <w:tc>
          <w:tcPr>
            <w:tcW w:w="2552" w:type="dxa"/>
          </w:tcPr>
          <w:p w:rsidR="000676DF" w:rsidRPr="001C7E83" w:rsidRDefault="000676D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0676DF" w:rsidRPr="001C7E83" w:rsidRDefault="000676DF"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0676DF" w:rsidRPr="001C7E83" w:rsidRDefault="000676DF" w:rsidP="003C2C65">
            <w:pPr>
              <w:pStyle w:val="afd"/>
              <w:jc w:val="center"/>
              <w:rPr>
                <w:rFonts w:ascii="Times New Roman" w:hAnsi="Times New Roman" w:cs="Times New Roman"/>
                <w:color w:val="000000" w:themeColor="text1"/>
                <w:sz w:val="24"/>
                <w:szCs w:val="24"/>
                <w:lang w:eastAsia="zh-CN"/>
              </w:rPr>
            </w:pPr>
          </w:p>
          <w:p w:rsidR="000676DF" w:rsidRPr="001C7E83" w:rsidRDefault="000676D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0676DF" w:rsidRPr="001C7E83" w:rsidRDefault="000676D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0676DF" w:rsidRPr="001C7E83" w:rsidRDefault="000676D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0676DF" w:rsidRPr="001C7E83" w:rsidRDefault="000676D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0676DF" w:rsidRPr="001C7E83" w:rsidTr="009F043E">
        <w:trPr>
          <w:trHeight w:val="555"/>
        </w:trPr>
        <w:tc>
          <w:tcPr>
            <w:tcW w:w="2410" w:type="dxa"/>
          </w:tcPr>
          <w:p w:rsidR="000676DF" w:rsidRPr="001C7E83" w:rsidRDefault="000676DF" w:rsidP="003C2C65">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Коммунальное обслуживание </w:t>
            </w:r>
          </w:p>
          <w:p w:rsidR="000676DF" w:rsidRPr="001C7E83" w:rsidRDefault="000676DF" w:rsidP="003C2C65">
            <w:pPr>
              <w:pStyle w:val="afd"/>
              <w:jc w:val="both"/>
              <w:rPr>
                <w:rFonts w:ascii="Times New Roman" w:hAnsi="Times New Roman" w:cs="Times New Roman"/>
                <w:color w:val="000000" w:themeColor="text1"/>
                <w:sz w:val="24"/>
                <w:szCs w:val="24"/>
              </w:rPr>
            </w:pPr>
          </w:p>
        </w:tc>
        <w:tc>
          <w:tcPr>
            <w:tcW w:w="2552" w:type="dxa"/>
          </w:tcPr>
          <w:p w:rsidR="000676DF" w:rsidRPr="001C7E83" w:rsidRDefault="000676DF"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rPr>
              <w:t>р</w:t>
            </w:r>
            <w:r w:rsidRPr="001C7E83">
              <w:rPr>
                <w:rFonts w:ascii="Times New Roman" w:hAnsi="Times New Roman" w:cs="Times New Roman"/>
                <w:sz w:val="24"/>
                <w:szCs w:val="24"/>
                <w:lang w:eastAsia="ru-RU"/>
              </w:rPr>
              <w:t xml:space="preserve">азмещение объектов капитального строительства в целях обеспечения физических и юридических лиц коммунальными услугами, в </w:t>
            </w:r>
            <w:r w:rsidRPr="001C7E83">
              <w:rPr>
                <w:rFonts w:ascii="Times New Roman" w:hAnsi="Times New Roman" w:cs="Times New Roman"/>
                <w:sz w:val="24"/>
                <w:szCs w:val="24"/>
                <w:lang w:eastAsia="ru-RU"/>
              </w:rPr>
              <w:lastRenderedPageBreak/>
              <w:t>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1C7E83">
              <w:rPr>
                <w:rFonts w:ascii="Times New Roman" w:hAnsi="Times New Roman" w:cs="Times New Roman"/>
                <w:color w:val="000000" w:themeColor="text1"/>
                <w:sz w:val="24"/>
                <w:szCs w:val="24"/>
              </w:rPr>
              <w:t>;</w:t>
            </w:r>
          </w:p>
        </w:tc>
        <w:tc>
          <w:tcPr>
            <w:tcW w:w="2977" w:type="dxa"/>
          </w:tcPr>
          <w:p w:rsidR="000676DF" w:rsidRPr="001C7E83" w:rsidRDefault="000676DF" w:rsidP="00804709">
            <w:pPr>
              <w:pStyle w:val="afd"/>
              <w:numPr>
                <w:ilvl w:val="0"/>
                <w:numId w:val="147"/>
              </w:numPr>
              <w:ind w:left="317" w:hanging="283"/>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 xml:space="preserve">очистные сооружения; </w:t>
            </w:r>
          </w:p>
          <w:p w:rsidR="000676DF" w:rsidRPr="001C7E83" w:rsidRDefault="000676DF" w:rsidP="00804709">
            <w:pPr>
              <w:pStyle w:val="afd"/>
              <w:numPr>
                <w:ilvl w:val="0"/>
                <w:numId w:val="27"/>
              </w:numPr>
              <w:ind w:left="317" w:hanging="317"/>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канализационные насосные станции;</w:t>
            </w:r>
          </w:p>
          <w:p w:rsidR="000676DF" w:rsidRPr="001C7E83" w:rsidRDefault="000676DF" w:rsidP="00804709">
            <w:pPr>
              <w:pStyle w:val="afd"/>
              <w:numPr>
                <w:ilvl w:val="0"/>
                <w:numId w:val="27"/>
              </w:numPr>
              <w:ind w:left="317" w:hanging="317"/>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поля фильтрации;</w:t>
            </w:r>
          </w:p>
          <w:p w:rsidR="000676DF" w:rsidRPr="001C7E83" w:rsidRDefault="000676DF" w:rsidP="00804709">
            <w:pPr>
              <w:pStyle w:val="afd"/>
              <w:numPr>
                <w:ilvl w:val="0"/>
                <w:numId w:val="27"/>
              </w:numPr>
              <w:ind w:left="317" w:hanging="317"/>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поля </w:t>
            </w:r>
            <w:proofErr w:type="spellStart"/>
            <w:r w:rsidRPr="001C7E83">
              <w:rPr>
                <w:rFonts w:ascii="Times New Roman" w:hAnsi="Times New Roman" w:cs="Times New Roman"/>
                <w:color w:val="000000" w:themeColor="text1"/>
                <w:sz w:val="24"/>
                <w:szCs w:val="24"/>
              </w:rPr>
              <w:t>орашения</w:t>
            </w:r>
            <w:proofErr w:type="spellEnd"/>
            <w:r w:rsidRPr="001C7E83">
              <w:rPr>
                <w:rFonts w:ascii="Times New Roman" w:hAnsi="Times New Roman" w:cs="Times New Roman"/>
                <w:color w:val="000000" w:themeColor="text1"/>
                <w:sz w:val="24"/>
                <w:szCs w:val="24"/>
              </w:rPr>
              <w:t>;</w:t>
            </w:r>
          </w:p>
          <w:p w:rsidR="000676DF" w:rsidRPr="001C7E83" w:rsidRDefault="000676DF" w:rsidP="00804709">
            <w:pPr>
              <w:pStyle w:val="afd"/>
              <w:numPr>
                <w:ilvl w:val="0"/>
                <w:numId w:val="27"/>
              </w:numPr>
              <w:ind w:left="317" w:hanging="317"/>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биологические пруды;</w:t>
            </w:r>
          </w:p>
          <w:p w:rsidR="000676DF" w:rsidRPr="001C7E83" w:rsidRDefault="00E81911" w:rsidP="00804709">
            <w:pPr>
              <w:pStyle w:val="afd"/>
              <w:numPr>
                <w:ilvl w:val="0"/>
                <w:numId w:val="27"/>
              </w:numPr>
              <w:ind w:left="317" w:hanging="31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lang w:eastAsia="zh-CN"/>
              </w:rPr>
              <w:t xml:space="preserve">производственно-бытовые и </w:t>
            </w:r>
            <w:r w:rsidRPr="001C7E83">
              <w:rPr>
                <w:rFonts w:ascii="Times New Roman" w:hAnsi="Times New Roman" w:cs="Times New Roman"/>
                <w:color w:val="000000" w:themeColor="text1"/>
                <w:sz w:val="24"/>
                <w:szCs w:val="24"/>
                <w:lang w:eastAsia="zh-CN"/>
              </w:rPr>
              <w:lastRenderedPageBreak/>
              <w:t>вспомогательные сооружения для персонала</w:t>
            </w:r>
            <w:r w:rsidR="000676DF" w:rsidRPr="001C7E83">
              <w:rPr>
                <w:rFonts w:ascii="Times New Roman" w:hAnsi="Times New Roman" w:cs="Times New Roman"/>
                <w:color w:val="000000" w:themeColor="text1"/>
                <w:sz w:val="24"/>
                <w:szCs w:val="24"/>
              </w:rPr>
              <w:t>;</w:t>
            </w:r>
          </w:p>
          <w:p w:rsidR="001A6BDC" w:rsidRPr="001C7E83" w:rsidRDefault="001A6BDC" w:rsidP="00804709">
            <w:pPr>
              <w:pStyle w:val="afd"/>
              <w:numPr>
                <w:ilvl w:val="0"/>
                <w:numId w:val="27"/>
              </w:numPr>
              <w:ind w:left="317" w:hanging="31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водонапорные башни;</w:t>
            </w:r>
          </w:p>
          <w:p w:rsidR="001A6BDC" w:rsidRPr="001C7E83" w:rsidRDefault="001A6BDC" w:rsidP="00804709">
            <w:pPr>
              <w:pStyle w:val="afd"/>
              <w:numPr>
                <w:ilvl w:val="0"/>
                <w:numId w:val="27"/>
              </w:numPr>
              <w:ind w:left="317" w:hanging="317"/>
              <w:jc w:val="both"/>
              <w:rPr>
                <w:rFonts w:ascii="Times New Roman" w:hAnsi="Times New Roman" w:cs="Times New Roman"/>
                <w:color w:val="000000" w:themeColor="text1"/>
                <w:sz w:val="24"/>
                <w:szCs w:val="24"/>
              </w:rPr>
            </w:pPr>
            <w:proofErr w:type="spellStart"/>
            <w:r w:rsidRPr="001C7E83">
              <w:rPr>
                <w:rFonts w:ascii="Times New Roman" w:hAnsi="Times New Roman" w:cs="Times New Roman"/>
                <w:color w:val="000000" w:themeColor="text1"/>
                <w:sz w:val="24"/>
                <w:szCs w:val="24"/>
              </w:rPr>
              <w:t>пульпонасосные</w:t>
            </w:r>
            <w:proofErr w:type="spellEnd"/>
            <w:r w:rsidRPr="001C7E83">
              <w:rPr>
                <w:rFonts w:ascii="Times New Roman" w:hAnsi="Times New Roman" w:cs="Times New Roman"/>
                <w:color w:val="000000" w:themeColor="text1"/>
                <w:sz w:val="24"/>
                <w:szCs w:val="24"/>
              </w:rPr>
              <w:t xml:space="preserve"> станции;</w:t>
            </w:r>
          </w:p>
          <w:p w:rsidR="001A6BDC" w:rsidRPr="001C7E83" w:rsidRDefault="001A6BDC" w:rsidP="00804709">
            <w:pPr>
              <w:pStyle w:val="afd"/>
              <w:numPr>
                <w:ilvl w:val="0"/>
                <w:numId w:val="27"/>
              </w:numPr>
              <w:ind w:left="317" w:hanging="31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сооружения очистки;</w:t>
            </w:r>
          </w:p>
          <w:p w:rsidR="001A6BDC" w:rsidRPr="001C7E83" w:rsidRDefault="001A6BDC" w:rsidP="00804709">
            <w:pPr>
              <w:pStyle w:val="afd"/>
              <w:numPr>
                <w:ilvl w:val="0"/>
                <w:numId w:val="27"/>
              </w:numPr>
              <w:ind w:left="317" w:hanging="31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сооружения доочистки;</w:t>
            </w:r>
          </w:p>
          <w:p w:rsidR="001A6BDC" w:rsidRPr="001C7E83" w:rsidRDefault="001A6BDC" w:rsidP="00804709">
            <w:pPr>
              <w:pStyle w:val="afd"/>
              <w:numPr>
                <w:ilvl w:val="0"/>
                <w:numId w:val="27"/>
              </w:numPr>
              <w:ind w:left="317" w:hanging="31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станция нейтрализации сточных вод;</w:t>
            </w:r>
          </w:p>
          <w:p w:rsidR="001A6BDC" w:rsidRPr="001C7E83" w:rsidRDefault="001A6BDC" w:rsidP="00804709">
            <w:pPr>
              <w:pStyle w:val="afd"/>
              <w:numPr>
                <w:ilvl w:val="0"/>
                <w:numId w:val="27"/>
              </w:numPr>
              <w:ind w:left="317" w:hanging="31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сооружения для очистки ливневых (дождевых) и талых вод с территории промышленных предприятий;</w:t>
            </w:r>
          </w:p>
          <w:p w:rsidR="001A6BDC" w:rsidRPr="001C7E83" w:rsidRDefault="001A6BDC" w:rsidP="00804709">
            <w:pPr>
              <w:pStyle w:val="afd"/>
              <w:numPr>
                <w:ilvl w:val="0"/>
                <w:numId w:val="27"/>
              </w:numPr>
              <w:ind w:left="317" w:hanging="317"/>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канализационные коллекторы;</w:t>
            </w:r>
          </w:p>
        </w:tc>
        <w:tc>
          <w:tcPr>
            <w:tcW w:w="3118" w:type="dxa"/>
          </w:tcPr>
          <w:p w:rsidR="000676DF" w:rsidRPr="001C7E83" w:rsidRDefault="000676DF" w:rsidP="00804709">
            <w:pPr>
              <w:pStyle w:val="afd"/>
              <w:numPr>
                <w:ilvl w:val="0"/>
                <w:numId w:val="24"/>
              </w:numPr>
              <w:ind w:left="459" w:hanging="425"/>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минимальная</w:t>
            </w:r>
            <w:r w:rsidR="007B30B4" w:rsidRPr="001C7E83">
              <w:rPr>
                <w:rFonts w:ascii="Times New Roman" w:hAnsi="Times New Roman" w:cs="Times New Roman"/>
                <w:color w:val="000000" w:themeColor="text1"/>
                <w:sz w:val="24"/>
                <w:szCs w:val="24"/>
                <w:lang w:eastAsia="zh-CN"/>
              </w:rPr>
              <w:t>/максимальная</w:t>
            </w:r>
            <w:r w:rsidRPr="001C7E83">
              <w:rPr>
                <w:rFonts w:ascii="Times New Roman" w:hAnsi="Times New Roman" w:cs="Times New Roman"/>
                <w:color w:val="000000" w:themeColor="text1"/>
                <w:sz w:val="24"/>
                <w:szCs w:val="24"/>
                <w:lang w:eastAsia="zh-CN"/>
              </w:rPr>
              <w:t xml:space="preserve"> площадь земельных участков – 2000 кв.м.</w:t>
            </w:r>
            <w:r w:rsidR="007B30B4" w:rsidRPr="001C7E83">
              <w:rPr>
                <w:rFonts w:ascii="Times New Roman" w:hAnsi="Times New Roman" w:cs="Times New Roman"/>
                <w:color w:val="000000" w:themeColor="text1"/>
                <w:sz w:val="24"/>
                <w:szCs w:val="24"/>
                <w:lang w:eastAsia="zh-CN"/>
              </w:rPr>
              <w:t>/ не подлежит ограничению</w:t>
            </w:r>
            <w:r w:rsidRPr="001C7E83">
              <w:rPr>
                <w:rFonts w:ascii="Times New Roman" w:hAnsi="Times New Roman" w:cs="Times New Roman"/>
                <w:color w:val="000000" w:themeColor="text1"/>
                <w:sz w:val="24"/>
                <w:szCs w:val="24"/>
                <w:lang w:eastAsia="zh-CN"/>
              </w:rPr>
              <w:t>;</w:t>
            </w:r>
          </w:p>
          <w:p w:rsidR="000676DF" w:rsidRPr="001C7E83" w:rsidRDefault="000676DF" w:rsidP="00804709">
            <w:pPr>
              <w:pStyle w:val="afd"/>
              <w:numPr>
                <w:ilvl w:val="0"/>
                <w:numId w:val="24"/>
              </w:numPr>
              <w:ind w:left="459" w:hanging="425"/>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 xml:space="preserve">максимальный размер земельного участка </w:t>
            </w:r>
            <w:r w:rsidRPr="001C7E83">
              <w:rPr>
                <w:rFonts w:ascii="Times New Roman" w:hAnsi="Times New Roman" w:cs="Times New Roman"/>
                <w:color w:val="000000" w:themeColor="text1"/>
                <w:sz w:val="24"/>
                <w:szCs w:val="24"/>
              </w:rPr>
              <w:lastRenderedPageBreak/>
              <w:t>очистных сооружений локальных систем канализации – 2500 кв.м.;</w:t>
            </w:r>
          </w:p>
          <w:p w:rsidR="000676DF" w:rsidRPr="001C7E83" w:rsidRDefault="000676DF" w:rsidP="00804709">
            <w:pPr>
              <w:pStyle w:val="afd"/>
              <w:numPr>
                <w:ilvl w:val="0"/>
                <w:numId w:val="24"/>
              </w:numPr>
              <w:ind w:left="459" w:hanging="425"/>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sz w:val="24"/>
                  <w:szCs w:val="24"/>
                  <w:lang w:eastAsia="zh-CN"/>
                </w:rPr>
                <w:t>1 м</w:t>
              </w:r>
            </w:smartTag>
            <w:r w:rsidRPr="001C7E83">
              <w:rPr>
                <w:rFonts w:ascii="Times New Roman" w:hAnsi="Times New Roman" w:cs="Times New Roman"/>
                <w:color w:val="000000" w:themeColor="text1"/>
                <w:sz w:val="24"/>
                <w:szCs w:val="24"/>
                <w:lang w:eastAsia="zh-CN"/>
              </w:rPr>
              <w:t>;</w:t>
            </w:r>
          </w:p>
          <w:p w:rsidR="000676DF" w:rsidRPr="001C7E83" w:rsidRDefault="000676DF" w:rsidP="00804709">
            <w:pPr>
              <w:pStyle w:val="afd"/>
              <w:numPr>
                <w:ilvl w:val="0"/>
                <w:numId w:val="24"/>
              </w:numPr>
              <w:ind w:left="459" w:hanging="425"/>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минимальная ширина земельного участка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0676DF" w:rsidRPr="001C7E83" w:rsidRDefault="000676DF" w:rsidP="00804709">
            <w:pPr>
              <w:pStyle w:val="afd"/>
              <w:numPr>
                <w:ilvl w:val="0"/>
                <w:numId w:val="24"/>
              </w:numPr>
              <w:ind w:left="459" w:hanging="425"/>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максимальная высота зданий, строений, сооружений от уровня земли - 120 м;</w:t>
            </w:r>
          </w:p>
          <w:p w:rsidR="000676DF" w:rsidRPr="001C7E83" w:rsidRDefault="000676DF" w:rsidP="00804709">
            <w:pPr>
              <w:pStyle w:val="afd"/>
              <w:numPr>
                <w:ilvl w:val="0"/>
                <w:numId w:val="24"/>
              </w:numPr>
              <w:ind w:left="459"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80%;</w:t>
            </w:r>
          </w:p>
        </w:tc>
        <w:tc>
          <w:tcPr>
            <w:tcW w:w="3969" w:type="dxa"/>
          </w:tcPr>
          <w:p w:rsidR="000676DF" w:rsidRPr="001C7E83" w:rsidRDefault="00C52350" w:rsidP="003C2C65">
            <w:pPr>
              <w:pStyle w:val="afd"/>
              <w:jc w:val="both"/>
              <w:rPr>
                <w:rFonts w:ascii="Times New Roman" w:hAnsi="Times New Roman" w:cs="Times New Roman"/>
                <w:color w:val="000000" w:themeColor="text1"/>
                <w:sz w:val="24"/>
                <w:szCs w:val="24"/>
                <w:lang w:eastAsia="zh-CN"/>
              </w:rPr>
            </w:pPr>
            <w:r w:rsidRPr="001C7E83">
              <w:rPr>
                <w:rFonts w:ascii="Times New Roman" w:hAnsi="Times New Roman" w:cs="Times New Roman"/>
                <w:b/>
                <w:color w:val="000000" w:themeColor="text1"/>
              </w:rPr>
              <w:lastRenderedPageBreak/>
              <w:t xml:space="preserve">- </w:t>
            </w: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r w:rsidR="009F043E" w:rsidRPr="001C7E83" w:rsidTr="009F043E">
        <w:trPr>
          <w:trHeight w:val="555"/>
        </w:trPr>
        <w:tc>
          <w:tcPr>
            <w:tcW w:w="2410" w:type="dxa"/>
          </w:tcPr>
          <w:p w:rsidR="009F043E" w:rsidRPr="001C7E83" w:rsidRDefault="009F043E" w:rsidP="00D03AEB">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 xml:space="preserve">Запас </w:t>
            </w:r>
          </w:p>
        </w:tc>
        <w:tc>
          <w:tcPr>
            <w:tcW w:w="2552" w:type="dxa"/>
          </w:tcPr>
          <w:p w:rsidR="009F043E" w:rsidRPr="001C7E83" w:rsidRDefault="009F043E" w:rsidP="00D03AE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отсутствие хозяйственной деятельности</w:t>
            </w:r>
          </w:p>
          <w:p w:rsidR="009F043E" w:rsidRPr="001C7E83" w:rsidRDefault="009F043E" w:rsidP="00D03AEB">
            <w:pPr>
              <w:pStyle w:val="afd"/>
              <w:rPr>
                <w:rFonts w:ascii="Times New Roman" w:eastAsia="SimSun" w:hAnsi="Times New Roman" w:cs="Times New Roman"/>
                <w:color w:val="000000" w:themeColor="text1"/>
                <w:sz w:val="24"/>
                <w:szCs w:val="24"/>
                <w:lang w:eastAsia="zh-CN"/>
              </w:rPr>
            </w:pPr>
          </w:p>
        </w:tc>
        <w:tc>
          <w:tcPr>
            <w:tcW w:w="2977" w:type="dxa"/>
          </w:tcPr>
          <w:p w:rsidR="009F043E" w:rsidRPr="001C7E83" w:rsidRDefault="009F043E" w:rsidP="00D03AEB">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земель запаса</w:t>
            </w:r>
          </w:p>
        </w:tc>
        <w:tc>
          <w:tcPr>
            <w:tcW w:w="3118" w:type="dxa"/>
          </w:tcPr>
          <w:p w:rsidR="009F043E" w:rsidRPr="001C7E83" w:rsidRDefault="009F043E" w:rsidP="00D03AEB">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земель запаса</w:t>
            </w:r>
          </w:p>
        </w:tc>
        <w:tc>
          <w:tcPr>
            <w:tcW w:w="3969" w:type="dxa"/>
          </w:tcPr>
          <w:p w:rsidR="009F043E" w:rsidRPr="001C7E83" w:rsidRDefault="009F043E" w:rsidP="00D03AE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bl>
    <w:p w:rsidR="001A6BDC" w:rsidRPr="001C7E83" w:rsidRDefault="001A6BDC" w:rsidP="003C2C65">
      <w:pPr>
        <w:tabs>
          <w:tab w:val="left" w:pos="2520"/>
        </w:tabs>
        <w:spacing w:line="240" w:lineRule="auto"/>
        <w:jc w:val="center"/>
        <w:rPr>
          <w:rFonts w:ascii="Times New Roman" w:eastAsia="SimSun" w:hAnsi="Times New Roman" w:cs="Times New Roman"/>
          <w:color w:val="000000" w:themeColor="text1"/>
          <w:sz w:val="28"/>
          <w:szCs w:val="28"/>
          <w:lang w:eastAsia="zh-CN"/>
        </w:rPr>
      </w:pPr>
    </w:p>
    <w:p w:rsidR="001A6BDC" w:rsidRDefault="001A6BDC" w:rsidP="003C2C65">
      <w:pPr>
        <w:tabs>
          <w:tab w:val="left" w:pos="2520"/>
        </w:tabs>
        <w:spacing w:line="240" w:lineRule="auto"/>
        <w:jc w:val="center"/>
        <w:rPr>
          <w:rFonts w:ascii="Times New Roman" w:eastAsia="SimSun" w:hAnsi="Times New Roman" w:cs="Times New Roman"/>
          <w:color w:val="000000" w:themeColor="text1"/>
          <w:sz w:val="24"/>
          <w:szCs w:val="24"/>
          <w:lang w:eastAsia="zh-CN"/>
        </w:rPr>
      </w:pPr>
      <w:r w:rsidRPr="00885682">
        <w:rPr>
          <w:rFonts w:ascii="Times New Roman" w:eastAsia="SimSun" w:hAnsi="Times New Roman" w:cs="Times New Roman"/>
          <w:color w:val="000000" w:themeColor="text1"/>
          <w:sz w:val="24"/>
          <w:szCs w:val="24"/>
          <w:lang w:eastAsia="zh-CN"/>
        </w:rPr>
        <w:t>УСЛОВНО РАЗРЕШЕННЫЕ ВИДЫ И ПАРАМЕТРЫ ИСПОЛЬЗОВАНИЯ ЗЕМЕЛЬНЫХ УЧАСТКОВ И ОБЪЕКТОВ КАПИТАЛЬНОГО СТРОИТЕЛЬСТВА</w:t>
      </w:r>
    </w:p>
    <w:p w:rsidR="00885682" w:rsidRPr="00885682" w:rsidRDefault="00885682" w:rsidP="003C2C65">
      <w:pPr>
        <w:tabs>
          <w:tab w:val="left" w:pos="2520"/>
        </w:tabs>
        <w:spacing w:line="240" w:lineRule="auto"/>
        <w:jc w:val="center"/>
        <w:rPr>
          <w:rFonts w:ascii="Times New Roman" w:eastAsia="SimSun" w:hAnsi="Times New Roman" w:cs="Times New Roman"/>
          <w:color w:val="000000" w:themeColor="text1"/>
          <w:sz w:val="24"/>
          <w:szCs w:val="24"/>
          <w:lang w:eastAsia="zh-C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1A6BDC" w:rsidRPr="001C7E83" w:rsidTr="001A6BDC">
        <w:trPr>
          <w:trHeight w:val="555"/>
        </w:trPr>
        <w:tc>
          <w:tcPr>
            <w:tcW w:w="2376" w:type="dxa"/>
            <w:vAlign w:val="center"/>
          </w:tcPr>
          <w:p w:rsidR="001A6BDC" w:rsidRPr="001C7E83" w:rsidRDefault="001A6BDC"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1A6BDC" w:rsidRPr="001C7E83" w:rsidRDefault="001A6BDC" w:rsidP="003C2C65">
            <w:pPr>
              <w:pStyle w:val="afd"/>
              <w:rPr>
                <w:rFonts w:ascii="Times New Roman" w:hAnsi="Times New Roman" w:cs="Times New Roman"/>
                <w:color w:val="000000" w:themeColor="text1"/>
                <w:sz w:val="24"/>
                <w:szCs w:val="24"/>
                <w:lang w:eastAsia="zh-CN"/>
              </w:rPr>
            </w:pPr>
          </w:p>
        </w:tc>
        <w:tc>
          <w:tcPr>
            <w:tcW w:w="2552" w:type="dxa"/>
          </w:tcPr>
          <w:p w:rsidR="001A6BDC" w:rsidRPr="001C7E83" w:rsidRDefault="001A6BDC"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1A6BDC" w:rsidRPr="001C7E83" w:rsidRDefault="001A6BDC"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1A6BDC" w:rsidRPr="001C7E83" w:rsidRDefault="001A6BDC" w:rsidP="003C2C65">
            <w:pPr>
              <w:pStyle w:val="afd"/>
              <w:jc w:val="center"/>
              <w:rPr>
                <w:rFonts w:ascii="Times New Roman" w:hAnsi="Times New Roman" w:cs="Times New Roman"/>
                <w:color w:val="000000" w:themeColor="text1"/>
                <w:sz w:val="24"/>
                <w:szCs w:val="24"/>
                <w:lang w:eastAsia="zh-CN"/>
              </w:rPr>
            </w:pPr>
          </w:p>
          <w:p w:rsidR="001A6BDC" w:rsidRPr="001C7E83" w:rsidRDefault="001A6BDC"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1A6BDC" w:rsidRPr="001C7E83" w:rsidRDefault="001A6BDC"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1A6BDC" w:rsidRPr="001C7E83" w:rsidRDefault="001A6BDC"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1A6BDC" w:rsidRPr="001C7E83" w:rsidRDefault="001A6BDC"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1A6BDC" w:rsidRPr="001C7E83" w:rsidTr="001A6BDC">
        <w:trPr>
          <w:trHeight w:val="555"/>
        </w:trPr>
        <w:tc>
          <w:tcPr>
            <w:tcW w:w="14992" w:type="dxa"/>
            <w:gridSpan w:val="5"/>
            <w:vAlign w:val="center"/>
          </w:tcPr>
          <w:p w:rsidR="001A6BDC" w:rsidRPr="001C7E83" w:rsidRDefault="001A6BDC"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УСТАНОВЛЕНЫ</w:t>
            </w:r>
          </w:p>
        </w:tc>
      </w:tr>
    </w:tbl>
    <w:p w:rsidR="001A6BDC" w:rsidRPr="001C7E83" w:rsidRDefault="001A6BDC" w:rsidP="003C2C65">
      <w:pPr>
        <w:pStyle w:val="afd"/>
        <w:jc w:val="center"/>
        <w:rPr>
          <w:rFonts w:ascii="Times New Roman" w:eastAsia="SimSun" w:hAnsi="Times New Roman" w:cs="Times New Roman"/>
          <w:color w:val="000000" w:themeColor="text1"/>
          <w:sz w:val="24"/>
          <w:szCs w:val="24"/>
          <w:lang w:eastAsia="zh-CN"/>
        </w:rPr>
      </w:pPr>
    </w:p>
    <w:p w:rsidR="001A6BDC" w:rsidRPr="00885682" w:rsidRDefault="001A6BDC" w:rsidP="003C2C65">
      <w:pPr>
        <w:pStyle w:val="afd"/>
        <w:jc w:val="center"/>
        <w:rPr>
          <w:rFonts w:ascii="Times New Roman" w:eastAsia="SimSun" w:hAnsi="Times New Roman" w:cs="Times New Roman"/>
          <w:color w:val="000000" w:themeColor="text1"/>
          <w:sz w:val="24"/>
          <w:szCs w:val="24"/>
          <w:lang w:eastAsia="zh-CN"/>
        </w:rPr>
      </w:pPr>
      <w:r w:rsidRPr="00885682">
        <w:rPr>
          <w:rFonts w:ascii="Times New Roman" w:eastAsia="SimSun" w:hAnsi="Times New Roman" w:cs="Times New Roman"/>
          <w:color w:val="000000" w:themeColor="text1"/>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1A6BDC" w:rsidRPr="001C7E83" w:rsidRDefault="001A6BDC" w:rsidP="003C2C65">
      <w:pPr>
        <w:pStyle w:val="afd"/>
        <w:jc w:val="center"/>
        <w:rPr>
          <w:rFonts w:ascii="Times New Roman" w:eastAsia="SimSun" w:hAnsi="Times New Roman" w:cs="Times New Roman"/>
          <w:color w:val="000000" w:themeColor="text1"/>
          <w:sz w:val="28"/>
          <w:szCs w:val="28"/>
          <w:lang w:eastAsia="zh-C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1A6BDC" w:rsidRPr="001C7E83" w:rsidTr="001A6BDC">
        <w:trPr>
          <w:trHeight w:val="555"/>
        </w:trPr>
        <w:tc>
          <w:tcPr>
            <w:tcW w:w="2376" w:type="dxa"/>
            <w:vAlign w:val="center"/>
          </w:tcPr>
          <w:p w:rsidR="001A6BDC" w:rsidRPr="001C7E83" w:rsidRDefault="001A6BDC"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1A6BDC" w:rsidRPr="001C7E83" w:rsidRDefault="001A6BDC" w:rsidP="003C2C65">
            <w:pPr>
              <w:pStyle w:val="afd"/>
              <w:rPr>
                <w:rFonts w:ascii="Times New Roman" w:hAnsi="Times New Roman" w:cs="Times New Roman"/>
                <w:color w:val="000000" w:themeColor="text1"/>
                <w:sz w:val="24"/>
                <w:szCs w:val="24"/>
                <w:lang w:eastAsia="zh-CN"/>
              </w:rPr>
            </w:pPr>
          </w:p>
        </w:tc>
        <w:tc>
          <w:tcPr>
            <w:tcW w:w="2552" w:type="dxa"/>
          </w:tcPr>
          <w:p w:rsidR="001A6BDC" w:rsidRPr="001C7E83" w:rsidRDefault="001A6BDC"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1A6BDC" w:rsidRPr="001C7E83" w:rsidRDefault="001A6BDC"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1A6BDC" w:rsidRPr="001C7E83" w:rsidRDefault="001A6BDC" w:rsidP="003C2C65">
            <w:pPr>
              <w:pStyle w:val="afd"/>
              <w:jc w:val="center"/>
              <w:rPr>
                <w:rFonts w:ascii="Times New Roman" w:hAnsi="Times New Roman" w:cs="Times New Roman"/>
                <w:color w:val="000000" w:themeColor="text1"/>
                <w:sz w:val="24"/>
                <w:szCs w:val="24"/>
                <w:lang w:eastAsia="zh-CN"/>
              </w:rPr>
            </w:pPr>
          </w:p>
          <w:p w:rsidR="001A6BDC" w:rsidRPr="001C7E83" w:rsidRDefault="001A6BDC"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1A6BDC" w:rsidRPr="001C7E83" w:rsidRDefault="001A6BDC"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1A6BDC" w:rsidRPr="001C7E83" w:rsidRDefault="001A6BDC"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1A6BDC" w:rsidRPr="001C7E83" w:rsidRDefault="001A6BDC"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1A6BDC" w:rsidRPr="001C7E83" w:rsidTr="001A6BDC">
        <w:trPr>
          <w:trHeight w:val="555"/>
        </w:trPr>
        <w:tc>
          <w:tcPr>
            <w:tcW w:w="2376" w:type="dxa"/>
          </w:tcPr>
          <w:p w:rsidR="001A6BDC" w:rsidRPr="001C7E83" w:rsidRDefault="001A6BDC" w:rsidP="003C2C65">
            <w:pPr>
              <w:widowControl/>
              <w:suppressAutoHyphens w:val="0"/>
              <w:autoSpaceDN w:val="0"/>
              <w:adjustRightInd w:val="0"/>
              <w:spacing w:line="240" w:lineRule="auto"/>
              <w:ind w:left="-108" w:firstLine="0"/>
              <w:jc w:val="left"/>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rPr>
              <w:lastRenderedPageBreak/>
              <w:t>Обслуживание автотранспорта</w:t>
            </w:r>
          </w:p>
        </w:tc>
        <w:tc>
          <w:tcPr>
            <w:tcW w:w="2552" w:type="dxa"/>
          </w:tcPr>
          <w:p w:rsidR="001A6BDC" w:rsidRPr="001C7E83" w:rsidRDefault="001A6BDC"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постоянных или временных гаражей с несколькими стояночными местами, стоянок (парковок), гаражей, в том числе многоярусных,</w:t>
            </w:r>
          </w:p>
          <w:p w:rsidR="001A6BDC" w:rsidRPr="001C7E83" w:rsidRDefault="001A6BDC" w:rsidP="003C2C65">
            <w:pPr>
              <w:pStyle w:val="afd"/>
              <w:rPr>
                <w:rFonts w:ascii="Times New Roman" w:hAnsi="Times New Roman" w:cs="Times New Roman"/>
                <w:color w:val="000000" w:themeColor="text1"/>
                <w:lang w:eastAsia="zh-CN"/>
              </w:rPr>
            </w:pPr>
          </w:p>
        </w:tc>
        <w:tc>
          <w:tcPr>
            <w:tcW w:w="2977" w:type="dxa"/>
          </w:tcPr>
          <w:p w:rsidR="00BE2355" w:rsidRPr="001C7E83" w:rsidRDefault="00BE2355" w:rsidP="00804709">
            <w:pPr>
              <w:pStyle w:val="afd"/>
              <w:numPr>
                <w:ilvl w:val="0"/>
                <w:numId w:val="14"/>
              </w:numPr>
              <w:ind w:left="303"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размещение гостевых автостоянок (парковок) автомобилей без права возведения объектов капитального строительства;</w:t>
            </w:r>
          </w:p>
          <w:p w:rsidR="001A6BDC" w:rsidRPr="001C7E83" w:rsidRDefault="001A6BDC" w:rsidP="003C2C65">
            <w:pPr>
              <w:pStyle w:val="afd"/>
              <w:rPr>
                <w:rFonts w:ascii="Times New Roman" w:hAnsi="Times New Roman" w:cs="Times New Roman"/>
                <w:color w:val="000000" w:themeColor="text1"/>
                <w:lang w:eastAsia="zh-CN"/>
              </w:rPr>
            </w:pPr>
          </w:p>
          <w:p w:rsidR="001A6BDC" w:rsidRPr="001C7E83" w:rsidRDefault="001A6BDC" w:rsidP="003C2C65">
            <w:pPr>
              <w:pStyle w:val="afd"/>
              <w:ind w:left="317"/>
              <w:rPr>
                <w:rFonts w:ascii="Times New Roman" w:hAnsi="Times New Roman" w:cs="Times New Roman"/>
                <w:color w:val="000000" w:themeColor="text1"/>
                <w:lang w:eastAsia="zh-CN"/>
              </w:rPr>
            </w:pPr>
          </w:p>
        </w:tc>
        <w:tc>
          <w:tcPr>
            <w:tcW w:w="3118" w:type="dxa"/>
          </w:tcPr>
          <w:p w:rsidR="0014073B" w:rsidRPr="001C7E83" w:rsidRDefault="0014073B" w:rsidP="00804709">
            <w:pPr>
              <w:pStyle w:val="afa"/>
              <w:widowControl/>
              <w:numPr>
                <w:ilvl w:val="0"/>
                <w:numId w:val="33"/>
              </w:numPr>
              <w:suppressAutoHyphens w:val="0"/>
              <w:autoSpaceDN w:val="0"/>
              <w:adjustRightInd w:val="0"/>
              <w:spacing w:line="240" w:lineRule="auto"/>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минимальная/ максимальная площадь земельных участков – </w:t>
            </w:r>
            <w:r w:rsidRPr="001C7E83">
              <w:rPr>
                <w:rFonts w:ascii="Times New Roman" w:hAnsi="Times New Roman" w:cs="Times New Roman"/>
                <w:color w:val="000000" w:themeColor="text1"/>
                <w:sz w:val="24"/>
                <w:szCs w:val="24"/>
              </w:rPr>
              <w:t>25 кв.м. / 2500 кв.м.;</w:t>
            </w:r>
          </w:p>
          <w:p w:rsidR="001A6BDC" w:rsidRPr="001C7E83" w:rsidRDefault="001A6BDC" w:rsidP="00804709">
            <w:pPr>
              <w:pStyle w:val="afd"/>
              <w:numPr>
                <w:ilvl w:val="0"/>
                <w:numId w:val="31"/>
              </w:numPr>
              <w:ind w:left="317" w:hanging="284"/>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3,0 м</w:t>
            </w:r>
            <w:r w:rsidRPr="001C7E83">
              <w:rPr>
                <w:rFonts w:ascii="Times New Roman" w:eastAsiaTheme="minorEastAsia" w:hAnsi="Times New Roman" w:cs="Times New Roman"/>
                <w:color w:val="000000" w:themeColor="text1"/>
                <w:lang w:eastAsia="zh-CN"/>
              </w:rPr>
              <w:t>;</w:t>
            </w:r>
          </w:p>
          <w:p w:rsidR="001A6BDC" w:rsidRPr="001C7E83" w:rsidRDefault="001A6BDC" w:rsidP="00804709">
            <w:pPr>
              <w:pStyle w:val="afd"/>
              <w:numPr>
                <w:ilvl w:val="0"/>
                <w:numId w:val="31"/>
              </w:numPr>
              <w:ind w:left="317" w:hanging="284"/>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6 м;</w:t>
            </w:r>
          </w:p>
          <w:p w:rsidR="001A6BDC" w:rsidRPr="001C7E83" w:rsidRDefault="001A6BDC" w:rsidP="003C2C65">
            <w:pPr>
              <w:pStyle w:val="afd"/>
              <w:numPr>
                <w:ilvl w:val="0"/>
                <w:numId w:val="6"/>
              </w:numPr>
              <w:ind w:left="317" w:hanging="284"/>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1A6BDC" w:rsidRPr="001C7E83" w:rsidRDefault="001A6BDC" w:rsidP="003C2C65">
            <w:pPr>
              <w:pStyle w:val="afd"/>
              <w:numPr>
                <w:ilvl w:val="0"/>
                <w:numId w:val="7"/>
              </w:numPr>
              <w:ind w:left="317" w:hanging="284"/>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70%;</w:t>
            </w:r>
          </w:p>
        </w:tc>
        <w:tc>
          <w:tcPr>
            <w:tcW w:w="3969" w:type="dxa"/>
          </w:tcPr>
          <w:p w:rsidR="001A6BDC" w:rsidRPr="001C7E83" w:rsidRDefault="00C52350" w:rsidP="00804709">
            <w:pPr>
              <w:pStyle w:val="afd"/>
              <w:numPr>
                <w:ilvl w:val="0"/>
                <w:numId w:val="155"/>
              </w:numPr>
              <w:rPr>
                <w:rFonts w:ascii="Times New Roman" w:hAnsi="Times New Roman" w:cs="Times New Roman"/>
                <w:color w:val="000000" w:themeColor="text1"/>
                <w:lang w:eastAsia="zh-CN"/>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bl>
    <w:p w:rsidR="00320D64" w:rsidRPr="001C7E83" w:rsidRDefault="00320D64" w:rsidP="003C2C65">
      <w:pPr>
        <w:pStyle w:val="afd"/>
        <w:jc w:val="center"/>
        <w:rPr>
          <w:rFonts w:ascii="Times New Roman" w:hAnsi="Times New Roman" w:cs="Times New Roman"/>
          <w:b/>
          <w:color w:val="000000" w:themeColor="text1"/>
          <w:sz w:val="24"/>
          <w:szCs w:val="24"/>
          <w:lang w:eastAsia="zh-CN"/>
        </w:rPr>
      </w:pPr>
    </w:p>
    <w:p w:rsidR="001A6BDC" w:rsidRPr="00F61687" w:rsidRDefault="00320D64" w:rsidP="00F61687">
      <w:pPr>
        <w:pStyle w:val="afd"/>
        <w:spacing w:line="360" w:lineRule="auto"/>
        <w:jc w:val="center"/>
        <w:rPr>
          <w:rFonts w:ascii="Times New Roman" w:hAnsi="Times New Roman" w:cs="Times New Roman"/>
          <w:b/>
          <w:color w:val="000000" w:themeColor="text1"/>
          <w:sz w:val="24"/>
          <w:szCs w:val="24"/>
          <w:lang w:eastAsia="zh-CN"/>
        </w:rPr>
      </w:pPr>
      <w:r w:rsidRPr="00F61687">
        <w:rPr>
          <w:rFonts w:ascii="Times New Roman" w:hAnsi="Times New Roman" w:cs="Times New Roman"/>
          <w:b/>
          <w:color w:val="000000" w:themeColor="text1"/>
          <w:sz w:val="24"/>
          <w:szCs w:val="24"/>
          <w:lang w:eastAsia="zh-CN"/>
        </w:rPr>
        <w:t>Общее примечание:</w:t>
      </w:r>
    </w:p>
    <w:p w:rsidR="005A7AB1" w:rsidRPr="00F61687" w:rsidRDefault="005A7AB1"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предоставлении земельного участка в собственность минимальный процент застройки должен составлять не менее 40% и не более максимального процента застройки, установленного для  каждого вида разрешенного использования.</w:t>
      </w:r>
    </w:p>
    <w:p w:rsidR="001A6BDC" w:rsidRPr="00F61687" w:rsidRDefault="001A6BDC"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Использование вспомогательных видов разрешенного использования земельных участков и объектов недвижимости  возможно только при наличии основного объекта.</w:t>
      </w:r>
    </w:p>
    <w:p w:rsidR="00E81911" w:rsidRPr="00F61687" w:rsidRDefault="00E81911" w:rsidP="00F61687">
      <w:pPr>
        <w:widowControl/>
        <w:suppressAutoHyphens w:val="0"/>
        <w:autoSpaceDN w:val="0"/>
        <w:adjustRightInd w:val="0"/>
        <w:spacing w:line="360" w:lineRule="auto"/>
        <w:ind w:firstLine="540"/>
        <w:rPr>
          <w:rFonts w:ascii="Times New Roman" w:hAnsi="Times New Roman" w:cs="Times New Roman"/>
          <w:bCs/>
          <w:sz w:val="24"/>
          <w:szCs w:val="24"/>
          <w:lang w:eastAsia="ru-RU"/>
        </w:rPr>
      </w:pPr>
      <w:r w:rsidRPr="00F61687">
        <w:rPr>
          <w:rFonts w:ascii="Times New Roman" w:hAnsi="Times New Roman" w:cs="Times New Roman"/>
          <w:bCs/>
          <w:sz w:val="24"/>
          <w:szCs w:val="24"/>
          <w:lang w:eastAsia="ru-RU"/>
        </w:rPr>
        <w:t>При проектировании сооружений дождевой канализации населенных мест и промышленных площадок необходимо рассматривать вариант использования очищенных сточных вод для производственного водоснабжения, обводнения или орошения.</w:t>
      </w:r>
    </w:p>
    <w:p w:rsidR="001A6BDC" w:rsidRPr="00F61687" w:rsidRDefault="001A6BDC"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Для полей фильтрации площадью до 50000 кв.м., для полей орошения коммунального типа площадью до 10000 кв.м., для сооружений механической и биологической очистки сточных вод производительностью до 50 м</w:t>
      </w:r>
      <w:r w:rsidRPr="00F61687">
        <w:rPr>
          <w:rFonts w:ascii="Times New Roman" w:hAnsi="Times New Roman" w:cs="Times New Roman"/>
          <w:color w:val="000000" w:themeColor="text1"/>
          <w:sz w:val="24"/>
          <w:szCs w:val="24"/>
          <w:vertAlign w:val="superscript"/>
        </w:rPr>
        <w:t>3</w:t>
      </w:r>
      <w:r w:rsidRPr="00F61687">
        <w:rPr>
          <w:rFonts w:ascii="Times New Roman" w:hAnsi="Times New Roman" w:cs="Times New Roman"/>
          <w:color w:val="000000" w:themeColor="text1"/>
          <w:sz w:val="24"/>
          <w:szCs w:val="24"/>
        </w:rPr>
        <w:t>/сутки санитарно защитная  зона  -  100 м.</w:t>
      </w:r>
    </w:p>
    <w:p w:rsidR="001A6BDC" w:rsidRPr="00F61687" w:rsidRDefault="001A6BDC"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Для полей подземной фильтрации пропускной способностью до 15 м</w:t>
      </w:r>
      <w:r w:rsidRPr="00F61687">
        <w:rPr>
          <w:rFonts w:ascii="Times New Roman" w:hAnsi="Times New Roman" w:cs="Times New Roman"/>
          <w:color w:val="000000" w:themeColor="text1"/>
          <w:sz w:val="24"/>
          <w:szCs w:val="24"/>
          <w:vertAlign w:val="superscript"/>
        </w:rPr>
        <w:t>3</w:t>
      </w:r>
      <w:r w:rsidRPr="00F61687">
        <w:rPr>
          <w:rFonts w:ascii="Times New Roman" w:hAnsi="Times New Roman" w:cs="Times New Roman"/>
          <w:color w:val="000000" w:themeColor="text1"/>
          <w:sz w:val="24"/>
          <w:szCs w:val="24"/>
        </w:rPr>
        <w:t>/сутки санитарно защитная  зона - 50 м.</w:t>
      </w:r>
    </w:p>
    <w:p w:rsidR="001A6BDC" w:rsidRPr="00F61687" w:rsidRDefault="001A6BDC"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Размер санитарно защитной зоны от сливных станций -  300 м.</w:t>
      </w:r>
    </w:p>
    <w:p w:rsidR="001A6BDC" w:rsidRPr="00F61687" w:rsidRDefault="001A6BDC" w:rsidP="00F61687">
      <w:pPr>
        <w:autoSpaceDN w:val="0"/>
        <w:adjustRightInd w:val="0"/>
        <w:spacing w:line="360" w:lineRule="auto"/>
        <w:ind w:firstLine="540"/>
        <w:rPr>
          <w:rFonts w:ascii="Times New Roman" w:hAnsi="Times New Roman" w:cs="Times New Roman"/>
          <w:sz w:val="24"/>
          <w:szCs w:val="24"/>
        </w:rPr>
      </w:pPr>
      <w:r w:rsidRPr="00F61687">
        <w:rPr>
          <w:rFonts w:ascii="Times New Roman" w:hAnsi="Times New Roman" w:cs="Times New Roman"/>
          <w:sz w:val="24"/>
          <w:szCs w:val="24"/>
        </w:rPr>
        <w:t xml:space="preserve">Удельное водоотведение в </w:t>
      </w:r>
      <w:proofErr w:type="spellStart"/>
      <w:r w:rsidRPr="00F61687">
        <w:rPr>
          <w:rFonts w:ascii="Times New Roman" w:hAnsi="Times New Roman" w:cs="Times New Roman"/>
          <w:sz w:val="24"/>
          <w:szCs w:val="24"/>
        </w:rPr>
        <w:t>неканализованных</w:t>
      </w:r>
      <w:proofErr w:type="spellEnd"/>
      <w:r w:rsidRPr="00F61687">
        <w:rPr>
          <w:rFonts w:ascii="Times New Roman" w:hAnsi="Times New Roman" w:cs="Times New Roman"/>
          <w:sz w:val="24"/>
          <w:szCs w:val="24"/>
        </w:rPr>
        <w:t xml:space="preserve"> районах следует принимать 25 л/</w:t>
      </w:r>
      <w:proofErr w:type="spellStart"/>
      <w:r w:rsidRPr="00F61687">
        <w:rPr>
          <w:rFonts w:ascii="Times New Roman" w:hAnsi="Times New Roman" w:cs="Times New Roman"/>
          <w:sz w:val="24"/>
          <w:szCs w:val="24"/>
        </w:rPr>
        <w:t>сут</w:t>
      </w:r>
      <w:proofErr w:type="spellEnd"/>
      <w:r w:rsidRPr="00F61687">
        <w:rPr>
          <w:rFonts w:ascii="Times New Roman" w:hAnsi="Times New Roman" w:cs="Times New Roman"/>
          <w:sz w:val="24"/>
          <w:szCs w:val="24"/>
        </w:rPr>
        <w:t xml:space="preserve"> на одного жителя.</w:t>
      </w:r>
    </w:p>
    <w:p w:rsidR="001A6BDC" w:rsidRPr="00F61687" w:rsidRDefault="001A6BDC"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lastRenderedPageBreak/>
        <w:t>Санитарно защитная  зона от очистных сооружений поверхностного стока открытого типа до жилой территории - 100 м, закрытого типа – 50 м.</w:t>
      </w:r>
    </w:p>
    <w:p w:rsidR="001A6BDC" w:rsidRPr="00F61687" w:rsidRDefault="001A6BDC"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Размер санитарно защитной зоны от снеготаялок и </w:t>
      </w:r>
      <w:proofErr w:type="spellStart"/>
      <w:r w:rsidRPr="00F61687">
        <w:rPr>
          <w:rFonts w:ascii="Times New Roman" w:hAnsi="Times New Roman" w:cs="Times New Roman"/>
          <w:color w:val="000000" w:themeColor="text1"/>
          <w:sz w:val="24"/>
          <w:szCs w:val="24"/>
        </w:rPr>
        <w:t>снегосплавных</w:t>
      </w:r>
      <w:proofErr w:type="spellEnd"/>
      <w:r w:rsidRPr="00F61687">
        <w:rPr>
          <w:rFonts w:ascii="Times New Roman" w:hAnsi="Times New Roman" w:cs="Times New Roman"/>
          <w:color w:val="000000" w:themeColor="text1"/>
          <w:sz w:val="24"/>
          <w:szCs w:val="24"/>
        </w:rPr>
        <w:t xml:space="preserve"> пунктов до жилой территории следует принимать 100 м.</w:t>
      </w:r>
    </w:p>
    <w:p w:rsidR="001A6BDC" w:rsidRPr="00F61687" w:rsidRDefault="001A6BDC"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A6BDC" w:rsidRPr="00F61687" w:rsidRDefault="001A6BDC"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Разрешение на использования земельных участков и иных объектов недвижимости, расположенных в зоне канализационных очистных сооружений, согласовывается с уполномоченными органами в установленном порядке.</w:t>
      </w:r>
    </w:p>
    <w:p w:rsidR="00320D64" w:rsidRPr="00F61687" w:rsidRDefault="00320D64" w:rsidP="00F61687">
      <w:pPr>
        <w:widowControl/>
        <w:tabs>
          <w:tab w:val="left" w:pos="0"/>
        </w:tabs>
        <w:suppressAutoHyphens w:val="0"/>
        <w:autoSpaceDN w:val="0"/>
        <w:adjustRightInd w:val="0"/>
        <w:spacing w:line="360" w:lineRule="auto"/>
        <w:ind w:firstLine="567"/>
        <w:rPr>
          <w:rFonts w:ascii="Times New Roman" w:hAnsi="Times New Roman" w:cs="Times New Roman"/>
          <w:sz w:val="24"/>
          <w:szCs w:val="24"/>
          <w:lang w:eastAsia="ru-RU"/>
        </w:rPr>
      </w:pPr>
      <w:r w:rsidRPr="00F61687">
        <w:rPr>
          <w:rFonts w:ascii="Times New Roman" w:eastAsia="SimSun" w:hAnsi="Times New Roman" w:cs="Times New Roman"/>
          <w:color w:val="000000" w:themeColor="text1"/>
          <w:sz w:val="24"/>
          <w:szCs w:val="24"/>
          <w:lang w:eastAsia="zh-CN"/>
        </w:rPr>
        <w:t xml:space="preserve">В соответствии со статьей 34.1 Федерального закона № 73-ФЗ  от  25.06.2002 г. « Об объектах культурного наследия (памятниках истории и культуры) народов Российской Федерации»   </w:t>
      </w:r>
      <w:r w:rsidRPr="00F61687">
        <w:rPr>
          <w:rFonts w:ascii="Times New Roman" w:hAnsi="Times New Roman" w:cs="Times New Roman"/>
          <w:sz w:val="24"/>
          <w:szCs w:val="24"/>
          <w:lang w:eastAsia="ru-RU"/>
        </w:rPr>
        <w:t>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1A6BDC" w:rsidRPr="00F61687" w:rsidRDefault="001A6BDC" w:rsidP="00F61687">
      <w:pPr>
        <w:autoSpaceDN w:val="0"/>
        <w:adjustRightInd w:val="0"/>
        <w:spacing w:line="360" w:lineRule="auto"/>
        <w:ind w:firstLine="540"/>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1A6BDC" w:rsidRPr="00F61687" w:rsidRDefault="001A6BDC"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1A6BDC" w:rsidRPr="00F61687" w:rsidRDefault="001A6BDC"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1A6BDC" w:rsidRPr="00F61687" w:rsidRDefault="001A6BDC"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п.8 ст.27 Земельного кодекса Российской Федерации приватизация земельных участков в пределах береговой полосы запрещается.</w:t>
      </w:r>
    </w:p>
    <w:p w:rsidR="001A6BDC" w:rsidRPr="00F61687" w:rsidRDefault="001A6BDC"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A6BDC" w:rsidRPr="001C7E83" w:rsidRDefault="001A6BDC" w:rsidP="003C2C65">
      <w:pPr>
        <w:tabs>
          <w:tab w:val="left" w:pos="2520"/>
        </w:tabs>
        <w:spacing w:line="240" w:lineRule="auto"/>
        <w:jc w:val="center"/>
        <w:rPr>
          <w:rFonts w:ascii="Times New Roman" w:eastAsia="SimSun" w:hAnsi="Times New Roman" w:cs="Times New Roman"/>
          <w:color w:val="000000" w:themeColor="text1"/>
          <w:sz w:val="28"/>
          <w:szCs w:val="28"/>
          <w:lang w:eastAsia="zh-CN"/>
        </w:rPr>
      </w:pPr>
    </w:p>
    <w:p w:rsidR="002E7577" w:rsidRPr="00A35D41" w:rsidRDefault="002E7577" w:rsidP="003C2C65">
      <w:pPr>
        <w:pStyle w:val="afd"/>
        <w:jc w:val="center"/>
        <w:rPr>
          <w:rFonts w:ascii="Times New Roman" w:hAnsi="Times New Roman" w:cs="Times New Roman"/>
          <w:b/>
          <w:color w:val="000000" w:themeColor="text1"/>
          <w:sz w:val="24"/>
          <w:szCs w:val="24"/>
        </w:rPr>
      </w:pPr>
      <w:r w:rsidRPr="00A35D41">
        <w:rPr>
          <w:rFonts w:ascii="Times New Roman" w:hAnsi="Times New Roman" w:cs="Times New Roman"/>
          <w:b/>
          <w:color w:val="000000" w:themeColor="text1"/>
          <w:sz w:val="24"/>
          <w:szCs w:val="24"/>
        </w:rPr>
        <w:t>ЗОНЫ СЕЛЬСКОХОЗЯЙСТВЕННОГО НАЗНАЧЕНИЯ:</w:t>
      </w:r>
    </w:p>
    <w:p w:rsidR="002E7577" w:rsidRPr="00A35D41" w:rsidRDefault="002E7577" w:rsidP="003C2C65">
      <w:pPr>
        <w:pStyle w:val="afd"/>
        <w:jc w:val="center"/>
        <w:rPr>
          <w:rFonts w:ascii="Times New Roman" w:hAnsi="Times New Roman" w:cs="Times New Roman"/>
          <w:b/>
          <w:color w:val="000000" w:themeColor="text1"/>
          <w:sz w:val="24"/>
          <w:szCs w:val="24"/>
        </w:rPr>
      </w:pPr>
    </w:p>
    <w:p w:rsidR="002E7577" w:rsidRPr="00A35D41" w:rsidRDefault="002E7577" w:rsidP="003C2C65">
      <w:pPr>
        <w:pStyle w:val="afd"/>
        <w:jc w:val="center"/>
        <w:rPr>
          <w:rFonts w:ascii="Times New Roman" w:hAnsi="Times New Roman" w:cs="Times New Roman"/>
          <w:b/>
          <w:color w:val="000000" w:themeColor="text1"/>
          <w:sz w:val="24"/>
          <w:szCs w:val="24"/>
        </w:rPr>
      </w:pPr>
      <w:r w:rsidRPr="00A35D41">
        <w:rPr>
          <w:rFonts w:ascii="Times New Roman" w:hAnsi="Times New Roman" w:cs="Times New Roman"/>
          <w:b/>
          <w:color w:val="000000" w:themeColor="text1"/>
          <w:sz w:val="24"/>
          <w:szCs w:val="24"/>
        </w:rPr>
        <w:t>СХ. Зона сельскохозяйственных угодий</w:t>
      </w:r>
    </w:p>
    <w:p w:rsidR="002E7577" w:rsidRPr="001C7E83" w:rsidRDefault="002E7577" w:rsidP="003C2C65">
      <w:pPr>
        <w:pStyle w:val="afd"/>
        <w:jc w:val="center"/>
        <w:rPr>
          <w:rFonts w:ascii="Times New Roman" w:hAnsi="Times New Roman" w:cs="Times New Roman"/>
          <w:b/>
          <w:color w:val="000000" w:themeColor="text1"/>
          <w:sz w:val="28"/>
          <w:szCs w:val="28"/>
        </w:rPr>
      </w:pPr>
    </w:p>
    <w:p w:rsidR="002E7577" w:rsidRPr="001C7E83" w:rsidRDefault="002E7577" w:rsidP="00F61687">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Зона сельскохозяйственного угодий предназначена для обеспечения правовых условий сохранения территорий, занятых сельскохозяйственными угодьями.</w:t>
      </w:r>
    </w:p>
    <w:p w:rsidR="002E7577" w:rsidRPr="001C7E83" w:rsidRDefault="002E7577" w:rsidP="00F61687">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Виды разрешенного использования земельных участков, предназначенных для выращивания и производства сельскохозяйственной продукции, занятых пашнями, многолетними насаждениями, а также зданиями, строениями, сооружениями сельскохозяйственного назначения, устанавливаются в индивидуальном порядке.</w:t>
      </w:r>
    </w:p>
    <w:p w:rsidR="001A6BDC" w:rsidRPr="001C7E83" w:rsidRDefault="001A6BDC" w:rsidP="003C2C65">
      <w:pPr>
        <w:spacing w:line="240" w:lineRule="auto"/>
        <w:jc w:val="center"/>
        <w:rPr>
          <w:rFonts w:ascii="Times New Roman" w:hAnsi="Times New Roman" w:cs="Times New Roman"/>
          <w:color w:val="000000" w:themeColor="text1"/>
          <w:sz w:val="24"/>
          <w:szCs w:val="24"/>
        </w:rPr>
      </w:pPr>
    </w:p>
    <w:p w:rsidR="00320D64" w:rsidRPr="00885682" w:rsidRDefault="00474980" w:rsidP="003C2C65">
      <w:pPr>
        <w:pStyle w:val="afd"/>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t xml:space="preserve">ОСНОВНЫЕ </w:t>
      </w:r>
      <w:r w:rsidR="00320D64" w:rsidRPr="00885682">
        <w:rPr>
          <w:rFonts w:ascii="Times New Roman" w:hAnsi="Times New Roman" w:cs="Times New Roman"/>
          <w:color w:val="000000" w:themeColor="text1"/>
          <w:sz w:val="24"/>
          <w:szCs w:val="24"/>
          <w:lang w:eastAsia="zh-CN"/>
        </w:rPr>
        <w:t xml:space="preserve"> РАЗРЕШЕННЫЕ ВИДЫ И ПАРАМЕТРЫ ИСПОЛЬЗОВАНИЯ</w:t>
      </w:r>
    </w:p>
    <w:p w:rsidR="00320D64" w:rsidRDefault="00320D64" w:rsidP="003C2C65">
      <w:pPr>
        <w:spacing w:line="240" w:lineRule="auto"/>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t>ЗЕМЕЛЬНЫХ УЧАСТКОВ И ОБЪЕКТОВ КАПИТАЛЬНОГО СТРОИТЕЛЬСТВА</w:t>
      </w:r>
    </w:p>
    <w:p w:rsidR="00885682" w:rsidRPr="00885682" w:rsidRDefault="00885682" w:rsidP="003C2C65">
      <w:pPr>
        <w:spacing w:line="240" w:lineRule="auto"/>
        <w:jc w:val="center"/>
        <w:rPr>
          <w:rFonts w:ascii="Times New Roman" w:hAnsi="Times New Roman" w:cs="Times New Roman"/>
          <w:color w:val="000000" w:themeColor="text1"/>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2977"/>
        <w:gridCol w:w="3118"/>
        <w:gridCol w:w="3969"/>
      </w:tblGrid>
      <w:tr w:rsidR="002E7577" w:rsidRPr="001C7E83" w:rsidTr="009F043E">
        <w:trPr>
          <w:trHeight w:val="555"/>
        </w:trPr>
        <w:tc>
          <w:tcPr>
            <w:tcW w:w="2410" w:type="dxa"/>
            <w:vAlign w:val="center"/>
          </w:tcPr>
          <w:p w:rsidR="002E7577" w:rsidRPr="001C7E83" w:rsidRDefault="002E7577"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2E7577" w:rsidRPr="001C7E83" w:rsidRDefault="002E7577" w:rsidP="003C2C65">
            <w:pPr>
              <w:pStyle w:val="afd"/>
              <w:rPr>
                <w:rFonts w:ascii="Times New Roman" w:hAnsi="Times New Roman" w:cs="Times New Roman"/>
                <w:color w:val="000000" w:themeColor="text1"/>
                <w:sz w:val="24"/>
                <w:szCs w:val="24"/>
                <w:lang w:eastAsia="zh-CN"/>
              </w:rPr>
            </w:pPr>
          </w:p>
        </w:tc>
        <w:tc>
          <w:tcPr>
            <w:tcW w:w="2552" w:type="dxa"/>
          </w:tcPr>
          <w:p w:rsidR="002E7577" w:rsidRPr="001C7E83" w:rsidRDefault="002E7577"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2E7577" w:rsidRPr="001C7E83" w:rsidRDefault="002E7577"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2E7577" w:rsidRPr="001C7E83" w:rsidRDefault="002E7577" w:rsidP="003C2C65">
            <w:pPr>
              <w:pStyle w:val="afd"/>
              <w:jc w:val="center"/>
              <w:rPr>
                <w:rFonts w:ascii="Times New Roman" w:hAnsi="Times New Roman" w:cs="Times New Roman"/>
                <w:color w:val="000000" w:themeColor="text1"/>
                <w:sz w:val="24"/>
                <w:szCs w:val="24"/>
                <w:lang w:eastAsia="zh-CN"/>
              </w:rPr>
            </w:pPr>
          </w:p>
          <w:p w:rsidR="002E7577" w:rsidRPr="001C7E83" w:rsidRDefault="002E7577"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2E7577" w:rsidRPr="001C7E83" w:rsidRDefault="002E7577"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2E7577" w:rsidRPr="001C7E83" w:rsidRDefault="002E7577"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2E7577" w:rsidRPr="001C7E83" w:rsidRDefault="002E7577"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2E7577" w:rsidRPr="001C7E83" w:rsidTr="009F043E">
        <w:trPr>
          <w:trHeight w:val="555"/>
        </w:trPr>
        <w:tc>
          <w:tcPr>
            <w:tcW w:w="2410" w:type="dxa"/>
          </w:tcPr>
          <w:p w:rsidR="002E7577" w:rsidRPr="001C7E83" w:rsidRDefault="002E7577"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Сельскохозяйственное использование</w:t>
            </w:r>
          </w:p>
          <w:p w:rsidR="002E7577" w:rsidRPr="001C7E83" w:rsidRDefault="002E7577" w:rsidP="003C2C65">
            <w:pPr>
              <w:shd w:val="clear" w:color="auto" w:fill="FFFFFF"/>
              <w:spacing w:before="240" w:after="100" w:afterAutospacing="1" w:line="240" w:lineRule="auto"/>
              <w:ind w:firstLine="0"/>
              <w:jc w:val="left"/>
              <w:rPr>
                <w:rFonts w:ascii="Times New Roman" w:hAnsi="Times New Roman" w:cs="Times New Roman"/>
                <w:color w:val="000000" w:themeColor="text1"/>
                <w:sz w:val="22"/>
                <w:szCs w:val="22"/>
              </w:rPr>
            </w:pPr>
          </w:p>
        </w:tc>
        <w:tc>
          <w:tcPr>
            <w:tcW w:w="2552" w:type="dxa"/>
          </w:tcPr>
          <w:p w:rsidR="002E7577" w:rsidRPr="001C7E83" w:rsidRDefault="002E7577" w:rsidP="003C2C65">
            <w:pPr>
              <w:widowControl/>
              <w:suppressAutoHyphens w:val="0"/>
              <w:autoSpaceDN w:val="0"/>
              <w:adjustRightInd w:val="0"/>
              <w:spacing w:line="240" w:lineRule="auto"/>
              <w:ind w:firstLine="0"/>
              <w:jc w:val="left"/>
              <w:rPr>
                <w:rFonts w:ascii="Times New Roman" w:hAnsi="Times New Roman" w:cs="Times New Roman"/>
                <w:bCs/>
                <w:sz w:val="22"/>
                <w:szCs w:val="22"/>
                <w:lang w:eastAsia="ru-RU"/>
              </w:rPr>
            </w:pPr>
            <w:r w:rsidRPr="001C7E83">
              <w:rPr>
                <w:rFonts w:ascii="Times New Roman" w:hAnsi="Times New Roman" w:cs="Times New Roman"/>
                <w:bCs/>
                <w:sz w:val="22"/>
                <w:szCs w:val="22"/>
                <w:lang w:eastAsia="ru-RU"/>
              </w:rPr>
              <w:t>Ведение сельского хозяйства.</w:t>
            </w:r>
          </w:p>
          <w:p w:rsidR="002E7577" w:rsidRPr="001C7E83" w:rsidRDefault="002E7577" w:rsidP="003C2C65">
            <w:pPr>
              <w:pStyle w:val="afd"/>
              <w:rPr>
                <w:rFonts w:ascii="Times New Roman" w:hAnsi="Times New Roman" w:cs="Times New Roman"/>
                <w:color w:val="000000" w:themeColor="text1"/>
                <w:lang w:eastAsia="zh-CN"/>
              </w:rPr>
            </w:pPr>
          </w:p>
        </w:tc>
        <w:tc>
          <w:tcPr>
            <w:tcW w:w="2977" w:type="dxa"/>
          </w:tcPr>
          <w:p w:rsidR="002E7577" w:rsidRPr="001C7E83" w:rsidRDefault="002E7577" w:rsidP="003C2C65">
            <w:pPr>
              <w:pStyle w:val="afd"/>
              <w:rPr>
                <w:rFonts w:ascii="Times New Roman" w:hAnsi="Times New Roman" w:cs="Times New Roman"/>
              </w:rPr>
            </w:pPr>
            <w:r w:rsidRPr="001C7E83">
              <w:rPr>
                <w:rFonts w:ascii="Times New Roman" w:hAnsi="Times New Roman" w:cs="Times New Roman"/>
              </w:rPr>
              <w:t>Сельскохозяйственные</w:t>
            </w:r>
          </w:p>
          <w:p w:rsidR="002E7577" w:rsidRPr="001C7E83" w:rsidRDefault="002E7577" w:rsidP="003C2C65">
            <w:pPr>
              <w:pStyle w:val="afd"/>
              <w:rPr>
                <w:rFonts w:ascii="Times New Roman" w:hAnsi="Times New Roman" w:cs="Times New Roman"/>
                <w:lang w:eastAsia="zh-CN"/>
              </w:rPr>
            </w:pPr>
            <w:r w:rsidRPr="001C7E83">
              <w:rPr>
                <w:rFonts w:ascii="Times New Roman" w:hAnsi="Times New Roman" w:cs="Times New Roman"/>
              </w:rPr>
              <w:t xml:space="preserve"> угодья: пашни, сенокосы, пастбища, залежи, земли, занятые многолетними насаждениями (садами, </w:t>
            </w:r>
            <w:r w:rsidRPr="001C7E83">
              <w:rPr>
                <w:rFonts w:ascii="Times New Roman" w:hAnsi="Times New Roman" w:cs="Times New Roman"/>
              </w:rPr>
              <w:lastRenderedPageBreak/>
              <w:t xml:space="preserve">виноградниками и другими) </w:t>
            </w:r>
          </w:p>
        </w:tc>
        <w:tc>
          <w:tcPr>
            <w:tcW w:w="3118" w:type="dxa"/>
          </w:tcPr>
          <w:p w:rsidR="002E7577" w:rsidRPr="001C7E83" w:rsidRDefault="002E7577" w:rsidP="003C2C65">
            <w:pPr>
              <w:pStyle w:val="afd"/>
            </w:pPr>
            <w:r w:rsidRPr="001C7E83">
              <w:lastRenderedPageBreak/>
              <w:t xml:space="preserve">В </w:t>
            </w:r>
            <w:r w:rsidRPr="001C7E83">
              <w:rPr>
                <w:rFonts w:ascii="Times New Roman" w:hAnsi="Times New Roman" w:cs="Times New Roman"/>
                <w:bCs/>
                <w:noProof/>
              </w:rPr>
              <w:t>соответствии</w:t>
            </w:r>
            <w:r w:rsidRPr="001C7E83">
              <w:rPr>
                <w:rFonts w:ascii="Times New Roman" w:hAnsi="Times New Roman" w:cs="Times New Roman"/>
              </w:rPr>
              <w:t xml:space="preserve"> с частью 6 статьи 36 Градостроительного кодекса Российской Федерации градостроительные </w:t>
            </w:r>
            <w:r w:rsidRPr="001C7E83">
              <w:rPr>
                <w:rFonts w:ascii="Times New Roman" w:hAnsi="Times New Roman" w:cs="Times New Roman"/>
              </w:rPr>
              <w:lastRenderedPageBreak/>
              <w:t xml:space="preserve">регламенты не устанавливаются  для </w:t>
            </w:r>
            <w:r w:rsidRPr="001C7E83">
              <w:rPr>
                <w:rFonts w:ascii="Times New Roman" w:hAnsi="Times New Roman" w:cs="Times New Roman"/>
                <w:bCs/>
                <w:noProof/>
              </w:rPr>
              <w:t>сельскохозяйственных угодий в составе земель сельскохозяйственного назначения,</w:t>
            </w:r>
            <w:r w:rsidRPr="001C7E83">
              <w:rPr>
                <w:rFonts w:ascii="Times New Roman" w:hAnsi="Times New Roman" w:cs="Times New Roman"/>
              </w:rPr>
              <w:t xml:space="preserve"> а их использование определяется в соответствии с действующими законами</w:t>
            </w:r>
            <w:r w:rsidRPr="001C7E83">
              <w:t>.</w:t>
            </w:r>
          </w:p>
          <w:p w:rsidR="002E7577" w:rsidRPr="001C7E83" w:rsidRDefault="002E7577" w:rsidP="003C2C65">
            <w:pPr>
              <w:pStyle w:val="afd"/>
              <w:rPr>
                <w:rFonts w:ascii="Times New Roman" w:hAnsi="Times New Roman" w:cs="Times New Roman"/>
              </w:rPr>
            </w:pPr>
            <w:r w:rsidRPr="001C7E83">
              <w:rPr>
                <w:rFonts w:ascii="Times New Roman" w:hAnsi="Times New Roman" w:cs="Times New Roman"/>
              </w:rPr>
              <w:t>Сельскохозяйственные угодья в составе земель  сельскохозяйственного  назначения имеют приоритет в использовании и подлежат особой охране.</w:t>
            </w:r>
          </w:p>
          <w:p w:rsidR="002E7577" w:rsidRPr="001C7E83" w:rsidRDefault="002E7577" w:rsidP="003C2C65">
            <w:pPr>
              <w:pStyle w:val="afd"/>
            </w:pPr>
          </w:p>
        </w:tc>
        <w:tc>
          <w:tcPr>
            <w:tcW w:w="3969" w:type="dxa"/>
          </w:tcPr>
          <w:p w:rsidR="002E7577" w:rsidRPr="001C7E83" w:rsidRDefault="002E7577" w:rsidP="00804709">
            <w:pPr>
              <w:pStyle w:val="afd"/>
              <w:numPr>
                <w:ilvl w:val="0"/>
                <w:numId w:val="18"/>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СХ.ПЗ.</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прибрежной защитной полосы;</w:t>
            </w:r>
          </w:p>
          <w:p w:rsidR="002E7577" w:rsidRPr="001C7E83" w:rsidRDefault="002E7577" w:rsidP="00804709">
            <w:pPr>
              <w:pStyle w:val="afd"/>
              <w:numPr>
                <w:ilvl w:val="0"/>
                <w:numId w:val="18"/>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СХ.ВО.</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водоохраной зоны;</w:t>
            </w:r>
          </w:p>
          <w:p w:rsidR="002E7577" w:rsidRPr="001C7E83" w:rsidRDefault="002E7577" w:rsidP="00804709">
            <w:pPr>
              <w:pStyle w:val="afd"/>
              <w:numPr>
                <w:ilvl w:val="0"/>
                <w:numId w:val="18"/>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СХ.КЛ.</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сани тарно-защитной зоны кладбища;</w:t>
            </w:r>
            <w:r w:rsidRPr="001C7E83">
              <w:rPr>
                <w:rFonts w:ascii="Times New Roman" w:hAnsi="Times New Roman" w:cs="Times New Roman"/>
                <w:color w:val="000000" w:themeColor="text1"/>
              </w:rPr>
              <w:tab/>
            </w:r>
          </w:p>
          <w:p w:rsidR="002E7577" w:rsidRPr="001C7E83" w:rsidRDefault="002E7577" w:rsidP="00804709">
            <w:pPr>
              <w:pStyle w:val="afd"/>
              <w:numPr>
                <w:ilvl w:val="0"/>
                <w:numId w:val="18"/>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СХ.ПЗ.ВТ.</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прибрежной защитной полосы и воздушного транспорта;</w:t>
            </w:r>
          </w:p>
          <w:p w:rsidR="002E7577" w:rsidRPr="001C7E83" w:rsidRDefault="002E7577" w:rsidP="00804709">
            <w:pPr>
              <w:pStyle w:val="afd"/>
              <w:numPr>
                <w:ilvl w:val="0"/>
                <w:numId w:val="18"/>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СХ.ЗВ.</w:t>
            </w:r>
            <w:r w:rsidRPr="001C7E83">
              <w:rPr>
                <w:rFonts w:ascii="Times New Roman" w:hAnsi="Times New Roman" w:cs="Times New Roman"/>
                <w:color w:val="000000" w:themeColor="text1"/>
              </w:rPr>
              <w:tab/>
              <w:t xml:space="preserve">Зона </w:t>
            </w:r>
            <w:proofErr w:type="spellStart"/>
            <w:r w:rsidRPr="001C7E83">
              <w:rPr>
                <w:rFonts w:ascii="Times New Roman" w:hAnsi="Times New Roman" w:cs="Times New Roman"/>
                <w:color w:val="000000" w:themeColor="text1"/>
              </w:rPr>
              <w:t>сельскохозяй-ственного</w:t>
            </w:r>
            <w:proofErr w:type="spellEnd"/>
            <w:r w:rsidRPr="001C7E83">
              <w:rPr>
                <w:rFonts w:ascii="Times New Roman" w:hAnsi="Times New Roman" w:cs="Times New Roman"/>
                <w:color w:val="000000" w:themeColor="text1"/>
              </w:rPr>
              <w:t xml:space="preserve"> использования в сфере действия ограничений санитарной охраны  источников водоснабжения</w:t>
            </w:r>
            <w:r w:rsidR="00C52350" w:rsidRPr="001C7E83">
              <w:rPr>
                <w:rFonts w:ascii="Times New Roman" w:hAnsi="Times New Roman" w:cs="Times New Roman"/>
                <w:color w:val="000000" w:themeColor="text1"/>
              </w:rPr>
              <w:t>;</w:t>
            </w:r>
          </w:p>
          <w:p w:rsidR="00C52350" w:rsidRPr="001C7E83" w:rsidRDefault="00C52350" w:rsidP="00804709">
            <w:pPr>
              <w:pStyle w:val="afd"/>
              <w:numPr>
                <w:ilvl w:val="0"/>
                <w:numId w:val="18"/>
              </w:numPr>
              <w:ind w:left="317" w:hanging="283"/>
              <w:rPr>
                <w:rFonts w:ascii="Times New Roman" w:hAnsi="Times New Roman" w:cs="Times New Roman"/>
                <w:color w:val="000000" w:themeColor="text1"/>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r w:rsidR="0042419F" w:rsidRPr="001C7E83" w:rsidTr="009F043E">
        <w:trPr>
          <w:trHeight w:val="555"/>
        </w:trPr>
        <w:tc>
          <w:tcPr>
            <w:tcW w:w="2410" w:type="dxa"/>
          </w:tcPr>
          <w:p w:rsidR="0042419F" w:rsidRPr="001C7E83" w:rsidRDefault="0042419F" w:rsidP="003C2C65">
            <w:pPr>
              <w:autoSpaceDN w:val="0"/>
              <w:adjustRightInd w:val="0"/>
              <w:spacing w:line="240" w:lineRule="auto"/>
              <w:ind w:firstLine="0"/>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 xml:space="preserve">Хранение и переработка сельскохозяйственной продукции </w:t>
            </w:r>
          </w:p>
          <w:p w:rsidR="0042419F" w:rsidRPr="001C7E83" w:rsidRDefault="0042419F" w:rsidP="003C2C65">
            <w:pPr>
              <w:autoSpaceDN w:val="0"/>
              <w:adjustRightInd w:val="0"/>
              <w:spacing w:line="240" w:lineRule="auto"/>
              <w:rPr>
                <w:rFonts w:ascii="Times New Roman" w:hAnsi="Times New Roman" w:cs="Times New Roman"/>
                <w:color w:val="000000" w:themeColor="text1"/>
                <w:sz w:val="22"/>
                <w:szCs w:val="22"/>
              </w:rPr>
            </w:pPr>
          </w:p>
        </w:tc>
        <w:tc>
          <w:tcPr>
            <w:tcW w:w="2552" w:type="dxa"/>
          </w:tcPr>
          <w:p w:rsidR="0042419F" w:rsidRPr="001C7E83" w:rsidRDefault="0042419F" w:rsidP="003C2C65">
            <w:pPr>
              <w:autoSpaceDN w:val="0"/>
              <w:adjustRightInd w:val="0"/>
              <w:spacing w:line="240" w:lineRule="auto"/>
              <w:ind w:firstLine="0"/>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977" w:type="dxa"/>
          </w:tcPr>
          <w:p w:rsidR="0042419F" w:rsidRPr="001C7E83" w:rsidRDefault="00815EAE" w:rsidP="003C2C65">
            <w:pPr>
              <w:pStyle w:val="afd"/>
              <w:rPr>
                <w:rFonts w:ascii="Times New Roman" w:hAnsi="Times New Roman" w:cs="Times New Roman"/>
              </w:rPr>
            </w:pPr>
            <w:r w:rsidRPr="001C7E83">
              <w:rPr>
                <w:rFonts w:ascii="Times New Roman" w:hAnsi="Times New Roman" w:cs="Times New Roman"/>
                <w:color w:val="000000" w:themeColor="text1"/>
              </w:rPr>
              <w:t>здания, сооружения, используемые  для производства, хранения, первичной и глубокой переработки сельскохозяйственной продукции</w:t>
            </w:r>
          </w:p>
        </w:tc>
        <w:tc>
          <w:tcPr>
            <w:tcW w:w="3118" w:type="dxa"/>
          </w:tcPr>
          <w:p w:rsidR="0042419F" w:rsidRPr="001C7E83" w:rsidRDefault="007B30B4" w:rsidP="00804709">
            <w:pPr>
              <w:pStyle w:val="aff"/>
              <w:numPr>
                <w:ilvl w:val="0"/>
                <w:numId w:val="148"/>
              </w:numPr>
              <w:ind w:left="318" w:hanging="284"/>
              <w:jc w:val="both"/>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минимальная / </w:t>
            </w:r>
            <w:r w:rsidR="0042419F" w:rsidRPr="001C7E83">
              <w:rPr>
                <w:rFonts w:ascii="Times New Roman" w:hAnsi="Times New Roman" w:cs="Times New Roman"/>
                <w:color w:val="000000" w:themeColor="text1"/>
                <w:sz w:val="22"/>
                <w:szCs w:val="22"/>
              </w:rPr>
              <w:t xml:space="preserve">максимальный размер земельного участка – </w:t>
            </w:r>
            <w:r w:rsidRPr="001C7E83">
              <w:rPr>
                <w:rFonts w:ascii="Times New Roman" w:hAnsi="Times New Roman" w:cs="Times New Roman"/>
                <w:color w:val="000000" w:themeColor="text1"/>
                <w:sz w:val="22"/>
                <w:szCs w:val="22"/>
              </w:rPr>
              <w:t>310 кв.м. /</w:t>
            </w:r>
            <w:r w:rsidR="0042419F" w:rsidRPr="001C7E83">
              <w:rPr>
                <w:rFonts w:ascii="Times New Roman" w:hAnsi="Times New Roman" w:cs="Times New Roman"/>
                <w:color w:val="000000" w:themeColor="text1"/>
                <w:sz w:val="22"/>
                <w:szCs w:val="22"/>
              </w:rPr>
              <w:t>1300 кв.м.;</w:t>
            </w:r>
          </w:p>
          <w:p w:rsidR="0042419F" w:rsidRPr="001C7E83" w:rsidRDefault="0042419F" w:rsidP="00804709">
            <w:pPr>
              <w:pStyle w:val="aff"/>
              <w:numPr>
                <w:ilvl w:val="0"/>
                <w:numId w:val="148"/>
              </w:numPr>
              <w:ind w:left="318" w:hanging="284"/>
              <w:jc w:val="both"/>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максимальная  высота сооружений от уровня земли – 2  этажа;</w:t>
            </w:r>
          </w:p>
          <w:p w:rsidR="0042419F" w:rsidRPr="001C7E83" w:rsidRDefault="0042419F" w:rsidP="00804709">
            <w:pPr>
              <w:pStyle w:val="afa"/>
              <w:widowControl/>
              <w:numPr>
                <w:ilvl w:val="0"/>
                <w:numId w:val="148"/>
              </w:numPr>
              <w:suppressAutoHyphens w:val="0"/>
              <w:autoSpaceDE/>
              <w:spacing w:line="240" w:lineRule="auto"/>
              <w:ind w:left="318"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минимальный отступ от границ участка – 1 м ;</w:t>
            </w:r>
          </w:p>
          <w:p w:rsidR="0042419F" w:rsidRPr="001C7E83" w:rsidRDefault="0042419F" w:rsidP="00804709">
            <w:pPr>
              <w:pStyle w:val="afa"/>
              <w:widowControl/>
              <w:numPr>
                <w:ilvl w:val="0"/>
                <w:numId w:val="148"/>
              </w:numPr>
              <w:suppressAutoHyphens w:val="0"/>
              <w:autoSpaceDE/>
              <w:spacing w:line="240" w:lineRule="auto"/>
              <w:ind w:left="318" w:hanging="284"/>
              <w:rPr>
                <w:rFonts w:ascii="Times New Roman" w:hAnsi="Times New Roman"/>
                <w:color w:val="000000" w:themeColor="text1"/>
                <w:sz w:val="22"/>
                <w:szCs w:val="22"/>
              </w:rPr>
            </w:pPr>
            <w:r w:rsidRPr="001C7E83">
              <w:rPr>
                <w:rFonts w:ascii="Times New Roman" w:hAnsi="Times New Roman" w:cs="Times New Roman"/>
                <w:color w:val="000000" w:themeColor="text1"/>
                <w:sz w:val="22"/>
                <w:szCs w:val="22"/>
              </w:rPr>
              <w:t>максимальный процент застройки в границах земельного участка – 50%;</w:t>
            </w:r>
          </w:p>
        </w:tc>
        <w:tc>
          <w:tcPr>
            <w:tcW w:w="3969" w:type="dxa"/>
          </w:tcPr>
          <w:p w:rsidR="0042419F" w:rsidRPr="001C7E83" w:rsidRDefault="0042419F" w:rsidP="00804709">
            <w:pPr>
              <w:pStyle w:val="afd"/>
              <w:numPr>
                <w:ilvl w:val="0"/>
                <w:numId w:val="18"/>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СХ.ПЗ.</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прибрежной защитной полосы;</w:t>
            </w:r>
          </w:p>
          <w:p w:rsidR="0042419F" w:rsidRPr="001C7E83" w:rsidRDefault="0042419F" w:rsidP="00804709">
            <w:pPr>
              <w:pStyle w:val="afd"/>
              <w:numPr>
                <w:ilvl w:val="0"/>
                <w:numId w:val="18"/>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СХ.ВО.</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водоохраной зоны;</w:t>
            </w:r>
          </w:p>
          <w:p w:rsidR="0042419F" w:rsidRPr="001C7E83" w:rsidRDefault="0042419F" w:rsidP="00804709">
            <w:pPr>
              <w:pStyle w:val="afd"/>
              <w:numPr>
                <w:ilvl w:val="0"/>
                <w:numId w:val="18"/>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СХ.КЛ.</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сани тарно-защитной зоны кладбища;</w:t>
            </w:r>
            <w:r w:rsidRPr="001C7E83">
              <w:rPr>
                <w:rFonts w:ascii="Times New Roman" w:hAnsi="Times New Roman" w:cs="Times New Roman"/>
                <w:color w:val="000000" w:themeColor="text1"/>
              </w:rPr>
              <w:tab/>
            </w:r>
          </w:p>
          <w:p w:rsidR="0042419F" w:rsidRPr="001C7E83" w:rsidRDefault="0042419F" w:rsidP="00804709">
            <w:pPr>
              <w:pStyle w:val="afd"/>
              <w:numPr>
                <w:ilvl w:val="0"/>
                <w:numId w:val="18"/>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СХ.ПЗ.ВТ.</w:t>
            </w:r>
            <w:r w:rsidRPr="001C7E83">
              <w:rPr>
                <w:rFonts w:ascii="Times New Roman" w:hAnsi="Times New Roman" w:cs="Times New Roman"/>
                <w:color w:val="000000" w:themeColor="text1"/>
              </w:rPr>
              <w:t xml:space="preserve"> Зона сельскохозяйственного использования в сфере действия </w:t>
            </w:r>
            <w:r w:rsidRPr="001C7E83">
              <w:rPr>
                <w:rFonts w:ascii="Times New Roman" w:hAnsi="Times New Roman" w:cs="Times New Roman"/>
                <w:color w:val="000000" w:themeColor="text1"/>
              </w:rPr>
              <w:lastRenderedPageBreak/>
              <w:t>ограничений прибрежной защитной полосы и воздушного транспорта;</w:t>
            </w:r>
          </w:p>
          <w:p w:rsidR="0042419F" w:rsidRPr="001C7E83" w:rsidRDefault="0042419F" w:rsidP="00804709">
            <w:pPr>
              <w:pStyle w:val="afd"/>
              <w:numPr>
                <w:ilvl w:val="0"/>
                <w:numId w:val="18"/>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СХ.ЗВ.</w:t>
            </w:r>
            <w:r w:rsidRPr="001C7E83">
              <w:rPr>
                <w:rFonts w:ascii="Times New Roman" w:hAnsi="Times New Roman" w:cs="Times New Roman"/>
                <w:color w:val="000000" w:themeColor="text1"/>
              </w:rPr>
              <w:tab/>
              <w:t xml:space="preserve">Зона </w:t>
            </w:r>
            <w:proofErr w:type="spellStart"/>
            <w:r w:rsidRPr="001C7E83">
              <w:rPr>
                <w:rFonts w:ascii="Times New Roman" w:hAnsi="Times New Roman" w:cs="Times New Roman"/>
                <w:color w:val="000000" w:themeColor="text1"/>
              </w:rPr>
              <w:t>сельскохозяй-ственного</w:t>
            </w:r>
            <w:proofErr w:type="spellEnd"/>
            <w:r w:rsidRPr="001C7E83">
              <w:rPr>
                <w:rFonts w:ascii="Times New Roman" w:hAnsi="Times New Roman" w:cs="Times New Roman"/>
                <w:color w:val="000000" w:themeColor="text1"/>
              </w:rPr>
              <w:t xml:space="preserve"> использования в сфере действия ограничений санитарной охраны  источников водоснабжения</w:t>
            </w:r>
            <w:r w:rsidR="00C52350" w:rsidRPr="001C7E83">
              <w:rPr>
                <w:rFonts w:ascii="Times New Roman" w:hAnsi="Times New Roman" w:cs="Times New Roman"/>
                <w:color w:val="000000" w:themeColor="text1"/>
              </w:rPr>
              <w:t>;</w:t>
            </w:r>
          </w:p>
          <w:p w:rsidR="00C52350" w:rsidRPr="001C7E83" w:rsidRDefault="00C52350" w:rsidP="00804709">
            <w:pPr>
              <w:pStyle w:val="afd"/>
              <w:numPr>
                <w:ilvl w:val="0"/>
                <w:numId w:val="18"/>
              </w:numPr>
              <w:ind w:left="317" w:hanging="283"/>
              <w:rPr>
                <w:rFonts w:ascii="Times New Roman" w:hAnsi="Times New Roman" w:cs="Times New Roman"/>
                <w:color w:val="000000" w:themeColor="text1"/>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r w:rsidR="0042419F" w:rsidRPr="001C7E83" w:rsidTr="009F043E">
        <w:trPr>
          <w:trHeight w:val="555"/>
        </w:trPr>
        <w:tc>
          <w:tcPr>
            <w:tcW w:w="2410" w:type="dxa"/>
          </w:tcPr>
          <w:p w:rsidR="0042419F" w:rsidRPr="001C7E83" w:rsidRDefault="0042419F" w:rsidP="003C2C65">
            <w:pPr>
              <w:autoSpaceDN w:val="0"/>
              <w:adjustRightInd w:val="0"/>
              <w:spacing w:line="240" w:lineRule="auto"/>
              <w:ind w:firstLine="0"/>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Обеспечение сельскохозяйственного производства</w:t>
            </w:r>
          </w:p>
        </w:tc>
        <w:tc>
          <w:tcPr>
            <w:tcW w:w="2552" w:type="dxa"/>
          </w:tcPr>
          <w:p w:rsidR="0042419F" w:rsidRPr="001C7E83" w:rsidRDefault="0042419F" w:rsidP="003C2C65">
            <w:pPr>
              <w:widowControl/>
              <w:suppressAutoHyphens w:val="0"/>
              <w:autoSpaceDN w:val="0"/>
              <w:adjustRightInd w:val="0"/>
              <w:spacing w:line="240" w:lineRule="auto"/>
              <w:ind w:firstLine="0"/>
              <w:rPr>
                <w:rFonts w:ascii="Times New Roman" w:hAnsi="Times New Roman" w:cs="Times New Roman"/>
                <w:bCs/>
                <w:sz w:val="22"/>
                <w:szCs w:val="22"/>
                <w:lang w:eastAsia="ru-RU"/>
              </w:rPr>
            </w:pPr>
            <w:r w:rsidRPr="001C7E83">
              <w:rPr>
                <w:rFonts w:ascii="Times New Roman" w:hAnsi="Times New Roman" w:cs="Times New Roman"/>
                <w:bCs/>
                <w:sz w:val="22"/>
                <w:szCs w:val="22"/>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42419F" w:rsidRPr="001C7E83" w:rsidRDefault="0042419F" w:rsidP="003C2C65">
            <w:pPr>
              <w:autoSpaceDN w:val="0"/>
              <w:adjustRightInd w:val="0"/>
              <w:spacing w:line="240" w:lineRule="auto"/>
              <w:ind w:firstLine="0"/>
              <w:rPr>
                <w:rFonts w:ascii="Times New Roman" w:hAnsi="Times New Roman" w:cs="Times New Roman"/>
                <w:color w:val="000000" w:themeColor="text1"/>
                <w:sz w:val="22"/>
                <w:szCs w:val="22"/>
              </w:rPr>
            </w:pPr>
          </w:p>
        </w:tc>
        <w:tc>
          <w:tcPr>
            <w:tcW w:w="2977" w:type="dxa"/>
          </w:tcPr>
          <w:p w:rsidR="0042419F" w:rsidRPr="001C7E83" w:rsidRDefault="0042419F" w:rsidP="00804709">
            <w:pPr>
              <w:pStyle w:val="afa"/>
              <w:widowControl/>
              <w:numPr>
                <w:ilvl w:val="0"/>
                <w:numId w:val="149"/>
              </w:numPr>
              <w:suppressAutoHyphens w:val="0"/>
              <w:autoSpaceDN w:val="0"/>
              <w:adjustRightInd w:val="0"/>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rPr>
              <w:t>машинно-транспортные и ремонтные станции;</w:t>
            </w:r>
          </w:p>
          <w:p w:rsidR="0042419F" w:rsidRPr="001C7E83" w:rsidRDefault="0042419F" w:rsidP="00804709">
            <w:pPr>
              <w:pStyle w:val="afa"/>
              <w:widowControl/>
              <w:numPr>
                <w:ilvl w:val="0"/>
                <w:numId w:val="149"/>
              </w:numPr>
              <w:suppressAutoHyphens w:val="0"/>
              <w:autoSpaceDN w:val="0"/>
              <w:adjustRightInd w:val="0"/>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rPr>
              <w:t xml:space="preserve"> ангары и гаражи для сельскохозяйственной техники;</w:t>
            </w:r>
          </w:p>
          <w:p w:rsidR="00815EAE" w:rsidRPr="001C7E83" w:rsidRDefault="00815EAE" w:rsidP="00804709">
            <w:pPr>
              <w:pStyle w:val="afa"/>
              <w:widowControl/>
              <w:numPr>
                <w:ilvl w:val="0"/>
                <w:numId w:val="149"/>
              </w:numPr>
              <w:suppressAutoHyphens w:val="0"/>
              <w:autoSpaceDN w:val="0"/>
              <w:adjustRightInd w:val="0"/>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rPr>
              <w:t>амбары;</w:t>
            </w:r>
          </w:p>
          <w:p w:rsidR="00815EAE" w:rsidRPr="001C7E83" w:rsidRDefault="00815EAE" w:rsidP="00804709">
            <w:pPr>
              <w:pStyle w:val="afa"/>
              <w:widowControl/>
              <w:numPr>
                <w:ilvl w:val="0"/>
                <w:numId w:val="149"/>
              </w:numPr>
              <w:suppressAutoHyphens w:val="0"/>
              <w:autoSpaceDN w:val="0"/>
              <w:adjustRightInd w:val="0"/>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rPr>
              <w:t>водонапорные башни;</w:t>
            </w:r>
          </w:p>
          <w:p w:rsidR="00815EAE" w:rsidRPr="001C7E83" w:rsidRDefault="00815EAE" w:rsidP="00804709">
            <w:pPr>
              <w:pStyle w:val="afa"/>
              <w:widowControl/>
              <w:numPr>
                <w:ilvl w:val="0"/>
                <w:numId w:val="149"/>
              </w:numPr>
              <w:suppressAutoHyphens w:val="0"/>
              <w:autoSpaceDN w:val="0"/>
              <w:adjustRightInd w:val="0"/>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rPr>
              <w:t>трансформаторные станции;</w:t>
            </w:r>
          </w:p>
          <w:p w:rsidR="00815EAE" w:rsidRPr="001C7E83" w:rsidRDefault="00815EAE" w:rsidP="003C2C65">
            <w:pPr>
              <w:widowControl/>
              <w:suppressAutoHyphens w:val="0"/>
              <w:autoSpaceDN w:val="0"/>
              <w:adjustRightInd w:val="0"/>
              <w:spacing w:line="240" w:lineRule="auto"/>
              <w:ind w:left="34" w:firstLine="0"/>
              <w:rPr>
                <w:rFonts w:ascii="Times New Roman" w:hAnsi="Times New Roman"/>
                <w:color w:val="000000" w:themeColor="text1"/>
                <w:sz w:val="22"/>
                <w:szCs w:val="22"/>
              </w:rPr>
            </w:pPr>
          </w:p>
          <w:p w:rsidR="0042419F" w:rsidRPr="001C7E83" w:rsidRDefault="0042419F" w:rsidP="003C2C65">
            <w:pPr>
              <w:pStyle w:val="afa"/>
              <w:widowControl/>
              <w:suppressAutoHyphens w:val="0"/>
              <w:autoSpaceDN w:val="0"/>
              <w:adjustRightInd w:val="0"/>
              <w:spacing w:line="240" w:lineRule="auto"/>
              <w:ind w:firstLine="0"/>
              <w:rPr>
                <w:rFonts w:ascii="Times New Roman" w:hAnsi="Times New Roman" w:cs="Times New Roman"/>
              </w:rPr>
            </w:pPr>
          </w:p>
        </w:tc>
        <w:tc>
          <w:tcPr>
            <w:tcW w:w="3118" w:type="dxa"/>
          </w:tcPr>
          <w:p w:rsidR="0042419F" w:rsidRPr="001C7E83" w:rsidRDefault="0042419F"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w:t>
            </w:r>
            <w:r w:rsidR="007B30B4" w:rsidRPr="001C7E83">
              <w:rPr>
                <w:rFonts w:ascii="Times New Roman" w:hAnsi="Times New Roman" w:cs="Times New Roman"/>
                <w:color w:val="000000" w:themeColor="text1"/>
                <w:lang w:eastAsia="zh-CN"/>
              </w:rPr>
              <w:t xml:space="preserve">/максимальная  </w:t>
            </w:r>
            <w:r w:rsidRPr="001C7E83">
              <w:rPr>
                <w:rFonts w:ascii="Times New Roman" w:hAnsi="Times New Roman" w:cs="Times New Roman"/>
                <w:color w:val="000000" w:themeColor="text1"/>
                <w:lang w:eastAsia="zh-CN"/>
              </w:rPr>
              <w:t xml:space="preserve">площадь земельных участков </w:t>
            </w:r>
            <w:r w:rsidR="007B30B4" w:rsidRPr="001C7E83">
              <w:rPr>
                <w:rFonts w:ascii="Times New Roman" w:hAnsi="Times New Roman" w:cs="Times New Roman"/>
                <w:color w:val="000000" w:themeColor="text1"/>
                <w:lang w:eastAsia="zh-CN"/>
              </w:rPr>
              <w:t>–</w:t>
            </w:r>
            <w:r w:rsidRPr="001C7E83">
              <w:rPr>
                <w:rFonts w:ascii="Times New Roman" w:hAnsi="Times New Roman" w:cs="Times New Roman"/>
                <w:color w:val="000000" w:themeColor="text1"/>
                <w:lang w:eastAsia="zh-CN"/>
              </w:rPr>
              <w:t xml:space="preserve"> </w:t>
            </w:r>
            <w:r w:rsidR="007B30B4" w:rsidRPr="001C7E83">
              <w:rPr>
                <w:rFonts w:ascii="Times New Roman" w:hAnsi="Times New Roman" w:cs="Times New Roman"/>
                <w:color w:val="000000" w:themeColor="text1"/>
                <w:lang w:eastAsia="zh-CN"/>
              </w:rPr>
              <w:t xml:space="preserve">100 </w:t>
            </w:r>
            <w:r w:rsidRPr="001C7E83">
              <w:rPr>
                <w:rFonts w:ascii="Times New Roman" w:hAnsi="Times New Roman" w:cs="Times New Roman"/>
                <w:color w:val="000000" w:themeColor="text1"/>
                <w:lang w:eastAsia="zh-CN"/>
              </w:rPr>
              <w:t>кв. м.</w:t>
            </w:r>
            <w:r w:rsidR="007B30B4" w:rsidRPr="001C7E83">
              <w:rPr>
                <w:rFonts w:ascii="Times New Roman" w:hAnsi="Times New Roman" w:cs="Times New Roman"/>
                <w:color w:val="000000" w:themeColor="text1"/>
                <w:lang w:eastAsia="zh-CN"/>
              </w:rPr>
              <w:t>/ не подлежит ограничению</w:t>
            </w:r>
            <w:r w:rsidRPr="001C7E83">
              <w:rPr>
                <w:rFonts w:ascii="Times New Roman" w:hAnsi="Times New Roman" w:cs="Times New Roman"/>
                <w:color w:val="000000" w:themeColor="text1"/>
                <w:lang w:eastAsia="zh-CN"/>
              </w:rPr>
              <w:t>;</w:t>
            </w:r>
          </w:p>
          <w:p w:rsidR="0042419F" w:rsidRPr="001C7E83" w:rsidRDefault="0042419F"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lang w:eastAsia="zh-CN"/>
                </w:rPr>
                <w:t>1 м</w:t>
              </w:r>
            </w:smartTag>
            <w:r w:rsidRPr="001C7E83">
              <w:rPr>
                <w:rFonts w:ascii="Times New Roman" w:hAnsi="Times New Roman" w:cs="Times New Roman"/>
                <w:color w:val="000000" w:themeColor="text1"/>
                <w:lang w:eastAsia="zh-CN"/>
              </w:rPr>
              <w:t>;</w:t>
            </w:r>
          </w:p>
          <w:p w:rsidR="0042419F" w:rsidRPr="001C7E83" w:rsidRDefault="0042419F"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земельного участка – 15 м;</w:t>
            </w:r>
          </w:p>
          <w:p w:rsidR="0042419F" w:rsidRPr="001C7E83" w:rsidRDefault="0042419F"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1C7E83">
                <w:rPr>
                  <w:rFonts w:ascii="Times New Roman" w:hAnsi="Times New Roman" w:cs="Times New Roman"/>
                  <w:color w:val="000000" w:themeColor="text1"/>
                  <w:lang w:eastAsia="zh-CN"/>
                </w:rPr>
                <w:t>50 м</w:t>
              </w:r>
            </w:smartTag>
            <w:r w:rsidRPr="001C7E83">
              <w:rPr>
                <w:rFonts w:ascii="Times New Roman" w:hAnsi="Times New Roman" w:cs="Times New Roman"/>
                <w:color w:val="000000" w:themeColor="text1"/>
                <w:lang w:eastAsia="zh-CN"/>
              </w:rPr>
              <w:t>;</w:t>
            </w:r>
          </w:p>
          <w:p w:rsidR="0042419F" w:rsidRPr="001C7E83" w:rsidRDefault="0042419F" w:rsidP="00804709">
            <w:pPr>
              <w:pStyle w:val="aff"/>
              <w:numPr>
                <w:ilvl w:val="0"/>
                <w:numId w:val="148"/>
              </w:numPr>
              <w:ind w:left="318" w:hanging="318"/>
              <w:jc w:val="both"/>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максимальный процент застройки в границах земельного участка – 60%;</w:t>
            </w:r>
          </w:p>
        </w:tc>
        <w:tc>
          <w:tcPr>
            <w:tcW w:w="3969" w:type="dxa"/>
          </w:tcPr>
          <w:p w:rsidR="0042419F" w:rsidRPr="001C7E83" w:rsidRDefault="0042419F" w:rsidP="00804709">
            <w:pPr>
              <w:pStyle w:val="afd"/>
              <w:numPr>
                <w:ilvl w:val="0"/>
                <w:numId w:val="18"/>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СХ.ПЗ.</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прибрежной защитной полосы;</w:t>
            </w:r>
          </w:p>
          <w:p w:rsidR="0042419F" w:rsidRPr="001C7E83" w:rsidRDefault="0042419F" w:rsidP="00804709">
            <w:pPr>
              <w:pStyle w:val="afd"/>
              <w:numPr>
                <w:ilvl w:val="0"/>
                <w:numId w:val="18"/>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СХ.ВО.</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водоохраной зоны;</w:t>
            </w:r>
          </w:p>
          <w:p w:rsidR="0042419F" w:rsidRPr="001C7E83" w:rsidRDefault="0042419F" w:rsidP="00804709">
            <w:pPr>
              <w:pStyle w:val="afd"/>
              <w:numPr>
                <w:ilvl w:val="0"/>
                <w:numId w:val="18"/>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СХ.КЛ.</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сани тарно-защитной зоны кладбища;</w:t>
            </w:r>
            <w:r w:rsidRPr="001C7E83">
              <w:rPr>
                <w:rFonts w:ascii="Times New Roman" w:hAnsi="Times New Roman" w:cs="Times New Roman"/>
                <w:color w:val="000000" w:themeColor="text1"/>
              </w:rPr>
              <w:tab/>
            </w:r>
          </w:p>
          <w:p w:rsidR="0042419F" w:rsidRPr="001C7E83" w:rsidRDefault="0042419F" w:rsidP="00804709">
            <w:pPr>
              <w:pStyle w:val="afd"/>
              <w:numPr>
                <w:ilvl w:val="0"/>
                <w:numId w:val="18"/>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СХ.ПЗ.ВТ.</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прибрежной защитной полосы и воздушного транспорта;</w:t>
            </w:r>
          </w:p>
          <w:p w:rsidR="0042419F" w:rsidRPr="001C7E83" w:rsidRDefault="0042419F" w:rsidP="00804709">
            <w:pPr>
              <w:pStyle w:val="afd"/>
              <w:numPr>
                <w:ilvl w:val="0"/>
                <w:numId w:val="18"/>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СХ.ЗВ.</w:t>
            </w:r>
            <w:r w:rsidRPr="001C7E83">
              <w:rPr>
                <w:rFonts w:ascii="Times New Roman" w:hAnsi="Times New Roman" w:cs="Times New Roman"/>
                <w:color w:val="000000" w:themeColor="text1"/>
              </w:rPr>
              <w:tab/>
              <w:t xml:space="preserve">Зона </w:t>
            </w:r>
            <w:proofErr w:type="spellStart"/>
            <w:r w:rsidRPr="001C7E83">
              <w:rPr>
                <w:rFonts w:ascii="Times New Roman" w:hAnsi="Times New Roman" w:cs="Times New Roman"/>
                <w:color w:val="000000" w:themeColor="text1"/>
              </w:rPr>
              <w:t>сельскохозяй-ственного</w:t>
            </w:r>
            <w:proofErr w:type="spellEnd"/>
            <w:r w:rsidRPr="001C7E83">
              <w:rPr>
                <w:rFonts w:ascii="Times New Roman" w:hAnsi="Times New Roman" w:cs="Times New Roman"/>
                <w:color w:val="000000" w:themeColor="text1"/>
              </w:rPr>
              <w:t xml:space="preserve"> использования в сфере действия ограничений санитарной охраны  источников водоснабжения</w:t>
            </w:r>
            <w:r w:rsidR="00C52350" w:rsidRPr="001C7E83">
              <w:rPr>
                <w:rFonts w:ascii="Times New Roman" w:hAnsi="Times New Roman" w:cs="Times New Roman"/>
                <w:color w:val="000000" w:themeColor="text1"/>
              </w:rPr>
              <w:t>;</w:t>
            </w:r>
          </w:p>
          <w:p w:rsidR="00C52350" w:rsidRPr="001C7E83" w:rsidRDefault="00C52350" w:rsidP="00804709">
            <w:pPr>
              <w:pStyle w:val="afd"/>
              <w:numPr>
                <w:ilvl w:val="0"/>
                <w:numId w:val="18"/>
              </w:numPr>
              <w:ind w:left="317" w:hanging="283"/>
              <w:rPr>
                <w:rFonts w:ascii="Times New Roman" w:hAnsi="Times New Roman" w:cs="Times New Roman"/>
                <w:color w:val="000000" w:themeColor="text1"/>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r w:rsidR="009F043E" w:rsidRPr="001C7E83" w:rsidTr="009F043E">
        <w:trPr>
          <w:trHeight w:val="555"/>
        </w:trPr>
        <w:tc>
          <w:tcPr>
            <w:tcW w:w="2410" w:type="dxa"/>
          </w:tcPr>
          <w:p w:rsidR="009F043E" w:rsidRPr="001C7E83" w:rsidRDefault="009F043E" w:rsidP="00D03AEB">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Запас </w:t>
            </w:r>
          </w:p>
        </w:tc>
        <w:tc>
          <w:tcPr>
            <w:tcW w:w="2552" w:type="dxa"/>
          </w:tcPr>
          <w:p w:rsidR="009F043E" w:rsidRPr="001C7E83" w:rsidRDefault="009F043E" w:rsidP="00D03AE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отсутствие хозяйственной деятельности</w:t>
            </w:r>
          </w:p>
          <w:p w:rsidR="009F043E" w:rsidRPr="001C7E83" w:rsidRDefault="009F043E" w:rsidP="00D03AEB">
            <w:pPr>
              <w:pStyle w:val="afd"/>
              <w:rPr>
                <w:rFonts w:ascii="Times New Roman" w:eastAsia="SimSun" w:hAnsi="Times New Roman" w:cs="Times New Roman"/>
                <w:color w:val="000000" w:themeColor="text1"/>
                <w:sz w:val="24"/>
                <w:szCs w:val="24"/>
                <w:lang w:eastAsia="zh-CN"/>
              </w:rPr>
            </w:pPr>
          </w:p>
        </w:tc>
        <w:tc>
          <w:tcPr>
            <w:tcW w:w="2977" w:type="dxa"/>
          </w:tcPr>
          <w:p w:rsidR="009F043E" w:rsidRPr="001C7E83" w:rsidRDefault="009F043E" w:rsidP="00D03AEB">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 xml:space="preserve">Действие градостроительного регламента не </w:t>
            </w:r>
            <w:r w:rsidRPr="001C7E83">
              <w:rPr>
                <w:rFonts w:ascii="Times New Roman" w:hAnsi="Times New Roman" w:cs="Times New Roman"/>
                <w:color w:val="000000" w:themeColor="text1"/>
                <w:sz w:val="22"/>
                <w:szCs w:val="22"/>
              </w:rPr>
              <w:lastRenderedPageBreak/>
              <w:t>распространяется в границах земель запаса</w:t>
            </w:r>
          </w:p>
        </w:tc>
        <w:tc>
          <w:tcPr>
            <w:tcW w:w="3118" w:type="dxa"/>
          </w:tcPr>
          <w:p w:rsidR="009F043E" w:rsidRPr="001C7E83" w:rsidRDefault="009F043E" w:rsidP="00D03AEB">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lastRenderedPageBreak/>
              <w:t xml:space="preserve">Действие градостроительного регламента не </w:t>
            </w:r>
            <w:r w:rsidRPr="001C7E83">
              <w:rPr>
                <w:rFonts w:ascii="Times New Roman" w:hAnsi="Times New Roman" w:cs="Times New Roman"/>
                <w:color w:val="000000" w:themeColor="text1"/>
                <w:sz w:val="24"/>
                <w:szCs w:val="24"/>
              </w:rPr>
              <w:lastRenderedPageBreak/>
              <w:t>распространяется в границах земель запаса</w:t>
            </w:r>
          </w:p>
        </w:tc>
        <w:tc>
          <w:tcPr>
            <w:tcW w:w="3969" w:type="dxa"/>
          </w:tcPr>
          <w:p w:rsidR="009F043E" w:rsidRPr="001C7E83" w:rsidRDefault="009F043E" w:rsidP="00D03AE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Не подлежит ограничению</w:t>
            </w:r>
          </w:p>
        </w:tc>
      </w:tr>
    </w:tbl>
    <w:p w:rsidR="0042419F" w:rsidRPr="001C7E83" w:rsidRDefault="0042419F" w:rsidP="003C2C65">
      <w:pPr>
        <w:pStyle w:val="afd"/>
        <w:jc w:val="center"/>
        <w:rPr>
          <w:rFonts w:ascii="Times New Roman" w:hAnsi="Times New Roman" w:cs="Times New Roman"/>
          <w:color w:val="000000" w:themeColor="text1"/>
          <w:lang w:eastAsia="zh-CN"/>
        </w:rPr>
      </w:pPr>
    </w:p>
    <w:p w:rsidR="0042419F" w:rsidRPr="00885682" w:rsidRDefault="0042419F" w:rsidP="003C2C65">
      <w:pPr>
        <w:pStyle w:val="afd"/>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t>УСЛОВНО РАЗРЕШЕННЫЕ ВИДЫ И ПАРАМЕТРЫ ИСПОЛЬЗОВАНИЯ</w:t>
      </w:r>
    </w:p>
    <w:p w:rsidR="0042419F" w:rsidRPr="00885682" w:rsidRDefault="0042419F" w:rsidP="003C2C65">
      <w:pPr>
        <w:pStyle w:val="afd"/>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t>ЗЕМЕЛЬНЫХ УЧАСТКОВ И ОБЪЕКТОВ КАПИТАЛЬНОГО СТРОИТЕЛЬСТВА</w:t>
      </w:r>
    </w:p>
    <w:p w:rsidR="0089116A" w:rsidRPr="001C7E83" w:rsidRDefault="0089116A" w:rsidP="003C2C65">
      <w:pPr>
        <w:pStyle w:val="afd"/>
        <w:jc w:val="center"/>
        <w:rPr>
          <w:rFonts w:ascii="Times New Roman" w:hAnsi="Times New Roman" w:cs="Times New Roman"/>
          <w:color w:val="000000" w:themeColor="text1"/>
          <w:sz w:val="28"/>
          <w:szCs w:val="28"/>
          <w:lang w:eastAsia="zh-C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42419F" w:rsidRPr="001C7E83" w:rsidTr="0042419F">
        <w:trPr>
          <w:trHeight w:val="555"/>
        </w:trPr>
        <w:tc>
          <w:tcPr>
            <w:tcW w:w="2376" w:type="dxa"/>
            <w:vAlign w:val="center"/>
          </w:tcPr>
          <w:p w:rsidR="0042419F" w:rsidRPr="001C7E83" w:rsidRDefault="0042419F"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42419F" w:rsidRPr="001C7E83" w:rsidRDefault="0042419F" w:rsidP="003C2C65">
            <w:pPr>
              <w:pStyle w:val="afd"/>
              <w:rPr>
                <w:rFonts w:ascii="Times New Roman" w:hAnsi="Times New Roman" w:cs="Times New Roman"/>
                <w:color w:val="000000" w:themeColor="text1"/>
                <w:sz w:val="24"/>
                <w:szCs w:val="24"/>
                <w:lang w:eastAsia="zh-CN"/>
              </w:rPr>
            </w:pPr>
          </w:p>
        </w:tc>
        <w:tc>
          <w:tcPr>
            <w:tcW w:w="2552" w:type="dxa"/>
          </w:tcPr>
          <w:p w:rsidR="0042419F" w:rsidRPr="001C7E83" w:rsidRDefault="0042419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42419F" w:rsidRPr="001C7E83" w:rsidRDefault="0042419F"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42419F" w:rsidRPr="001C7E83" w:rsidRDefault="0042419F" w:rsidP="003C2C65">
            <w:pPr>
              <w:pStyle w:val="afd"/>
              <w:jc w:val="center"/>
              <w:rPr>
                <w:rFonts w:ascii="Times New Roman" w:hAnsi="Times New Roman" w:cs="Times New Roman"/>
                <w:color w:val="000000" w:themeColor="text1"/>
                <w:sz w:val="24"/>
                <w:szCs w:val="24"/>
                <w:lang w:eastAsia="zh-CN"/>
              </w:rPr>
            </w:pPr>
          </w:p>
          <w:p w:rsidR="0042419F" w:rsidRPr="001C7E83" w:rsidRDefault="0042419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42419F" w:rsidRPr="001C7E83" w:rsidRDefault="0042419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42419F" w:rsidRPr="001C7E83" w:rsidRDefault="0042419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42419F" w:rsidRPr="001C7E83" w:rsidRDefault="0042419F"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42419F" w:rsidRPr="001C7E83" w:rsidTr="0042419F">
        <w:trPr>
          <w:trHeight w:val="555"/>
        </w:trPr>
        <w:tc>
          <w:tcPr>
            <w:tcW w:w="2376" w:type="dxa"/>
          </w:tcPr>
          <w:p w:rsidR="0042419F" w:rsidRPr="001C7E83" w:rsidRDefault="0042419F" w:rsidP="003C2C65">
            <w:pPr>
              <w:widowControl/>
              <w:suppressAutoHyphens w:val="0"/>
              <w:autoSpaceDN w:val="0"/>
              <w:adjustRightInd w:val="0"/>
              <w:spacing w:line="240" w:lineRule="auto"/>
              <w:ind w:left="-108" w:firstLine="0"/>
              <w:jc w:val="left"/>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rPr>
              <w:t>Овощеводство</w:t>
            </w:r>
          </w:p>
        </w:tc>
        <w:tc>
          <w:tcPr>
            <w:tcW w:w="2552" w:type="dxa"/>
          </w:tcPr>
          <w:p w:rsidR="0042419F" w:rsidRPr="001C7E83" w:rsidRDefault="0042419F" w:rsidP="003C2C65">
            <w:pPr>
              <w:pStyle w:val="afd"/>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977" w:type="dxa"/>
          </w:tcPr>
          <w:p w:rsidR="0042419F" w:rsidRPr="001C7E83" w:rsidRDefault="0042419F" w:rsidP="003C2C65">
            <w:pPr>
              <w:pStyle w:val="afd"/>
              <w:rPr>
                <w:rFonts w:ascii="Times New Roman" w:hAnsi="Times New Roman" w:cs="Times New Roman"/>
                <w:color w:val="000000" w:themeColor="text1"/>
                <w:lang w:eastAsia="zh-CN"/>
              </w:rPr>
            </w:pPr>
          </w:p>
        </w:tc>
        <w:tc>
          <w:tcPr>
            <w:tcW w:w="3118" w:type="dxa"/>
          </w:tcPr>
          <w:p w:rsidR="0042419F" w:rsidRPr="001C7E83" w:rsidRDefault="007B30B4" w:rsidP="00804709">
            <w:pPr>
              <w:pStyle w:val="aff"/>
              <w:numPr>
                <w:ilvl w:val="0"/>
                <w:numId w:val="148"/>
              </w:numPr>
              <w:ind w:left="318"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минимальный /</w:t>
            </w:r>
            <w:r w:rsidR="0042419F" w:rsidRPr="001C7E83">
              <w:rPr>
                <w:rFonts w:ascii="Times New Roman" w:hAnsi="Times New Roman" w:cs="Times New Roman"/>
                <w:color w:val="000000" w:themeColor="text1"/>
                <w:sz w:val="22"/>
                <w:szCs w:val="22"/>
              </w:rPr>
              <w:t xml:space="preserve">максимальный размер земельного участка – </w:t>
            </w:r>
            <w:r w:rsidRPr="001C7E83">
              <w:rPr>
                <w:rFonts w:ascii="Times New Roman" w:hAnsi="Times New Roman" w:cs="Times New Roman"/>
                <w:color w:val="000000" w:themeColor="text1"/>
                <w:sz w:val="22"/>
                <w:szCs w:val="22"/>
              </w:rPr>
              <w:t>50 кв.м./</w:t>
            </w:r>
            <w:r w:rsidR="0042419F" w:rsidRPr="001C7E83">
              <w:rPr>
                <w:rFonts w:ascii="Times New Roman" w:hAnsi="Times New Roman" w:cs="Times New Roman"/>
                <w:color w:val="000000" w:themeColor="text1"/>
                <w:sz w:val="22"/>
                <w:szCs w:val="22"/>
              </w:rPr>
              <w:t>500000 кв.м.;</w:t>
            </w:r>
          </w:p>
          <w:p w:rsidR="0042419F" w:rsidRPr="001C7E83" w:rsidRDefault="0042419F" w:rsidP="00804709">
            <w:pPr>
              <w:pStyle w:val="aff"/>
              <w:numPr>
                <w:ilvl w:val="0"/>
                <w:numId w:val="148"/>
              </w:numPr>
              <w:ind w:left="318"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максимальная  высота сооружений от уровня земли – 2  этажа;</w:t>
            </w:r>
          </w:p>
          <w:p w:rsidR="0042419F" w:rsidRPr="001C7E83" w:rsidRDefault="0042419F" w:rsidP="00804709">
            <w:pPr>
              <w:pStyle w:val="aff"/>
              <w:numPr>
                <w:ilvl w:val="0"/>
                <w:numId w:val="148"/>
              </w:numPr>
              <w:ind w:left="318"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минимальный отступ от границ участка – </w:t>
            </w:r>
            <w:r w:rsidRPr="001C7E83">
              <w:rPr>
                <w:rFonts w:ascii="Times New Roman" w:hAnsi="Times New Roman" w:cs="Times New Roman"/>
                <w:color w:val="000000" w:themeColor="text1"/>
                <w:sz w:val="22"/>
                <w:szCs w:val="22"/>
                <w:lang w:eastAsia="zh-CN"/>
              </w:rPr>
              <w:t>не подлежит ограничению</w:t>
            </w:r>
            <w:r w:rsidRPr="001C7E83">
              <w:rPr>
                <w:rFonts w:ascii="Times New Roman" w:eastAsiaTheme="minorEastAsia" w:hAnsi="Times New Roman" w:cs="Times New Roman"/>
                <w:color w:val="000000" w:themeColor="text1"/>
                <w:sz w:val="22"/>
                <w:szCs w:val="22"/>
                <w:lang w:eastAsia="zh-CN"/>
              </w:rPr>
              <w:t>;</w:t>
            </w:r>
          </w:p>
          <w:p w:rsidR="0042419F" w:rsidRPr="001C7E83" w:rsidRDefault="0042419F" w:rsidP="00804709">
            <w:pPr>
              <w:pStyle w:val="aff"/>
              <w:numPr>
                <w:ilvl w:val="0"/>
                <w:numId w:val="148"/>
              </w:numPr>
              <w:ind w:left="318"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максимальный процент застройки в границах земельного участка – 100%;</w:t>
            </w:r>
          </w:p>
        </w:tc>
        <w:tc>
          <w:tcPr>
            <w:tcW w:w="3969" w:type="dxa"/>
          </w:tcPr>
          <w:p w:rsidR="0042419F" w:rsidRPr="001C7E83" w:rsidRDefault="0042419F" w:rsidP="00804709">
            <w:pPr>
              <w:pStyle w:val="afd"/>
              <w:numPr>
                <w:ilvl w:val="0"/>
                <w:numId w:val="150"/>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СХ.ПЗ.</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прибрежной защитной полосы;</w:t>
            </w:r>
          </w:p>
          <w:p w:rsidR="0042419F" w:rsidRPr="001C7E83" w:rsidRDefault="0042419F" w:rsidP="00804709">
            <w:pPr>
              <w:pStyle w:val="afd"/>
              <w:numPr>
                <w:ilvl w:val="0"/>
                <w:numId w:val="152"/>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СХ.ВО.  </w:t>
            </w:r>
            <w:r w:rsidRPr="001C7E83">
              <w:rPr>
                <w:rFonts w:ascii="Times New Roman" w:hAnsi="Times New Roman" w:cs="Times New Roman"/>
                <w:color w:val="000000" w:themeColor="text1"/>
              </w:rPr>
              <w:t>Зона сельскохозяйственного использования в сфере действия ограничений водоохраной зоны;</w:t>
            </w:r>
          </w:p>
          <w:p w:rsidR="0042419F" w:rsidRPr="001C7E83" w:rsidRDefault="0042419F" w:rsidP="00804709">
            <w:pPr>
              <w:pStyle w:val="afd"/>
              <w:numPr>
                <w:ilvl w:val="0"/>
                <w:numId w:val="151"/>
              </w:numPr>
              <w:ind w:left="318" w:hanging="318"/>
              <w:rPr>
                <w:rFonts w:ascii="Times New Roman" w:hAnsi="Times New Roman" w:cs="Times New Roman"/>
                <w:color w:val="000000" w:themeColor="text1"/>
              </w:rPr>
            </w:pPr>
            <w:r w:rsidRPr="001C7E83">
              <w:rPr>
                <w:rFonts w:ascii="Times New Roman" w:hAnsi="Times New Roman" w:cs="Times New Roman"/>
                <w:b/>
                <w:color w:val="000000" w:themeColor="text1"/>
              </w:rPr>
              <w:t>СХ.КЛ.</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сани тарно-защитной зоны кладбища;</w:t>
            </w:r>
            <w:r w:rsidRPr="001C7E83">
              <w:rPr>
                <w:rFonts w:ascii="Times New Roman" w:hAnsi="Times New Roman" w:cs="Times New Roman"/>
                <w:color w:val="000000" w:themeColor="text1"/>
              </w:rPr>
              <w:tab/>
            </w:r>
          </w:p>
          <w:p w:rsidR="0042419F" w:rsidRPr="001C7E83" w:rsidRDefault="0042419F" w:rsidP="00804709">
            <w:pPr>
              <w:pStyle w:val="afd"/>
              <w:numPr>
                <w:ilvl w:val="0"/>
                <w:numId w:val="151"/>
              </w:numPr>
              <w:ind w:left="318" w:hanging="318"/>
              <w:rPr>
                <w:rFonts w:ascii="Times New Roman" w:hAnsi="Times New Roman" w:cs="Times New Roman"/>
                <w:color w:val="000000" w:themeColor="text1"/>
              </w:rPr>
            </w:pPr>
            <w:r w:rsidRPr="001C7E83">
              <w:rPr>
                <w:rFonts w:ascii="Times New Roman" w:hAnsi="Times New Roman" w:cs="Times New Roman"/>
                <w:b/>
                <w:color w:val="000000" w:themeColor="text1"/>
              </w:rPr>
              <w:t>СХ.ПЗ.ВТ.</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прибрежной защитной полосы и воздушного транспорта;</w:t>
            </w:r>
          </w:p>
          <w:p w:rsidR="0042419F" w:rsidRPr="001C7E83" w:rsidRDefault="0042419F" w:rsidP="00804709">
            <w:pPr>
              <w:pStyle w:val="afd"/>
              <w:numPr>
                <w:ilvl w:val="0"/>
                <w:numId w:val="151"/>
              </w:numPr>
              <w:ind w:left="318" w:hanging="318"/>
              <w:rPr>
                <w:rFonts w:ascii="Times New Roman" w:hAnsi="Times New Roman" w:cs="Times New Roman"/>
                <w:color w:val="000000" w:themeColor="text1"/>
              </w:rPr>
            </w:pPr>
            <w:r w:rsidRPr="001C7E83">
              <w:rPr>
                <w:rFonts w:ascii="Times New Roman" w:hAnsi="Times New Roman" w:cs="Times New Roman"/>
                <w:b/>
                <w:color w:val="000000" w:themeColor="text1"/>
              </w:rPr>
              <w:t>СХ.ЗВ.</w:t>
            </w:r>
            <w:r w:rsidRPr="001C7E83">
              <w:rPr>
                <w:rFonts w:ascii="Times New Roman" w:hAnsi="Times New Roman" w:cs="Times New Roman"/>
                <w:color w:val="000000" w:themeColor="text1"/>
              </w:rPr>
              <w:tab/>
              <w:t xml:space="preserve">Зона </w:t>
            </w:r>
            <w:proofErr w:type="spellStart"/>
            <w:r w:rsidRPr="001C7E83">
              <w:rPr>
                <w:rFonts w:ascii="Times New Roman" w:hAnsi="Times New Roman" w:cs="Times New Roman"/>
                <w:color w:val="000000" w:themeColor="text1"/>
              </w:rPr>
              <w:t>сельскохозяй-ственного</w:t>
            </w:r>
            <w:proofErr w:type="spellEnd"/>
            <w:r w:rsidRPr="001C7E83">
              <w:rPr>
                <w:rFonts w:ascii="Times New Roman" w:hAnsi="Times New Roman" w:cs="Times New Roman"/>
                <w:color w:val="000000" w:themeColor="text1"/>
              </w:rPr>
              <w:t xml:space="preserve"> использования в сфере </w:t>
            </w:r>
            <w:r w:rsidRPr="001C7E83">
              <w:rPr>
                <w:rFonts w:ascii="Times New Roman" w:hAnsi="Times New Roman" w:cs="Times New Roman"/>
                <w:color w:val="000000" w:themeColor="text1"/>
              </w:rPr>
              <w:lastRenderedPageBreak/>
              <w:t>действия ограничений санитарной охраны  источников водоснабжения</w:t>
            </w:r>
          </w:p>
          <w:p w:rsidR="00C52350" w:rsidRPr="001C7E83" w:rsidRDefault="00C52350" w:rsidP="00804709">
            <w:pPr>
              <w:pStyle w:val="afa"/>
              <w:widowControl/>
              <w:numPr>
                <w:ilvl w:val="0"/>
                <w:numId w:val="151"/>
              </w:numPr>
              <w:suppressAutoHyphens w:val="0"/>
              <w:autoSpaceDE/>
              <w:spacing w:line="240" w:lineRule="auto"/>
              <w:ind w:left="318" w:hanging="318"/>
              <w:jc w:val="left"/>
              <w:rPr>
                <w:rFonts w:ascii="Times New Roman" w:hAnsi="Times New Roman"/>
                <w:color w:val="000000" w:themeColor="text1"/>
                <w:sz w:val="22"/>
                <w:szCs w:val="22"/>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tc>
      </w:tr>
      <w:tr w:rsidR="0042419F" w:rsidRPr="001C7E83" w:rsidTr="0042419F">
        <w:trPr>
          <w:trHeight w:val="555"/>
        </w:trPr>
        <w:tc>
          <w:tcPr>
            <w:tcW w:w="2376" w:type="dxa"/>
          </w:tcPr>
          <w:p w:rsidR="0042419F" w:rsidRPr="001C7E83" w:rsidRDefault="0042419F" w:rsidP="003C2C65">
            <w:pPr>
              <w:autoSpaceDN w:val="0"/>
              <w:adjustRightInd w:val="0"/>
              <w:spacing w:line="240" w:lineRule="auto"/>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 xml:space="preserve">Скотоводство </w:t>
            </w:r>
          </w:p>
          <w:p w:rsidR="0042419F" w:rsidRPr="001C7E83" w:rsidRDefault="0042419F" w:rsidP="003C2C65">
            <w:pPr>
              <w:autoSpaceDN w:val="0"/>
              <w:adjustRightInd w:val="0"/>
              <w:spacing w:line="240" w:lineRule="auto"/>
              <w:rPr>
                <w:rFonts w:ascii="Times New Roman" w:hAnsi="Times New Roman" w:cs="Times New Roman"/>
                <w:color w:val="000000" w:themeColor="text1"/>
                <w:sz w:val="22"/>
                <w:szCs w:val="22"/>
              </w:rPr>
            </w:pPr>
          </w:p>
        </w:tc>
        <w:tc>
          <w:tcPr>
            <w:tcW w:w="2552" w:type="dxa"/>
          </w:tcPr>
          <w:p w:rsidR="0042419F" w:rsidRPr="001C7E83" w:rsidRDefault="0042419F" w:rsidP="003C2C65">
            <w:pPr>
              <w:autoSpaceDN w:val="0"/>
              <w:adjustRightInd w:val="0"/>
              <w:spacing w:line="240" w:lineRule="auto"/>
              <w:ind w:firstLine="0"/>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2419F" w:rsidRPr="001C7E83" w:rsidRDefault="0042419F" w:rsidP="003C2C65">
            <w:pPr>
              <w:autoSpaceDN w:val="0"/>
              <w:adjustRightInd w:val="0"/>
              <w:spacing w:line="240" w:lineRule="auto"/>
              <w:ind w:firstLine="0"/>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2419F" w:rsidRPr="001C7E83" w:rsidRDefault="0042419F" w:rsidP="003C2C65">
            <w:pPr>
              <w:pStyle w:val="afd"/>
              <w:rPr>
                <w:rFonts w:ascii="Times New Roman" w:hAnsi="Times New Roman" w:cs="Times New Roman"/>
                <w:color w:val="000000" w:themeColor="text1"/>
              </w:rPr>
            </w:pPr>
            <w:r w:rsidRPr="001C7E83">
              <w:rPr>
                <w:rFonts w:ascii="Times New Roman" w:hAnsi="Times New Roman" w:cs="Times New Roman"/>
                <w:color w:val="000000" w:themeColor="text1"/>
              </w:rPr>
              <w:t>разведение племенных животных, производство и использование племенной продукции (материала)</w:t>
            </w:r>
          </w:p>
        </w:tc>
        <w:tc>
          <w:tcPr>
            <w:tcW w:w="2977" w:type="dxa"/>
          </w:tcPr>
          <w:p w:rsidR="0042419F" w:rsidRPr="001C7E83" w:rsidRDefault="0042419F" w:rsidP="003C2C65">
            <w:pPr>
              <w:pStyle w:val="afd"/>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здания, сооружения, используемые для содержания и разведения сельскохозяйственных животных</w:t>
            </w:r>
          </w:p>
        </w:tc>
        <w:tc>
          <w:tcPr>
            <w:tcW w:w="3118" w:type="dxa"/>
          </w:tcPr>
          <w:p w:rsidR="0042419F" w:rsidRPr="001C7E83" w:rsidRDefault="0042419F" w:rsidP="00804709">
            <w:pPr>
              <w:pStyle w:val="aff"/>
              <w:numPr>
                <w:ilvl w:val="0"/>
                <w:numId w:val="148"/>
              </w:numPr>
              <w:ind w:left="318" w:hanging="284"/>
              <w:jc w:val="both"/>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минимальный/максимальный размер земельного участка – 200/500000 кв.м. (с учетом  производства кормов);</w:t>
            </w:r>
          </w:p>
          <w:p w:rsidR="0042419F" w:rsidRPr="001C7E83" w:rsidRDefault="0042419F" w:rsidP="00804709">
            <w:pPr>
              <w:pStyle w:val="aff"/>
              <w:numPr>
                <w:ilvl w:val="0"/>
                <w:numId w:val="148"/>
              </w:numPr>
              <w:ind w:left="318" w:hanging="284"/>
              <w:jc w:val="both"/>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максимальная  высота сооружений от уровня земли – 2  этажа;</w:t>
            </w:r>
          </w:p>
          <w:p w:rsidR="0042419F" w:rsidRPr="001C7E83" w:rsidRDefault="0042419F" w:rsidP="00804709">
            <w:pPr>
              <w:pStyle w:val="afa"/>
              <w:widowControl/>
              <w:numPr>
                <w:ilvl w:val="0"/>
                <w:numId w:val="148"/>
              </w:numPr>
              <w:suppressAutoHyphens w:val="0"/>
              <w:autoSpaceDE/>
              <w:spacing w:line="240" w:lineRule="auto"/>
              <w:ind w:left="318" w:hanging="284"/>
              <w:rPr>
                <w:rFonts w:ascii="Times New Roman" w:hAnsi="Times New Roman"/>
                <w:color w:val="000000" w:themeColor="text1"/>
                <w:sz w:val="22"/>
                <w:szCs w:val="22"/>
              </w:rPr>
            </w:pPr>
            <w:r w:rsidRPr="001C7E83">
              <w:rPr>
                <w:rFonts w:ascii="Times New Roman" w:hAnsi="Times New Roman"/>
                <w:color w:val="000000" w:themeColor="text1"/>
                <w:sz w:val="22"/>
                <w:szCs w:val="22"/>
              </w:rPr>
              <w:t>минимальный отступ от границ участка – 1 м;</w:t>
            </w:r>
          </w:p>
          <w:p w:rsidR="0042419F" w:rsidRPr="001C7E83" w:rsidRDefault="0042419F" w:rsidP="00804709">
            <w:pPr>
              <w:pStyle w:val="aff"/>
              <w:numPr>
                <w:ilvl w:val="0"/>
                <w:numId w:val="148"/>
              </w:numPr>
              <w:ind w:left="318" w:hanging="284"/>
              <w:jc w:val="both"/>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максимальный процент застройки в границах земельного участка – 61%;</w:t>
            </w:r>
          </w:p>
        </w:tc>
        <w:tc>
          <w:tcPr>
            <w:tcW w:w="3969" w:type="dxa"/>
          </w:tcPr>
          <w:p w:rsidR="0042419F" w:rsidRPr="001C7E83" w:rsidRDefault="0042419F" w:rsidP="00804709">
            <w:pPr>
              <w:pStyle w:val="afd"/>
              <w:numPr>
                <w:ilvl w:val="0"/>
                <w:numId w:val="150"/>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СХ.ПЗ.</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прибрежной защитной полосы;</w:t>
            </w:r>
          </w:p>
          <w:p w:rsidR="0042419F" w:rsidRPr="001C7E83" w:rsidRDefault="0042419F" w:rsidP="00804709">
            <w:pPr>
              <w:pStyle w:val="afd"/>
              <w:numPr>
                <w:ilvl w:val="0"/>
                <w:numId w:val="152"/>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СХ.ВО.  </w:t>
            </w:r>
            <w:r w:rsidRPr="001C7E83">
              <w:rPr>
                <w:rFonts w:ascii="Times New Roman" w:hAnsi="Times New Roman" w:cs="Times New Roman"/>
                <w:color w:val="000000" w:themeColor="text1"/>
              </w:rPr>
              <w:t>Зона сельскохозяйственного использования в сфере действия ограничений водоохраной зоны;</w:t>
            </w:r>
          </w:p>
          <w:p w:rsidR="0042419F" w:rsidRPr="001C7E83" w:rsidRDefault="0042419F" w:rsidP="00804709">
            <w:pPr>
              <w:pStyle w:val="afd"/>
              <w:numPr>
                <w:ilvl w:val="0"/>
                <w:numId w:val="151"/>
              </w:numPr>
              <w:ind w:left="318" w:hanging="318"/>
              <w:rPr>
                <w:rFonts w:ascii="Times New Roman" w:hAnsi="Times New Roman" w:cs="Times New Roman"/>
                <w:color w:val="000000" w:themeColor="text1"/>
              </w:rPr>
            </w:pPr>
            <w:r w:rsidRPr="001C7E83">
              <w:rPr>
                <w:rFonts w:ascii="Times New Roman" w:hAnsi="Times New Roman" w:cs="Times New Roman"/>
                <w:b/>
                <w:color w:val="000000" w:themeColor="text1"/>
              </w:rPr>
              <w:t>СХ.КЛ.</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сани тарно-защитной зоны кладбища;</w:t>
            </w:r>
            <w:r w:rsidRPr="001C7E83">
              <w:rPr>
                <w:rFonts w:ascii="Times New Roman" w:hAnsi="Times New Roman" w:cs="Times New Roman"/>
                <w:color w:val="000000" w:themeColor="text1"/>
              </w:rPr>
              <w:tab/>
            </w:r>
          </w:p>
          <w:p w:rsidR="0042419F" w:rsidRPr="001C7E83" w:rsidRDefault="0042419F" w:rsidP="00804709">
            <w:pPr>
              <w:pStyle w:val="afd"/>
              <w:numPr>
                <w:ilvl w:val="0"/>
                <w:numId w:val="151"/>
              </w:numPr>
              <w:ind w:left="318" w:hanging="318"/>
              <w:rPr>
                <w:rFonts w:ascii="Times New Roman" w:hAnsi="Times New Roman" w:cs="Times New Roman"/>
                <w:color w:val="000000" w:themeColor="text1"/>
              </w:rPr>
            </w:pPr>
            <w:r w:rsidRPr="001C7E83">
              <w:rPr>
                <w:rFonts w:ascii="Times New Roman" w:hAnsi="Times New Roman" w:cs="Times New Roman"/>
                <w:b/>
                <w:color w:val="000000" w:themeColor="text1"/>
              </w:rPr>
              <w:t>СХ.ПЗ.ВТ.</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прибрежной защитной полосы и воздушного транспорта;</w:t>
            </w:r>
          </w:p>
          <w:p w:rsidR="0042419F" w:rsidRPr="001C7E83" w:rsidRDefault="0042419F" w:rsidP="00804709">
            <w:pPr>
              <w:pStyle w:val="afd"/>
              <w:numPr>
                <w:ilvl w:val="0"/>
                <w:numId w:val="151"/>
              </w:numPr>
              <w:ind w:left="318" w:hanging="318"/>
              <w:rPr>
                <w:rFonts w:ascii="Times New Roman" w:hAnsi="Times New Roman" w:cs="Times New Roman"/>
                <w:color w:val="000000" w:themeColor="text1"/>
              </w:rPr>
            </w:pPr>
            <w:r w:rsidRPr="001C7E83">
              <w:rPr>
                <w:rFonts w:ascii="Times New Roman" w:hAnsi="Times New Roman" w:cs="Times New Roman"/>
                <w:b/>
                <w:color w:val="000000" w:themeColor="text1"/>
              </w:rPr>
              <w:t>СХ.ЗВ.</w:t>
            </w:r>
            <w:r w:rsidRPr="001C7E83">
              <w:rPr>
                <w:rFonts w:ascii="Times New Roman" w:hAnsi="Times New Roman" w:cs="Times New Roman"/>
                <w:color w:val="000000" w:themeColor="text1"/>
              </w:rPr>
              <w:tab/>
              <w:t xml:space="preserve">Зона </w:t>
            </w:r>
            <w:proofErr w:type="spellStart"/>
            <w:r w:rsidRPr="001C7E83">
              <w:rPr>
                <w:rFonts w:ascii="Times New Roman" w:hAnsi="Times New Roman" w:cs="Times New Roman"/>
                <w:color w:val="000000" w:themeColor="text1"/>
              </w:rPr>
              <w:t>сельскохозяй-ственного</w:t>
            </w:r>
            <w:proofErr w:type="spellEnd"/>
            <w:r w:rsidRPr="001C7E83">
              <w:rPr>
                <w:rFonts w:ascii="Times New Roman" w:hAnsi="Times New Roman" w:cs="Times New Roman"/>
                <w:color w:val="000000" w:themeColor="text1"/>
              </w:rPr>
              <w:t xml:space="preserve"> использования в сфере действия ограничений санитарной охраны  источников водоснабжения</w:t>
            </w:r>
          </w:p>
          <w:p w:rsidR="00C52350" w:rsidRPr="001C7E83" w:rsidRDefault="00C52350" w:rsidP="00804709">
            <w:pPr>
              <w:pStyle w:val="afa"/>
              <w:widowControl/>
              <w:numPr>
                <w:ilvl w:val="0"/>
                <w:numId w:val="151"/>
              </w:numPr>
              <w:suppressAutoHyphens w:val="0"/>
              <w:autoSpaceDE/>
              <w:spacing w:line="240" w:lineRule="auto"/>
              <w:ind w:left="318" w:hanging="318"/>
              <w:jc w:val="left"/>
              <w:rPr>
                <w:rFonts w:ascii="Times New Roman" w:hAnsi="Times New Roman"/>
                <w:color w:val="000000" w:themeColor="text1"/>
                <w:sz w:val="22"/>
                <w:szCs w:val="22"/>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tc>
      </w:tr>
      <w:tr w:rsidR="0042419F" w:rsidRPr="001C7E83" w:rsidTr="0042419F">
        <w:trPr>
          <w:trHeight w:val="555"/>
        </w:trPr>
        <w:tc>
          <w:tcPr>
            <w:tcW w:w="2376" w:type="dxa"/>
          </w:tcPr>
          <w:p w:rsidR="0042419F" w:rsidRPr="001C7E83" w:rsidRDefault="0042419F" w:rsidP="003C2C65">
            <w:pPr>
              <w:autoSpaceDN w:val="0"/>
              <w:adjustRightInd w:val="0"/>
              <w:spacing w:line="240" w:lineRule="auto"/>
              <w:ind w:firstLine="0"/>
              <w:jc w:val="left"/>
              <w:rPr>
                <w:rFonts w:ascii="Times New Roman" w:hAnsi="Times New Roman"/>
                <w:color w:val="000000" w:themeColor="text1"/>
                <w:sz w:val="22"/>
                <w:szCs w:val="22"/>
              </w:rPr>
            </w:pPr>
            <w:r w:rsidRPr="001C7E83">
              <w:rPr>
                <w:rFonts w:ascii="Times New Roman" w:hAnsi="Times New Roman" w:cs="Times New Roman"/>
                <w:color w:val="000000" w:themeColor="text1"/>
                <w:sz w:val="22"/>
                <w:szCs w:val="22"/>
              </w:rPr>
              <w:t xml:space="preserve">Птицеводство </w:t>
            </w:r>
          </w:p>
          <w:p w:rsidR="0042419F" w:rsidRPr="001C7E83" w:rsidRDefault="0042419F" w:rsidP="003C2C65">
            <w:pPr>
              <w:pStyle w:val="afa"/>
              <w:widowControl/>
              <w:suppressAutoHyphens w:val="0"/>
              <w:autoSpaceDN w:val="0"/>
              <w:adjustRightInd w:val="0"/>
              <w:spacing w:line="240" w:lineRule="auto"/>
              <w:ind w:left="284" w:firstLine="0"/>
              <w:jc w:val="left"/>
              <w:rPr>
                <w:rFonts w:ascii="Times New Roman" w:hAnsi="Times New Roman"/>
                <w:color w:val="000000" w:themeColor="text1"/>
                <w:sz w:val="22"/>
                <w:szCs w:val="22"/>
              </w:rPr>
            </w:pPr>
          </w:p>
        </w:tc>
        <w:tc>
          <w:tcPr>
            <w:tcW w:w="2552" w:type="dxa"/>
          </w:tcPr>
          <w:p w:rsidR="0042419F" w:rsidRPr="001C7E83" w:rsidRDefault="0042419F"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 xml:space="preserve">Осуществление хозяйственной деятельности, связанной с разведением домашних пород птиц, в том числе </w:t>
            </w:r>
            <w:r w:rsidRPr="001C7E83">
              <w:rPr>
                <w:rFonts w:ascii="Times New Roman" w:hAnsi="Times New Roman" w:cs="Times New Roman"/>
                <w:sz w:val="22"/>
                <w:szCs w:val="22"/>
                <w:lang w:eastAsia="ru-RU"/>
              </w:rPr>
              <w:lastRenderedPageBreak/>
              <w:t>водоплавающих;</w:t>
            </w:r>
          </w:p>
          <w:p w:rsidR="0042419F" w:rsidRPr="001C7E83" w:rsidRDefault="0042419F"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2419F" w:rsidRPr="001C7E83" w:rsidRDefault="0042419F"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разведение племенных животных, производство и использование племенной продукции (материала)</w:t>
            </w:r>
          </w:p>
          <w:p w:rsidR="0042419F" w:rsidRPr="001C7E83" w:rsidRDefault="0042419F" w:rsidP="003C2C65">
            <w:pPr>
              <w:autoSpaceDN w:val="0"/>
              <w:adjustRightInd w:val="0"/>
              <w:spacing w:line="240" w:lineRule="auto"/>
              <w:ind w:firstLine="0"/>
              <w:jc w:val="left"/>
              <w:rPr>
                <w:rFonts w:ascii="Times New Roman" w:hAnsi="Times New Roman" w:cs="Times New Roman"/>
                <w:color w:val="000000" w:themeColor="text1"/>
                <w:sz w:val="22"/>
                <w:szCs w:val="22"/>
              </w:rPr>
            </w:pPr>
          </w:p>
        </w:tc>
        <w:tc>
          <w:tcPr>
            <w:tcW w:w="2977" w:type="dxa"/>
          </w:tcPr>
          <w:p w:rsidR="0042419F" w:rsidRPr="001C7E83" w:rsidRDefault="0042419F" w:rsidP="003C2C65">
            <w:pPr>
              <w:autoSpaceDN w:val="0"/>
              <w:adjustRightInd w:val="0"/>
              <w:spacing w:line="240" w:lineRule="auto"/>
              <w:ind w:firstLine="0"/>
              <w:jc w:val="left"/>
              <w:rPr>
                <w:rFonts w:ascii="Times New Roman" w:hAnsi="Times New Roman"/>
                <w:color w:val="000000" w:themeColor="text1"/>
                <w:sz w:val="22"/>
                <w:szCs w:val="22"/>
              </w:rPr>
            </w:pPr>
            <w:r w:rsidRPr="001C7E83">
              <w:rPr>
                <w:rFonts w:ascii="Times New Roman" w:hAnsi="Times New Roman"/>
                <w:color w:val="000000" w:themeColor="text1"/>
                <w:sz w:val="22"/>
                <w:szCs w:val="22"/>
              </w:rPr>
              <w:lastRenderedPageBreak/>
              <w:t xml:space="preserve">размещение зданий, сооружений, используемых для содержания и разведения животных, производства, хранения и первичной переработки </w:t>
            </w:r>
            <w:r w:rsidRPr="001C7E83">
              <w:rPr>
                <w:rFonts w:ascii="Times New Roman" w:hAnsi="Times New Roman"/>
                <w:color w:val="000000" w:themeColor="text1"/>
                <w:sz w:val="22"/>
                <w:szCs w:val="22"/>
              </w:rPr>
              <w:lastRenderedPageBreak/>
              <w:t>продукции птицеводства</w:t>
            </w:r>
          </w:p>
          <w:p w:rsidR="0042419F" w:rsidRPr="001C7E83" w:rsidRDefault="0042419F" w:rsidP="003C2C65">
            <w:pPr>
              <w:pStyle w:val="afd"/>
              <w:rPr>
                <w:rFonts w:ascii="Times New Roman" w:hAnsi="Times New Roman" w:cs="Times New Roman"/>
                <w:color w:val="000000" w:themeColor="text1"/>
              </w:rPr>
            </w:pPr>
          </w:p>
        </w:tc>
        <w:tc>
          <w:tcPr>
            <w:tcW w:w="3118" w:type="dxa"/>
          </w:tcPr>
          <w:p w:rsidR="0042419F" w:rsidRPr="001C7E83" w:rsidRDefault="0042419F" w:rsidP="00804709">
            <w:pPr>
              <w:pStyle w:val="aff"/>
              <w:numPr>
                <w:ilvl w:val="0"/>
                <w:numId w:val="148"/>
              </w:numPr>
              <w:ind w:left="318"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минимальный/максимальный размер земельного участка – 200 /500000 кв.м. (с учетом  производства кормов);</w:t>
            </w:r>
          </w:p>
          <w:p w:rsidR="0042419F" w:rsidRPr="001C7E83" w:rsidRDefault="0042419F" w:rsidP="00804709">
            <w:pPr>
              <w:pStyle w:val="aff"/>
              <w:numPr>
                <w:ilvl w:val="0"/>
                <w:numId w:val="148"/>
              </w:numPr>
              <w:ind w:left="318"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максимальная  высота </w:t>
            </w:r>
            <w:r w:rsidRPr="001C7E83">
              <w:rPr>
                <w:rFonts w:ascii="Times New Roman" w:hAnsi="Times New Roman" w:cs="Times New Roman"/>
                <w:color w:val="000000" w:themeColor="text1"/>
                <w:sz w:val="22"/>
                <w:szCs w:val="22"/>
              </w:rPr>
              <w:lastRenderedPageBreak/>
              <w:t>сооружений от уровня земли – 2  этажа;</w:t>
            </w:r>
          </w:p>
          <w:p w:rsidR="0042419F" w:rsidRPr="001C7E83" w:rsidRDefault="0042419F" w:rsidP="00804709">
            <w:pPr>
              <w:pStyle w:val="afa"/>
              <w:widowControl/>
              <w:numPr>
                <w:ilvl w:val="0"/>
                <w:numId w:val="148"/>
              </w:numPr>
              <w:suppressAutoHyphens w:val="0"/>
              <w:autoSpaceDE/>
              <w:spacing w:line="240" w:lineRule="auto"/>
              <w:ind w:left="318" w:hanging="284"/>
              <w:jc w:val="left"/>
              <w:rPr>
                <w:rFonts w:ascii="Times New Roman" w:hAnsi="Times New Roman"/>
                <w:color w:val="000000" w:themeColor="text1"/>
                <w:sz w:val="22"/>
                <w:szCs w:val="22"/>
              </w:rPr>
            </w:pPr>
            <w:r w:rsidRPr="001C7E83">
              <w:rPr>
                <w:rFonts w:ascii="Times New Roman" w:hAnsi="Times New Roman"/>
                <w:color w:val="000000" w:themeColor="text1"/>
                <w:sz w:val="22"/>
                <w:szCs w:val="22"/>
              </w:rPr>
              <w:t>минимальный отступ от границ участка – 1 м;</w:t>
            </w:r>
          </w:p>
          <w:p w:rsidR="0042419F" w:rsidRPr="001C7E83" w:rsidRDefault="0042419F" w:rsidP="00804709">
            <w:pPr>
              <w:pStyle w:val="aff"/>
              <w:numPr>
                <w:ilvl w:val="0"/>
                <w:numId w:val="148"/>
              </w:numPr>
              <w:ind w:left="342"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максимальный процент застройки в границах земельного участка – 34%;</w:t>
            </w:r>
          </w:p>
        </w:tc>
        <w:tc>
          <w:tcPr>
            <w:tcW w:w="3969" w:type="dxa"/>
          </w:tcPr>
          <w:p w:rsidR="0042419F" w:rsidRPr="001C7E83" w:rsidRDefault="0042419F" w:rsidP="00804709">
            <w:pPr>
              <w:pStyle w:val="afd"/>
              <w:numPr>
                <w:ilvl w:val="0"/>
                <w:numId w:val="150"/>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СХ.ПЗ.</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прибрежной защитной полосы;</w:t>
            </w:r>
          </w:p>
          <w:p w:rsidR="0042419F" w:rsidRPr="001C7E83" w:rsidRDefault="0042419F" w:rsidP="00804709">
            <w:pPr>
              <w:pStyle w:val="afd"/>
              <w:numPr>
                <w:ilvl w:val="0"/>
                <w:numId w:val="152"/>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СХ.ВО.  </w:t>
            </w:r>
            <w:r w:rsidRPr="001C7E83">
              <w:rPr>
                <w:rFonts w:ascii="Times New Roman" w:hAnsi="Times New Roman" w:cs="Times New Roman"/>
                <w:color w:val="000000" w:themeColor="text1"/>
              </w:rPr>
              <w:t xml:space="preserve">Зона </w:t>
            </w:r>
            <w:r w:rsidRPr="001C7E83">
              <w:rPr>
                <w:rFonts w:ascii="Times New Roman" w:hAnsi="Times New Roman" w:cs="Times New Roman"/>
                <w:color w:val="000000" w:themeColor="text1"/>
              </w:rPr>
              <w:lastRenderedPageBreak/>
              <w:t>сельскохозяйственного использования в сфере действия ограничений водоохраной зоны;</w:t>
            </w:r>
          </w:p>
          <w:p w:rsidR="0042419F" w:rsidRPr="001C7E83" w:rsidRDefault="0042419F" w:rsidP="00804709">
            <w:pPr>
              <w:pStyle w:val="afd"/>
              <w:numPr>
                <w:ilvl w:val="0"/>
                <w:numId w:val="151"/>
              </w:numPr>
              <w:ind w:left="318" w:hanging="318"/>
              <w:rPr>
                <w:rFonts w:ascii="Times New Roman" w:hAnsi="Times New Roman" w:cs="Times New Roman"/>
                <w:color w:val="000000" w:themeColor="text1"/>
              </w:rPr>
            </w:pPr>
            <w:r w:rsidRPr="001C7E83">
              <w:rPr>
                <w:rFonts w:ascii="Times New Roman" w:hAnsi="Times New Roman" w:cs="Times New Roman"/>
                <w:b/>
                <w:color w:val="000000" w:themeColor="text1"/>
              </w:rPr>
              <w:t>СХ.КЛ.</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сани тарно-защитной зоны кладбища;</w:t>
            </w:r>
            <w:r w:rsidRPr="001C7E83">
              <w:rPr>
                <w:rFonts w:ascii="Times New Roman" w:hAnsi="Times New Roman" w:cs="Times New Roman"/>
                <w:color w:val="000000" w:themeColor="text1"/>
              </w:rPr>
              <w:tab/>
            </w:r>
          </w:p>
          <w:p w:rsidR="0042419F" w:rsidRPr="001C7E83" w:rsidRDefault="0042419F" w:rsidP="00804709">
            <w:pPr>
              <w:pStyle w:val="afd"/>
              <w:numPr>
                <w:ilvl w:val="0"/>
                <w:numId w:val="151"/>
              </w:numPr>
              <w:ind w:left="318" w:hanging="318"/>
              <w:rPr>
                <w:rFonts w:ascii="Times New Roman" w:hAnsi="Times New Roman" w:cs="Times New Roman"/>
                <w:color w:val="000000" w:themeColor="text1"/>
              </w:rPr>
            </w:pPr>
            <w:r w:rsidRPr="001C7E83">
              <w:rPr>
                <w:rFonts w:ascii="Times New Roman" w:hAnsi="Times New Roman" w:cs="Times New Roman"/>
                <w:b/>
                <w:color w:val="000000" w:themeColor="text1"/>
              </w:rPr>
              <w:t>СХ.ПЗ.ВТ.</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прибрежной защитной полосы и воздушного транспорта;</w:t>
            </w:r>
          </w:p>
          <w:p w:rsidR="0042419F" w:rsidRPr="001C7E83" w:rsidRDefault="0042419F" w:rsidP="00804709">
            <w:pPr>
              <w:pStyle w:val="afd"/>
              <w:numPr>
                <w:ilvl w:val="0"/>
                <w:numId w:val="151"/>
              </w:numPr>
              <w:ind w:left="318" w:hanging="318"/>
              <w:rPr>
                <w:rFonts w:ascii="Times New Roman" w:hAnsi="Times New Roman" w:cs="Times New Roman"/>
                <w:color w:val="000000" w:themeColor="text1"/>
              </w:rPr>
            </w:pPr>
            <w:r w:rsidRPr="001C7E83">
              <w:rPr>
                <w:rFonts w:ascii="Times New Roman" w:hAnsi="Times New Roman" w:cs="Times New Roman"/>
                <w:b/>
                <w:color w:val="000000" w:themeColor="text1"/>
              </w:rPr>
              <w:t>СХ.ЗВ.</w:t>
            </w:r>
            <w:r w:rsidRPr="001C7E83">
              <w:rPr>
                <w:rFonts w:ascii="Times New Roman" w:hAnsi="Times New Roman" w:cs="Times New Roman"/>
                <w:color w:val="000000" w:themeColor="text1"/>
              </w:rPr>
              <w:tab/>
              <w:t xml:space="preserve">Зона </w:t>
            </w:r>
            <w:proofErr w:type="spellStart"/>
            <w:r w:rsidRPr="001C7E83">
              <w:rPr>
                <w:rFonts w:ascii="Times New Roman" w:hAnsi="Times New Roman" w:cs="Times New Roman"/>
                <w:color w:val="000000" w:themeColor="text1"/>
              </w:rPr>
              <w:t>сельскохозяй-ственного</w:t>
            </w:r>
            <w:proofErr w:type="spellEnd"/>
            <w:r w:rsidRPr="001C7E83">
              <w:rPr>
                <w:rFonts w:ascii="Times New Roman" w:hAnsi="Times New Roman" w:cs="Times New Roman"/>
                <w:color w:val="000000" w:themeColor="text1"/>
              </w:rPr>
              <w:t xml:space="preserve"> использования в сфере действия ограничений санитарной охраны  источников водоснабжения</w:t>
            </w:r>
          </w:p>
          <w:p w:rsidR="00C52350" w:rsidRPr="001C7E83" w:rsidRDefault="00C52350" w:rsidP="00804709">
            <w:pPr>
              <w:pStyle w:val="afa"/>
              <w:widowControl/>
              <w:numPr>
                <w:ilvl w:val="0"/>
                <w:numId w:val="151"/>
              </w:numPr>
              <w:suppressAutoHyphens w:val="0"/>
              <w:autoSpaceDE/>
              <w:spacing w:line="240" w:lineRule="auto"/>
              <w:ind w:left="318" w:hanging="318"/>
              <w:jc w:val="left"/>
              <w:rPr>
                <w:rFonts w:ascii="Times New Roman" w:hAnsi="Times New Roman"/>
                <w:color w:val="000000" w:themeColor="text1"/>
                <w:sz w:val="22"/>
                <w:szCs w:val="22"/>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tc>
      </w:tr>
      <w:tr w:rsidR="006231C4" w:rsidRPr="001C7E83" w:rsidTr="0042419F">
        <w:trPr>
          <w:trHeight w:val="555"/>
        </w:trPr>
        <w:tc>
          <w:tcPr>
            <w:tcW w:w="2376" w:type="dxa"/>
          </w:tcPr>
          <w:p w:rsidR="006231C4" w:rsidRPr="001C7E83" w:rsidRDefault="006231C4" w:rsidP="003C2C65">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Свиноводство</w:t>
            </w:r>
          </w:p>
        </w:tc>
        <w:tc>
          <w:tcPr>
            <w:tcW w:w="2552" w:type="dxa"/>
          </w:tcPr>
          <w:p w:rsidR="006231C4" w:rsidRPr="001C7E83" w:rsidRDefault="006231C4"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осуществление хозяйственной деятельности, связанной с разведением свиней;</w:t>
            </w:r>
          </w:p>
          <w:p w:rsidR="006231C4" w:rsidRPr="001C7E83" w:rsidRDefault="006231C4"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231C4" w:rsidRPr="001C7E83" w:rsidRDefault="006231C4"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разведение племенных животных, производство и использование племенной продукции (материала)</w:t>
            </w:r>
          </w:p>
          <w:p w:rsidR="006231C4" w:rsidRPr="001C7E83" w:rsidRDefault="006231C4"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p>
        </w:tc>
        <w:tc>
          <w:tcPr>
            <w:tcW w:w="2977" w:type="dxa"/>
          </w:tcPr>
          <w:p w:rsidR="006231C4" w:rsidRPr="001C7E83" w:rsidRDefault="006231C4" w:rsidP="003C2C65">
            <w:pPr>
              <w:autoSpaceDN w:val="0"/>
              <w:adjustRightInd w:val="0"/>
              <w:spacing w:line="240" w:lineRule="auto"/>
              <w:ind w:firstLine="0"/>
              <w:jc w:val="left"/>
              <w:rPr>
                <w:rFonts w:ascii="Times New Roman" w:hAnsi="Times New Roman"/>
                <w:color w:val="000000" w:themeColor="text1"/>
                <w:sz w:val="22"/>
                <w:szCs w:val="22"/>
              </w:rPr>
            </w:pPr>
            <w:r w:rsidRPr="001C7E83">
              <w:rPr>
                <w:rFonts w:ascii="Times New Roman" w:hAnsi="Times New Roman"/>
                <w:color w:val="000000" w:themeColor="text1"/>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231C4" w:rsidRPr="001C7E83" w:rsidRDefault="006231C4" w:rsidP="003C2C65">
            <w:pPr>
              <w:pStyle w:val="afd"/>
              <w:rPr>
                <w:rFonts w:ascii="Times New Roman" w:hAnsi="Times New Roman" w:cs="Times New Roman"/>
                <w:color w:val="000000" w:themeColor="text1"/>
              </w:rPr>
            </w:pPr>
          </w:p>
        </w:tc>
        <w:tc>
          <w:tcPr>
            <w:tcW w:w="3118" w:type="dxa"/>
          </w:tcPr>
          <w:p w:rsidR="006231C4" w:rsidRPr="001C7E83" w:rsidRDefault="006231C4" w:rsidP="00804709">
            <w:pPr>
              <w:pStyle w:val="aff"/>
              <w:numPr>
                <w:ilvl w:val="0"/>
                <w:numId w:val="148"/>
              </w:numPr>
              <w:ind w:left="318" w:hanging="284"/>
              <w:jc w:val="both"/>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минимальный/максимальный размер земельного участка – 200 </w:t>
            </w:r>
            <w:r w:rsidR="007B30B4" w:rsidRPr="001C7E83">
              <w:rPr>
                <w:rFonts w:ascii="Times New Roman" w:hAnsi="Times New Roman" w:cs="Times New Roman"/>
                <w:color w:val="000000" w:themeColor="text1"/>
                <w:sz w:val="22"/>
                <w:szCs w:val="22"/>
              </w:rPr>
              <w:t>/</w:t>
            </w:r>
            <w:r w:rsidRPr="001C7E83">
              <w:rPr>
                <w:rFonts w:ascii="Times New Roman" w:hAnsi="Times New Roman" w:cs="Times New Roman"/>
                <w:color w:val="000000" w:themeColor="text1"/>
                <w:sz w:val="22"/>
                <w:szCs w:val="22"/>
              </w:rPr>
              <w:t>750000 кв.м. ( с учетом  производства кормов);</w:t>
            </w:r>
          </w:p>
          <w:p w:rsidR="006231C4" w:rsidRPr="001C7E83" w:rsidRDefault="006231C4" w:rsidP="00804709">
            <w:pPr>
              <w:pStyle w:val="aff"/>
              <w:numPr>
                <w:ilvl w:val="0"/>
                <w:numId w:val="148"/>
              </w:numPr>
              <w:ind w:left="318" w:hanging="284"/>
              <w:jc w:val="both"/>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максимальная  высота сооружений от уровня земли – 2  этажа;</w:t>
            </w:r>
          </w:p>
          <w:p w:rsidR="006231C4" w:rsidRPr="001C7E83" w:rsidRDefault="006231C4" w:rsidP="00804709">
            <w:pPr>
              <w:pStyle w:val="afa"/>
              <w:widowControl/>
              <w:numPr>
                <w:ilvl w:val="0"/>
                <w:numId w:val="148"/>
              </w:numPr>
              <w:suppressAutoHyphens w:val="0"/>
              <w:autoSpaceDE/>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rPr>
              <w:t>минимальный отступ от границ участка – 1 м;</w:t>
            </w:r>
          </w:p>
          <w:p w:rsidR="006231C4" w:rsidRPr="001C7E83" w:rsidRDefault="006231C4" w:rsidP="00804709">
            <w:pPr>
              <w:pStyle w:val="aff"/>
              <w:numPr>
                <w:ilvl w:val="0"/>
                <w:numId w:val="148"/>
              </w:numPr>
              <w:ind w:left="317" w:hanging="283"/>
              <w:jc w:val="both"/>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максимальный процент застройки в границах земельного участка – 49 %;</w:t>
            </w:r>
          </w:p>
          <w:p w:rsidR="006231C4" w:rsidRPr="001C7E83" w:rsidRDefault="006231C4" w:rsidP="00804709">
            <w:pPr>
              <w:pStyle w:val="afa"/>
              <w:widowControl/>
              <w:numPr>
                <w:ilvl w:val="0"/>
                <w:numId w:val="148"/>
              </w:numPr>
              <w:suppressAutoHyphens w:val="0"/>
              <w:autoSpaceDE/>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rPr>
              <w:t xml:space="preserve">размеры санитарно-защитных зон, от массовой жилой застройки до свиноводческих фермерских (крестьянских) хозяйств, </w:t>
            </w:r>
            <w:r w:rsidRPr="001C7E83">
              <w:rPr>
                <w:rFonts w:ascii="Times New Roman" w:hAnsi="Times New Roman"/>
                <w:color w:val="000000" w:themeColor="text1"/>
                <w:sz w:val="22"/>
                <w:szCs w:val="22"/>
              </w:rPr>
              <w:lastRenderedPageBreak/>
              <w:t>при одновременном содержании:</w:t>
            </w:r>
          </w:p>
          <w:p w:rsidR="006231C4" w:rsidRPr="001C7E83" w:rsidRDefault="006231C4" w:rsidP="00804709">
            <w:pPr>
              <w:pStyle w:val="afa"/>
              <w:widowControl/>
              <w:numPr>
                <w:ilvl w:val="0"/>
                <w:numId w:val="153"/>
              </w:numPr>
              <w:suppressAutoHyphens w:val="0"/>
              <w:autoSpaceDE/>
              <w:spacing w:line="240" w:lineRule="auto"/>
              <w:ind w:left="459" w:hanging="142"/>
              <w:rPr>
                <w:rFonts w:ascii="Times New Roman" w:hAnsi="Times New Roman"/>
                <w:color w:val="000000" w:themeColor="text1"/>
                <w:sz w:val="22"/>
                <w:szCs w:val="22"/>
              </w:rPr>
            </w:pPr>
            <w:r w:rsidRPr="001C7E83">
              <w:rPr>
                <w:rFonts w:ascii="Times New Roman" w:hAnsi="Times New Roman"/>
                <w:color w:val="000000" w:themeColor="text1"/>
                <w:sz w:val="22"/>
                <w:szCs w:val="22"/>
              </w:rPr>
              <w:t>до 1000 голов свиней - 300 м;</w:t>
            </w:r>
          </w:p>
          <w:p w:rsidR="006231C4" w:rsidRPr="001C7E83" w:rsidRDefault="006231C4" w:rsidP="00804709">
            <w:pPr>
              <w:pStyle w:val="afa"/>
              <w:widowControl/>
              <w:numPr>
                <w:ilvl w:val="0"/>
                <w:numId w:val="153"/>
              </w:numPr>
              <w:suppressAutoHyphens w:val="0"/>
              <w:autoSpaceDE/>
              <w:spacing w:line="240" w:lineRule="auto"/>
              <w:ind w:left="459" w:hanging="142"/>
              <w:rPr>
                <w:rFonts w:ascii="Times New Roman" w:hAnsi="Times New Roman"/>
                <w:color w:val="000000" w:themeColor="text1"/>
                <w:sz w:val="22"/>
                <w:szCs w:val="22"/>
              </w:rPr>
            </w:pPr>
            <w:r w:rsidRPr="001C7E83">
              <w:rPr>
                <w:rFonts w:ascii="Times New Roman" w:hAnsi="Times New Roman"/>
                <w:color w:val="000000" w:themeColor="text1"/>
                <w:sz w:val="22"/>
                <w:szCs w:val="22"/>
              </w:rPr>
              <w:t xml:space="preserve">свыше 1000 голов - 500 м; (с учетом размещения выгулов и летних помещений) </w:t>
            </w:r>
          </w:p>
        </w:tc>
        <w:tc>
          <w:tcPr>
            <w:tcW w:w="3969" w:type="dxa"/>
          </w:tcPr>
          <w:p w:rsidR="006231C4" w:rsidRPr="001C7E83" w:rsidRDefault="006231C4" w:rsidP="00804709">
            <w:pPr>
              <w:pStyle w:val="afd"/>
              <w:numPr>
                <w:ilvl w:val="0"/>
                <w:numId w:val="150"/>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СХ.ПЗ.</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прибрежной защитной полосы;</w:t>
            </w:r>
          </w:p>
          <w:p w:rsidR="006231C4" w:rsidRPr="001C7E83" w:rsidRDefault="006231C4" w:rsidP="00804709">
            <w:pPr>
              <w:pStyle w:val="afd"/>
              <w:numPr>
                <w:ilvl w:val="0"/>
                <w:numId w:val="152"/>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 xml:space="preserve">СХ.ВО.  </w:t>
            </w:r>
            <w:r w:rsidRPr="001C7E83">
              <w:rPr>
                <w:rFonts w:ascii="Times New Roman" w:hAnsi="Times New Roman" w:cs="Times New Roman"/>
                <w:color w:val="000000" w:themeColor="text1"/>
              </w:rPr>
              <w:t>Зона сельскохозяйственного использования в сфере действия ограничений водоохраной зоны;</w:t>
            </w:r>
          </w:p>
          <w:p w:rsidR="006231C4" w:rsidRPr="001C7E83" w:rsidRDefault="006231C4" w:rsidP="00804709">
            <w:pPr>
              <w:pStyle w:val="afd"/>
              <w:numPr>
                <w:ilvl w:val="0"/>
                <w:numId w:val="151"/>
              </w:numPr>
              <w:ind w:left="318" w:hanging="318"/>
              <w:rPr>
                <w:rFonts w:ascii="Times New Roman" w:hAnsi="Times New Roman" w:cs="Times New Roman"/>
                <w:color w:val="000000" w:themeColor="text1"/>
              </w:rPr>
            </w:pPr>
            <w:r w:rsidRPr="001C7E83">
              <w:rPr>
                <w:rFonts w:ascii="Times New Roman" w:hAnsi="Times New Roman" w:cs="Times New Roman"/>
                <w:b/>
                <w:color w:val="000000" w:themeColor="text1"/>
              </w:rPr>
              <w:t>СХ.КЛ.</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сани тарно-защитной зоны кладбища;</w:t>
            </w:r>
            <w:r w:rsidRPr="001C7E83">
              <w:rPr>
                <w:rFonts w:ascii="Times New Roman" w:hAnsi="Times New Roman" w:cs="Times New Roman"/>
                <w:color w:val="000000" w:themeColor="text1"/>
              </w:rPr>
              <w:tab/>
            </w:r>
          </w:p>
          <w:p w:rsidR="006231C4" w:rsidRPr="001C7E83" w:rsidRDefault="006231C4" w:rsidP="00804709">
            <w:pPr>
              <w:pStyle w:val="afd"/>
              <w:numPr>
                <w:ilvl w:val="0"/>
                <w:numId w:val="151"/>
              </w:numPr>
              <w:ind w:left="318" w:hanging="318"/>
              <w:rPr>
                <w:rFonts w:ascii="Times New Roman" w:hAnsi="Times New Roman" w:cs="Times New Roman"/>
                <w:color w:val="000000" w:themeColor="text1"/>
              </w:rPr>
            </w:pPr>
            <w:r w:rsidRPr="001C7E83">
              <w:rPr>
                <w:rFonts w:ascii="Times New Roman" w:hAnsi="Times New Roman" w:cs="Times New Roman"/>
                <w:b/>
                <w:color w:val="000000" w:themeColor="text1"/>
              </w:rPr>
              <w:t>СХ.ПЗ.ВТ.</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прибрежной защитной полосы и воздушного транспорта;</w:t>
            </w:r>
          </w:p>
          <w:p w:rsidR="006231C4" w:rsidRPr="001C7E83" w:rsidRDefault="006231C4" w:rsidP="00804709">
            <w:pPr>
              <w:pStyle w:val="afd"/>
              <w:numPr>
                <w:ilvl w:val="0"/>
                <w:numId w:val="151"/>
              </w:numPr>
              <w:ind w:left="318" w:hanging="318"/>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СХ.ЗВ.</w:t>
            </w:r>
            <w:r w:rsidRPr="001C7E83">
              <w:rPr>
                <w:rFonts w:ascii="Times New Roman" w:hAnsi="Times New Roman" w:cs="Times New Roman"/>
                <w:color w:val="000000" w:themeColor="text1"/>
              </w:rPr>
              <w:tab/>
              <w:t xml:space="preserve">Зона </w:t>
            </w:r>
            <w:proofErr w:type="spellStart"/>
            <w:r w:rsidRPr="001C7E83">
              <w:rPr>
                <w:rFonts w:ascii="Times New Roman" w:hAnsi="Times New Roman" w:cs="Times New Roman"/>
                <w:color w:val="000000" w:themeColor="text1"/>
              </w:rPr>
              <w:t>сельскохозяй-ственного</w:t>
            </w:r>
            <w:proofErr w:type="spellEnd"/>
            <w:r w:rsidRPr="001C7E83">
              <w:rPr>
                <w:rFonts w:ascii="Times New Roman" w:hAnsi="Times New Roman" w:cs="Times New Roman"/>
                <w:color w:val="000000" w:themeColor="text1"/>
              </w:rPr>
              <w:t xml:space="preserve"> использования в сфере действия ограничений санитарной охраны  источников водоснабжения</w:t>
            </w:r>
          </w:p>
          <w:p w:rsidR="00C52350" w:rsidRPr="001C7E83" w:rsidRDefault="00C52350" w:rsidP="00804709">
            <w:pPr>
              <w:pStyle w:val="afa"/>
              <w:widowControl/>
              <w:numPr>
                <w:ilvl w:val="0"/>
                <w:numId w:val="151"/>
              </w:numPr>
              <w:suppressAutoHyphens w:val="0"/>
              <w:autoSpaceDE/>
              <w:spacing w:line="240" w:lineRule="auto"/>
              <w:ind w:left="318" w:hanging="318"/>
              <w:jc w:val="left"/>
              <w:rPr>
                <w:rFonts w:ascii="Times New Roman" w:hAnsi="Times New Roman"/>
                <w:color w:val="000000" w:themeColor="text1"/>
                <w:sz w:val="22"/>
                <w:szCs w:val="22"/>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tc>
      </w:tr>
      <w:tr w:rsidR="006231C4" w:rsidRPr="001C7E83" w:rsidTr="0042419F">
        <w:trPr>
          <w:trHeight w:val="555"/>
        </w:trPr>
        <w:tc>
          <w:tcPr>
            <w:tcW w:w="2376" w:type="dxa"/>
          </w:tcPr>
          <w:p w:rsidR="006231C4" w:rsidRPr="001C7E83" w:rsidRDefault="006231C4" w:rsidP="003C2C65">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 xml:space="preserve">Пчеловодство </w:t>
            </w:r>
          </w:p>
        </w:tc>
        <w:tc>
          <w:tcPr>
            <w:tcW w:w="2552" w:type="dxa"/>
          </w:tcPr>
          <w:p w:rsidR="006231C4" w:rsidRPr="001C7E83" w:rsidRDefault="006231C4"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231C4" w:rsidRPr="001C7E83" w:rsidRDefault="006231C4"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ульев, иных объектов и оборудования, необходимого для пчеловодства и разведениях иных полезных насекомых;</w:t>
            </w:r>
          </w:p>
          <w:p w:rsidR="006231C4" w:rsidRPr="001C7E83" w:rsidRDefault="006231C4"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сооружений, используемых для хранения и первичной переработки продукции пчеловодства</w:t>
            </w:r>
          </w:p>
          <w:p w:rsidR="006231C4" w:rsidRPr="001C7E83" w:rsidRDefault="006231C4" w:rsidP="003C2C65">
            <w:pPr>
              <w:widowControl/>
              <w:suppressAutoHyphens w:val="0"/>
              <w:autoSpaceDN w:val="0"/>
              <w:adjustRightInd w:val="0"/>
              <w:spacing w:line="240" w:lineRule="auto"/>
              <w:ind w:firstLine="0"/>
              <w:rPr>
                <w:rFonts w:ascii="Times New Roman" w:hAnsi="Times New Roman" w:cs="Times New Roman"/>
                <w:sz w:val="22"/>
                <w:szCs w:val="22"/>
                <w:lang w:eastAsia="ru-RU"/>
              </w:rPr>
            </w:pPr>
          </w:p>
        </w:tc>
        <w:tc>
          <w:tcPr>
            <w:tcW w:w="2977" w:type="dxa"/>
          </w:tcPr>
          <w:p w:rsidR="006231C4" w:rsidRPr="001C7E83" w:rsidRDefault="006231C4" w:rsidP="00804709">
            <w:pPr>
              <w:pStyle w:val="afa"/>
              <w:widowControl/>
              <w:numPr>
                <w:ilvl w:val="0"/>
                <w:numId w:val="152"/>
              </w:numPr>
              <w:suppressAutoHyphens w:val="0"/>
              <w:autoSpaceDN w:val="0"/>
              <w:adjustRightInd w:val="0"/>
              <w:spacing w:line="240" w:lineRule="auto"/>
              <w:ind w:left="317" w:hanging="317"/>
              <w:rPr>
                <w:rFonts w:ascii="Times New Roman" w:hAnsi="Times New Roman" w:cs="Times New Roman"/>
                <w:sz w:val="22"/>
                <w:szCs w:val="22"/>
                <w:lang w:eastAsia="ru-RU"/>
              </w:rPr>
            </w:pPr>
            <w:r w:rsidRPr="001C7E83">
              <w:rPr>
                <w:rFonts w:ascii="Times New Roman" w:hAnsi="Times New Roman" w:cs="Times New Roman"/>
                <w:sz w:val="22"/>
                <w:szCs w:val="22"/>
                <w:lang w:eastAsia="ru-RU"/>
              </w:rPr>
              <w:t>пасеки;</w:t>
            </w:r>
          </w:p>
          <w:p w:rsidR="006231C4" w:rsidRPr="001C7E83" w:rsidRDefault="006231C4" w:rsidP="00804709">
            <w:pPr>
              <w:pStyle w:val="afa"/>
              <w:widowControl/>
              <w:numPr>
                <w:ilvl w:val="0"/>
                <w:numId w:val="152"/>
              </w:numPr>
              <w:suppressAutoHyphens w:val="0"/>
              <w:autoSpaceDN w:val="0"/>
              <w:adjustRightInd w:val="0"/>
              <w:spacing w:line="240" w:lineRule="auto"/>
              <w:ind w:left="317" w:hanging="317"/>
              <w:rPr>
                <w:rFonts w:ascii="Times New Roman" w:hAnsi="Times New Roman" w:cs="Times New Roman"/>
                <w:sz w:val="22"/>
                <w:szCs w:val="22"/>
                <w:lang w:eastAsia="ru-RU"/>
              </w:rPr>
            </w:pPr>
            <w:r w:rsidRPr="001C7E83">
              <w:rPr>
                <w:rFonts w:ascii="Times New Roman" w:hAnsi="Times New Roman" w:cs="Times New Roman"/>
                <w:sz w:val="22"/>
                <w:szCs w:val="22"/>
                <w:lang w:eastAsia="ru-RU"/>
              </w:rPr>
              <w:t>ульи, иные объекты  и оборудования, необходимые для пчеловодства и разведения иных полезных насекомых;</w:t>
            </w:r>
          </w:p>
          <w:p w:rsidR="006231C4" w:rsidRPr="001C7E83" w:rsidRDefault="006231C4" w:rsidP="00804709">
            <w:pPr>
              <w:pStyle w:val="afa"/>
              <w:widowControl/>
              <w:numPr>
                <w:ilvl w:val="0"/>
                <w:numId w:val="152"/>
              </w:numPr>
              <w:suppressAutoHyphens w:val="0"/>
              <w:autoSpaceDN w:val="0"/>
              <w:adjustRightInd w:val="0"/>
              <w:spacing w:line="240" w:lineRule="auto"/>
              <w:ind w:left="317" w:hanging="317"/>
              <w:rPr>
                <w:rFonts w:ascii="Times New Roman" w:hAnsi="Times New Roman" w:cs="Times New Roman"/>
                <w:sz w:val="22"/>
                <w:szCs w:val="22"/>
                <w:lang w:eastAsia="ru-RU"/>
              </w:rPr>
            </w:pPr>
            <w:r w:rsidRPr="001C7E83">
              <w:rPr>
                <w:rFonts w:ascii="Times New Roman" w:hAnsi="Times New Roman" w:cs="Times New Roman"/>
                <w:sz w:val="22"/>
                <w:szCs w:val="22"/>
                <w:lang w:eastAsia="ru-RU"/>
              </w:rPr>
              <w:t>сооружения, используемые для хранения и первичной переработки продукции пчеловодства;</w:t>
            </w:r>
          </w:p>
          <w:p w:rsidR="006231C4" w:rsidRPr="001C7E83" w:rsidRDefault="006231C4" w:rsidP="003C2C65">
            <w:pPr>
              <w:autoSpaceDN w:val="0"/>
              <w:adjustRightInd w:val="0"/>
              <w:spacing w:line="240" w:lineRule="auto"/>
              <w:ind w:firstLine="0"/>
              <w:jc w:val="left"/>
              <w:rPr>
                <w:rFonts w:ascii="Times New Roman" w:hAnsi="Times New Roman" w:cs="Times New Roman"/>
                <w:color w:val="000000" w:themeColor="text1"/>
                <w:sz w:val="22"/>
                <w:szCs w:val="22"/>
              </w:rPr>
            </w:pPr>
          </w:p>
        </w:tc>
        <w:tc>
          <w:tcPr>
            <w:tcW w:w="3118" w:type="dxa"/>
          </w:tcPr>
          <w:p w:rsidR="006231C4" w:rsidRPr="001C7E83" w:rsidRDefault="006231C4" w:rsidP="00804709">
            <w:pPr>
              <w:pStyle w:val="aff"/>
              <w:numPr>
                <w:ilvl w:val="0"/>
                <w:numId w:val="148"/>
              </w:numPr>
              <w:ind w:left="318" w:hanging="284"/>
              <w:jc w:val="both"/>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минимальный размер земельного участка –</w:t>
            </w:r>
            <w:r w:rsidR="007B30B4" w:rsidRPr="001C7E83">
              <w:rPr>
                <w:rFonts w:ascii="Times New Roman" w:hAnsi="Times New Roman" w:cs="Times New Roman"/>
                <w:color w:val="000000" w:themeColor="text1"/>
                <w:sz w:val="22"/>
                <w:szCs w:val="22"/>
              </w:rPr>
              <w:t xml:space="preserve"> 10</w:t>
            </w:r>
            <w:r w:rsidR="0089116A" w:rsidRPr="001C7E83">
              <w:rPr>
                <w:rFonts w:ascii="Times New Roman" w:hAnsi="Times New Roman" w:cs="Times New Roman"/>
                <w:color w:val="000000" w:themeColor="text1"/>
                <w:sz w:val="22"/>
                <w:szCs w:val="22"/>
              </w:rPr>
              <w:t xml:space="preserve"> кв.м.</w:t>
            </w:r>
            <w:r w:rsidRPr="001C7E83">
              <w:rPr>
                <w:rFonts w:ascii="Times New Roman" w:hAnsi="Times New Roman" w:cs="Times New Roman"/>
                <w:color w:val="000000" w:themeColor="text1"/>
                <w:sz w:val="22"/>
                <w:szCs w:val="22"/>
              </w:rPr>
              <w:t>;</w:t>
            </w:r>
          </w:p>
          <w:p w:rsidR="006231C4" w:rsidRPr="001C7E83" w:rsidRDefault="006231C4" w:rsidP="00804709">
            <w:pPr>
              <w:pStyle w:val="aff"/>
              <w:numPr>
                <w:ilvl w:val="0"/>
                <w:numId w:val="148"/>
              </w:numPr>
              <w:ind w:left="318" w:hanging="284"/>
              <w:jc w:val="both"/>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максимальная  высота сооружений от уровня земли – </w:t>
            </w:r>
            <w:r w:rsidR="0089116A" w:rsidRPr="001C7E83">
              <w:rPr>
                <w:rFonts w:ascii="Times New Roman" w:hAnsi="Times New Roman" w:cs="Times New Roman"/>
                <w:color w:val="000000" w:themeColor="text1"/>
                <w:sz w:val="22"/>
                <w:szCs w:val="22"/>
              </w:rPr>
              <w:t>не подлежит ограничению</w:t>
            </w:r>
            <w:r w:rsidRPr="001C7E83">
              <w:rPr>
                <w:rFonts w:ascii="Times New Roman" w:hAnsi="Times New Roman" w:cs="Times New Roman"/>
                <w:color w:val="000000" w:themeColor="text1"/>
                <w:sz w:val="22"/>
                <w:szCs w:val="22"/>
              </w:rPr>
              <w:t>;</w:t>
            </w:r>
          </w:p>
          <w:p w:rsidR="006231C4" w:rsidRPr="001C7E83" w:rsidRDefault="006231C4" w:rsidP="00804709">
            <w:pPr>
              <w:pStyle w:val="afa"/>
              <w:widowControl/>
              <w:numPr>
                <w:ilvl w:val="0"/>
                <w:numId w:val="148"/>
              </w:numPr>
              <w:suppressAutoHyphens w:val="0"/>
              <w:autoSpaceDE/>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минималь</w:t>
            </w:r>
            <w:r w:rsidR="0089116A" w:rsidRPr="001C7E83">
              <w:rPr>
                <w:rFonts w:ascii="Times New Roman" w:hAnsi="Times New Roman" w:cs="Times New Roman"/>
                <w:color w:val="000000" w:themeColor="text1"/>
                <w:sz w:val="22"/>
                <w:szCs w:val="22"/>
              </w:rPr>
              <w:t>ный отступ от границ участка – 10</w:t>
            </w:r>
            <w:r w:rsidRPr="001C7E83">
              <w:rPr>
                <w:rFonts w:ascii="Times New Roman" w:hAnsi="Times New Roman" w:cs="Times New Roman"/>
                <w:color w:val="000000" w:themeColor="text1"/>
                <w:sz w:val="22"/>
                <w:szCs w:val="22"/>
              </w:rPr>
              <w:t xml:space="preserve"> м;</w:t>
            </w:r>
          </w:p>
          <w:p w:rsidR="006231C4" w:rsidRPr="001C7E83" w:rsidRDefault="006231C4" w:rsidP="00804709">
            <w:pPr>
              <w:pStyle w:val="aff"/>
              <w:numPr>
                <w:ilvl w:val="0"/>
                <w:numId w:val="148"/>
              </w:numPr>
              <w:ind w:left="317" w:hanging="283"/>
              <w:jc w:val="both"/>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максимальный процент застройки в границах земельного участка – </w:t>
            </w:r>
            <w:r w:rsidR="0089116A" w:rsidRPr="001C7E83">
              <w:rPr>
                <w:rFonts w:ascii="Times New Roman" w:hAnsi="Times New Roman" w:cs="Times New Roman"/>
                <w:color w:val="000000" w:themeColor="text1"/>
                <w:sz w:val="22"/>
                <w:szCs w:val="22"/>
              </w:rPr>
              <w:t>50</w:t>
            </w:r>
            <w:r w:rsidRPr="001C7E83">
              <w:rPr>
                <w:rFonts w:ascii="Times New Roman" w:hAnsi="Times New Roman" w:cs="Times New Roman"/>
                <w:color w:val="000000" w:themeColor="text1"/>
                <w:sz w:val="22"/>
                <w:szCs w:val="22"/>
              </w:rPr>
              <w:t xml:space="preserve"> %;</w:t>
            </w:r>
          </w:p>
          <w:p w:rsidR="006231C4" w:rsidRPr="001C7E83" w:rsidRDefault="0089116A" w:rsidP="00804709">
            <w:pPr>
              <w:pStyle w:val="afa"/>
              <w:numPr>
                <w:ilvl w:val="0"/>
                <w:numId w:val="154"/>
              </w:numPr>
              <w:spacing w:line="240" w:lineRule="auto"/>
              <w:ind w:left="317" w:hanging="317"/>
              <w:rPr>
                <w:rFonts w:ascii="Times New Roman" w:hAnsi="Times New Roman" w:cs="Times New Roman"/>
                <w:sz w:val="22"/>
                <w:szCs w:val="22"/>
                <w:lang w:eastAsia="ru-RU"/>
              </w:rPr>
            </w:pPr>
            <w:r w:rsidRPr="001C7E83">
              <w:rPr>
                <w:rFonts w:ascii="Times New Roman" w:hAnsi="Times New Roman" w:cs="Times New Roman"/>
                <w:color w:val="000000" w:themeColor="text1"/>
                <w:spacing w:val="2"/>
                <w:sz w:val="22"/>
                <w:szCs w:val="22"/>
                <w:shd w:val="clear" w:color="auto" w:fill="FFFFFF"/>
              </w:rPr>
              <w:t>должны быть</w:t>
            </w:r>
            <w:r w:rsidR="006231C4" w:rsidRPr="001C7E83">
              <w:rPr>
                <w:rFonts w:ascii="Times New Roman" w:hAnsi="Times New Roman" w:cs="Times New Roman"/>
                <w:color w:val="000000" w:themeColor="text1"/>
                <w:spacing w:val="2"/>
                <w:sz w:val="22"/>
                <w:szCs w:val="22"/>
                <w:shd w:val="clear" w:color="auto" w:fill="FFFFFF"/>
              </w:rPr>
              <w:t xml:space="preserve"> отделены от соседнего земельного участка зданием, строением, сооружением, сплошным забором или густым кустарником высотой не менее чем 2 м (тогда пчелы не опускаются на соседний участок)</w:t>
            </w:r>
            <w:r w:rsidRPr="001C7E83">
              <w:rPr>
                <w:rFonts w:ascii="Times New Roman" w:hAnsi="Times New Roman" w:cs="Times New Roman"/>
                <w:color w:val="000000" w:themeColor="text1"/>
                <w:spacing w:val="2"/>
                <w:sz w:val="22"/>
                <w:szCs w:val="22"/>
                <w:shd w:val="clear" w:color="auto" w:fill="FFFFFF"/>
              </w:rPr>
              <w:t>;</w:t>
            </w:r>
          </w:p>
          <w:p w:rsidR="0089116A" w:rsidRPr="001C7E83" w:rsidRDefault="0089116A" w:rsidP="00804709">
            <w:pPr>
              <w:pStyle w:val="afa"/>
              <w:numPr>
                <w:ilvl w:val="0"/>
                <w:numId w:val="154"/>
              </w:numPr>
              <w:spacing w:line="240" w:lineRule="auto"/>
              <w:ind w:left="317" w:hanging="317"/>
              <w:rPr>
                <w:rFonts w:ascii="Times New Roman" w:hAnsi="Times New Roman" w:cs="Times New Roman"/>
                <w:sz w:val="22"/>
                <w:szCs w:val="22"/>
                <w:lang w:eastAsia="ru-RU"/>
              </w:rPr>
            </w:pPr>
            <w:r w:rsidRPr="001C7E83">
              <w:rPr>
                <w:rFonts w:ascii="Times New Roman" w:hAnsi="Times New Roman" w:cs="Times New Roman"/>
                <w:color w:val="000000" w:themeColor="text1"/>
                <w:spacing w:val="2"/>
                <w:sz w:val="22"/>
                <w:szCs w:val="22"/>
                <w:shd w:val="clear" w:color="auto" w:fill="FFFFFF"/>
              </w:rPr>
              <w:t>пасеки располагать на расстоянии не менее 2,5 км от животноводческих комплексов и ферм;</w:t>
            </w:r>
          </w:p>
          <w:p w:rsidR="0089116A" w:rsidRPr="001C7E83" w:rsidRDefault="0089116A" w:rsidP="00804709">
            <w:pPr>
              <w:pStyle w:val="afa"/>
              <w:numPr>
                <w:ilvl w:val="0"/>
                <w:numId w:val="154"/>
              </w:numPr>
              <w:spacing w:line="240" w:lineRule="auto"/>
              <w:ind w:left="317" w:hanging="317"/>
              <w:rPr>
                <w:rFonts w:ascii="Times New Roman" w:hAnsi="Times New Roman" w:cs="Times New Roman"/>
                <w:sz w:val="22"/>
                <w:szCs w:val="22"/>
                <w:lang w:eastAsia="ru-RU"/>
              </w:rPr>
            </w:pPr>
            <w:r w:rsidRPr="001C7E83">
              <w:rPr>
                <w:rFonts w:ascii="Times New Roman" w:hAnsi="Times New Roman" w:cs="Times New Roman"/>
                <w:color w:val="000000" w:themeColor="text1"/>
                <w:spacing w:val="2"/>
                <w:sz w:val="22"/>
                <w:szCs w:val="22"/>
                <w:shd w:val="clear" w:color="auto" w:fill="FFFFFF"/>
              </w:rPr>
              <w:t xml:space="preserve"> не ближе 500 м от шоссейных и железных дорог, пилорам, высоковольтных линий </w:t>
            </w:r>
            <w:r w:rsidRPr="001C7E83">
              <w:rPr>
                <w:rFonts w:ascii="Times New Roman" w:hAnsi="Times New Roman" w:cs="Times New Roman"/>
                <w:color w:val="000000" w:themeColor="text1"/>
                <w:spacing w:val="2"/>
                <w:sz w:val="22"/>
                <w:szCs w:val="22"/>
                <w:shd w:val="clear" w:color="auto" w:fill="FFFFFF"/>
              </w:rPr>
              <w:lastRenderedPageBreak/>
              <w:t>электропередач;</w:t>
            </w:r>
          </w:p>
          <w:p w:rsidR="0089116A" w:rsidRPr="001C7E83" w:rsidRDefault="0089116A" w:rsidP="00804709">
            <w:pPr>
              <w:pStyle w:val="afa"/>
              <w:numPr>
                <w:ilvl w:val="0"/>
                <w:numId w:val="154"/>
              </w:numPr>
              <w:spacing w:line="240" w:lineRule="auto"/>
              <w:ind w:left="317" w:hanging="317"/>
              <w:rPr>
                <w:rFonts w:ascii="Times New Roman" w:hAnsi="Times New Roman" w:cs="Times New Roman"/>
                <w:sz w:val="22"/>
                <w:szCs w:val="22"/>
                <w:lang w:eastAsia="ru-RU"/>
              </w:rPr>
            </w:pPr>
            <w:r w:rsidRPr="001C7E83">
              <w:rPr>
                <w:rFonts w:ascii="Times New Roman" w:hAnsi="Times New Roman" w:cs="Times New Roman"/>
                <w:color w:val="000000" w:themeColor="text1"/>
                <w:spacing w:val="2"/>
                <w:sz w:val="22"/>
                <w:szCs w:val="22"/>
                <w:shd w:val="clear" w:color="auto" w:fill="FFFFFF"/>
              </w:rPr>
              <w:t>не ближе 5 км от предприятий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w:t>
            </w:r>
            <w:r w:rsidRPr="001C7E83">
              <w:rPr>
                <w:rFonts w:ascii="Times New Roman" w:hAnsi="Times New Roman" w:cs="Times New Roman"/>
                <w:color w:val="2D2D2D"/>
                <w:spacing w:val="2"/>
                <w:sz w:val="22"/>
                <w:szCs w:val="22"/>
                <w:shd w:val="clear" w:color="auto" w:fill="FFFFFF"/>
              </w:rPr>
              <w:t>.</w:t>
            </w:r>
          </w:p>
        </w:tc>
        <w:tc>
          <w:tcPr>
            <w:tcW w:w="3969" w:type="dxa"/>
          </w:tcPr>
          <w:p w:rsidR="00C52350" w:rsidRPr="001C7E83" w:rsidRDefault="006231C4" w:rsidP="00804709">
            <w:pPr>
              <w:pStyle w:val="afd"/>
              <w:numPr>
                <w:ilvl w:val="0"/>
                <w:numId w:val="150"/>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СХ.ПЗ.</w:t>
            </w:r>
            <w:r w:rsidRPr="001C7E83">
              <w:rPr>
                <w:rFonts w:ascii="Times New Roman" w:hAnsi="Times New Roman" w:cs="Times New Roman"/>
                <w:color w:val="000000" w:themeColor="text1"/>
              </w:rPr>
              <w:t xml:space="preserve"> </w:t>
            </w:r>
            <w:r w:rsidRPr="001C7E83">
              <w:rPr>
                <w:rFonts w:ascii="Times New Roman" w:hAnsi="Times New Roman" w:cs="Times New Roman"/>
                <w:b/>
                <w:color w:val="000000" w:themeColor="text1"/>
              </w:rPr>
              <w:t>СХ.КЛ.</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сани тарно-защитной зоны кладбища;</w:t>
            </w:r>
          </w:p>
          <w:p w:rsidR="006231C4" w:rsidRPr="001C7E83" w:rsidRDefault="00C52350" w:rsidP="00804709">
            <w:pPr>
              <w:pStyle w:val="afd"/>
              <w:numPr>
                <w:ilvl w:val="0"/>
                <w:numId w:val="150"/>
              </w:numPr>
              <w:ind w:left="317" w:hanging="283"/>
              <w:rPr>
                <w:rFonts w:ascii="Times New Roman" w:hAnsi="Times New Roman" w:cs="Times New Roman"/>
                <w:color w:val="000000" w:themeColor="text1"/>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r w:rsidR="006231C4" w:rsidRPr="001C7E83">
              <w:rPr>
                <w:rFonts w:ascii="Times New Roman" w:hAnsi="Times New Roman" w:cs="Times New Roman"/>
                <w:color w:val="000000" w:themeColor="text1"/>
              </w:rPr>
              <w:tab/>
            </w:r>
          </w:p>
          <w:p w:rsidR="006231C4" w:rsidRPr="001C7E83" w:rsidRDefault="006231C4" w:rsidP="003C2C65">
            <w:pPr>
              <w:pStyle w:val="afd"/>
              <w:rPr>
                <w:rFonts w:ascii="Times New Roman" w:hAnsi="Times New Roman" w:cs="Times New Roman"/>
                <w:color w:val="000000" w:themeColor="text1"/>
              </w:rPr>
            </w:pPr>
          </w:p>
          <w:p w:rsidR="006231C4" w:rsidRPr="001C7E83" w:rsidRDefault="006231C4" w:rsidP="003C2C65">
            <w:pPr>
              <w:widowControl/>
              <w:suppressAutoHyphens w:val="0"/>
              <w:autoSpaceDE/>
              <w:spacing w:line="240" w:lineRule="auto"/>
              <w:ind w:firstLine="0"/>
              <w:jc w:val="left"/>
              <w:rPr>
                <w:rFonts w:ascii="Times New Roman" w:hAnsi="Times New Roman" w:cs="Times New Roman"/>
                <w:color w:val="000000" w:themeColor="text1"/>
                <w:sz w:val="22"/>
                <w:szCs w:val="22"/>
              </w:rPr>
            </w:pPr>
          </w:p>
        </w:tc>
      </w:tr>
    </w:tbl>
    <w:p w:rsidR="0089116A" w:rsidRPr="001C7E83" w:rsidRDefault="0089116A" w:rsidP="003C2C65">
      <w:pPr>
        <w:pStyle w:val="afd"/>
        <w:jc w:val="center"/>
        <w:rPr>
          <w:rFonts w:ascii="Times New Roman" w:hAnsi="Times New Roman" w:cs="Times New Roman"/>
          <w:color w:val="000000" w:themeColor="text1"/>
          <w:sz w:val="28"/>
          <w:szCs w:val="28"/>
          <w:lang w:eastAsia="zh-CN"/>
        </w:rPr>
      </w:pPr>
    </w:p>
    <w:p w:rsidR="0089116A" w:rsidRPr="00885682" w:rsidRDefault="0089116A" w:rsidP="003C2C65">
      <w:pPr>
        <w:pStyle w:val="afd"/>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89116A" w:rsidRPr="001C7E83" w:rsidRDefault="0089116A" w:rsidP="003C2C65">
      <w:pPr>
        <w:pStyle w:val="afd"/>
        <w:jc w:val="center"/>
        <w:rPr>
          <w:rFonts w:ascii="Times New Roman" w:hAnsi="Times New Roman" w:cs="Times New Roman"/>
          <w:color w:val="000000" w:themeColor="text1"/>
          <w:sz w:val="28"/>
          <w:szCs w:val="28"/>
          <w:lang w:eastAsia="zh-C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89116A" w:rsidRPr="001C7E83" w:rsidTr="0089116A">
        <w:trPr>
          <w:trHeight w:val="555"/>
        </w:trPr>
        <w:tc>
          <w:tcPr>
            <w:tcW w:w="2376" w:type="dxa"/>
            <w:vAlign w:val="center"/>
          </w:tcPr>
          <w:p w:rsidR="0089116A" w:rsidRPr="001C7E83" w:rsidRDefault="0089116A"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89116A" w:rsidRPr="001C7E83" w:rsidRDefault="0089116A" w:rsidP="003C2C65">
            <w:pPr>
              <w:pStyle w:val="afd"/>
              <w:rPr>
                <w:rFonts w:ascii="Times New Roman" w:hAnsi="Times New Roman" w:cs="Times New Roman"/>
                <w:color w:val="000000" w:themeColor="text1"/>
                <w:sz w:val="24"/>
                <w:szCs w:val="24"/>
                <w:lang w:eastAsia="zh-CN"/>
              </w:rPr>
            </w:pPr>
          </w:p>
        </w:tc>
        <w:tc>
          <w:tcPr>
            <w:tcW w:w="2552" w:type="dxa"/>
          </w:tcPr>
          <w:p w:rsidR="0089116A" w:rsidRPr="001C7E83" w:rsidRDefault="0089116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89116A" w:rsidRPr="001C7E83" w:rsidRDefault="0089116A"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89116A" w:rsidRPr="001C7E83" w:rsidRDefault="0089116A" w:rsidP="003C2C65">
            <w:pPr>
              <w:pStyle w:val="afd"/>
              <w:jc w:val="center"/>
              <w:rPr>
                <w:rFonts w:ascii="Times New Roman" w:hAnsi="Times New Roman" w:cs="Times New Roman"/>
                <w:color w:val="000000" w:themeColor="text1"/>
                <w:sz w:val="24"/>
                <w:szCs w:val="24"/>
                <w:lang w:eastAsia="zh-CN"/>
              </w:rPr>
            </w:pPr>
          </w:p>
          <w:p w:rsidR="0089116A" w:rsidRPr="001C7E83" w:rsidRDefault="0089116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89116A" w:rsidRPr="001C7E83" w:rsidRDefault="0089116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89116A" w:rsidRPr="001C7E83" w:rsidRDefault="0089116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89116A" w:rsidRPr="001C7E83" w:rsidRDefault="0089116A"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89116A" w:rsidRPr="001C7E83" w:rsidTr="0089116A">
        <w:trPr>
          <w:trHeight w:val="555"/>
        </w:trPr>
        <w:tc>
          <w:tcPr>
            <w:tcW w:w="2376" w:type="dxa"/>
          </w:tcPr>
          <w:p w:rsidR="0089116A" w:rsidRPr="001C7E83" w:rsidRDefault="0089116A" w:rsidP="003C2C65">
            <w:pPr>
              <w:autoSpaceDN w:val="0"/>
              <w:adjustRightInd w:val="0"/>
              <w:spacing w:line="240" w:lineRule="auto"/>
              <w:ind w:firstLine="0"/>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Обеспечение сельскохозяйственного производства</w:t>
            </w:r>
          </w:p>
        </w:tc>
        <w:tc>
          <w:tcPr>
            <w:tcW w:w="2552" w:type="dxa"/>
          </w:tcPr>
          <w:p w:rsidR="0089116A" w:rsidRPr="001C7E83" w:rsidRDefault="0089116A" w:rsidP="003C2C65">
            <w:pPr>
              <w:widowControl/>
              <w:suppressAutoHyphens w:val="0"/>
              <w:autoSpaceDN w:val="0"/>
              <w:adjustRightInd w:val="0"/>
              <w:spacing w:line="240" w:lineRule="auto"/>
              <w:ind w:firstLine="0"/>
              <w:rPr>
                <w:rFonts w:ascii="Times New Roman" w:hAnsi="Times New Roman" w:cs="Times New Roman"/>
                <w:bCs/>
                <w:sz w:val="22"/>
                <w:szCs w:val="22"/>
                <w:lang w:eastAsia="ru-RU"/>
              </w:rPr>
            </w:pPr>
            <w:r w:rsidRPr="001C7E83">
              <w:rPr>
                <w:rFonts w:ascii="Times New Roman" w:hAnsi="Times New Roman" w:cs="Times New Roman"/>
                <w:bCs/>
                <w:sz w:val="22"/>
                <w:szCs w:val="22"/>
                <w:lang w:eastAsia="ru-RU"/>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1C7E83">
              <w:rPr>
                <w:rFonts w:ascii="Times New Roman" w:hAnsi="Times New Roman" w:cs="Times New Roman"/>
                <w:bCs/>
                <w:sz w:val="22"/>
                <w:szCs w:val="22"/>
                <w:lang w:eastAsia="ru-RU"/>
              </w:rPr>
              <w:lastRenderedPageBreak/>
              <w:t>технического оборудования, используемого для ведения сельского хозяйства</w:t>
            </w:r>
          </w:p>
          <w:p w:rsidR="0089116A" w:rsidRPr="001C7E83" w:rsidRDefault="0089116A" w:rsidP="003C2C65">
            <w:pPr>
              <w:autoSpaceDN w:val="0"/>
              <w:adjustRightInd w:val="0"/>
              <w:spacing w:line="240" w:lineRule="auto"/>
              <w:ind w:firstLine="0"/>
              <w:rPr>
                <w:rFonts w:ascii="Times New Roman" w:hAnsi="Times New Roman" w:cs="Times New Roman"/>
                <w:color w:val="000000" w:themeColor="text1"/>
                <w:sz w:val="22"/>
                <w:szCs w:val="22"/>
              </w:rPr>
            </w:pPr>
          </w:p>
        </w:tc>
        <w:tc>
          <w:tcPr>
            <w:tcW w:w="2977" w:type="dxa"/>
          </w:tcPr>
          <w:p w:rsidR="0089116A" w:rsidRPr="001C7E83" w:rsidRDefault="0089116A" w:rsidP="00804709">
            <w:pPr>
              <w:pStyle w:val="afa"/>
              <w:widowControl/>
              <w:numPr>
                <w:ilvl w:val="0"/>
                <w:numId w:val="149"/>
              </w:numPr>
              <w:suppressAutoHyphens w:val="0"/>
              <w:autoSpaceDN w:val="0"/>
              <w:adjustRightInd w:val="0"/>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rPr>
              <w:lastRenderedPageBreak/>
              <w:t>амбары;</w:t>
            </w:r>
          </w:p>
          <w:p w:rsidR="0089116A" w:rsidRPr="001C7E83" w:rsidRDefault="0089116A" w:rsidP="00804709">
            <w:pPr>
              <w:pStyle w:val="afa"/>
              <w:widowControl/>
              <w:numPr>
                <w:ilvl w:val="0"/>
                <w:numId w:val="149"/>
              </w:numPr>
              <w:suppressAutoHyphens w:val="0"/>
              <w:autoSpaceDN w:val="0"/>
              <w:adjustRightInd w:val="0"/>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rPr>
              <w:t>водонапорные башни;</w:t>
            </w:r>
          </w:p>
          <w:p w:rsidR="0089116A" w:rsidRPr="001C7E83" w:rsidRDefault="0089116A" w:rsidP="00804709">
            <w:pPr>
              <w:pStyle w:val="afa"/>
              <w:widowControl/>
              <w:numPr>
                <w:ilvl w:val="0"/>
                <w:numId w:val="149"/>
              </w:numPr>
              <w:suppressAutoHyphens w:val="0"/>
              <w:autoSpaceDN w:val="0"/>
              <w:adjustRightInd w:val="0"/>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rPr>
              <w:t>трансформаторные станции;</w:t>
            </w:r>
          </w:p>
          <w:p w:rsidR="00815EAE" w:rsidRPr="001C7E83" w:rsidRDefault="00815EAE" w:rsidP="00804709">
            <w:pPr>
              <w:pStyle w:val="afa"/>
              <w:widowControl/>
              <w:numPr>
                <w:ilvl w:val="0"/>
                <w:numId w:val="149"/>
              </w:numPr>
              <w:suppressAutoHyphens w:val="0"/>
              <w:autoSpaceDN w:val="0"/>
              <w:adjustRightInd w:val="0"/>
              <w:spacing w:line="240" w:lineRule="auto"/>
              <w:ind w:left="317" w:hanging="283"/>
              <w:rPr>
                <w:rFonts w:ascii="Times New Roman" w:hAnsi="Times New Roman"/>
                <w:color w:val="000000" w:themeColor="text1"/>
                <w:sz w:val="22"/>
                <w:szCs w:val="22"/>
              </w:rPr>
            </w:pPr>
            <w:r w:rsidRPr="001C7E83">
              <w:rPr>
                <w:rFonts w:ascii="Times New Roman" w:hAnsi="Times New Roman"/>
                <w:color w:val="000000" w:themeColor="text1"/>
                <w:sz w:val="22"/>
                <w:szCs w:val="22"/>
              </w:rPr>
              <w:t>иное техническое оборудование, используемого для ведения сельского хозяйства;</w:t>
            </w:r>
          </w:p>
          <w:p w:rsidR="0089116A" w:rsidRPr="001C7E83" w:rsidRDefault="0089116A" w:rsidP="003C2C65">
            <w:pPr>
              <w:pStyle w:val="afd"/>
              <w:rPr>
                <w:rFonts w:ascii="Times New Roman" w:hAnsi="Times New Roman" w:cs="Times New Roman"/>
              </w:rPr>
            </w:pPr>
          </w:p>
        </w:tc>
        <w:tc>
          <w:tcPr>
            <w:tcW w:w="3118" w:type="dxa"/>
          </w:tcPr>
          <w:p w:rsidR="0089116A" w:rsidRPr="001C7E83" w:rsidRDefault="0089116A"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минимальная площадь земельных участков - </w:t>
            </w:r>
            <w:r w:rsidR="007B30B4" w:rsidRPr="001C7E83">
              <w:rPr>
                <w:rFonts w:ascii="Times New Roman" w:hAnsi="Times New Roman" w:cs="Times New Roman"/>
                <w:color w:val="000000" w:themeColor="text1"/>
                <w:lang w:eastAsia="zh-CN"/>
              </w:rPr>
              <w:t>3</w:t>
            </w:r>
            <w:r w:rsidRPr="001C7E83">
              <w:rPr>
                <w:rFonts w:ascii="Times New Roman" w:hAnsi="Times New Roman" w:cs="Times New Roman"/>
                <w:color w:val="000000" w:themeColor="text1"/>
                <w:lang w:eastAsia="zh-CN"/>
              </w:rPr>
              <w:t>0 кв. м.;</w:t>
            </w:r>
          </w:p>
          <w:p w:rsidR="0089116A" w:rsidRPr="001C7E83" w:rsidRDefault="0089116A"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lang w:eastAsia="zh-CN"/>
                </w:rPr>
                <w:t>1 м</w:t>
              </w:r>
            </w:smartTag>
            <w:r w:rsidRPr="001C7E83">
              <w:rPr>
                <w:rFonts w:ascii="Times New Roman" w:hAnsi="Times New Roman" w:cs="Times New Roman"/>
                <w:color w:val="000000" w:themeColor="text1"/>
                <w:lang w:eastAsia="zh-CN"/>
              </w:rPr>
              <w:t>;</w:t>
            </w:r>
          </w:p>
          <w:p w:rsidR="0089116A" w:rsidRPr="001C7E83" w:rsidRDefault="0089116A"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ширина земельного участка – 15 м;</w:t>
            </w:r>
          </w:p>
          <w:p w:rsidR="0089116A" w:rsidRPr="001C7E83" w:rsidRDefault="0089116A" w:rsidP="00804709">
            <w:pPr>
              <w:pStyle w:val="afd"/>
              <w:numPr>
                <w:ilvl w:val="0"/>
                <w:numId w:val="24"/>
              </w:numPr>
              <w:ind w:left="459" w:hanging="425"/>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максимальная высота </w:t>
            </w:r>
            <w:r w:rsidRPr="001C7E83">
              <w:rPr>
                <w:rFonts w:ascii="Times New Roman" w:hAnsi="Times New Roman" w:cs="Times New Roman"/>
                <w:color w:val="000000" w:themeColor="text1"/>
                <w:lang w:eastAsia="zh-CN"/>
              </w:rPr>
              <w:lastRenderedPageBreak/>
              <w:t xml:space="preserve">зданий, строений, сооружений от уровня земли - </w:t>
            </w:r>
            <w:smartTag w:uri="urn:schemas-microsoft-com:office:smarttags" w:element="metricconverter">
              <w:smartTagPr>
                <w:attr w:name="ProductID" w:val="50 м"/>
              </w:smartTagPr>
              <w:r w:rsidRPr="001C7E83">
                <w:rPr>
                  <w:rFonts w:ascii="Times New Roman" w:hAnsi="Times New Roman" w:cs="Times New Roman"/>
                  <w:color w:val="000000" w:themeColor="text1"/>
                  <w:lang w:eastAsia="zh-CN"/>
                </w:rPr>
                <w:t>50 м</w:t>
              </w:r>
            </w:smartTag>
            <w:r w:rsidRPr="001C7E83">
              <w:rPr>
                <w:rFonts w:ascii="Times New Roman" w:hAnsi="Times New Roman" w:cs="Times New Roman"/>
                <w:color w:val="000000" w:themeColor="text1"/>
                <w:lang w:eastAsia="zh-CN"/>
              </w:rPr>
              <w:t>;</w:t>
            </w:r>
          </w:p>
          <w:p w:rsidR="0089116A" w:rsidRPr="001C7E83" w:rsidRDefault="0089116A" w:rsidP="00804709">
            <w:pPr>
              <w:pStyle w:val="aff"/>
              <w:numPr>
                <w:ilvl w:val="0"/>
                <w:numId w:val="148"/>
              </w:numPr>
              <w:ind w:left="318" w:hanging="318"/>
              <w:jc w:val="both"/>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максимальный процент застройки в границах земельного участка – 60%;</w:t>
            </w:r>
          </w:p>
        </w:tc>
        <w:tc>
          <w:tcPr>
            <w:tcW w:w="3969" w:type="dxa"/>
          </w:tcPr>
          <w:p w:rsidR="0089116A" w:rsidRPr="001C7E83" w:rsidRDefault="0089116A" w:rsidP="00804709">
            <w:pPr>
              <w:pStyle w:val="afd"/>
              <w:numPr>
                <w:ilvl w:val="0"/>
                <w:numId w:val="18"/>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СХ.ПЗ.</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прибрежной защитной полосы;</w:t>
            </w:r>
          </w:p>
          <w:p w:rsidR="0089116A" w:rsidRPr="001C7E83" w:rsidRDefault="0089116A" w:rsidP="00804709">
            <w:pPr>
              <w:pStyle w:val="afd"/>
              <w:numPr>
                <w:ilvl w:val="0"/>
                <w:numId w:val="18"/>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СХ.ВО.</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водоохраной зоны;</w:t>
            </w:r>
          </w:p>
          <w:p w:rsidR="0089116A" w:rsidRPr="001C7E83" w:rsidRDefault="0089116A" w:rsidP="00804709">
            <w:pPr>
              <w:pStyle w:val="afd"/>
              <w:numPr>
                <w:ilvl w:val="0"/>
                <w:numId w:val="18"/>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lastRenderedPageBreak/>
              <w:t>СХ.КЛ.</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сани тарно-защитной зоны кладбища;</w:t>
            </w:r>
            <w:r w:rsidRPr="001C7E83">
              <w:rPr>
                <w:rFonts w:ascii="Times New Roman" w:hAnsi="Times New Roman" w:cs="Times New Roman"/>
                <w:color w:val="000000" w:themeColor="text1"/>
              </w:rPr>
              <w:tab/>
            </w:r>
          </w:p>
          <w:p w:rsidR="0089116A" w:rsidRPr="001C7E83" w:rsidRDefault="0089116A" w:rsidP="00804709">
            <w:pPr>
              <w:pStyle w:val="afd"/>
              <w:numPr>
                <w:ilvl w:val="0"/>
                <w:numId w:val="18"/>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СХ.ПЗ.ВТ.</w:t>
            </w:r>
            <w:r w:rsidRPr="001C7E83">
              <w:rPr>
                <w:rFonts w:ascii="Times New Roman" w:hAnsi="Times New Roman" w:cs="Times New Roman"/>
                <w:color w:val="000000" w:themeColor="text1"/>
              </w:rPr>
              <w:t xml:space="preserve"> Зона сельскохозяйственного использования в сфере действия ограничений прибрежной защитной полосы и воздушного транспорта;</w:t>
            </w:r>
          </w:p>
          <w:p w:rsidR="0089116A" w:rsidRPr="001C7E83" w:rsidRDefault="0089116A" w:rsidP="00804709">
            <w:pPr>
              <w:pStyle w:val="afd"/>
              <w:numPr>
                <w:ilvl w:val="0"/>
                <w:numId w:val="18"/>
              </w:numPr>
              <w:ind w:left="317" w:hanging="283"/>
              <w:rPr>
                <w:rFonts w:ascii="Times New Roman" w:hAnsi="Times New Roman" w:cs="Times New Roman"/>
                <w:color w:val="000000" w:themeColor="text1"/>
              </w:rPr>
            </w:pPr>
            <w:r w:rsidRPr="001C7E83">
              <w:rPr>
                <w:rFonts w:ascii="Times New Roman" w:hAnsi="Times New Roman" w:cs="Times New Roman"/>
                <w:b/>
                <w:color w:val="000000" w:themeColor="text1"/>
              </w:rPr>
              <w:t>СХ.ЗВ.</w:t>
            </w:r>
            <w:r w:rsidRPr="001C7E83">
              <w:rPr>
                <w:rFonts w:ascii="Times New Roman" w:hAnsi="Times New Roman" w:cs="Times New Roman"/>
                <w:color w:val="000000" w:themeColor="text1"/>
              </w:rPr>
              <w:tab/>
              <w:t xml:space="preserve">Зона </w:t>
            </w:r>
            <w:proofErr w:type="spellStart"/>
            <w:r w:rsidRPr="001C7E83">
              <w:rPr>
                <w:rFonts w:ascii="Times New Roman" w:hAnsi="Times New Roman" w:cs="Times New Roman"/>
                <w:color w:val="000000" w:themeColor="text1"/>
              </w:rPr>
              <w:t>сельскохозяй-ственного</w:t>
            </w:r>
            <w:proofErr w:type="spellEnd"/>
            <w:r w:rsidRPr="001C7E83">
              <w:rPr>
                <w:rFonts w:ascii="Times New Roman" w:hAnsi="Times New Roman" w:cs="Times New Roman"/>
                <w:color w:val="000000" w:themeColor="text1"/>
              </w:rPr>
              <w:t xml:space="preserve"> использования в сфере действия ограничений санитарной охраны  источников водоснабжения</w:t>
            </w:r>
            <w:r w:rsidR="00C52350" w:rsidRPr="001C7E83">
              <w:rPr>
                <w:rFonts w:ascii="Times New Roman" w:hAnsi="Times New Roman" w:cs="Times New Roman"/>
                <w:color w:val="000000" w:themeColor="text1"/>
              </w:rPr>
              <w:t>;</w:t>
            </w:r>
          </w:p>
          <w:p w:rsidR="00C52350" w:rsidRPr="001C7E83" w:rsidRDefault="00C52350" w:rsidP="00804709">
            <w:pPr>
              <w:pStyle w:val="afd"/>
              <w:numPr>
                <w:ilvl w:val="0"/>
                <w:numId w:val="18"/>
              </w:numPr>
              <w:ind w:left="317" w:hanging="283"/>
              <w:rPr>
                <w:rFonts w:ascii="Times New Roman" w:hAnsi="Times New Roman" w:cs="Times New Roman"/>
                <w:color w:val="000000" w:themeColor="text1"/>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bl>
    <w:p w:rsidR="00320D64" w:rsidRPr="001C7E83" w:rsidRDefault="00320D64" w:rsidP="003C2C65">
      <w:pPr>
        <w:pStyle w:val="afd"/>
        <w:jc w:val="center"/>
        <w:rPr>
          <w:rStyle w:val="aff0"/>
          <w:rFonts w:ascii="Times New Roman" w:hAnsi="Times New Roman" w:cs="Times New Roman"/>
          <w:color w:val="000000" w:themeColor="text1"/>
          <w:sz w:val="28"/>
          <w:szCs w:val="28"/>
        </w:rPr>
      </w:pPr>
    </w:p>
    <w:p w:rsidR="00320D64" w:rsidRPr="00885682" w:rsidRDefault="00320D64" w:rsidP="00F61687">
      <w:pPr>
        <w:pStyle w:val="afd"/>
        <w:spacing w:line="360" w:lineRule="auto"/>
        <w:jc w:val="center"/>
        <w:rPr>
          <w:rFonts w:ascii="Times New Roman" w:hAnsi="Times New Roman" w:cs="Times New Roman"/>
          <w:b/>
          <w:color w:val="000000" w:themeColor="text1"/>
          <w:sz w:val="24"/>
          <w:szCs w:val="24"/>
        </w:rPr>
      </w:pPr>
      <w:r w:rsidRPr="00885682">
        <w:rPr>
          <w:rStyle w:val="aff0"/>
          <w:rFonts w:ascii="Times New Roman" w:hAnsi="Times New Roman" w:cs="Times New Roman"/>
          <w:color w:val="000000" w:themeColor="text1"/>
          <w:sz w:val="24"/>
          <w:szCs w:val="24"/>
        </w:rPr>
        <w:t>Общее примечание:</w:t>
      </w:r>
    </w:p>
    <w:p w:rsidR="005A7AB1" w:rsidRPr="001C7E83" w:rsidRDefault="005A7AB1" w:rsidP="00F61687">
      <w:pPr>
        <w:pStyle w:val="afd"/>
        <w:spacing w:line="360" w:lineRule="auto"/>
        <w:ind w:right="-16" w:firstLine="56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При предоставлении земельного участка в собственность минимальный процент застройки должен составлять не менее 40% и не более максимального процента застройки, установленного для  каждого вида разрешенного использования.</w:t>
      </w:r>
    </w:p>
    <w:p w:rsidR="00815EAE" w:rsidRPr="001C7E83" w:rsidRDefault="00815EAE" w:rsidP="00F61687">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Минимальные отступы от границ земельных участков до красных линий – </w:t>
      </w:r>
      <w:r w:rsidRPr="001C7E83">
        <w:rPr>
          <w:rFonts w:ascii="Times New Roman" w:hAnsi="Times New Roman" w:cs="Times New Roman"/>
          <w:color w:val="000000" w:themeColor="text1"/>
          <w:sz w:val="24"/>
          <w:szCs w:val="24"/>
          <w:lang w:eastAsia="zh-CN"/>
        </w:rPr>
        <w:t>не подлежит ограничению</w:t>
      </w:r>
      <w:r w:rsidRPr="001C7E83">
        <w:rPr>
          <w:rFonts w:ascii="Times New Roman" w:hAnsi="Times New Roman" w:cs="Times New Roman"/>
          <w:color w:val="000000" w:themeColor="text1"/>
          <w:sz w:val="24"/>
          <w:szCs w:val="24"/>
        </w:rPr>
        <w:t>.</w:t>
      </w:r>
    </w:p>
    <w:p w:rsidR="00815EAE" w:rsidRPr="001C7E83" w:rsidRDefault="00815EAE" w:rsidP="00F61687">
      <w:pPr>
        <w:autoSpaceDN w:val="0"/>
        <w:adjustRightInd w:val="0"/>
        <w:spacing w:line="360" w:lineRule="auto"/>
        <w:ind w:firstLine="567"/>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815EAE" w:rsidRPr="001C7E83" w:rsidRDefault="00815EAE" w:rsidP="00F61687">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При размещении зданий, строений и сооружений должны соблюдаться, установленные </w:t>
      </w:r>
      <w:hyperlink r:id="rId50" w:history="1">
        <w:r w:rsidRPr="001C7E83">
          <w:rPr>
            <w:rStyle w:val="afe"/>
            <w:rFonts w:ascii="Times New Roman" w:hAnsi="Times New Roman" w:cs="Times New Roman"/>
            <w:b w:val="0"/>
            <w:color w:val="000000" w:themeColor="text1"/>
            <w:sz w:val="24"/>
            <w:szCs w:val="24"/>
          </w:rPr>
          <w:t>законодательством</w:t>
        </w:r>
      </w:hyperlink>
      <w:r w:rsidRPr="001C7E83">
        <w:rPr>
          <w:rFonts w:ascii="Times New Roman" w:hAnsi="Times New Roman" w:cs="Times New Roman"/>
          <w:b/>
          <w:color w:val="000000" w:themeColor="text1"/>
          <w:sz w:val="24"/>
          <w:szCs w:val="24"/>
        </w:rPr>
        <w:t xml:space="preserve"> </w:t>
      </w:r>
      <w:r w:rsidRPr="001C7E83">
        <w:rPr>
          <w:rFonts w:ascii="Times New Roman" w:hAnsi="Times New Roman" w:cs="Times New Roman"/>
          <w:color w:val="000000" w:themeColor="text1"/>
          <w:sz w:val="24"/>
          <w:szCs w:val="24"/>
        </w:rPr>
        <w:t>о пожарной безопасности и</w:t>
      </w:r>
      <w:r w:rsidRPr="001C7E83">
        <w:rPr>
          <w:rFonts w:ascii="Times New Roman" w:hAnsi="Times New Roman" w:cs="Times New Roman"/>
          <w:b/>
          <w:color w:val="000000" w:themeColor="text1"/>
          <w:sz w:val="24"/>
          <w:szCs w:val="24"/>
        </w:rPr>
        <w:t xml:space="preserve"> </w:t>
      </w:r>
      <w:hyperlink r:id="rId51" w:history="1">
        <w:r w:rsidRPr="001C7E83">
          <w:rPr>
            <w:rStyle w:val="afe"/>
            <w:rFonts w:ascii="Times New Roman" w:hAnsi="Times New Roman" w:cs="Times New Roman"/>
            <w:b w:val="0"/>
            <w:color w:val="000000" w:themeColor="text1"/>
            <w:sz w:val="24"/>
            <w:szCs w:val="24"/>
          </w:rPr>
          <w:t>законодательством</w:t>
        </w:r>
      </w:hyperlink>
      <w:r w:rsidRPr="001C7E83">
        <w:rPr>
          <w:rFonts w:ascii="Times New Roman" w:hAnsi="Times New Roman" w:cs="Times New Roman"/>
          <w:color w:val="000000" w:themeColor="text1"/>
          <w:sz w:val="24"/>
          <w:szCs w:val="24"/>
        </w:rPr>
        <w:t xml:space="preserve">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5EAE" w:rsidRPr="001C7E83" w:rsidRDefault="00815EAE" w:rsidP="00F61687">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Использование данной территории  возможно при осуществлении мероприятий:</w:t>
      </w:r>
    </w:p>
    <w:p w:rsidR="00815EAE" w:rsidRPr="001C7E83" w:rsidRDefault="00815EAE" w:rsidP="00F61687">
      <w:pPr>
        <w:pStyle w:val="afd"/>
        <w:numPr>
          <w:ilvl w:val="0"/>
          <w:numId w:val="140"/>
        </w:numPr>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разработка перечня мероприятий по нейтрализации вредного воздействия и установления  сроков реализации указанных мероприятий;</w:t>
      </w:r>
    </w:p>
    <w:p w:rsidR="00815EAE" w:rsidRPr="001C7E83" w:rsidRDefault="00815EAE" w:rsidP="00F61687">
      <w:pPr>
        <w:pStyle w:val="afd"/>
        <w:numPr>
          <w:ilvl w:val="0"/>
          <w:numId w:val="140"/>
        </w:numPr>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 xml:space="preserve">осуществление </w:t>
      </w:r>
      <w:proofErr w:type="spellStart"/>
      <w:r w:rsidRPr="001C7E83">
        <w:rPr>
          <w:rFonts w:ascii="Times New Roman" w:hAnsi="Times New Roman" w:cs="Times New Roman"/>
          <w:color w:val="000000" w:themeColor="text1"/>
          <w:sz w:val="24"/>
          <w:szCs w:val="24"/>
        </w:rPr>
        <w:t>перезонирования</w:t>
      </w:r>
      <w:proofErr w:type="spellEnd"/>
      <w:r w:rsidRPr="001C7E83">
        <w:rPr>
          <w:rFonts w:ascii="Times New Roman" w:hAnsi="Times New Roman" w:cs="Times New Roman"/>
          <w:color w:val="000000" w:themeColor="text1"/>
          <w:sz w:val="24"/>
          <w:szCs w:val="24"/>
        </w:rPr>
        <w:t xml:space="preserve"> территории данной зоны.</w:t>
      </w:r>
    </w:p>
    <w:p w:rsidR="00320D64" w:rsidRPr="001C7E83" w:rsidRDefault="00320D64" w:rsidP="00F61687">
      <w:pPr>
        <w:widowControl/>
        <w:tabs>
          <w:tab w:val="left" w:pos="0"/>
        </w:tabs>
        <w:suppressAutoHyphens w:val="0"/>
        <w:autoSpaceDN w:val="0"/>
        <w:adjustRightInd w:val="0"/>
        <w:spacing w:line="360" w:lineRule="auto"/>
        <w:ind w:firstLine="567"/>
        <w:rPr>
          <w:rFonts w:ascii="Times New Roman" w:hAnsi="Times New Roman" w:cs="Times New Roman"/>
          <w:sz w:val="24"/>
          <w:szCs w:val="24"/>
          <w:lang w:eastAsia="ru-RU"/>
        </w:rPr>
      </w:pPr>
      <w:r w:rsidRPr="001C7E83">
        <w:rPr>
          <w:rFonts w:ascii="Times New Roman" w:eastAsia="SimSun" w:hAnsi="Times New Roman" w:cs="Times New Roman"/>
          <w:color w:val="000000" w:themeColor="text1"/>
          <w:sz w:val="24"/>
          <w:szCs w:val="24"/>
          <w:lang w:eastAsia="zh-CN"/>
        </w:rPr>
        <w:t xml:space="preserve">В соответствии со статьей 34.1 Федерального закона № 73-ФЗ  от  25.06.2002 г. « Об объектах культурного наследия (памятниках истории и культуры) народов Российской Федерации»   </w:t>
      </w:r>
      <w:r w:rsidRPr="001C7E83">
        <w:rPr>
          <w:rFonts w:ascii="Times New Roman" w:hAnsi="Times New Roman" w:cs="Times New Roman"/>
          <w:sz w:val="24"/>
          <w:szCs w:val="24"/>
          <w:lang w:eastAsia="ru-RU"/>
        </w:rPr>
        <w:t>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815EAE" w:rsidRPr="001C7E83" w:rsidRDefault="00815EAE" w:rsidP="00F61687">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815EAE" w:rsidRPr="001C7E83" w:rsidRDefault="00815EAE" w:rsidP="00F61687">
      <w:pPr>
        <w:pStyle w:val="ConsNormal"/>
        <w:widowControl/>
        <w:spacing w:line="360" w:lineRule="auto"/>
        <w:ind w:firstLine="567"/>
        <w:jc w:val="both"/>
        <w:rPr>
          <w:rFonts w:ascii="Times New Roman" w:hAnsi="Times New Roman" w:cs="Times New Roman"/>
          <w:bCs/>
          <w:color w:val="000000"/>
          <w:sz w:val="24"/>
          <w:szCs w:val="24"/>
        </w:rPr>
      </w:pPr>
      <w:r w:rsidRPr="001C7E83">
        <w:rPr>
          <w:rFonts w:ascii="Times New Roman" w:hAnsi="Times New Roman" w:cs="Times New Roman"/>
          <w:color w:val="000000" w:themeColor="text1"/>
          <w:sz w:val="24"/>
          <w:szCs w:val="24"/>
        </w:rPr>
        <w:t>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w:t>
      </w:r>
      <w:r w:rsidR="009A014D" w:rsidRPr="001C7E83">
        <w:rPr>
          <w:rFonts w:ascii="Times New Roman" w:hAnsi="Times New Roman" w:cs="Times New Roman"/>
          <w:bCs/>
          <w:color w:val="000000"/>
          <w:sz w:val="24"/>
          <w:szCs w:val="24"/>
        </w:rPr>
        <w:t xml:space="preserve"> </w:t>
      </w:r>
    </w:p>
    <w:p w:rsidR="00815EAE" w:rsidRPr="001C7E83" w:rsidRDefault="00815EAE" w:rsidP="00F61687">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В соответствии с п.2 ч.4 ст.36 Градостроительного кодекса Российской Федерации на земельные участки, распространяется.</w:t>
      </w:r>
    </w:p>
    <w:p w:rsidR="00815EAE" w:rsidRPr="001C7E83" w:rsidRDefault="00815EAE" w:rsidP="00F61687">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В соответствии с п.8 ст.27 Земельного кодекса Российской Федерации приватизация земельных участков в пределах береговой полосы запрещается.</w:t>
      </w:r>
    </w:p>
    <w:p w:rsidR="00815EAE" w:rsidRPr="001C7E83" w:rsidRDefault="00815EAE" w:rsidP="00F61687">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Виды разрешенного использования земельных участков, иных объектов недвижимости устанавливаются в индивидуальном порядке уполномоченными органами </w:t>
      </w:r>
      <w:r w:rsidRPr="001C7E83">
        <w:rPr>
          <w:rFonts w:ascii="Times New Roman" w:hAnsi="Times New Roman" w:cs="Times New Roman"/>
          <w:color w:val="000000" w:themeColor="text1"/>
          <w:sz w:val="24"/>
          <w:szCs w:val="24"/>
          <w:lang w:eastAsia="zh-CN"/>
        </w:rPr>
        <w:t>в соответствии с законодательством Российской Федерации.</w:t>
      </w:r>
    </w:p>
    <w:p w:rsidR="00885682" w:rsidRPr="00885682" w:rsidRDefault="00815EAE" w:rsidP="00885682">
      <w:pPr>
        <w:pStyle w:val="afd"/>
        <w:spacing w:line="360" w:lineRule="auto"/>
        <w:ind w:firstLine="56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В случае если </w:t>
      </w:r>
      <w:hyperlink w:anchor="sub_1035" w:history="1">
        <w:r w:rsidRPr="001C7E83">
          <w:rPr>
            <w:rStyle w:val="afe"/>
            <w:rFonts w:ascii="Times New Roman" w:hAnsi="Times New Roman" w:cs="Times New Roman"/>
            <w:b w:val="0"/>
            <w:color w:val="000000" w:themeColor="text1"/>
            <w:sz w:val="24"/>
            <w:szCs w:val="24"/>
          </w:rPr>
          <w:t>земельный участок</w:t>
        </w:r>
      </w:hyperlink>
      <w:r w:rsidRPr="001C7E83">
        <w:rPr>
          <w:rFonts w:ascii="Times New Roman" w:hAnsi="Times New Roman" w:cs="Times New Roman"/>
          <w:b/>
          <w:color w:val="000000" w:themeColor="text1"/>
          <w:sz w:val="24"/>
          <w:szCs w:val="24"/>
        </w:rPr>
        <w:t xml:space="preserve"> </w:t>
      </w:r>
      <w:r w:rsidRPr="001C7E83">
        <w:rPr>
          <w:rFonts w:ascii="Times New Roman" w:hAnsi="Times New Roman" w:cs="Times New Roman"/>
          <w:color w:val="000000" w:themeColor="text1"/>
          <w:sz w:val="24"/>
          <w:szCs w:val="24"/>
        </w:rPr>
        <w:t xml:space="preserve">или объект капитального строительства находится в границах </w:t>
      </w:r>
      <w:hyperlink w:anchor="sub_1009" w:history="1">
        <w:r w:rsidRPr="001C7E83">
          <w:rPr>
            <w:rStyle w:val="afe"/>
            <w:rFonts w:ascii="Times New Roman" w:hAnsi="Times New Roman" w:cs="Times New Roman"/>
            <w:b w:val="0"/>
            <w:color w:val="000000" w:themeColor="text1"/>
            <w:sz w:val="24"/>
            <w:szCs w:val="24"/>
          </w:rPr>
          <w:t>зоны с особыми условиями использования территорий</w:t>
        </w:r>
      </w:hyperlink>
      <w:r w:rsidRPr="001C7E83">
        <w:rPr>
          <w:rFonts w:ascii="Times New Roman" w:hAnsi="Times New Roman" w:cs="Times New Roman"/>
          <w:b/>
          <w:color w:val="000000" w:themeColor="text1"/>
          <w:sz w:val="24"/>
          <w:szCs w:val="24"/>
        </w:rPr>
        <w:t xml:space="preserve">, </w:t>
      </w:r>
      <w:r w:rsidRPr="001C7E83">
        <w:rPr>
          <w:rFonts w:ascii="Times New Roman" w:hAnsi="Times New Roman" w:cs="Times New Roman"/>
          <w:color w:val="000000" w:themeColor="text1"/>
          <w:sz w:val="24"/>
          <w:szCs w:val="24"/>
        </w:rPr>
        <w:t>на них устанавливаются ограничения использования в соответствии с законода</w:t>
      </w:r>
      <w:r w:rsidR="00885682">
        <w:rPr>
          <w:rFonts w:ascii="Times New Roman" w:hAnsi="Times New Roman" w:cs="Times New Roman"/>
          <w:color w:val="000000" w:themeColor="text1"/>
          <w:sz w:val="24"/>
          <w:szCs w:val="24"/>
        </w:rPr>
        <w:t>тельством Российской Федерации.</w:t>
      </w:r>
    </w:p>
    <w:p w:rsidR="00F61687" w:rsidRDefault="00F61687" w:rsidP="003C2C65">
      <w:pPr>
        <w:pStyle w:val="ConsNormal"/>
        <w:ind w:firstLine="709"/>
        <w:jc w:val="center"/>
        <w:rPr>
          <w:rFonts w:ascii="Times New Roman" w:hAnsi="Times New Roman" w:cs="Times New Roman"/>
          <w:b/>
          <w:color w:val="000000"/>
          <w:sz w:val="28"/>
          <w:szCs w:val="28"/>
        </w:rPr>
      </w:pPr>
    </w:p>
    <w:p w:rsidR="00BC0693" w:rsidRPr="00A35D41" w:rsidRDefault="00BC0693" w:rsidP="00A35D41">
      <w:pPr>
        <w:pStyle w:val="ConsNormal"/>
        <w:spacing w:line="360" w:lineRule="auto"/>
        <w:ind w:firstLine="709"/>
        <w:jc w:val="center"/>
        <w:rPr>
          <w:rFonts w:ascii="Times New Roman" w:hAnsi="Times New Roman" w:cs="Times New Roman"/>
          <w:b/>
          <w:color w:val="000000"/>
          <w:sz w:val="24"/>
          <w:szCs w:val="24"/>
        </w:rPr>
      </w:pPr>
      <w:r w:rsidRPr="00A35D41">
        <w:rPr>
          <w:rFonts w:ascii="Times New Roman" w:hAnsi="Times New Roman" w:cs="Times New Roman"/>
          <w:b/>
          <w:color w:val="000000"/>
          <w:sz w:val="24"/>
          <w:szCs w:val="24"/>
        </w:rPr>
        <w:t>ЗД. ЗОНА ОБЪЕКТОВ ЗДРАВООХРАНЕНИЯ</w:t>
      </w:r>
    </w:p>
    <w:p w:rsidR="00BC0693" w:rsidRPr="001C7E83" w:rsidRDefault="00BC0693" w:rsidP="00A35D41">
      <w:pPr>
        <w:pStyle w:val="afd"/>
        <w:spacing w:line="360" w:lineRule="auto"/>
        <w:ind w:firstLine="567"/>
        <w:jc w:val="both"/>
        <w:rPr>
          <w:rFonts w:ascii="Times New Roman" w:hAnsi="Times New Roman" w:cs="Times New Roman"/>
          <w:sz w:val="24"/>
          <w:szCs w:val="24"/>
        </w:rPr>
      </w:pPr>
      <w:r w:rsidRPr="001C7E83">
        <w:rPr>
          <w:rFonts w:ascii="Times New Roman" w:hAnsi="Times New Roman" w:cs="Times New Roman"/>
          <w:sz w:val="24"/>
          <w:szCs w:val="24"/>
        </w:rPr>
        <w:t>Зона объектов здравоохранения выделена для обеспечения правовых условий формирования территорий, на которых осуществляется деятельность объектов медицинского назначения.</w:t>
      </w:r>
    </w:p>
    <w:p w:rsidR="00BC0693" w:rsidRPr="001C7E83" w:rsidRDefault="00BC0693" w:rsidP="00F61687">
      <w:pPr>
        <w:pStyle w:val="afd"/>
        <w:spacing w:line="360" w:lineRule="auto"/>
        <w:ind w:firstLine="567"/>
        <w:jc w:val="both"/>
        <w:rPr>
          <w:rFonts w:ascii="Times New Roman" w:hAnsi="Times New Roman" w:cs="Times New Roman"/>
          <w:sz w:val="24"/>
          <w:szCs w:val="24"/>
        </w:rPr>
      </w:pPr>
    </w:p>
    <w:p w:rsidR="00BC0693" w:rsidRPr="00885682" w:rsidRDefault="00BC0693" w:rsidP="003C2C65">
      <w:pPr>
        <w:pStyle w:val="afd"/>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t>ОСНОВНЫЕ  РАЗРЕШЕННЫЕ ВИДЫ И ПАРАМЕТРЫ ИСПОЛЬЗОВАНИЯ</w:t>
      </w:r>
    </w:p>
    <w:p w:rsidR="00BC0693" w:rsidRDefault="00BC0693" w:rsidP="003C2C65">
      <w:pPr>
        <w:spacing w:line="240" w:lineRule="auto"/>
        <w:jc w:val="center"/>
        <w:rPr>
          <w:rFonts w:ascii="Times New Roman" w:hAnsi="Times New Roman" w:cs="Times New Roman"/>
          <w:color w:val="000000" w:themeColor="text1"/>
          <w:sz w:val="24"/>
          <w:szCs w:val="24"/>
          <w:lang w:eastAsia="zh-CN"/>
        </w:rPr>
      </w:pPr>
      <w:r w:rsidRPr="00885682">
        <w:rPr>
          <w:rFonts w:ascii="Times New Roman" w:hAnsi="Times New Roman" w:cs="Times New Roman"/>
          <w:color w:val="000000" w:themeColor="text1"/>
          <w:sz w:val="24"/>
          <w:szCs w:val="24"/>
          <w:lang w:eastAsia="zh-CN"/>
        </w:rPr>
        <w:t>ЗЕМЕЛЬНЫХ УЧАСТКОВ И ОБЪЕКТОВ КАПИТАЛЬНОГО СТРОИТЕЛЬСТВА</w:t>
      </w:r>
    </w:p>
    <w:p w:rsidR="00885682" w:rsidRPr="00885682" w:rsidRDefault="00885682" w:rsidP="003C2C65">
      <w:pPr>
        <w:spacing w:line="240" w:lineRule="auto"/>
        <w:jc w:val="center"/>
        <w:rPr>
          <w:rFonts w:ascii="Times New Roman" w:hAnsi="Times New Roman" w:cs="Times New Roman"/>
          <w:color w:val="000000" w:themeColor="text1"/>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2977"/>
        <w:gridCol w:w="3118"/>
        <w:gridCol w:w="3969"/>
      </w:tblGrid>
      <w:tr w:rsidR="00BC0693" w:rsidRPr="001C7E83" w:rsidTr="004C5329">
        <w:trPr>
          <w:trHeight w:val="555"/>
        </w:trPr>
        <w:tc>
          <w:tcPr>
            <w:tcW w:w="2410" w:type="dxa"/>
            <w:vAlign w:val="center"/>
          </w:tcPr>
          <w:p w:rsidR="00BC0693" w:rsidRPr="001C7E83" w:rsidRDefault="00BC069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BC0693" w:rsidRPr="001C7E83" w:rsidRDefault="00BC0693" w:rsidP="003C2C65">
            <w:pPr>
              <w:pStyle w:val="afd"/>
              <w:rPr>
                <w:rFonts w:ascii="Times New Roman" w:hAnsi="Times New Roman" w:cs="Times New Roman"/>
                <w:color w:val="000000" w:themeColor="text1"/>
                <w:sz w:val="24"/>
                <w:szCs w:val="24"/>
                <w:lang w:eastAsia="zh-CN"/>
              </w:rPr>
            </w:pPr>
          </w:p>
        </w:tc>
        <w:tc>
          <w:tcPr>
            <w:tcW w:w="2552" w:type="dxa"/>
          </w:tcPr>
          <w:p w:rsidR="00BC0693" w:rsidRPr="001C7E83" w:rsidRDefault="00BC069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BC0693" w:rsidRPr="001C7E83" w:rsidRDefault="00BC0693"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BC0693" w:rsidRPr="001C7E83" w:rsidRDefault="00BC0693" w:rsidP="003C2C65">
            <w:pPr>
              <w:pStyle w:val="afd"/>
              <w:jc w:val="center"/>
              <w:rPr>
                <w:rFonts w:ascii="Times New Roman" w:hAnsi="Times New Roman" w:cs="Times New Roman"/>
                <w:color w:val="000000" w:themeColor="text1"/>
                <w:sz w:val="24"/>
                <w:szCs w:val="24"/>
                <w:lang w:eastAsia="zh-CN"/>
              </w:rPr>
            </w:pPr>
          </w:p>
          <w:p w:rsidR="00BC0693" w:rsidRPr="001C7E83" w:rsidRDefault="00BC069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BC0693" w:rsidRPr="001C7E83" w:rsidRDefault="00BC069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BC0693" w:rsidRPr="001C7E83" w:rsidRDefault="00BC069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BC0693" w:rsidRPr="001C7E83" w:rsidRDefault="00BC0693"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E2623B" w:rsidRPr="001C7E83" w:rsidTr="004C5329">
        <w:trPr>
          <w:trHeight w:val="555"/>
        </w:trPr>
        <w:tc>
          <w:tcPr>
            <w:tcW w:w="2410" w:type="dxa"/>
            <w:tcBorders>
              <w:top w:val="single" w:sz="4" w:space="0" w:color="auto"/>
              <w:left w:val="single" w:sz="4" w:space="0" w:color="auto"/>
              <w:bottom w:val="single" w:sz="4" w:space="0" w:color="auto"/>
              <w:right w:val="single" w:sz="4" w:space="0" w:color="auto"/>
            </w:tcBorders>
          </w:tcPr>
          <w:p w:rsidR="00E2623B" w:rsidRPr="001C7E83" w:rsidRDefault="00E2623B" w:rsidP="000550FB">
            <w:pPr>
              <w:autoSpaceDN w:val="0"/>
              <w:adjustRightInd w:val="0"/>
              <w:spacing w:line="240" w:lineRule="auto"/>
              <w:ind w:left="-108"/>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Здравоохранение</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E2623B" w:rsidRPr="001C7E83" w:rsidRDefault="00E2623B" w:rsidP="000550F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Размещение объектов капитального строительства, предназначенных для оказания гражданам медицинской помощи.</w:t>
            </w:r>
          </w:p>
          <w:p w:rsidR="00E2623B" w:rsidRPr="001C7E83" w:rsidRDefault="00E2623B" w:rsidP="000550FB">
            <w:pPr>
              <w:pStyle w:val="afd"/>
              <w:jc w:val="center"/>
              <w:rPr>
                <w:rFonts w:ascii="Times New Roman" w:hAnsi="Times New Roman" w:cs="Times New Roman"/>
                <w:color w:val="000000" w:themeColor="text1"/>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82E94" w:rsidRPr="001C7E83" w:rsidRDefault="00F82E94" w:rsidP="000550FB">
            <w:pPr>
              <w:pStyle w:val="afd"/>
              <w:numPr>
                <w:ilvl w:val="0"/>
                <w:numId w:val="220"/>
              </w:numPr>
              <w:ind w:left="34" w:firstLine="0"/>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амбулаторно-поликлиническое обслуживание:</w:t>
            </w:r>
          </w:p>
          <w:p w:rsidR="00F82E94" w:rsidRPr="001C7E83" w:rsidRDefault="00F82E94" w:rsidP="000550FB">
            <w:pPr>
              <w:pStyle w:val="afd"/>
              <w:numPr>
                <w:ilvl w:val="0"/>
                <w:numId w:val="7"/>
              </w:numPr>
              <w:ind w:left="601"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центры матери и ребенка;</w:t>
            </w:r>
          </w:p>
          <w:p w:rsidR="00F82E94" w:rsidRPr="001C7E83" w:rsidRDefault="00F82E94" w:rsidP="000550FB">
            <w:pPr>
              <w:pStyle w:val="afd"/>
              <w:numPr>
                <w:ilvl w:val="0"/>
                <w:numId w:val="7"/>
              </w:numPr>
              <w:ind w:left="601"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диагностические центры;</w:t>
            </w:r>
          </w:p>
          <w:p w:rsidR="00F82E94" w:rsidRPr="001C7E83" w:rsidRDefault="00F82E94" w:rsidP="000550FB">
            <w:pPr>
              <w:pStyle w:val="afd"/>
              <w:numPr>
                <w:ilvl w:val="0"/>
                <w:numId w:val="7"/>
              </w:numPr>
              <w:ind w:left="601"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молочные кухни;</w:t>
            </w:r>
          </w:p>
          <w:p w:rsidR="00F82E94" w:rsidRPr="001C7E83" w:rsidRDefault="00F82E94" w:rsidP="000550FB">
            <w:pPr>
              <w:pStyle w:val="afd"/>
              <w:numPr>
                <w:ilvl w:val="0"/>
                <w:numId w:val="7"/>
              </w:numPr>
              <w:ind w:left="601"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станции донорства крови;</w:t>
            </w:r>
          </w:p>
          <w:p w:rsidR="00E2623B" w:rsidRPr="001C7E83" w:rsidRDefault="00E2623B" w:rsidP="000550FB">
            <w:pPr>
              <w:pStyle w:val="afd"/>
              <w:numPr>
                <w:ilvl w:val="0"/>
                <w:numId w:val="32"/>
              </w:numPr>
              <w:ind w:left="601"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пункты оказания первой медицинской помощи;</w:t>
            </w:r>
          </w:p>
          <w:p w:rsidR="00E2623B" w:rsidRPr="001C7E83" w:rsidRDefault="00E2623B" w:rsidP="000550FB">
            <w:pPr>
              <w:pStyle w:val="afd"/>
              <w:numPr>
                <w:ilvl w:val="0"/>
                <w:numId w:val="32"/>
              </w:numPr>
              <w:ind w:left="601" w:hanging="284"/>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фельдшерско-акушерские пункты;</w:t>
            </w:r>
          </w:p>
          <w:p w:rsidR="00E2623B" w:rsidRPr="001C7E83" w:rsidRDefault="00E2623B" w:rsidP="000550FB">
            <w:pPr>
              <w:pStyle w:val="afd"/>
              <w:numPr>
                <w:ilvl w:val="0"/>
                <w:numId w:val="23"/>
              </w:numPr>
              <w:ind w:left="601"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lang w:eastAsia="zh-CN"/>
              </w:rPr>
              <w:t>аптеки;</w:t>
            </w:r>
          </w:p>
          <w:p w:rsidR="00BE2355" w:rsidRPr="001C7E83" w:rsidRDefault="00BE2355" w:rsidP="000550FB">
            <w:pPr>
              <w:pStyle w:val="afd"/>
              <w:numPr>
                <w:ilvl w:val="0"/>
                <w:numId w:val="23"/>
              </w:numPr>
              <w:ind w:left="601"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lang w:eastAsia="zh-CN"/>
              </w:rPr>
              <w:t>амбулатории;</w:t>
            </w:r>
          </w:p>
          <w:p w:rsidR="00F82E94" w:rsidRPr="001C7E83" w:rsidRDefault="00F82E94" w:rsidP="000550FB">
            <w:pPr>
              <w:pStyle w:val="afd"/>
              <w:numPr>
                <w:ilvl w:val="0"/>
                <w:numId w:val="76"/>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стационарное медицинское обслуживание;</w:t>
            </w:r>
          </w:p>
          <w:p w:rsidR="00F82E94" w:rsidRPr="001C7E83" w:rsidRDefault="00F82E94" w:rsidP="000550FB">
            <w:pPr>
              <w:pStyle w:val="afd"/>
              <w:numPr>
                <w:ilvl w:val="0"/>
                <w:numId w:val="62"/>
              </w:numPr>
              <w:ind w:left="742"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больницы;</w:t>
            </w:r>
          </w:p>
          <w:p w:rsidR="00F82E94" w:rsidRPr="001C7E83" w:rsidRDefault="00F82E94" w:rsidP="000550FB">
            <w:pPr>
              <w:pStyle w:val="afd"/>
              <w:numPr>
                <w:ilvl w:val="0"/>
                <w:numId w:val="62"/>
              </w:numPr>
              <w:ind w:left="742"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родильные дома;</w:t>
            </w:r>
          </w:p>
          <w:p w:rsidR="00F82E94" w:rsidRPr="001C7E83" w:rsidRDefault="00F82E94" w:rsidP="000550FB">
            <w:pPr>
              <w:pStyle w:val="afd"/>
              <w:numPr>
                <w:ilvl w:val="0"/>
                <w:numId w:val="60"/>
              </w:numPr>
              <w:ind w:left="742"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станций скорой помощи;</w:t>
            </w:r>
          </w:p>
          <w:p w:rsidR="00F82E94" w:rsidRPr="001C7E83" w:rsidRDefault="00F82E94" w:rsidP="000550FB">
            <w:pPr>
              <w:pStyle w:val="afd"/>
              <w:numPr>
                <w:ilvl w:val="0"/>
                <w:numId w:val="23"/>
              </w:numPr>
              <w:ind w:left="601"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поликлиники;</w:t>
            </w:r>
          </w:p>
          <w:p w:rsidR="0099586F" w:rsidRPr="001C7E83" w:rsidRDefault="0099586F" w:rsidP="000550FB">
            <w:pPr>
              <w:pStyle w:val="afd"/>
              <w:numPr>
                <w:ilvl w:val="0"/>
                <w:numId w:val="23"/>
              </w:numPr>
              <w:ind w:left="601"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стационары;</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E2623B" w:rsidRPr="001C7E83" w:rsidRDefault="00E2623B" w:rsidP="000550FB">
            <w:pPr>
              <w:pStyle w:val="afd"/>
              <w:numPr>
                <w:ilvl w:val="0"/>
                <w:numId w:val="23"/>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минимальная/максимальная площадь земельных участков  – 30 /</w:t>
            </w:r>
            <w:r w:rsidR="000550FB" w:rsidRPr="001C7E83">
              <w:rPr>
                <w:rFonts w:ascii="Times New Roman" w:hAnsi="Times New Roman" w:cs="Times New Roman"/>
                <w:color w:val="000000" w:themeColor="text1"/>
                <w:sz w:val="24"/>
                <w:szCs w:val="24"/>
                <w:lang w:eastAsia="zh-CN"/>
              </w:rPr>
              <w:t>15</w:t>
            </w:r>
            <w:r w:rsidR="00F82E94" w:rsidRPr="001C7E83">
              <w:rPr>
                <w:rFonts w:ascii="Times New Roman" w:hAnsi="Times New Roman" w:cs="Times New Roman"/>
                <w:color w:val="000000" w:themeColor="text1"/>
                <w:sz w:val="24"/>
                <w:szCs w:val="24"/>
                <w:lang w:eastAsia="zh-CN"/>
              </w:rPr>
              <w:t>000</w:t>
            </w:r>
            <w:r w:rsidRPr="001C7E83">
              <w:rPr>
                <w:rFonts w:ascii="Times New Roman" w:hAnsi="Times New Roman" w:cs="Times New Roman"/>
                <w:color w:val="000000" w:themeColor="text1"/>
                <w:sz w:val="24"/>
                <w:szCs w:val="24"/>
                <w:lang w:eastAsia="zh-CN"/>
              </w:rPr>
              <w:t xml:space="preserve"> кв. м;</w:t>
            </w:r>
          </w:p>
          <w:p w:rsidR="00E2623B" w:rsidRPr="001C7E83" w:rsidRDefault="00E2623B" w:rsidP="000550FB">
            <w:pPr>
              <w:pStyle w:val="afd"/>
              <w:numPr>
                <w:ilvl w:val="0"/>
                <w:numId w:val="6"/>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3 этажа;</w:t>
            </w:r>
          </w:p>
          <w:p w:rsidR="00E2623B" w:rsidRPr="001C7E83" w:rsidRDefault="00E2623B" w:rsidP="000550FB">
            <w:pPr>
              <w:pStyle w:val="afd"/>
              <w:numPr>
                <w:ilvl w:val="0"/>
                <w:numId w:val="23"/>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ширина земельных участков вдоль фронта улицы (проезда) – 25 м</w:t>
            </w:r>
          </w:p>
          <w:p w:rsidR="00E2623B" w:rsidRPr="001C7E83" w:rsidRDefault="00E2623B" w:rsidP="000550FB">
            <w:pPr>
              <w:pStyle w:val="afd"/>
              <w:numPr>
                <w:ilvl w:val="0"/>
                <w:numId w:val="6"/>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минимальный отступ от границы земельного участка – 3 м;</w:t>
            </w:r>
          </w:p>
          <w:p w:rsidR="00E2623B" w:rsidRPr="001C7E83" w:rsidRDefault="00E2623B" w:rsidP="000550FB">
            <w:pPr>
              <w:pStyle w:val="afd"/>
              <w:numPr>
                <w:ilvl w:val="0"/>
                <w:numId w:val="23"/>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50%;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82E94" w:rsidRPr="001C7E83" w:rsidRDefault="00F82E94" w:rsidP="000550FB">
            <w:pPr>
              <w:pStyle w:val="ConsNormal"/>
              <w:numPr>
                <w:ilvl w:val="0"/>
                <w:numId w:val="217"/>
              </w:numPr>
              <w:ind w:left="34" w:firstLine="0"/>
              <w:rPr>
                <w:rFonts w:ascii="Times New Roman" w:hAnsi="Times New Roman" w:cs="Times New Roman"/>
                <w:color w:val="000000"/>
                <w:sz w:val="24"/>
              </w:rPr>
            </w:pPr>
            <w:r w:rsidRPr="001C7E83">
              <w:rPr>
                <w:rFonts w:ascii="Times New Roman" w:hAnsi="Times New Roman" w:cs="Times New Roman"/>
                <w:b/>
                <w:color w:val="000000"/>
                <w:sz w:val="24"/>
              </w:rPr>
              <w:t>ЗД.ВО.</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водоохраной зоны ;</w:t>
            </w:r>
          </w:p>
          <w:p w:rsidR="003B0B66" w:rsidRPr="001C7E83" w:rsidRDefault="003B0B66" w:rsidP="000550FB">
            <w:pPr>
              <w:pStyle w:val="ConsNormal"/>
              <w:numPr>
                <w:ilvl w:val="0"/>
                <w:numId w:val="217"/>
              </w:numPr>
              <w:ind w:left="34" w:firstLine="0"/>
              <w:rPr>
                <w:rFonts w:ascii="Times New Roman" w:hAnsi="Times New Roman" w:cs="Times New Roman"/>
                <w:color w:val="000000"/>
                <w:sz w:val="24"/>
              </w:rPr>
            </w:pPr>
            <w:r w:rsidRPr="001C7E83">
              <w:rPr>
                <w:rFonts w:ascii="Times New Roman" w:hAnsi="Times New Roman" w:cs="Times New Roman"/>
                <w:b/>
                <w:color w:val="000000"/>
                <w:sz w:val="24"/>
              </w:rPr>
              <w:t>ЗД.ПЗ.</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прибрежной защитной полосы ;</w:t>
            </w:r>
          </w:p>
          <w:p w:rsidR="00F82E94" w:rsidRPr="001C7E83" w:rsidRDefault="003B0B66" w:rsidP="000550FB">
            <w:pPr>
              <w:pStyle w:val="ConsNormal"/>
              <w:numPr>
                <w:ilvl w:val="0"/>
                <w:numId w:val="217"/>
              </w:numPr>
              <w:ind w:left="34" w:firstLine="0"/>
              <w:rPr>
                <w:rFonts w:ascii="Times New Roman" w:hAnsi="Times New Roman" w:cs="Times New Roman"/>
                <w:color w:val="000000"/>
                <w:sz w:val="24"/>
              </w:rPr>
            </w:pPr>
            <w:r w:rsidRPr="001C7E83">
              <w:rPr>
                <w:rFonts w:ascii="Times New Roman" w:hAnsi="Times New Roman" w:cs="Times New Roman"/>
                <w:b/>
                <w:color w:val="000000" w:themeColor="text1"/>
                <w:sz w:val="24"/>
                <w:szCs w:val="24"/>
              </w:rPr>
              <w:t>ЗД.ЗВ.</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 ограничений зоны санитарной охраны источников водоснабжения;</w:t>
            </w:r>
          </w:p>
          <w:p w:rsidR="00F82E94" w:rsidRPr="001C7E83" w:rsidRDefault="003B0B66" w:rsidP="000550FB">
            <w:pPr>
              <w:pStyle w:val="ConsNormal"/>
              <w:numPr>
                <w:ilvl w:val="0"/>
                <w:numId w:val="217"/>
              </w:numPr>
              <w:ind w:left="34" w:firstLine="0"/>
              <w:rPr>
                <w:rFonts w:ascii="Times New Roman" w:hAnsi="Times New Roman" w:cs="Times New Roman"/>
                <w:color w:val="000000"/>
                <w:sz w:val="24"/>
              </w:rPr>
            </w:pPr>
            <w:r w:rsidRPr="001C7E83">
              <w:rPr>
                <w:rFonts w:ascii="Times New Roman" w:hAnsi="Times New Roman" w:cs="Times New Roman"/>
                <w:b/>
                <w:color w:val="000000"/>
                <w:sz w:val="24"/>
                <w:szCs w:val="24"/>
              </w:rPr>
              <w:t>ЗД.ВО.ВТ</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w:t>
            </w:r>
            <w:r w:rsidRPr="001C7E83">
              <w:rPr>
                <w:rFonts w:ascii="Times New Roman" w:hAnsi="Times New Roman" w:cs="Times New Roman"/>
                <w:color w:val="000000"/>
                <w:sz w:val="24"/>
              </w:rPr>
              <w:t xml:space="preserve"> ограничений водоохраной  зоны и санитарно-защитной зоны воздушного транспорта;</w:t>
            </w:r>
          </w:p>
          <w:p w:rsidR="003B0B66" w:rsidRPr="001C7E83" w:rsidRDefault="003B0B66" w:rsidP="000550FB">
            <w:pPr>
              <w:pStyle w:val="ConsNormal"/>
              <w:numPr>
                <w:ilvl w:val="0"/>
                <w:numId w:val="217"/>
              </w:numPr>
              <w:ind w:left="34" w:firstLine="0"/>
              <w:rPr>
                <w:rFonts w:ascii="Times New Roman" w:hAnsi="Times New Roman" w:cs="Times New Roman"/>
                <w:color w:val="000000"/>
                <w:sz w:val="22"/>
                <w:szCs w:val="22"/>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tc>
      </w:tr>
      <w:tr w:rsidR="003B0B66" w:rsidRPr="001C7E83" w:rsidTr="004C5329">
        <w:trPr>
          <w:trHeight w:val="276"/>
        </w:trPr>
        <w:tc>
          <w:tcPr>
            <w:tcW w:w="2410" w:type="dxa"/>
            <w:shd w:val="clear" w:color="auto" w:fill="auto"/>
          </w:tcPr>
          <w:p w:rsidR="003B0B66" w:rsidRPr="001C7E83" w:rsidRDefault="003B0B66" w:rsidP="003C2C65">
            <w:pPr>
              <w:pStyle w:val="afd"/>
              <w:ind w:left="284" w:right="-16"/>
              <w:rPr>
                <w:rFonts w:ascii="Times New Roman" w:hAnsi="Times New Roman" w:cs="Times New Roman"/>
                <w:color w:val="000000" w:themeColor="text1"/>
                <w:lang w:eastAsia="zh-CN"/>
              </w:rPr>
            </w:pPr>
            <w:r w:rsidRPr="001C7E83">
              <w:rPr>
                <w:rFonts w:ascii="Times New Roman" w:hAnsi="Times New Roman" w:cs="Times New Roman"/>
                <w:color w:val="000000" w:themeColor="text1"/>
              </w:rPr>
              <w:lastRenderedPageBreak/>
              <w:t>Социальное обслуживание</w:t>
            </w:r>
          </w:p>
          <w:p w:rsidR="003B0B66" w:rsidRPr="001C7E83" w:rsidRDefault="003B0B66" w:rsidP="003C2C65">
            <w:pPr>
              <w:pStyle w:val="afa"/>
              <w:widowControl/>
              <w:suppressAutoHyphens w:val="0"/>
              <w:autoSpaceDN w:val="0"/>
              <w:adjustRightInd w:val="0"/>
              <w:spacing w:line="240" w:lineRule="auto"/>
              <w:ind w:left="284" w:right="-16" w:firstLine="0"/>
              <w:jc w:val="left"/>
              <w:rPr>
                <w:rFonts w:ascii="Times New Roman" w:hAnsi="Times New Roman" w:cs="Times New Roman"/>
                <w:color w:val="000000" w:themeColor="text1"/>
                <w:sz w:val="22"/>
                <w:szCs w:val="22"/>
              </w:rPr>
            </w:pPr>
          </w:p>
        </w:tc>
        <w:tc>
          <w:tcPr>
            <w:tcW w:w="2552" w:type="dxa"/>
            <w:shd w:val="clear" w:color="auto" w:fill="FFFFFF" w:themeFill="background1"/>
          </w:tcPr>
          <w:p w:rsidR="003B0B66" w:rsidRPr="001C7E83" w:rsidRDefault="003B0B66" w:rsidP="00804709">
            <w:pPr>
              <w:pStyle w:val="afa"/>
              <w:widowControl/>
              <w:numPr>
                <w:ilvl w:val="0"/>
                <w:numId w:val="120"/>
              </w:numPr>
              <w:suppressAutoHyphens w:val="0"/>
              <w:autoSpaceDN w:val="0"/>
              <w:adjustRightInd w:val="0"/>
              <w:spacing w:line="240" w:lineRule="auto"/>
              <w:ind w:left="318" w:hanging="284"/>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B0B66" w:rsidRPr="001C7E83" w:rsidRDefault="003B0B66" w:rsidP="00804709">
            <w:pPr>
              <w:pStyle w:val="afa"/>
              <w:widowControl/>
              <w:numPr>
                <w:ilvl w:val="0"/>
                <w:numId w:val="120"/>
              </w:numPr>
              <w:suppressAutoHyphens w:val="0"/>
              <w:autoSpaceDN w:val="0"/>
              <w:adjustRightInd w:val="0"/>
              <w:spacing w:line="240" w:lineRule="auto"/>
              <w:ind w:left="318" w:hanging="284"/>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lastRenderedPageBreak/>
              <w:t>размещение объектов капитального строительства для размещения отделений почты и телеграфа;</w:t>
            </w:r>
          </w:p>
          <w:p w:rsidR="003B0B66" w:rsidRPr="001C7E83" w:rsidRDefault="003B0B66" w:rsidP="00804709">
            <w:pPr>
              <w:pStyle w:val="afa"/>
              <w:widowControl/>
              <w:numPr>
                <w:ilvl w:val="0"/>
                <w:numId w:val="120"/>
              </w:numPr>
              <w:suppressAutoHyphens w:val="0"/>
              <w:autoSpaceDN w:val="0"/>
              <w:adjustRightInd w:val="0"/>
              <w:spacing w:line="240" w:lineRule="auto"/>
              <w:ind w:left="318" w:hanging="284"/>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977" w:type="dxa"/>
            <w:shd w:val="clear" w:color="auto" w:fill="auto"/>
          </w:tcPr>
          <w:p w:rsidR="003B0B66" w:rsidRPr="001C7E83" w:rsidRDefault="003B0B66" w:rsidP="003C2C65">
            <w:pPr>
              <w:pStyle w:val="afd"/>
              <w:ind w:left="284" w:right="-16"/>
              <w:rPr>
                <w:rFonts w:ascii="Times New Roman" w:hAnsi="Times New Roman" w:cs="Times New Roman"/>
                <w:color w:val="000000" w:themeColor="text1"/>
              </w:rPr>
            </w:pPr>
          </w:p>
          <w:p w:rsidR="003B0B66" w:rsidRPr="001C7E83" w:rsidRDefault="003B0B66" w:rsidP="00804709">
            <w:pPr>
              <w:pStyle w:val="afa"/>
              <w:widowControl/>
              <w:numPr>
                <w:ilvl w:val="0"/>
                <w:numId w:val="23"/>
              </w:numPr>
              <w:suppressAutoHyphens w:val="0"/>
              <w:autoSpaceDN w:val="0"/>
              <w:adjustRightInd w:val="0"/>
              <w:spacing w:line="240" w:lineRule="auto"/>
              <w:ind w:left="317" w:right="-16" w:hanging="283"/>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дома престарелых; </w:t>
            </w:r>
          </w:p>
          <w:p w:rsidR="003B0B66" w:rsidRPr="001C7E83" w:rsidRDefault="003B0B66" w:rsidP="00804709">
            <w:pPr>
              <w:pStyle w:val="afa"/>
              <w:widowControl/>
              <w:numPr>
                <w:ilvl w:val="0"/>
                <w:numId w:val="23"/>
              </w:numPr>
              <w:suppressAutoHyphens w:val="0"/>
              <w:autoSpaceDN w:val="0"/>
              <w:adjustRightInd w:val="0"/>
              <w:spacing w:line="240" w:lineRule="auto"/>
              <w:ind w:left="317" w:right="-16" w:hanging="283"/>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дома ребенка;</w:t>
            </w:r>
          </w:p>
          <w:p w:rsidR="003B0B66" w:rsidRPr="001C7E83" w:rsidRDefault="003B0B66" w:rsidP="00804709">
            <w:pPr>
              <w:pStyle w:val="afa"/>
              <w:widowControl/>
              <w:numPr>
                <w:ilvl w:val="0"/>
                <w:numId w:val="23"/>
              </w:numPr>
              <w:suppressAutoHyphens w:val="0"/>
              <w:autoSpaceDN w:val="0"/>
              <w:adjustRightInd w:val="0"/>
              <w:spacing w:line="240" w:lineRule="auto"/>
              <w:ind w:left="317" w:right="-16" w:hanging="283"/>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детские дома; </w:t>
            </w:r>
          </w:p>
          <w:p w:rsidR="003B0B66" w:rsidRPr="001C7E83" w:rsidRDefault="003B0B66" w:rsidP="00804709">
            <w:pPr>
              <w:pStyle w:val="afa"/>
              <w:widowControl/>
              <w:numPr>
                <w:ilvl w:val="0"/>
                <w:numId w:val="23"/>
              </w:numPr>
              <w:suppressAutoHyphens w:val="0"/>
              <w:autoSpaceDN w:val="0"/>
              <w:adjustRightInd w:val="0"/>
              <w:spacing w:line="240" w:lineRule="auto"/>
              <w:ind w:left="317" w:right="-16" w:hanging="283"/>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пункты питания малоимущих граждан; </w:t>
            </w:r>
          </w:p>
          <w:p w:rsidR="003B0B66" w:rsidRPr="001C7E83" w:rsidRDefault="003B0B66" w:rsidP="00804709">
            <w:pPr>
              <w:pStyle w:val="afa"/>
              <w:widowControl/>
              <w:numPr>
                <w:ilvl w:val="0"/>
                <w:numId w:val="23"/>
              </w:numPr>
              <w:suppressAutoHyphens w:val="0"/>
              <w:autoSpaceDN w:val="0"/>
              <w:adjustRightInd w:val="0"/>
              <w:spacing w:line="240" w:lineRule="auto"/>
              <w:ind w:left="317" w:right="-16" w:hanging="283"/>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пункты ночлега для бездомных граждан;</w:t>
            </w:r>
          </w:p>
          <w:p w:rsidR="003B0B66" w:rsidRPr="001C7E83" w:rsidRDefault="003B0B66" w:rsidP="00804709">
            <w:pPr>
              <w:pStyle w:val="afa"/>
              <w:widowControl/>
              <w:numPr>
                <w:ilvl w:val="0"/>
                <w:numId w:val="23"/>
              </w:numPr>
              <w:suppressAutoHyphens w:val="0"/>
              <w:autoSpaceDN w:val="0"/>
              <w:adjustRightInd w:val="0"/>
              <w:spacing w:line="240" w:lineRule="auto"/>
              <w:ind w:left="317" w:right="-16" w:hanging="283"/>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 службы психологической и бесплатной юридической помощи;</w:t>
            </w:r>
          </w:p>
          <w:p w:rsidR="003B0B66" w:rsidRPr="001C7E83" w:rsidRDefault="003B0B66" w:rsidP="00804709">
            <w:pPr>
              <w:pStyle w:val="afa"/>
              <w:widowControl/>
              <w:numPr>
                <w:ilvl w:val="0"/>
                <w:numId w:val="23"/>
              </w:numPr>
              <w:suppressAutoHyphens w:val="0"/>
              <w:autoSpaceDN w:val="0"/>
              <w:adjustRightInd w:val="0"/>
              <w:spacing w:line="240" w:lineRule="auto"/>
              <w:ind w:left="317" w:right="-16" w:hanging="283"/>
              <w:jc w:val="left"/>
              <w:rPr>
                <w:rFonts w:ascii="Times New Roman" w:hAnsi="Times New Roman" w:cs="Times New Roman"/>
                <w:color w:val="000000" w:themeColor="text1"/>
                <w:sz w:val="22"/>
                <w:szCs w:val="22"/>
              </w:rPr>
            </w:pPr>
            <w:r w:rsidRPr="001C7E83">
              <w:rPr>
                <w:rFonts w:ascii="Times New Roman" w:hAnsi="Times New Roman" w:cs="Times New Roman"/>
                <w:color w:val="000000"/>
                <w:sz w:val="24"/>
                <w:szCs w:val="24"/>
              </w:rPr>
              <w:t>интернаты, приюты для детей и подростков;</w:t>
            </w:r>
          </w:p>
          <w:p w:rsidR="003B0B66" w:rsidRPr="001C7E83" w:rsidRDefault="003B0B66" w:rsidP="00804709">
            <w:pPr>
              <w:pStyle w:val="afa"/>
              <w:widowControl/>
              <w:numPr>
                <w:ilvl w:val="0"/>
                <w:numId w:val="23"/>
              </w:numPr>
              <w:suppressAutoHyphens w:val="0"/>
              <w:autoSpaceDN w:val="0"/>
              <w:adjustRightInd w:val="0"/>
              <w:spacing w:line="240" w:lineRule="auto"/>
              <w:ind w:left="317" w:right="-16" w:hanging="283"/>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 xml:space="preserve">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B0B66" w:rsidRPr="001C7E83" w:rsidRDefault="003B0B66" w:rsidP="003C2C65">
            <w:pPr>
              <w:pStyle w:val="afd"/>
              <w:ind w:left="34" w:right="-16"/>
              <w:rPr>
                <w:rFonts w:ascii="Times New Roman" w:hAnsi="Times New Roman" w:cs="Times New Roman"/>
                <w:color w:val="000000" w:themeColor="text1"/>
                <w:lang w:eastAsia="zh-CN"/>
              </w:rPr>
            </w:pPr>
          </w:p>
        </w:tc>
        <w:tc>
          <w:tcPr>
            <w:tcW w:w="3118" w:type="dxa"/>
          </w:tcPr>
          <w:p w:rsidR="003B0B66" w:rsidRPr="001C7E83" w:rsidRDefault="003B0B66" w:rsidP="00804709">
            <w:pPr>
              <w:pStyle w:val="afd"/>
              <w:numPr>
                <w:ilvl w:val="0"/>
                <w:numId w:val="60"/>
              </w:numPr>
              <w:ind w:left="317" w:right="-16" w:hanging="283"/>
              <w:rPr>
                <w:rFonts w:ascii="Times New Roma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минимальная/максимальная  площадь земельных участков – 30 кв.м./ не  подлежит ограничению; </w:t>
            </w:r>
          </w:p>
          <w:p w:rsidR="003B0B66" w:rsidRPr="001C7E83" w:rsidRDefault="003B0B66" w:rsidP="00804709">
            <w:pPr>
              <w:pStyle w:val="afd"/>
              <w:numPr>
                <w:ilvl w:val="0"/>
                <w:numId w:val="31"/>
              </w:numPr>
              <w:ind w:left="317" w:right="-16"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 xml:space="preserve">минимальная ширина земельных участков вдоль фронта улицы (проезда) – 25 м; </w:t>
            </w:r>
          </w:p>
          <w:p w:rsidR="003B0B66" w:rsidRPr="001C7E83" w:rsidRDefault="003B0B66" w:rsidP="003C2C65">
            <w:pPr>
              <w:pStyle w:val="afd"/>
              <w:numPr>
                <w:ilvl w:val="0"/>
                <w:numId w:val="6"/>
              </w:numPr>
              <w:ind w:left="317" w:right="-16" w:hanging="283"/>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3B0B66" w:rsidRPr="001C7E83" w:rsidRDefault="003B0B66" w:rsidP="00804709">
            <w:pPr>
              <w:pStyle w:val="afd"/>
              <w:numPr>
                <w:ilvl w:val="0"/>
                <w:numId w:val="60"/>
              </w:numPr>
              <w:ind w:left="317" w:right="-16"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максимальное количество надземных этажей зданий – 3 этажа ;</w:t>
            </w:r>
          </w:p>
          <w:p w:rsidR="003B0B66" w:rsidRPr="001C7E83" w:rsidRDefault="003B0B66" w:rsidP="00804709">
            <w:pPr>
              <w:pStyle w:val="afd"/>
              <w:numPr>
                <w:ilvl w:val="0"/>
                <w:numId w:val="60"/>
              </w:numPr>
              <w:ind w:left="317" w:right="-16" w:hanging="283"/>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tc>
        <w:tc>
          <w:tcPr>
            <w:tcW w:w="3969" w:type="dxa"/>
          </w:tcPr>
          <w:p w:rsidR="003B0B66" w:rsidRPr="001C7E83" w:rsidRDefault="003B0B66" w:rsidP="00804709">
            <w:pPr>
              <w:pStyle w:val="ConsNormal"/>
              <w:numPr>
                <w:ilvl w:val="0"/>
                <w:numId w:val="217"/>
              </w:numPr>
              <w:ind w:left="34" w:firstLine="0"/>
              <w:jc w:val="both"/>
              <w:rPr>
                <w:rFonts w:ascii="Times New Roman" w:hAnsi="Times New Roman" w:cs="Times New Roman"/>
                <w:color w:val="000000"/>
                <w:sz w:val="24"/>
              </w:rPr>
            </w:pPr>
            <w:r w:rsidRPr="001C7E83">
              <w:rPr>
                <w:rFonts w:ascii="Times New Roman" w:hAnsi="Times New Roman" w:cs="Times New Roman"/>
                <w:b/>
                <w:color w:val="000000"/>
                <w:sz w:val="24"/>
              </w:rPr>
              <w:t>ЗД.ВО.</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водоохраной зоны ;</w:t>
            </w:r>
          </w:p>
          <w:p w:rsidR="003B0B66" w:rsidRPr="001C7E83" w:rsidRDefault="003B0B66" w:rsidP="00804709">
            <w:pPr>
              <w:pStyle w:val="ConsNormal"/>
              <w:numPr>
                <w:ilvl w:val="0"/>
                <w:numId w:val="217"/>
              </w:numPr>
              <w:ind w:left="34" w:firstLine="0"/>
              <w:jc w:val="both"/>
              <w:rPr>
                <w:rFonts w:ascii="Times New Roman" w:hAnsi="Times New Roman" w:cs="Times New Roman"/>
                <w:color w:val="000000"/>
                <w:sz w:val="24"/>
              </w:rPr>
            </w:pPr>
            <w:r w:rsidRPr="001C7E83">
              <w:rPr>
                <w:rFonts w:ascii="Times New Roman" w:hAnsi="Times New Roman" w:cs="Times New Roman"/>
                <w:b/>
                <w:color w:val="000000"/>
                <w:sz w:val="24"/>
              </w:rPr>
              <w:t>ЗД.ПЗ.</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прибрежной защитной полосы ;</w:t>
            </w:r>
          </w:p>
          <w:p w:rsidR="003B0B66" w:rsidRPr="001C7E83" w:rsidRDefault="003B0B66" w:rsidP="00804709">
            <w:pPr>
              <w:pStyle w:val="ConsNormal"/>
              <w:numPr>
                <w:ilvl w:val="0"/>
                <w:numId w:val="217"/>
              </w:numPr>
              <w:ind w:left="34" w:firstLine="0"/>
              <w:jc w:val="both"/>
              <w:rPr>
                <w:rFonts w:ascii="Times New Roman" w:hAnsi="Times New Roman" w:cs="Times New Roman"/>
                <w:color w:val="000000"/>
                <w:sz w:val="24"/>
              </w:rPr>
            </w:pPr>
            <w:r w:rsidRPr="001C7E83">
              <w:rPr>
                <w:rFonts w:ascii="Times New Roman" w:hAnsi="Times New Roman" w:cs="Times New Roman"/>
                <w:b/>
                <w:color w:val="000000" w:themeColor="text1"/>
                <w:sz w:val="24"/>
                <w:szCs w:val="24"/>
              </w:rPr>
              <w:t>ЗД.ЗВ.</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 ограничений зоны санитарной охраны источников водоснабжения;</w:t>
            </w:r>
          </w:p>
          <w:p w:rsidR="003B0B66" w:rsidRPr="001C7E83" w:rsidRDefault="003B0B66" w:rsidP="00804709">
            <w:pPr>
              <w:pStyle w:val="ConsNormal"/>
              <w:numPr>
                <w:ilvl w:val="0"/>
                <w:numId w:val="217"/>
              </w:numPr>
              <w:ind w:left="34" w:firstLine="0"/>
              <w:jc w:val="both"/>
              <w:rPr>
                <w:rFonts w:ascii="Times New Roman" w:hAnsi="Times New Roman" w:cs="Times New Roman"/>
                <w:color w:val="000000"/>
                <w:sz w:val="24"/>
              </w:rPr>
            </w:pPr>
            <w:r w:rsidRPr="001C7E83">
              <w:rPr>
                <w:rFonts w:ascii="Times New Roman" w:hAnsi="Times New Roman" w:cs="Times New Roman"/>
                <w:b/>
                <w:color w:val="000000"/>
                <w:sz w:val="24"/>
                <w:szCs w:val="24"/>
              </w:rPr>
              <w:t>ЗД.ВО.ВТ</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w:t>
            </w:r>
            <w:r w:rsidRPr="001C7E83">
              <w:rPr>
                <w:rFonts w:ascii="Times New Roman" w:hAnsi="Times New Roman" w:cs="Times New Roman"/>
                <w:color w:val="000000"/>
                <w:sz w:val="24"/>
              </w:rPr>
              <w:t xml:space="preserve"> ограничений водоохраной  зоны и санитарно-защитной зоны воздушного транспорта;</w:t>
            </w:r>
          </w:p>
          <w:p w:rsidR="003B0B66" w:rsidRPr="001C7E83" w:rsidRDefault="003B0B66" w:rsidP="00804709">
            <w:pPr>
              <w:pStyle w:val="ConsNormal"/>
              <w:numPr>
                <w:ilvl w:val="0"/>
                <w:numId w:val="217"/>
              </w:numPr>
              <w:ind w:left="34" w:firstLine="0"/>
              <w:jc w:val="both"/>
              <w:rPr>
                <w:rFonts w:ascii="Times New Roman" w:hAnsi="Times New Roman" w:cs="Times New Roman"/>
                <w:color w:val="000000"/>
                <w:sz w:val="22"/>
                <w:szCs w:val="22"/>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tc>
      </w:tr>
      <w:tr w:rsidR="00943021" w:rsidRPr="001C7E83" w:rsidTr="004C5329">
        <w:trPr>
          <w:trHeight w:val="552"/>
        </w:trPr>
        <w:tc>
          <w:tcPr>
            <w:tcW w:w="2410" w:type="dxa"/>
            <w:tcBorders>
              <w:top w:val="single" w:sz="4" w:space="0" w:color="auto"/>
              <w:left w:val="single" w:sz="4" w:space="0" w:color="auto"/>
              <w:bottom w:val="single" w:sz="4" w:space="0" w:color="auto"/>
              <w:right w:val="single" w:sz="4" w:space="0" w:color="auto"/>
            </w:tcBorders>
            <w:shd w:val="clear" w:color="auto" w:fill="auto"/>
          </w:tcPr>
          <w:p w:rsidR="00943021" w:rsidRPr="001C7E83" w:rsidRDefault="00943021" w:rsidP="003C2C65">
            <w:pPr>
              <w:autoSpaceDN w:val="0"/>
              <w:adjustRightInd w:val="0"/>
              <w:spacing w:line="240" w:lineRule="auto"/>
              <w:ind w:firstLine="0"/>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 xml:space="preserve">Ветеринарное обслуживание </w:t>
            </w:r>
          </w:p>
          <w:p w:rsidR="00943021" w:rsidRPr="001C7E83" w:rsidRDefault="00943021" w:rsidP="003C2C65">
            <w:pPr>
              <w:autoSpaceDN w:val="0"/>
              <w:adjustRightInd w:val="0"/>
              <w:spacing w:line="240" w:lineRule="auto"/>
              <w:jc w:val="left"/>
              <w:rPr>
                <w:rFonts w:ascii="Times New Roman" w:hAnsi="Times New Roman" w:cs="Times New Roman"/>
                <w:color w:val="000000" w:themeColor="text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943021" w:rsidRPr="001C7E83" w:rsidRDefault="00943021" w:rsidP="003C2C65">
            <w:pPr>
              <w:pStyle w:val="afa"/>
              <w:spacing w:line="240" w:lineRule="auto"/>
              <w:ind w:left="318" w:hanging="284"/>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t xml:space="preserve">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w:t>
            </w:r>
            <w:proofErr w:type="spellStart"/>
            <w:r w:rsidRPr="001C7E83">
              <w:rPr>
                <w:rFonts w:ascii="Times New Roman" w:eastAsiaTheme="minorHAnsi" w:hAnsi="Times New Roman" w:cs="Times New Roman"/>
                <w:color w:val="000000" w:themeColor="text1"/>
                <w:sz w:val="24"/>
                <w:szCs w:val="24"/>
                <w:lang w:eastAsia="zh-CN"/>
              </w:rPr>
              <w:t>человек:станция</w:t>
            </w:r>
            <w:proofErr w:type="spellEnd"/>
            <w:r w:rsidRPr="001C7E83">
              <w:rPr>
                <w:rFonts w:ascii="Times New Roman" w:eastAsiaTheme="minorHAnsi" w:hAnsi="Times New Roman" w:cs="Times New Roman"/>
                <w:color w:val="000000" w:themeColor="text1"/>
                <w:sz w:val="24"/>
                <w:szCs w:val="24"/>
                <w:lang w:eastAsia="zh-CN"/>
              </w:rPr>
              <w:t xml:space="preserve">  по борьбе животных; парикмахерская для домашних </w:t>
            </w:r>
            <w:proofErr w:type="spellStart"/>
            <w:r w:rsidRPr="001C7E83">
              <w:rPr>
                <w:rFonts w:ascii="Times New Roman" w:eastAsiaTheme="minorHAnsi" w:hAnsi="Times New Roman" w:cs="Times New Roman"/>
                <w:color w:val="000000" w:themeColor="text1"/>
                <w:sz w:val="24"/>
                <w:szCs w:val="24"/>
                <w:lang w:eastAsia="zh-CN"/>
              </w:rPr>
              <w:lastRenderedPageBreak/>
              <w:t>животных;</w:t>
            </w:r>
            <w:r w:rsidRPr="001C7E83">
              <w:rPr>
                <w:rFonts w:ascii="Times New Roman" w:hAnsi="Times New Roman" w:cs="Times New Roman"/>
                <w:color w:val="000000" w:themeColor="text1"/>
                <w:sz w:val="24"/>
                <w:szCs w:val="24"/>
                <w:lang w:eastAsia="zh-CN"/>
              </w:rPr>
              <w:t>ветеринарная</w:t>
            </w:r>
            <w:proofErr w:type="spellEnd"/>
            <w:r w:rsidRPr="001C7E83">
              <w:rPr>
                <w:rFonts w:ascii="Times New Roman" w:hAnsi="Times New Roman" w:cs="Times New Roman"/>
                <w:color w:val="000000" w:themeColor="text1"/>
                <w:sz w:val="24"/>
                <w:szCs w:val="24"/>
                <w:lang w:eastAsia="zh-CN"/>
              </w:rPr>
              <w:t xml:space="preserve"> </w:t>
            </w:r>
            <w:proofErr w:type="spellStart"/>
            <w:r w:rsidRPr="001C7E83">
              <w:rPr>
                <w:rFonts w:ascii="Times New Roman" w:hAnsi="Times New Roman" w:cs="Times New Roman"/>
                <w:color w:val="000000" w:themeColor="text1"/>
                <w:sz w:val="24"/>
                <w:szCs w:val="24"/>
                <w:lang w:eastAsia="zh-CN"/>
              </w:rPr>
              <w:t>аптека;питомник</w:t>
            </w:r>
            <w:proofErr w:type="spellEnd"/>
            <w:r w:rsidRPr="001C7E83">
              <w:rPr>
                <w:rFonts w:ascii="Times New Roman" w:hAnsi="Times New Roman" w:cs="Times New Roman"/>
                <w:color w:val="000000" w:themeColor="text1"/>
                <w:sz w:val="24"/>
                <w:szCs w:val="24"/>
                <w:lang w:eastAsia="zh-CN"/>
              </w:rPr>
              <w:t xml:space="preserve">, гостиница (приют передержки) для </w:t>
            </w:r>
            <w:proofErr w:type="spellStart"/>
            <w:r w:rsidRPr="001C7E83">
              <w:rPr>
                <w:rFonts w:ascii="Times New Roman" w:hAnsi="Times New Roman" w:cs="Times New Roman"/>
                <w:color w:val="000000" w:themeColor="text1"/>
                <w:sz w:val="24"/>
                <w:szCs w:val="24"/>
                <w:lang w:eastAsia="zh-CN"/>
              </w:rPr>
              <w:t>животных;ветеринарная</w:t>
            </w:r>
            <w:proofErr w:type="spellEnd"/>
            <w:r w:rsidRPr="001C7E83">
              <w:rPr>
                <w:rFonts w:ascii="Times New Roman" w:hAnsi="Times New Roman" w:cs="Times New Roman"/>
                <w:color w:val="000000" w:themeColor="text1"/>
                <w:sz w:val="24"/>
                <w:szCs w:val="24"/>
                <w:lang w:eastAsia="zh-CN"/>
              </w:rPr>
              <w:t xml:space="preserve"> лечебница;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43021" w:rsidRPr="001C7E83" w:rsidRDefault="00943021" w:rsidP="00804709">
            <w:pPr>
              <w:pStyle w:val="afa"/>
              <w:widowControl/>
              <w:numPr>
                <w:ilvl w:val="0"/>
                <w:numId w:val="23"/>
              </w:numPr>
              <w:suppressAutoHyphens w:val="0"/>
              <w:autoSpaceDN w:val="0"/>
              <w:adjustRightInd w:val="0"/>
              <w:spacing w:line="240" w:lineRule="auto"/>
              <w:ind w:left="317" w:right="-16" w:hanging="283"/>
              <w:jc w:val="left"/>
              <w:rPr>
                <w:rFonts w:ascii="Times New Roman" w:eastAsiaTheme="minorHAnsi" w:hAnsi="Times New Roman" w:cs="Times New Roman"/>
                <w:color w:val="000000" w:themeColor="text1"/>
                <w:sz w:val="24"/>
                <w:szCs w:val="24"/>
                <w:lang w:eastAsia="zh-CN"/>
              </w:rPr>
            </w:pPr>
            <w:r w:rsidRPr="001C7E83">
              <w:rPr>
                <w:rFonts w:ascii="Times New Roman" w:eastAsiaTheme="minorHAnsi" w:hAnsi="Times New Roman" w:cs="Times New Roman"/>
                <w:color w:val="000000" w:themeColor="text1"/>
                <w:sz w:val="24"/>
                <w:szCs w:val="24"/>
                <w:lang w:eastAsia="zh-CN"/>
              </w:rPr>
              <w:lastRenderedPageBreak/>
              <w:t>станция  по борьбе животных;</w:t>
            </w:r>
          </w:p>
          <w:p w:rsidR="00943021" w:rsidRPr="001C7E83" w:rsidRDefault="00943021" w:rsidP="00804709">
            <w:pPr>
              <w:pStyle w:val="afd"/>
              <w:numPr>
                <w:ilvl w:val="0"/>
                <w:numId w:val="39"/>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ветеринарная лечебница;</w:t>
            </w:r>
          </w:p>
        </w:tc>
        <w:tc>
          <w:tcPr>
            <w:tcW w:w="3118" w:type="dxa"/>
            <w:tcBorders>
              <w:top w:val="single" w:sz="4" w:space="0" w:color="auto"/>
              <w:left w:val="single" w:sz="4" w:space="0" w:color="auto"/>
              <w:bottom w:val="single" w:sz="4" w:space="0" w:color="auto"/>
              <w:right w:val="single" w:sz="4" w:space="0" w:color="auto"/>
            </w:tcBorders>
          </w:tcPr>
          <w:p w:rsidR="00943021" w:rsidRPr="001C7E83" w:rsidRDefault="00943021" w:rsidP="003C2C65">
            <w:pPr>
              <w:pStyle w:val="afd"/>
              <w:numPr>
                <w:ilvl w:val="0"/>
                <w:numId w:val="6"/>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минимальная/максимальная площадь земельных участков  – не подлежит ограничению;</w:t>
            </w:r>
          </w:p>
          <w:p w:rsidR="00943021" w:rsidRPr="001C7E83" w:rsidRDefault="00943021" w:rsidP="003C2C65">
            <w:pPr>
              <w:pStyle w:val="afd"/>
              <w:numPr>
                <w:ilvl w:val="0"/>
                <w:numId w:val="6"/>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максимальное количество надземных этажей зданий – 1 этаж; </w:t>
            </w:r>
          </w:p>
          <w:p w:rsidR="00943021" w:rsidRPr="001C7E83" w:rsidRDefault="00943021" w:rsidP="003C2C65">
            <w:pPr>
              <w:pStyle w:val="afd"/>
              <w:numPr>
                <w:ilvl w:val="0"/>
                <w:numId w:val="6"/>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ширина земельных участков вдоль фронта улицы (проезда) – не подлежит ограничению;</w:t>
            </w:r>
          </w:p>
          <w:p w:rsidR="00943021" w:rsidRPr="001C7E83" w:rsidRDefault="00943021" w:rsidP="003C2C65">
            <w:pPr>
              <w:pStyle w:val="afd"/>
              <w:numPr>
                <w:ilvl w:val="0"/>
                <w:numId w:val="6"/>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минимальный отступ от границы земельного участка – 3 м;</w:t>
            </w:r>
          </w:p>
          <w:p w:rsidR="00943021" w:rsidRPr="001C7E83" w:rsidRDefault="00943021" w:rsidP="00804709">
            <w:pPr>
              <w:pStyle w:val="afd"/>
              <w:numPr>
                <w:ilvl w:val="0"/>
                <w:numId w:val="11"/>
              </w:numPr>
              <w:ind w:left="317" w:right="-16"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50%;</w:t>
            </w:r>
          </w:p>
          <w:p w:rsidR="00943021" w:rsidRPr="001C7E83" w:rsidRDefault="00943021" w:rsidP="00804709">
            <w:pPr>
              <w:pStyle w:val="afd"/>
              <w:numPr>
                <w:ilvl w:val="0"/>
                <w:numId w:val="11"/>
              </w:numPr>
              <w:ind w:left="317" w:right="-16"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минимальное расстояние от жилой застройки – 100 м;</w:t>
            </w:r>
          </w:p>
          <w:p w:rsidR="00943021" w:rsidRPr="001C7E83" w:rsidRDefault="00943021" w:rsidP="00804709">
            <w:pPr>
              <w:pStyle w:val="afd"/>
              <w:numPr>
                <w:ilvl w:val="0"/>
                <w:numId w:val="11"/>
              </w:numPr>
              <w:ind w:left="317" w:right="-16"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при реконструкции ветеринарных объектов по согласованию с ветеринарной службой субъектов Российской Федерации минимальные расстояния до жилой застройки допускается принимать фактически сложившиеся расстояние;</w:t>
            </w:r>
          </w:p>
          <w:p w:rsidR="00943021" w:rsidRPr="001C7E83" w:rsidRDefault="00943021" w:rsidP="00804709">
            <w:pPr>
              <w:pStyle w:val="afd"/>
              <w:numPr>
                <w:ilvl w:val="0"/>
                <w:numId w:val="11"/>
              </w:numPr>
              <w:ind w:left="317" w:right="-16"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ветеринарные объекты должны быть огорожены и отделены от жилого массива санитарно-защитной зоной. Их территория должна быть озеленена;</w:t>
            </w:r>
          </w:p>
          <w:p w:rsidR="00943021" w:rsidRPr="001C7E83" w:rsidRDefault="00943021" w:rsidP="003C2C65">
            <w:pPr>
              <w:pStyle w:val="afd"/>
              <w:ind w:left="317" w:right="-16" w:hanging="283"/>
              <w:rPr>
                <w:rFonts w:ascii="Times New Roman" w:hAnsi="Times New Roman" w:cs="Times New Roman"/>
                <w:color w:val="000000" w:themeColor="text1"/>
                <w:sz w:val="24"/>
                <w:szCs w:val="24"/>
                <w:lang w:eastAsia="zh-CN"/>
              </w:rPr>
            </w:pPr>
            <w:r w:rsidRPr="001C7E83">
              <w:rPr>
                <w:rStyle w:val="apple-converted-space"/>
                <w:rFonts w:ascii="Times New Roman" w:hAnsi="Times New Roman" w:cs="Times New Roman"/>
                <w:color w:val="000000" w:themeColor="text1"/>
                <w:sz w:val="24"/>
                <w:szCs w:val="24"/>
                <w:lang w:eastAsia="zh-CN"/>
              </w:rPr>
              <w:t> </w:t>
            </w:r>
            <w:r w:rsidRPr="001C7E83">
              <w:rPr>
                <w:rFonts w:ascii="Times New Roman" w:hAnsi="Times New Roman" w:cs="Times New Roman"/>
                <w:color w:val="000000" w:themeColor="text1"/>
                <w:sz w:val="24"/>
                <w:szCs w:val="24"/>
                <w:lang w:eastAsia="zh-CN"/>
              </w:rPr>
              <w:t>ветеринарные аптеки, парикмахерские для домашних животных (с ограничением по времени работы) могут размещаться в нежилых помещениях жилых домов, имеющих изолированный выход);.</w:t>
            </w:r>
          </w:p>
        </w:tc>
        <w:tc>
          <w:tcPr>
            <w:tcW w:w="3969" w:type="dxa"/>
            <w:tcBorders>
              <w:top w:val="single" w:sz="4" w:space="0" w:color="auto"/>
              <w:left w:val="single" w:sz="4" w:space="0" w:color="auto"/>
              <w:bottom w:val="single" w:sz="4" w:space="0" w:color="auto"/>
              <w:right w:val="single" w:sz="4" w:space="0" w:color="auto"/>
            </w:tcBorders>
          </w:tcPr>
          <w:p w:rsidR="00943021" w:rsidRPr="001C7E83" w:rsidRDefault="00943021" w:rsidP="00804709">
            <w:pPr>
              <w:pStyle w:val="ConsNormal"/>
              <w:numPr>
                <w:ilvl w:val="0"/>
                <w:numId w:val="217"/>
              </w:numPr>
              <w:ind w:left="34" w:firstLine="0"/>
              <w:jc w:val="both"/>
              <w:rPr>
                <w:rFonts w:ascii="Times New Roman" w:hAnsi="Times New Roman" w:cs="Times New Roman"/>
                <w:color w:val="000000"/>
                <w:sz w:val="24"/>
              </w:rPr>
            </w:pPr>
            <w:r w:rsidRPr="001C7E83">
              <w:rPr>
                <w:rFonts w:ascii="Times New Roman" w:hAnsi="Times New Roman" w:cs="Times New Roman"/>
                <w:b/>
                <w:color w:val="000000"/>
                <w:sz w:val="24"/>
              </w:rPr>
              <w:lastRenderedPageBreak/>
              <w:t>ЗД.ВО.</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водоохраной зоны ;</w:t>
            </w:r>
          </w:p>
          <w:p w:rsidR="00943021" w:rsidRPr="001C7E83" w:rsidRDefault="00943021" w:rsidP="00804709">
            <w:pPr>
              <w:pStyle w:val="ConsNormal"/>
              <w:numPr>
                <w:ilvl w:val="0"/>
                <w:numId w:val="217"/>
              </w:numPr>
              <w:ind w:left="34" w:firstLine="0"/>
              <w:jc w:val="both"/>
              <w:rPr>
                <w:rFonts w:ascii="Times New Roman" w:hAnsi="Times New Roman" w:cs="Times New Roman"/>
                <w:color w:val="000000"/>
                <w:sz w:val="24"/>
              </w:rPr>
            </w:pPr>
            <w:r w:rsidRPr="001C7E83">
              <w:rPr>
                <w:rFonts w:ascii="Times New Roman" w:hAnsi="Times New Roman" w:cs="Times New Roman"/>
                <w:b/>
                <w:color w:val="000000"/>
                <w:sz w:val="24"/>
              </w:rPr>
              <w:t>ЗД.ПЗ.</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прибрежной защитной полосы ;</w:t>
            </w:r>
          </w:p>
          <w:p w:rsidR="00943021" w:rsidRPr="001C7E83" w:rsidRDefault="00943021" w:rsidP="00804709">
            <w:pPr>
              <w:pStyle w:val="ConsNormal"/>
              <w:numPr>
                <w:ilvl w:val="0"/>
                <w:numId w:val="217"/>
              </w:numPr>
              <w:ind w:left="34" w:firstLine="0"/>
              <w:jc w:val="both"/>
              <w:rPr>
                <w:rFonts w:ascii="Times New Roman" w:hAnsi="Times New Roman" w:cs="Times New Roman"/>
                <w:color w:val="000000"/>
                <w:sz w:val="24"/>
              </w:rPr>
            </w:pPr>
            <w:r w:rsidRPr="001C7E83">
              <w:rPr>
                <w:rFonts w:ascii="Times New Roman" w:hAnsi="Times New Roman" w:cs="Times New Roman"/>
                <w:b/>
                <w:color w:val="000000" w:themeColor="text1"/>
                <w:sz w:val="24"/>
                <w:szCs w:val="24"/>
              </w:rPr>
              <w:t>ЗД.ЗВ.</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 ограничений зоны санитарной охраны источников водоснабжения;</w:t>
            </w:r>
          </w:p>
          <w:p w:rsidR="00943021" w:rsidRPr="001C7E83" w:rsidRDefault="00943021" w:rsidP="00804709">
            <w:pPr>
              <w:pStyle w:val="ConsNormal"/>
              <w:numPr>
                <w:ilvl w:val="0"/>
                <w:numId w:val="217"/>
              </w:numPr>
              <w:ind w:left="34" w:firstLine="0"/>
              <w:jc w:val="both"/>
              <w:rPr>
                <w:rFonts w:ascii="Times New Roman" w:hAnsi="Times New Roman" w:cs="Times New Roman"/>
                <w:color w:val="000000"/>
                <w:sz w:val="24"/>
              </w:rPr>
            </w:pPr>
            <w:r w:rsidRPr="001C7E83">
              <w:rPr>
                <w:rFonts w:ascii="Times New Roman" w:hAnsi="Times New Roman" w:cs="Times New Roman"/>
                <w:b/>
                <w:color w:val="000000"/>
                <w:sz w:val="24"/>
                <w:szCs w:val="24"/>
              </w:rPr>
              <w:t>ЗД.ВО.ВТ</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w:t>
            </w:r>
            <w:r w:rsidRPr="001C7E83">
              <w:rPr>
                <w:rFonts w:ascii="Times New Roman" w:hAnsi="Times New Roman" w:cs="Times New Roman"/>
                <w:color w:val="000000"/>
                <w:sz w:val="24"/>
              </w:rPr>
              <w:t xml:space="preserve"> ограничений водоохраной  зоны и санитарно-защитной зоны воздушного транспорта;</w:t>
            </w:r>
          </w:p>
          <w:p w:rsidR="00943021" w:rsidRPr="001C7E83" w:rsidRDefault="00943021" w:rsidP="00804709">
            <w:pPr>
              <w:pStyle w:val="ConsNormal"/>
              <w:numPr>
                <w:ilvl w:val="0"/>
                <w:numId w:val="217"/>
              </w:numPr>
              <w:ind w:left="34" w:firstLine="0"/>
              <w:jc w:val="both"/>
              <w:rPr>
                <w:rFonts w:ascii="Times New Roman" w:hAnsi="Times New Roman" w:cs="Times New Roman"/>
                <w:color w:val="000000"/>
                <w:sz w:val="24"/>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tc>
      </w:tr>
      <w:tr w:rsidR="00CC246E" w:rsidRPr="001C7E83" w:rsidTr="004C5329">
        <w:trPr>
          <w:trHeight w:val="552"/>
        </w:trPr>
        <w:tc>
          <w:tcPr>
            <w:tcW w:w="2410" w:type="dxa"/>
            <w:tcBorders>
              <w:top w:val="single" w:sz="4" w:space="0" w:color="auto"/>
              <w:left w:val="single" w:sz="4" w:space="0" w:color="auto"/>
              <w:bottom w:val="single" w:sz="4" w:space="0" w:color="auto"/>
              <w:right w:val="single" w:sz="4" w:space="0" w:color="auto"/>
            </w:tcBorders>
            <w:shd w:val="clear" w:color="auto" w:fill="auto"/>
          </w:tcPr>
          <w:p w:rsidR="00CC246E" w:rsidRPr="001C7E83" w:rsidRDefault="00CC246E" w:rsidP="003C2C65">
            <w:pPr>
              <w:autoSpaceDN w:val="0"/>
              <w:adjustRightInd w:val="0"/>
              <w:spacing w:line="240" w:lineRule="auto"/>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Деловое управление</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6E" w:rsidRPr="001C7E83" w:rsidRDefault="00CC246E"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объектов капитального строительства с целью: размещения </w:t>
            </w:r>
            <w:r w:rsidRPr="001C7E83">
              <w:rPr>
                <w:rFonts w:ascii="Times New Roman" w:hAnsi="Times New Roman" w:cs="Times New Roman"/>
                <w:sz w:val="24"/>
                <w:szCs w:val="24"/>
                <w:lang w:eastAsia="ru-RU"/>
              </w:rPr>
              <w:lastRenderedPageBreak/>
              <w:t>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CC246E" w:rsidRPr="001C7E83" w:rsidRDefault="00CC246E" w:rsidP="003C2C65">
            <w:pPr>
              <w:pStyle w:val="afd"/>
              <w:ind w:right="-16"/>
              <w:rPr>
                <w:rFonts w:ascii="Times New Roman" w:hAnsi="Times New Roman" w:cs="Times New Roman"/>
                <w:color w:val="000000" w:themeColor="text1"/>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C246E" w:rsidRPr="001C7E83" w:rsidRDefault="00CC246E" w:rsidP="00804709">
            <w:pPr>
              <w:pStyle w:val="afd"/>
              <w:numPr>
                <w:ilvl w:val="0"/>
                <w:numId w:val="184"/>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административно-управленческие учреждения</w:t>
            </w:r>
            <w:r w:rsidR="009245C5" w:rsidRPr="001C7E83">
              <w:rPr>
                <w:rFonts w:ascii="Times New Roman" w:hAnsi="Times New Roman" w:cs="Times New Roman"/>
                <w:color w:val="000000" w:themeColor="text1"/>
                <w:sz w:val="24"/>
                <w:szCs w:val="24"/>
                <w:lang w:eastAsia="zh-CN"/>
              </w:rPr>
              <w:t xml:space="preserve"> в сфере  здравоохранения</w:t>
            </w:r>
            <w:r w:rsidRPr="001C7E83">
              <w:rPr>
                <w:rFonts w:ascii="Times New Roman" w:hAnsi="Times New Roman" w:cs="Times New Roman"/>
                <w:color w:val="000000" w:themeColor="text1"/>
                <w:sz w:val="24"/>
                <w:szCs w:val="24"/>
                <w:lang w:eastAsia="zh-CN"/>
              </w:rPr>
              <w:t>;</w:t>
            </w:r>
          </w:p>
          <w:p w:rsidR="00CC246E" w:rsidRPr="001C7E83" w:rsidRDefault="00CC246E" w:rsidP="00804709">
            <w:pPr>
              <w:pStyle w:val="afd"/>
              <w:numPr>
                <w:ilvl w:val="0"/>
                <w:numId w:val="184"/>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офисы, конторы организаций различных форм собственности в сфере  здравоохранения;</w:t>
            </w:r>
          </w:p>
        </w:tc>
        <w:tc>
          <w:tcPr>
            <w:tcW w:w="3118" w:type="dxa"/>
            <w:tcBorders>
              <w:top w:val="single" w:sz="4" w:space="0" w:color="auto"/>
              <w:left w:val="single" w:sz="4" w:space="0" w:color="auto"/>
              <w:bottom w:val="single" w:sz="4" w:space="0" w:color="auto"/>
              <w:right w:val="single" w:sz="4" w:space="0" w:color="auto"/>
            </w:tcBorders>
          </w:tcPr>
          <w:p w:rsidR="00CC246E" w:rsidRPr="001C7E83" w:rsidRDefault="00CC246E" w:rsidP="00804709">
            <w:pPr>
              <w:pStyle w:val="afa"/>
              <w:widowControl/>
              <w:numPr>
                <w:ilvl w:val="0"/>
                <w:numId w:val="11"/>
              </w:numPr>
              <w:suppressAutoHyphens w:val="0"/>
              <w:autoSpaceDN w:val="0"/>
              <w:adjustRightInd w:val="0"/>
              <w:spacing w:line="240" w:lineRule="auto"/>
              <w:ind w:left="317" w:hanging="283"/>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lastRenderedPageBreak/>
              <w:t xml:space="preserve">минимальная/максимальная площадь земельных участков – </w:t>
            </w:r>
            <w:r w:rsidRPr="001C7E83">
              <w:rPr>
                <w:rFonts w:ascii="Times New Roman" w:hAnsi="Times New Roman" w:cs="Times New Roman"/>
                <w:color w:val="000000" w:themeColor="text1"/>
                <w:sz w:val="22"/>
                <w:szCs w:val="22"/>
              </w:rPr>
              <w:t>50</w:t>
            </w:r>
            <w:r w:rsidR="000550FB" w:rsidRPr="001C7E83">
              <w:rPr>
                <w:rFonts w:ascii="Times New Roman" w:hAnsi="Times New Roman" w:cs="Times New Roman"/>
                <w:color w:val="000000" w:themeColor="text1"/>
                <w:sz w:val="22"/>
                <w:szCs w:val="22"/>
              </w:rPr>
              <w:t>0</w:t>
            </w:r>
            <w:r w:rsidRPr="001C7E83">
              <w:rPr>
                <w:rFonts w:ascii="Times New Roman" w:hAnsi="Times New Roman" w:cs="Times New Roman"/>
                <w:color w:val="000000" w:themeColor="text1"/>
                <w:sz w:val="22"/>
                <w:szCs w:val="22"/>
              </w:rPr>
              <w:t xml:space="preserve">  м2  / 10000 кв.м. (без учета  парковок, вспомогательных </w:t>
            </w:r>
            <w:r w:rsidRPr="001C7E83">
              <w:rPr>
                <w:rFonts w:ascii="Times New Roman" w:hAnsi="Times New Roman" w:cs="Times New Roman"/>
                <w:color w:val="000000" w:themeColor="text1"/>
                <w:sz w:val="22"/>
                <w:szCs w:val="22"/>
              </w:rPr>
              <w:lastRenderedPageBreak/>
              <w:t>объектов);</w:t>
            </w:r>
          </w:p>
          <w:p w:rsidR="00CC246E" w:rsidRPr="001C7E83" w:rsidRDefault="00CC246E" w:rsidP="00804709">
            <w:pPr>
              <w:pStyle w:val="afd"/>
              <w:numPr>
                <w:ilvl w:val="0"/>
                <w:numId w:val="11"/>
              </w:numPr>
              <w:ind w:left="317" w:right="-16" w:hanging="317"/>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3 этажа;</w:t>
            </w:r>
          </w:p>
          <w:p w:rsidR="00CC246E" w:rsidRPr="001C7E83" w:rsidRDefault="00CC246E" w:rsidP="00804709">
            <w:pPr>
              <w:pStyle w:val="afd"/>
              <w:numPr>
                <w:ilvl w:val="0"/>
                <w:numId w:val="31"/>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ширина земельных участков вдоль фронта улицы (проезда) – 25 м;</w:t>
            </w:r>
          </w:p>
          <w:p w:rsidR="00CC246E" w:rsidRPr="001C7E83" w:rsidRDefault="00CC246E" w:rsidP="003C2C65">
            <w:pPr>
              <w:pStyle w:val="afd"/>
              <w:numPr>
                <w:ilvl w:val="0"/>
                <w:numId w:val="6"/>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минимальный отступ от границы земельного участка – 3 м;</w:t>
            </w:r>
          </w:p>
          <w:p w:rsidR="00CC246E" w:rsidRPr="001C7E83" w:rsidRDefault="00CC246E" w:rsidP="003C2C65">
            <w:pPr>
              <w:pStyle w:val="afd"/>
              <w:numPr>
                <w:ilvl w:val="0"/>
                <w:numId w:val="6"/>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40%;</w:t>
            </w:r>
          </w:p>
        </w:tc>
        <w:tc>
          <w:tcPr>
            <w:tcW w:w="3969" w:type="dxa"/>
            <w:tcBorders>
              <w:top w:val="single" w:sz="4" w:space="0" w:color="auto"/>
              <w:left w:val="single" w:sz="4" w:space="0" w:color="auto"/>
              <w:bottom w:val="single" w:sz="4" w:space="0" w:color="auto"/>
              <w:right w:val="single" w:sz="4" w:space="0" w:color="auto"/>
            </w:tcBorders>
          </w:tcPr>
          <w:p w:rsidR="00CC246E" w:rsidRPr="001C7E83" w:rsidRDefault="00CC246E" w:rsidP="00804709">
            <w:pPr>
              <w:pStyle w:val="ConsNormal"/>
              <w:numPr>
                <w:ilvl w:val="0"/>
                <w:numId w:val="217"/>
              </w:numPr>
              <w:ind w:left="34" w:firstLine="0"/>
              <w:jc w:val="both"/>
              <w:rPr>
                <w:rFonts w:ascii="Times New Roman" w:hAnsi="Times New Roman" w:cs="Times New Roman"/>
                <w:color w:val="000000"/>
                <w:sz w:val="24"/>
              </w:rPr>
            </w:pPr>
            <w:r w:rsidRPr="001C7E83">
              <w:rPr>
                <w:rFonts w:ascii="Times New Roman" w:hAnsi="Times New Roman" w:cs="Times New Roman"/>
                <w:b/>
                <w:color w:val="000000"/>
                <w:sz w:val="24"/>
              </w:rPr>
              <w:lastRenderedPageBreak/>
              <w:t>ЗД.ВО.</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водоохраной зоны ;</w:t>
            </w:r>
          </w:p>
          <w:p w:rsidR="00CC246E" w:rsidRPr="001C7E83" w:rsidRDefault="00CC246E" w:rsidP="00804709">
            <w:pPr>
              <w:pStyle w:val="ConsNormal"/>
              <w:numPr>
                <w:ilvl w:val="0"/>
                <w:numId w:val="217"/>
              </w:numPr>
              <w:ind w:left="34" w:firstLine="0"/>
              <w:jc w:val="both"/>
              <w:rPr>
                <w:rFonts w:ascii="Times New Roman" w:hAnsi="Times New Roman" w:cs="Times New Roman"/>
                <w:color w:val="000000"/>
                <w:sz w:val="24"/>
              </w:rPr>
            </w:pPr>
            <w:r w:rsidRPr="001C7E83">
              <w:rPr>
                <w:rFonts w:ascii="Times New Roman" w:hAnsi="Times New Roman" w:cs="Times New Roman"/>
                <w:b/>
                <w:color w:val="000000"/>
                <w:sz w:val="24"/>
              </w:rPr>
              <w:t>ЗД.ПЗ.</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 xml:space="preserve">Зона объектов </w:t>
            </w:r>
            <w:r w:rsidRPr="001C7E83">
              <w:rPr>
                <w:rFonts w:ascii="Times New Roman" w:hAnsi="Times New Roman" w:cs="Times New Roman"/>
                <w:color w:val="000000"/>
                <w:sz w:val="24"/>
              </w:rPr>
              <w:lastRenderedPageBreak/>
              <w:t>здравоохранения в сфере действия ограничений прибрежной защитной полосы ;</w:t>
            </w:r>
          </w:p>
          <w:p w:rsidR="00CC246E" w:rsidRPr="001C7E83" w:rsidRDefault="00CC246E" w:rsidP="00804709">
            <w:pPr>
              <w:pStyle w:val="ConsNormal"/>
              <w:numPr>
                <w:ilvl w:val="0"/>
                <w:numId w:val="217"/>
              </w:numPr>
              <w:ind w:left="34" w:firstLine="0"/>
              <w:jc w:val="both"/>
              <w:rPr>
                <w:rFonts w:ascii="Times New Roman" w:hAnsi="Times New Roman" w:cs="Times New Roman"/>
                <w:color w:val="000000"/>
                <w:sz w:val="24"/>
              </w:rPr>
            </w:pPr>
            <w:r w:rsidRPr="001C7E83">
              <w:rPr>
                <w:rFonts w:ascii="Times New Roman" w:hAnsi="Times New Roman" w:cs="Times New Roman"/>
                <w:b/>
                <w:color w:val="000000" w:themeColor="text1"/>
                <w:sz w:val="24"/>
                <w:szCs w:val="24"/>
              </w:rPr>
              <w:t>ЗД.ЗВ.</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 ограничений зоны санитарной охраны источников водоснабжения;</w:t>
            </w:r>
          </w:p>
          <w:p w:rsidR="00943021" w:rsidRPr="001C7E83" w:rsidRDefault="00CC246E" w:rsidP="00804709">
            <w:pPr>
              <w:pStyle w:val="ConsNormal"/>
              <w:numPr>
                <w:ilvl w:val="0"/>
                <w:numId w:val="217"/>
              </w:numPr>
              <w:ind w:left="34" w:firstLine="0"/>
              <w:jc w:val="both"/>
              <w:rPr>
                <w:rFonts w:ascii="Times New Roman" w:hAnsi="Times New Roman" w:cs="Times New Roman"/>
                <w:color w:val="000000"/>
                <w:sz w:val="24"/>
              </w:rPr>
            </w:pPr>
            <w:r w:rsidRPr="001C7E83">
              <w:rPr>
                <w:rFonts w:ascii="Times New Roman" w:hAnsi="Times New Roman" w:cs="Times New Roman"/>
                <w:b/>
                <w:color w:val="000000"/>
                <w:sz w:val="24"/>
                <w:szCs w:val="24"/>
              </w:rPr>
              <w:t>ЗД.ВО.ВТ</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w:t>
            </w:r>
            <w:r w:rsidRPr="001C7E83">
              <w:rPr>
                <w:rFonts w:ascii="Times New Roman" w:hAnsi="Times New Roman" w:cs="Times New Roman"/>
                <w:color w:val="000000"/>
                <w:sz w:val="24"/>
              </w:rPr>
              <w:t xml:space="preserve"> ограничений водоохраной  зоны и санитарно-защитной зоны воздушного транспорта;</w:t>
            </w:r>
          </w:p>
          <w:p w:rsidR="00CC246E" w:rsidRPr="001C7E83" w:rsidRDefault="00CC246E" w:rsidP="00804709">
            <w:pPr>
              <w:pStyle w:val="ConsNormal"/>
              <w:numPr>
                <w:ilvl w:val="0"/>
                <w:numId w:val="217"/>
              </w:numPr>
              <w:ind w:left="34" w:firstLine="0"/>
              <w:jc w:val="both"/>
              <w:rPr>
                <w:rFonts w:ascii="Times New Roman" w:hAnsi="Times New Roman" w:cs="Times New Roman"/>
                <w:color w:val="000000"/>
                <w:sz w:val="24"/>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tc>
      </w:tr>
      <w:tr w:rsidR="00943021" w:rsidRPr="001C7E83" w:rsidTr="00C51B7E">
        <w:trPr>
          <w:trHeight w:val="981"/>
        </w:trPr>
        <w:tc>
          <w:tcPr>
            <w:tcW w:w="2410" w:type="dxa"/>
          </w:tcPr>
          <w:p w:rsidR="00943021" w:rsidRPr="001C7E83" w:rsidRDefault="00943021" w:rsidP="003C2C65">
            <w:pPr>
              <w:pStyle w:val="afd"/>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Связь</w:t>
            </w:r>
          </w:p>
        </w:tc>
        <w:tc>
          <w:tcPr>
            <w:tcW w:w="2552" w:type="dxa"/>
            <w:shd w:val="clear" w:color="auto" w:fill="FFFFFF" w:themeFill="background1"/>
          </w:tcPr>
          <w:p w:rsidR="00943021" w:rsidRPr="001C7E83" w:rsidRDefault="00943021"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1C7E83">
              <w:rPr>
                <w:rFonts w:ascii="Times New Roman" w:hAnsi="Times New Roman" w:cs="Times New Roman"/>
                <w:sz w:val="24"/>
                <w:szCs w:val="24"/>
                <w:lang w:eastAsia="ru-RU"/>
              </w:rPr>
              <w:lastRenderedPageBreak/>
              <w:t>инфраструктуру спутниковой связи и телерадиовещания</w:t>
            </w:r>
          </w:p>
          <w:p w:rsidR="00943021" w:rsidRPr="001C7E83" w:rsidRDefault="00943021" w:rsidP="003C2C65">
            <w:pPr>
              <w:pStyle w:val="afd"/>
              <w:rPr>
                <w:rFonts w:ascii="Times New Roman" w:hAnsi="Times New Roman" w:cs="Times New Roman"/>
                <w:color w:val="000000" w:themeColor="text1"/>
                <w:sz w:val="24"/>
                <w:szCs w:val="24"/>
              </w:rPr>
            </w:pPr>
          </w:p>
        </w:tc>
        <w:tc>
          <w:tcPr>
            <w:tcW w:w="2977" w:type="dxa"/>
            <w:shd w:val="clear" w:color="auto" w:fill="FFFFFF" w:themeFill="background1"/>
          </w:tcPr>
          <w:p w:rsidR="00943021" w:rsidRPr="001C7E83" w:rsidRDefault="00943021" w:rsidP="00804709">
            <w:pPr>
              <w:pStyle w:val="afd"/>
              <w:numPr>
                <w:ilvl w:val="0"/>
                <w:numId w:val="27"/>
              </w:numPr>
              <w:ind w:left="284" w:hanging="284"/>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объекты связи;</w:t>
            </w:r>
          </w:p>
          <w:p w:rsidR="00943021" w:rsidRPr="001C7E83" w:rsidRDefault="00943021" w:rsidP="00804709">
            <w:pPr>
              <w:pStyle w:val="afd"/>
              <w:numPr>
                <w:ilvl w:val="0"/>
                <w:numId w:val="27"/>
              </w:numPr>
              <w:ind w:left="284" w:hanging="284"/>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объекты радиовещания;</w:t>
            </w:r>
          </w:p>
          <w:p w:rsidR="00943021" w:rsidRPr="001C7E83" w:rsidRDefault="00943021" w:rsidP="00804709">
            <w:pPr>
              <w:pStyle w:val="afd"/>
              <w:numPr>
                <w:ilvl w:val="0"/>
                <w:numId w:val="27"/>
              </w:numPr>
              <w:ind w:left="284" w:hanging="284"/>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объекты телевещания;</w:t>
            </w:r>
          </w:p>
          <w:p w:rsidR="00943021" w:rsidRPr="001C7E83" w:rsidRDefault="00943021" w:rsidP="003C2C65">
            <w:pPr>
              <w:pStyle w:val="afd"/>
              <w:rPr>
                <w:rFonts w:ascii="Times New Roman" w:hAnsi="Times New Roman" w:cs="Times New Roman"/>
                <w:color w:val="000000" w:themeColor="text1"/>
                <w:sz w:val="24"/>
                <w:szCs w:val="24"/>
              </w:rPr>
            </w:pPr>
          </w:p>
        </w:tc>
        <w:tc>
          <w:tcPr>
            <w:tcW w:w="3118" w:type="dxa"/>
            <w:shd w:val="clear" w:color="auto" w:fill="FFFFFF" w:themeFill="background1"/>
          </w:tcPr>
          <w:p w:rsidR="00943021" w:rsidRPr="001C7E83" w:rsidRDefault="00943021" w:rsidP="00804709">
            <w:pPr>
              <w:pStyle w:val="afd"/>
              <w:numPr>
                <w:ilvl w:val="0"/>
                <w:numId w:val="24"/>
              </w:numPr>
              <w:ind w:left="459"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максимальная площадь земельных участков – 200 кв.м./ не подлежит ограничению;</w:t>
            </w:r>
          </w:p>
          <w:p w:rsidR="00943021" w:rsidRPr="001C7E83" w:rsidRDefault="00943021" w:rsidP="00804709">
            <w:pPr>
              <w:pStyle w:val="afd"/>
              <w:numPr>
                <w:ilvl w:val="0"/>
                <w:numId w:val="24"/>
              </w:numPr>
              <w:ind w:left="459"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минимальный отступ от границ участка - 3 м;</w:t>
            </w:r>
          </w:p>
          <w:p w:rsidR="00943021" w:rsidRPr="001C7E83" w:rsidRDefault="00943021" w:rsidP="00804709">
            <w:pPr>
              <w:pStyle w:val="afd"/>
              <w:numPr>
                <w:ilvl w:val="0"/>
                <w:numId w:val="23"/>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ширина земельного участка – не подлежит ограничению</w:t>
            </w:r>
            <w:r w:rsidRPr="001C7E83">
              <w:rPr>
                <w:rFonts w:ascii="Times New Roman" w:eastAsiaTheme="minorEastAsia" w:hAnsi="Times New Roman" w:cs="Times New Roman"/>
                <w:color w:val="000000" w:themeColor="text1"/>
                <w:sz w:val="24"/>
                <w:szCs w:val="24"/>
                <w:lang w:eastAsia="zh-CN"/>
              </w:rPr>
              <w:t>;</w:t>
            </w:r>
          </w:p>
          <w:p w:rsidR="00943021" w:rsidRPr="001C7E83" w:rsidRDefault="00943021" w:rsidP="00804709">
            <w:pPr>
              <w:pStyle w:val="afd"/>
              <w:numPr>
                <w:ilvl w:val="0"/>
                <w:numId w:val="24"/>
              </w:numPr>
              <w:ind w:left="459"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максимальная высота зданий, строений, сооружений от уровня </w:t>
            </w:r>
            <w:r w:rsidRPr="001C7E83">
              <w:rPr>
                <w:rFonts w:ascii="Times New Roman" w:hAnsi="Times New Roman" w:cs="Times New Roman"/>
                <w:color w:val="000000" w:themeColor="text1"/>
                <w:sz w:val="24"/>
                <w:szCs w:val="24"/>
                <w:lang w:eastAsia="zh-CN"/>
              </w:rPr>
              <w:lastRenderedPageBreak/>
              <w:t>земли – 120 м;</w:t>
            </w:r>
          </w:p>
          <w:p w:rsidR="00943021" w:rsidRPr="001C7E83" w:rsidRDefault="00943021" w:rsidP="00804709">
            <w:pPr>
              <w:pStyle w:val="afd"/>
              <w:numPr>
                <w:ilvl w:val="0"/>
                <w:numId w:val="24"/>
              </w:numPr>
              <w:ind w:left="459"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80%;</w:t>
            </w:r>
          </w:p>
        </w:tc>
        <w:tc>
          <w:tcPr>
            <w:tcW w:w="3969" w:type="dxa"/>
            <w:shd w:val="clear" w:color="auto" w:fill="auto"/>
          </w:tcPr>
          <w:p w:rsidR="00943021" w:rsidRPr="001C7E83" w:rsidRDefault="00943021"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sz w:val="24"/>
              </w:rPr>
              <w:lastRenderedPageBreak/>
              <w:t>ЗД.ВО.</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водоохраной зоны ;</w:t>
            </w:r>
          </w:p>
          <w:p w:rsidR="00943021" w:rsidRPr="001C7E83" w:rsidRDefault="00943021"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sz w:val="24"/>
              </w:rPr>
              <w:t>ЗД.ПЗ.</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прибрежной защитной полосы ;</w:t>
            </w:r>
          </w:p>
          <w:p w:rsidR="00943021" w:rsidRPr="001C7E83" w:rsidRDefault="00943021"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themeColor="text1"/>
                <w:sz w:val="24"/>
                <w:szCs w:val="24"/>
              </w:rPr>
              <w:t>ЗД.ЗВ.</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 ограничений зоны санитарной охраны </w:t>
            </w:r>
            <w:r w:rsidRPr="001C7E83">
              <w:rPr>
                <w:rFonts w:ascii="Times New Roman" w:hAnsi="Times New Roman" w:cs="Times New Roman"/>
                <w:color w:val="000000" w:themeColor="text1"/>
                <w:sz w:val="24"/>
                <w:szCs w:val="24"/>
              </w:rPr>
              <w:lastRenderedPageBreak/>
              <w:t>источников водоснабжения;</w:t>
            </w:r>
          </w:p>
          <w:p w:rsidR="00943021" w:rsidRPr="001C7E83" w:rsidRDefault="00943021"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sz w:val="24"/>
                <w:szCs w:val="24"/>
              </w:rPr>
              <w:t>ЗД.ВО.ВТ</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w:t>
            </w:r>
            <w:r w:rsidRPr="001C7E83">
              <w:rPr>
                <w:rFonts w:ascii="Times New Roman" w:hAnsi="Times New Roman" w:cs="Times New Roman"/>
                <w:color w:val="000000"/>
                <w:sz w:val="24"/>
              </w:rPr>
              <w:t xml:space="preserve"> ограничений водоохраной  зоны и санитарно-защитной зоны воздушного транспорта;</w:t>
            </w:r>
          </w:p>
          <w:p w:rsidR="00943021" w:rsidRPr="001C7E83" w:rsidRDefault="00943021" w:rsidP="00804709">
            <w:pPr>
              <w:pStyle w:val="ConsNormal"/>
              <w:numPr>
                <w:ilvl w:val="0"/>
                <w:numId w:val="217"/>
              </w:numPr>
              <w:jc w:val="both"/>
              <w:rPr>
                <w:rFonts w:ascii="Times New Roman" w:hAnsi="Times New Roman" w:cs="Times New Roman"/>
                <w:color w:val="000000"/>
                <w:sz w:val="24"/>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tc>
      </w:tr>
      <w:tr w:rsidR="00943021" w:rsidRPr="001C7E83" w:rsidTr="004C5329">
        <w:trPr>
          <w:trHeight w:val="274"/>
        </w:trPr>
        <w:tc>
          <w:tcPr>
            <w:tcW w:w="2410" w:type="dxa"/>
            <w:tcBorders>
              <w:top w:val="single" w:sz="4" w:space="0" w:color="auto"/>
              <w:left w:val="single" w:sz="4" w:space="0" w:color="auto"/>
              <w:bottom w:val="single" w:sz="4" w:space="0" w:color="auto"/>
              <w:right w:val="single" w:sz="4" w:space="0" w:color="auto"/>
            </w:tcBorders>
          </w:tcPr>
          <w:p w:rsidR="00943021" w:rsidRPr="001C7E83" w:rsidRDefault="00943021" w:rsidP="003C2C65">
            <w:pPr>
              <w:pStyle w:val="afd"/>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Коммунальное обслуживание</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943021" w:rsidRPr="001C7E83" w:rsidRDefault="00943021" w:rsidP="004C5329">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1C7E83">
              <w:rPr>
                <w:rFonts w:ascii="Times New Roman" w:hAnsi="Times New Roman" w:cs="Times New Roman"/>
                <w:sz w:val="24"/>
                <w:szCs w:val="24"/>
                <w:lang w:eastAsia="ru-RU"/>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943021" w:rsidRPr="001C7E83" w:rsidRDefault="00943021" w:rsidP="003C2C65">
            <w:pPr>
              <w:pStyle w:val="afd"/>
              <w:ind w:left="284" w:hanging="284"/>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 котельные;</w:t>
            </w:r>
          </w:p>
          <w:p w:rsidR="00943021" w:rsidRPr="001C7E83" w:rsidRDefault="00943021" w:rsidP="00804709">
            <w:pPr>
              <w:pStyle w:val="afd"/>
              <w:numPr>
                <w:ilvl w:val="0"/>
                <w:numId w:val="31"/>
              </w:numPr>
              <w:ind w:left="284" w:right="-16" w:hanging="284"/>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 очистные сооружения; </w:t>
            </w:r>
          </w:p>
          <w:p w:rsidR="00943021" w:rsidRPr="001C7E83" w:rsidRDefault="00943021" w:rsidP="00804709">
            <w:pPr>
              <w:pStyle w:val="afd"/>
              <w:numPr>
                <w:ilvl w:val="0"/>
                <w:numId w:val="31"/>
              </w:numPr>
              <w:ind w:left="284" w:right="-16" w:hanging="284"/>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насосные станции;</w:t>
            </w:r>
          </w:p>
          <w:p w:rsidR="00943021" w:rsidRPr="001C7E83" w:rsidRDefault="00943021" w:rsidP="00804709">
            <w:pPr>
              <w:pStyle w:val="afd"/>
              <w:numPr>
                <w:ilvl w:val="0"/>
                <w:numId w:val="31"/>
              </w:numPr>
              <w:ind w:left="284" w:right="-16" w:hanging="284"/>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 водопроводы;</w:t>
            </w:r>
          </w:p>
          <w:p w:rsidR="00943021" w:rsidRPr="001C7E83" w:rsidRDefault="00943021" w:rsidP="00804709">
            <w:pPr>
              <w:pStyle w:val="afd"/>
              <w:numPr>
                <w:ilvl w:val="0"/>
                <w:numId w:val="31"/>
              </w:numPr>
              <w:ind w:left="284" w:right="-16" w:hanging="284"/>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 линий электропередач;</w:t>
            </w:r>
          </w:p>
          <w:p w:rsidR="00943021" w:rsidRPr="001C7E83" w:rsidRDefault="00943021" w:rsidP="00804709">
            <w:pPr>
              <w:pStyle w:val="afd"/>
              <w:numPr>
                <w:ilvl w:val="0"/>
                <w:numId w:val="31"/>
              </w:numPr>
              <w:ind w:left="284" w:right="-16" w:hanging="284"/>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 трансформаторные подстанции;</w:t>
            </w:r>
          </w:p>
          <w:p w:rsidR="00943021" w:rsidRPr="001C7E83" w:rsidRDefault="00943021" w:rsidP="00804709">
            <w:pPr>
              <w:pStyle w:val="afd"/>
              <w:numPr>
                <w:ilvl w:val="0"/>
                <w:numId w:val="31"/>
              </w:numPr>
              <w:ind w:left="284" w:right="-16" w:hanging="284"/>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газопроводы;</w:t>
            </w:r>
          </w:p>
          <w:p w:rsidR="00943021" w:rsidRPr="001C7E83" w:rsidRDefault="00943021" w:rsidP="00804709">
            <w:pPr>
              <w:pStyle w:val="afd"/>
              <w:numPr>
                <w:ilvl w:val="0"/>
                <w:numId w:val="31"/>
              </w:numPr>
              <w:ind w:left="284" w:right="-16" w:hanging="284"/>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канализации;</w:t>
            </w:r>
          </w:p>
          <w:p w:rsidR="00943021" w:rsidRPr="001C7E83" w:rsidRDefault="00943021" w:rsidP="00804709">
            <w:pPr>
              <w:pStyle w:val="afd"/>
              <w:numPr>
                <w:ilvl w:val="0"/>
                <w:numId w:val="31"/>
              </w:numPr>
              <w:ind w:left="284" w:right="-16" w:hanging="284"/>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 </w:t>
            </w:r>
            <w:proofErr w:type="spellStart"/>
            <w:r w:rsidRPr="001C7E83">
              <w:rPr>
                <w:rFonts w:ascii="Times New Roman" w:hAnsi="Times New Roman" w:cs="Times New Roman"/>
                <w:color w:val="000000" w:themeColor="text1"/>
                <w:sz w:val="24"/>
                <w:szCs w:val="24"/>
              </w:rPr>
              <w:t>cтоянки</w:t>
            </w:r>
            <w:proofErr w:type="spellEnd"/>
            <w:r w:rsidRPr="001C7E83">
              <w:rPr>
                <w:rFonts w:ascii="Times New Roman" w:hAnsi="Times New Roman" w:cs="Times New Roman"/>
                <w:color w:val="000000" w:themeColor="text1"/>
                <w:sz w:val="24"/>
                <w:szCs w:val="24"/>
              </w:rPr>
              <w:t>, гаражи и мастерские для обслуживания уборочной и аварийной техники;</w:t>
            </w:r>
          </w:p>
          <w:p w:rsidR="00943021" w:rsidRPr="001C7E83" w:rsidRDefault="00943021" w:rsidP="003C2C65">
            <w:pPr>
              <w:pStyle w:val="afd"/>
              <w:ind w:left="284" w:right="-16"/>
              <w:rPr>
                <w:rFonts w:ascii="Times New Roman" w:hAnsi="Times New Roman" w:cs="Times New Roman"/>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943021" w:rsidRPr="001C7E83" w:rsidRDefault="00943021" w:rsidP="00804709">
            <w:pPr>
              <w:pStyle w:val="afd"/>
              <w:numPr>
                <w:ilvl w:val="0"/>
                <w:numId w:val="24"/>
              </w:numPr>
              <w:ind w:left="459" w:right="-16"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минимальная/максимальная  площадь земельных участков - 50 кв. м/ не подлежит ограничению;</w:t>
            </w:r>
          </w:p>
          <w:p w:rsidR="00943021" w:rsidRPr="001C7E83" w:rsidRDefault="00943021" w:rsidP="00804709">
            <w:pPr>
              <w:pStyle w:val="afd"/>
              <w:numPr>
                <w:ilvl w:val="0"/>
                <w:numId w:val="24"/>
              </w:numPr>
              <w:ind w:left="459" w:right="-16"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1C7E83">
                <w:rPr>
                  <w:rFonts w:ascii="Times New Roman" w:hAnsi="Times New Roman" w:cs="Times New Roman"/>
                  <w:color w:val="000000" w:themeColor="text1"/>
                  <w:sz w:val="24"/>
                  <w:szCs w:val="24"/>
                  <w:lang w:eastAsia="zh-CN"/>
                </w:rPr>
                <w:t>1 м</w:t>
              </w:r>
            </w:smartTag>
            <w:r w:rsidRPr="001C7E83">
              <w:rPr>
                <w:rFonts w:ascii="Times New Roman" w:hAnsi="Times New Roman" w:cs="Times New Roman"/>
                <w:color w:val="000000" w:themeColor="text1"/>
                <w:sz w:val="24"/>
                <w:szCs w:val="24"/>
                <w:lang w:eastAsia="zh-CN"/>
              </w:rPr>
              <w:t>;</w:t>
            </w:r>
          </w:p>
          <w:p w:rsidR="00943021" w:rsidRPr="001C7E83" w:rsidRDefault="00943021" w:rsidP="00804709">
            <w:pPr>
              <w:pStyle w:val="afd"/>
              <w:numPr>
                <w:ilvl w:val="0"/>
                <w:numId w:val="24"/>
              </w:numPr>
              <w:ind w:left="459" w:right="-16"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ширина земельного участка – не подлежит ограничению;</w:t>
            </w:r>
          </w:p>
          <w:p w:rsidR="00943021" w:rsidRPr="001C7E83" w:rsidRDefault="00943021" w:rsidP="00804709">
            <w:pPr>
              <w:pStyle w:val="afd"/>
              <w:numPr>
                <w:ilvl w:val="0"/>
                <w:numId w:val="24"/>
              </w:numPr>
              <w:ind w:left="459" w:right="-16"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1C7E83">
                <w:rPr>
                  <w:rFonts w:ascii="Times New Roman" w:hAnsi="Times New Roman" w:cs="Times New Roman"/>
                  <w:color w:val="000000" w:themeColor="text1"/>
                  <w:sz w:val="24"/>
                  <w:szCs w:val="24"/>
                  <w:lang w:eastAsia="zh-CN"/>
                </w:rPr>
                <w:t>50 м</w:t>
              </w:r>
            </w:smartTag>
            <w:r w:rsidRPr="001C7E83">
              <w:rPr>
                <w:rFonts w:ascii="Times New Roman" w:hAnsi="Times New Roman" w:cs="Times New Roman"/>
                <w:color w:val="000000" w:themeColor="text1"/>
                <w:sz w:val="24"/>
                <w:szCs w:val="24"/>
                <w:lang w:eastAsia="zh-CN"/>
              </w:rPr>
              <w:t>;</w:t>
            </w:r>
          </w:p>
          <w:p w:rsidR="00943021" w:rsidRPr="001C7E83" w:rsidRDefault="00943021" w:rsidP="00804709">
            <w:pPr>
              <w:pStyle w:val="afd"/>
              <w:numPr>
                <w:ilvl w:val="0"/>
                <w:numId w:val="24"/>
              </w:numPr>
              <w:ind w:left="459" w:right="-16"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80%;</w:t>
            </w:r>
          </w:p>
          <w:p w:rsidR="00943021" w:rsidRPr="001C7E83" w:rsidRDefault="00943021" w:rsidP="003C2C65">
            <w:pPr>
              <w:pStyle w:val="afd"/>
              <w:ind w:left="459" w:hanging="425"/>
              <w:rPr>
                <w:rFonts w:ascii="Times New Roman" w:hAnsi="Times New Roman" w:cs="Times New Roman"/>
                <w:color w:val="000000" w:themeColor="text1"/>
                <w:sz w:val="24"/>
                <w:szCs w:val="24"/>
                <w:lang w:eastAsia="zh-C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3021" w:rsidRPr="001C7E83" w:rsidRDefault="00943021"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sz w:val="24"/>
              </w:rPr>
              <w:t>ЗД.ВО.</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водоохраной зоны ;</w:t>
            </w:r>
          </w:p>
          <w:p w:rsidR="00943021" w:rsidRPr="001C7E83" w:rsidRDefault="00943021"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sz w:val="24"/>
              </w:rPr>
              <w:t>ЗД.ПЗ.</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прибрежной защитной полосы ;</w:t>
            </w:r>
          </w:p>
          <w:p w:rsidR="00943021" w:rsidRPr="001C7E83" w:rsidRDefault="00943021"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themeColor="text1"/>
                <w:sz w:val="24"/>
                <w:szCs w:val="24"/>
              </w:rPr>
              <w:t>ЗД.ЗВ.</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 ограничений зоны санитарной охраны источников водоснабжения;</w:t>
            </w:r>
          </w:p>
          <w:p w:rsidR="00943021" w:rsidRPr="001C7E83" w:rsidRDefault="00943021"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sz w:val="24"/>
                <w:szCs w:val="24"/>
              </w:rPr>
              <w:t>ЗД.ВО.ВТ</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w:t>
            </w:r>
            <w:r w:rsidRPr="001C7E83">
              <w:rPr>
                <w:rFonts w:ascii="Times New Roman" w:hAnsi="Times New Roman" w:cs="Times New Roman"/>
                <w:color w:val="000000"/>
                <w:sz w:val="24"/>
              </w:rPr>
              <w:t xml:space="preserve"> ограничений водоохраной  зоны и санитарно-защитной зоны воздушного транспорта;</w:t>
            </w:r>
          </w:p>
          <w:p w:rsidR="00943021" w:rsidRPr="001C7E83" w:rsidRDefault="00943021" w:rsidP="00804709">
            <w:pPr>
              <w:pStyle w:val="ConsNormal"/>
              <w:numPr>
                <w:ilvl w:val="0"/>
                <w:numId w:val="217"/>
              </w:numPr>
              <w:jc w:val="both"/>
              <w:rPr>
                <w:rFonts w:ascii="Times New Roman" w:hAnsi="Times New Roman" w:cs="Times New Roman"/>
                <w:color w:val="000000"/>
                <w:sz w:val="24"/>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tc>
      </w:tr>
      <w:tr w:rsidR="001E7E95" w:rsidRPr="001C7E83" w:rsidTr="00D03AEB">
        <w:trPr>
          <w:trHeight w:val="555"/>
        </w:trPr>
        <w:tc>
          <w:tcPr>
            <w:tcW w:w="2410" w:type="dxa"/>
          </w:tcPr>
          <w:p w:rsidR="001E7E95" w:rsidRPr="001C7E83" w:rsidRDefault="001E7E95" w:rsidP="00D03AEB">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 xml:space="preserve">Запас </w:t>
            </w:r>
          </w:p>
        </w:tc>
        <w:tc>
          <w:tcPr>
            <w:tcW w:w="2552" w:type="dxa"/>
          </w:tcPr>
          <w:p w:rsidR="001E7E95" w:rsidRPr="001C7E83" w:rsidRDefault="001E7E95" w:rsidP="00D03AE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отсутствие хозяйственной деятельности</w:t>
            </w:r>
          </w:p>
          <w:p w:rsidR="001E7E95" w:rsidRPr="001C7E83" w:rsidRDefault="001E7E95" w:rsidP="00D03AEB">
            <w:pPr>
              <w:pStyle w:val="afd"/>
              <w:rPr>
                <w:rFonts w:ascii="Times New Roman" w:eastAsia="SimSun" w:hAnsi="Times New Roman" w:cs="Times New Roman"/>
                <w:color w:val="000000" w:themeColor="text1"/>
                <w:sz w:val="24"/>
                <w:szCs w:val="24"/>
                <w:lang w:eastAsia="zh-CN"/>
              </w:rPr>
            </w:pPr>
          </w:p>
        </w:tc>
        <w:tc>
          <w:tcPr>
            <w:tcW w:w="2977" w:type="dxa"/>
          </w:tcPr>
          <w:p w:rsidR="001E7E95" w:rsidRPr="001C7E83" w:rsidRDefault="001E7E95" w:rsidP="00D03AEB">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земель запаса</w:t>
            </w:r>
          </w:p>
        </w:tc>
        <w:tc>
          <w:tcPr>
            <w:tcW w:w="3118" w:type="dxa"/>
          </w:tcPr>
          <w:p w:rsidR="001E7E95" w:rsidRPr="001C7E83" w:rsidRDefault="001E7E95" w:rsidP="00D03AEB">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земель запаса</w:t>
            </w:r>
          </w:p>
        </w:tc>
        <w:tc>
          <w:tcPr>
            <w:tcW w:w="3969" w:type="dxa"/>
          </w:tcPr>
          <w:p w:rsidR="001E7E95" w:rsidRPr="001C7E83" w:rsidRDefault="001E7E95" w:rsidP="00D03AE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bl>
    <w:p w:rsidR="000676DF" w:rsidRPr="001C7E83" w:rsidRDefault="000676DF" w:rsidP="003C2C65">
      <w:pPr>
        <w:spacing w:line="240" w:lineRule="auto"/>
        <w:ind w:left="567" w:firstLine="567"/>
        <w:rPr>
          <w:rFonts w:ascii="Times New Roman" w:hAnsi="Times New Roman" w:cs="Times New Roman"/>
          <w:sz w:val="24"/>
          <w:szCs w:val="24"/>
        </w:rPr>
      </w:pPr>
    </w:p>
    <w:p w:rsidR="00C51B7E" w:rsidRPr="001C7E83" w:rsidRDefault="00C51B7E" w:rsidP="003C2C65">
      <w:pPr>
        <w:spacing w:line="240" w:lineRule="auto"/>
        <w:ind w:left="567" w:firstLine="567"/>
        <w:rPr>
          <w:rFonts w:ascii="Times New Roman" w:hAnsi="Times New Roman" w:cs="Times New Roman"/>
          <w:sz w:val="24"/>
          <w:szCs w:val="24"/>
        </w:rPr>
      </w:pPr>
    </w:p>
    <w:p w:rsidR="00FB4538" w:rsidRDefault="00FB4538" w:rsidP="003C2C65">
      <w:pPr>
        <w:tabs>
          <w:tab w:val="left" w:pos="2520"/>
        </w:tabs>
        <w:spacing w:line="240" w:lineRule="auto"/>
        <w:jc w:val="center"/>
        <w:rPr>
          <w:rFonts w:ascii="Times New Roman" w:eastAsia="SimSun" w:hAnsi="Times New Roman" w:cs="Times New Roman"/>
          <w:color w:val="000000" w:themeColor="text1"/>
          <w:sz w:val="24"/>
          <w:szCs w:val="24"/>
          <w:lang w:eastAsia="zh-CN"/>
        </w:rPr>
      </w:pPr>
      <w:r w:rsidRPr="00885682">
        <w:rPr>
          <w:rFonts w:ascii="Times New Roman" w:eastAsia="SimSun" w:hAnsi="Times New Roman" w:cs="Times New Roman"/>
          <w:color w:val="000000" w:themeColor="text1"/>
          <w:sz w:val="24"/>
          <w:szCs w:val="24"/>
          <w:lang w:eastAsia="zh-CN"/>
        </w:rPr>
        <w:t>УСЛОВНО РАЗРЕШЕННЫЕ ВИДЫ И ПАРАМЕТРЫ ИСПОЛЬЗОВАНИЯ ЗЕМЕЛЬНЫХ УЧАСТКОВ И ОБЪЕКТОВ КАПИТАЛЬНОГО СТРОИТЕЛЬСТВА</w:t>
      </w:r>
    </w:p>
    <w:p w:rsidR="00885682" w:rsidRPr="00885682" w:rsidRDefault="00885682" w:rsidP="003C2C65">
      <w:pPr>
        <w:tabs>
          <w:tab w:val="left" w:pos="2520"/>
        </w:tabs>
        <w:spacing w:line="240" w:lineRule="auto"/>
        <w:jc w:val="center"/>
        <w:rPr>
          <w:rFonts w:ascii="Times New Roman" w:eastAsia="SimSun" w:hAnsi="Times New Roman" w:cs="Times New Roman"/>
          <w:color w:val="000000" w:themeColor="text1"/>
          <w:sz w:val="24"/>
          <w:szCs w:val="24"/>
          <w:lang w:eastAsia="zh-CN"/>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2376"/>
        <w:gridCol w:w="2552"/>
        <w:gridCol w:w="2977"/>
        <w:gridCol w:w="3118"/>
        <w:gridCol w:w="3969"/>
      </w:tblGrid>
      <w:tr w:rsidR="00FB4538" w:rsidRPr="001C7E83" w:rsidTr="00FB4538">
        <w:trPr>
          <w:gridBefore w:val="1"/>
          <w:wBefore w:w="34" w:type="dxa"/>
          <w:trHeight w:val="555"/>
        </w:trPr>
        <w:tc>
          <w:tcPr>
            <w:tcW w:w="2376" w:type="dxa"/>
            <w:vAlign w:val="center"/>
          </w:tcPr>
          <w:p w:rsidR="00FB4538" w:rsidRPr="001C7E83" w:rsidRDefault="00FB4538"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FB4538" w:rsidRPr="001C7E83" w:rsidRDefault="00FB4538" w:rsidP="003C2C65">
            <w:pPr>
              <w:pStyle w:val="afd"/>
              <w:rPr>
                <w:rFonts w:ascii="Times New Roman" w:hAnsi="Times New Roman" w:cs="Times New Roman"/>
                <w:color w:val="000000" w:themeColor="text1"/>
                <w:sz w:val="24"/>
                <w:szCs w:val="24"/>
                <w:lang w:eastAsia="zh-CN"/>
              </w:rPr>
            </w:pPr>
          </w:p>
        </w:tc>
        <w:tc>
          <w:tcPr>
            <w:tcW w:w="2552" w:type="dxa"/>
          </w:tcPr>
          <w:p w:rsidR="00FB4538" w:rsidRPr="001C7E83" w:rsidRDefault="00FB453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FB4538" w:rsidRPr="001C7E83" w:rsidRDefault="00FB4538"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w:t>
            </w:r>
            <w:r w:rsidRPr="001C7E83">
              <w:rPr>
                <w:rFonts w:ascii="Times New Roman" w:hAnsi="Times New Roman" w:cs="Times New Roman"/>
                <w:sz w:val="24"/>
                <w:szCs w:val="24"/>
                <w:lang w:eastAsia="ru-RU"/>
              </w:rPr>
              <w:lastRenderedPageBreak/>
              <w:t>540)</w:t>
            </w:r>
          </w:p>
        </w:tc>
        <w:tc>
          <w:tcPr>
            <w:tcW w:w="2977" w:type="dxa"/>
          </w:tcPr>
          <w:p w:rsidR="00FB4538" w:rsidRPr="001C7E83" w:rsidRDefault="00FB4538" w:rsidP="003C2C65">
            <w:pPr>
              <w:pStyle w:val="afd"/>
              <w:jc w:val="center"/>
              <w:rPr>
                <w:rFonts w:ascii="Times New Roman" w:hAnsi="Times New Roman" w:cs="Times New Roman"/>
                <w:color w:val="000000" w:themeColor="text1"/>
                <w:sz w:val="24"/>
                <w:szCs w:val="24"/>
                <w:lang w:eastAsia="zh-CN"/>
              </w:rPr>
            </w:pPr>
          </w:p>
          <w:p w:rsidR="00FB4538" w:rsidRPr="001C7E83" w:rsidRDefault="00FB453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FB4538" w:rsidRPr="001C7E83" w:rsidRDefault="00FB453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FB4538" w:rsidRPr="001C7E83" w:rsidRDefault="00FB453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FB4538" w:rsidRPr="001C7E83" w:rsidRDefault="00FB4538"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9245C5" w:rsidRPr="001C7E83" w:rsidTr="008856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gridSpan w:val="2"/>
            <w:tcBorders>
              <w:top w:val="single" w:sz="4" w:space="0" w:color="auto"/>
              <w:left w:val="single" w:sz="4" w:space="0" w:color="auto"/>
              <w:bottom w:val="single" w:sz="4" w:space="0" w:color="auto"/>
              <w:right w:val="single" w:sz="4" w:space="0" w:color="auto"/>
            </w:tcBorders>
          </w:tcPr>
          <w:p w:rsidR="009245C5" w:rsidRPr="001C7E83" w:rsidRDefault="009245C5" w:rsidP="003C2C65">
            <w:pPr>
              <w:autoSpaceDN w:val="0"/>
              <w:adjustRightInd w:val="0"/>
              <w:spacing w:line="240" w:lineRule="auto"/>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Религиозное использование</w:t>
            </w:r>
          </w:p>
          <w:p w:rsidR="009245C5" w:rsidRPr="001C7E83" w:rsidRDefault="009245C5" w:rsidP="003C2C65">
            <w:pPr>
              <w:widowControl/>
              <w:suppressAutoHyphens w:val="0"/>
              <w:autoSpaceDN w:val="0"/>
              <w:adjustRightInd w:val="0"/>
              <w:spacing w:line="240" w:lineRule="auto"/>
              <w:ind w:firstLine="0"/>
              <w:jc w:val="left"/>
              <w:rPr>
                <w:rFonts w:ascii="Times New Roman" w:hAnsi="Times New Roman" w:cs="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9245C5" w:rsidRPr="001C7E83" w:rsidRDefault="009245C5"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245C5" w:rsidRPr="001C7E83" w:rsidRDefault="009245C5"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977" w:type="dxa"/>
            <w:tcBorders>
              <w:top w:val="single" w:sz="4" w:space="0" w:color="auto"/>
              <w:left w:val="single" w:sz="4" w:space="0" w:color="auto"/>
              <w:bottom w:val="single" w:sz="4" w:space="0" w:color="auto"/>
              <w:right w:val="single" w:sz="4" w:space="0" w:color="auto"/>
            </w:tcBorders>
          </w:tcPr>
          <w:p w:rsidR="009245C5" w:rsidRPr="001C7E83" w:rsidRDefault="009245C5" w:rsidP="00804709">
            <w:pPr>
              <w:pStyle w:val="afa"/>
              <w:widowControl/>
              <w:numPr>
                <w:ilvl w:val="0"/>
                <w:numId w:val="11"/>
              </w:numPr>
              <w:suppressAutoHyphens w:val="0"/>
              <w:autoSpaceDN w:val="0"/>
              <w:adjustRightInd w:val="0"/>
              <w:spacing w:line="240" w:lineRule="auto"/>
              <w:ind w:left="317" w:hanging="283"/>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часовни;</w:t>
            </w:r>
          </w:p>
          <w:p w:rsidR="009245C5" w:rsidRPr="001C7E83" w:rsidRDefault="009245C5" w:rsidP="00804709">
            <w:pPr>
              <w:pStyle w:val="afa"/>
              <w:widowControl/>
              <w:numPr>
                <w:ilvl w:val="0"/>
                <w:numId w:val="11"/>
              </w:numPr>
              <w:suppressAutoHyphens w:val="0"/>
              <w:autoSpaceDN w:val="0"/>
              <w:adjustRightInd w:val="0"/>
              <w:spacing w:line="240" w:lineRule="auto"/>
              <w:ind w:left="317" w:hanging="283"/>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церковная лавка;</w:t>
            </w:r>
          </w:p>
          <w:p w:rsidR="009245C5" w:rsidRPr="001C7E83" w:rsidRDefault="009245C5" w:rsidP="003C2C65">
            <w:pPr>
              <w:pStyle w:val="afa"/>
              <w:widowControl/>
              <w:suppressAutoHyphens w:val="0"/>
              <w:autoSpaceDN w:val="0"/>
              <w:adjustRightInd w:val="0"/>
              <w:spacing w:line="240" w:lineRule="auto"/>
              <w:ind w:left="317" w:firstLine="0"/>
              <w:jc w:val="left"/>
              <w:rPr>
                <w:rFonts w:ascii="Times New Roman" w:hAnsi="Times New Roman" w:cs="Times New Roman"/>
                <w:color w:val="000000" w:themeColor="text1"/>
                <w:sz w:val="24"/>
                <w:szCs w:val="24"/>
                <w:lang w:eastAsia="zh-CN"/>
              </w:rPr>
            </w:pPr>
          </w:p>
        </w:tc>
        <w:tc>
          <w:tcPr>
            <w:tcW w:w="3118" w:type="dxa"/>
            <w:tcBorders>
              <w:top w:val="single" w:sz="4" w:space="0" w:color="auto"/>
              <w:left w:val="single" w:sz="4" w:space="0" w:color="auto"/>
              <w:bottom w:val="single" w:sz="4" w:space="0" w:color="auto"/>
              <w:right w:val="single" w:sz="4" w:space="0" w:color="auto"/>
            </w:tcBorders>
          </w:tcPr>
          <w:p w:rsidR="009245C5" w:rsidRPr="001C7E83" w:rsidRDefault="009245C5" w:rsidP="00804709">
            <w:pPr>
              <w:pStyle w:val="afa"/>
              <w:widowControl/>
              <w:numPr>
                <w:ilvl w:val="0"/>
                <w:numId w:val="11"/>
              </w:numPr>
              <w:suppressAutoHyphens w:val="0"/>
              <w:autoSpaceDN w:val="0"/>
              <w:adjustRightInd w:val="0"/>
              <w:spacing w:line="240" w:lineRule="auto"/>
              <w:ind w:left="317" w:hanging="284"/>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lang w:eastAsia="zh-CN"/>
              </w:rPr>
              <w:t xml:space="preserve">минимальная /максимальная площадь земельных участков - </w:t>
            </w:r>
            <w:r w:rsidRPr="001C7E83">
              <w:rPr>
                <w:rFonts w:ascii="Times New Roman" w:hAnsi="Times New Roman" w:cs="Times New Roman"/>
                <w:color w:val="000000" w:themeColor="text1"/>
                <w:sz w:val="22"/>
                <w:szCs w:val="22"/>
              </w:rPr>
              <w:t>100 м2 / 5000 кв.м.</w:t>
            </w:r>
          </w:p>
          <w:p w:rsidR="009245C5" w:rsidRPr="001C7E83" w:rsidRDefault="009245C5" w:rsidP="00804709">
            <w:pPr>
              <w:pStyle w:val="afd"/>
              <w:numPr>
                <w:ilvl w:val="0"/>
                <w:numId w:val="33"/>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15,0 м;</w:t>
            </w:r>
          </w:p>
          <w:p w:rsidR="009245C5" w:rsidRPr="001C7E83" w:rsidRDefault="009245C5" w:rsidP="00804709">
            <w:pPr>
              <w:pStyle w:val="afd"/>
              <w:numPr>
                <w:ilvl w:val="0"/>
                <w:numId w:val="31"/>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25 м;</w:t>
            </w:r>
          </w:p>
          <w:p w:rsidR="009245C5" w:rsidRPr="001C7E83" w:rsidRDefault="009245C5" w:rsidP="003C2C65">
            <w:pPr>
              <w:pStyle w:val="afd"/>
              <w:numPr>
                <w:ilvl w:val="0"/>
                <w:numId w:val="6"/>
              </w:numPr>
              <w:ind w:left="317" w:hanging="283"/>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3 м;</w:t>
            </w:r>
          </w:p>
          <w:p w:rsidR="009245C5" w:rsidRPr="001C7E83" w:rsidRDefault="009245C5" w:rsidP="00804709">
            <w:pPr>
              <w:pStyle w:val="afd"/>
              <w:numPr>
                <w:ilvl w:val="0"/>
                <w:numId w:val="33"/>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80%;</w:t>
            </w:r>
          </w:p>
        </w:tc>
        <w:tc>
          <w:tcPr>
            <w:tcW w:w="3969" w:type="dxa"/>
            <w:tcBorders>
              <w:top w:val="single" w:sz="4" w:space="0" w:color="auto"/>
              <w:left w:val="single" w:sz="4" w:space="0" w:color="auto"/>
              <w:bottom w:val="single" w:sz="4" w:space="0" w:color="auto"/>
              <w:right w:val="single" w:sz="4" w:space="0" w:color="auto"/>
            </w:tcBorders>
          </w:tcPr>
          <w:p w:rsidR="009245C5" w:rsidRPr="001C7E83" w:rsidRDefault="009245C5"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sz w:val="24"/>
              </w:rPr>
              <w:t>ЗД.ВО.</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водоохраной зоны ;</w:t>
            </w:r>
          </w:p>
          <w:p w:rsidR="009245C5" w:rsidRPr="001C7E83" w:rsidRDefault="009245C5"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sz w:val="24"/>
              </w:rPr>
              <w:t>ЗД.ПЗ.</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прибрежной защитной полосы ;</w:t>
            </w:r>
          </w:p>
          <w:p w:rsidR="009245C5" w:rsidRPr="001C7E83" w:rsidRDefault="009245C5"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themeColor="text1"/>
                <w:sz w:val="24"/>
                <w:szCs w:val="24"/>
              </w:rPr>
              <w:t>ЗД.ЗВ.</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 ограничений зоны санитарной охраны источников водоснабжения;</w:t>
            </w:r>
          </w:p>
          <w:p w:rsidR="009245C5" w:rsidRPr="001C7E83" w:rsidRDefault="009245C5"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sz w:val="24"/>
                <w:szCs w:val="24"/>
              </w:rPr>
              <w:t>ЗД.ВО.ВТ</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w:t>
            </w:r>
            <w:r w:rsidRPr="001C7E83">
              <w:rPr>
                <w:rFonts w:ascii="Times New Roman" w:hAnsi="Times New Roman" w:cs="Times New Roman"/>
                <w:color w:val="000000"/>
                <w:sz w:val="24"/>
              </w:rPr>
              <w:t xml:space="preserve"> ограничений водоохраной  зоны и санитарно-защитной зоны воздушного транспорта;</w:t>
            </w:r>
          </w:p>
          <w:p w:rsidR="009245C5" w:rsidRPr="001C7E83" w:rsidRDefault="009245C5" w:rsidP="00804709">
            <w:pPr>
              <w:pStyle w:val="ConsNormal"/>
              <w:numPr>
                <w:ilvl w:val="0"/>
                <w:numId w:val="217"/>
              </w:numPr>
              <w:jc w:val="both"/>
              <w:rPr>
                <w:rFonts w:ascii="Times New Roman" w:hAnsi="Times New Roman" w:cs="Times New Roman"/>
                <w:color w:val="000000"/>
                <w:sz w:val="24"/>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tc>
      </w:tr>
      <w:tr w:rsidR="00BE2355" w:rsidRPr="001C7E83" w:rsidTr="001B3043">
        <w:trPr>
          <w:trHeight w:val="555"/>
        </w:trPr>
        <w:tc>
          <w:tcPr>
            <w:tcW w:w="2410" w:type="dxa"/>
            <w:gridSpan w:val="2"/>
            <w:tcBorders>
              <w:bottom w:val="single" w:sz="4" w:space="0" w:color="auto"/>
            </w:tcBorders>
          </w:tcPr>
          <w:p w:rsidR="00BE2355" w:rsidRPr="001C7E83" w:rsidRDefault="00BE2355" w:rsidP="003C2C65">
            <w:pPr>
              <w:autoSpaceDN w:val="0"/>
              <w:adjustRightInd w:val="0"/>
              <w:spacing w:line="240" w:lineRule="auto"/>
              <w:ind w:firstLine="0"/>
              <w:jc w:val="left"/>
              <w:rPr>
                <w:rFonts w:ascii="Times New Roma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 xml:space="preserve">Магазины </w:t>
            </w:r>
          </w:p>
        </w:tc>
        <w:tc>
          <w:tcPr>
            <w:tcW w:w="2552" w:type="dxa"/>
            <w:tcBorders>
              <w:bottom w:val="single" w:sz="4" w:space="0" w:color="auto"/>
            </w:tcBorders>
          </w:tcPr>
          <w:p w:rsidR="00BE2355" w:rsidRPr="001C7E83" w:rsidRDefault="00BE2355"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объектов капитального </w:t>
            </w:r>
            <w:r w:rsidRPr="001C7E83">
              <w:rPr>
                <w:rFonts w:ascii="Times New Roman" w:hAnsi="Times New Roman" w:cs="Times New Roman"/>
                <w:sz w:val="24"/>
                <w:szCs w:val="24"/>
                <w:lang w:eastAsia="ru-RU"/>
              </w:rPr>
              <w:lastRenderedPageBreak/>
              <w:t>строительства, предназначенных для продажи товаров, торговая площадь которых составляет до 5000 кв. м</w:t>
            </w:r>
          </w:p>
          <w:p w:rsidR="00BE2355" w:rsidRPr="001C7E83" w:rsidRDefault="00BE2355" w:rsidP="003C2C65">
            <w:pPr>
              <w:pStyle w:val="afd"/>
              <w:rPr>
                <w:rFonts w:ascii="Times New Roman" w:hAnsi="Times New Roman" w:cs="Times New Roman"/>
                <w:color w:val="000000" w:themeColor="text1"/>
                <w:sz w:val="24"/>
                <w:szCs w:val="24"/>
                <w:lang w:eastAsia="zh-CN"/>
              </w:rPr>
            </w:pPr>
          </w:p>
        </w:tc>
        <w:tc>
          <w:tcPr>
            <w:tcW w:w="2977" w:type="dxa"/>
            <w:tcBorders>
              <w:bottom w:val="single" w:sz="4" w:space="0" w:color="auto"/>
            </w:tcBorders>
          </w:tcPr>
          <w:p w:rsidR="00BE2355" w:rsidRPr="001C7E83" w:rsidRDefault="00BE2355" w:rsidP="00804709">
            <w:pPr>
              <w:pStyle w:val="afd"/>
              <w:numPr>
                <w:ilvl w:val="0"/>
                <w:numId w:val="135"/>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 xml:space="preserve">универсальные магазины, торговой </w:t>
            </w:r>
            <w:r w:rsidRPr="001C7E83">
              <w:rPr>
                <w:rFonts w:ascii="Times New Roman" w:hAnsi="Times New Roman" w:cs="Times New Roman"/>
                <w:color w:val="000000" w:themeColor="text1"/>
                <w:sz w:val="24"/>
                <w:szCs w:val="24"/>
                <w:lang w:eastAsia="zh-CN"/>
              </w:rPr>
              <w:lastRenderedPageBreak/>
              <w:t>площадью не более 200 кв.м.;</w:t>
            </w:r>
          </w:p>
          <w:p w:rsidR="00BE2355" w:rsidRPr="001C7E83" w:rsidRDefault="00BE2355" w:rsidP="00804709">
            <w:pPr>
              <w:pStyle w:val="afd"/>
              <w:numPr>
                <w:ilvl w:val="0"/>
                <w:numId w:val="135"/>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магазины по продаже предметов ритуального назначения, торговой площадью  не более 150  кв.м.;</w:t>
            </w:r>
          </w:p>
          <w:p w:rsidR="00BE2355" w:rsidRPr="001C7E83" w:rsidRDefault="00BE2355" w:rsidP="00804709">
            <w:pPr>
              <w:pStyle w:val="afd"/>
              <w:numPr>
                <w:ilvl w:val="0"/>
                <w:numId w:val="135"/>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мастерские по изготовлению ритуальных принадлежностей;</w:t>
            </w:r>
          </w:p>
        </w:tc>
        <w:tc>
          <w:tcPr>
            <w:tcW w:w="3118" w:type="dxa"/>
            <w:tcBorders>
              <w:bottom w:val="single" w:sz="4" w:space="0" w:color="auto"/>
            </w:tcBorders>
          </w:tcPr>
          <w:p w:rsidR="00BE2355" w:rsidRPr="001C7E83" w:rsidRDefault="00BE2355" w:rsidP="00804709">
            <w:pPr>
              <w:pStyle w:val="afa"/>
              <w:widowControl/>
              <w:numPr>
                <w:ilvl w:val="0"/>
                <w:numId w:val="11"/>
              </w:numPr>
              <w:suppressAutoHyphens w:val="0"/>
              <w:autoSpaceDN w:val="0"/>
              <w:adjustRightInd w:val="0"/>
              <w:spacing w:line="240" w:lineRule="auto"/>
              <w:ind w:left="317" w:hanging="283"/>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lang w:eastAsia="zh-CN"/>
              </w:rPr>
              <w:lastRenderedPageBreak/>
              <w:t xml:space="preserve">минимальная/максимальная площадь земельных </w:t>
            </w:r>
            <w:r w:rsidRPr="001C7E83">
              <w:rPr>
                <w:rFonts w:ascii="Times New Roman" w:hAnsi="Times New Roman" w:cs="Times New Roman"/>
                <w:color w:val="000000" w:themeColor="text1"/>
                <w:sz w:val="24"/>
                <w:szCs w:val="24"/>
                <w:lang w:eastAsia="zh-CN"/>
              </w:rPr>
              <w:lastRenderedPageBreak/>
              <w:t xml:space="preserve">участков – </w:t>
            </w:r>
            <w:r w:rsidRPr="001C7E83">
              <w:rPr>
                <w:rFonts w:ascii="Times New Roman" w:hAnsi="Times New Roman" w:cs="Times New Roman"/>
                <w:color w:val="000000" w:themeColor="text1"/>
                <w:sz w:val="24"/>
                <w:szCs w:val="24"/>
              </w:rPr>
              <w:t>200/ 4000 кв.м., без учета парковок и вспомогательных объектов;</w:t>
            </w:r>
          </w:p>
          <w:p w:rsidR="00BE2355" w:rsidRPr="001C7E83" w:rsidRDefault="00BE2355"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1 этаж;</w:t>
            </w:r>
          </w:p>
          <w:p w:rsidR="00BE2355" w:rsidRPr="001C7E83" w:rsidRDefault="00BE2355" w:rsidP="00804709">
            <w:pPr>
              <w:pStyle w:val="afd"/>
              <w:numPr>
                <w:ilvl w:val="0"/>
                <w:numId w:val="31"/>
              </w:numPr>
              <w:ind w:left="317" w:hanging="283"/>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минимальная ширина земельных участков вдоль фронта улицы (проезда) – 25 м;</w:t>
            </w:r>
          </w:p>
          <w:p w:rsidR="00BE2355" w:rsidRPr="001C7E83" w:rsidRDefault="00BE2355" w:rsidP="003C2C65">
            <w:pPr>
              <w:pStyle w:val="afd"/>
              <w:numPr>
                <w:ilvl w:val="0"/>
                <w:numId w:val="6"/>
              </w:numPr>
              <w:ind w:left="317" w:hanging="283"/>
              <w:rPr>
                <w:rFonts w:ascii="Times New Roman" w:eastAsia="SimSun" w:hAnsi="Times New Roman" w:cs="Times New Roman"/>
                <w:color w:val="000000" w:themeColor="text1"/>
                <w:sz w:val="24"/>
                <w:szCs w:val="24"/>
                <w:lang w:eastAsia="zh-CN"/>
              </w:rPr>
            </w:pPr>
            <w:r w:rsidRPr="001C7E83">
              <w:rPr>
                <w:rFonts w:ascii="Times New Roman" w:eastAsia="SimSun" w:hAnsi="Times New Roman" w:cs="Times New Roman"/>
                <w:color w:val="000000" w:themeColor="text1"/>
                <w:sz w:val="24"/>
                <w:szCs w:val="24"/>
                <w:lang w:eastAsia="zh-CN"/>
              </w:rPr>
              <w:t>минимальный отступ от границы земельного участка – 3 м;</w:t>
            </w:r>
          </w:p>
          <w:p w:rsidR="00BE2355" w:rsidRPr="001C7E83" w:rsidRDefault="00BE2355" w:rsidP="00804709">
            <w:pPr>
              <w:pStyle w:val="afd"/>
              <w:numPr>
                <w:ilvl w:val="0"/>
                <w:numId w:val="1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70%;</w:t>
            </w:r>
          </w:p>
          <w:p w:rsidR="00BE2355" w:rsidRPr="001C7E83" w:rsidRDefault="00BE2355" w:rsidP="003C2C65">
            <w:pPr>
              <w:pStyle w:val="afd"/>
              <w:ind w:left="317"/>
              <w:rPr>
                <w:rFonts w:ascii="Times New Roman" w:hAnsi="Times New Roman" w:cs="Times New Roman"/>
                <w:color w:val="000000" w:themeColor="text1"/>
                <w:sz w:val="24"/>
                <w:szCs w:val="24"/>
                <w:lang w:eastAsia="zh-CN"/>
              </w:rPr>
            </w:pPr>
          </w:p>
        </w:tc>
        <w:tc>
          <w:tcPr>
            <w:tcW w:w="3969" w:type="dxa"/>
            <w:tcBorders>
              <w:bottom w:val="single" w:sz="4" w:space="0" w:color="auto"/>
            </w:tcBorders>
          </w:tcPr>
          <w:p w:rsidR="00BE2355" w:rsidRPr="001C7E83" w:rsidRDefault="00BE2355"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sz w:val="24"/>
              </w:rPr>
              <w:lastRenderedPageBreak/>
              <w:t>ЗД.ВО.</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 xml:space="preserve">Зона объектов здравоохранения в сфере </w:t>
            </w:r>
            <w:r w:rsidRPr="001C7E83">
              <w:rPr>
                <w:rFonts w:ascii="Times New Roman" w:hAnsi="Times New Roman" w:cs="Times New Roman"/>
                <w:color w:val="000000"/>
                <w:sz w:val="24"/>
              </w:rPr>
              <w:lastRenderedPageBreak/>
              <w:t>действия ограничений водоохраной зоны ;</w:t>
            </w:r>
          </w:p>
          <w:p w:rsidR="00BE2355" w:rsidRPr="001C7E83" w:rsidRDefault="00BE2355"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sz w:val="24"/>
              </w:rPr>
              <w:t>ЗД.ПЗ.</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прибрежной защитной полосы ;</w:t>
            </w:r>
          </w:p>
          <w:p w:rsidR="00BE2355" w:rsidRPr="001C7E83" w:rsidRDefault="00BE2355"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themeColor="text1"/>
                <w:sz w:val="24"/>
                <w:szCs w:val="24"/>
              </w:rPr>
              <w:t>ЗД.ЗВ.</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 ограничений зоны санитарной охраны источников водоснабжения;</w:t>
            </w:r>
          </w:p>
          <w:p w:rsidR="00BE2355" w:rsidRPr="001C7E83" w:rsidRDefault="00BE2355"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sz w:val="24"/>
                <w:szCs w:val="24"/>
              </w:rPr>
              <w:t>ЗД.ВО.ВТ</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w:t>
            </w:r>
            <w:r w:rsidRPr="001C7E83">
              <w:rPr>
                <w:rFonts w:ascii="Times New Roman" w:hAnsi="Times New Roman" w:cs="Times New Roman"/>
                <w:color w:val="000000"/>
                <w:sz w:val="24"/>
              </w:rPr>
              <w:t xml:space="preserve"> ограничений водоохраной  зоны и санитарно-защитной зоны воздушного транспорта;</w:t>
            </w:r>
          </w:p>
          <w:p w:rsidR="00BE2355" w:rsidRPr="001C7E83" w:rsidRDefault="00BE2355" w:rsidP="00804709">
            <w:pPr>
              <w:pStyle w:val="ConsNormal"/>
              <w:numPr>
                <w:ilvl w:val="0"/>
                <w:numId w:val="217"/>
              </w:numPr>
              <w:jc w:val="both"/>
              <w:rPr>
                <w:rFonts w:ascii="Times New Roman" w:hAnsi="Times New Roman" w:cs="Times New Roman"/>
                <w:color w:val="000000"/>
                <w:sz w:val="24"/>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tc>
      </w:tr>
      <w:tr w:rsidR="00FB4538" w:rsidRPr="001C7E83" w:rsidTr="001B304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gridSpan w:val="2"/>
            <w:tcBorders>
              <w:top w:val="single" w:sz="4" w:space="0" w:color="auto"/>
              <w:left w:val="single" w:sz="4" w:space="0" w:color="auto"/>
              <w:bottom w:val="single" w:sz="4" w:space="0" w:color="auto"/>
              <w:right w:val="single" w:sz="4" w:space="0" w:color="auto"/>
            </w:tcBorders>
          </w:tcPr>
          <w:p w:rsidR="00FB4538" w:rsidRPr="001C7E83" w:rsidRDefault="00FB4538"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lastRenderedPageBreak/>
              <w:t>Земельные участки (территории) общего пользования</w:t>
            </w:r>
          </w:p>
          <w:p w:rsidR="00FB4538" w:rsidRPr="001C7E83" w:rsidRDefault="00FB4538" w:rsidP="003C2C65">
            <w:pPr>
              <w:pStyle w:val="afd"/>
              <w:ind w:right="-16"/>
              <w:rPr>
                <w:rFonts w:ascii="Times New Roman" w:hAnsi="Times New Roman" w:cs="Times New Roman"/>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4538" w:rsidRPr="001C7E83" w:rsidRDefault="00FB4538"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w:t>
            </w:r>
            <w:r w:rsidRPr="001C7E83">
              <w:rPr>
                <w:rFonts w:ascii="Times New Roman" w:hAnsi="Times New Roman" w:cs="Times New Roman"/>
                <w:sz w:val="24"/>
                <w:szCs w:val="24"/>
                <w:lang w:eastAsia="ru-RU"/>
              </w:rPr>
              <w:lastRenderedPageBreak/>
              <w:t>форм благоустройства</w:t>
            </w:r>
          </w:p>
          <w:p w:rsidR="00FB4538" w:rsidRPr="001C7E83" w:rsidRDefault="00FB4538" w:rsidP="003C2C65">
            <w:pPr>
              <w:pStyle w:val="afd"/>
              <w:ind w:left="317" w:right="-16"/>
              <w:rPr>
                <w:rFonts w:ascii="Times New Roman" w:eastAsiaTheme="minorEastAsia" w:hAnsi="Times New Roman" w:cs="Times New Roman"/>
                <w:color w:val="000000" w:themeColor="text1"/>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FB4538" w:rsidRPr="001C7E83" w:rsidRDefault="00FB4538" w:rsidP="003C2C65">
            <w:pPr>
              <w:autoSpaceDN w:val="0"/>
              <w:adjustRightInd w:val="0"/>
              <w:spacing w:line="240" w:lineRule="auto"/>
              <w:ind w:right="-16" w:firstLine="34"/>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Действие градостроительного регламента не распространяется в границах территорий общего пользования</w:t>
            </w:r>
          </w:p>
          <w:p w:rsidR="00FB4538" w:rsidRPr="001C7E83" w:rsidRDefault="00FB4538" w:rsidP="003C2C65">
            <w:pPr>
              <w:pStyle w:val="afd"/>
              <w:ind w:left="176" w:right="-16"/>
              <w:rPr>
                <w:rFonts w:ascii="Times New Roman" w:hAnsi="Times New Roman" w:cs="Times New Roman"/>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tcPr>
          <w:p w:rsidR="00FB4538" w:rsidRPr="001C7E83" w:rsidRDefault="00FB4538" w:rsidP="003C2C65">
            <w:pPr>
              <w:autoSpaceDN w:val="0"/>
              <w:adjustRightInd w:val="0"/>
              <w:spacing w:line="240" w:lineRule="auto"/>
              <w:ind w:right="-16" w:firstLine="34"/>
              <w:jc w:val="left"/>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территорий общего пользования</w:t>
            </w:r>
          </w:p>
          <w:p w:rsidR="00FB4538" w:rsidRPr="001C7E83" w:rsidRDefault="00FB4538" w:rsidP="003C2C65">
            <w:pPr>
              <w:pStyle w:val="afd"/>
              <w:ind w:left="317" w:right="-16"/>
              <w:rPr>
                <w:rFonts w:ascii="Times New Roman" w:eastAsiaTheme="minorEastAsia" w:hAnsi="Times New Roman" w:cs="Times New Roman"/>
                <w:color w:val="000000" w:themeColor="text1"/>
                <w:sz w:val="24"/>
                <w:szCs w:val="24"/>
                <w:lang w:eastAsia="zh-CN"/>
              </w:rPr>
            </w:pPr>
          </w:p>
        </w:tc>
        <w:tc>
          <w:tcPr>
            <w:tcW w:w="3969" w:type="dxa"/>
            <w:tcBorders>
              <w:top w:val="single" w:sz="4" w:space="0" w:color="auto"/>
              <w:left w:val="single" w:sz="4" w:space="0" w:color="auto"/>
              <w:bottom w:val="single" w:sz="4" w:space="0" w:color="auto"/>
              <w:right w:val="single" w:sz="4" w:space="0" w:color="auto"/>
            </w:tcBorders>
          </w:tcPr>
          <w:p w:rsidR="00FB4538" w:rsidRPr="001C7E83" w:rsidRDefault="00BE2355" w:rsidP="003C2C65">
            <w:pPr>
              <w:pStyle w:val="afd"/>
              <w:ind w:left="317"/>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Не подлежит ограничению</w:t>
            </w:r>
          </w:p>
          <w:p w:rsidR="00FB4538" w:rsidRPr="001C7E83" w:rsidRDefault="00FB4538" w:rsidP="003C2C65">
            <w:pPr>
              <w:pStyle w:val="afd"/>
              <w:ind w:left="317" w:right="-16"/>
              <w:rPr>
                <w:rFonts w:ascii="Times New Roman" w:hAnsi="Times New Roman" w:cs="Times New Roman"/>
                <w:color w:val="000000" w:themeColor="text1"/>
                <w:lang w:eastAsia="zh-CN"/>
              </w:rPr>
            </w:pPr>
          </w:p>
        </w:tc>
      </w:tr>
      <w:tr w:rsidR="00BE2355" w:rsidRPr="001C7E83" w:rsidTr="001B304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2410" w:type="dxa"/>
            <w:gridSpan w:val="2"/>
            <w:tcBorders>
              <w:top w:val="single" w:sz="4" w:space="0" w:color="auto"/>
              <w:left w:val="single" w:sz="4" w:space="0" w:color="auto"/>
              <w:bottom w:val="single" w:sz="4" w:space="0" w:color="auto"/>
              <w:right w:val="single" w:sz="4" w:space="0" w:color="auto"/>
            </w:tcBorders>
          </w:tcPr>
          <w:p w:rsidR="00BE2355" w:rsidRPr="001C7E83" w:rsidRDefault="00BE2355" w:rsidP="003C2C65">
            <w:pPr>
              <w:pStyle w:val="afd"/>
              <w:ind w:right="-16"/>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Бытовое обслуживание</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E2355" w:rsidRPr="001C7E83" w:rsidRDefault="00BE2355"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BE2355" w:rsidRPr="001C7E83" w:rsidRDefault="00BE2355" w:rsidP="003C2C65">
            <w:pPr>
              <w:pStyle w:val="afd"/>
              <w:ind w:left="318" w:right="-16"/>
              <w:rPr>
                <w:rFonts w:ascii="Times New Roman" w:eastAsiaTheme="minorEastAsia" w:hAnsi="Times New Roman" w:cs="Times New Roman"/>
                <w:color w:val="000000" w:themeColor="text1"/>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355" w:rsidRPr="001C7E83" w:rsidRDefault="00BE2355" w:rsidP="00804709">
            <w:pPr>
              <w:pStyle w:val="afd"/>
              <w:numPr>
                <w:ilvl w:val="0"/>
                <w:numId w:val="112"/>
              </w:numPr>
              <w:ind w:left="34" w:right="-16" w:hanging="34"/>
              <w:rPr>
                <w:rFonts w:ascii="Times New Roman" w:hAnsi="Times New Roman" w:cs="Times New Roman"/>
                <w:color w:val="000000" w:themeColor="text1"/>
              </w:rPr>
            </w:pPr>
            <w:r w:rsidRPr="001C7E83">
              <w:rPr>
                <w:rFonts w:ascii="Times New Roman" w:hAnsi="Times New Roman" w:cs="Times New Roman"/>
                <w:color w:val="000000" w:themeColor="text1"/>
              </w:rPr>
              <w:t>приемные пункты прачечных и химчисток;</w:t>
            </w:r>
          </w:p>
          <w:p w:rsidR="00BE2355" w:rsidRPr="001C7E83" w:rsidRDefault="00BE2355" w:rsidP="00804709">
            <w:pPr>
              <w:pStyle w:val="afd"/>
              <w:numPr>
                <w:ilvl w:val="0"/>
                <w:numId w:val="112"/>
              </w:numPr>
              <w:ind w:left="34" w:right="-16" w:hanging="34"/>
              <w:rPr>
                <w:rFonts w:ascii="Times New Roman" w:hAnsi="Times New Roman" w:cs="Times New Roman"/>
                <w:color w:val="000000" w:themeColor="text1"/>
              </w:rPr>
            </w:pPr>
            <w:r w:rsidRPr="001C7E83">
              <w:rPr>
                <w:rFonts w:ascii="Times New Roman" w:hAnsi="Times New Roman" w:cs="Times New Roman"/>
                <w:color w:val="000000" w:themeColor="text1"/>
              </w:rPr>
              <w:t>парикмахерские;</w:t>
            </w:r>
          </w:p>
          <w:p w:rsidR="00BE2355" w:rsidRPr="001C7E83" w:rsidRDefault="00BE2355" w:rsidP="00804709">
            <w:pPr>
              <w:pStyle w:val="afd"/>
              <w:numPr>
                <w:ilvl w:val="0"/>
                <w:numId w:val="107"/>
              </w:numPr>
              <w:ind w:left="34" w:right="-16" w:hanging="34"/>
              <w:rPr>
                <w:rFonts w:ascii="Times New Roman" w:hAnsi="Times New Roman" w:cs="Times New Roman"/>
                <w:color w:val="000000" w:themeColor="text1"/>
              </w:rPr>
            </w:pPr>
            <w:r w:rsidRPr="001C7E83">
              <w:rPr>
                <w:rFonts w:ascii="Times New Roman" w:hAnsi="Times New Roman" w:cs="Times New Roman"/>
                <w:color w:val="000000" w:themeColor="text1"/>
              </w:rPr>
              <w:t>производственные помещения (категорий В и Д для труда инвалидов и людей старшего возраста, в их числе: пункты выдачи работы на дом, мастерские для сборочных и декоративных работ),</w:t>
            </w:r>
          </w:p>
          <w:p w:rsidR="00BE2355" w:rsidRPr="001C7E83" w:rsidRDefault="00BE2355" w:rsidP="00804709">
            <w:pPr>
              <w:pStyle w:val="afd"/>
              <w:numPr>
                <w:ilvl w:val="0"/>
                <w:numId w:val="107"/>
              </w:numPr>
              <w:ind w:left="34" w:right="-16" w:hanging="34"/>
              <w:rPr>
                <w:rFonts w:ascii="Times New Roman" w:hAnsi="Times New Roman" w:cs="Times New Roman"/>
                <w:color w:val="000000" w:themeColor="text1"/>
              </w:rPr>
            </w:pPr>
            <w:r w:rsidRPr="001C7E83">
              <w:rPr>
                <w:rFonts w:ascii="Times New Roman" w:hAnsi="Times New Roman" w:cs="Times New Roman"/>
                <w:color w:val="000000" w:themeColor="text1"/>
              </w:rPr>
              <w:t>здания и помещения жилищно-эксплуатационных и аварийно-диспетчерских служб;</w:t>
            </w:r>
          </w:p>
          <w:p w:rsidR="00BE2355" w:rsidRPr="001C7E83" w:rsidRDefault="00BE2355" w:rsidP="003C2C65">
            <w:pPr>
              <w:pStyle w:val="afd"/>
              <w:ind w:right="-16"/>
              <w:rPr>
                <w:rFonts w:ascii="Times New Roman" w:hAnsi="Times New Roman" w:cs="Times New Roman"/>
                <w:color w:val="000000" w:themeColor="text1"/>
              </w:rPr>
            </w:pPr>
          </w:p>
          <w:p w:rsidR="00BE2355" w:rsidRPr="001C7E83" w:rsidRDefault="00BE2355" w:rsidP="003C2C65">
            <w:pPr>
              <w:pStyle w:val="afd"/>
              <w:ind w:left="34" w:right="-16" w:hanging="34"/>
              <w:rPr>
                <w:rFonts w:ascii="Times New Roman" w:eastAsiaTheme="minorEastAsia" w:hAnsi="Times New Roman" w:cs="Times New Roman"/>
                <w:color w:val="000000" w:themeColor="text1"/>
                <w:lang w:eastAsia="zh-CN"/>
              </w:rPr>
            </w:pPr>
          </w:p>
        </w:tc>
        <w:tc>
          <w:tcPr>
            <w:tcW w:w="3118" w:type="dxa"/>
            <w:tcBorders>
              <w:top w:val="single" w:sz="4" w:space="0" w:color="auto"/>
              <w:left w:val="single" w:sz="4" w:space="0" w:color="auto"/>
              <w:bottom w:val="single" w:sz="4" w:space="0" w:color="auto"/>
              <w:right w:val="single" w:sz="4" w:space="0" w:color="auto"/>
            </w:tcBorders>
          </w:tcPr>
          <w:p w:rsidR="00BE2355" w:rsidRPr="001C7E83" w:rsidRDefault="00BE2355" w:rsidP="00804709">
            <w:pPr>
              <w:pStyle w:val="afd"/>
              <w:numPr>
                <w:ilvl w:val="0"/>
                <w:numId w:val="30"/>
              </w:numPr>
              <w:ind w:left="34" w:hanging="3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минимальная/максимальная площадь земельных участков  – 250 кв.м. /12000 кв.м. , без учета парковок и вспомогательных объектов ;</w:t>
            </w:r>
          </w:p>
          <w:p w:rsidR="00BE2355" w:rsidRPr="001C7E83" w:rsidRDefault="00BE2355" w:rsidP="00804709">
            <w:pPr>
              <w:pStyle w:val="afd"/>
              <w:numPr>
                <w:ilvl w:val="0"/>
                <w:numId w:val="30"/>
              </w:numPr>
              <w:ind w:left="317" w:right="-16" w:hanging="317"/>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максимальное количество надземных этажей зданий – 3 этажа (включая мансардный этаж);</w:t>
            </w:r>
          </w:p>
          <w:p w:rsidR="00BE2355" w:rsidRPr="001C7E83" w:rsidRDefault="00BE2355" w:rsidP="003C2C65">
            <w:pPr>
              <w:pStyle w:val="afd"/>
              <w:numPr>
                <w:ilvl w:val="0"/>
                <w:numId w:val="6"/>
              </w:numPr>
              <w:ind w:left="317" w:right="-16" w:hanging="317"/>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минимальный отступ от границы земельного участка – 3 м;</w:t>
            </w:r>
          </w:p>
          <w:p w:rsidR="00BE2355" w:rsidRPr="001C7E83" w:rsidRDefault="00BE2355" w:rsidP="00804709">
            <w:pPr>
              <w:pStyle w:val="afd"/>
              <w:numPr>
                <w:ilvl w:val="0"/>
                <w:numId w:val="30"/>
              </w:numPr>
              <w:ind w:left="317" w:right="-16" w:hanging="317"/>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минимальная ширина земельных участков вдоль фронта улицы (проезда) – 25 м;</w:t>
            </w:r>
          </w:p>
          <w:p w:rsidR="00BE2355" w:rsidRPr="001C7E83" w:rsidRDefault="00BE2355" w:rsidP="00804709">
            <w:pPr>
              <w:pStyle w:val="afd"/>
              <w:numPr>
                <w:ilvl w:val="0"/>
                <w:numId w:val="30"/>
              </w:numPr>
              <w:ind w:left="317" w:right="-16" w:hanging="317"/>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 xml:space="preserve"> максимальный процент застройки в границах земельного участка – 60%;</w:t>
            </w:r>
          </w:p>
          <w:p w:rsidR="00BE2355" w:rsidRPr="001C7E83" w:rsidRDefault="00BE2355" w:rsidP="00804709">
            <w:pPr>
              <w:pStyle w:val="afd"/>
              <w:numPr>
                <w:ilvl w:val="0"/>
                <w:numId w:val="30"/>
              </w:numPr>
              <w:ind w:left="317" w:right="-16" w:hanging="317"/>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максимальная общая площадь встроенных объектов - 150 кв.м.;</w:t>
            </w:r>
          </w:p>
          <w:p w:rsidR="00BE2355" w:rsidRPr="001C7E83" w:rsidRDefault="00BE2355" w:rsidP="00804709">
            <w:pPr>
              <w:pStyle w:val="afd"/>
              <w:numPr>
                <w:ilvl w:val="0"/>
                <w:numId w:val="30"/>
              </w:numPr>
              <w:ind w:left="317" w:right="-16" w:hanging="317"/>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BE2355" w:rsidRPr="001C7E83" w:rsidRDefault="00BE2355" w:rsidP="00804709">
            <w:pPr>
              <w:pStyle w:val="afd"/>
              <w:numPr>
                <w:ilvl w:val="0"/>
                <w:numId w:val="30"/>
              </w:numPr>
              <w:ind w:left="317" w:right="-16" w:hanging="317"/>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 xml:space="preserve">во встроенных или пристроенных к жилому дому помещениях общественного назначения </w:t>
            </w:r>
            <w:r w:rsidRPr="001C7E83">
              <w:rPr>
                <w:rFonts w:ascii="Times New Roman" w:eastAsiaTheme="minorEastAsia" w:hAnsi="Times New Roman" w:cs="Times New Roman"/>
                <w:color w:val="000000" w:themeColor="text1"/>
                <w:lang w:eastAsia="zh-CN"/>
              </w:rPr>
              <w:lastRenderedPageBreak/>
              <w:t>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BE2355" w:rsidRPr="001C7E83" w:rsidRDefault="00BE2355" w:rsidP="00804709">
            <w:pPr>
              <w:pStyle w:val="afd"/>
              <w:numPr>
                <w:ilvl w:val="0"/>
                <w:numId w:val="30"/>
              </w:numPr>
              <w:ind w:left="317" w:right="-16" w:hanging="317"/>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w:t>
            </w:r>
          </w:p>
          <w:p w:rsidR="00BE2355" w:rsidRPr="001C7E83" w:rsidRDefault="00BE2355" w:rsidP="00804709">
            <w:pPr>
              <w:pStyle w:val="afd"/>
              <w:numPr>
                <w:ilvl w:val="0"/>
                <w:numId w:val="30"/>
              </w:numPr>
              <w:ind w:left="317" w:right="-16" w:hanging="317"/>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обустройство входа в виде крыльца или лестницы, изолированных от жилой части здания;</w:t>
            </w:r>
          </w:p>
          <w:p w:rsidR="00BE2355" w:rsidRPr="001C7E83" w:rsidRDefault="00BE2355" w:rsidP="00804709">
            <w:pPr>
              <w:pStyle w:val="afd"/>
              <w:numPr>
                <w:ilvl w:val="0"/>
                <w:numId w:val="30"/>
              </w:numPr>
              <w:ind w:left="317" w:right="-16" w:hanging="317"/>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обустройство входа и временной стоянки автомобилей в пределах границ земельного участка, принадлежащего застройщику;</w:t>
            </w:r>
          </w:p>
          <w:p w:rsidR="00BE2355" w:rsidRPr="001C7E83" w:rsidRDefault="00BE2355" w:rsidP="00804709">
            <w:pPr>
              <w:pStyle w:val="afd"/>
              <w:numPr>
                <w:ilvl w:val="0"/>
                <w:numId w:val="30"/>
              </w:numPr>
              <w:ind w:left="317" w:right="-16" w:hanging="317"/>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оборудования площадок для остановки автомобилей;</w:t>
            </w:r>
          </w:p>
          <w:p w:rsidR="00BE2355" w:rsidRPr="001C7E83" w:rsidRDefault="00BE2355" w:rsidP="00804709">
            <w:pPr>
              <w:pStyle w:val="afd"/>
              <w:numPr>
                <w:ilvl w:val="0"/>
                <w:numId w:val="30"/>
              </w:numPr>
              <w:ind w:left="317" w:right="-16" w:hanging="317"/>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 xml:space="preserve">соблюдения норм благоустройства, установленных </w:t>
            </w:r>
            <w:r w:rsidRPr="001C7E83">
              <w:rPr>
                <w:rFonts w:ascii="Times New Roman" w:eastAsiaTheme="minorEastAsia" w:hAnsi="Times New Roman" w:cs="Times New Roman"/>
                <w:color w:val="000000" w:themeColor="text1"/>
                <w:lang w:eastAsia="zh-CN"/>
              </w:rPr>
              <w:lastRenderedPageBreak/>
              <w:t>соответствующими муниципальными правовыми актами;</w:t>
            </w:r>
          </w:p>
          <w:p w:rsidR="00BE2355" w:rsidRPr="001C7E83" w:rsidRDefault="00BE2355" w:rsidP="00804709">
            <w:pPr>
              <w:pStyle w:val="afd"/>
              <w:numPr>
                <w:ilvl w:val="0"/>
                <w:numId w:val="30"/>
              </w:numPr>
              <w:ind w:left="317" w:right="-16" w:hanging="317"/>
              <w:rPr>
                <w:rFonts w:ascii="Times New Roman" w:eastAsiaTheme="minorEastAsia" w:hAnsi="Times New Roman" w:cs="Times New Roman"/>
                <w:color w:val="000000" w:themeColor="text1"/>
                <w:lang w:eastAsia="zh-CN"/>
              </w:rPr>
            </w:pPr>
            <w:r w:rsidRPr="001C7E83">
              <w:rPr>
                <w:rFonts w:ascii="Times New Roman" w:eastAsiaTheme="minorEastAsia" w:hAnsi="Times New Roman" w:cs="Times New Roman"/>
                <w:color w:val="000000" w:themeColor="text1"/>
                <w:lang w:eastAsia="zh-CN"/>
              </w:rPr>
              <w:t>запрещается размещение объектов, вредных для здоровья населения (магазинов стройматериалов, москательно-химических товаров и т.п.)</w:t>
            </w:r>
          </w:p>
        </w:tc>
        <w:tc>
          <w:tcPr>
            <w:tcW w:w="3969" w:type="dxa"/>
            <w:tcBorders>
              <w:top w:val="single" w:sz="4" w:space="0" w:color="auto"/>
              <w:left w:val="single" w:sz="4" w:space="0" w:color="auto"/>
              <w:bottom w:val="single" w:sz="4" w:space="0" w:color="auto"/>
              <w:right w:val="single" w:sz="4" w:space="0" w:color="auto"/>
            </w:tcBorders>
          </w:tcPr>
          <w:p w:rsidR="00BE2355" w:rsidRPr="001C7E83" w:rsidRDefault="00BE2355"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sz w:val="24"/>
              </w:rPr>
              <w:lastRenderedPageBreak/>
              <w:t>ЗД.ВО.</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водоохраной зоны ;</w:t>
            </w:r>
          </w:p>
          <w:p w:rsidR="00BE2355" w:rsidRPr="001C7E83" w:rsidRDefault="00BE2355"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sz w:val="24"/>
              </w:rPr>
              <w:t>ЗД.ПЗ.</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прибрежной защитной полосы ;</w:t>
            </w:r>
          </w:p>
          <w:p w:rsidR="00BE2355" w:rsidRPr="001C7E83" w:rsidRDefault="00BE2355"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themeColor="text1"/>
                <w:sz w:val="24"/>
                <w:szCs w:val="24"/>
              </w:rPr>
              <w:t>ЗД.ЗВ.</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 ограничений зоны санитарной охраны источников водоснабжения;</w:t>
            </w:r>
          </w:p>
          <w:p w:rsidR="00BE2355" w:rsidRPr="001C7E83" w:rsidRDefault="00BE2355"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sz w:val="24"/>
                <w:szCs w:val="24"/>
              </w:rPr>
              <w:t>ЗД.ВО.ВТ</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w:t>
            </w:r>
            <w:r w:rsidRPr="001C7E83">
              <w:rPr>
                <w:rFonts w:ascii="Times New Roman" w:hAnsi="Times New Roman" w:cs="Times New Roman"/>
                <w:color w:val="000000"/>
                <w:sz w:val="24"/>
              </w:rPr>
              <w:t xml:space="preserve"> ограничений водоохраной  зоны и санитарно-защитной зоны воздушного транспорта;</w:t>
            </w:r>
          </w:p>
          <w:p w:rsidR="00BE2355" w:rsidRPr="001C7E83" w:rsidRDefault="00BE2355" w:rsidP="00804709">
            <w:pPr>
              <w:pStyle w:val="ConsNormal"/>
              <w:numPr>
                <w:ilvl w:val="0"/>
                <w:numId w:val="217"/>
              </w:numPr>
              <w:jc w:val="both"/>
              <w:rPr>
                <w:rFonts w:ascii="Times New Roman" w:hAnsi="Times New Roman" w:cs="Times New Roman"/>
                <w:color w:val="000000"/>
                <w:sz w:val="24"/>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tc>
      </w:tr>
      <w:tr w:rsidR="00BE2355" w:rsidRPr="001C7E83" w:rsidTr="001B3043">
        <w:trPr>
          <w:trHeight w:val="555"/>
        </w:trPr>
        <w:tc>
          <w:tcPr>
            <w:tcW w:w="2410" w:type="dxa"/>
            <w:gridSpan w:val="2"/>
            <w:tcBorders>
              <w:top w:val="single" w:sz="4" w:space="0" w:color="auto"/>
            </w:tcBorders>
          </w:tcPr>
          <w:p w:rsidR="00BE2355" w:rsidRPr="001C7E83" w:rsidRDefault="00BE2355"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rPr>
              <w:lastRenderedPageBreak/>
              <w:t>Обслуживание автотранспорта</w:t>
            </w:r>
          </w:p>
        </w:tc>
        <w:tc>
          <w:tcPr>
            <w:tcW w:w="2552" w:type="dxa"/>
            <w:tcBorders>
              <w:top w:val="single" w:sz="4" w:space="0" w:color="auto"/>
            </w:tcBorders>
          </w:tcPr>
          <w:p w:rsidR="00BE2355" w:rsidRPr="001C7E83" w:rsidRDefault="00BE2355"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w:t>
            </w:r>
          </w:p>
          <w:p w:rsidR="00BE2355" w:rsidRPr="001C7E83" w:rsidRDefault="00BE2355"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p>
        </w:tc>
        <w:tc>
          <w:tcPr>
            <w:tcW w:w="2977" w:type="dxa"/>
            <w:tcBorders>
              <w:top w:val="single" w:sz="4" w:space="0" w:color="auto"/>
            </w:tcBorders>
          </w:tcPr>
          <w:p w:rsidR="00BE2355" w:rsidRPr="001C7E83" w:rsidRDefault="00BE2355" w:rsidP="00804709">
            <w:pPr>
              <w:pStyle w:val="afd"/>
              <w:numPr>
                <w:ilvl w:val="0"/>
                <w:numId w:val="170"/>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открытые стоянки краткосрочного  хранения автомобилей;</w:t>
            </w:r>
          </w:p>
          <w:p w:rsidR="00BE2355" w:rsidRPr="001C7E83" w:rsidRDefault="00BE2355" w:rsidP="00804709">
            <w:pPr>
              <w:pStyle w:val="afd"/>
              <w:numPr>
                <w:ilvl w:val="0"/>
                <w:numId w:val="170"/>
              </w:numPr>
              <w:ind w:left="317" w:hanging="28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гаражи</w:t>
            </w:r>
            <w:r w:rsidRPr="001C7E83">
              <w:rPr>
                <w:rFonts w:ascii="Times New Roman" w:hAnsi="Times New Roman" w:cs="Times New Roman"/>
                <w:color w:val="000000"/>
                <w:sz w:val="24"/>
                <w:szCs w:val="24"/>
              </w:rPr>
              <w:t xml:space="preserve"> для учреждений</w:t>
            </w:r>
            <w:r w:rsidRPr="001C7E83">
              <w:rPr>
                <w:rFonts w:ascii="Times New Roman" w:eastAsia="Calibri" w:hAnsi="Times New Roman" w:cs="Times New Roman"/>
                <w:color w:val="000000"/>
                <w:sz w:val="24"/>
                <w:szCs w:val="24"/>
              </w:rPr>
              <w:t xml:space="preserve"> здравоохранения</w:t>
            </w:r>
            <w:r w:rsidRPr="001C7E83">
              <w:rPr>
                <w:rFonts w:ascii="Times New Roman" w:hAnsi="Times New Roman" w:cs="Times New Roman"/>
                <w:color w:val="000000"/>
                <w:sz w:val="24"/>
                <w:szCs w:val="24"/>
              </w:rPr>
              <w:t xml:space="preserve"> не более 20 </w:t>
            </w:r>
            <w:proofErr w:type="spellStart"/>
            <w:r w:rsidRPr="001C7E83">
              <w:rPr>
                <w:rFonts w:ascii="Times New Roman" w:hAnsi="Times New Roman" w:cs="Times New Roman"/>
                <w:color w:val="000000"/>
                <w:sz w:val="24"/>
                <w:szCs w:val="24"/>
              </w:rPr>
              <w:t>машино</w:t>
            </w:r>
            <w:proofErr w:type="spellEnd"/>
            <w:r w:rsidRPr="001C7E83">
              <w:rPr>
                <w:rFonts w:ascii="Times New Roman" w:hAnsi="Times New Roman" w:cs="Times New Roman"/>
                <w:color w:val="000000"/>
                <w:sz w:val="24"/>
                <w:szCs w:val="24"/>
              </w:rPr>
              <w:t>-мест;</w:t>
            </w:r>
          </w:p>
          <w:p w:rsidR="00BE2355" w:rsidRPr="001C7E83" w:rsidRDefault="00BE2355" w:rsidP="003C2C65">
            <w:pPr>
              <w:pStyle w:val="afd"/>
              <w:jc w:val="both"/>
              <w:rPr>
                <w:rFonts w:ascii="Times New Roman" w:hAnsi="Times New Roman" w:cs="Times New Roman"/>
                <w:color w:val="000000" w:themeColor="text1"/>
                <w:lang w:eastAsia="zh-CN"/>
              </w:rPr>
            </w:pPr>
          </w:p>
          <w:p w:rsidR="00BE2355" w:rsidRPr="001C7E83" w:rsidRDefault="00BE2355" w:rsidP="003C2C65">
            <w:pPr>
              <w:pStyle w:val="afd"/>
              <w:ind w:left="360"/>
              <w:jc w:val="both"/>
              <w:rPr>
                <w:rFonts w:ascii="Times New Roman" w:hAnsi="Times New Roman" w:cs="Times New Roman"/>
                <w:color w:val="000000" w:themeColor="text1"/>
              </w:rPr>
            </w:pPr>
          </w:p>
        </w:tc>
        <w:tc>
          <w:tcPr>
            <w:tcW w:w="3118" w:type="dxa"/>
            <w:tcBorders>
              <w:top w:val="single" w:sz="4" w:space="0" w:color="auto"/>
            </w:tcBorders>
          </w:tcPr>
          <w:p w:rsidR="00BE2355" w:rsidRPr="001C7E83" w:rsidRDefault="00BE2355" w:rsidP="00804709">
            <w:pPr>
              <w:pStyle w:val="afa"/>
              <w:widowControl/>
              <w:numPr>
                <w:ilvl w:val="0"/>
                <w:numId w:val="33"/>
              </w:numPr>
              <w:suppressAutoHyphens w:val="0"/>
              <w:autoSpaceDN w:val="0"/>
              <w:adjustRightInd w:val="0"/>
              <w:spacing w:line="240" w:lineRule="auto"/>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минимальная/ максимальная площадь земельных участков – </w:t>
            </w:r>
            <w:r w:rsidRPr="001C7E83">
              <w:rPr>
                <w:rFonts w:ascii="Times New Roman" w:hAnsi="Times New Roman" w:cs="Times New Roman"/>
                <w:color w:val="000000" w:themeColor="text1"/>
                <w:sz w:val="24"/>
                <w:szCs w:val="24"/>
              </w:rPr>
              <w:t xml:space="preserve">36 кв.м. / </w:t>
            </w:r>
            <w:r w:rsidR="000550FB" w:rsidRPr="001C7E83">
              <w:rPr>
                <w:rFonts w:ascii="Times New Roman" w:hAnsi="Times New Roman" w:cs="Times New Roman"/>
                <w:color w:val="000000" w:themeColor="text1"/>
                <w:sz w:val="24"/>
                <w:szCs w:val="24"/>
              </w:rPr>
              <w:t>1000</w:t>
            </w:r>
            <w:r w:rsidRPr="001C7E83">
              <w:rPr>
                <w:rFonts w:ascii="Times New Roman" w:hAnsi="Times New Roman" w:cs="Times New Roman"/>
                <w:color w:val="000000" w:themeColor="text1"/>
                <w:sz w:val="24"/>
                <w:szCs w:val="24"/>
              </w:rPr>
              <w:t xml:space="preserve"> кв.м.;</w:t>
            </w:r>
          </w:p>
          <w:p w:rsidR="00BE2355" w:rsidRPr="001C7E83" w:rsidRDefault="00BE2355" w:rsidP="00804709">
            <w:pPr>
              <w:pStyle w:val="afd"/>
              <w:numPr>
                <w:ilvl w:val="0"/>
                <w:numId w:val="33"/>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1 этаж;</w:t>
            </w:r>
          </w:p>
          <w:p w:rsidR="00BE2355" w:rsidRPr="001C7E83" w:rsidRDefault="00BE2355" w:rsidP="00804709">
            <w:pPr>
              <w:pStyle w:val="afd"/>
              <w:numPr>
                <w:ilvl w:val="0"/>
                <w:numId w:val="31"/>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не подлежит ограничению;</w:t>
            </w:r>
          </w:p>
          <w:p w:rsidR="00BE2355" w:rsidRPr="001C7E83" w:rsidRDefault="00BE2355" w:rsidP="003C2C65">
            <w:pPr>
              <w:pStyle w:val="afd"/>
              <w:numPr>
                <w:ilvl w:val="0"/>
                <w:numId w:val="6"/>
              </w:numPr>
              <w:ind w:left="317" w:hanging="284"/>
              <w:jc w:val="both"/>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BE2355" w:rsidRPr="001C7E83" w:rsidRDefault="00BE2355"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в границах земельного участка – 50%;</w:t>
            </w:r>
          </w:p>
          <w:p w:rsidR="00BE2355" w:rsidRPr="001C7E83" w:rsidRDefault="00BE2355"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расстояние от стоянок автомобилей на 10 и менее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 xml:space="preserve">-мест (11-50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-мест):</w:t>
            </w:r>
          </w:p>
          <w:p w:rsidR="00BE2355" w:rsidRPr="001C7E83" w:rsidRDefault="00BE2355" w:rsidP="003C2C65">
            <w:pPr>
              <w:pStyle w:val="afd"/>
              <w:ind w:left="33"/>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1)до стен жилых домов, имеющих окна – 10 м (15м) ;</w:t>
            </w:r>
          </w:p>
          <w:p w:rsidR="00BE2355" w:rsidRPr="001C7E83" w:rsidRDefault="00BE2355" w:rsidP="003C2C65">
            <w:pPr>
              <w:pStyle w:val="afd"/>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2)до стен жилых домов без окон -  10 м (10 м);</w:t>
            </w:r>
          </w:p>
          <w:p w:rsidR="00BE2355" w:rsidRPr="001C7E83" w:rsidRDefault="00BE2355" w:rsidP="003C2C65">
            <w:pPr>
              <w:pStyle w:val="afd"/>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3)до общественных зданий  -10м (10м ) ;</w:t>
            </w:r>
          </w:p>
          <w:p w:rsidR="00BE2355" w:rsidRPr="001C7E83" w:rsidRDefault="00BE2355" w:rsidP="00804709">
            <w:pPr>
              <w:pStyle w:val="afd"/>
              <w:numPr>
                <w:ilvl w:val="0"/>
                <w:numId w:val="115"/>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 xml:space="preserve">расстояние от автостоянки на </w:t>
            </w:r>
            <w:proofErr w:type="spellStart"/>
            <w:r w:rsidRPr="001C7E83">
              <w:rPr>
                <w:rFonts w:ascii="Times New Roman" w:hAnsi="Times New Roman" w:cs="Times New Roman"/>
                <w:color w:val="000000" w:themeColor="text1"/>
                <w:lang w:eastAsia="zh-CN"/>
              </w:rPr>
              <w:t>машино</w:t>
            </w:r>
            <w:proofErr w:type="spellEnd"/>
            <w:r w:rsidRPr="001C7E83">
              <w:rPr>
                <w:rFonts w:ascii="Times New Roman" w:hAnsi="Times New Roman" w:cs="Times New Roman"/>
                <w:color w:val="000000" w:themeColor="text1"/>
                <w:lang w:eastAsia="zh-CN"/>
              </w:rPr>
              <w:t>- мест свыше  51 определяется в соответствии с  местными нормативами градостроительной деятельности;</w:t>
            </w:r>
          </w:p>
          <w:p w:rsidR="00BE2355" w:rsidRPr="001C7E83" w:rsidRDefault="00BE2355" w:rsidP="003C2C65">
            <w:pPr>
              <w:pStyle w:val="afd"/>
              <w:numPr>
                <w:ilvl w:val="0"/>
                <w:numId w:val="7"/>
              </w:numPr>
              <w:ind w:left="317" w:hanging="284"/>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наземные автостоянки боксового типа разрешается размещать только как исключение.</w:t>
            </w:r>
          </w:p>
        </w:tc>
        <w:tc>
          <w:tcPr>
            <w:tcW w:w="3969" w:type="dxa"/>
            <w:tcBorders>
              <w:top w:val="single" w:sz="4" w:space="0" w:color="auto"/>
            </w:tcBorders>
          </w:tcPr>
          <w:p w:rsidR="00BE2355" w:rsidRPr="001C7E83" w:rsidRDefault="00BE2355"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sz w:val="24"/>
              </w:rPr>
              <w:lastRenderedPageBreak/>
              <w:t>ЗД.ВО.</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водоохраной зоны ;</w:t>
            </w:r>
          </w:p>
          <w:p w:rsidR="00BE2355" w:rsidRPr="001C7E83" w:rsidRDefault="00BE2355"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sz w:val="24"/>
              </w:rPr>
              <w:t>ЗД.ПЗ.</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прибрежной защитной полосы ;</w:t>
            </w:r>
          </w:p>
          <w:p w:rsidR="00BE2355" w:rsidRPr="001C7E83" w:rsidRDefault="00BE2355"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themeColor="text1"/>
                <w:sz w:val="24"/>
                <w:szCs w:val="24"/>
              </w:rPr>
              <w:t>ЗД.ЗВ.</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 ограничений зоны санитарной охраны источников водоснабжения;</w:t>
            </w:r>
          </w:p>
          <w:p w:rsidR="00BE2355" w:rsidRPr="001C7E83" w:rsidRDefault="00BE2355" w:rsidP="00804709">
            <w:pPr>
              <w:pStyle w:val="ConsNormal"/>
              <w:numPr>
                <w:ilvl w:val="0"/>
                <w:numId w:val="217"/>
              </w:numPr>
              <w:jc w:val="both"/>
              <w:rPr>
                <w:rFonts w:ascii="Times New Roman" w:hAnsi="Times New Roman" w:cs="Times New Roman"/>
                <w:color w:val="000000"/>
                <w:sz w:val="24"/>
              </w:rPr>
            </w:pPr>
            <w:r w:rsidRPr="001C7E83">
              <w:rPr>
                <w:rFonts w:ascii="Times New Roman" w:hAnsi="Times New Roman" w:cs="Times New Roman"/>
                <w:b/>
                <w:color w:val="000000"/>
                <w:sz w:val="24"/>
                <w:szCs w:val="24"/>
              </w:rPr>
              <w:t>ЗД.ВО.ВТ</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w:t>
            </w:r>
            <w:r w:rsidRPr="001C7E83">
              <w:rPr>
                <w:rFonts w:ascii="Times New Roman" w:hAnsi="Times New Roman" w:cs="Times New Roman"/>
                <w:color w:val="000000"/>
                <w:sz w:val="24"/>
              </w:rPr>
              <w:t xml:space="preserve"> ограничений водоохраной  зоны и санитарно-защитной зоны воздушного транспорта;</w:t>
            </w:r>
          </w:p>
          <w:p w:rsidR="00BE2355" w:rsidRPr="001C7E83" w:rsidRDefault="00BE2355" w:rsidP="00804709">
            <w:pPr>
              <w:pStyle w:val="ConsNormal"/>
              <w:numPr>
                <w:ilvl w:val="0"/>
                <w:numId w:val="217"/>
              </w:numPr>
              <w:jc w:val="both"/>
              <w:rPr>
                <w:rFonts w:ascii="Times New Roman" w:hAnsi="Times New Roman" w:cs="Times New Roman"/>
                <w:color w:val="000000"/>
                <w:sz w:val="24"/>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tc>
      </w:tr>
    </w:tbl>
    <w:p w:rsidR="00C51B7E" w:rsidRPr="001C7E83" w:rsidRDefault="00C51B7E" w:rsidP="003C2C65">
      <w:pPr>
        <w:spacing w:line="240" w:lineRule="auto"/>
        <w:ind w:left="567" w:firstLine="567"/>
        <w:rPr>
          <w:rFonts w:ascii="Times New Roman" w:hAnsi="Times New Roman" w:cs="Times New Roman"/>
          <w:sz w:val="24"/>
          <w:szCs w:val="24"/>
        </w:rPr>
      </w:pPr>
    </w:p>
    <w:p w:rsidR="009F69BC" w:rsidRDefault="009F69BC" w:rsidP="003C2C65">
      <w:pPr>
        <w:tabs>
          <w:tab w:val="left" w:pos="2520"/>
        </w:tabs>
        <w:spacing w:line="240" w:lineRule="auto"/>
        <w:ind w:firstLine="284"/>
        <w:jc w:val="center"/>
        <w:rPr>
          <w:rFonts w:ascii="Times New Roman" w:eastAsia="SimSun" w:hAnsi="Times New Roman" w:cs="Times New Roman"/>
          <w:color w:val="000000" w:themeColor="text1"/>
          <w:sz w:val="24"/>
          <w:szCs w:val="24"/>
          <w:lang w:eastAsia="zh-CN"/>
        </w:rPr>
      </w:pPr>
      <w:r w:rsidRPr="001B3043">
        <w:rPr>
          <w:rFonts w:ascii="Times New Roman" w:eastAsia="SimSun" w:hAnsi="Times New Roman" w:cs="Times New Roman"/>
          <w:color w:val="000000" w:themeColor="text1"/>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1B3043" w:rsidRPr="001B3043" w:rsidRDefault="001B3043" w:rsidP="003C2C65">
      <w:pPr>
        <w:tabs>
          <w:tab w:val="left" w:pos="2520"/>
        </w:tabs>
        <w:spacing w:line="240" w:lineRule="auto"/>
        <w:ind w:firstLine="284"/>
        <w:jc w:val="center"/>
        <w:rPr>
          <w:rFonts w:ascii="Times New Roman" w:eastAsia="SimSun" w:hAnsi="Times New Roman" w:cs="Times New Roman"/>
          <w:color w:val="000000" w:themeColor="text1"/>
          <w:sz w:val="24"/>
          <w:szCs w:val="24"/>
          <w:lang w:eastAsia="zh-C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835"/>
        <w:gridCol w:w="3260"/>
        <w:gridCol w:w="3969"/>
      </w:tblGrid>
      <w:tr w:rsidR="009F69BC" w:rsidRPr="001C7E83" w:rsidTr="003B1333">
        <w:trPr>
          <w:trHeight w:val="555"/>
        </w:trPr>
        <w:tc>
          <w:tcPr>
            <w:tcW w:w="2376" w:type="dxa"/>
            <w:vAlign w:val="center"/>
          </w:tcPr>
          <w:p w:rsidR="009F69BC" w:rsidRPr="001C7E83" w:rsidRDefault="009F69BC"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9F69BC" w:rsidRPr="001C7E83" w:rsidRDefault="009F69BC" w:rsidP="003C2C65">
            <w:pPr>
              <w:pStyle w:val="afd"/>
              <w:rPr>
                <w:rFonts w:ascii="Times New Roman" w:hAnsi="Times New Roman" w:cs="Times New Roman"/>
                <w:color w:val="000000" w:themeColor="text1"/>
                <w:sz w:val="24"/>
                <w:szCs w:val="24"/>
                <w:lang w:eastAsia="zh-CN"/>
              </w:rPr>
            </w:pPr>
          </w:p>
        </w:tc>
        <w:tc>
          <w:tcPr>
            <w:tcW w:w="2552" w:type="dxa"/>
          </w:tcPr>
          <w:p w:rsidR="009F69BC" w:rsidRPr="001C7E83" w:rsidRDefault="009F69BC"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9F69BC" w:rsidRPr="001C7E83" w:rsidRDefault="009F69BC"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835" w:type="dxa"/>
          </w:tcPr>
          <w:p w:rsidR="009F69BC" w:rsidRPr="001C7E83" w:rsidRDefault="009F69BC" w:rsidP="003C2C65">
            <w:pPr>
              <w:pStyle w:val="afd"/>
              <w:jc w:val="center"/>
              <w:rPr>
                <w:rFonts w:ascii="Times New Roman" w:hAnsi="Times New Roman" w:cs="Times New Roman"/>
                <w:color w:val="000000" w:themeColor="text1"/>
                <w:sz w:val="24"/>
                <w:szCs w:val="24"/>
                <w:lang w:eastAsia="zh-CN"/>
              </w:rPr>
            </w:pPr>
          </w:p>
          <w:p w:rsidR="009F69BC" w:rsidRPr="001C7E83" w:rsidRDefault="009F69BC"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260" w:type="dxa"/>
            <w:vAlign w:val="center"/>
          </w:tcPr>
          <w:p w:rsidR="009F69BC" w:rsidRPr="001C7E83" w:rsidRDefault="009F69BC"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9F69BC" w:rsidRPr="001C7E83" w:rsidRDefault="009F69BC"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9F69BC" w:rsidRPr="001C7E83" w:rsidRDefault="009F69BC"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9F69BC" w:rsidRPr="001C7E83" w:rsidTr="003B1333">
        <w:trPr>
          <w:trHeight w:val="555"/>
        </w:trPr>
        <w:tc>
          <w:tcPr>
            <w:tcW w:w="2376" w:type="dxa"/>
            <w:tcBorders>
              <w:top w:val="single" w:sz="4" w:space="0" w:color="auto"/>
              <w:left w:val="single" w:sz="4" w:space="0" w:color="auto"/>
              <w:bottom w:val="single" w:sz="4" w:space="0" w:color="auto"/>
              <w:right w:val="single" w:sz="4" w:space="0" w:color="auto"/>
            </w:tcBorders>
          </w:tcPr>
          <w:p w:rsidR="009F69BC" w:rsidRPr="001C7E83" w:rsidRDefault="009F69BC" w:rsidP="003C2C65">
            <w:pPr>
              <w:autoSpaceDN w:val="0"/>
              <w:adjustRightInd w:val="0"/>
              <w:spacing w:line="240" w:lineRule="auto"/>
              <w:ind w:left="-108" w:firstLine="0"/>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Земельные участки (территории) общего пользования </w:t>
            </w:r>
          </w:p>
        </w:tc>
        <w:tc>
          <w:tcPr>
            <w:tcW w:w="2552" w:type="dxa"/>
            <w:tcBorders>
              <w:top w:val="single" w:sz="4" w:space="0" w:color="auto"/>
              <w:left w:val="single" w:sz="4" w:space="0" w:color="auto"/>
              <w:bottom w:val="single" w:sz="4" w:space="0" w:color="auto"/>
              <w:right w:val="single" w:sz="4" w:space="0" w:color="auto"/>
            </w:tcBorders>
          </w:tcPr>
          <w:p w:rsidR="009F69BC" w:rsidRPr="001C7E83" w:rsidRDefault="009F69BC" w:rsidP="003C2C65">
            <w:pPr>
              <w:pStyle w:val="afd"/>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w:t>
            </w:r>
            <w:r w:rsidRPr="001C7E83">
              <w:rPr>
                <w:rFonts w:ascii="Times New Roman" w:hAnsi="Times New Roman" w:cs="Times New Roman"/>
                <w:color w:val="000000" w:themeColor="text1"/>
                <w:sz w:val="24"/>
                <w:szCs w:val="24"/>
                <w:lang w:eastAsia="zh-CN"/>
              </w:rPr>
              <w:lastRenderedPageBreak/>
              <w:t>общего пользования, скверов, бульваров, площадей, проездов, малых архитектурных форм благоустройства</w:t>
            </w:r>
          </w:p>
          <w:p w:rsidR="009F69BC" w:rsidRPr="001C7E83" w:rsidRDefault="009F69BC" w:rsidP="003C2C65">
            <w:pPr>
              <w:pStyle w:val="afd"/>
              <w:rPr>
                <w:rFonts w:ascii="Times New Roman" w:hAnsi="Times New Roman" w:cs="Times New Roman"/>
                <w:color w:val="000000" w:themeColor="text1"/>
                <w:sz w:val="24"/>
                <w:szCs w:val="24"/>
                <w:lang w:eastAsia="zh-CN"/>
              </w:rPr>
            </w:pPr>
          </w:p>
          <w:p w:rsidR="009F69BC" w:rsidRPr="001C7E83" w:rsidRDefault="009F69BC" w:rsidP="003C2C65">
            <w:pPr>
              <w:pStyle w:val="afd"/>
              <w:rPr>
                <w:rFonts w:ascii="Times New Roman" w:hAnsi="Times New Roman" w:cs="Times New Roman"/>
                <w:color w:val="000000" w:themeColor="text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9F69BC" w:rsidRPr="001C7E83" w:rsidRDefault="009F69BC" w:rsidP="003C2C65">
            <w:pPr>
              <w:pStyle w:val="afd"/>
              <w:numPr>
                <w:ilvl w:val="0"/>
                <w:numId w:val="7"/>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 xml:space="preserve">улично-дорожные сети, </w:t>
            </w:r>
          </w:p>
          <w:p w:rsidR="009F69BC" w:rsidRPr="001C7E83" w:rsidRDefault="009F69BC" w:rsidP="003C2C65">
            <w:pPr>
              <w:pStyle w:val="afd"/>
              <w:numPr>
                <w:ilvl w:val="0"/>
                <w:numId w:val="7"/>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автомобильные дороги  и пешеходные тротуары ,</w:t>
            </w:r>
          </w:p>
          <w:p w:rsidR="009F69BC" w:rsidRPr="001C7E83" w:rsidRDefault="009F69BC" w:rsidP="003C2C65">
            <w:pPr>
              <w:pStyle w:val="afd"/>
              <w:numPr>
                <w:ilvl w:val="0"/>
                <w:numId w:val="7"/>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 пешеходные  переходы </w:t>
            </w:r>
          </w:p>
          <w:p w:rsidR="009F69BC" w:rsidRPr="001C7E83" w:rsidRDefault="009F69BC" w:rsidP="003C2C65">
            <w:pPr>
              <w:pStyle w:val="afd"/>
              <w:numPr>
                <w:ilvl w:val="0"/>
                <w:numId w:val="7"/>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проезды, </w:t>
            </w:r>
          </w:p>
          <w:p w:rsidR="009F69BC" w:rsidRPr="001C7E83" w:rsidRDefault="009F69BC" w:rsidP="003C2C65">
            <w:pPr>
              <w:pStyle w:val="afd"/>
              <w:numPr>
                <w:ilvl w:val="0"/>
                <w:numId w:val="7"/>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малые архитектурные формы благоустройства;</w:t>
            </w:r>
          </w:p>
          <w:p w:rsidR="009F69BC" w:rsidRPr="001C7E83" w:rsidRDefault="009F69BC" w:rsidP="003C2C65">
            <w:pPr>
              <w:pStyle w:val="afd"/>
              <w:numPr>
                <w:ilvl w:val="0"/>
                <w:numId w:val="7"/>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общественные туалеты;</w:t>
            </w:r>
          </w:p>
          <w:p w:rsidR="009F69BC" w:rsidRPr="001C7E83" w:rsidRDefault="009F69BC" w:rsidP="003C2C65">
            <w:pPr>
              <w:pStyle w:val="afd"/>
              <w:numPr>
                <w:ilvl w:val="0"/>
                <w:numId w:val="7"/>
              </w:numPr>
              <w:ind w:left="284"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скверы;</w:t>
            </w:r>
          </w:p>
          <w:p w:rsidR="009F69BC" w:rsidRPr="001C7E83" w:rsidRDefault="009F69BC" w:rsidP="003C2C65">
            <w:pPr>
              <w:pStyle w:val="afd"/>
              <w:ind w:left="284"/>
              <w:rPr>
                <w:rFonts w:ascii="Times New Roman" w:hAnsi="Times New Roman" w:cs="Times New Roman"/>
                <w:color w:val="000000" w:themeColor="text1"/>
                <w:sz w:val="24"/>
                <w:szCs w:val="24"/>
                <w:lang w:eastAsia="zh-CN"/>
              </w:rPr>
            </w:pPr>
          </w:p>
        </w:tc>
        <w:tc>
          <w:tcPr>
            <w:tcW w:w="3260" w:type="dxa"/>
            <w:tcBorders>
              <w:top w:val="single" w:sz="4" w:space="0" w:color="auto"/>
              <w:left w:val="single" w:sz="4" w:space="0" w:color="auto"/>
              <w:bottom w:val="single" w:sz="4" w:space="0" w:color="auto"/>
              <w:right w:val="single" w:sz="4" w:space="0" w:color="auto"/>
            </w:tcBorders>
          </w:tcPr>
          <w:p w:rsidR="009F69BC" w:rsidRPr="001C7E83" w:rsidRDefault="009F69BC" w:rsidP="003C2C65">
            <w:pPr>
              <w:pStyle w:val="afd"/>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Действие градостроительного регламента не распространяется в границах территорий общего пользования</w:t>
            </w:r>
          </w:p>
          <w:p w:rsidR="009F69BC" w:rsidRPr="001C7E83" w:rsidRDefault="009F69BC" w:rsidP="003C2C65">
            <w:pPr>
              <w:pStyle w:val="afd"/>
              <w:rPr>
                <w:rFonts w:ascii="Times New Roman" w:hAnsi="Times New Roman" w:cs="Times New Roman"/>
                <w:color w:val="000000" w:themeColor="text1"/>
                <w:sz w:val="24"/>
                <w:szCs w:val="24"/>
                <w:lang w:eastAsia="zh-CN"/>
              </w:rPr>
            </w:pPr>
          </w:p>
        </w:tc>
        <w:tc>
          <w:tcPr>
            <w:tcW w:w="3969" w:type="dxa"/>
            <w:tcBorders>
              <w:top w:val="single" w:sz="4" w:space="0" w:color="auto"/>
              <w:left w:val="single" w:sz="4" w:space="0" w:color="auto"/>
              <w:bottom w:val="single" w:sz="4" w:space="0" w:color="auto"/>
              <w:right w:val="single" w:sz="4" w:space="0" w:color="auto"/>
            </w:tcBorders>
          </w:tcPr>
          <w:p w:rsidR="009F69BC" w:rsidRPr="001C7E83" w:rsidRDefault="009F69BC" w:rsidP="003C2C65">
            <w:pPr>
              <w:pStyle w:val="afd"/>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Действие градостроительного регламента не распространяется в границах территорий общего пользования</w:t>
            </w:r>
          </w:p>
          <w:p w:rsidR="009F69BC" w:rsidRPr="001C7E83" w:rsidRDefault="009F69BC" w:rsidP="003C2C65">
            <w:pPr>
              <w:pStyle w:val="afd"/>
              <w:rPr>
                <w:rFonts w:ascii="Times New Roman" w:hAnsi="Times New Roman" w:cs="Times New Roman"/>
                <w:color w:val="000000" w:themeColor="text1"/>
                <w:sz w:val="24"/>
                <w:szCs w:val="24"/>
                <w:lang w:eastAsia="zh-CN"/>
              </w:rPr>
            </w:pPr>
          </w:p>
        </w:tc>
      </w:tr>
      <w:tr w:rsidR="009F69BC" w:rsidRPr="001C7E83" w:rsidTr="003B1333">
        <w:trPr>
          <w:trHeight w:val="555"/>
        </w:trPr>
        <w:tc>
          <w:tcPr>
            <w:tcW w:w="2376" w:type="dxa"/>
            <w:tcBorders>
              <w:top w:val="single" w:sz="4" w:space="0" w:color="auto"/>
              <w:left w:val="single" w:sz="4" w:space="0" w:color="auto"/>
              <w:bottom w:val="single" w:sz="4" w:space="0" w:color="auto"/>
              <w:right w:val="single" w:sz="4" w:space="0" w:color="auto"/>
            </w:tcBorders>
            <w:shd w:val="clear" w:color="auto" w:fill="auto"/>
          </w:tcPr>
          <w:p w:rsidR="009F69BC" w:rsidRPr="001C7E83" w:rsidRDefault="009F69BC" w:rsidP="003C2C65">
            <w:pPr>
              <w:autoSpaceDN w:val="0"/>
              <w:adjustRightInd w:val="0"/>
              <w:spacing w:line="240" w:lineRule="auto"/>
              <w:ind w:left="-108"/>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 xml:space="preserve">Обслуживание автотранспорта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9F69BC" w:rsidRPr="001C7E83" w:rsidRDefault="009F69BC"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w:t>
            </w:r>
          </w:p>
          <w:p w:rsidR="009F69BC" w:rsidRPr="001C7E83" w:rsidRDefault="009F69BC" w:rsidP="003C2C65">
            <w:pPr>
              <w:pStyle w:val="afd"/>
              <w:rPr>
                <w:rFonts w:ascii="Times New Roman" w:hAnsi="Times New Roman" w:cs="Times New Roman"/>
                <w:color w:val="000000" w:themeColor="text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F409F" w:rsidRPr="001C7E83" w:rsidRDefault="009F69BC" w:rsidP="00804709">
            <w:pPr>
              <w:pStyle w:val="afd"/>
              <w:numPr>
                <w:ilvl w:val="0"/>
                <w:numId w:val="14"/>
              </w:numPr>
              <w:ind w:left="303"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размещение гостевых автостоянок (парковок) автомобилей без права возведения объектов капитального строительства;</w:t>
            </w:r>
          </w:p>
          <w:p w:rsidR="009F69BC" w:rsidRPr="001C7E83" w:rsidRDefault="007F409F" w:rsidP="00804709">
            <w:pPr>
              <w:pStyle w:val="afd"/>
              <w:numPr>
                <w:ilvl w:val="0"/>
                <w:numId w:val="14"/>
              </w:numPr>
              <w:ind w:left="303" w:hanging="284"/>
              <w:rPr>
                <w:rFonts w:ascii="Times New Roman" w:hAnsi="Times New Roman" w:cs="Times New Roman"/>
                <w:color w:val="000000" w:themeColor="text1"/>
                <w:sz w:val="24"/>
                <w:szCs w:val="24"/>
                <w:lang w:eastAsia="zh-CN"/>
              </w:rPr>
            </w:pPr>
            <w:r w:rsidRPr="001C7E83">
              <w:rPr>
                <w:rFonts w:ascii="Times New Roman" w:eastAsia="Calibri" w:hAnsi="Times New Roman" w:cs="Times New Roman"/>
                <w:color w:val="000000"/>
                <w:sz w:val="24"/>
                <w:szCs w:val="24"/>
              </w:rPr>
              <w:t>встроено-пристроенные или подземные гаражи к учреждению здравоохранения</w:t>
            </w:r>
            <w:r w:rsidRPr="001C7E83">
              <w:rPr>
                <w:rFonts w:ascii="Times New Roman" w:hAnsi="Times New Roman" w:cs="Times New Roman"/>
                <w:color w:val="000000"/>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9F69BC" w:rsidRPr="001C7E83" w:rsidRDefault="009F69BC" w:rsidP="00804709">
            <w:pPr>
              <w:pStyle w:val="afa"/>
              <w:widowControl/>
              <w:numPr>
                <w:ilvl w:val="0"/>
                <w:numId w:val="33"/>
              </w:numPr>
              <w:suppressAutoHyphens w:val="0"/>
              <w:autoSpaceDN w:val="0"/>
              <w:adjustRightInd w:val="0"/>
              <w:spacing w:line="240" w:lineRule="auto"/>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минимальная/ максимальная площадь земельных участков – </w:t>
            </w:r>
            <w:r w:rsidRPr="001C7E83">
              <w:rPr>
                <w:rFonts w:ascii="Times New Roman" w:hAnsi="Times New Roman" w:cs="Times New Roman"/>
                <w:color w:val="000000" w:themeColor="text1"/>
                <w:sz w:val="24"/>
                <w:szCs w:val="24"/>
              </w:rPr>
              <w:t xml:space="preserve">25 кв.м. / 2500 кв.м. ( до             100 </w:t>
            </w:r>
            <w:proofErr w:type="spellStart"/>
            <w:r w:rsidRPr="001C7E83">
              <w:rPr>
                <w:rFonts w:ascii="Times New Roman" w:hAnsi="Times New Roman" w:cs="Times New Roman"/>
                <w:color w:val="000000" w:themeColor="text1"/>
                <w:sz w:val="24"/>
                <w:szCs w:val="24"/>
              </w:rPr>
              <w:t>машино</w:t>
            </w:r>
            <w:proofErr w:type="spellEnd"/>
            <w:r w:rsidRPr="001C7E83">
              <w:rPr>
                <w:rFonts w:ascii="Times New Roman" w:hAnsi="Times New Roman" w:cs="Times New Roman"/>
                <w:color w:val="000000" w:themeColor="text1"/>
                <w:sz w:val="24"/>
                <w:szCs w:val="24"/>
              </w:rPr>
              <w:t>-мест);</w:t>
            </w:r>
          </w:p>
          <w:p w:rsidR="009F69BC" w:rsidRPr="001C7E83" w:rsidRDefault="009F69BC" w:rsidP="00804709">
            <w:pPr>
              <w:pStyle w:val="afd"/>
              <w:numPr>
                <w:ilvl w:val="0"/>
                <w:numId w:val="31"/>
              </w:numPr>
              <w:ind w:left="317"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максимальная высота зданий, строений, сооружений от уровня земли – не подлежит ограничению;</w:t>
            </w:r>
          </w:p>
          <w:p w:rsidR="009F69BC" w:rsidRPr="001C7E83" w:rsidRDefault="009F69BC" w:rsidP="003C2C65">
            <w:pPr>
              <w:pStyle w:val="afd"/>
              <w:numPr>
                <w:ilvl w:val="0"/>
                <w:numId w:val="6"/>
              </w:numPr>
              <w:ind w:left="317"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ширина земельных участков вдоль фронта улицы (проезда) – не подлежит ограничению;</w:t>
            </w:r>
          </w:p>
          <w:p w:rsidR="009F69BC" w:rsidRPr="001C7E83" w:rsidRDefault="009F69BC" w:rsidP="003C2C65">
            <w:pPr>
              <w:pStyle w:val="afd"/>
              <w:numPr>
                <w:ilvl w:val="0"/>
                <w:numId w:val="6"/>
              </w:numPr>
              <w:ind w:left="317"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минимальный отступ от границы земельного участка – 1 м;</w:t>
            </w:r>
          </w:p>
          <w:p w:rsidR="009F69BC" w:rsidRPr="001C7E83" w:rsidRDefault="009F69BC" w:rsidP="003C2C65">
            <w:pPr>
              <w:pStyle w:val="afd"/>
              <w:numPr>
                <w:ilvl w:val="0"/>
                <w:numId w:val="7"/>
              </w:numPr>
              <w:ind w:left="317"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80%;</w:t>
            </w:r>
          </w:p>
          <w:p w:rsidR="009F69BC" w:rsidRPr="001C7E83" w:rsidRDefault="009F69BC" w:rsidP="003C2C65">
            <w:pPr>
              <w:pStyle w:val="afd"/>
              <w:numPr>
                <w:ilvl w:val="0"/>
                <w:numId w:val="7"/>
              </w:numPr>
              <w:ind w:left="317"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 максимальная вместимость до 50 </w:t>
            </w:r>
            <w:proofErr w:type="spellStart"/>
            <w:r w:rsidRPr="001C7E83">
              <w:rPr>
                <w:rFonts w:ascii="Times New Roman" w:hAnsi="Times New Roman" w:cs="Times New Roman"/>
                <w:color w:val="000000" w:themeColor="text1"/>
                <w:sz w:val="24"/>
                <w:szCs w:val="24"/>
                <w:lang w:eastAsia="zh-CN"/>
              </w:rPr>
              <w:t>машино</w:t>
            </w:r>
            <w:proofErr w:type="spellEnd"/>
            <w:r w:rsidRPr="001C7E83">
              <w:rPr>
                <w:rFonts w:ascii="Times New Roman" w:hAnsi="Times New Roman" w:cs="Times New Roman"/>
                <w:color w:val="000000" w:themeColor="text1"/>
                <w:sz w:val="24"/>
                <w:szCs w:val="24"/>
                <w:lang w:eastAsia="zh-CN"/>
              </w:rPr>
              <w:t>-мест;</w:t>
            </w:r>
          </w:p>
          <w:p w:rsidR="009F69BC" w:rsidRPr="001C7E83" w:rsidRDefault="009F69BC" w:rsidP="003C2C65">
            <w:pPr>
              <w:pStyle w:val="afd"/>
              <w:numPr>
                <w:ilvl w:val="0"/>
                <w:numId w:val="7"/>
              </w:numPr>
              <w:ind w:left="317"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наземные автостоянки боксового типа разрешается размещать </w:t>
            </w:r>
            <w:r w:rsidRPr="001C7E83">
              <w:rPr>
                <w:rFonts w:ascii="Times New Roman" w:hAnsi="Times New Roman" w:cs="Times New Roman"/>
                <w:color w:val="000000" w:themeColor="text1"/>
                <w:sz w:val="24"/>
                <w:szCs w:val="24"/>
                <w:lang w:eastAsia="zh-CN"/>
              </w:rPr>
              <w:lastRenderedPageBreak/>
              <w:t>только как исключение.</w:t>
            </w:r>
          </w:p>
        </w:tc>
        <w:tc>
          <w:tcPr>
            <w:tcW w:w="3969" w:type="dxa"/>
            <w:tcBorders>
              <w:top w:val="single" w:sz="4" w:space="0" w:color="auto"/>
              <w:left w:val="single" w:sz="4" w:space="0" w:color="auto"/>
              <w:bottom w:val="single" w:sz="4" w:space="0" w:color="auto"/>
              <w:right w:val="single" w:sz="4" w:space="0" w:color="auto"/>
            </w:tcBorders>
          </w:tcPr>
          <w:p w:rsidR="00DC4241" w:rsidRPr="001C7E83" w:rsidRDefault="00DC4241" w:rsidP="003C2C65">
            <w:pPr>
              <w:pStyle w:val="afd"/>
              <w:ind w:left="283"/>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lastRenderedPageBreak/>
              <w:t>не подлежит ограничению</w:t>
            </w:r>
          </w:p>
          <w:p w:rsidR="009F69BC" w:rsidRPr="001C7E83" w:rsidRDefault="009F69BC" w:rsidP="003C2C65">
            <w:pPr>
              <w:pStyle w:val="afa"/>
              <w:widowControl/>
              <w:suppressAutoHyphens w:val="0"/>
              <w:autoSpaceDE/>
              <w:spacing w:after="200" w:line="240" w:lineRule="auto"/>
              <w:ind w:left="303" w:firstLine="0"/>
              <w:jc w:val="left"/>
              <w:rPr>
                <w:rFonts w:ascii="Times New Roman" w:hAnsi="Times New Roman" w:cs="Times New Roman"/>
                <w:b/>
                <w:color w:val="000000" w:themeColor="text1"/>
                <w:sz w:val="24"/>
                <w:szCs w:val="24"/>
              </w:rPr>
            </w:pPr>
          </w:p>
        </w:tc>
      </w:tr>
      <w:tr w:rsidR="009F69BC" w:rsidRPr="001C7E83" w:rsidTr="001B3043">
        <w:trPr>
          <w:trHeight w:val="555"/>
        </w:trPr>
        <w:tc>
          <w:tcPr>
            <w:tcW w:w="2268" w:type="dxa"/>
            <w:tcBorders>
              <w:top w:val="single" w:sz="4" w:space="0" w:color="auto"/>
              <w:left w:val="single" w:sz="4" w:space="0" w:color="auto"/>
              <w:bottom w:val="single" w:sz="4" w:space="0" w:color="auto"/>
              <w:right w:val="single" w:sz="4" w:space="0" w:color="auto"/>
            </w:tcBorders>
          </w:tcPr>
          <w:p w:rsidR="009F69BC" w:rsidRPr="001C7E83" w:rsidRDefault="009F69BC" w:rsidP="003C2C65">
            <w:pPr>
              <w:autoSpaceDN w:val="0"/>
              <w:adjustRightInd w:val="0"/>
              <w:spacing w:line="240" w:lineRule="auto"/>
              <w:ind w:left="-108"/>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 xml:space="preserve">Здравоохранение </w:t>
            </w:r>
          </w:p>
          <w:p w:rsidR="009F69BC" w:rsidRPr="001C7E83" w:rsidRDefault="009F69BC" w:rsidP="003C2C65">
            <w:pPr>
              <w:autoSpaceDN w:val="0"/>
              <w:adjustRightInd w:val="0"/>
              <w:spacing w:line="240" w:lineRule="auto"/>
              <w:ind w:left="-108"/>
              <w:jc w:val="left"/>
              <w:rPr>
                <w:rFonts w:ascii="Times New Roman" w:hAnsi="Times New Roman" w:cs="Times New Roman"/>
                <w:color w:val="000000" w:themeColor="text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9F69BC" w:rsidRPr="001C7E83" w:rsidRDefault="009F69BC" w:rsidP="003C2C65">
            <w:pPr>
              <w:pStyle w:val="afd"/>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Размещение объектов капитального строительства, предназначенных для оказания гражданам медицинской помощи</w:t>
            </w:r>
          </w:p>
          <w:p w:rsidR="009F69BC" w:rsidRPr="001C7E83" w:rsidRDefault="009F69BC" w:rsidP="003C2C65">
            <w:pPr>
              <w:pStyle w:val="afd"/>
              <w:rPr>
                <w:rFonts w:ascii="Times New Roman" w:hAnsi="Times New Roman" w:cs="Times New Roman"/>
                <w:color w:val="000000" w:themeColor="text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9F69BC" w:rsidRPr="001C7E83" w:rsidRDefault="009F69BC" w:rsidP="003C2C65">
            <w:pPr>
              <w:pStyle w:val="afd"/>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встроенные или встроенно-пристроенные объекты:</w:t>
            </w:r>
          </w:p>
          <w:p w:rsidR="009F69BC" w:rsidRPr="001C7E83" w:rsidRDefault="009F69BC" w:rsidP="00804709">
            <w:pPr>
              <w:pStyle w:val="afd"/>
              <w:numPr>
                <w:ilvl w:val="0"/>
                <w:numId w:val="77"/>
              </w:numPr>
              <w:ind w:left="459"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аптечные пункты;</w:t>
            </w:r>
          </w:p>
          <w:p w:rsidR="009F69BC" w:rsidRPr="001C7E83" w:rsidRDefault="009F69BC" w:rsidP="00804709">
            <w:pPr>
              <w:pStyle w:val="afd"/>
              <w:numPr>
                <w:ilvl w:val="0"/>
                <w:numId w:val="77"/>
              </w:numPr>
              <w:ind w:left="459"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 медицинские кабинеты;</w:t>
            </w:r>
          </w:p>
          <w:p w:rsidR="009F69BC" w:rsidRPr="001C7E83" w:rsidRDefault="009F69BC" w:rsidP="00804709">
            <w:pPr>
              <w:pStyle w:val="afd"/>
              <w:numPr>
                <w:ilvl w:val="0"/>
                <w:numId w:val="77"/>
              </w:numPr>
              <w:ind w:left="459"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консультации (без использования медицинского оборудования вредного для здоровья), предусмотренные проектной документацией, при условии организации отдельного входа с улицы.</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69BC" w:rsidRPr="001C7E83" w:rsidRDefault="009F69BC" w:rsidP="00804709">
            <w:pPr>
              <w:pStyle w:val="afd"/>
              <w:numPr>
                <w:ilvl w:val="0"/>
                <w:numId w:val="60"/>
              </w:numPr>
              <w:ind w:left="317" w:right="-16"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минимальная/максимальная  площадь земельных участков – не подлежит ограничению;</w:t>
            </w:r>
          </w:p>
          <w:p w:rsidR="009F69BC" w:rsidRPr="001C7E83" w:rsidRDefault="009F69BC" w:rsidP="00804709">
            <w:pPr>
              <w:pStyle w:val="afd"/>
              <w:numPr>
                <w:ilvl w:val="0"/>
                <w:numId w:val="31"/>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ширина земельных участков вдоль фронта улицы (проезда) – не подлежит ограничению;</w:t>
            </w:r>
          </w:p>
          <w:p w:rsidR="009F69BC" w:rsidRPr="001C7E83" w:rsidRDefault="009F69BC" w:rsidP="003C2C65">
            <w:pPr>
              <w:pStyle w:val="afd"/>
              <w:numPr>
                <w:ilvl w:val="0"/>
                <w:numId w:val="6"/>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минимальный отступ от границы земельного участка – 3 м;</w:t>
            </w:r>
          </w:p>
          <w:p w:rsidR="009F69BC" w:rsidRPr="001C7E83" w:rsidRDefault="009F69BC" w:rsidP="00804709">
            <w:pPr>
              <w:pStyle w:val="afd"/>
              <w:numPr>
                <w:ilvl w:val="0"/>
                <w:numId w:val="60"/>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не подлежит ограничению;</w:t>
            </w:r>
          </w:p>
          <w:p w:rsidR="009F69BC" w:rsidRPr="001C7E83" w:rsidRDefault="009F69BC" w:rsidP="003C2C65">
            <w:pPr>
              <w:pStyle w:val="afd"/>
              <w:numPr>
                <w:ilvl w:val="0"/>
                <w:numId w:val="7"/>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50%;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9BC" w:rsidRPr="001C7E83" w:rsidRDefault="007F409F" w:rsidP="003C2C65">
            <w:pPr>
              <w:pStyle w:val="afd"/>
              <w:ind w:left="283"/>
              <w:rPr>
                <w:rFonts w:ascii="Times New Roman" w:hAnsi="Times New Roman" w:cs="Times New Roman"/>
                <w:color w:val="000000" w:themeColor="text1"/>
                <w:sz w:val="24"/>
                <w:szCs w:val="24"/>
              </w:rPr>
            </w:pPr>
            <w:r w:rsidRPr="001C7E83">
              <w:rPr>
                <w:rFonts w:ascii="Times New Roman" w:hAnsi="Times New Roman" w:cs="Times New Roman"/>
                <w:color w:val="000000" w:themeColor="text1"/>
              </w:rPr>
              <w:t>не подлежит ограничению</w:t>
            </w:r>
          </w:p>
          <w:p w:rsidR="009F69BC" w:rsidRPr="001C7E83" w:rsidRDefault="009F69BC" w:rsidP="003C2C65">
            <w:pPr>
              <w:pStyle w:val="afa"/>
              <w:widowControl/>
              <w:suppressAutoHyphens w:val="0"/>
              <w:autoSpaceDE/>
              <w:spacing w:after="200" w:line="240" w:lineRule="auto"/>
              <w:ind w:left="303" w:firstLine="0"/>
              <w:jc w:val="left"/>
              <w:rPr>
                <w:rFonts w:ascii="Times New Roman" w:hAnsi="Times New Roman" w:cs="Times New Roman"/>
                <w:b/>
                <w:color w:val="000000" w:themeColor="text1"/>
                <w:sz w:val="24"/>
                <w:szCs w:val="24"/>
              </w:rPr>
            </w:pPr>
          </w:p>
        </w:tc>
      </w:tr>
      <w:tr w:rsidR="007F409F" w:rsidRPr="001C7E83" w:rsidTr="001B3043">
        <w:trPr>
          <w:trHeight w:val="555"/>
        </w:trPr>
        <w:tc>
          <w:tcPr>
            <w:tcW w:w="2268" w:type="dxa"/>
            <w:tcBorders>
              <w:top w:val="single" w:sz="4" w:space="0" w:color="auto"/>
              <w:left w:val="single" w:sz="4" w:space="0" w:color="auto"/>
              <w:bottom w:val="single" w:sz="4" w:space="0" w:color="auto"/>
              <w:right w:val="single" w:sz="4" w:space="0" w:color="auto"/>
            </w:tcBorders>
          </w:tcPr>
          <w:p w:rsidR="007F409F" w:rsidRPr="001C7E83" w:rsidRDefault="007F409F" w:rsidP="003C2C65">
            <w:pPr>
              <w:autoSpaceDN w:val="0"/>
              <w:adjustRightInd w:val="0"/>
              <w:spacing w:line="240" w:lineRule="auto"/>
              <w:ind w:left="-108" w:firstLine="0"/>
              <w:jc w:val="left"/>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Обеспечение внутреннего правопорядка</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7F409F" w:rsidRPr="001C7E83" w:rsidRDefault="007F409F" w:rsidP="003C2C65">
            <w:pPr>
              <w:pStyle w:val="afd"/>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F409F" w:rsidRPr="001C7E83" w:rsidRDefault="007F409F" w:rsidP="003C2C65">
            <w:pPr>
              <w:pStyle w:val="afd"/>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размещение объектов </w:t>
            </w:r>
            <w:r w:rsidRPr="001C7E83">
              <w:rPr>
                <w:rFonts w:ascii="Times New Roman" w:hAnsi="Times New Roman" w:cs="Times New Roman"/>
                <w:color w:val="000000" w:themeColor="text1"/>
                <w:sz w:val="24"/>
                <w:szCs w:val="24"/>
                <w:lang w:eastAsia="zh-CN"/>
              </w:rPr>
              <w:lastRenderedPageBreak/>
              <w:t>гражданской обороны, за исключением объектов гражданской обороны, являющихся частями производственных зданий</w:t>
            </w:r>
          </w:p>
          <w:p w:rsidR="007F409F" w:rsidRPr="001C7E83" w:rsidRDefault="007F409F" w:rsidP="003C2C65">
            <w:pPr>
              <w:pStyle w:val="afd"/>
              <w:rPr>
                <w:rFonts w:ascii="Times New Roman" w:hAnsi="Times New Roman" w:cs="Times New Roman"/>
                <w:color w:val="000000" w:themeColor="text1"/>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F409F" w:rsidRPr="001C7E83" w:rsidRDefault="007F409F" w:rsidP="00804709">
            <w:pPr>
              <w:pStyle w:val="afd"/>
              <w:numPr>
                <w:ilvl w:val="0"/>
                <w:numId w:val="221"/>
              </w:numPr>
              <w:ind w:left="317" w:hanging="283"/>
              <w:rPr>
                <w:rFonts w:ascii="Times New Roman" w:hAnsi="Times New Roman" w:cs="Times New Roman"/>
                <w:color w:val="000000" w:themeColor="text1"/>
                <w:sz w:val="24"/>
                <w:szCs w:val="24"/>
                <w:lang w:eastAsia="zh-CN"/>
              </w:rPr>
            </w:pPr>
            <w:r w:rsidRPr="001C7E83">
              <w:rPr>
                <w:rFonts w:ascii="Times New Roman" w:eastAsia="Calibri" w:hAnsi="Times New Roman" w:cs="Times New Roman"/>
                <w:color w:val="000000"/>
                <w:sz w:val="24"/>
                <w:szCs w:val="24"/>
              </w:rPr>
              <w:lastRenderedPageBreak/>
              <w:t>опорный пункт охраны порядка на 1-м этаже или в пристройке к зданию учреждения здравоохранения</w:t>
            </w:r>
            <w:r w:rsidRPr="001C7E83">
              <w:rPr>
                <w:rFonts w:ascii="Times New Roman" w:hAnsi="Times New Roman" w:cs="Times New Roman"/>
                <w:color w:val="000000" w:themeColor="text1"/>
                <w:sz w:val="24"/>
                <w:szCs w:val="24"/>
                <w:lang w:eastAsia="zh-CN"/>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7F409F" w:rsidRPr="001C7E83" w:rsidRDefault="007F409F" w:rsidP="00804709">
            <w:pPr>
              <w:pStyle w:val="afd"/>
              <w:numPr>
                <w:ilvl w:val="0"/>
                <w:numId w:val="142"/>
              </w:numPr>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максимальная площадь земельных участков – 40 кв. м / не подлежит ограничению;</w:t>
            </w:r>
          </w:p>
          <w:p w:rsidR="007F409F" w:rsidRPr="001C7E83" w:rsidRDefault="007F409F" w:rsidP="003C2C65">
            <w:pPr>
              <w:pStyle w:val="afd"/>
              <w:numPr>
                <w:ilvl w:val="0"/>
                <w:numId w:val="7"/>
              </w:numPr>
              <w:ind w:left="317" w:hanging="283"/>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максимальное количество надземных этажей зданий – 2 этажа;</w:t>
            </w:r>
          </w:p>
          <w:p w:rsidR="007F409F" w:rsidRPr="001C7E83" w:rsidRDefault="007F409F" w:rsidP="00804709">
            <w:pPr>
              <w:pStyle w:val="afd"/>
              <w:numPr>
                <w:ilvl w:val="0"/>
                <w:numId w:val="31"/>
              </w:numPr>
              <w:ind w:left="317" w:hanging="283"/>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ширина земельных участков вдоль фронта улицы (проезда) – 25 м;</w:t>
            </w:r>
          </w:p>
          <w:p w:rsidR="007F409F" w:rsidRPr="001C7E83" w:rsidRDefault="007F409F" w:rsidP="003C2C65">
            <w:pPr>
              <w:pStyle w:val="afd"/>
              <w:numPr>
                <w:ilvl w:val="0"/>
                <w:numId w:val="7"/>
              </w:numPr>
              <w:ind w:left="317" w:hanging="283"/>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минимальный отступ от </w:t>
            </w:r>
            <w:r w:rsidRPr="001C7E83">
              <w:rPr>
                <w:rFonts w:ascii="Times New Roman" w:hAnsi="Times New Roman" w:cs="Times New Roman"/>
                <w:color w:val="000000" w:themeColor="text1"/>
                <w:sz w:val="24"/>
                <w:szCs w:val="24"/>
                <w:lang w:eastAsia="zh-CN"/>
              </w:rPr>
              <w:lastRenderedPageBreak/>
              <w:t>границы земельного участка – 3 м;</w:t>
            </w:r>
          </w:p>
          <w:p w:rsidR="007F409F" w:rsidRPr="001C7E83" w:rsidRDefault="007F409F" w:rsidP="003C2C65">
            <w:pPr>
              <w:pStyle w:val="afd"/>
              <w:numPr>
                <w:ilvl w:val="0"/>
                <w:numId w:val="7"/>
              </w:numPr>
              <w:ind w:left="317" w:hanging="283"/>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60%;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409F" w:rsidRPr="001C7E83" w:rsidRDefault="007F409F" w:rsidP="003C2C65">
            <w:pPr>
              <w:pStyle w:val="afd"/>
              <w:ind w:left="317"/>
              <w:rPr>
                <w:rFonts w:ascii="Times New Roman" w:hAnsi="Times New Roman" w:cs="Times New Roman"/>
                <w:color w:val="000000" w:themeColor="text1"/>
              </w:rPr>
            </w:pPr>
            <w:r w:rsidRPr="001C7E83">
              <w:rPr>
                <w:rFonts w:ascii="Times New Roman" w:hAnsi="Times New Roman" w:cs="Times New Roman"/>
                <w:color w:val="000000" w:themeColor="text1"/>
              </w:rPr>
              <w:lastRenderedPageBreak/>
              <w:t xml:space="preserve">не </w:t>
            </w:r>
            <w:r w:rsidR="003B1333" w:rsidRPr="001C7E83">
              <w:rPr>
                <w:rFonts w:ascii="Times New Roman" w:hAnsi="Times New Roman" w:cs="Times New Roman"/>
                <w:color w:val="000000" w:themeColor="text1"/>
              </w:rPr>
              <w:t>подлежит</w:t>
            </w:r>
            <w:r w:rsidRPr="001C7E83">
              <w:rPr>
                <w:rFonts w:ascii="Times New Roman" w:hAnsi="Times New Roman" w:cs="Times New Roman"/>
                <w:color w:val="000000" w:themeColor="text1"/>
              </w:rPr>
              <w:t xml:space="preserve"> ограничению</w:t>
            </w:r>
          </w:p>
        </w:tc>
      </w:tr>
    </w:tbl>
    <w:tbl>
      <w:tblPr>
        <w:tblpPr w:leftFromText="180" w:rightFromText="180" w:vertAnchor="text" w:tblpX="-28" w:tblpY="1"/>
        <w:tblOverlap w:val="neve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869"/>
        <w:gridCol w:w="3260"/>
        <w:gridCol w:w="4003"/>
      </w:tblGrid>
      <w:tr w:rsidR="00BE2355" w:rsidRPr="001C7E83" w:rsidTr="001B3043">
        <w:trPr>
          <w:trHeight w:val="556"/>
        </w:trPr>
        <w:tc>
          <w:tcPr>
            <w:tcW w:w="2376" w:type="dxa"/>
          </w:tcPr>
          <w:p w:rsidR="00BE2355" w:rsidRPr="001C7E83" w:rsidRDefault="00BE2355" w:rsidP="001B3043">
            <w:pPr>
              <w:autoSpaceDN w:val="0"/>
              <w:adjustRightInd w:val="0"/>
              <w:spacing w:line="240" w:lineRule="auto"/>
              <w:jc w:val="center"/>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lastRenderedPageBreak/>
              <w:t>Специальная деятельность</w:t>
            </w:r>
          </w:p>
          <w:p w:rsidR="00BE2355" w:rsidRPr="001C7E83" w:rsidRDefault="00BE2355" w:rsidP="001B3043">
            <w:pPr>
              <w:pStyle w:val="afd"/>
              <w:rPr>
                <w:rFonts w:ascii="Times New Roman" w:hAnsi="Times New Roman" w:cs="Times New Roman"/>
                <w:color w:val="000000" w:themeColor="text1"/>
                <w:lang w:eastAsia="zh-CN"/>
              </w:rPr>
            </w:pPr>
          </w:p>
        </w:tc>
        <w:tc>
          <w:tcPr>
            <w:tcW w:w="2552" w:type="dxa"/>
            <w:shd w:val="clear" w:color="auto" w:fill="FFFFFF" w:themeFill="background1"/>
          </w:tcPr>
          <w:p w:rsidR="00BE2355" w:rsidRPr="001C7E83" w:rsidRDefault="00BE2355" w:rsidP="001B3043">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869" w:type="dxa"/>
            <w:shd w:val="clear" w:color="auto" w:fill="FFFFFF" w:themeFill="background1"/>
          </w:tcPr>
          <w:p w:rsidR="00BE2355" w:rsidRPr="001C7E83" w:rsidRDefault="00BE2355" w:rsidP="001B3043">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площадки для сбора твердых бытовых отходов;</w:t>
            </w:r>
          </w:p>
        </w:tc>
        <w:tc>
          <w:tcPr>
            <w:tcW w:w="3260" w:type="dxa"/>
            <w:shd w:val="clear" w:color="auto" w:fill="FFFFFF" w:themeFill="background1"/>
          </w:tcPr>
          <w:p w:rsidR="00BE2355" w:rsidRPr="001C7E83" w:rsidRDefault="00BE2355" w:rsidP="001B3043">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минимальная/ максимальная площадь земельного участка - 30 кв. м. / не подлежит ограничению;</w:t>
            </w:r>
          </w:p>
          <w:p w:rsidR="00BE2355" w:rsidRPr="001C7E83" w:rsidRDefault="00BE2355" w:rsidP="001B3043">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минимальный отступ от границ участка – 0,5 м; </w:t>
            </w:r>
          </w:p>
          <w:p w:rsidR="00BE2355" w:rsidRPr="001C7E83" w:rsidRDefault="00BE2355" w:rsidP="001B3043">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сооружения от уровня земли – не подлежит ограничению;</w:t>
            </w:r>
          </w:p>
          <w:p w:rsidR="00BE2355" w:rsidRPr="001C7E83" w:rsidRDefault="00BE2355" w:rsidP="001B3043">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rPr>
              <w:t>максимальная высота ограждения площадки - 1 м.</w:t>
            </w:r>
          </w:p>
          <w:p w:rsidR="00BE2355" w:rsidRPr="001C7E83" w:rsidRDefault="00BE2355" w:rsidP="001B3043">
            <w:pPr>
              <w:pStyle w:val="afd"/>
              <w:numPr>
                <w:ilvl w:val="0"/>
                <w:numId w:val="45"/>
              </w:numPr>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максимальный процент застройки -80%</w:t>
            </w:r>
          </w:p>
          <w:p w:rsidR="00BE2355" w:rsidRPr="001C7E83" w:rsidRDefault="00BE2355" w:rsidP="001B3043">
            <w:pPr>
              <w:pStyle w:val="afd"/>
              <w:numPr>
                <w:ilvl w:val="0"/>
                <w:numId w:val="47"/>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 xml:space="preserve">минимальное/максимальное расстояние от площадок с контейнерами до окон жилых домов, границ участков детских, лечебных учреждений, мест отдыха - 20 / </w:t>
            </w:r>
            <w:smartTag w:uri="urn:schemas-microsoft-com:office:smarttags" w:element="metricconverter">
              <w:smartTagPr>
                <w:attr w:name="ProductID" w:val="100 м"/>
              </w:smartTagPr>
              <w:r w:rsidRPr="001C7E83">
                <w:rPr>
                  <w:rFonts w:ascii="Times New Roman" w:hAnsi="Times New Roman" w:cs="Times New Roman"/>
                  <w:color w:val="000000" w:themeColor="text1"/>
                  <w:lang w:eastAsia="zh-CN"/>
                </w:rPr>
                <w:t>100 м;</w:t>
              </w:r>
            </w:smartTag>
          </w:p>
          <w:p w:rsidR="00BE2355" w:rsidRPr="001C7E83" w:rsidRDefault="00BE2355" w:rsidP="001B3043">
            <w:pPr>
              <w:pStyle w:val="afd"/>
              <w:numPr>
                <w:ilvl w:val="0"/>
                <w:numId w:val="47"/>
              </w:numPr>
              <w:ind w:left="317" w:hanging="317"/>
              <w:jc w:val="both"/>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t>общее количество контейнеров не более 5 шт.;</w:t>
            </w:r>
          </w:p>
        </w:tc>
        <w:tc>
          <w:tcPr>
            <w:tcW w:w="4003" w:type="dxa"/>
            <w:shd w:val="clear" w:color="auto" w:fill="auto"/>
          </w:tcPr>
          <w:p w:rsidR="00BE2355" w:rsidRPr="001C7E83" w:rsidRDefault="00BE2355" w:rsidP="001B3043">
            <w:pPr>
              <w:pStyle w:val="ConsNormal"/>
              <w:numPr>
                <w:ilvl w:val="0"/>
                <w:numId w:val="217"/>
              </w:numPr>
              <w:ind w:left="34" w:firstLine="326"/>
              <w:jc w:val="both"/>
              <w:rPr>
                <w:rFonts w:ascii="Times New Roman" w:hAnsi="Times New Roman" w:cs="Times New Roman"/>
                <w:color w:val="000000"/>
                <w:sz w:val="24"/>
              </w:rPr>
            </w:pPr>
            <w:r w:rsidRPr="001C7E83">
              <w:rPr>
                <w:rFonts w:ascii="Times New Roman" w:hAnsi="Times New Roman" w:cs="Times New Roman"/>
                <w:b/>
                <w:color w:val="000000"/>
                <w:sz w:val="24"/>
              </w:rPr>
              <w:t>ЗД.ВО.</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водоохраной зоны ;</w:t>
            </w:r>
          </w:p>
          <w:p w:rsidR="00BE2355" w:rsidRPr="001C7E83" w:rsidRDefault="00BE2355" w:rsidP="001B3043">
            <w:pPr>
              <w:pStyle w:val="ConsNormal"/>
              <w:numPr>
                <w:ilvl w:val="0"/>
                <w:numId w:val="217"/>
              </w:numPr>
              <w:ind w:left="34" w:firstLine="326"/>
              <w:jc w:val="both"/>
              <w:rPr>
                <w:rFonts w:ascii="Times New Roman" w:hAnsi="Times New Roman" w:cs="Times New Roman"/>
                <w:color w:val="000000"/>
                <w:sz w:val="24"/>
              </w:rPr>
            </w:pPr>
            <w:r w:rsidRPr="001C7E83">
              <w:rPr>
                <w:rFonts w:ascii="Times New Roman" w:hAnsi="Times New Roman" w:cs="Times New Roman"/>
                <w:b/>
                <w:color w:val="000000"/>
                <w:sz w:val="24"/>
              </w:rPr>
              <w:t>ЗД.ПЗ.</w:t>
            </w:r>
            <w:r w:rsidRPr="001C7E83">
              <w:rPr>
                <w:rFonts w:ascii="Times New Roman" w:hAnsi="Times New Roman" w:cs="Times New Roman"/>
                <w:color w:val="000000"/>
                <w:sz w:val="24"/>
              </w:rPr>
              <w:t xml:space="preserve"> </w:t>
            </w:r>
            <w:r w:rsidRPr="001C7E83">
              <w:rPr>
                <w:rFonts w:ascii="Times New Roman" w:hAnsi="Times New Roman" w:cs="Times New Roman"/>
                <w:color w:val="000000"/>
                <w:sz w:val="24"/>
              </w:rPr>
              <w:tab/>
              <w:t>Зона объектов здравоохранения в сфере действия ограничений прибрежной защитной полосы ;</w:t>
            </w:r>
          </w:p>
          <w:p w:rsidR="00BE2355" w:rsidRPr="001C7E83" w:rsidRDefault="00BE2355" w:rsidP="001B3043">
            <w:pPr>
              <w:pStyle w:val="ConsNormal"/>
              <w:numPr>
                <w:ilvl w:val="0"/>
                <w:numId w:val="217"/>
              </w:numPr>
              <w:ind w:left="34" w:firstLine="326"/>
              <w:jc w:val="both"/>
              <w:rPr>
                <w:rFonts w:ascii="Times New Roman" w:hAnsi="Times New Roman" w:cs="Times New Roman"/>
                <w:color w:val="000000"/>
                <w:sz w:val="24"/>
              </w:rPr>
            </w:pPr>
            <w:r w:rsidRPr="001C7E83">
              <w:rPr>
                <w:rFonts w:ascii="Times New Roman" w:hAnsi="Times New Roman" w:cs="Times New Roman"/>
                <w:b/>
                <w:color w:val="000000" w:themeColor="text1"/>
                <w:sz w:val="24"/>
                <w:szCs w:val="24"/>
              </w:rPr>
              <w:t>ЗД.ЗВ.</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 ограничений зоны санитарной охраны источников водоснабжения;</w:t>
            </w:r>
          </w:p>
          <w:p w:rsidR="00BE2355" w:rsidRPr="001C7E83" w:rsidRDefault="00BE2355" w:rsidP="001B3043">
            <w:pPr>
              <w:pStyle w:val="ConsNormal"/>
              <w:numPr>
                <w:ilvl w:val="0"/>
                <w:numId w:val="217"/>
              </w:numPr>
              <w:ind w:left="34" w:firstLine="326"/>
              <w:jc w:val="both"/>
              <w:rPr>
                <w:rFonts w:ascii="Times New Roman" w:hAnsi="Times New Roman" w:cs="Times New Roman"/>
                <w:color w:val="000000"/>
                <w:sz w:val="24"/>
              </w:rPr>
            </w:pPr>
            <w:r w:rsidRPr="001C7E83">
              <w:rPr>
                <w:rFonts w:ascii="Times New Roman" w:hAnsi="Times New Roman" w:cs="Times New Roman"/>
                <w:b/>
                <w:color w:val="000000"/>
                <w:sz w:val="24"/>
                <w:szCs w:val="24"/>
              </w:rPr>
              <w:t>ЗД.ВО.ВТ</w:t>
            </w:r>
            <w:r w:rsidRPr="001C7E83">
              <w:rPr>
                <w:rFonts w:ascii="Times New Roman" w:hAnsi="Times New Roman" w:cs="Times New Roman"/>
                <w:color w:val="000000" w:themeColor="text1"/>
                <w:sz w:val="24"/>
                <w:szCs w:val="24"/>
              </w:rPr>
              <w:t xml:space="preserve"> Зона </w:t>
            </w:r>
            <w:r w:rsidRPr="001C7E83">
              <w:rPr>
                <w:rFonts w:ascii="Times New Roman" w:hAnsi="Times New Roman" w:cs="Times New Roman"/>
                <w:color w:val="000000"/>
                <w:sz w:val="24"/>
              </w:rPr>
              <w:t>объектов здравоохранения</w:t>
            </w:r>
            <w:r w:rsidRPr="001C7E83">
              <w:rPr>
                <w:rFonts w:ascii="Times New Roman" w:hAnsi="Times New Roman" w:cs="Times New Roman"/>
                <w:color w:val="000000" w:themeColor="text1"/>
                <w:sz w:val="24"/>
                <w:szCs w:val="24"/>
              </w:rPr>
              <w:t xml:space="preserve"> в сфере действия</w:t>
            </w:r>
            <w:r w:rsidRPr="001C7E83">
              <w:rPr>
                <w:rFonts w:ascii="Times New Roman" w:hAnsi="Times New Roman" w:cs="Times New Roman"/>
                <w:color w:val="000000"/>
                <w:sz w:val="24"/>
              </w:rPr>
              <w:t xml:space="preserve"> ограничений водоохраной  зоны и санитарно-защитной зоны воздушного транспорта;</w:t>
            </w:r>
          </w:p>
          <w:p w:rsidR="00BE2355" w:rsidRPr="001C7E83" w:rsidRDefault="00BE2355" w:rsidP="001B3043">
            <w:pPr>
              <w:pStyle w:val="ConsNormal"/>
              <w:numPr>
                <w:ilvl w:val="0"/>
                <w:numId w:val="217"/>
              </w:numPr>
              <w:ind w:left="34" w:firstLine="326"/>
              <w:jc w:val="both"/>
              <w:rPr>
                <w:rFonts w:ascii="Times New Roman" w:hAnsi="Times New Roman" w:cs="Times New Roman"/>
                <w:color w:val="000000"/>
                <w:sz w:val="24"/>
              </w:rPr>
            </w:pPr>
            <w:proofErr w:type="spellStart"/>
            <w:r w:rsidRPr="001C7E83">
              <w:rPr>
                <w:rFonts w:ascii="Times New Roman" w:hAnsi="Times New Roman" w:cs="Times New Roman"/>
                <w:b/>
                <w:color w:val="000000" w:themeColor="text1"/>
                <w:sz w:val="22"/>
                <w:szCs w:val="22"/>
              </w:rPr>
              <w:t>ЗЗиП</w:t>
            </w:r>
            <w:proofErr w:type="spellEnd"/>
            <w:r w:rsidRPr="001C7E83">
              <w:rPr>
                <w:rFonts w:ascii="Times New Roman" w:hAnsi="Times New Roman" w:cs="Times New Roman"/>
                <w:b/>
                <w:color w:val="000000" w:themeColor="text1"/>
                <w:sz w:val="22"/>
                <w:szCs w:val="22"/>
              </w:rPr>
              <w:t>.</w:t>
            </w:r>
            <w:r w:rsidRPr="001C7E83">
              <w:rPr>
                <w:rFonts w:ascii="Times New Roman" w:hAnsi="Times New Roman" w:cs="Times New Roman"/>
                <w:color w:val="000000" w:themeColor="text1"/>
                <w:sz w:val="22"/>
                <w:szCs w:val="22"/>
              </w:rPr>
              <w:t xml:space="preserve"> Зона затопления и подтопления.</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2835"/>
        <w:gridCol w:w="3260"/>
        <w:gridCol w:w="3969"/>
      </w:tblGrid>
      <w:tr w:rsidR="003B1333" w:rsidRPr="001C7E83" w:rsidTr="001B3043">
        <w:trPr>
          <w:trHeight w:val="981"/>
        </w:trPr>
        <w:tc>
          <w:tcPr>
            <w:tcW w:w="2410" w:type="dxa"/>
          </w:tcPr>
          <w:p w:rsidR="003B1333" w:rsidRPr="001C7E83" w:rsidRDefault="003B1333" w:rsidP="003C2C65">
            <w:pPr>
              <w:pStyle w:val="afd"/>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Коммунальное обслуживание</w:t>
            </w:r>
          </w:p>
        </w:tc>
        <w:tc>
          <w:tcPr>
            <w:tcW w:w="2552" w:type="dxa"/>
            <w:shd w:val="clear" w:color="auto" w:fill="FFFFFF" w:themeFill="background1"/>
          </w:tcPr>
          <w:p w:rsidR="003B1333" w:rsidRPr="001C7E83" w:rsidRDefault="003B1333" w:rsidP="003C2C65">
            <w:pPr>
              <w:widowControl/>
              <w:suppressAutoHyphens w:val="0"/>
              <w:autoSpaceDN w:val="0"/>
              <w:adjustRightInd w:val="0"/>
              <w:spacing w:line="240" w:lineRule="auto"/>
              <w:ind w:firstLine="0"/>
              <w:jc w:val="left"/>
              <w:rPr>
                <w:rFonts w:ascii="Times New Roman" w:hAnsi="Times New Roman" w:cs="Times New Roman"/>
                <w:sz w:val="24"/>
                <w:szCs w:val="24"/>
                <w:lang w:eastAsia="ru-RU"/>
              </w:rPr>
            </w:pPr>
            <w:r w:rsidRPr="001C7E83">
              <w:rPr>
                <w:rFonts w:ascii="Times New Roman" w:hAnsi="Times New Roman" w:cs="Times New Roman"/>
                <w:sz w:val="24"/>
                <w:szCs w:val="24"/>
                <w:lang w:eastAsia="ru-RU"/>
              </w:rPr>
              <w:t xml:space="preserve">размещение объектов капитального строительства в целях обеспечения </w:t>
            </w:r>
            <w:r w:rsidRPr="001C7E83">
              <w:rPr>
                <w:rFonts w:ascii="Times New Roman" w:hAnsi="Times New Roman" w:cs="Times New Roman"/>
                <w:sz w:val="24"/>
                <w:szCs w:val="24"/>
                <w:lang w:eastAsia="ru-RU"/>
              </w:rPr>
              <w:lastRenderedPageBreak/>
              <w:t xml:space="preserve">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1C7E83">
              <w:rPr>
                <w:rFonts w:ascii="Times New Roman" w:hAnsi="Times New Roman" w:cs="Times New Roman"/>
                <w:sz w:val="24"/>
                <w:szCs w:val="24"/>
                <w:lang w:eastAsia="ru-RU"/>
              </w:rPr>
              <w:lastRenderedPageBreak/>
              <w:t>предоставлением им коммунальных услуг)</w:t>
            </w:r>
          </w:p>
          <w:p w:rsidR="003B1333" w:rsidRPr="001C7E83" w:rsidRDefault="003B1333" w:rsidP="003C2C65">
            <w:pPr>
              <w:pStyle w:val="afd"/>
              <w:ind w:left="459" w:right="-16"/>
              <w:rPr>
                <w:rFonts w:ascii="Times New Roman" w:eastAsia="Times New Roman" w:hAnsi="Times New Roman" w:cs="Times New Roman"/>
                <w:sz w:val="24"/>
                <w:szCs w:val="24"/>
                <w:lang w:eastAsia="ru-RU"/>
              </w:rPr>
            </w:pPr>
          </w:p>
        </w:tc>
        <w:tc>
          <w:tcPr>
            <w:tcW w:w="2835" w:type="dxa"/>
            <w:shd w:val="clear" w:color="auto" w:fill="FFFFFF" w:themeFill="background1"/>
          </w:tcPr>
          <w:p w:rsidR="003B1333" w:rsidRPr="001C7E83" w:rsidRDefault="003B1333" w:rsidP="003C2C65">
            <w:pPr>
              <w:pStyle w:val="afd"/>
              <w:ind w:left="284" w:right="-16"/>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 xml:space="preserve">- </w:t>
            </w:r>
            <w:r w:rsidRPr="001C7E83">
              <w:rPr>
                <w:rFonts w:ascii="Times New Roman" w:eastAsia="Calibri" w:hAnsi="Times New Roman" w:cs="Times New Roman"/>
                <w:color w:val="000000"/>
                <w:sz w:val="24"/>
                <w:szCs w:val="24"/>
              </w:rPr>
              <w:t xml:space="preserve">жилищно-эксплуатационные и аварийно-диспетчерские </w:t>
            </w:r>
            <w:r w:rsidRPr="001C7E83">
              <w:rPr>
                <w:rFonts w:ascii="Times New Roman" w:eastAsia="Calibri" w:hAnsi="Times New Roman" w:cs="Times New Roman"/>
                <w:color w:val="000000"/>
                <w:sz w:val="24"/>
                <w:szCs w:val="24"/>
              </w:rPr>
              <w:lastRenderedPageBreak/>
              <w:t>службы на 1-м этаже или в пристройке к зданию учреждения здравоохранения</w:t>
            </w:r>
            <w:r w:rsidRPr="001C7E83">
              <w:rPr>
                <w:rFonts w:ascii="Times New Roman" w:hAnsi="Times New Roman" w:cs="Times New Roman"/>
                <w:color w:val="000000" w:themeColor="text1"/>
                <w:sz w:val="24"/>
                <w:szCs w:val="24"/>
              </w:rPr>
              <w:t>;</w:t>
            </w:r>
          </w:p>
        </w:tc>
        <w:tc>
          <w:tcPr>
            <w:tcW w:w="3260" w:type="dxa"/>
            <w:shd w:val="clear" w:color="auto" w:fill="FFFFFF" w:themeFill="background1"/>
          </w:tcPr>
          <w:p w:rsidR="003B1333" w:rsidRPr="001C7E83" w:rsidRDefault="003B1333" w:rsidP="00804709">
            <w:pPr>
              <w:pStyle w:val="afd"/>
              <w:numPr>
                <w:ilvl w:val="0"/>
                <w:numId w:val="24"/>
              </w:numPr>
              <w:ind w:left="459" w:right="-16"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 xml:space="preserve">минимальная/максимальная  площадь земельных участков - не подлежит </w:t>
            </w:r>
            <w:r w:rsidRPr="001C7E83">
              <w:rPr>
                <w:rFonts w:ascii="Times New Roman" w:hAnsi="Times New Roman" w:cs="Times New Roman"/>
                <w:color w:val="000000" w:themeColor="text1"/>
                <w:sz w:val="24"/>
                <w:szCs w:val="24"/>
                <w:lang w:eastAsia="zh-CN"/>
              </w:rPr>
              <w:lastRenderedPageBreak/>
              <w:t>ограничению;</w:t>
            </w:r>
          </w:p>
          <w:p w:rsidR="003B1333" w:rsidRPr="001C7E83" w:rsidRDefault="003B1333" w:rsidP="00804709">
            <w:pPr>
              <w:pStyle w:val="afd"/>
              <w:numPr>
                <w:ilvl w:val="0"/>
                <w:numId w:val="24"/>
              </w:numPr>
              <w:ind w:left="459" w:right="-16"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минимальный отступ от границ участка – не подлежит ограничению;</w:t>
            </w:r>
          </w:p>
          <w:p w:rsidR="003B1333" w:rsidRPr="001C7E83" w:rsidRDefault="003B1333" w:rsidP="00804709">
            <w:pPr>
              <w:pStyle w:val="afd"/>
              <w:numPr>
                <w:ilvl w:val="0"/>
                <w:numId w:val="24"/>
              </w:numPr>
              <w:ind w:left="459" w:right="-16"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 ширина земельного участка – не подлежит ограничению;</w:t>
            </w:r>
          </w:p>
          <w:p w:rsidR="003B1333" w:rsidRPr="001C7E83" w:rsidRDefault="003B1333" w:rsidP="00804709">
            <w:pPr>
              <w:pStyle w:val="afd"/>
              <w:numPr>
                <w:ilvl w:val="0"/>
                <w:numId w:val="24"/>
              </w:numPr>
              <w:ind w:left="459" w:right="-16"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1C7E83">
                <w:rPr>
                  <w:rFonts w:ascii="Times New Roman" w:hAnsi="Times New Roman" w:cs="Times New Roman"/>
                  <w:color w:val="000000" w:themeColor="text1"/>
                  <w:sz w:val="24"/>
                  <w:szCs w:val="24"/>
                  <w:lang w:eastAsia="zh-CN"/>
                </w:rPr>
                <w:t>50 м</w:t>
              </w:r>
            </w:smartTag>
            <w:r w:rsidRPr="001C7E83">
              <w:rPr>
                <w:rFonts w:ascii="Times New Roman" w:hAnsi="Times New Roman" w:cs="Times New Roman"/>
                <w:color w:val="000000" w:themeColor="text1"/>
                <w:sz w:val="24"/>
                <w:szCs w:val="24"/>
                <w:lang w:eastAsia="zh-CN"/>
              </w:rPr>
              <w:t>;</w:t>
            </w:r>
          </w:p>
          <w:p w:rsidR="003B1333" w:rsidRPr="001C7E83" w:rsidRDefault="003B1333" w:rsidP="00804709">
            <w:pPr>
              <w:pStyle w:val="afd"/>
              <w:numPr>
                <w:ilvl w:val="0"/>
                <w:numId w:val="24"/>
              </w:numPr>
              <w:ind w:left="459" w:right="-16"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максимальный процент застройки в границах земельного участка – 80%;</w:t>
            </w:r>
          </w:p>
          <w:p w:rsidR="003B1333" w:rsidRPr="001C7E83" w:rsidRDefault="003B1333" w:rsidP="003C2C65">
            <w:pPr>
              <w:pStyle w:val="afd"/>
              <w:ind w:left="459" w:hanging="425"/>
              <w:rPr>
                <w:rFonts w:ascii="Times New Roman" w:hAnsi="Times New Roman" w:cs="Times New Roman"/>
                <w:color w:val="000000" w:themeColor="text1"/>
                <w:sz w:val="24"/>
                <w:szCs w:val="24"/>
                <w:lang w:eastAsia="zh-CN"/>
              </w:rPr>
            </w:pPr>
          </w:p>
        </w:tc>
        <w:tc>
          <w:tcPr>
            <w:tcW w:w="3969" w:type="dxa"/>
            <w:shd w:val="clear" w:color="auto" w:fill="auto"/>
          </w:tcPr>
          <w:p w:rsidR="003B1333" w:rsidRPr="001C7E83" w:rsidRDefault="003B1333" w:rsidP="003C2C65">
            <w:pPr>
              <w:pStyle w:val="afd"/>
              <w:ind w:left="317" w:right="-16" w:hanging="283"/>
              <w:jc w:val="center"/>
              <w:rPr>
                <w:rFonts w:ascii="Times New Roman" w:hAnsi="Times New Roman" w:cs="Times New Roman"/>
                <w:b/>
                <w:color w:val="000000" w:themeColor="text1"/>
              </w:rPr>
            </w:pPr>
            <w:r w:rsidRPr="001C7E83">
              <w:rPr>
                <w:rFonts w:ascii="Times New Roman" w:hAnsi="Times New Roman" w:cs="Times New Roman"/>
                <w:color w:val="000000" w:themeColor="text1"/>
              </w:rPr>
              <w:lastRenderedPageBreak/>
              <w:t>не подлежит ограничению</w:t>
            </w:r>
          </w:p>
        </w:tc>
      </w:tr>
    </w:tbl>
    <w:p w:rsidR="00AC2F61" w:rsidRPr="00F61687" w:rsidRDefault="00AC2F61"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lang w:eastAsia="zh-CN"/>
        </w:rPr>
        <w:lastRenderedPageBreak/>
        <w:t xml:space="preserve"> </w:t>
      </w:r>
    </w:p>
    <w:p w:rsidR="00AC2F61" w:rsidRPr="00F61687" w:rsidRDefault="00AC2F61" w:rsidP="00F61687">
      <w:pPr>
        <w:pStyle w:val="afd"/>
        <w:spacing w:line="360" w:lineRule="auto"/>
        <w:ind w:right="-16" w:firstLine="567"/>
        <w:jc w:val="center"/>
        <w:rPr>
          <w:rFonts w:ascii="Times New Roman" w:hAnsi="Times New Roman" w:cs="Times New Roman"/>
          <w:b/>
          <w:color w:val="000000" w:themeColor="text1"/>
          <w:sz w:val="24"/>
          <w:szCs w:val="24"/>
          <w:lang w:eastAsia="zh-CN"/>
        </w:rPr>
      </w:pPr>
      <w:r w:rsidRPr="00F61687">
        <w:rPr>
          <w:rFonts w:ascii="Times New Roman" w:hAnsi="Times New Roman" w:cs="Times New Roman"/>
          <w:b/>
          <w:color w:val="000000" w:themeColor="text1"/>
          <w:sz w:val="24"/>
          <w:szCs w:val="24"/>
          <w:lang w:eastAsia="zh-CN"/>
        </w:rPr>
        <w:t>Общие примечания:</w:t>
      </w:r>
    </w:p>
    <w:p w:rsidR="00A23C61" w:rsidRPr="00F61687" w:rsidRDefault="00AC2F61"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 xml:space="preserve">   </w:t>
      </w:r>
      <w:r w:rsidR="00A23C61" w:rsidRPr="00F61687">
        <w:rPr>
          <w:rFonts w:ascii="Times New Roman" w:hAnsi="Times New Roman" w:cs="Times New Roman"/>
          <w:color w:val="000000" w:themeColor="text1"/>
          <w:sz w:val="24"/>
          <w:szCs w:val="24"/>
          <w:lang w:eastAsia="zh-CN"/>
        </w:rPr>
        <w:t>При предоставлении земельного участка в собственность минимальный процент застройки должен составлять не менее 40% и не более максимального процента застройки, установленного для  каждого вида разрешенного использования.</w:t>
      </w:r>
    </w:p>
    <w:p w:rsidR="00AC2F61" w:rsidRPr="00F61687" w:rsidRDefault="00AC2F61"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C2F61" w:rsidRPr="00F61687" w:rsidRDefault="00AC2F61"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Использование вспомогательных видов разрешенного использования земельных участков и объектов недвижимости  возможно только при наличии основного объекта.</w:t>
      </w:r>
    </w:p>
    <w:p w:rsidR="00AC2F61" w:rsidRPr="00F61687" w:rsidRDefault="00AC2F61" w:rsidP="00F61687">
      <w:pPr>
        <w:pStyle w:val="afd"/>
        <w:spacing w:line="360" w:lineRule="auto"/>
        <w:ind w:right="-16"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 xml:space="preserve">Вспомогательные строения размещать со стороны улиц не допускается. </w:t>
      </w:r>
    </w:p>
    <w:p w:rsidR="00AC2F61" w:rsidRPr="00F61687" w:rsidRDefault="00AC2F61" w:rsidP="00F61687">
      <w:pPr>
        <w:pStyle w:val="afd"/>
        <w:spacing w:line="360" w:lineRule="auto"/>
        <w:ind w:right="-16" w:firstLine="567"/>
        <w:jc w:val="both"/>
        <w:rPr>
          <w:rFonts w:ascii="Times New Roman" w:hAnsi="Times New Roman"/>
          <w:sz w:val="24"/>
          <w:szCs w:val="24"/>
        </w:rPr>
      </w:pPr>
      <w:r w:rsidRPr="00F61687">
        <w:rPr>
          <w:rFonts w:ascii="Times New Roman" w:hAnsi="Times New Roman"/>
          <w:sz w:val="24"/>
          <w:szCs w:val="24"/>
        </w:rPr>
        <w:t>Больницы рекомендуется проектировать как единый комплекс вместе с поликлиникой и станцией скорой помощи, используя систему многокорпусной застройки. Корпуса больничного комплекса должны соединяться теплыми переходами. При строительстве сдаваться в эксплуатацию должны в первую очередь все вспомогательные службы. В составе больницы следует предусматривать корпус для отделения реабилитации и восстановительного лечения. При размещении больничных и родовспомогательных медицинских организаций в жилой зоне населенного пункта лечебные и палатные корпуса следует располагать не ближе 30 м от красной линии застройки. Территория больницы должна отделяться от окружающей застройки защитной зеленой полосой шириной не менее 10 м. Необходимо предусматривать отдельные въезды в зоны: хозяйственную, лечебных корпусов (для инфекционных и неинфекционных больных) и патолого-анатомическую.</w:t>
      </w:r>
    </w:p>
    <w:p w:rsidR="00AC2F61" w:rsidRPr="00F61687" w:rsidRDefault="00AC2F61" w:rsidP="00F61687">
      <w:pPr>
        <w:pStyle w:val="afd"/>
        <w:spacing w:line="360" w:lineRule="auto"/>
        <w:ind w:right="-16" w:firstLine="567"/>
        <w:jc w:val="both"/>
        <w:rPr>
          <w:rFonts w:ascii="Times New Roman" w:hAnsi="Times New Roman"/>
          <w:sz w:val="24"/>
          <w:szCs w:val="24"/>
        </w:rPr>
      </w:pPr>
      <w:r w:rsidRPr="00F61687">
        <w:rPr>
          <w:rFonts w:ascii="Times New Roman" w:hAnsi="Times New Roman"/>
          <w:sz w:val="24"/>
          <w:szCs w:val="24"/>
        </w:rPr>
        <w:t xml:space="preserve">Станции скорой медицинской помощи обязательно предусматриваются при стационарах, поликлиниках, фельдшерско-акушерских пунктах и должны иметь не менее 2 машин, исходя из возможности выхода из строя одной из них. Для размещения транспорта предусматривается отапливаемая стоянка из расчета 36 </w:t>
      </w:r>
      <w:proofErr w:type="spellStart"/>
      <w:r w:rsidRPr="00F61687">
        <w:rPr>
          <w:rFonts w:ascii="Times New Roman" w:hAnsi="Times New Roman"/>
          <w:sz w:val="24"/>
          <w:szCs w:val="24"/>
        </w:rPr>
        <w:t>кв.м</w:t>
      </w:r>
      <w:proofErr w:type="spellEnd"/>
      <w:r w:rsidRPr="00F61687">
        <w:rPr>
          <w:rFonts w:ascii="Times New Roman" w:hAnsi="Times New Roman"/>
          <w:sz w:val="24"/>
          <w:szCs w:val="24"/>
        </w:rPr>
        <w:t xml:space="preserve"> на 1 </w:t>
      </w:r>
      <w:proofErr w:type="spellStart"/>
      <w:r w:rsidRPr="00F61687">
        <w:rPr>
          <w:rFonts w:ascii="Times New Roman" w:hAnsi="Times New Roman"/>
          <w:sz w:val="24"/>
          <w:szCs w:val="24"/>
        </w:rPr>
        <w:t>машино</w:t>
      </w:r>
      <w:proofErr w:type="spellEnd"/>
      <w:r w:rsidRPr="00F61687">
        <w:rPr>
          <w:rFonts w:ascii="Times New Roman" w:hAnsi="Times New Roman"/>
          <w:sz w:val="24"/>
          <w:szCs w:val="24"/>
        </w:rPr>
        <w:t>-место.</w:t>
      </w:r>
    </w:p>
    <w:p w:rsidR="00AC2F61" w:rsidRPr="00F61687" w:rsidRDefault="00AC2F61" w:rsidP="00F61687">
      <w:pPr>
        <w:autoSpaceDN w:val="0"/>
        <w:adjustRightInd w:val="0"/>
        <w:spacing w:line="360" w:lineRule="auto"/>
        <w:ind w:firstLine="540"/>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lastRenderedPageBreak/>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AC2F61" w:rsidRPr="00F61687" w:rsidRDefault="00AC2F61" w:rsidP="00F61687">
      <w:pPr>
        <w:widowControl/>
        <w:tabs>
          <w:tab w:val="left" w:pos="0"/>
        </w:tabs>
        <w:suppressAutoHyphens w:val="0"/>
        <w:autoSpaceDN w:val="0"/>
        <w:adjustRightInd w:val="0"/>
        <w:spacing w:line="360" w:lineRule="auto"/>
        <w:ind w:firstLine="567"/>
        <w:rPr>
          <w:rFonts w:ascii="Times New Roman" w:hAnsi="Times New Roman" w:cs="Times New Roman"/>
          <w:sz w:val="24"/>
          <w:szCs w:val="24"/>
          <w:lang w:eastAsia="ru-RU"/>
        </w:rPr>
      </w:pPr>
      <w:r w:rsidRPr="00F61687">
        <w:rPr>
          <w:rFonts w:ascii="Times New Roman" w:eastAsia="SimSun" w:hAnsi="Times New Roman" w:cs="Times New Roman"/>
          <w:color w:val="000000" w:themeColor="text1"/>
          <w:sz w:val="24"/>
          <w:szCs w:val="24"/>
          <w:lang w:eastAsia="zh-CN"/>
        </w:rPr>
        <w:t xml:space="preserve">В соответствии со статьей 34.1 Федерального закона № 73-ФЗ  от  25.06.2002 г. « Об объектах культурного наследия (памятниках истории и культуры) народов Российской Федерации»   </w:t>
      </w:r>
      <w:r w:rsidRPr="00F61687">
        <w:rPr>
          <w:rFonts w:ascii="Times New Roman" w:hAnsi="Times New Roman" w:cs="Times New Roman"/>
          <w:sz w:val="24"/>
          <w:szCs w:val="24"/>
          <w:lang w:eastAsia="ru-RU"/>
        </w:rPr>
        <w:t>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AC2F61" w:rsidRPr="00F61687" w:rsidRDefault="00AC2F61" w:rsidP="00F61687">
      <w:pPr>
        <w:pStyle w:val="afd"/>
        <w:spacing w:line="360" w:lineRule="auto"/>
        <w:ind w:right="-16" w:firstLine="567"/>
        <w:jc w:val="both"/>
        <w:rPr>
          <w:rFonts w:ascii="Times New Roman" w:hAnsi="Times New Roman" w:cs="Times New Roman"/>
          <w:b/>
          <w:color w:val="000000" w:themeColor="text1"/>
          <w:sz w:val="24"/>
          <w:szCs w:val="24"/>
          <w:lang w:eastAsia="zh-CN"/>
        </w:rPr>
      </w:pPr>
      <w:r w:rsidRPr="00F61687">
        <w:rPr>
          <w:rFonts w:ascii="Times New Roman" w:hAnsi="Times New Roman" w:cs="Times New Roman"/>
          <w:color w:val="000000" w:themeColor="text1"/>
          <w:sz w:val="24"/>
          <w:szCs w:val="24"/>
        </w:rPr>
        <w:t xml:space="preserve">В соответствии со статьей 65 Водного кодекса РФ в границах прибрежной защитной полосы вдоль береговой линии устанавливается береговая полоса, предназначенная для общего пользования. </w:t>
      </w:r>
    </w:p>
    <w:p w:rsidR="00AC2F61" w:rsidRPr="00F61687" w:rsidRDefault="00AC2F61" w:rsidP="00F61687">
      <w:pPr>
        <w:pStyle w:val="afd"/>
        <w:spacing w:line="360" w:lineRule="auto"/>
        <w:ind w:right="-16"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AC2F61" w:rsidRPr="00F61687" w:rsidRDefault="00AC2F61" w:rsidP="00F61687">
      <w:pPr>
        <w:pStyle w:val="afd"/>
        <w:spacing w:line="360" w:lineRule="auto"/>
        <w:ind w:right="-16"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п.8 ст.27 Земельного кодекса Российской Федерации приватизация земельных участков в пределах береговой полосы запрещается.</w:t>
      </w:r>
    </w:p>
    <w:p w:rsidR="00AC2F61" w:rsidRPr="00F61687" w:rsidRDefault="00AC2F61" w:rsidP="00F61687">
      <w:pPr>
        <w:pStyle w:val="ConsNormal"/>
        <w:spacing w:line="360" w:lineRule="auto"/>
        <w:ind w:right="-16"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C2F61" w:rsidRPr="001C7E83" w:rsidRDefault="00AC2F61" w:rsidP="003C2C65">
      <w:pPr>
        <w:pStyle w:val="afd"/>
        <w:ind w:right="-16"/>
        <w:jc w:val="both"/>
        <w:rPr>
          <w:rFonts w:ascii="Times New Roman" w:hAnsi="Times New Roman" w:cs="Times New Roman"/>
          <w:color w:val="000000" w:themeColor="text1"/>
        </w:rPr>
      </w:pPr>
    </w:p>
    <w:p w:rsidR="00471302" w:rsidRPr="001C7E83" w:rsidRDefault="00471302" w:rsidP="00A35D41">
      <w:pPr>
        <w:pStyle w:val="ConsNormal"/>
        <w:spacing w:line="360" w:lineRule="auto"/>
        <w:ind w:firstLine="540"/>
        <w:jc w:val="center"/>
        <w:rPr>
          <w:rFonts w:ascii="Times New Roman" w:hAnsi="Times New Roman" w:cs="Times New Roman"/>
          <w:b/>
          <w:color w:val="000000"/>
          <w:sz w:val="24"/>
        </w:rPr>
      </w:pPr>
      <w:r w:rsidRPr="001C7E83">
        <w:rPr>
          <w:rFonts w:ascii="Times New Roman" w:hAnsi="Times New Roman" w:cs="Times New Roman"/>
          <w:b/>
          <w:color w:val="000000"/>
          <w:sz w:val="24"/>
        </w:rPr>
        <w:t>ЗВ. ЗОНА ОХРАНЫ ИСТОЧНИКОВ ВОДОСНАБЖЕНИЯ</w:t>
      </w:r>
    </w:p>
    <w:p w:rsidR="00471302" w:rsidRPr="001C7E83" w:rsidRDefault="00471302" w:rsidP="00A35D41">
      <w:pPr>
        <w:pStyle w:val="afd"/>
        <w:spacing w:line="360" w:lineRule="auto"/>
        <w:ind w:firstLine="567"/>
        <w:jc w:val="both"/>
        <w:rPr>
          <w:rFonts w:ascii="Times New Roman" w:eastAsia="Calibri" w:hAnsi="Times New Roman" w:cs="Times New Roman"/>
          <w:sz w:val="24"/>
          <w:szCs w:val="24"/>
        </w:rPr>
      </w:pPr>
      <w:r w:rsidRPr="001C7E83">
        <w:rPr>
          <w:rFonts w:ascii="Times New Roman" w:eastAsia="Calibri" w:hAnsi="Times New Roman" w:cs="Times New Roman"/>
          <w:sz w:val="24"/>
          <w:szCs w:val="24"/>
        </w:rPr>
        <w:t>Зона источников водоснабжения выделена для обеспечения правовых условий формирования территорий предназначенных для размещения объектов водоснабжения, а также сооружений и коммуникаций, служащих для функционирования и эксплуатации объектов водоснабжения.</w:t>
      </w:r>
    </w:p>
    <w:p w:rsidR="00471302" w:rsidRPr="001C7E83" w:rsidRDefault="00471302" w:rsidP="00F61687">
      <w:pPr>
        <w:pStyle w:val="afd"/>
        <w:spacing w:line="360" w:lineRule="auto"/>
        <w:ind w:firstLine="567"/>
        <w:jc w:val="both"/>
        <w:rPr>
          <w:rFonts w:ascii="Times New Roman" w:hAnsi="Times New Roman" w:cs="Times New Roman"/>
          <w:sz w:val="24"/>
          <w:szCs w:val="24"/>
        </w:rPr>
      </w:pPr>
      <w:r w:rsidRPr="001C7E83">
        <w:rPr>
          <w:rFonts w:ascii="Times New Roman" w:eastAsia="Calibri" w:hAnsi="Times New Roman" w:cs="Times New Roman"/>
          <w:sz w:val="24"/>
          <w:szCs w:val="24"/>
        </w:rPr>
        <w:t>Виды разрешенного использования земельных участков, иных объектов недвижимости, расположенных в зоне источников водоснабжения устанавливаются в индивидуальном порядке уполномоченными органами.</w:t>
      </w:r>
    </w:p>
    <w:p w:rsidR="00BE2355" w:rsidRPr="001C7E83" w:rsidRDefault="00BE2355" w:rsidP="003C2C65">
      <w:pPr>
        <w:widowControl/>
        <w:suppressAutoHyphens w:val="0"/>
        <w:autoSpaceDN w:val="0"/>
        <w:adjustRightInd w:val="0"/>
        <w:spacing w:line="240" w:lineRule="auto"/>
        <w:ind w:firstLine="540"/>
        <w:rPr>
          <w:rFonts w:ascii="Times New Roman" w:hAnsi="Times New Roman" w:cs="Times New Roman"/>
          <w:sz w:val="24"/>
          <w:szCs w:val="24"/>
          <w:lang w:eastAsia="ru-RU"/>
        </w:rPr>
      </w:pPr>
    </w:p>
    <w:p w:rsidR="00BE2355" w:rsidRDefault="00BE2355" w:rsidP="003C2C65">
      <w:pPr>
        <w:pStyle w:val="afd"/>
        <w:jc w:val="center"/>
        <w:rPr>
          <w:rFonts w:ascii="Times New Roman" w:eastAsia="SimSun" w:hAnsi="Times New Roman" w:cs="Times New Roman"/>
          <w:color w:val="000000" w:themeColor="text1"/>
          <w:sz w:val="24"/>
          <w:szCs w:val="24"/>
          <w:lang w:eastAsia="zh-CN"/>
        </w:rPr>
      </w:pPr>
      <w:r w:rsidRPr="001B3043">
        <w:rPr>
          <w:rFonts w:ascii="Times New Roman" w:eastAsia="SimSun" w:hAnsi="Times New Roman" w:cs="Times New Roman"/>
          <w:color w:val="000000" w:themeColor="text1"/>
          <w:sz w:val="24"/>
          <w:szCs w:val="24"/>
          <w:lang w:eastAsia="zh-CN"/>
        </w:rPr>
        <w:t>ОСНОВНЫЕ ВИДЫ И ПАРАМЕТРЫ РАЗРЕШЕННОГО ИСПОЛЬЗОВАНИЯ  ЗЕМЕЛЬНЫХ УЧАСТКОВ И ОБЪЕКТОВ КАПИТАЛЬНОГО СТРОИТЕЛЬСТВА</w:t>
      </w:r>
    </w:p>
    <w:p w:rsidR="001B3043" w:rsidRPr="001B3043" w:rsidRDefault="001B3043" w:rsidP="003C2C65">
      <w:pPr>
        <w:pStyle w:val="afd"/>
        <w:jc w:val="center"/>
        <w:rPr>
          <w:rFonts w:ascii="Times New Roman" w:eastAsia="SimSun" w:hAnsi="Times New Roman" w:cs="Times New Roman"/>
          <w:color w:val="000000" w:themeColor="text1"/>
          <w:sz w:val="24"/>
          <w:szCs w:val="24"/>
          <w:lang w:eastAsia="zh-CN"/>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2376"/>
        <w:gridCol w:w="2552"/>
        <w:gridCol w:w="2977"/>
        <w:gridCol w:w="3118"/>
        <w:gridCol w:w="3969"/>
      </w:tblGrid>
      <w:tr w:rsidR="00BE2355" w:rsidRPr="001C7E83" w:rsidTr="00E43907">
        <w:trPr>
          <w:gridBefore w:val="1"/>
          <w:wBefore w:w="34" w:type="dxa"/>
          <w:trHeight w:val="555"/>
        </w:trPr>
        <w:tc>
          <w:tcPr>
            <w:tcW w:w="2376" w:type="dxa"/>
            <w:vAlign w:val="center"/>
          </w:tcPr>
          <w:p w:rsidR="00BE2355" w:rsidRPr="001C7E83" w:rsidRDefault="00BE2355"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BE2355" w:rsidRPr="001C7E83" w:rsidRDefault="00BE2355" w:rsidP="003C2C65">
            <w:pPr>
              <w:pStyle w:val="afd"/>
              <w:rPr>
                <w:rFonts w:ascii="Times New Roman" w:hAnsi="Times New Roman" w:cs="Times New Roman"/>
                <w:color w:val="000000" w:themeColor="text1"/>
                <w:sz w:val="24"/>
                <w:szCs w:val="24"/>
                <w:lang w:eastAsia="zh-CN"/>
              </w:rPr>
            </w:pPr>
          </w:p>
        </w:tc>
        <w:tc>
          <w:tcPr>
            <w:tcW w:w="2552" w:type="dxa"/>
          </w:tcPr>
          <w:p w:rsidR="00BE2355" w:rsidRPr="001C7E83" w:rsidRDefault="00BE235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BE2355" w:rsidRPr="001C7E83" w:rsidRDefault="00BE2355"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BE2355" w:rsidRPr="001C7E83" w:rsidRDefault="00BE2355" w:rsidP="003C2C65">
            <w:pPr>
              <w:pStyle w:val="afd"/>
              <w:jc w:val="center"/>
              <w:rPr>
                <w:rFonts w:ascii="Times New Roman" w:hAnsi="Times New Roman" w:cs="Times New Roman"/>
                <w:color w:val="000000" w:themeColor="text1"/>
                <w:sz w:val="24"/>
                <w:szCs w:val="24"/>
                <w:lang w:eastAsia="zh-CN"/>
              </w:rPr>
            </w:pPr>
          </w:p>
          <w:p w:rsidR="00BE2355" w:rsidRPr="001C7E83" w:rsidRDefault="00BE235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BE2355" w:rsidRPr="001C7E83" w:rsidRDefault="00BE235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BE2355" w:rsidRPr="001C7E83" w:rsidRDefault="00BE235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BE2355" w:rsidRPr="001C7E83" w:rsidRDefault="00BE235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BE2355" w:rsidRPr="001C7E83" w:rsidTr="00E43907">
        <w:trPr>
          <w:gridBefore w:val="1"/>
          <w:wBefore w:w="34" w:type="dxa"/>
          <w:trHeight w:val="555"/>
        </w:trPr>
        <w:tc>
          <w:tcPr>
            <w:tcW w:w="2376" w:type="dxa"/>
          </w:tcPr>
          <w:p w:rsidR="00BE2355" w:rsidRPr="001C7E83" w:rsidRDefault="00BE2355" w:rsidP="003C2C65">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 xml:space="preserve">Коммунальное обслуживание </w:t>
            </w:r>
          </w:p>
          <w:p w:rsidR="00BE2355" w:rsidRPr="001C7E83" w:rsidRDefault="00BE2355" w:rsidP="003C2C65">
            <w:pPr>
              <w:pStyle w:val="afd"/>
              <w:jc w:val="both"/>
              <w:rPr>
                <w:rFonts w:ascii="Times New Roman" w:hAnsi="Times New Roman" w:cs="Times New Roman"/>
                <w:color w:val="000000" w:themeColor="text1"/>
                <w:sz w:val="24"/>
                <w:szCs w:val="24"/>
              </w:rPr>
            </w:pPr>
          </w:p>
        </w:tc>
        <w:tc>
          <w:tcPr>
            <w:tcW w:w="2552" w:type="dxa"/>
          </w:tcPr>
          <w:p w:rsidR="00BE2355" w:rsidRPr="001C7E83" w:rsidRDefault="00BE2355" w:rsidP="003C2C65">
            <w:pPr>
              <w:widowControl/>
              <w:suppressAutoHyphens w:val="0"/>
              <w:autoSpaceDN w:val="0"/>
              <w:adjustRightInd w:val="0"/>
              <w:spacing w:line="240" w:lineRule="auto"/>
              <w:ind w:firstLine="0"/>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rPr>
              <w:t>р</w:t>
            </w:r>
            <w:r w:rsidRPr="001C7E83">
              <w:rPr>
                <w:rFonts w:ascii="Times New Roman" w:hAnsi="Times New Roman" w:cs="Times New Roman"/>
                <w:sz w:val="24"/>
                <w:szCs w:val="24"/>
                <w:lang w:eastAsia="ru-RU"/>
              </w:rPr>
              <w:t xml:space="preserve">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1C7E83">
              <w:rPr>
                <w:rFonts w:ascii="Times New Roman" w:hAnsi="Times New Roman" w:cs="Times New Roman"/>
                <w:sz w:val="24"/>
                <w:szCs w:val="24"/>
                <w:lang w:eastAsia="ru-RU"/>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1C7E83">
              <w:rPr>
                <w:rFonts w:ascii="Times New Roman" w:hAnsi="Times New Roman" w:cs="Times New Roman"/>
                <w:color w:val="000000" w:themeColor="text1"/>
                <w:sz w:val="24"/>
                <w:szCs w:val="24"/>
              </w:rPr>
              <w:t>;</w:t>
            </w:r>
          </w:p>
        </w:tc>
        <w:tc>
          <w:tcPr>
            <w:tcW w:w="2977" w:type="dxa"/>
          </w:tcPr>
          <w:p w:rsidR="00BE2355" w:rsidRPr="001C7E83" w:rsidRDefault="00BE2355" w:rsidP="00804709">
            <w:pPr>
              <w:pStyle w:val="afd"/>
              <w:numPr>
                <w:ilvl w:val="0"/>
                <w:numId w:val="27"/>
              </w:numPr>
              <w:ind w:left="317" w:hanging="31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lang w:eastAsia="zh-CN"/>
              </w:rPr>
              <w:lastRenderedPageBreak/>
              <w:t>водозаборы;</w:t>
            </w:r>
          </w:p>
          <w:p w:rsidR="00BE2355" w:rsidRPr="001C7E83" w:rsidRDefault="00BE2355" w:rsidP="00804709">
            <w:pPr>
              <w:pStyle w:val="afd"/>
              <w:numPr>
                <w:ilvl w:val="0"/>
                <w:numId w:val="27"/>
              </w:numPr>
              <w:ind w:left="317" w:hanging="31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lang w:eastAsia="zh-CN"/>
              </w:rPr>
              <w:t xml:space="preserve"> </w:t>
            </w:r>
            <w:r w:rsidRPr="001C7E83">
              <w:rPr>
                <w:rFonts w:ascii="Times New Roman" w:hAnsi="Times New Roman" w:cs="Times New Roman"/>
                <w:color w:val="000000"/>
                <w:sz w:val="24"/>
                <w:szCs w:val="24"/>
                <w:shd w:val="clear" w:color="auto" w:fill="FFFFFF"/>
              </w:rPr>
              <w:t>водопроводы хозяйственно-питьевого назначения;</w:t>
            </w:r>
          </w:p>
          <w:p w:rsidR="00BE2355" w:rsidRPr="001C7E83" w:rsidRDefault="00BE2355" w:rsidP="00804709">
            <w:pPr>
              <w:pStyle w:val="afd"/>
              <w:numPr>
                <w:ilvl w:val="0"/>
                <w:numId w:val="27"/>
              </w:numPr>
              <w:ind w:left="317" w:hanging="31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lang w:eastAsia="zh-CN"/>
              </w:rPr>
              <w:t>производственно-бытовые и вспомогательные сооружения для обслуживающего персонала</w:t>
            </w:r>
            <w:r w:rsidRPr="001C7E83">
              <w:rPr>
                <w:rFonts w:ascii="Times New Roman" w:hAnsi="Times New Roman" w:cs="Times New Roman"/>
                <w:color w:val="000000" w:themeColor="text1"/>
                <w:sz w:val="24"/>
                <w:szCs w:val="24"/>
              </w:rPr>
              <w:t>;</w:t>
            </w:r>
          </w:p>
          <w:p w:rsidR="00BE2355" w:rsidRPr="001C7E83" w:rsidRDefault="00BE2355" w:rsidP="00804709">
            <w:pPr>
              <w:pStyle w:val="afd"/>
              <w:numPr>
                <w:ilvl w:val="0"/>
                <w:numId w:val="27"/>
              </w:numPr>
              <w:ind w:left="317" w:hanging="317"/>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t>водонапорные башни;</w:t>
            </w:r>
          </w:p>
          <w:p w:rsidR="00BE2355" w:rsidRPr="001C7E83" w:rsidRDefault="00BE2355" w:rsidP="00804709">
            <w:pPr>
              <w:pStyle w:val="afd"/>
              <w:numPr>
                <w:ilvl w:val="0"/>
                <w:numId w:val="27"/>
              </w:numPr>
              <w:ind w:left="317" w:hanging="317"/>
              <w:jc w:val="both"/>
              <w:rPr>
                <w:rFonts w:ascii="Times New Roman" w:hAnsi="Times New Roman" w:cs="Times New Roman"/>
                <w:color w:val="000000" w:themeColor="text1"/>
                <w:sz w:val="24"/>
                <w:szCs w:val="24"/>
              </w:rPr>
            </w:pPr>
            <w:r w:rsidRPr="001C7E83">
              <w:rPr>
                <w:rFonts w:ascii="Times New Roman" w:hAnsi="Times New Roman" w:cs="Times New Roman"/>
              </w:rPr>
              <w:t>инфильтрационные сооружения;</w:t>
            </w:r>
          </w:p>
          <w:p w:rsidR="00BE2355" w:rsidRPr="001C7E83" w:rsidRDefault="00BE2355" w:rsidP="003C2C65">
            <w:pPr>
              <w:pStyle w:val="afd"/>
              <w:ind w:left="317"/>
              <w:jc w:val="both"/>
              <w:rPr>
                <w:rFonts w:ascii="Times New Roman" w:hAnsi="Times New Roman" w:cs="Times New Roman"/>
                <w:color w:val="000000" w:themeColor="text1"/>
                <w:sz w:val="24"/>
                <w:szCs w:val="24"/>
              </w:rPr>
            </w:pPr>
          </w:p>
        </w:tc>
        <w:tc>
          <w:tcPr>
            <w:tcW w:w="3118" w:type="dxa"/>
          </w:tcPr>
          <w:p w:rsidR="00BE2355" w:rsidRPr="001C7E83" w:rsidRDefault="00BE2355" w:rsidP="00804709">
            <w:pPr>
              <w:pStyle w:val="afd"/>
              <w:numPr>
                <w:ilvl w:val="0"/>
                <w:numId w:val="24"/>
              </w:numPr>
              <w:ind w:left="459" w:hanging="425"/>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минимальная/максимальная площадь земельного участка – 100 кв.м./ 20000;</w:t>
            </w:r>
          </w:p>
          <w:p w:rsidR="00BE2355" w:rsidRPr="001C7E83" w:rsidRDefault="00BE2355" w:rsidP="00804709">
            <w:pPr>
              <w:pStyle w:val="afd"/>
              <w:numPr>
                <w:ilvl w:val="0"/>
                <w:numId w:val="24"/>
              </w:numPr>
              <w:ind w:left="459" w:hanging="425"/>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минимальный отступ от границ участка – не подлежит ограничению;</w:t>
            </w:r>
          </w:p>
          <w:p w:rsidR="00BE2355" w:rsidRPr="001C7E83" w:rsidRDefault="00BE2355" w:rsidP="00804709">
            <w:pPr>
              <w:pStyle w:val="afd"/>
              <w:numPr>
                <w:ilvl w:val="0"/>
                <w:numId w:val="24"/>
              </w:numPr>
              <w:ind w:left="459" w:hanging="425"/>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минимальная ширина земельного участка – </w:t>
            </w:r>
            <w:r w:rsidRPr="001C7E83">
              <w:rPr>
                <w:rFonts w:ascii="Times New Roman" w:hAnsi="Times New Roman" w:cs="Times New Roman"/>
                <w:color w:val="000000" w:themeColor="text1"/>
                <w:lang w:eastAsia="zh-CN"/>
              </w:rPr>
              <w:t>не подлежит ограничению</w:t>
            </w:r>
            <w:r w:rsidRPr="001C7E83">
              <w:rPr>
                <w:rFonts w:ascii="Times New Roman" w:eastAsiaTheme="minorEastAsia" w:hAnsi="Times New Roman" w:cs="Times New Roman"/>
                <w:color w:val="000000" w:themeColor="text1"/>
                <w:lang w:eastAsia="zh-CN"/>
              </w:rPr>
              <w:t>;</w:t>
            </w:r>
          </w:p>
          <w:p w:rsidR="00BE2355" w:rsidRPr="001C7E83" w:rsidRDefault="00BE2355" w:rsidP="00804709">
            <w:pPr>
              <w:pStyle w:val="afd"/>
              <w:numPr>
                <w:ilvl w:val="0"/>
                <w:numId w:val="24"/>
              </w:numPr>
              <w:ind w:left="459" w:hanging="425"/>
              <w:jc w:val="both"/>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максимальная высота зданий, строений, сооружений от уровня земли – не подлежит ограничению;</w:t>
            </w:r>
          </w:p>
          <w:p w:rsidR="00BE2355" w:rsidRPr="001C7E83" w:rsidRDefault="00BE2355" w:rsidP="00804709">
            <w:pPr>
              <w:pStyle w:val="afd"/>
              <w:numPr>
                <w:ilvl w:val="0"/>
                <w:numId w:val="24"/>
              </w:numPr>
              <w:ind w:left="459" w:hanging="425"/>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максимальный процент застройки в границах земельного участка – не подлежит </w:t>
            </w:r>
            <w:r w:rsidRPr="001C7E83">
              <w:rPr>
                <w:rFonts w:ascii="Times New Roman" w:hAnsi="Times New Roman" w:cs="Times New Roman"/>
                <w:color w:val="000000" w:themeColor="text1"/>
                <w:sz w:val="24"/>
                <w:szCs w:val="24"/>
                <w:lang w:eastAsia="zh-CN"/>
              </w:rPr>
              <w:lastRenderedPageBreak/>
              <w:t>ограничению</w:t>
            </w:r>
          </w:p>
        </w:tc>
        <w:tc>
          <w:tcPr>
            <w:tcW w:w="3969" w:type="dxa"/>
          </w:tcPr>
          <w:p w:rsidR="00BE2355" w:rsidRPr="001C7E83" w:rsidRDefault="00BE2355" w:rsidP="00804709">
            <w:pPr>
              <w:pStyle w:val="ConsNormal"/>
              <w:widowControl/>
              <w:numPr>
                <w:ilvl w:val="0"/>
                <w:numId w:val="222"/>
              </w:numPr>
              <w:ind w:left="359" w:hanging="359"/>
              <w:jc w:val="both"/>
              <w:rPr>
                <w:rFonts w:ascii="Times New Roman" w:hAnsi="Times New Roman" w:cs="Times New Roman"/>
                <w:color w:val="000000"/>
                <w:sz w:val="24"/>
                <w:szCs w:val="24"/>
              </w:rPr>
            </w:pPr>
            <w:r w:rsidRPr="001C7E83">
              <w:rPr>
                <w:rFonts w:ascii="Times New Roman" w:hAnsi="Times New Roman" w:cs="Times New Roman"/>
                <w:b/>
                <w:color w:val="000000"/>
                <w:sz w:val="24"/>
                <w:szCs w:val="24"/>
              </w:rPr>
              <w:lastRenderedPageBreak/>
              <w:t>ЗВ.ВО.</w:t>
            </w:r>
            <w:r w:rsidRPr="001C7E83">
              <w:rPr>
                <w:rFonts w:ascii="Times New Roman" w:hAnsi="Times New Roman" w:cs="Times New Roman"/>
                <w:color w:val="000000"/>
                <w:sz w:val="24"/>
                <w:szCs w:val="24"/>
              </w:rPr>
              <w:t xml:space="preserve"> Зона источников  водоснабжения в сфере действия ограничений водоохраной зоны;</w:t>
            </w:r>
          </w:p>
          <w:p w:rsidR="00BE2355" w:rsidRPr="001C7E83" w:rsidRDefault="00BE2355" w:rsidP="00804709">
            <w:pPr>
              <w:pStyle w:val="ConsNormal"/>
              <w:widowControl/>
              <w:numPr>
                <w:ilvl w:val="0"/>
                <w:numId w:val="222"/>
              </w:numPr>
              <w:ind w:left="359" w:hanging="359"/>
              <w:jc w:val="both"/>
              <w:rPr>
                <w:rFonts w:ascii="Times New Roman" w:hAnsi="Times New Roman" w:cs="Times New Roman"/>
                <w:color w:val="000000"/>
                <w:sz w:val="24"/>
                <w:szCs w:val="24"/>
              </w:rPr>
            </w:pPr>
            <w:r w:rsidRPr="001C7E83">
              <w:rPr>
                <w:rFonts w:ascii="Times New Roman" w:hAnsi="Times New Roman" w:cs="Times New Roman"/>
                <w:b/>
                <w:color w:val="000000" w:themeColor="text1"/>
                <w:sz w:val="24"/>
                <w:szCs w:val="24"/>
              </w:rPr>
              <w:t>ЗВ.ВТ.</w:t>
            </w:r>
            <w:r w:rsidRPr="001C7E83">
              <w:rPr>
                <w:rFonts w:ascii="Times New Roman" w:hAnsi="Times New Roman" w:cs="Times New Roman"/>
                <w:color w:val="000000" w:themeColor="text1"/>
                <w:sz w:val="24"/>
                <w:szCs w:val="24"/>
              </w:rPr>
              <w:tab/>
              <w:t>Зона источников водоснабжения в сфере действия ограничений санитарно-защитной зоны воздушного транспорта;</w:t>
            </w:r>
          </w:p>
          <w:p w:rsidR="00BE2355" w:rsidRPr="001C7E83" w:rsidRDefault="00BE2355" w:rsidP="00804709">
            <w:pPr>
              <w:pStyle w:val="ConsNormal"/>
              <w:widowControl/>
              <w:numPr>
                <w:ilvl w:val="0"/>
                <w:numId w:val="222"/>
              </w:numPr>
              <w:ind w:left="359" w:hanging="359"/>
              <w:jc w:val="both"/>
              <w:rPr>
                <w:rFonts w:ascii="Times New Roman" w:hAnsi="Times New Roman" w:cs="Times New Roman"/>
                <w:color w:val="000000"/>
                <w:sz w:val="24"/>
                <w:szCs w:val="24"/>
              </w:rPr>
            </w:pPr>
            <w:proofErr w:type="spellStart"/>
            <w:r w:rsidRPr="001C7E83">
              <w:rPr>
                <w:rFonts w:ascii="Times New Roman" w:hAnsi="Times New Roman" w:cs="Times New Roman"/>
                <w:b/>
                <w:color w:val="000000" w:themeColor="text1"/>
                <w:sz w:val="24"/>
                <w:szCs w:val="24"/>
              </w:rPr>
              <w:t>ЗЗиП</w:t>
            </w:r>
            <w:proofErr w:type="spellEnd"/>
            <w:r w:rsidRPr="001C7E83">
              <w:rPr>
                <w:rFonts w:ascii="Times New Roman" w:hAnsi="Times New Roman" w:cs="Times New Roman"/>
                <w:b/>
                <w:color w:val="000000" w:themeColor="text1"/>
                <w:sz w:val="24"/>
                <w:szCs w:val="24"/>
              </w:rPr>
              <w:t>.</w:t>
            </w:r>
            <w:r w:rsidRPr="001C7E83">
              <w:rPr>
                <w:rFonts w:ascii="Times New Roman" w:hAnsi="Times New Roman" w:cs="Times New Roman"/>
                <w:color w:val="000000" w:themeColor="text1"/>
                <w:sz w:val="24"/>
                <w:szCs w:val="24"/>
              </w:rPr>
              <w:t xml:space="preserve"> Зона затопления и подтопления.</w:t>
            </w:r>
          </w:p>
        </w:tc>
      </w:tr>
      <w:tr w:rsidR="00E43907" w:rsidRPr="001C7E83" w:rsidTr="00E43907">
        <w:trPr>
          <w:trHeight w:val="555"/>
        </w:trPr>
        <w:tc>
          <w:tcPr>
            <w:tcW w:w="2410" w:type="dxa"/>
            <w:gridSpan w:val="2"/>
          </w:tcPr>
          <w:p w:rsidR="00E43907" w:rsidRPr="001C7E83" w:rsidRDefault="00E43907" w:rsidP="00D03AEB">
            <w:pPr>
              <w:pStyle w:val="afd"/>
              <w:jc w:val="both"/>
              <w:rPr>
                <w:rFonts w:ascii="Times New Roman" w:hAnsi="Times New Roman" w:cs="Times New Roman"/>
                <w:color w:val="000000" w:themeColor="text1"/>
                <w:sz w:val="24"/>
                <w:szCs w:val="24"/>
              </w:rPr>
            </w:pPr>
            <w:r w:rsidRPr="001C7E83">
              <w:rPr>
                <w:rFonts w:ascii="Times New Roman" w:hAnsi="Times New Roman" w:cs="Times New Roman"/>
                <w:color w:val="000000" w:themeColor="text1"/>
                <w:sz w:val="24"/>
                <w:szCs w:val="24"/>
              </w:rPr>
              <w:lastRenderedPageBreak/>
              <w:t xml:space="preserve">Запас </w:t>
            </w:r>
          </w:p>
        </w:tc>
        <w:tc>
          <w:tcPr>
            <w:tcW w:w="2552" w:type="dxa"/>
          </w:tcPr>
          <w:p w:rsidR="00E43907" w:rsidRPr="001C7E83" w:rsidRDefault="00E43907" w:rsidP="00D03AEB">
            <w:pPr>
              <w:widowControl/>
              <w:suppressAutoHyphens w:val="0"/>
              <w:autoSpaceDN w:val="0"/>
              <w:adjustRightInd w:val="0"/>
              <w:spacing w:line="240" w:lineRule="auto"/>
              <w:ind w:firstLine="0"/>
              <w:rPr>
                <w:rFonts w:ascii="Times New Roman" w:hAnsi="Times New Roman" w:cs="Times New Roman"/>
                <w:sz w:val="22"/>
                <w:szCs w:val="22"/>
                <w:lang w:eastAsia="ru-RU"/>
              </w:rPr>
            </w:pPr>
            <w:r w:rsidRPr="001C7E83">
              <w:rPr>
                <w:rFonts w:ascii="Times New Roman" w:hAnsi="Times New Roman" w:cs="Times New Roman"/>
                <w:sz w:val="22"/>
                <w:szCs w:val="22"/>
                <w:lang w:eastAsia="ru-RU"/>
              </w:rPr>
              <w:t>отсутствие хозяйственной деятельности</w:t>
            </w:r>
          </w:p>
          <w:p w:rsidR="00E43907" w:rsidRPr="001C7E83" w:rsidRDefault="00E43907" w:rsidP="00D03AEB">
            <w:pPr>
              <w:pStyle w:val="afd"/>
              <w:rPr>
                <w:rFonts w:ascii="Times New Roman" w:eastAsia="SimSun" w:hAnsi="Times New Roman" w:cs="Times New Roman"/>
                <w:color w:val="000000" w:themeColor="text1"/>
                <w:sz w:val="24"/>
                <w:szCs w:val="24"/>
                <w:lang w:eastAsia="zh-CN"/>
              </w:rPr>
            </w:pPr>
          </w:p>
        </w:tc>
        <w:tc>
          <w:tcPr>
            <w:tcW w:w="2977" w:type="dxa"/>
          </w:tcPr>
          <w:p w:rsidR="00E43907" w:rsidRPr="001C7E83" w:rsidRDefault="00E43907" w:rsidP="00D03AEB">
            <w:pPr>
              <w:autoSpaceDN w:val="0"/>
              <w:adjustRightInd w:val="0"/>
              <w:spacing w:line="240" w:lineRule="auto"/>
              <w:ind w:firstLine="0"/>
              <w:jc w:val="left"/>
              <w:rPr>
                <w:rFonts w:ascii="Times New Roman" w:hAnsi="Times New Roman" w:cs="Times New Roman"/>
                <w:color w:val="000000" w:themeColor="text1"/>
                <w:sz w:val="22"/>
                <w:szCs w:val="22"/>
              </w:rPr>
            </w:pPr>
            <w:r w:rsidRPr="001C7E83">
              <w:rPr>
                <w:rFonts w:ascii="Times New Roman" w:hAnsi="Times New Roman" w:cs="Times New Roman"/>
                <w:color w:val="000000" w:themeColor="text1"/>
                <w:sz w:val="22"/>
                <w:szCs w:val="22"/>
              </w:rPr>
              <w:t>Действие градостроительного регламента не распространяется в границах земель запаса</w:t>
            </w:r>
          </w:p>
        </w:tc>
        <w:tc>
          <w:tcPr>
            <w:tcW w:w="3118" w:type="dxa"/>
          </w:tcPr>
          <w:p w:rsidR="00E43907" w:rsidRPr="001C7E83" w:rsidRDefault="00E43907" w:rsidP="00D03AEB">
            <w:pPr>
              <w:autoSpaceDN w:val="0"/>
              <w:adjustRightInd w:val="0"/>
              <w:spacing w:line="240" w:lineRule="auto"/>
              <w:rPr>
                <w:rFonts w:ascii="Times New Roman" w:eastAsia="SimSu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rPr>
              <w:t>Действие градостроительного регламента не распространяется в границах земель запаса</w:t>
            </w:r>
          </w:p>
        </w:tc>
        <w:tc>
          <w:tcPr>
            <w:tcW w:w="3969" w:type="dxa"/>
          </w:tcPr>
          <w:p w:rsidR="00E43907" w:rsidRPr="001C7E83" w:rsidRDefault="00E43907" w:rsidP="00D03AEB">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Не подлежит ограничению</w:t>
            </w:r>
          </w:p>
        </w:tc>
      </w:tr>
    </w:tbl>
    <w:p w:rsidR="00BE2355" w:rsidRPr="001C7E83" w:rsidRDefault="00BE2355" w:rsidP="003C2C65">
      <w:pPr>
        <w:tabs>
          <w:tab w:val="left" w:pos="2520"/>
        </w:tabs>
        <w:spacing w:line="240" w:lineRule="auto"/>
        <w:jc w:val="center"/>
        <w:rPr>
          <w:rFonts w:ascii="Times New Roman" w:eastAsia="SimSun" w:hAnsi="Times New Roman" w:cs="Times New Roman"/>
          <w:color w:val="000000" w:themeColor="text1"/>
          <w:sz w:val="28"/>
          <w:szCs w:val="28"/>
          <w:lang w:eastAsia="zh-CN"/>
        </w:rPr>
      </w:pPr>
    </w:p>
    <w:p w:rsidR="00BE2355" w:rsidRDefault="00BE2355" w:rsidP="003C2C65">
      <w:pPr>
        <w:tabs>
          <w:tab w:val="left" w:pos="2520"/>
        </w:tabs>
        <w:spacing w:line="240" w:lineRule="auto"/>
        <w:jc w:val="center"/>
        <w:rPr>
          <w:rFonts w:ascii="Times New Roman" w:eastAsia="SimSun" w:hAnsi="Times New Roman" w:cs="Times New Roman"/>
          <w:color w:val="000000" w:themeColor="text1"/>
          <w:sz w:val="24"/>
          <w:szCs w:val="24"/>
          <w:lang w:eastAsia="zh-CN"/>
        </w:rPr>
      </w:pPr>
      <w:r w:rsidRPr="001B3043">
        <w:rPr>
          <w:rFonts w:ascii="Times New Roman" w:eastAsia="SimSun" w:hAnsi="Times New Roman" w:cs="Times New Roman"/>
          <w:color w:val="000000" w:themeColor="text1"/>
          <w:sz w:val="24"/>
          <w:szCs w:val="24"/>
          <w:lang w:eastAsia="zh-CN"/>
        </w:rPr>
        <w:t>УСЛОВНО РАЗРЕШЕННЫЕ ВИДЫ И ПАРАМЕТРЫ ИСПОЛЬЗОВАНИЯ ЗЕМЕЛЬНЫХ УЧАСТКОВ И ОБЪЕКТОВ КАПИТАЛЬНОГО СТРОИТЕЛЬСТВА</w:t>
      </w:r>
    </w:p>
    <w:p w:rsidR="001B3043" w:rsidRPr="001B3043" w:rsidRDefault="001B3043" w:rsidP="003C2C65">
      <w:pPr>
        <w:tabs>
          <w:tab w:val="left" w:pos="2520"/>
        </w:tabs>
        <w:spacing w:line="240" w:lineRule="auto"/>
        <w:jc w:val="center"/>
        <w:rPr>
          <w:rFonts w:ascii="Times New Roman" w:eastAsia="SimSun" w:hAnsi="Times New Roman" w:cs="Times New Roman"/>
          <w:color w:val="000000" w:themeColor="text1"/>
          <w:sz w:val="24"/>
          <w:szCs w:val="24"/>
          <w:lang w:eastAsia="zh-C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BE2355" w:rsidRPr="001C7E83" w:rsidTr="00943021">
        <w:trPr>
          <w:trHeight w:val="555"/>
        </w:trPr>
        <w:tc>
          <w:tcPr>
            <w:tcW w:w="2376" w:type="dxa"/>
            <w:vAlign w:val="center"/>
          </w:tcPr>
          <w:p w:rsidR="00BE2355" w:rsidRPr="001C7E83" w:rsidRDefault="00BE2355"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w:t>
            </w:r>
            <w:r w:rsidRPr="001C7E83">
              <w:rPr>
                <w:rFonts w:ascii="Times New Roman" w:hAnsi="Times New Roman" w:cs="Times New Roman"/>
                <w:sz w:val="24"/>
                <w:szCs w:val="24"/>
                <w:lang w:eastAsia="ru-RU"/>
              </w:rPr>
              <w:lastRenderedPageBreak/>
              <w:t>России от 01.09.2014 № 540)</w:t>
            </w:r>
          </w:p>
          <w:p w:rsidR="00BE2355" w:rsidRPr="001C7E83" w:rsidRDefault="00BE2355" w:rsidP="003C2C65">
            <w:pPr>
              <w:pStyle w:val="afd"/>
              <w:rPr>
                <w:rFonts w:ascii="Times New Roman" w:hAnsi="Times New Roman" w:cs="Times New Roman"/>
                <w:color w:val="000000" w:themeColor="text1"/>
                <w:sz w:val="24"/>
                <w:szCs w:val="24"/>
                <w:lang w:eastAsia="zh-CN"/>
              </w:rPr>
            </w:pPr>
          </w:p>
        </w:tc>
        <w:tc>
          <w:tcPr>
            <w:tcW w:w="2552" w:type="dxa"/>
          </w:tcPr>
          <w:p w:rsidR="00BE2355" w:rsidRPr="001C7E83" w:rsidRDefault="00BE235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ОПИСАНИЕ ВИДА РАЗРЕШЕННОГО ИСПОЛЬЗОВАНИЯ ЗЕМЕЛЬНОГО УЧАСТКА</w:t>
            </w:r>
          </w:p>
          <w:p w:rsidR="00BE2355" w:rsidRPr="001C7E83" w:rsidRDefault="00BE2355"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lastRenderedPageBreak/>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BE2355" w:rsidRPr="001C7E83" w:rsidRDefault="00BE2355" w:rsidP="003C2C65">
            <w:pPr>
              <w:pStyle w:val="afd"/>
              <w:jc w:val="center"/>
              <w:rPr>
                <w:rFonts w:ascii="Times New Roman" w:hAnsi="Times New Roman" w:cs="Times New Roman"/>
                <w:color w:val="000000" w:themeColor="text1"/>
                <w:sz w:val="24"/>
                <w:szCs w:val="24"/>
                <w:lang w:eastAsia="zh-CN"/>
              </w:rPr>
            </w:pPr>
          </w:p>
          <w:p w:rsidR="00BE2355" w:rsidRPr="001C7E83" w:rsidRDefault="00BE235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w:t>
            </w:r>
            <w:r w:rsidRPr="001C7E83">
              <w:rPr>
                <w:rFonts w:ascii="Times New Roman" w:hAnsi="Times New Roman" w:cs="Times New Roman"/>
                <w:color w:val="000000" w:themeColor="text1"/>
                <w:sz w:val="24"/>
                <w:szCs w:val="24"/>
                <w:lang w:eastAsia="zh-CN"/>
              </w:rPr>
              <w:lastRenderedPageBreak/>
              <w:t xml:space="preserve">РАЗРЕШЕННОГО ИСПОЛЬЗОВАНИЯ      </w:t>
            </w:r>
          </w:p>
        </w:tc>
        <w:tc>
          <w:tcPr>
            <w:tcW w:w="3118" w:type="dxa"/>
            <w:vAlign w:val="center"/>
          </w:tcPr>
          <w:p w:rsidR="00BE2355" w:rsidRPr="001C7E83" w:rsidRDefault="00BE235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ПРЕДЕЛЬНЫЕ РАЗМЕРЫ ЗЕМЕЛЬНОГО</w:t>
            </w:r>
          </w:p>
          <w:p w:rsidR="00BE2355" w:rsidRPr="001C7E83" w:rsidRDefault="00BE235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УЧАСТКА И ПРЕДЕЛЬНЫЕ ПАРАМЕТРЫ </w:t>
            </w:r>
            <w:r w:rsidRPr="001C7E83">
              <w:rPr>
                <w:rFonts w:ascii="Times New Roman" w:hAnsi="Times New Roman" w:cs="Times New Roman"/>
                <w:color w:val="000000" w:themeColor="text1"/>
                <w:sz w:val="24"/>
                <w:szCs w:val="24"/>
                <w:lang w:eastAsia="zh-CN"/>
              </w:rPr>
              <w:lastRenderedPageBreak/>
              <w:t>РАЗРЕШЕННОГО СТРОИТЕЛЬСТВА</w:t>
            </w:r>
          </w:p>
        </w:tc>
        <w:tc>
          <w:tcPr>
            <w:tcW w:w="3969" w:type="dxa"/>
          </w:tcPr>
          <w:p w:rsidR="00BE2355" w:rsidRPr="001C7E83" w:rsidRDefault="00BE235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ОГРАНИЧЕНИЯ ИСПОЛЬЗОВАНИЯ ЗЕМЕЛЬНОГО УЧАСТКА И ОБЪЕКТОВ КАПИТАЛЬНОГО СТРОИТЕЛЬСТВА</w:t>
            </w:r>
          </w:p>
        </w:tc>
      </w:tr>
      <w:tr w:rsidR="00BE2355" w:rsidRPr="001C7E83" w:rsidTr="00943021">
        <w:trPr>
          <w:trHeight w:val="555"/>
        </w:trPr>
        <w:tc>
          <w:tcPr>
            <w:tcW w:w="14992" w:type="dxa"/>
            <w:gridSpan w:val="5"/>
            <w:vAlign w:val="center"/>
          </w:tcPr>
          <w:p w:rsidR="00BE2355" w:rsidRPr="001C7E83" w:rsidRDefault="00BE235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lastRenderedPageBreak/>
              <w:t>НЕ УСТАНОВЛЕНЫ</w:t>
            </w:r>
          </w:p>
        </w:tc>
      </w:tr>
    </w:tbl>
    <w:p w:rsidR="00BE2355" w:rsidRPr="001C7E83" w:rsidRDefault="00BE2355" w:rsidP="003C2C65">
      <w:pPr>
        <w:pStyle w:val="afd"/>
        <w:jc w:val="center"/>
        <w:rPr>
          <w:rFonts w:ascii="Times New Roman" w:eastAsia="SimSun" w:hAnsi="Times New Roman" w:cs="Times New Roman"/>
          <w:color w:val="000000" w:themeColor="text1"/>
          <w:sz w:val="24"/>
          <w:szCs w:val="24"/>
          <w:lang w:eastAsia="zh-CN"/>
        </w:rPr>
      </w:pPr>
    </w:p>
    <w:p w:rsidR="00BE2355" w:rsidRPr="001B3043" w:rsidRDefault="00BE2355" w:rsidP="003C2C65">
      <w:pPr>
        <w:pStyle w:val="afd"/>
        <w:jc w:val="center"/>
        <w:rPr>
          <w:rFonts w:ascii="Times New Roman" w:eastAsia="SimSun" w:hAnsi="Times New Roman" w:cs="Times New Roman"/>
          <w:color w:val="000000" w:themeColor="text1"/>
          <w:sz w:val="24"/>
          <w:szCs w:val="24"/>
          <w:lang w:eastAsia="zh-CN"/>
        </w:rPr>
      </w:pPr>
      <w:r w:rsidRPr="001B3043">
        <w:rPr>
          <w:rFonts w:ascii="Times New Roman" w:eastAsia="SimSun" w:hAnsi="Times New Roman" w:cs="Times New Roman"/>
          <w:color w:val="000000" w:themeColor="text1"/>
          <w:sz w:val="24"/>
          <w:szCs w:val="24"/>
          <w:lang w:eastAsia="zh-CN"/>
        </w:rPr>
        <w:t xml:space="preserve">ВСПОМОГАТЕЛЬНЫЕ ВИДЫ И ПАРАМЕТРЫ РАЗРЕШЕННОГО ИСПОЛЬЗОВАНИЯ  ЗЕМЕЛЬНЫХ УЧАСТКОВ И ОБЪЕКТОВ </w:t>
      </w:r>
      <w:bookmarkStart w:id="76" w:name="_GoBack"/>
      <w:bookmarkEnd w:id="76"/>
      <w:r w:rsidRPr="001B3043">
        <w:rPr>
          <w:rFonts w:ascii="Times New Roman" w:eastAsia="SimSun" w:hAnsi="Times New Roman" w:cs="Times New Roman"/>
          <w:color w:val="000000" w:themeColor="text1"/>
          <w:sz w:val="24"/>
          <w:szCs w:val="24"/>
          <w:lang w:eastAsia="zh-CN"/>
        </w:rPr>
        <w:t>КАПИТАЛЬНОГО СТРОИТЕЛЬСТВА</w:t>
      </w:r>
    </w:p>
    <w:p w:rsidR="00BE2355" w:rsidRPr="001C7E83" w:rsidRDefault="00BE2355" w:rsidP="003C2C65">
      <w:pPr>
        <w:pStyle w:val="afd"/>
        <w:jc w:val="center"/>
        <w:rPr>
          <w:rFonts w:ascii="Times New Roman" w:eastAsia="SimSun" w:hAnsi="Times New Roman" w:cs="Times New Roman"/>
          <w:color w:val="000000" w:themeColor="text1"/>
          <w:sz w:val="28"/>
          <w:szCs w:val="28"/>
          <w:lang w:eastAsia="zh-C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977"/>
        <w:gridCol w:w="3118"/>
        <w:gridCol w:w="3969"/>
      </w:tblGrid>
      <w:tr w:rsidR="00BE2355" w:rsidRPr="001C7E83" w:rsidTr="00943021">
        <w:trPr>
          <w:trHeight w:val="555"/>
        </w:trPr>
        <w:tc>
          <w:tcPr>
            <w:tcW w:w="2376" w:type="dxa"/>
            <w:vAlign w:val="center"/>
          </w:tcPr>
          <w:p w:rsidR="00BE2355" w:rsidRPr="001C7E83" w:rsidRDefault="00BE2355"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ВИДЫ ИСПОЛЬЗОВАНИЯ 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p w:rsidR="00BE2355" w:rsidRPr="001C7E83" w:rsidRDefault="00BE2355" w:rsidP="003C2C65">
            <w:pPr>
              <w:pStyle w:val="afd"/>
              <w:rPr>
                <w:rFonts w:ascii="Times New Roman" w:hAnsi="Times New Roman" w:cs="Times New Roman"/>
                <w:color w:val="000000" w:themeColor="text1"/>
                <w:sz w:val="24"/>
                <w:szCs w:val="24"/>
                <w:lang w:eastAsia="zh-CN"/>
              </w:rPr>
            </w:pPr>
          </w:p>
        </w:tc>
        <w:tc>
          <w:tcPr>
            <w:tcW w:w="2552" w:type="dxa"/>
          </w:tcPr>
          <w:p w:rsidR="00BE2355" w:rsidRPr="001C7E83" w:rsidRDefault="00BE235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ОПИСАНИЕ ВИДА РАЗРЕШЕННОГО ИСПОЛЬЗОВАНИЯ ЗЕМЕЛЬНОГО УЧАСТКА</w:t>
            </w:r>
          </w:p>
          <w:p w:rsidR="00BE2355" w:rsidRPr="001C7E83" w:rsidRDefault="00BE2355" w:rsidP="003C2C65">
            <w:pPr>
              <w:widowControl/>
              <w:suppressAutoHyphens w:val="0"/>
              <w:autoSpaceDN w:val="0"/>
              <w:adjustRightInd w:val="0"/>
              <w:spacing w:line="240" w:lineRule="auto"/>
              <w:ind w:left="-108" w:firstLine="0"/>
              <w:jc w:val="center"/>
              <w:rPr>
                <w:rFonts w:ascii="Times New Roman" w:hAnsi="Times New Roman" w:cs="Times New Roman"/>
                <w:sz w:val="24"/>
                <w:szCs w:val="24"/>
                <w:lang w:eastAsia="ru-RU"/>
              </w:rPr>
            </w:pPr>
            <w:r w:rsidRPr="001C7E83">
              <w:rPr>
                <w:rFonts w:ascii="Times New Roman" w:hAnsi="Times New Roman" w:cs="Times New Roman"/>
                <w:color w:val="000000" w:themeColor="text1"/>
                <w:sz w:val="24"/>
                <w:szCs w:val="24"/>
                <w:lang w:eastAsia="zh-CN"/>
              </w:rPr>
              <w:t>по классификатору</w:t>
            </w:r>
            <w:r w:rsidRPr="001C7E83">
              <w:rPr>
                <w:rFonts w:ascii="Times New Roman" w:hAnsi="Times New Roman" w:cs="Times New Roman"/>
                <w:sz w:val="24"/>
                <w:szCs w:val="24"/>
                <w:lang w:eastAsia="ru-RU"/>
              </w:rPr>
              <w:t xml:space="preserve"> (Приказ Минэкономразвития России от 01.09.2014 № 540)</w:t>
            </w:r>
          </w:p>
        </w:tc>
        <w:tc>
          <w:tcPr>
            <w:tcW w:w="2977" w:type="dxa"/>
          </w:tcPr>
          <w:p w:rsidR="00BE2355" w:rsidRPr="001C7E83" w:rsidRDefault="00BE2355" w:rsidP="003C2C65">
            <w:pPr>
              <w:pStyle w:val="afd"/>
              <w:jc w:val="center"/>
              <w:rPr>
                <w:rFonts w:ascii="Times New Roman" w:hAnsi="Times New Roman" w:cs="Times New Roman"/>
                <w:color w:val="000000" w:themeColor="text1"/>
                <w:sz w:val="24"/>
                <w:szCs w:val="24"/>
                <w:lang w:eastAsia="zh-CN"/>
              </w:rPr>
            </w:pPr>
          </w:p>
          <w:p w:rsidR="00BE2355" w:rsidRPr="001C7E83" w:rsidRDefault="00BE235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НАИМЕНОВАНИЕ ОБЪЕКТОВ СТРОИТЕЛЬСТВА (РЕКОНСТРУКЦИИ)  РАЗРЕШЕННОГО ИСПОЛЬЗОВАНИЯ      </w:t>
            </w:r>
          </w:p>
        </w:tc>
        <w:tc>
          <w:tcPr>
            <w:tcW w:w="3118" w:type="dxa"/>
            <w:vAlign w:val="center"/>
          </w:tcPr>
          <w:p w:rsidR="00BE2355" w:rsidRPr="001C7E83" w:rsidRDefault="00BE235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ПРЕДЕЛЬНЫЕ РАЗМЕРЫ ЗЕМЕЛЬНОГО</w:t>
            </w:r>
          </w:p>
          <w:p w:rsidR="00BE2355" w:rsidRPr="001C7E83" w:rsidRDefault="00BE235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УЧАСТКА И ПРЕДЕЛЬНЫЕ ПАРАМЕТРЫ РАЗРЕШЕННОГО СТРОИТЕЛЬСТВА</w:t>
            </w:r>
          </w:p>
        </w:tc>
        <w:tc>
          <w:tcPr>
            <w:tcW w:w="3969" w:type="dxa"/>
          </w:tcPr>
          <w:p w:rsidR="00BE2355" w:rsidRPr="001C7E83" w:rsidRDefault="00BE2355" w:rsidP="003C2C65">
            <w:pPr>
              <w:pStyle w:val="afd"/>
              <w:jc w:val="center"/>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ОГРАНИЧЕНИЯ ИСПОЛЬЗОВАНИЯ ЗЕМЕЛЬНОГО УЧАСТКА И ОБЪЕКТОВ КАПИТАЛЬНОГО СТРОИТЕЛЬСТВА</w:t>
            </w:r>
          </w:p>
        </w:tc>
      </w:tr>
      <w:tr w:rsidR="00BE2355" w:rsidRPr="001C7E83" w:rsidTr="00943021">
        <w:trPr>
          <w:trHeight w:val="555"/>
        </w:trPr>
        <w:tc>
          <w:tcPr>
            <w:tcW w:w="2376" w:type="dxa"/>
          </w:tcPr>
          <w:p w:rsidR="00BE2355" w:rsidRPr="001C7E83" w:rsidRDefault="00BE2355" w:rsidP="003C2C65">
            <w:pPr>
              <w:widowControl/>
              <w:suppressAutoHyphens w:val="0"/>
              <w:autoSpaceDN w:val="0"/>
              <w:adjustRightInd w:val="0"/>
              <w:spacing w:line="240" w:lineRule="auto"/>
              <w:ind w:left="-108" w:firstLine="0"/>
              <w:jc w:val="left"/>
              <w:rPr>
                <w:rFonts w:ascii="Times New Roman" w:hAnsi="Times New Roman" w:cs="Times New Roman"/>
                <w:color w:val="000000" w:themeColor="text1"/>
                <w:sz w:val="22"/>
                <w:szCs w:val="22"/>
                <w:lang w:eastAsia="zh-CN"/>
              </w:rPr>
            </w:pPr>
            <w:r w:rsidRPr="001C7E83">
              <w:rPr>
                <w:rFonts w:ascii="Times New Roman" w:hAnsi="Times New Roman" w:cs="Times New Roman"/>
                <w:color w:val="000000" w:themeColor="text1"/>
                <w:sz w:val="22"/>
                <w:szCs w:val="22"/>
              </w:rPr>
              <w:t>Обслуживание автотранспорта</w:t>
            </w:r>
          </w:p>
        </w:tc>
        <w:tc>
          <w:tcPr>
            <w:tcW w:w="2552" w:type="dxa"/>
          </w:tcPr>
          <w:p w:rsidR="00BE2355" w:rsidRPr="001C7E83" w:rsidRDefault="00BE2355" w:rsidP="003C2C65">
            <w:pPr>
              <w:widowControl/>
              <w:suppressAutoHyphens w:val="0"/>
              <w:autoSpaceDN w:val="0"/>
              <w:adjustRightInd w:val="0"/>
              <w:spacing w:line="240" w:lineRule="auto"/>
              <w:ind w:firstLine="0"/>
              <w:jc w:val="left"/>
              <w:rPr>
                <w:rFonts w:ascii="Times New Roman" w:hAnsi="Times New Roman" w:cs="Times New Roman"/>
                <w:sz w:val="22"/>
                <w:szCs w:val="22"/>
                <w:lang w:eastAsia="ru-RU"/>
              </w:rPr>
            </w:pPr>
            <w:r w:rsidRPr="001C7E83">
              <w:rPr>
                <w:rFonts w:ascii="Times New Roman" w:hAnsi="Times New Roman" w:cs="Times New Roman"/>
                <w:sz w:val="22"/>
                <w:szCs w:val="22"/>
                <w:lang w:eastAsia="ru-RU"/>
              </w:rPr>
              <w:t>Размещение постоянных или временных гаражей с несколькими стояночными местами, стоянок (парковок), гаражей, в том числе многоярусных,</w:t>
            </w:r>
          </w:p>
          <w:p w:rsidR="00BE2355" w:rsidRPr="001C7E83" w:rsidRDefault="00BE2355" w:rsidP="003C2C65">
            <w:pPr>
              <w:pStyle w:val="afd"/>
              <w:rPr>
                <w:rFonts w:ascii="Times New Roman" w:hAnsi="Times New Roman" w:cs="Times New Roman"/>
                <w:color w:val="000000" w:themeColor="text1"/>
                <w:lang w:eastAsia="zh-CN"/>
              </w:rPr>
            </w:pPr>
          </w:p>
        </w:tc>
        <w:tc>
          <w:tcPr>
            <w:tcW w:w="2977" w:type="dxa"/>
          </w:tcPr>
          <w:p w:rsidR="00BE2355" w:rsidRPr="001C7E83" w:rsidRDefault="00BE2355" w:rsidP="00804709">
            <w:pPr>
              <w:pStyle w:val="afd"/>
              <w:numPr>
                <w:ilvl w:val="0"/>
                <w:numId w:val="14"/>
              </w:numPr>
              <w:ind w:left="303" w:hanging="284"/>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размещение гостевых автостоянок (парковок) автомобилей без права возведения объектов капитального строительства;</w:t>
            </w:r>
          </w:p>
          <w:p w:rsidR="00BE2355" w:rsidRPr="001C7E83" w:rsidRDefault="00BE2355" w:rsidP="003C2C65">
            <w:pPr>
              <w:pStyle w:val="afd"/>
              <w:ind w:left="317"/>
              <w:rPr>
                <w:rFonts w:ascii="Times New Roman" w:hAnsi="Times New Roman" w:cs="Times New Roman"/>
                <w:color w:val="000000" w:themeColor="text1"/>
                <w:lang w:eastAsia="zh-CN"/>
              </w:rPr>
            </w:pPr>
          </w:p>
        </w:tc>
        <w:tc>
          <w:tcPr>
            <w:tcW w:w="3118" w:type="dxa"/>
          </w:tcPr>
          <w:p w:rsidR="00BE2355" w:rsidRPr="001C7E83" w:rsidRDefault="00BE2355" w:rsidP="00804709">
            <w:pPr>
              <w:pStyle w:val="afa"/>
              <w:widowControl/>
              <w:numPr>
                <w:ilvl w:val="0"/>
                <w:numId w:val="33"/>
              </w:numPr>
              <w:suppressAutoHyphens w:val="0"/>
              <w:autoSpaceDN w:val="0"/>
              <w:adjustRightInd w:val="0"/>
              <w:spacing w:line="240" w:lineRule="auto"/>
              <w:ind w:left="317" w:hanging="283"/>
              <w:rPr>
                <w:rFonts w:ascii="Times New Roman" w:hAnsi="Times New Roman" w:cs="Times New Roman"/>
                <w:color w:val="000000" w:themeColor="text1"/>
                <w:sz w:val="24"/>
                <w:szCs w:val="24"/>
                <w:lang w:eastAsia="zh-CN"/>
              </w:rPr>
            </w:pPr>
            <w:r w:rsidRPr="001C7E83">
              <w:rPr>
                <w:rFonts w:ascii="Times New Roman" w:hAnsi="Times New Roman" w:cs="Times New Roman"/>
                <w:color w:val="000000" w:themeColor="text1"/>
                <w:sz w:val="24"/>
                <w:szCs w:val="24"/>
                <w:lang w:eastAsia="zh-CN"/>
              </w:rPr>
              <w:t xml:space="preserve">минимальная/ максимальная площадь земельных участков – </w:t>
            </w:r>
            <w:r w:rsidRPr="001C7E83">
              <w:rPr>
                <w:rFonts w:ascii="Times New Roman" w:hAnsi="Times New Roman" w:cs="Times New Roman"/>
                <w:color w:val="000000" w:themeColor="text1"/>
                <w:sz w:val="24"/>
                <w:szCs w:val="24"/>
              </w:rPr>
              <w:t>25 кв.м. / 2500 кв.м.;</w:t>
            </w:r>
          </w:p>
          <w:p w:rsidR="00BE2355" w:rsidRPr="001C7E83" w:rsidRDefault="00BE2355" w:rsidP="00804709">
            <w:pPr>
              <w:pStyle w:val="afd"/>
              <w:numPr>
                <w:ilvl w:val="0"/>
                <w:numId w:val="31"/>
              </w:numPr>
              <w:ind w:left="317" w:hanging="284"/>
              <w:rPr>
                <w:rFonts w:ascii="Times New Roman" w:eastAsia="SimSun" w:hAnsi="Times New Roman" w:cs="Times New Roman"/>
                <w:color w:val="000000" w:themeColor="text1"/>
                <w:lang w:eastAsia="zh-CN"/>
              </w:rPr>
            </w:pPr>
            <w:r w:rsidRPr="001C7E83">
              <w:rPr>
                <w:rFonts w:ascii="Times New Roman" w:hAnsi="Times New Roman" w:cs="Times New Roman"/>
                <w:color w:val="000000" w:themeColor="text1"/>
                <w:lang w:eastAsia="zh-CN"/>
              </w:rPr>
              <w:t>максимальная высота зданий, строений, сооружений от уровня земли – 3,0 м</w:t>
            </w:r>
            <w:r w:rsidRPr="001C7E83">
              <w:rPr>
                <w:rFonts w:ascii="Times New Roman" w:eastAsiaTheme="minorEastAsia" w:hAnsi="Times New Roman" w:cs="Times New Roman"/>
                <w:color w:val="000000" w:themeColor="text1"/>
                <w:lang w:eastAsia="zh-CN"/>
              </w:rPr>
              <w:t>;</w:t>
            </w:r>
          </w:p>
          <w:p w:rsidR="00BE2355" w:rsidRPr="001C7E83" w:rsidRDefault="00BE2355" w:rsidP="00804709">
            <w:pPr>
              <w:pStyle w:val="afd"/>
              <w:numPr>
                <w:ilvl w:val="0"/>
                <w:numId w:val="31"/>
              </w:numPr>
              <w:ind w:left="317" w:hanging="284"/>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минимальная ширина земельных участков вдоль фронта улицы (проезда) – 6 м;</w:t>
            </w:r>
          </w:p>
          <w:p w:rsidR="00BE2355" w:rsidRPr="001C7E83" w:rsidRDefault="00BE2355" w:rsidP="003C2C65">
            <w:pPr>
              <w:pStyle w:val="afd"/>
              <w:numPr>
                <w:ilvl w:val="0"/>
                <w:numId w:val="6"/>
              </w:numPr>
              <w:ind w:left="317" w:hanging="284"/>
              <w:rPr>
                <w:rFonts w:ascii="Times New Roman" w:eastAsia="SimSun" w:hAnsi="Times New Roman" w:cs="Times New Roman"/>
                <w:color w:val="000000" w:themeColor="text1"/>
                <w:lang w:eastAsia="zh-CN"/>
              </w:rPr>
            </w:pPr>
            <w:r w:rsidRPr="001C7E83">
              <w:rPr>
                <w:rFonts w:ascii="Times New Roman" w:eastAsia="SimSun" w:hAnsi="Times New Roman" w:cs="Times New Roman"/>
                <w:color w:val="000000" w:themeColor="text1"/>
                <w:lang w:eastAsia="zh-CN"/>
              </w:rPr>
              <w:t>минимальный отступ от границы земельного участка – 1 м;</w:t>
            </w:r>
          </w:p>
          <w:p w:rsidR="00BE2355" w:rsidRPr="001C7E83" w:rsidRDefault="00BE2355" w:rsidP="003C2C65">
            <w:pPr>
              <w:pStyle w:val="afd"/>
              <w:numPr>
                <w:ilvl w:val="0"/>
                <w:numId w:val="7"/>
              </w:numPr>
              <w:ind w:left="317" w:hanging="284"/>
              <w:rPr>
                <w:rFonts w:ascii="Times New Roman" w:hAnsi="Times New Roman" w:cs="Times New Roman"/>
                <w:color w:val="000000" w:themeColor="text1"/>
                <w:lang w:eastAsia="zh-CN"/>
              </w:rPr>
            </w:pPr>
            <w:r w:rsidRPr="001C7E83">
              <w:rPr>
                <w:rFonts w:ascii="Times New Roman" w:hAnsi="Times New Roman" w:cs="Times New Roman"/>
                <w:color w:val="000000" w:themeColor="text1"/>
                <w:lang w:eastAsia="zh-CN"/>
              </w:rPr>
              <w:lastRenderedPageBreak/>
              <w:t>максимальный процент застройки в границах земельного участка – 70%;</w:t>
            </w:r>
          </w:p>
        </w:tc>
        <w:tc>
          <w:tcPr>
            <w:tcW w:w="3969" w:type="dxa"/>
          </w:tcPr>
          <w:p w:rsidR="00BE2355" w:rsidRPr="001C7E83" w:rsidRDefault="00BE2355" w:rsidP="00804709">
            <w:pPr>
              <w:pStyle w:val="ConsNormal"/>
              <w:widowControl/>
              <w:numPr>
                <w:ilvl w:val="0"/>
                <w:numId w:val="222"/>
              </w:numPr>
              <w:ind w:left="0" w:firstLine="0"/>
              <w:jc w:val="both"/>
              <w:rPr>
                <w:rFonts w:ascii="Times New Roman" w:hAnsi="Times New Roman" w:cs="Times New Roman"/>
                <w:color w:val="000000"/>
                <w:sz w:val="24"/>
                <w:szCs w:val="24"/>
              </w:rPr>
            </w:pPr>
            <w:r w:rsidRPr="001C7E83">
              <w:rPr>
                <w:rFonts w:ascii="Times New Roman" w:hAnsi="Times New Roman" w:cs="Times New Roman"/>
                <w:b/>
                <w:color w:val="000000"/>
                <w:sz w:val="24"/>
                <w:szCs w:val="24"/>
              </w:rPr>
              <w:lastRenderedPageBreak/>
              <w:t>ЗВ.ВО.</w:t>
            </w:r>
            <w:r w:rsidRPr="001C7E83">
              <w:rPr>
                <w:rFonts w:ascii="Times New Roman" w:hAnsi="Times New Roman" w:cs="Times New Roman"/>
                <w:color w:val="000000"/>
                <w:sz w:val="24"/>
              </w:rPr>
              <w:t xml:space="preserve"> Зона источников  водоснабжения в сфере действия ограничений водоохраной зоны;</w:t>
            </w:r>
          </w:p>
          <w:p w:rsidR="00BE2355" w:rsidRPr="001C7E83" w:rsidRDefault="00BE2355" w:rsidP="00804709">
            <w:pPr>
              <w:pStyle w:val="afd"/>
              <w:numPr>
                <w:ilvl w:val="0"/>
                <w:numId w:val="155"/>
              </w:numPr>
              <w:ind w:left="0" w:firstLine="0"/>
              <w:rPr>
                <w:rFonts w:ascii="Times New Roman" w:hAnsi="Times New Roman" w:cs="Times New Roman"/>
                <w:color w:val="000000" w:themeColor="text1"/>
                <w:lang w:eastAsia="zh-CN"/>
              </w:rPr>
            </w:pPr>
            <w:r w:rsidRPr="001C7E83">
              <w:rPr>
                <w:rFonts w:ascii="Times New Roman" w:hAnsi="Times New Roman" w:cs="Times New Roman"/>
                <w:b/>
                <w:color w:val="000000" w:themeColor="text1"/>
              </w:rPr>
              <w:t>ЗВ.ВТ.</w:t>
            </w:r>
            <w:r w:rsidRPr="001C7E83">
              <w:rPr>
                <w:rFonts w:ascii="Times New Roman" w:hAnsi="Times New Roman" w:cs="Times New Roman"/>
                <w:color w:val="000000" w:themeColor="text1"/>
              </w:rPr>
              <w:tab/>
              <w:t>Зона источников водоснабжения в сфере действия ограничений санитарно-защитной зоны воздушного транспорта;</w:t>
            </w:r>
          </w:p>
          <w:p w:rsidR="00BE2355" w:rsidRPr="001C7E83" w:rsidRDefault="00BE2355" w:rsidP="00804709">
            <w:pPr>
              <w:pStyle w:val="afd"/>
              <w:numPr>
                <w:ilvl w:val="0"/>
                <w:numId w:val="155"/>
              </w:numPr>
              <w:ind w:left="0" w:firstLine="0"/>
              <w:rPr>
                <w:rFonts w:ascii="Times New Roman" w:hAnsi="Times New Roman" w:cs="Times New Roman"/>
                <w:color w:val="000000" w:themeColor="text1"/>
                <w:lang w:eastAsia="zh-CN"/>
              </w:rPr>
            </w:pPr>
            <w:proofErr w:type="spellStart"/>
            <w:r w:rsidRPr="001C7E83">
              <w:rPr>
                <w:rFonts w:ascii="Times New Roman" w:hAnsi="Times New Roman" w:cs="Times New Roman"/>
                <w:b/>
                <w:color w:val="000000" w:themeColor="text1"/>
              </w:rPr>
              <w:t>ЗЗиП</w:t>
            </w:r>
            <w:proofErr w:type="spellEnd"/>
            <w:r w:rsidRPr="001C7E83">
              <w:rPr>
                <w:rFonts w:ascii="Times New Roman" w:hAnsi="Times New Roman" w:cs="Times New Roman"/>
                <w:b/>
                <w:color w:val="000000" w:themeColor="text1"/>
              </w:rPr>
              <w:t>.</w:t>
            </w:r>
            <w:r w:rsidRPr="001C7E83">
              <w:rPr>
                <w:rFonts w:ascii="Times New Roman" w:hAnsi="Times New Roman" w:cs="Times New Roman"/>
                <w:color w:val="000000" w:themeColor="text1"/>
              </w:rPr>
              <w:t xml:space="preserve"> Зона затопления и подтопления.</w:t>
            </w:r>
          </w:p>
        </w:tc>
      </w:tr>
    </w:tbl>
    <w:p w:rsidR="00BE2355" w:rsidRPr="001C7E83" w:rsidRDefault="00BE2355" w:rsidP="003C2C65">
      <w:pPr>
        <w:pStyle w:val="afd"/>
        <w:jc w:val="center"/>
        <w:rPr>
          <w:rFonts w:ascii="Times New Roman" w:hAnsi="Times New Roman" w:cs="Times New Roman"/>
          <w:b/>
          <w:color w:val="000000" w:themeColor="text1"/>
          <w:sz w:val="24"/>
          <w:szCs w:val="24"/>
          <w:lang w:eastAsia="zh-CN"/>
        </w:rPr>
      </w:pPr>
    </w:p>
    <w:p w:rsidR="00BE2355" w:rsidRPr="00F61687" w:rsidRDefault="00BE2355" w:rsidP="00F61687">
      <w:pPr>
        <w:pStyle w:val="afd"/>
        <w:spacing w:line="360" w:lineRule="auto"/>
        <w:ind w:firstLine="567"/>
        <w:jc w:val="center"/>
        <w:rPr>
          <w:rFonts w:ascii="Times New Roman" w:hAnsi="Times New Roman" w:cs="Times New Roman"/>
          <w:b/>
          <w:sz w:val="24"/>
          <w:szCs w:val="24"/>
        </w:rPr>
      </w:pPr>
      <w:r w:rsidRPr="00F61687">
        <w:rPr>
          <w:rFonts w:ascii="Times New Roman" w:hAnsi="Times New Roman" w:cs="Times New Roman"/>
          <w:b/>
          <w:sz w:val="24"/>
          <w:szCs w:val="24"/>
        </w:rPr>
        <w:t>Общее примечание:</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Использование вспомогательных видов разрешенного использования земельных участков и объектов недвижимости  возможно только при наличии основного объекта.</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Выбор схемы и системы водоснабжения следует производить с учетом особенностей городского округа,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л/сутки.</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F61687">
        <w:rPr>
          <w:rFonts w:ascii="Times New Roman" w:hAnsi="Times New Roman" w:cs="Times New Roman"/>
          <w:sz w:val="24"/>
          <w:szCs w:val="24"/>
        </w:rPr>
        <w:t>подрусловые</w:t>
      </w:r>
      <w:proofErr w:type="spellEnd"/>
      <w:r w:rsidRPr="00F61687">
        <w:rPr>
          <w:rFonts w:ascii="Times New Roman" w:hAnsi="Times New Roman" w:cs="Times New Roman"/>
          <w:sz w:val="24"/>
          <w:szCs w:val="24"/>
        </w:rPr>
        <w:t xml:space="preserve"> и другие воды).</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Для производственного водоснабжения промышленных предприятий следует рассматривать возможность использования очищенных сточных вод.</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 xml:space="preserve">Использование подземных вод питьевого качества для нужд, не связанных с хозяйственно-питьевым водоснабжением, не допускается. </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lastRenderedPageBreak/>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Водозаборные сооружения следует проектировать с учетом перспективного развития водопотребления.</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 xml:space="preserve">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 </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При водоснабжении из подземных источников техническое состояние водозаборных скважин должно определяться изучением состава воды по пробным откачкам. Над скважинами наземного типа следует устанавливать павильоны.</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 xml:space="preserve">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F61687">
        <w:rPr>
          <w:rFonts w:ascii="Times New Roman" w:hAnsi="Times New Roman" w:cs="Times New Roman"/>
          <w:sz w:val="24"/>
          <w:szCs w:val="24"/>
        </w:rPr>
        <w:t>шугозасоров</w:t>
      </w:r>
      <w:proofErr w:type="spellEnd"/>
      <w:r w:rsidRPr="00F61687">
        <w:rPr>
          <w:rFonts w:ascii="Times New Roman" w:hAnsi="Times New Roman" w:cs="Times New Roman"/>
          <w:sz w:val="24"/>
          <w:szCs w:val="24"/>
        </w:rPr>
        <w:t xml:space="preserve"> и заторов.</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Количество линий водоводов следует принимать с учетом категории системы водоснабжения и очередности строительства.</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Водопроводные сети проектируются кольцевыми. Тупиковые линии водопроводов допускается применять:</w:t>
      </w:r>
    </w:p>
    <w:p w:rsidR="00BE2355" w:rsidRPr="00F61687" w:rsidRDefault="00BE2355" w:rsidP="00F61687">
      <w:pPr>
        <w:pStyle w:val="afd"/>
        <w:numPr>
          <w:ilvl w:val="0"/>
          <w:numId w:val="226"/>
        </w:numPr>
        <w:spacing w:line="360" w:lineRule="auto"/>
        <w:jc w:val="both"/>
        <w:rPr>
          <w:rFonts w:ascii="Times New Roman" w:hAnsi="Times New Roman" w:cs="Times New Roman"/>
          <w:sz w:val="24"/>
          <w:szCs w:val="24"/>
        </w:rPr>
      </w:pPr>
      <w:r w:rsidRPr="00F61687">
        <w:rPr>
          <w:rFonts w:ascii="Times New Roman" w:hAnsi="Times New Roman" w:cs="Times New Roman"/>
          <w:sz w:val="24"/>
          <w:szCs w:val="24"/>
        </w:rPr>
        <w:t>для подачи воды на производственные нужды – при допустимости перерыва в водоснабжении на время ликвидации аварии;</w:t>
      </w:r>
    </w:p>
    <w:p w:rsidR="00BE2355" w:rsidRPr="00F61687" w:rsidRDefault="00BE2355" w:rsidP="00F61687">
      <w:pPr>
        <w:pStyle w:val="afd"/>
        <w:numPr>
          <w:ilvl w:val="0"/>
          <w:numId w:val="226"/>
        </w:numPr>
        <w:spacing w:line="360" w:lineRule="auto"/>
        <w:jc w:val="both"/>
        <w:rPr>
          <w:rFonts w:ascii="Times New Roman" w:hAnsi="Times New Roman" w:cs="Times New Roman"/>
          <w:sz w:val="24"/>
          <w:szCs w:val="24"/>
        </w:rPr>
      </w:pPr>
      <w:r w:rsidRPr="00F61687">
        <w:rPr>
          <w:rFonts w:ascii="Times New Roman" w:hAnsi="Times New Roman" w:cs="Times New Roman"/>
          <w:sz w:val="24"/>
          <w:szCs w:val="24"/>
        </w:rPr>
        <w:lastRenderedPageBreak/>
        <w:t>для подачи воды на хозяйственно-питьевые нужды – при диаметре труб не свыше 100 мм.</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Кольцевание наружных водопроводных сетей внутренними водопроводными сетями зданий и сооружений не допускается.</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При проектировании водопроводных насосных станций и резервуаров следует предусматривать:</w:t>
      </w:r>
    </w:p>
    <w:p w:rsidR="00BE2355" w:rsidRPr="00F61687" w:rsidRDefault="00BE2355" w:rsidP="00F61687">
      <w:pPr>
        <w:pStyle w:val="afd"/>
        <w:numPr>
          <w:ilvl w:val="0"/>
          <w:numId w:val="227"/>
        </w:numPr>
        <w:spacing w:line="360" w:lineRule="auto"/>
        <w:jc w:val="both"/>
        <w:rPr>
          <w:rFonts w:ascii="Times New Roman" w:hAnsi="Times New Roman" w:cs="Times New Roman"/>
          <w:sz w:val="24"/>
          <w:szCs w:val="24"/>
        </w:rPr>
      </w:pPr>
      <w:r w:rsidRPr="00F61687">
        <w:rPr>
          <w:rFonts w:ascii="Times New Roman" w:hAnsi="Times New Roman" w:cs="Times New Roman"/>
          <w:sz w:val="24"/>
          <w:szCs w:val="24"/>
        </w:rPr>
        <w:t>блокировку их с котельными, тепловыми пунктами по подогреву воды;</w:t>
      </w:r>
    </w:p>
    <w:p w:rsidR="00BE2355" w:rsidRPr="00F61687" w:rsidRDefault="00BE2355" w:rsidP="00F61687">
      <w:pPr>
        <w:pStyle w:val="afd"/>
        <w:numPr>
          <w:ilvl w:val="0"/>
          <w:numId w:val="227"/>
        </w:numPr>
        <w:spacing w:line="360" w:lineRule="auto"/>
        <w:jc w:val="both"/>
        <w:rPr>
          <w:rFonts w:ascii="Times New Roman" w:hAnsi="Times New Roman" w:cs="Times New Roman"/>
          <w:sz w:val="24"/>
          <w:szCs w:val="24"/>
        </w:rPr>
      </w:pPr>
      <w:r w:rsidRPr="00F61687">
        <w:rPr>
          <w:rFonts w:ascii="Times New Roman" w:hAnsi="Times New Roman" w:cs="Times New Roman"/>
          <w:sz w:val="24"/>
          <w:szCs w:val="24"/>
        </w:rPr>
        <w:t>размещение в одном помещении насосов различного назначения.</w:t>
      </w:r>
    </w:p>
    <w:p w:rsidR="00BE2355" w:rsidRPr="00F61687" w:rsidRDefault="00BE2355" w:rsidP="00F61687">
      <w:pPr>
        <w:pStyle w:val="G"/>
        <w:numPr>
          <w:ilvl w:val="0"/>
          <w:numId w:val="0"/>
        </w:numPr>
        <w:spacing w:line="360" w:lineRule="auto"/>
        <w:ind w:firstLine="567"/>
        <w:rPr>
          <w:rFonts w:ascii="Times New Roman" w:hAnsi="Times New Roman"/>
        </w:rPr>
      </w:pPr>
      <w:r w:rsidRPr="00F61687">
        <w:rPr>
          <w:rFonts w:ascii="Times New Roman" w:hAnsi="Times New Roman"/>
        </w:rPr>
        <w:t>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 xml:space="preserve">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 </w:t>
      </w:r>
      <w:bookmarkStart w:id="77" w:name="_Toc342332949"/>
      <w:bookmarkStart w:id="78" w:name="_Toc342333434"/>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Водопроводные сооружения должны иметь ограждения.</w:t>
      </w:r>
      <w:bookmarkEnd w:id="77"/>
      <w:bookmarkEnd w:id="78"/>
      <w:r w:rsidRPr="00F61687">
        <w:rPr>
          <w:rFonts w:ascii="Times New Roman" w:hAnsi="Times New Roman" w:cs="Times New Roman"/>
          <w:sz w:val="24"/>
          <w:szCs w:val="24"/>
        </w:rPr>
        <w:t xml:space="preserve"> </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Примыкание к ограждению строений, кроме проходных и административно-бытовых зданий, не допускается.</w:t>
      </w:r>
    </w:p>
    <w:p w:rsidR="00BE2355" w:rsidRPr="00F61687" w:rsidRDefault="00BE2355" w:rsidP="00F61687">
      <w:pPr>
        <w:pStyle w:val="afd"/>
        <w:spacing w:line="360" w:lineRule="auto"/>
        <w:ind w:firstLine="567"/>
        <w:jc w:val="both"/>
        <w:rPr>
          <w:rFonts w:ascii="Times New Roman" w:hAnsi="Times New Roman" w:cs="Times New Roman"/>
          <w:sz w:val="24"/>
          <w:szCs w:val="24"/>
        </w:rPr>
      </w:pPr>
      <w:bookmarkStart w:id="79" w:name="_Toc342332953"/>
      <w:bookmarkStart w:id="80" w:name="_Toc342333438"/>
      <w:bookmarkStart w:id="81" w:name="_Toc342485593"/>
      <w:bookmarkStart w:id="82" w:name="_Toc342572892"/>
      <w:bookmarkStart w:id="83" w:name="_Toc342581304"/>
      <w:bookmarkStart w:id="84" w:name="_Toc342586072"/>
      <w:bookmarkStart w:id="85" w:name="_Toc342587107"/>
      <w:r w:rsidRPr="00F61687">
        <w:rPr>
          <w:rFonts w:ascii="Times New Roman" w:hAnsi="Times New Roman" w:cs="Times New Roman"/>
          <w:sz w:val="24"/>
          <w:szCs w:val="24"/>
        </w:rPr>
        <w:t>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w:t>
      </w:r>
      <w:bookmarkEnd w:id="79"/>
      <w:bookmarkEnd w:id="80"/>
      <w:bookmarkEnd w:id="81"/>
      <w:bookmarkEnd w:id="82"/>
      <w:bookmarkEnd w:id="83"/>
      <w:bookmarkEnd w:id="84"/>
      <w:bookmarkEnd w:id="85"/>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E2355" w:rsidRPr="00F61687" w:rsidRDefault="00BE2355" w:rsidP="00F61687">
      <w:pPr>
        <w:pStyle w:val="afd"/>
        <w:spacing w:line="360" w:lineRule="auto"/>
        <w:ind w:firstLine="567"/>
        <w:jc w:val="both"/>
        <w:rPr>
          <w:rFonts w:ascii="Times New Roman" w:hAnsi="Times New Roman" w:cs="Times New Roman"/>
          <w:sz w:val="24"/>
          <w:szCs w:val="24"/>
        </w:rPr>
      </w:pPr>
      <w:bookmarkStart w:id="86" w:name="_Toc342332954"/>
      <w:bookmarkStart w:id="87" w:name="_Toc342333439"/>
      <w:bookmarkStart w:id="88" w:name="_Toc342485594"/>
      <w:bookmarkStart w:id="89" w:name="_Toc342572893"/>
      <w:bookmarkStart w:id="90" w:name="_Toc342581305"/>
      <w:bookmarkStart w:id="91" w:name="_Toc342586073"/>
      <w:bookmarkStart w:id="92" w:name="_Toc342587108"/>
      <w:r w:rsidRPr="00F61687">
        <w:rPr>
          <w:rFonts w:ascii="Times New Roman" w:hAnsi="Times New Roman" w:cs="Times New Roman"/>
          <w:sz w:val="24"/>
          <w:szCs w:val="24"/>
        </w:rPr>
        <w:t>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к ЗСО.</w:t>
      </w:r>
      <w:bookmarkEnd w:id="86"/>
      <w:bookmarkEnd w:id="87"/>
      <w:bookmarkEnd w:id="88"/>
      <w:bookmarkEnd w:id="89"/>
      <w:bookmarkEnd w:id="90"/>
      <w:bookmarkEnd w:id="91"/>
      <w:bookmarkEnd w:id="92"/>
    </w:p>
    <w:p w:rsidR="00BE2355" w:rsidRPr="00F61687" w:rsidRDefault="00BE2355" w:rsidP="00F61687">
      <w:pPr>
        <w:pStyle w:val="afd"/>
        <w:spacing w:line="360" w:lineRule="auto"/>
        <w:ind w:firstLine="567"/>
        <w:jc w:val="both"/>
        <w:rPr>
          <w:rFonts w:ascii="Times New Roman" w:hAnsi="Times New Roman" w:cs="Times New Roman"/>
          <w:sz w:val="24"/>
          <w:szCs w:val="24"/>
        </w:rPr>
      </w:pPr>
      <w:r w:rsidRPr="00F61687">
        <w:rPr>
          <w:rFonts w:ascii="Times New Roman" w:hAnsi="Times New Roman" w:cs="Times New Roman"/>
          <w:sz w:val="24"/>
          <w:szCs w:val="24"/>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BE2355" w:rsidRPr="00F61687" w:rsidRDefault="00BE2355" w:rsidP="00F61687">
      <w:pPr>
        <w:pStyle w:val="afd"/>
        <w:spacing w:line="360" w:lineRule="auto"/>
        <w:ind w:firstLine="567"/>
        <w:jc w:val="both"/>
        <w:rPr>
          <w:rFonts w:ascii="Times New Roman" w:hAnsi="Times New Roman" w:cs="Times New Roman"/>
          <w:sz w:val="24"/>
          <w:szCs w:val="24"/>
        </w:rPr>
      </w:pPr>
      <w:bookmarkStart w:id="93" w:name="_Toc342332957"/>
      <w:bookmarkStart w:id="94" w:name="_Toc342333442"/>
      <w:bookmarkStart w:id="95" w:name="_Toc342485597"/>
      <w:bookmarkStart w:id="96" w:name="_Toc342572896"/>
      <w:bookmarkStart w:id="97" w:name="_Toc342581308"/>
      <w:bookmarkStart w:id="98" w:name="_Toc342586076"/>
      <w:bookmarkStart w:id="99" w:name="_Toc342587111"/>
      <w:r w:rsidRPr="00F61687">
        <w:rPr>
          <w:rFonts w:ascii="Times New Roman" w:hAnsi="Times New Roman" w:cs="Times New Roman"/>
          <w:sz w:val="24"/>
          <w:szCs w:val="24"/>
        </w:rPr>
        <w:lastRenderedPageBreak/>
        <w:t>Расходные склады для хранения сильнодействующих ядовитых веществ на площадке водопроводных сооружений следует размещать:</w:t>
      </w:r>
      <w:bookmarkEnd w:id="93"/>
      <w:bookmarkEnd w:id="94"/>
      <w:bookmarkEnd w:id="95"/>
      <w:bookmarkEnd w:id="96"/>
      <w:bookmarkEnd w:id="97"/>
      <w:bookmarkEnd w:id="98"/>
      <w:bookmarkEnd w:id="99"/>
    </w:p>
    <w:p w:rsidR="00BE2355" w:rsidRPr="00F61687" w:rsidRDefault="00BE2355" w:rsidP="00F61687">
      <w:pPr>
        <w:pStyle w:val="afd"/>
        <w:numPr>
          <w:ilvl w:val="0"/>
          <w:numId w:val="228"/>
        </w:numPr>
        <w:spacing w:line="360" w:lineRule="auto"/>
        <w:jc w:val="both"/>
        <w:rPr>
          <w:rFonts w:ascii="Times New Roman" w:hAnsi="Times New Roman" w:cs="Times New Roman"/>
          <w:sz w:val="24"/>
          <w:szCs w:val="24"/>
        </w:rPr>
      </w:pPr>
      <w:r w:rsidRPr="00F61687">
        <w:rPr>
          <w:rFonts w:ascii="Times New Roman" w:hAnsi="Times New Roman" w:cs="Times New Roman"/>
          <w:sz w:val="24"/>
          <w:szCs w:val="24"/>
        </w:rPr>
        <w:t>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BE2355" w:rsidRPr="00F61687" w:rsidRDefault="00BE2355" w:rsidP="00F61687">
      <w:pPr>
        <w:pStyle w:val="afd"/>
        <w:numPr>
          <w:ilvl w:val="0"/>
          <w:numId w:val="228"/>
        </w:numPr>
        <w:spacing w:line="360" w:lineRule="auto"/>
        <w:jc w:val="both"/>
        <w:rPr>
          <w:rFonts w:ascii="Times New Roman" w:hAnsi="Times New Roman" w:cs="Times New Roman"/>
          <w:sz w:val="24"/>
          <w:szCs w:val="24"/>
        </w:rPr>
      </w:pPr>
      <w:r w:rsidRPr="00F61687">
        <w:rPr>
          <w:rFonts w:ascii="Times New Roman" w:hAnsi="Times New Roman" w:cs="Times New Roman"/>
          <w:sz w:val="24"/>
          <w:szCs w:val="24"/>
        </w:rPr>
        <w:t>от зданий без постоянного пребывания людей – согласно СНиП II-89-80* "Генеральные планы промышленных предприятий";</w:t>
      </w:r>
    </w:p>
    <w:p w:rsidR="00BE2355" w:rsidRPr="00F61687" w:rsidRDefault="00BE2355" w:rsidP="00F61687">
      <w:pPr>
        <w:pStyle w:val="afd"/>
        <w:numPr>
          <w:ilvl w:val="0"/>
          <w:numId w:val="228"/>
        </w:numPr>
        <w:spacing w:line="360" w:lineRule="auto"/>
        <w:jc w:val="both"/>
        <w:rPr>
          <w:rFonts w:ascii="Times New Roman" w:hAnsi="Times New Roman" w:cs="Times New Roman"/>
          <w:sz w:val="24"/>
          <w:szCs w:val="24"/>
        </w:rPr>
      </w:pPr>
      <w:r w:rsidRPr="00F61687">
        <w:rPr>
          <w:rFonts w:ascii="Times New Roman" w:hAnsi="Times New Roman" w:cs="Times New Roman"/>
          <w:sz w:val="24"/>
          <w:szCs w:val="24"/>
        </w:rPr>
        <w:t>от жилых, общественных и производственных зданий (вне площадки) при хранении сильнодействующих ядовитых веществ:</w:t>
      </w:r>
    </w:p>
    <w:p w:rsidR="00BE2355" w:rsidRPr="00F61687" w:rsidRDefault="00BE2355" w:rsidP="00F61687">
      <w:pPr>
        <w:pStyle w:val="afd"/>
        <w:numPr>
          <w:ilvl w:val="0"/>
          <w:numId w:val="228"/>
        </w:numPr>
        <w:spacing w:line="360" w:lineRule="auto"/>
        <w:jc w:val="both"/>
        <w:rPr>
          <w:rFonts w:ascii="Times New Roman" w:hAnsi="Times New Roman" w:cs="Times New Roman"/>
          <w:sz w:val="24"/>
          <w:szCs w:val="24"/>
        </w:rPr>
      </w:pPr>
      <w:r w:rsidRPr="00F61687">
        <w:rPr>
          <w:rFonts w:ascii="Times New Roman" w:hAnsi="Times New Roman" w:cs="Times New Roman"/>
          <w:sz w:val="24"/>
          <w:szCs w:val="24"/>
        </w:rPr>
        <w:t>в стационарных емкостях (цистернах, танках) – не менее 300 м;</w:t>
      </w:r>
    </w:p>
    <w:p w:rsidR="00BE2355" w:rsidRPr="00F61687" w:rsidRDefault="00BE2355" w:rsidP="00F61687">
      <w:pPr>
        <w:pStyle w:val="afd"/>
        <w:numPr>
          <w:ilvl w:val="0"/>
          <w:numId w:val="228"/>
        </w:numPr>
        <w:spacing w:line="360" w:lineRule="auto"/>
        <w:jc w:val="both"/>
        <w:rPr>
          <w:rFonts w:ascii="Times New Roman" w:hAnsi="Times New Roman" w:cs="Times New Roman"/>
          <w:sz w:val="24"/>
          <w:szCs w:val="24"/>
        </w:rPr>
      </w:pPr>
      <w:r w:rsidRPr="00F61687">
        <w:rPr>
          <w:rFonts w:ascii="Times New Roman" w:hAnsi="Times New Roman" w:cs="Times New Roman"/>
          <w:sz w:val="24"/>
          <w:szCs w:val="24"/>
        </w:rPr>
        <w:t>в контейнерах или баллонах – не менее 100 м.</w:t>
      </w:r>
    </w:p>
    <w:p w:rsidR="00BE2355" w:rsidRPr="00F61687" w:rsidRDefault="00BE2355" w:rsidP="00F61687">
      <w:pPr>
        <w:widowControl/>
        <w:tabs>
          <w:tab w:val="left" w:pos="0"/>
        </w:tabs>
        <w:suppressAutoHyphens w:val="0"/>
        <w:autoSpaceDN w:val="0"/>
        <w:adjustRightInd w:val="0"/>
        <w:spacing w:line="360" w:lineRule="auto"/>
        <w:ind w:firstLine="567"/>
        <w:rPr>
          <w:rFonts w:ascii="Times New Roman" w:hAnsi="Times New Roman" w:cs="Times New Roman"/>
          <w:sz w:val="24"/>
          <w:szCs w:val="24"/>
          <w:lang w:eastAsia="ru-RU"/>
        </w:rPr>
      </w:pPr>
      <w:r w:rsidRPr="00F61687">
        <w:rPr>
          <w:rFonts w:ascii="Times New Roman" w:eastAsia="SimSun" w:hAnsi="Times New Roman" w:cs="Times New Roman"/>
          <w:color w:val="000000" w:themeColor="text1"/>
          <w:sz w:val="24"/>
          <w:szCs w:val="24"/>
          <w:lang w:eastAsia="zh-CN"/>
        </w:rPr>
        <w:t xml:space="preserve">В соответствии со статьей 34.1 Федерального закона № 73-ФЗ  от  25.06.2002 г. « Об объектах культурного наследия (памятниках истории и культуры) народов Российской Федерации»   </w:t>
      </w:r>
      <w:r w:rsidRPr="00F61687">
        <w:rPr>
          <w:rFonts w:ascii="Times New Roman" w:hAnsi="Times New Roman" w:cs="Times New Roman"/>
          <w:sz w:val="24"/>
          <w:szCs w:val="24"/>
          <w:lang w:eastAsia="ru-RU"/>
        </w:rPr>
        <w:t>предусматривается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BE2355" w:rsidRPr="00F61687" w:rsidRDefault="00BE2355" w:rsidP="00F61687">
      <w:pPr>
        <w:widowControl/>
        <w:suppressAutoHyphens w:val="0"/>
        <w:autoSpaceDN w:val="0"/>
        <w:adjustRightInd w:val="0"/>
        <w:spacing w:line="360" w:lineRule="auto"/>
        <w:ind w:firstLine="540"/>
        <w:rPr>
          <w:rFonts w:ascii="Times New Roman" w:hAnsi="Times New Roman" w:cs="Times New Roman"/>
          <w:sz w:val="24"/>
          <w:szCs w:val="24"/>
          <w:lang w:eastAsia="ru-RU"/>
        </w:rPr>
      </w:pPr>
      <w:r w:rsidRPr="00F61687">
        <w:rPr>
          <w:rFonts w:ascii="Times New Roman" w:hAnsi="Times New Roman" w:cs="Times New Roman"/>
          <w:sz w:val="24"/>
          <w:szCs w:val="24"/>
          <w:lang w:eastAsia="ru-RU"/>
        </w:rPr>
        <w:t>В соответствии с Водным кодексом РФ для водных объектов, используемых для целей питьевого и хозяйственно-бытового водоснабжения:</w:t>
      </w:r>
    </w:p>
    <w:p w:rsidR="00BE2355" w:rsidRPr="00F61687" w:rsidRDefault="00BE2355" w:rsidP="00F61687">
      <w:pPr>
        <w:pStyle w:val="afa"/>
        <w:widowControl/>
        <w:numPr>
          <w:ilvl w:val="0"/>
          <w:numId w:val="229"/>
        </w:numPr>
        <w:suppressAutoHyphens w:val="0"/>
        <w:autoSpaceDN w:val="0"/>
        <w:adjustRightInd w:val="0"/>
        <w:spacing w:line="360" w:lineRule="auto"/>
        <w:rPr>
          <w:rFonts w:ascii="Times New Roman" w:hAnsi="Times New Roman" w:cs="Times New Roman"/>
          <w:sz w:val="24"/>
          <w:szCs w:val="24"/>
          <w:lang w:eastAsia="ru-RU"/>
        </w:rPr>
      </w:pPr>
      <w:r w:rsidRPr="00F61687">
        <w:rPr>
          <w:rFonts w:ascii="Times New Roman" w:hAnsi="Times New Roman" w:cs="Times New Roman"/>
          <w:sz w:val="24"/>
          <w:szCs w:val="24"/>
          <w:lang w:eastAsia="ru-RU"/>
        </w:rPr>
        <w:t>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 (ст. 43);</w:t>
      </w:r>
    </w:p>
    <w:p w:rsidR="00BE2355" w:rsidRPr="00F61687" w:rsidRDefault="00BE2355" w:rsidP="00F61687">
      <w:pPr>
        <w:pStyle w:val="afa"/>
        <w:widowControl/>
        <w:numPr>
          <w:ilvl w:val="0"/>
          <w:numId w:val="229"/>
        </w:numPr>
        <w:suppressAutoHyphens w:val="0"/>
        <w:autoSpaceDN w:val="0"/>
        <w:adjustRightInd w:val="0"/>
        <w:spacing w:line="360" w:lineRule="auto"/>
        <w:rPr>
          <w:rFonts w:ascii="Times New Roman" w:hAnsi="Times New Roman" w:cs="Times New Roman"/>
          <w:sz w:val="24"/>
          <w:szCs w:val="24"/>
          <w:lang w:eastAsia="ru-RU"/>
        </w:rPr>
      </w:pPr>
      <w:r w:rsidRPr="00F61687">
        <w:rPr>
          <w:rFonts w:ascii="Times New Roman" w:hAnsi="Times New Roman" w:cs="Times New Roman"/>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 (ст.44);</w:t>
      </w:r>
    </w:p>
    <w:p w:rsidR="00BE2355" w:rsidRPr="00F61687" w:rsidRDefault="00BE2355" w:rsidP="00F61687">
      <w:pPr>
        <w:pStyle w:val="afd"/>
        <w:numPr>
          <w:ilvl w:val="0"/>
          <w:numId w:val="229"/>
        </w:numPr>
        <w:spacing w:line="360" w:lineRule="auto"/>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 xml:space="preserve">в границах прибрежной защитной полосы вдоль береговой линии устанавливается береговая полоса, предназначенная для общего пользования (ст.65). </w:t>
      </w:r>
    </w:p>
    <w:p w:rsidR="00BE2355" w:rsidRPr="00F61687" w:rsidRDefault="00BE2355" w:rsidP="00F61687">
      <w:pPr>
        <w:autoSpaceDN w:val="0"/>
        <w:adjustRightInd w:val="0"/>
        <w:spacing w:line="360" w:lineRule="auto"/>
        <w:ind w:firstLine="540"/>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lastRenderedPageBreak/>
        <w:t>В соответствии со статьей 3  Федерального закона №7-ФЗ от 10.01.2002 «Об охране окружающей среды» необходимо проведение  в установленном порядке слушаний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BE2355" w:rsidRPr="00F61687" w:rsidRDefault="00BE2355"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BE2355" w:rsidRPr="00F61687" w:rsidRDefault="00BE2355" w:rsidP="00F61687">
      <w:pPr>
        <w:pStyle w:val="afd"/>
        <w:spacing w:line="360" w:lineRule="auto"/>
        <w:ind w:firstLine="567"/>
        <w:jc w:val="both"/>
        <w:rPr>
          <w:rFonts w:ascii="Times New Roman" w:hAnsi="Times New Roman" w:cs="Times New Roman"/>
          <w:color w:val="000000" w:themeColor="text1"/>
          <w:sz w:val="24"/>
          <w:szCs w:val="24"/>
        </w:rPr>
      </w:pPr>
      <w:r w:rsidRPr="00F61687">
        <w:rPr>
          <w:rFonts w:ascii="Times New Roman" w:hAnsi="Times New Roman" w:cs="Times New Roman"/>
          <w:color w:val="000000" w:themeColor="text1"/>
          <w:sz w:val="24"/>
          <w:szCs w:val="24"/>
        </w:rPr>
        <w:t>В соответствии с п.8 ст.27 Земельного кодекса Российской Федерации приватизация земельных участков в пределах береговой полосы запрещается.</w:t>
      </w:r>
    </w:p>
    <w:p w:rsidR="00BE2355" w:rsidRPr="00F61687" w:rsidRDefault="00BE2355" w:rsidP="00F61687">
      <w:pPr>
        <w:pStyle w:val="afd"/>
        <w:spacing w:line="360" w:lineRule="auto"/>
        <w:ind w:firstLine="567"/>
        <w:jc w:val="both"/>
        <w:rPr>
          <w:rFonts w:ascii="Times New Roman" w:hAnsi="Times New Roman" w:cs="Times New Roman"/>
          <w:color w:val="000000" w:themeColor="text1"/>
          <w:sz w:val="24"/>
          <w:szCs w:val="24"/>
          <w:lang w:eastAsia="zh-CN"/>
        </w:rPr>
      </w:pPr>
      <w:r w:rsidRPr="00F61687">
        <w:rPr>
          <w:rFonts w:ascii="Times New Roma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E2355" w:rsidRPr="00F61687" w:rsidRDefault="00BE2355" w:rsidP="00F61687">
      <w:pPr>
        <w:widowControl/>
        <w:suppressAutoHyphens w:val="0"/>
        <w:autoSpaceDN w:val="0"/>
        <w:adjustRightInd w:val="0"/>
        <w:spacing w:line="360" w:lineRule="auto"/>
        <w:ind w:firstLine="540"/>
        <w:rPr>
          <w:rFonts w:ascii="Times New Roman" w:hAnsi="Times New Roman" w:cs="Times New Roman"/>
          <w:sz w:val="24"/>
          <w:szCs w:val="24"/>
          <w:lang w:eastAsia="ru-RU"/>
        </w:rPr>
      </w:pPr>
    </w:p>
    <w:p w:rsidR="00BE2355" w:rsidRPr="00F61687" w:rsidRDefault="00BE2355" w:rsidP="00F61687">
      <w:pPr>
        <w:widowControl/>
        <w:suppressAutoHyphens w:val="0"/>
        <w:autoSpaceDN w:val="0"/>
        <w:adjustRightInd w:val="0"/>
        <w:spacing w:line="360" w:lineRule="auto"/>
        <w:ind w:firstLine="540"/>
        <w:rPr>
          <w:rFonts w:ascii="Times New Roman" w:hAnsi="Times New Roman" w:cs="Times New Roman"/>
          <w:sz w:val="24"/>
          <w:szCs w:val="24"/>
          <w:lang w:eastAsia="ru-RU"/>
        </w:rPr>
      </w:pPr>
    </w:p>
    <w:p w:rsidR="00BE2355" w:rsidRDefault="00BE2355" w:rsidP="003C2C65">
      <w:pPr>
        <w:widowControl/>
        <w:suppressAutoHyphens w:val="0"/>
        <w:autoSpaceDN w:val="0"/>
        <w:adjustRightInd w:val="0"/>
        <w:spacing w:line="240" w:lineRule="auto"/>
        <w:ind w:firstLine="540"/>
        <w:rPr>
          <w:rFonts w:ascii="Times New Roman" w:hAnsi="Times New Roman" w:cs="Times New Roman"/>
          <w:sz w:val="24"/>
          <w:szCs w:val="24"/>
          <w:lang w:eastAsia="ru-RU"/>
        </w:rPr>
      </w:pPr>
    </w:p>
    <w:p w:rsidR="00471302" w:rsidRPr="00471302" w:rsidRDefault="00471302" w:rsidP="003C2C65">
      <w:pPr>
        <w:pStyle w:val="afd"/>
        <w:ind w:firstLine="567"/>
        <w:jc w:val="both"/>
        <w:rPr>
          <w:rFonts w:ascii="Times New Roman" w:eastAsia="Calibri" w:hAnsi="Times New Roman" w:cs="Times New Roman"/>
          <w:sz w:val="24"/>
          <w:szCs w:val="24"/>
        </w:rPr>
      </w:pPr>
    </w:p>
    <w:p w:rsidR="000558BC" w:rsidRPr="00471302" w:rsidRDefault="000558BC" w:rsidP="003C2C65">
      <w:pPr>
        <w:pStyle w:val="afd"/>
        <w:jc w:val="both"/>
        <w:rPr>
          <w:rFonts w:ascii="Times New Roman" w:hAnsi="Times New Roman" w:cs="Times New Roman"/>
          <w:sz w:val="24"/>
          <w:szCs w:val="24"/>
        </w:rPr>
      </w:pPr>
    </w:p>
    <w:sectPr w:rsidR="000558BC" w:rsidRPr="00471302" w:rsidSect="005C06CE">
      <w:footerReference w:type="even" r:id="rId52"/>
      <w:footerReference w:type="default" r:id="rId53"/>
      <w:footerReference w:type="first" r:id="rId54"/>
      <w:footnotePr>
        <w:pos w:val="beneathText"/>
      </w:footnotePr>
      <w:pgSz w:w="16837" w:h="11905" w:orient="landscape"/>
      <w:pgMar w:top="851" w:right="851" w:bottom="709" w:left="1418"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6F2" w:rsidRDefault="003636F2">
      <w:pPr>
        <w:spacing w:line="240" w:lineRule="auto"/>
      </w:pPr>
      <w:r>
        <w:separator/>
      </w:r>
    </w:p>
  </w:endnote>
  <w:endnote w:type="continuationSeparator" w:id="0">
    <w:p w:rsidR="003636F2" w:rsidRDefault="00363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F2" w:rsidRDefault="003636F2" w:rsidP="00EE322B">
    <w:pPr>
      <w:pStyle w:val="a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636F2" w:rsidRDefault="003636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F2" w:rsidRDefault="003636F2" w:rsidP="005F6921">
    <w:pPr>
      <w:ind w:left="88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F2" w:rsidRDefault="003636F2" w:rsidP="00432516">
    <w:pPr>
      <w:pStyle w:val="ae"/>
      <w:numPr>
        <w:ilvl w:val="0"/>
        <w:numId w:val="1"/>
      </w:numPr>
      <w:jc w:val="center"/>
    </w:pPr>
  </w:p>
  <w:p w:rsidR="003636F2" w:rsidRDefault="003636F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F2" w:rsidRDefault="003636F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F2" w:rsidRPr="00A17431" w:rsidRDefault="003636F2" w:rsidP="00A17431">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F2" w:rsidRDefault="003636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6F2" w:rsidRDefault="003636F2">
      <w:pPr>
        <w:spacing w:line="240" w:lineRule="auto"/>
      </w:pPr>
      <w:r>
        <w:separator/>
      </w:r>
    </w:p>
  </w:footnote>
  <w:footnote w:type="continuationSeparator" w:id="0">
    <w:p w:rsidR="003636F2" w:rsidRDefault="003636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860323"/>
      <w:docPartObj>
        <w:docPartGallery w:val="Page Numbers (Top of Page)"/>
        <w:docPartUnique/>
      </w:docPartObj>
    </w:sdtPr>
    <w:sdtEndPr>
      <w:rPr>
        <w:rFonts w:ascii="Times New Roman" w:hAnsi="Times New Roman" w:cs="Times New Roman"/>
        <w:sz w:val="20"/>
        <w:szCs w:val="20"/>
      </w:rPr>
    </w:sdtEndPr>
    <w:sdtContent>
      <w:p w:rsidR="003636F2" w:rsidRPr="00B05CA7" w:rsidRDefault="003636F2" w:rsidP="00B05CA7">
        <w:pPr>
          <w:pStyle w:val="af2"/>
          <w:jc w:val="center"/>
          <w:rPr>
            <w:rFonts w:ascii="Times New Roman" w:hAnsi="Times New Roman" w:cs="Times New Roman"/>
            <w:sz w:val="20"/>
            <w:szCs w:val="20"/>
          </w:rPr>
        </w:pPr>
        <w:r w:rsidRPr="00B05CA7">
          <w:rPr>
            <w:rFonts w:ascii="Times New Roman" w:hAnsi="Times New Roman" w:cs="Times New Roman"/>
            <w:sz w:val="20"/>
            <w:szCs w:val="20"/>
          </w:rPr>
          <w:fldChar w:fldCharType="begin"/>
        </w:r>
        <w:r w:rsidRPr="00B05CA7">
          <w:rPr>
            <w:rFonts w:ascii="Times New Roman" w:hAnsi="Times New Roman" w:cs="Times New Roman"/>
            <w:sz w:val="20"/>
            <w:szCs w:val="20"/>
          </w:rPr>
          <w:instrText>PAGE   \* MERGEFORMAT</w:instrText>
        </w:r>
        <w:r w:rsidRPr="00B05CA7">
          <w:rPr>
            <w:rFonts w:ascii="Times New Roman" w:hAnsi="Times New Roman" w:cs="Times New Roman"/>
            <w:sz w:val="20"/>
            <w:szCs w:val="20"/>
          </w:rPr>
          <w:fldChar w:fldCharType="separate"/>
        </w:r>
        <w:r w:rsidR="002564CA">
          <w:rPr>
            <w:rFonts w:ascii="Times New Roman" w:hAnsi="Times New Roman" w:cs="Times New Roman"/>
            <w:noProof/>
            <w:sz w:val="20"/>
            <w:szCs w:val="20"/>
          </w:rPr>
          <w:t>466</w:t>
        </w:r>
        <w:r w:rsidRPr="00B05CA7">
          <w:rPr>
            <w:rFonts w:ascii="Times New Roman" w:hAnsi="Times New Roman" w:cs="Times New Roman"/>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91221"/>
      <w:docPartObj>
        <w:docPartGallery w:val="Page Numbers (Top of Page)"/>
        <w:docPartUnique/>
      </w:docPartObj>
    </w:sdtPr>
    <w:sdtEndPr>
      <w:rPr>
        <w:rFonts w:ascii="Times New Roman" w:hAnsi="Times New Roman" w:cs="Times New Roman"/>
        <w:sz w:val="20"/>
        <w:szCs w:val="20"/>
      </w:rPr>
    </w:sdtEndPr>
    <w:sdtContent>
      <w:p w:rsidR="003636F2" w:rsidRPr="00A17431" w:rsidRDefault="003636F2" w:rsidP="00A17431">
        <w:pPr>
          <w:pStyle w:val="af2"/>
          <w:jc w:val="center"/>
          <w:rPr>
            <w:vanish/>
          </w:rPr>
        </w:pPr>
        <w:r w:rsidRPr="00A17431">
          <w:rPr>
            <w:rFonts w:ascii="Times New Roman" w:hAnsi="Times New Roman" w:cs="Times New Roman"/>
            <w:sz w:val="20"/>
            <w:szCs w:val="20"/>
          </w:rPr>
          <w:fldChar w:fldCharType="begin"/>
        </w:r>
        <w:r w:rsidRPr="00A17431">
          <w:rPr>
            <w:rFonts w:ascii="Times New Roman" w:hAnsi="Times New Roman" w:cs="Times New Roman"/>
            <w:sz w:val="20"/>
            <w:szCs w:val="20"/>
          </w:rPr>
          <w:instrText>PAGE   \* MERGEFORMAT</w:instrText>
        </w:r>
        <w:r w:rsidRPr="00A17431">
          <w:rPr>
            <w:rFonts w:ascii="Times New Roman" w:hAnsi="Times New Roman" w:cs="Times New Roman"/>
            <w:sz w:val="20"/>
            <w:szCs w:val="20"/>
          </w:rPr>
          <w:fldChar w:fldCharType="separate"/>
        </w:r>
        <w:r w:rsidR="002564CA">
          <w:rPr>
            <w:rFonts w:ascii="Times New Roman" w:hAnsi="Times New Roman" w:cs="Times New Roman"/>
            <w:noProof/>
            <w:sz w:val="20"/>
            <w:szCs w:val="20"/>
          </w:rPr>
          <w:t>91</w:t>
        </w:r>
        <w:r w:rsidRPr="00A17431">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260"/>
        </w:tabs>
        <w:ind w:left="12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name w:val="WW8Num5"/>
    <w:lvl w:ilvl="0">
      <w:start w:val="1"/>
      <w:numFmt w:val="decimal"/>
      <w:lvlText w:val="%1."/>
      <w:lvlJc w:val="left"/>
      <w:pPr>
        <w:tabs>
          <w:tab w:val="num" w:pos="1620"/>
        </w:tabs>
        <w:ind w:left="1620" w:firstLine="491"/>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nsid w:val="00000007"/>
    <w:multiLevelType w:val="singleLevel"/>
    <w:tmpl w:val="00000007"/>
    <w:name w:val="WW8Num7"/>
    <w:lvl w:ilvl="0">
      <w:start w:val="1"/>
      <w:numFmt w:val="decimal"/>
      <w:lvlText w:val="%1."/>
      <w:lvlJc w:val="left"/>
      <w:pPr>
        <w:tabs>
          <w:tab w:val="num" w:pos="900"/>
        </w:tabs>
        <w:ind w:left="90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nsid w:val="0000000E"/>
    <w:multiLevelType w:val="singleLevel"/>
    <w:tmpl w:val="0000000E"/>
    <w:name w:val="WW8Num14"/>
    <w:lvl w:ilvl="0">
      <w:start w:val="3"/>
      <w:numFmt w:val="bullet"/>
      <w:lvlText w:val="—"/>
      <w:lvlJc w:val="left"/>
      <w:pPr>
        <w:tabs>
          <w:tab w:val="num" w:pos="927"/>
        </w:tabs>
        <w:ind w:left="927" w:hanging="360"/>
      </w:pPr>
      <w:rPr>
        <w:rFonts w:ascii="Times New Roman" w:hAnsi="Times New Roman"/>
      </w:rPr>
    </w:lvl>
  </w:abstractNum>
  <w:abstractNum w:abstractNumId="13">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4">
    <w:nsid w:val="00000010"/>
    <w:multiLevelType w:val="singleLevel"/>
    <w:tmpl w:val="00000010"/>
    <w:name w:val="WW8Num16"/>
    <w:lvl w:ilvl="0">
      <w:start w:val="1"/>
      <w:numFmt w:val="decimal"/>
      <w:lvlText w:val="%1."/>
      <w:lvlJc w:val="left"/>
      <w:pPr>
        <w:tabs>
          <w:tab w:val="num" w:pos="540"/>
        </w:tabs>
        <w:ind w:left="540" w:hanging="360"/>
      </w:pPr>
    </w:lvl>
  </w:abstractNum>
  <w:abstractNum w:abstractNumId="15">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8">
    <w:nsid w:val="00000014"/>
    <w:multiLevelType w:val="multilevel"/>
    <w:tmpl w:val="CB3E9FD2"/>
    <w:name w:val="WW8Num20"/>
    <w:lvl w:ilvl="0">
      <w:start w:val="1"/>
      <w:numFmt w:val="decimal"/>
      <w:lvlText w:val="%1."/>
      <w:lvlJc w:val="left"/>
      <w:pPr>
        <w:tabs>
          <w:tab w:val="num" w:pos="360"/>
        </w:tabs>
        <w:ind w:left="360"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715" w:hanging="1080"/>
      </w:pPr>
      <w:rPr>
        <w:rFonts w:hint="default"/>
      </w:rPr>
    </w:lvl>
    <w:lvl w:ilvl="6">
      <w:start w:val="1"/>
      <w:numFmt w:val="decimal"/>
      <w:isLgl/>
      <w:lvlText w:val="%1.%2.%3.%4.%5.%6.%7."/>
      <w:lvlJc w:val="left"/>
      <w:pPr>
        <w:ind w:left="7002" w:hanging="1440"/>
      </w:pPr>
      <w:rPr>
        <w:rFonts w:hint="default"/>
      </w:rPr>
    </w:lvl>
    <w:lvl w:ilvl="7">
      <w:start w:val="1"/>
      <w:numFmt w:val="decimal"/>
      <w:isLgl/>
      <w:lvlText w:val="%1.%2.%3.%4.%5.%6.%7.%8."/>
      <w:lvlJc w:val="left"/>
      <w:pPr>
        <w:ind w:left="7929" w:hanging="1440"/>
      </w:pPr>
      <w:rPr>
        <w:rFonts w:hint="default"/>
      </w:rPr>
    </w:lvl>
    <w:lvl w:ilvl="8">
      <w:start w:val="1"/>
      <w:numFmt w:val="decimal"/>
      <w:isLgl/>
      <w:lvlText w:val="%1.%2.%3.%4.%5.%6.%7.%8.%9."/>
      <w:lvlJc w:val="left"/>
      <w:pPr>
        <w:ind w:left="9216" w:hanging="1800"/>
      </w:pPr>
      <w:rPr>
        <w:rFonts w:hint="default"/>
      </w:rPr>
    </w:lvl>
  </w:abstractNum>
  <w:abstractNum w:abstractNumId="19">
    <w:nsid w:val="00000015"/>
    <w:multiLevelType w:val="singleLevel"/>
    <w:tmpl w:val="00000015"/>
    <w:name w:val="WW8Num21"/>
    <w:lvl w:ilvl="0">
      <w:start w:val="1"/>
      <w:numFmt w:val="decimal"/>
      <w:lvlText w:val="%1."/>
      <w:lvlJc w:val="left"/>
      <w:pPr>
        <w:tabs>
          <w:tab w:val="num" w:pos="851"/>
        </w:tabs>
        <w:ind w:left="851" w:firstLine="491"/>
      </w:pPr>
    </w:lvl>
  </w:abstractNum>
  <w:abstractNum w:abstractNumId="2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1">
    <w:nsid w:val="00000017"/>
    <w:multiLevelType w:val="singleLevel"/>
    <w:tmpl w:val="00000017"/>
    <w:name w:val="WW8Num23"/>
    <w:lvl w:ilvl="0">
      <w:start w:val="1"/>
      <w:numFmt w:val="bullet"/>
      <w:lvlText w:val="—"/>
      <w:lvlJc w:val="left"/>
      <w:pPr>
        <w:tabs>
          <w:tab w:val="num" w:pos="1408"/>
        </w:tabs>
        <w:ind w:left="1408" w:hanging="480"/>
      </w:pPr>
      <w:rPr>
        <w:rFonts w:ascii="Times New Roman" w:hAnsi="Times New Roman" w:cs="Times New Roman"/>
      </w:rPr>
    </w:lvl>
  </w:abstractNum>
  <w:abstractNum w:abstractNumId="22">
    <w:nsid w:val="00000018"/>
    <w:multiLevelType w:val="singleLevel"/>
    <w:tmpl w:val="00000018"/>
    <w:name w:val="WW8Num24"/>
    <w:lvl w:ilvl="0">
      <w:start w:val="1"/>
      <w:numFmt w:val="decimal"/>
      <w:lvlText w:val="%1."/>
      <w:lvlJc w:val="left"/>
      <w:pPr>
        <w:tabs>
          <w:tab w:val="num" w:pos="928"/>
        </w:tabs>
        <w:ind w:left="928" w:hanging="360"/>
      </w:pPr>
    </w:lvl>
  </w:abstractNum>
  <w:abstractNum w:abstractNumId="2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4">
    <w:nsid w:val="0000001A"/>
    <w:multiLevelType w:val="singleLevel"/>
    <w:tmpl w:val="0000001A"/>
    <w:name w:val="WW8Num26"/>
    <w:lvl w:ilvl="0">
      <w:start w:val="1"/>
      <w:numFmt w:val="decimal"/>
      <w:lvlText w:val="%1."/>
      <w:lvlJc w:val="left"/>
      <w:pPr>
        <w:tabs>
          <w:tab w:val="num" w:pos="1080"/>
        </w:tabs>
        <w:ind w:left="1080" w:hanging="360"/>
      </w:pPr>
    </w:lvl>
  </w:abstractNum>
  <w:abstractNum w:abstractNumId="25">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C"/>
    <w:multiLevelType w:val="singleLevel"/>
    <w:tmpl w:val="0000001C"/>
    <w:name w:val="WW8Num28"/>
    <w:lvl w:ilvl="0">
      <w:start w:val="2"/>
      <w:numFmt w:val="bullet"/>
      <w:lvlText w:val="-"/>
      <w:lvlJc w:val="left"/>
      <w:pPr>
        <w:tabs>
          <w:tab w:val="num" w:pos="1080"/>
        </w:tabs>
        <w:ind w:left="1080" w:hanging="360"/>
      </w:pPr>
      <w:rPr>
        <w:rFonts w:ascii="Times New Roman" w:hAnsi="Times New Roman"/>
      </w:rPr>
    </w:lvl>
  </w:abstractNum>
  <w:abstractNum w:abstractNumId="27">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28">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29">
    <w:nsid w:val="0000001F"/>
    <w:multiLevelType w:val="singleLevel"/>
    <w:tmpl w:val="0000001F"/>
    <w:name w:val="WW8Num31"/>
    <w:lvl w:ilvl="0">
      <w:start w:val="1"/>
      <w:numFmt w:val="decimal"/>
      <w:lvlText w:val="%1."/>
      <w:lvlJc w:val="left"/>
      <w:pPr>
        <w:tabs>
          <w:tab w:val="num" w:pos="720"/>
        </w:tabs>
        <w:ind w:left="720" w:hanging="360"/>
      </w:pPr>
    </w:lvl>
  </w:abstractNum>
  <w:abstractNum w:abstractNumId="3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32">
    <w:nsid w:val="00000022"/>
    <w:multiLevelType w:val="singleLevel"/>
    <w:tmpl w:val="00000022"/>
    <w:name w:val="WW8Num34"/>
    <w:lvl w:ilvl="0">
      <w:start w:val="1"/>
      <w:numFmt w:val="bullet"/>
      <w:lvlText w:val="—"/>
      <w:lvlJc w:val="left"/>
      <w:pPr>
        <w:tabs>
          <w:tab w:val="num" w:pos="1340"/>
        </w:tabs>
        <w:ind w:left="1340" w:hanging="480"/>
      </w:pPr>
      <w:rPr>
        <w:rFonts w:ascii="Times New Roman" w:hAnsi="Times New Roman" w:cs="Times New Roman"/>
      </w:rPr>
    </w:lvl>
  </w:abstractNum>
  <w:abstractNum w:abstractNumId="33">
    <w:nsid w:val="00000023"/>
    <w:multiLevelType w:val="singleLevel"/>
    <w:tmpl w:val="00000023"/>
    <w:name w:val="WW8Num35"/>
    <w:lvl w:ilvl="0">
      <w:start w:val="1"/>
      <w:numFmt w:val="decimal"/>
      <w:lvlText w:val="%1."/>
      <w:lvlJc w:val="left"/>
      <w:pPr>
        <w:tabs>
          <w:tab w:val="num" w:pos="360"/>
        </w:tabs>
        <w:ind w:left="360" w:firstLine="491"/>
      </w:pPr>
    </w:lvl>
  </w:abstractNum>
  <w:abstractNum w:abstractNumId="34">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6"/>
    <w:multiLevelType w:val="singleLevel"/>
    <w:tmpl w:val="00000026"/>
    <w:name w:val="WW8Num38"/>
    <w:lvl w:ilvl="0">
      <w:start w:val="1"/>
      <w:numFmt w:val="decimal"/>
      <w:lvlText w:val="%1."/>
      <w:lvlJc w:val="left"/>
      <w:pPr>
        <w:tabs>
          <w:tab w:val="num" w:pos="900"/>
        </w:tabs>
        <w:ind w:left="900" w:hanging="360"/>
      </w:pPr>
    </w:lvl>
  </w:abstractNum>
  <w:abstractNum w:abstractNumId="37">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8">
    <w:nsid w:val="00000028"/>
    <w:multiLevelType w:val="singleLevel"/>
    <w:tmpl w:val="00000028"/>
    <w:name w:val="WW8Num40"/>
    <w:lvl w:ilvl="0">
      <w:start w:val="1"/>
      <w:numFmt w:val="decimal"/>
      <w:lvlText w:val="%1."/>
      <w:lvlJc w:val="left"/>
      <w:pPr>
        <w:tabs>
          <w:tab w:val="num" w:pos="311"/>
        </w:tabs>
        <w:ind w:left="311" w:firstLine="851"/>
      </w:pPr>
    </w:lvl>
  </w:abstractNum>
  <w:abstractNum w:abstractNumId="39">
    <w:nsid w:val="00000029"/>
    <w:multiLevelType w:val="singleLevel"/>
    <w:tmpl w:val="00000029"/>
    <w:name w:val="WW8Num41"/>
    <w:lvl w:ilvl="0">
      <w:start w:val="1"/>
      <w:numFmt w:val="decimal"/>
      <w:lvlText w:val="%1."/>
      <w:lvlJc w:val="left"/>
      <w:pPr>
        <w:tabs>
          <w:tab w:val="num" w:pos="720"/>
        </w:tabs>
        <w:ind w:left="720" w:hanging="360"/>
      </w:pPr>
    </w:lvl>
  </w:abstractNum>
  <w:abstractNum w:abstractNumId="40">
    <w:nsid w:val="0000002A"/>
    <w:multiLevelType w:val="singleLevel"/>
    <w:tmpl w:val="0000002A"/>
    <w:name w:val="WW8Num42"/>
    <w:lvl w:ilvl="0">
      <w:start w:val="1"/>
      <w:numFmt w:val="decimal"/>
      <w:lvlText w:val="%1."/>
      <w:lvlJc w:val="left"/>
      <w:pPr>
        <w:tabs>
          <w:tab w:val="num" w:pos="720"/>
        </w:tabs>
        <w:ind w:left="720" w:hanging="360"/>
      </w:pPr>
    </w:lvl>
  </w:abstractNum>
  <w:abstractNum w:abstractNumId="41">
    <w:nsid w:val="0000002B"/>
    <w:multiLevelType w:val="singleLevel"/>
    <w:tmpl w:val="0000002B"/>
    <w:name w:val="WW8Num43"/>
    <w:lvl w:ilvl="0">
      <w:start w:val="1"/>
      <w:numFmt w:val="decimal"/>
      <w:lvlText w:val="%1."/>
      <w:lvlJc w:val="left"/>
      <w:pPr>
        <w:tabs>
          <w:tab w:val="num" w:pos="360"/>
        </w:tabs>
        <w:ind w:left="360" w:hanging="360"/>
      </w:pPr>
    </w:lvl>
  </w:abstractNum>
  <w:abstractNum w:abstractNumId="42">
    <w:nsid w:val="0000002C"/>
    <w:multiLevelType w:val="singleLevel"/>
    <w:tmpl w:val="0000002C"/>
    <w:name w:val="WW8Num44"/>
    <w:lvl w:ilvl="0">
      <w:start w:val="1"/>
      <w:numFmt w:val="decimal"/>
      <w:lvlText w:val="%1."/>
      <w:lvlJc w:val="left"/>
      <w:pPr>
        <w:tabs>
          <w:tab w:val="num" w:pos="900"/>
        </w:tabs>
        <w:ind w:left="900" w:hanging="360"/>
      </w:pPr>
    </w:lvl>
  </w:abstractNum>
  <w:abstractNum w:abstractNumId="43">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44">
    <w:nsid w:val="0000002E"/>
    <w:multiLevelType w:val="singleLevel"/>
    <w:tmpl w:val="0000002E"/>
    <w:name w:val="WW8Num46"/>
    <w:lvl w:ilvl="0">
      <w:start w:val="1"/>
      <w:numFmt w:val="decimal"/>
      <w:lvlText w:val="%1."/>
      <w:lvlJc w:val="left"/>
      <w:pPr>
        <w:tabs>
          <w:tab w:val="num" w:pos="1080"/>
        </w:tabs>
        <w:ind w:left="1080" w:hanging="360"/>
      </w:pPr>
    </w:lvl>
  </w:abstractNum>
  <w:abstractNum w:abstractNumId="45">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46">
    <w:nsid w:val="00000030"/>
    <w:multiLevelType w:val="singleLevel"/>
    <w:tmpl w:val="00000030"/>
    <w:name w:val="WW8Num48"/>
    <w:lvl w:ilvl="0">
      <w:start w:val="1"/>
      <w:numFmt w:val="decimal"/>
      <w:lvlText w:val="%1."/>
      <w:lvlJc w:val="left"/>
      <w:pPr>
        <w:tabs>
          <w:tab w:val="num" w:pos="360"/>
        </w:tabs>
        <w:ind w:left="360" w:hanging="360"/>
      </w:pPr>
    </w:lvl>
  </w:abstractNum>
  <w:abstractNum w:abstractNumId="47">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48">
    <w:nsid w:val="00000032"/>
    <w:multiLevelType w:val="singleLevel"/>
    <w:tmpl w:val="00000032"/>
    <w:name w:val="WW8Num50"/>
    <w:lvl w:ilvl="0">
      <w:start w:val="1"/>
      <w:numFmt w:val="decimal"/>
      <w:lvlText w:val="%1."/>
      <w:lvlJc w:val="left"/>
      <w:pPr>
        <w:tabs>
          <w:tab w:val="num" w:pos="360"/>
        </w:tabs>
        <w:ind w:left="360" w:hanging="360"/>
      </w:pPr>
    </w:lvl>
  </w:abstractNum>
  <w:abstractNum w:abstractNumId="49">
    <w:nsid w:val="00000033"/>
    <w:multiLevelType w:val="singleLevel"/>
    <w:tmpl w:val="00000033"/>
    <w:name w:val="WW8Num51"/>
    <w:lvl w:ilvl="0">
      <w:start w:val="1"/>
      <w:numFmt w:val="decimal"/>
      <w:lvlText w:val="%1."/>
      <w:lvlJc w:val="left"/>
      <w:pPr>
        <w:tabs>
          <w:tab w:val="num" w:pos="502"/>
        </w:tabs>
        <w:ind w:left="502" w:hanging="360"/>
      </w:pPr>
    </w:lvl>
  </w:abstractNum>
  <w:abstractNum w:abstractNumId="50">
    <w:nsid w:val="00000034"/>
    <w:multiLevelType w:val="multilevel"/>
    <w:tmpl w:val="00000034"/>
    <w:name w:val="WW8Num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5"/>
    <w:multiLevelType w:val="singleLevel"/>
    <w:tmpl w:val="00000035"/>
    <w:name w:val="WW8Num53"/>
    <w:lvl w:ilvl="0">
      <w:start w:val="1"/>
      <w:numFmt w:val="decimal"/>
      <w:lvlText w:val="%1."/>
      <w:lvlJc w:val="left"/>
      <w:pPr>
        <w:tabs>
          <w:tab w:val="num" w:pos="360"/>
        </w:tabs>
        <w:ind w:left="360" w:hanging="360"/>
      </w:pPr>
    </w:lvl>
  </w:abstractNum>
  <w:abstractNum w:abstractNumId="52">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53">
    <w:nsid w:val="00000037"/>
    <w:multiLevelType w:val="singleLevel"/>
    <w:tmpl w:val="00000037"/>
    <w:name w:val="WW8Num55"/>
    <w:lvl w:ilvl="0">
      <w:start w:val="1"/>
      <w:numFmt w:val="decimal"/>
      <w:lvlText w:val="%1."/>
      <w:lvlJc w:val="left"/>
      <w:pPr>
        <w:tabs>
          <w:tab w:val="num" w:pos="720"/>
        </w:tabs>
        <w:ind w:left="720" w:hanging="360"/>
      </w:pPr>
    </w:lvl>
  </w:abstractNum>
  <w:abstractNum w:abstractNumId="54">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720"/>
        </w:tabs>
        <w:ind w:left="720" w:hanging="360"/>
      </w:pPr>
    </w:lvl>
  </w:abstractNum>
  <w:abstractNum w:abstractNumId="56">
    <w:nsid w:val="0000003A"/>
    <w:multiLevelType w:val="singleLevel"/>
    <w:tmpl w:val="0000003A"/>
    <w:name w:val="WW8Num58"/>
    <w:lvl w:ilvl="0">
      <w:start w:val="2"/>
      <w:numFmt w:val="bullet"/>
      <w:lvlText w:val="-"/>
      <w:lvlJc w:val="left"/>
      <w:pPr>
        <w:tabs>
          <w:tab w:val="num" w:pos="1080"/>
        </w:tabs>
        <w:ind w:left="1080" w:hanging="360"/>
      </w:pPr>
      <w:rPr>
        <w:rFonts w:ascii="Times New Roman" w:hAnsi="Times New Roman"/>
      </w:rPr>
    </w:lvl>
  </w:abstractNum>
  <w:abstractNum w:abstractNumId="57">
    <w:nsid w:val="0000003B"/>
    <w:multiLevelType w:val="singleLevel"/>
    <w:tmpl w:val="0000003B"/>
    <w:name w:val="WW8Num59"/>
    <w:lvl w:ilvl="0">
      <w:start w:val="1"/>
      <w:numFmt w:val="decimal"/>
      <w:lvlText w:val="%1."/>
      <w:lvlJc w:val="left"/>
      <w:pPr>
        <w:tabs>
          <w:tab w:val="num" w:pos="851"/>
        </w:tabs>
        <w:ind w:left="851" w:firstLine="491"/>
      </w:pPr>
    </w:lvl>
  </w:abstractNum>
  <w:abstractNum w:abstractNumId="58">
    <w:nsid w:val="0000003C"/>
    <w:multiLevelType w:val="singleLevel"/>
    <w:tmpl w:val="0000003C"/>
    <w:name w:val="WW8Num60"/>
    <w:lvl w:ilvl="0">
      <w:start w:val="1"/>
      <w:numFmt w:val="bullet"/>
      <w:lvlText w:val=""/>
      <w:lvlJc w:val="left"/>
      <w:pPr>
        <w:tabs>
          <w:tab w:val="num" w:pos="2280"/>
        </w:tabs>
        <w:ind w:left="2280" w:hanging="360"/>
      </w:pPr>
      <w:rPr>
        <w:rFonts w:ascii="Symbol" w:hAnsi="Symbol"/>
      </w:rPr>
    </w:lvl>
  </w:abstractNum>
  <w:abstractNum w:abstractNumId="59">
    <w:nsid w:val="0000003D"/>
    <w:multiLevelType w:val="singleLevel"/>
    <w:tmpl w:val="0000003D"/>
    <w:name w:val="WW8Num61"/>
    <w:lvl w:ilvl="0">
      <w:start w:val="1"/>
      <w:numFmt w:val="decimal"/>
      <w:lvlText w:val="%1."/>
      <w:lvlJc w:val="left"/>
      <w:pPr>
        <w:tabs>
          <w:tab w:val="num" w:pos="720"/>
        </w:tabs>
        <w:ind w:left="720" w:hanging="360"/>
      </w:pPr>
    </w:lvl>
  </w:abstractNum>
  <w:abstractNum w:abstractNumId="60">
    <w:nsid w:val="0000003E"/>
    <w:multiLevelType w:val="singleLevel"/>
    <w:tmpl w:val="0000003E"/>
    <w:name w:val="WW8Num62"/>
    <w:lvl w:ilvl="0">
      <w:start w:val="1"/>
      <w:numFmt w:val="decimal"/>
      <w:lvlText w:val="%1."/>
      <w:lvlJc w:val="left"/>
      <w:pPr>
        <w:tabs>
          <w:tab w:val="num" w:pos="720"/>
        </w:tabs>
        <w:ind w:left="720" w:hanging="360"/>
      </w:pPr>
    </w:lvl>
  </w:abstractNum>
  <w:abstractNum w:abstractNumId="61">
    <w:nsid w:val="0000003F"/>
    <w:multiLevelType w:val="singleLevel"/>
    <w:tmpl w:val="0000003F"/>
    <w:name w:val="WW8Num63"/>
    <w:lvl w:ilvl="0">
      <w:start w:val="1"/>
      <w:numFmt w:val="decimal"/>
      <w:lvlText w:val="%1."/>
      <w:lvlJc w:val="left"/>
      <w:pPr>
        <w:tabs>
          <w:tab w:val="num" w:pos="720"/>
        </w:tabs>
        <w:ind w:left="720" w:hanging="360"/>
      </w:pPr>
    </w:lvl>
  </w:abstractNum>
  <w:abstractNum w:abstractNumId="62">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63">
    <w:nsid w:val="00000041"/>
    <w:multiLevelType w:val="singleLevel"/>
    <w:tmpl w:val="00000041"/>
    <w:name w:val="WW8Num65"/>
    <w:lvl w:ilvl="0">
      <w:start w:val="1"/>
      <w:numFmt w:val="bullet"/>
      <w:lvlText w:val=""/>
      <w:lvlJc w:val="left"/>
      <w:pPr>
        <w:tabs>
          <w:tab w:val="num" w:pos="2280"/>
        </w:tabs>
        <w:ind w:left="2280" w:hanging="360"/>
      </w:pPr>
      <w:rPr>
        <w:rFonts w:ascii="Symbol" w:hAnsi="Symbol"/>
      </w:rPr>
    </w:lvl>
  </w:abstractNum>
  <w:abstractNum w:abstractNumId="64">
    <w:nsid w:val="00000042"/>
    <w:multiLevelType w:val="singleLevel"/>
    <w:tmpl w:val="00000042"/>
    <w:name w:val="WW8Num66"/>
    <w:lvl w:ilvl="0">
      <w:start w:val="1"/>
      <w:numFmt w:val="decimal"/>
      <w:lvlText w:val="%1."/>
      <w:lvlJc w:val="left"/>
      <w:pPr>
        <w:tabs>
          <w:tab w:val="num" w:pos="1211"/>
        </w:tabs>
        <w:ind w:left="1211" w:hanging="360"/>
      </w:pPr>
    </w:lvl>
  </w:abstractNum>
  <w:abstractNum w:abstractNumId="65">
    <w:nsid w:val="00000043"/>
    <w:multiLevelType w:val="singleLevel"/>
    <w:tmpl w:val="00000043"/>
    <w:name w:val="WW8Num67"/>
    <w:lvl w:ilvl="0">
      <w:start w:val="1"/>
      <w:numFmt w:val="decimal"/>
      <w:lvlText w:val="%1."/>
      <w:lvlJc w:val="left"/>
      <w:pPr>
        <w:tabs>
          <w:tab w:val="num" w:pos="720"/>
        </w:tabs>
        <w:ind w:left="720" w:hanging="360"/>
      </w:pPr>
    </w:lvl>
  </w:abstractNum>
  <w:abstractNum w:abstractNumId="66">
    <w:nsid w:val="00000044"/>
    <w:multiLevelType w:val="multilevel"/>
    <w:tmpl w:val="00000044"/>
    <w:name w:val="WW8Num6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68">
    <w:nsid w:val="00000046"/>
    <w:multiLevelType w:val="singleLevel"/>
    <w:tmpl w:val="00000046"/>
    <w:name w:val="WW8Num70"/>
    <w:lvl w:ilvl="0">
      <w:start w:val="1"/>
      <w:numFmt w:val="decimal"/>
      <w:lvlText w:val="%1."/>
      <w:lvlJc w:val="left"/>
      <w:pPr>
        <w:tabs>
          <w:tab w:val="num" w:pos="360"/>
        </w:tabs>
        <w:ind w:left="360" w:hanging="360"/>
      </w:pPr>
    </w:lvl>
  </w:abstractNum>
  <w:abstractNum w:abstractNumId="69">
    <w:nsid w:val="00000047"/>
    <w:multiLevelType w:val="singleLevel"/>
    <w:tmpl w:val="00000047"/>
    <w:name w:val="WW8Num71"/>
    <w:lvl w:ilvl="0">
      <w:start w:val="1"/>
      <w:numFmt w:val="decimal"/>
      <w:lvlText w:val="%1."/>
      <w:lvlJc w:val="left"/>
      <w:pPr>
        <w:tabs>
          <w:tab w:val="num" w:pos="360"/>
        </w:tabs>
        <w:ind w:left="360" w:hanging="360"/>
      </w:pPr>
    </w:lvl>
  </w:abstractNum>
  <w:abstractNum w:abstractNumId="70">
    <w:nsid w:val="00000048"/>
    <w:multiLevelType w:val="singleLevel"/>
    <w:tmpl w:val="00000048"/>
    <w:name w:val="WW8Num72"/>
    <w:lvl w:ilvl="0">
      <w:start w:val="1"/>
      <w:numFmt w:val="decimal"/>
      <w:lvlText w:val="%1."/>
      <w:lvlJc w:val="left"/>
      <w:pPr>
        <w:tabs>
          <w:tab w:val="num" w:pos="360"/>
        </w:tabs>
        <w:ind w:left="360" w:hanging="360"/>
      </w:pPr>
    </w:lvl>
  </w:abstractNum>
  <w:abstractNum w:abstractNumId="71">
    <w:nsid w:val="00000049"/>
    <w:multiLevelType w:val="singleLevel"/>
    <w:tmpl w:val="00000049"/>
    <w:name w:val="WW8Num73"/>
    <w:lvl w:ilvl="0">
      <w:start w:val="1"/>
      <w:numFmt w:val="decimal"/>
      <w:lvlText w:val="%1."/>
      <w:lvlJc w:val="left"/>
      <w:pPr>
        <w:tabs>
          <w:tab w:val="num" w:pos="360"/>
        </w:tabs>
        <w:ind w:left="360" w:hanging="360"/>
      </w:pPr>
    </w:lvl>
  </w:abstractNum>
  <w:abstractNum w:abstractNumId="72">
    <w:nsid w:val="0000004A"/>
    <w:multiLevelType w:val="singleLevel"/>
    <w:tmpl w:val="0000004A"/>
    <w:name w:val="WW8Num74"/>
    <w:lvl w:ilvl="0">
      <w:start w:val="1"/>
      <w:numFmt w:val="decimal"/>
      <w:lvlText w:val="%1."/>
      <w:lvlJc w:val="left"/>
      <w:pPr>
        <w:tabs>
          <w:tab w:val="num" w:pos="360"/>
        </w:tabs>
        <w:ind w:left="360" w:hanging="360"/>
      </w:pPr>
    </w:lvl>
  </w:abstractNum>
  <w:abstractNum w:abstractNumId="73">
    <w:nsid w:val="0000004B"/>
    <w:multiLevelType w:val="multilevel"/>
    <w:tmpl w:val="0000004B"/>
    <w:name w:val="WW8Num7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0000004C"/>
    <w:multiLevelType w:val="singleLevel"/>
    <w:tmpl w:val="0000004C"/>
    <w:name w:val="WW8Num76"/>
    <w:lvl w:ilvl="0">
      <w:start w:val="1"/>
      <w:numFmt w:val="decimal"/>
      <w:lvlText w:val="%1."/>
      <w:lvlJc w:val="left"/>
      <w:pPr>
        <w:tabs>
          <w:tab w:val="num" w:pos="720"/>
        </w:tabs>
        <w:ind w:left="720" w:hanging="360"/>
      </w:pPr>
    </w:lvl>
  </w:abstractNum>
  <w:abstractNum w:abstractNumId="75">
    <w:nsid w:val="0000004D"/>
    <w:multiLevelType w:val="multilevel"/>
    <w:tmpl w:val="0000004D"/>
    <w:name w:val="WW8Num77"/>
    <w:lvl w:ilvl="0">
      <w:start w:val="1"/>
      <w:numFmt w:val="decimal"/>
      <w:lvlText w:val="%1."/>
      <w:lvlJc w:val="left"/>
      <w:pPr>
        <w:tabs>
          <w:tab w:val="num" w:pos="360"/>
        </w:tabs>
        <w:ind w:left="360" w:firstLine="491"/>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0000004E"/>
    <w:multiLevelType w:val="singleLevel"/>
    <w:tmpl w:val="0000004E"/>
    <w:name w:val="WW8Num78"/>
    <w:lvl w:ilvl="0">
      <w:start w:val="1"/>
      <w:numFmt w:val="decimal"/>
      <w:lvlText w:val="%1."/>
      <w:lvlJc w:val="left"/>
      <w:pPr>
        <w:tabs>
          <w:tab w:val="num" w:pos="900"/>
        </w:tabs>
        <w:ind w:left="900" w:hanging="360"/>
      </w:pPr>
    </w:lvl>
  </w:abstractNum>
  <w:abstractNum w:abstractNumId="77">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78">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79">
    <w:nsid w:val="00000051"/>
    <w:multiLevelType w:val="singleLevel"/>
    <w:tmpl w:val="00000051"/>
    <w:name w:val="WW8Num81"/>
    <w:lvl w:ilvl="0">
      <w:start w:val="1"/>
      <w:numFmt w:val="decimal"/>
      <w:lvlText w:val="%1."/>
      <w:lvlJc w:val="left"/>
      <w:pPr>
        <w:tabs>
          <w:tab w:val="num" w:pos="1004"/>
        </w:tabs>
        <w:ind w:left="1004" w:hanging="360"/>
      </w:pPr>
    </w:lvl>
  </w:abstractNum>
  <w:abstractNum w:abstractNumId="80">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81">
    <w:nsid w:val="00000053"/>
    <w:multiLevelType w:val="multilevel"/>
    <w:tmpl w:val="00000053"/>
    <w:name w:val="WW8Num83"/>
    <w:lvl w:ilvl="0">
      <w:start w:val="1"/>
      <w:numFmt w:val="decimal"/>
      <w:lvlText w:val="%1."/>
      <w:lvlJc w:val="left"/>
      <w:pPr>
        <w:tabs>
          <w:tab w:val="num" w:pos="1129"/>
        </w:tabs>
        <w:ind w:left="1129" w:firstLine="491"/>
      </w:pPr>
    </w:lvl>
    <w:lvl w:ilvl="1">
      <w:start w:val="1"/>
      <w:numFmt w:val="decimal"/>
      <w:lvlText w:val="%2."/>
      <w:lvlJc w:val="left"/>
      <w:pPr>
        <w:tabs>
          <w:tab w:val="num" w:pos="1129"/>
        </w:tabs>
        <w:ind w:left="1129" w:firstLine="491"/>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2">
    <w:nsid w:val="00000054"/>
    <w:multiLevelType w:val="singleLevel"/>
    <w:tmpl w:val="00000054"/>
    <w:name w:val="WW8Num84"/>
    <w:lvl w:ilvl="0">
      <w:start w:val="1"/>
      <w:numFmt w:val="decimal"/>
      <w:lvlText w:val="%1."/>
      <w:lvlJc w:val="left"/>
      <w:pPr>
        <w:tabs>
          <w:tab w:val="num" w:pos="360"/>
        </w:tabs>
        <w:ind w:left="360" w:hanging="360"/>
      </w:pPr>
    </w:lvl>
  </w:abstractNum>
  <w:abstractNum w:abstractNumId="83">
    <w:nsid w:val="00000055"/>
    <w:multiLevelType w:val="singleLevel"/>
    <w:tmpl w:val="00000055"/>
    <w:name w:val="WW8Num85"/>
    <w:lvl w:ilvl="0">
      <w:start w:val="1"/>
      <w:numFmt w:val="decimal"/>
      <w:lvlText w:val="%1."/>
      <w:lvlJc w:val="left"/>
      <w:pPr>
        <w:tabs>
          <w:tab w:val="num" w:pos="360"/>
        </w:tabs>
        <w:ind w:left="360" w:hanging="360"/>
      </w:pPr>
    </w:lvl>
  </w:abstractNum>
  <w:abstractNum w:abstractNumId="84">
    <w:nsid w:val="00000056"/>
    <w:multiLevelType w:val="multilevel"/>
    <w:tmpl w:val="00000056"/>
    <w:name w:val="WW8Num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00000057"/>
    <w:multiLevelType w:val="singleLevel"/>
    <w:tmpl w:val="00000057"/>
    <w:name w:val="WW8Num87"/>
    <w:lvl w:ilvl="0">
      <w:start w:val="1"/>
      <w:numFmt w:val="decimal"/>
      <w:lvlText w:val="%1."/>
      <w:lvlJc w:val="left"/>
      <w:pPr>
        <w:tabs>
          <w:tab w:val="num" w:pos="360"/>
        </w:tabs>
        <w:ind w:left="360" w:hanging="360"/>
      </w:pPr>
    </w:lvl>
  </w:abstractNum>
  <w:abstractNum w:abstractNumId="86">
    <w:nsid w:val="00000058"/>
    <w:multiLevelType w:val="singleLevel"/>
    <w:tmpl w:val="00000058"/>
    <w:name w:val="WW8Num88"/>
    <w:lvl w:ilvl="0">
      <w:start w:val="1"/>
      <w:numFmt w:val="decimal"/>
      <w:lvlText w:val="%1."/>
      <w:lvlJc w:val="left"/>
      <w:pPr>
        <w:tabs>
          <w:tab w:val="num" w:pos="360"/>
        </w:tabs>
        <w:ind w:left="360" w:hanging="360"/>
      </w:pPr>
    </w:lvl>
  </w:abstractNum>
  <w:abstractNum w:abstractNumId="87">
    <w:nsid w:val="00000059"/>
    <w:multiLevelType w:val="singleLevel"/>
    <w:tmpl w:val="00000059"/>
    <w:name w:val="WW8Num89"/>
    <w:lvl w:ilvl="0">
      <w:start w:val="1"/>
      <w:numFmt w:val="decimal"/>
      <w:lvlText w:val="%1."/>
      <w:lvlJc w:val="left"/>
      <w:pPr>
        <w:tabs>
          <w:tab w:val="num" w:pos="1260"/>
        </w:tabs>
        <w:ind w:left="1260" w:hanging="360"/>
      </w:pPr>
    </w:lvl>
  </w:abstractNum>
  <w:abstractNum w:abstractNumId="88">
    <w:nsid w:val="0000005A"/>
    <w:multiLevelType w:val="multilevel"/>
    <w:tmpl w:val="0000005A"/>
    <w:name w:val="WW8Num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0000005B"/>
    <w:multiLevelType w:val="multilevel"/>
    <w:tmpl w:val="0000005B"/>
    <w:name w:val="WW8Num9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0000005C"/>
    <w:multiLevelType w:val="singleLevel"/>
    <w:tmpl w:val="0000005C"/>
    <w:name w:val="WW8Num92"/>
    <w:lvl w:ilvl="0">
      <w:start w:val="1"/>
      <w:numFmt w:val="decimal"/>
      <w:lvlText w:val="%1."/>
      <w:lvlJc w:val="left"/>
      <w:pPr>
        <w:tabs>
          <w:tab w:val="num" w:pos="720"/>
        </w:tabs>
        <w:ind w:left="720" w:hanging="360"/>
      </w:pPr>
    </w:lvl>
  </w:abstractNum>
  <w:abstractNum w:abstractNumId="9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92">
    <w:nsid w:val="0000005E"/>
    <w:multiLevelType w:val="singleLevel"/>
    <w:tmpl w:val="0000005E"/>
    <w:name w:val="WW8Num94"/>
    <w:lvl w:ilvl="0">
      <w:start w:val="1"/>
      <w:numFmt w:val="decimal"/>
      <w:lvlText w:val="%1."/>
      <w:lvlJc w:val="left"/>
      <w:pPr>
        <w:tabs>
          <w:tab w:val="num" w:pos="360"/>
        </w:tabs>
        <w:ind w:left="360" w:hanging="360"/>
      </w:pPr>
    </w:lvl>
  </w:abstractNum>
  <w:abstractNum w:abstractNumId="93">
    <w:nsid w:val="0000005F"/>
    <w:multiLevelType w:val="singleLevel"/>
    <w:tmpl w:val="0000005F"/>
    <w:name w:val="WW8Num95"/>
    <w:lvl w:ilvl="0">
      <w:start w:val="1"/>
      <w:numFmt w:val="decimal"/>
      <w:lvlText w:val="%1."/>
      <w:lvlJc w:val="left"/>
      <w:pPr>
        <w:tabs>
          <w:tab w:val="num" w:pos="360"/>
        </w:tabs>
        <w:ind w:left="360" w:hanging="360"/>
      </w:pPr>
    </w:lvl>
  </w:abstractNum>
  <w:abstractNum w:abstractNumId="94">
    <w:nsid w:val="00000060"/>
    <w:multiLevelType w:val="multilevel"/>
    <w:tmpl w:val="00000060"/>
    <w:name w:val="WW8Num96"/>
    <w:lvl w:ilvl="0">
      <w:start w:val="1"/>
      <w:numFmt w:val="bullet"/>
      <w:lvlText w:val="—"/>
      <w:lvlJc w:val="left"/>
      <w:pPr>
        <w:tabs>
          <w:tab w:val="num" w:pos="360"/>
        </w:tabs>
        <w:ind w:left="360" w:hanging="360"/>
      </w:pPr>
      <w:rPr>
        <w:rFonts w:ascii="StarSymbol" w:hAnsi="StarSymbol" w:cs="Times New Roman"/>
      </w:rPr>
    </w:lvl>
    <w:lvl w:ilvl="1">
      <w:start w:val="1"/>
      <w:numFmt w:val="bullet"/>
      <w:lvlText w:val="—"/>
      <w:lvlJc w:val="left"/>
      <w:pPr>
        <w:tabs>
          <w:tab w:val="num" w:pos="720"/>
        </w:tabs>
        <w:ind w:left="720" w:hanging="360"/>
      </w:pPr>
      <w:rPr>
        <w:rFonts w:ascii="StarSymbol" w:hAnsi="StarSymbol" w:cs="Times New Roman"/>
      </w:rPr>
    </w:lvl>
    <w:lvl w:ilvl="2">
      <w:start w:val="1"/>
      <w:numFmt w:val="bullet"/>
      <w:lvlText w:val="—"/>
      <w:lvlJc w:val="left"/>
      <w:pPr>
        <w:tabs>
          <w:tab w:val="num" w:pos="1080"/>
        </w:tabs>
        <w:ind w:left="1080" w:hanging="360"/>
      </w:pPr>
      <w:rPr>
        <w:rFonts w:ascii="StarSymbol" w:hAnsi="StarSymbol" w:cs="Times New Roman"/>
      </w:rPr>
    </w:lvl>
    <w:lvl w:ilvl="3">
      <w:start w:val="1"/>
      <w:numFmt w:val="bullet"/>
      <w:lvlText w:val="—"/>
      <w:lvlJc w:val="left"/>
      <w:pPr>
        <w:tabs>
          <w:tab w:val="num" w:pos="1440"/>
        </w:tabs>
        <w:ind w:left="1440" w:hanging="360"/>
      </w:pPr>
      <w:rPr>
        <w:rFonts w:ascii="StarSymbol" w:hAnsi="StarSymbol" w:cs="Times New Roman"/>
      </w:rPr>
    </w:lvl>
    <w:lvl w:ilvl="4">
      <w:start w:val="1"/>
      <w:numFmt w:val="bullet"/>
      <w:lvlText w:val="—"/>
      <w:lvlJc w:val="left"/>
      <w:pPr>
        <w:tabs>
          <w:tab w:val="num" w:pos="1800"/>
        </w:tabs>
        <w:ind w:left="1800" w:hanging="360"/>
      </w:pPr>
      <w:rPr>
        <w:rFonts w:ascii="StarSymbol" w:hAnsi="StarSymbol" w:cs="Times New Roman"/>
      </w:rPr>
    </w:lvl>
    <w:lvl w:ilvl="5">
      <w:start w:val="1"/>
      <w:numFmt w:val="bullet"/>
      <w:lvlText w:val="—"/>
      <w:lvlJc w:val="left"/>
      <w:pPr>
        <w:tabs>
          <w:tab w:val="num" w:pos="2160"/>
        </w:tabs>
        <w:ind w:left="2160" w:hanging="360"/>
      </w:pPr>
      <w:rPr>
        <w:rFonts w:ascii="StarSymbol" w:hAnsi="StarSymbol" w:cs="Times New Roman"/>
      </w:rPr>
    </w:lvl>
    <w:lvl w:ilvl="6">
      <w:start w:val="1"/>
      <w:numFmt w:val="bullet"/>
      <w:lvlText w:val="—"/>
      <w:lvlJc w:val="left"/>
      <w:pPr>
        <w:tabs>
          <w:tab w:val="num" w:pos="2520"/>
        </w:tabs>
        <w:ind w:left="2520" w:hanging="360"/>
      </w:pPr>
      <w:rPr>
        <w:rFonts w:ascii="StarSymbol" w:hAnsi="StarSymbol" w:cs="Times New Roman"/>
      </w:rPr>
    </w:lvl>
    <w:lvl w:ilvl="7">
      <w:start w:val="1"/>
      <w:numFmt w:val="bullet"/>
      <w:lvlText w:val="—"/>
      <w:lvlJc w:val="left"/>
      <w:pPr>
        <w:tabs>
          <w:tab w:val="num" w:pos="2880"/>
        </w:tabs>
        <w:ind w:left="2880" w:hanging="360"/>
      </w:pPr>
      <w:rPr>
        <w:rFonts w:ascii="StarSymbol" w:hAnsi="StarSymbol" w:cs="Times New Roman"/>
      </w:rPr>
    </w:lvl>
    <w:lvl w:ilvl="8">
      <w:start w:val="1"/>
      <w:numFmt w:val="bullet"/>
      <w:lvlText w:val="—"/>
      <w:lvlJc w:val="left"/>
      <w:pPr>
        <w:tabs>
          <w:tab w:val="num" w:pos="3240"/>
        </w:tabs>
        <w:ind w:left="3240" w:hanging="360"/>
      </w:pPr>
      <w:rPr>
        <w:rFonts w:ascii="StarSymbol" w:hAnsi="StarSymbol" w:cs="Times New Roman"/>
      </w:rPr>
    </w:lvl>
  </w:abstractNum>
  <w:abstractNum w:abstractNumId="95">
    <w:nsid w:val="00000061"/>
    <w:multiLevelType w:val="multilevel"/>
    <w:tmpl w:val="00000061"/>
    <w:name w:val="WW8Num9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96">
    <w:nsid w:val="00000062"/>
    <w:multiLevelType w:val="singleLevel"/>
    <w:tmpl w:val="00000062"/>
    <w:name w:val="WW8Num98"/>
    <w:lvl w:ilvl="0">
      <w:start w:val="1"/>
      <w:numFmt w:val="decimal"/>
      <w:lvlText w:val="%1."/>
      <w:lvlJc w:val="left"/>
      <w:pPr>
        <w:tabs>
          <w:tab w:val="num" w:pos="720"/>
        </w:tabs>
        <w:ind w:left="720" w:hanging="360"/>
      </w:pPr>
    </w:lvl>
  </w:abstractNum>
  <w:abstractNum w:abstractNumId="97">
    <w:nsid w:val="00000063"/>
    <w:multiLevelType w:val="singleLevel"/>
    <w:tmpl w:val="00000063"/>
    <w:name w:val="WW8Num99"/>
    <w:lvl w:ilvl="0">
      <w:start w:val="1"/>
      <w:numFmt w:val="decimal"/>
      <w:lvlText w:val="%1."/>
      <w:lvlJc w:val="left"/>
      <w:pPr>
        <w:tabs>
          <w:tab w:val="num" w:pos="900"/>
        </w:tabs>
        <w:ind w:left="900" w:hanging="360"/>
      </w:pPr>
    </w:lvl>
  </w:abstractNum>
  <w:abstractNum w:abstractNumId="98">
    <w:nsid w:val="00000064"/>
    <w:multiLevelType w:val="singleLevel"/>
    <w:tmpl w:val="00000064"/>
    <w:name w:val="WW8Num100"/>
    <w:lvl w:ilvl="0">
      <w:start w:val="1"/>
      <w:numFmt w:val="decimal"/>
      <w:lvlText w:val="%1."/>
      <w:lvlJc w:val="left"/>
      <w:pPr>
        <w:tabs>
          <w:tab w:val="num" w:pos="720"/>
        </w:tabs>
        <w:ind w:left="720" w:hanging="360"/>
      </w:pPr>
    </w:lvl>
  </w:abstractNum>
  <w:abstractNum w:abstractNumId="99">
    <w:nsid w:val="00000065"/>
    <w:multiLevelType w:val="singleLevel"/>
    <w:tmpl w:val="00000065"/>
    <w:name w:val="WW8Num101"/>
    <w:lvl w:ilvl="0">
      <w:start w:val="1"/>
      <w:numFmt w:val="decimal"/>
      <w:lvlText w:val="%1."/>
      <w:lvlJc w:val="left"/>
      <w:pPr>
        <w:tabs>
          <w:tab w:val="num" w:pos="720"/>
        </w:tabs>
        <w:ind w:left="720" w:hanging="360"/>
      </w:pPr>
    </w:lvl>
  </w:abstractNum>
  <w:abstractNum w:abstractNumId="100">
    <w:nsid w:val="00000066"/>
    <w:multiLevelType w:val="singleLevel"/>
    <w:tmpl w:val="00000066"/>
    <w:name w:val="WW8Num102"/>
    <w:lvl w:ilvl="0">
      <w:start w:val="1"/>
      <w:numFmt w:val="decimal"/>
      <w:lvlText w:val="%1."/>
      <w:lvlJc w:val="left"/>
      <w:pPr>
        <w:tabs>
          <w:tab w:val="num" w:pos="720"/>
        </w:tabs>
        <w:ind w:left="720" w:hanging="360"/>
      </w:pPr>
    </w:lvl>
  </w:abstractNum>
  <w:abstractNum w:abstractNumId="101">
    <w:nsid w:val="00000067"/>
    <w:multiLevelType w:val="singleLevel"/>
    <w:tmpl w:val="00000067"/>
    <w:name w:val="WW8Num103"/>
    <w:lvl w:ilvl="0">
      <w:start w:val="1"/>
      <w:numFmt w:val="decimal"/>
      <w:lvlText w:val="%1."/>
      <w:lvlJc w:val="left"/>
      <w:pPr>
        <w:tabs>
          <w:tab w:val="num" w:pos="360"/>
        </w:tabs>
        <w:ind w:left="360" w:hanging="360"/>
      </w:pPr>
    </w:lvl>
  </w:abstractNum>
  <w:abstractNum w:abstractNumId="102">
    <w:nsid w:val="00000068"/>
    <w:multiLevelType w:val="singleLevel"/>
    <w:tmpl w:val="00000068"/>
    <w:name w:val="WW8Num104"/>
    <w:lvl w:ilvl="0">
      <w:start w:val="1"/>
      <w:numFmt w:val="decimal"/>
      <w:lvlText w:val="%1."/>
      <w:lvlJc w:val="left"/>
      <w:pPr>
        <w:tabs>
          <w:tab w:val="num" w:pos="720"/>
        </w:tabs>
        <w:ind w:left="720" w:hanging="360"/>
      </w:pPr>
    </w:lvl>
  </w:abstractNum>
  <w:abstractNum w:abstractNumId="103">
    <w:nsid w:val="00000069"/>
    <w:multiLevelType w:val="multilevel"/>
    <w:tmpl w:val="00000069"/>
    <w:name w:val="WW8Num10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nsid w:val="0000006A"/>
    <w:multiLevelType w:val="singleLevel"/>
    <w:tmpl w:val="0000006A"/>
    <w:name w:val="WW8Num106"/>
    <w:lvl w:ilvl="0">
      <w:start w:val="1"/>
      <w:numFmt w:val="decimal"/>
      <w:lvlText w:val="%1."/>
      <w:lvlJc w:val="left"/>
      <w:pPr>
        <w:tabs>
          <w:tab w:val="num" w:pos="720"/>
        </w:tabs>
        <w:ind w:left="720" w:hanging="360"/>
      </w:pPr>
    </w:lvl>
  </w:abstractNum>
  <w:abstractNum w:abstractNumId="105">
    <w:nsid w:val="0000006B"/>
    <w:multiLevelType w:val="singleLevel"/>
    <w:tmpl w:val="0000006B"/>
    <w:name w:val="WW8Num107"/>
    <w:lvl w:ilvl="0">
      <w:start w:val="1"/>
      <w:numFmt w:val="decimal"/>
      <w:lvlText w:val="%1."/>
      <w:lvlJc w:val="left"/>
      <w:pPr>
        <w:tabs>
          <w:tab w:val="num" w:pos="720"/>
        </w:tabs>
        <w:ind w:left="720" w:hanging="360"/>
      </w:pPr>
    </w:lvl>
  </w:abstractNum>
  <w:abstractNum w:abstractNumId="106">
    <w:nsid w:val="0000006C"/>
    <w:multiLevelType w:val="multilevel"/>
    <w:tmpl w:val="0000006C"/>
    <w:name w:val="WW8Num108"/>
    <w:lvl w:ilvl="0">
      <w:start w:val="1"/>
      <w:numFmt w:val="bullet"/>
      <w:lvlText w:val=""/>
      <w:lvlJc w:val="left"/>
      <w:pPr>
        <w:tabs>
          <w:tab w:val="num" w:pos="360"/>
        </w:tabs>
        <w:ind w:left="360" w:hanging="360"/>
      </w:pPr>
      <w:rPr>
        <w:rFonts w:ascii="Symbol" w:hAnsi="Symbol" w:cs="Times New Roman"/>
        <w:sz w:val="24"/>
        <w:szCs w:val="24"/>
      </w:rPr>
    </w:lvl>
    <w:lvl w:ilvl="1">
      <w:start w:val="1"/>
      <w:numFmt w:val="bullet"/>
      <w:lvlText w:val=""/>
      <w:lvlJc w:val="left"/>
      <w:pPr>
        <w:tabs>
          <w:tab w:val="num" w:pos="720"/>
        </w:tabs>
        <w:ind w:left="720" w:hanging="360"/>
      </w:pPr>
      <w:rPr>
        <w:rFonts w:ascii="Symbol" w:hAnsi="Symbol" w:cs="Times New Roman"/>
        <w:sz w:val="24"/>
        <w:szCs w:val="24"/>
      </w:rPr>
    </w:lvl>
    <w:lvl w:ilvl="2">
      <w:start w:val="1"/>
      <w:numFmt w:val="bullet"/>
      <w:lvlText w:val=""/>
      <w:lvlJc w:val="left"/>
      <w:pPr>
        <w:tabs>
          <w:tab w:val="num" w:pos="1080"/>
        </w:tabs>
        <w:ind w:left="1080" w:hanging="360"/>
      </w:pPr>
      <w:rPr>
        <w:rFonts w:ascii="Symbol" w:hAnsi="Symbol" w:cs="Times New Roman"/>
        <w:sz w:val="24"/>
        <w:szCs w:val="24"/>
      </w:rPr>
    </w:lvl>
    <w:lvl w:ilvl="3">
      <w:start w:val="1"/>
      <w:numFmt w:val="bullet"/>
      <w:lvlText w:val=""/>
      <w:lvlJc w:val="left"/>
      <w:pPr>
        <w:tabs>
          <w:tab w:val="num" w:pos="1440"/>
        </w:tabs>
        <w:ind w:left="1440" w:hanging="360"/>
      </w:pPr>
      <w:rPr>
        <w:rFonts w:ascii="Symbol" w:hAnsi="Symbol" w:cs="Times New Roman"/>
        <w:sz w:val="24"/>
        <w:szCs w:val="24"/>
      </w:rPr>
    </w:lvl>
    <w:lvl w:ilvl="4">
      <w:start w:val="1"/>
      <w:numFmt w:val="bullet"/>
      <w:lvlText w:val=""/>
      <w:lvlJc w:val="left"/>
      <w:pPr>
        <w:tabs>
          <w:tab w:val="num" w:pos="1800"/>
        </w:tabs>
        <w:ind w:left="1800" w:hanging="360"/>
      </w:pPr>
      <w:rPr>
        <w:rFonts w:ascii="Symbol" w:hAnsi="Symbol" w:cs="Times New Roman"/>
        <w:sz w:val="24"/>
        <w:szCs w:val="24"/>
      </w:rPr>
    </w:lvl>
    <w:lvl w:ilvl="5">
      <w:start w:val="1"/>
      <w:numFmt w:val="bullet"/>
      <w:lvlText w:val=""/>
      <w:lvlJc w:val="left"/>
      <w:pPr>
        <w:tabs>
          <w:tab w:val="num" w:pos="2160"/>
        </w:tabs>
        <w:ind w:left="2160" w:hanging="360"/>
      </w:pPr>
      <w:rPr>
        <w:rFonts w:ascii="Symbol" w:hAnsi="Symbol" w:cs="Times New Roman"/>
        <w:sz w:val="24"/>
        <w:szCs w:val="24"/>
      </w:rPr>
    </w:lvl>
    <w:lvl w:ilvl="6">
      <w:start w:val="1"/>
      <w:numFmt w:val="bullet"/>
      <w:lvlText w:val=""/>
      <w:lvlJc w:val="left"/>
      <w:pPr>
        <w:tabs>
          <w:tab w:val="num" w:pos="2520"/>
        </w:tabs>
        <w:ind w:left="2520" w:hanging="360"/>
      </w:pPr>
      <w:rPr>
        <w:rFonts w:ascii="Symbol" w:hAnsi="Symbol" w:cs="Times New Roman"/>
        <w:sz w:val="24"/>
        <w:szCs w:val="24"/>
      </w:rPr>
    </w:lvl>
    <w:lvl w:ilvl="7">
      <w:start w:val="1"/>
      <w:numFmt w:val="bullet"/>
      <w:lvlText w:val=""/>
      <w:lvlJc w:val="left"/>
      <w:pPr>
        <w:tabs>
          <w:tab w:val="num" w:pos="2880"/>
        </w:tabs>
        <w:ind w:left="2880" w:hanging="360"/>
      </w:pPr>
      <w:rPr>
        <w:rFonts w:ascii="Symbol" w:hAnsi="Symbol" w:cs="Times New Roman"/>
        <w:sz w:val="24"/>
        <w:szCs w:val="24"/>
      </w:rPr>
    </w:lvl>
    <w:lvl w:ilvl="8">
      <w:start w:val="1"/>
      <w:numFmt w:val="bullet"/>
      <w:lvlText w:val=""/>
      <w:lvlJc w:val="left"/>
      <w:pPr>
        <w:tabs>
          <w:tab w:val="num" w:pos="3240"/>
        </w:tabs>
        <w:ind w:left="3240" w:hanging="360"/>
      </w:pPr>
      <w:rPr>
        <w:rFonts w:ascii="Symbol" w:hAnsi="Symbol" w:cs="Times New Roman"/>
        <w:sz w:val="24"/>
        <w:szCs w:val="24"/>
      </w:rPr>
    </w:lvl>
  </w:abstractNum>
  <w:abstractNum w:abstractNumId="107">
    <w:nsid w:val="00EC1AB2"/>
    <w:multiLevelType w:val="hybridMultilevel"/>
    <w:tmpl w:val="D002928C"/>
    <w:lvl w:ilvl="0" w:tplc="5C464ED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8">
    <w:nsid w:val="012236C2"/>
    <w:multiLevelType w:val="hybridMultilevel"/>
    <w:tmpl w:val="FAFAD0C6"/>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015B4184"/>
    <w:multiLevelType w:val="hybridMultilevel"/>
    <w:tmpl w:val="4C12AA06"/>
    <w:lvl w:ilvl="0" w:tplc="5C464E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019979A0"/>
    <w:multiLevelType w:val="hybridMultilevel"/>
    <w:tmpl w:val="633C901A"/>
    <w:lvl w:ilvl="0" w:tplc="0000005D">
      <w:start w:val="1"/>
      <w:numFmt w:val="bullet"/>
      <w:lvlText w:val="—"/>
      <w:lvlJc w:val="left"/>
      <w:pPr>
        <w:ind w:left="880" w:hanging="360"/>
      </w:pPr>
      <w:rPr>
        <w:rFonts w:ascii="Times New Roman" w:hAnsi="Times New Roman" w:cs="Times New Roman"/>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111">
    <w:nsid w:val="023D06B9"/>
    <w:multiLevelType w:val="hybridMultilevel"/>
    <w:tmpl w:val="2AD23FAA"/>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02412BA3"/>
    <w:multiLevelType w:val="hybridMultilevel"/>
    <w:tmpl w:val="9B56E2DA"/>
    <w:lvl w:ilvl="0" w:tplc="23CC9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02540560"/>
    <w:multiLevelType w:val="hybridMultilevel"/>
    <w:tmpl w:val="3A64861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03347EE6"/>
    <w:multiLevelType w:val="hybridMultilevel"/>
    <w:tmpl w:val="3CD2970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03D060BD"/>
    <w:multiLevelType w:val="hybridMultilevel"/>
    <w:tmpl w:val="EE607E40"/>
    <w:lvl w:ilvl="0" w:tplc="23CC9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03D07907"/>
    <w:multiLevelType w:val="hybridMultilevel"/>
    <w:tmpl w:val="B94E7728"/>
    <w:lvl w:ilvl="0" w:tplc="04190017">
      <w:start w:val="1"/>
      <w:numFmt w:val="lowerLetter"/>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17">
    <w:nsid w:val="04DE66CF"/>
    <w:multiLevelType w:val="hybridMultilevel"/>
    <w:tmpl w:val="DC9A98C6"/>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04E31642"/>
    <w:multiLevelType w:val="hybridMultilevel"/>
    <w:tmpl w:val="46E0944A"/>
    <w:lvl w:ilvl="0" w:tplc="615096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9">
    <w:nsid w:val="059C742E"/>
    <w:multiLevelType w:val="hybridMultilevel"/>
    <w:tmpl w:val="B24461F6"/>
    <w:lvl w:ilvl="0" w:tplc="23CC9686">
      <w:start w:val="1"/>
      <w:numFmt w:val="bullet"/>
      <w:lvlText w:val=""/>
      <w:lvlJc w:val="left"/>
      <w:pPr>
        <w:ind w:left="1197" w:hanging="360"/>
      </w:pPr>
      <w:rPr>
        <w:rFonts w:ascii="Symbol" w:hAnsi="Symbol" w:hint="default"/>
      </w:rPr>
    </w:lvl>
    <w:lvl w:ilvl="1" w:tplc="04190003" w:tentative="1">
      <w:start w:val="1"/>
      <w:numFmt w:val="bullet"/>
      <w:lvlText w:val="o"/>
      <w:lvlJc w:val="left"/>
      <w:pPr>
        <w:ind w:left="1917" w:hanging="360"/>
      </w:pPr>
      <w:rPr>
        <w:rFonts w:ascii="Courier New" w:hAnsi="Courier New" w:cs="Courier New" w:hint="default"/>
      </w:rPr>
    </w:lvl>
    <w:lvl w:ilvl="2" w:tplc="04190005" w:tentative="1">
      <w:start w:val="1"/>
      <w:numFmt w:val="bullet"/>
      <w:lvlText w:val=""/>
      <w:lvlJc w:val="left"/>
      <w:pPr>
        <w:ind w:left="2637" w:hanging="360"/>
      </w:pPr>
      <w:rPr>
        <w:rFonts w:ascii="Wingdings" w:hAnsi="Wingdings" w:hint="default"/>
      </w:rPr>
    </w:lvl>
    <w:lvl w:ilvl="3" w:tplc="04190001" w:tentative="1">
      <w:start w:val="1"/>
      <w:numFmt w:val="bullet"/>
      <w:lvlText w:val=""/>
      <w:lvlJc w:val="left"/>
      <w:pPr>
        <w:ind w:left="3357" w:hanging="360"/>
      </w:pPr>
      <w:rPr>
        <w:rFonts w:ascii="Symbol" w:hAnsi="Symbol" w:hint="default"/>
      </w:rPr>
    </w:lvl>
    <w:lvl w:ilvl="4" w:tplc="04190003" w:tentative="1">
      <w:start w:val="1"/>
      <w:numFmt w:val="bullet"/>
      <w:lvlText w:val="o"/>
      <w:lvlJc w:val="left"/>
      <w:pPr>
        <w:ind w:left="4077" w:hanging="360"/>
      </w:pPr>
      <w:rPr>
        <w:rFonts w:ascii="Courier New" w:hAnsi="Courier New" w:cs="Courier New" w:hint="default"/>
      </w:rPr>
    </w:lvl>
    <w:lvl w:ilvl="5" w:tplc="04190005" w:tentative="1">
      <w:start w:val="1"/>
      <w:numFmt w:val="bullet"/>
      <w:lvlText w:val=""/>
      <w:lvlJc w:val="left"/>
      <w:pPr>
        <w:ind w:left="4797" w:hanging="360"/>
      </w:pPr>
      <w:rPr>
        <w:rFonts w:ascii="Wingdings" w:hAnsi="Wingdings" w:hint="default"/>
      </w:rPr>
    </w:lvl>
    <w:lvl w:ilvl="6" w:tplc="04190001" w:tentative="1">
      <w:start w:val="1"/>
      <w:numFmt w:val="bullet"/>
      <w:lvlText w:val=""/>
      <w:lvlJc w:val="left"/>
      <w:pPr>
        <w:ind w:left="5517" w:hanging="360"/>
      </w:pPr>
      <w:rPr>
        <w:rFonts w:ascii="Symbol" w:hAnsi="Symbol" w:hint="default"/>
      </w:rPr>
    </w:lvl>
    <w:lvl w:ilvl="7" w:tplc="04190003" w:tentative="1">
      <w:start w:val="1"/>
      <w:numFmt w:val="bullet"/>
      <w:lvlText w:val="o"/>
      <w:lvlJc w:val="left"/>
      <w:pPr>
        <w:ind w:left="6237" w:hanging="360"/>
      </w:pPr>
      <w:rPr>
        <w:rFonts w:ascii="Courier New" w:hAnsi="Courier New" w:cs="Courier New" w:hint="default"/>
      </w:rPr>
    </w:lvl>
    <w:lvl w:ilvl="8" w:tplc="04190005" w:tentative="1">
      <w:start w:val="1"/>
      <w:numFmt w:val="bullet"/>
      <w:lvlText w:val=""/>
      <w:lvlJc w:val="left"/>
      <w:pPr>
        <w:ind w:left="6957" w:hanging="360"/>
      </w:pPr>
      <w:rPr>
        <w:rFonts w:ascii="Wingdings" w:hAnsi="Wingdings" w:hint="default"/>
      </w:rPr>
    </w:lvl>
  </w:abstractNum>
  <w:abstractNum w:abstractNumId="120">
    <w:nsid w:val="05BB751C"/>
    <w:multiLevelType w:val="hybridMultilevel"/>
    <w:tmpl w:val="F75ABC2A"/>
    <w:lvl w:ilvl="0" w:tplc="04190017">
      <w:start w:val="1"/>
      <w:numFmt w:val="lowerLetter"/>
      <w:lvlText w:val="%1)"/>
      <w:lvlJc w:val="left"/>
      <w:pPr>
        <w:ind w:left="1113" w:hanging="360"/>
      </w:p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121">
    <w:nsid w:val="070444DA"/>
    <w:multiLevelType w:val="hybridMultilevel"/>
    <w:tmpl w:val="44723748"/>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07213FE5"/>
    <w:multiLevelType w:val="hybridMultilevel"/>
    <w:tmpl w:val="BE507616"/>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07382E6B"/>
    <w:multiLevelType w:val="hybridMultilevel"/>
    <w:tmpl w:val="0BB21BE6"/>
    <w:lvl w:ilvl="0" w:tplc="5C464E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07946183"/>
    <w:multiLevelType w:val="hybridMultilevel"/>
    <w:tmpl w:val="63D41EB6"/>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08350583"/>
    <w:multiLevelType w:val="hybridMultilevel"/>
    <w:tmpl w:val="E33067C8"/>
    <w:lvl w:ilvl="0" w:tplc="04190017">
      <w:start w:val="1"/>
      <w:numFmt w:val="lowerLetter"/>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26">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0A440F59"/>
    <w:multiLevelType w:val="hybridMultilevel"/>
    <w:tmpl w:val="E6642ACE"/>
    <w:lvl w:ilvl="0" w:tplc="23CC9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0AA76CFC"/>
    <w:multiLevelType w:val="hybridMultilevel"/>
    <w:tmpl w:val="9CCCAD30"/>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0B6C6A59"/>
    <w:multiLevelType w:val="hybridMultilevel"/>
    <w:tmpl w:val="B11C08AC"/>
    <w:lvl w:ilvl="0" w:tplc="0000005D">
      <w:start w:val="1"/>
      <w:numFmt w:val="bullet"/>
      <w:lvlText w:val="—"/>
      <w:lvlJc w:val="left"/>
      <w:pPr>
        <w:ind w:left="754" w:hanging="360"/>
      </w:pPr>
      <w:rPr>
        <w:rFonts w:ascii="Times New Roman" w:hAnsi="Times New Roman" w:cs="Times New Roman"/>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0">
    <w:nsid w:val="0BC1204B"/>
    <w:multiLevelType w:val="hybridMultilevel"/>
    <w:tmpl w:val="1E3E98BC"/>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1">
    <w:nsid w:val="0CE73390"/>
    <w:multiLevelType w:val="hybridMultilevel"/>
    <w:tmpl w:val="8BEE9C36"/>
    <w:lvl w:ilvl="0" w:tplc="5C464ED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2">
    <w:nsid w:val="0D0072DB"/>
    <w:multiLevelType w:val="hybridMultilevel"/>
    <w:tmpl w:val="FD9CFAEA"/>
    <w:lvl w:ilvl="0" w:tplc="04190017">
      <w:start w:val="1"/>
      <w:numFmt w:val="lowerLetter"/>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3">
    <w:nsid w:val="0D523AA8"/>
    <w:multiLevelType w:val="hybridMultilevel"/>
    <w:tmpl w:val="D86C2A6A"/>
    <w:lvl w:ilvl="0" w:tplc="23CC9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0E300467"/>
    <w:multiLevelType w:val="hybridMultilevel"/>
    <w:tmpl w:val="107807DA"/>
    <w:lvl w:ilvl="0" w:tplc="23CC968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0E325331"/>
    <w:multiLevelType w:val="hybridMultilevel"/>
    <w:tmpl w:val="85DA901E"/>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0EA335B7"/>
    <w:multiLevelType w:val="hybridMultilevel"/>
    <w:tmpl w:val="DBA03508"/>
    <w:lvl w:ilvl="0" w:tplc="23CC9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0F3B7DCD"/>
    <w:multiLevelType w:val="hybridMultilevel"/>
    <w:tmpl w:val="E4BA65EC"/>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100C4BD5"/>
    <w:multiLevelType w:val="hybridMultilevel"/>
    <w:tmpl w:val="F488AD34"/>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10720C09"/>
    <w:multiLevelType w:val="hybridMultilevel"/>
    <w:tmpl w:val="D0A836FE"/>
    <w:lvl w:ilvl="0" w:tplc="5C464ED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nsid w:val="10D8559F"/>
    <w:multiLevelType w:val="hybridMultilevel"/>
    <w:tmpl w:val="1A2A17A0"/>
    <w:lvl w:ilvl="0" w:tplc="0000005D">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11122121"/>
    <w:multiLevelType w:val="hybridMultilevel"/>
    <w:tmpl w:val="49D4A53C"/>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122C617D"/>
    <w:multiLevelType w:val="hybridMultilevel"/>
    <w:tmpl w:val="09323BB8"/>
    <w:lvl w:ilvl="0" w:tplc="266678E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3">
    <w:nsid w:val="125B58CC"/>
    <w:multiLevelType w:val="hybridMultilevel"/>
    <w:tmpl w:val="87F415F0"/>
    <w:lvl w:ilvl="0" w:tplc="9BE04EBE">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144">
    <w:nsid w:val="13165515"/>
    <w:multiLevelType w:val="hybridMultilevel"/>
    <w:tmpl w:val="BA70D8F0"/>
    <w:lvl w:ilvl="0" w:tplc="23CC9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13583D59"/>
    <w:multiLevelType w:val="hybridMultilevel"/>
    <w:tmpl w:val="7B60A8D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143F5FB7"/>
    <w:multiLevelType w:val="hybridMultilevel"/>
    <w:tmpl w:val="55DC32A8"/>
    <w:lvl w:ilvl="0" w:tplc="CBC4B91E">
      <w:start w:val="1"/>
      <w:numFmt w:val="decimal"/>
      <w:pStyle w:val="a"/>
      <w:lvlText w:val="Статья %1."/>
      <w:lvlJc w:val="left"/>
      <w:pPr>
        <w:ind w:left="509" w:hanging="84"/>
      </w:pPr>
      <w:rPr>
        <w:rFonts w:ascii="Calibri" w:hAnsi="Calibri" w:hint="default"/>
        <w:b/>
        <w:i w:val="0"/>
        <w:sz w:val="26"/>
      </w:rPr>
    </w:lvl>
    <w:lvl w:ilvl="1" w:tplc="04190019">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7">
    <w:nsid w:val="153A742F"/>
    <w:multiLevelType w:val="hybridMultilevel"/>
    <w:tmpl w:val="C3BE018A"/>
    <w:lvl w:ilvl="0" w:tplc="00000017">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15477ECB"/>
    <w:multiLevelType w:val="hybridMultilevel"/>
    <w:tmpl w:val="E93E7CB6"/>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154C3980"/>
    <w:multiLevelType w:val="hybridMultilevel"/>
    <w:tmpl w:val="5A88AD4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0">
    <w:nsid w:val="15CF5F19"/>
    <w:multiLevelType w:val="hybridMultilevel"/>
    <w:tmpl w:val="18748CC0"/>
    <w:lvl w:ilvl="0" w:tplc="5C464ED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1">
    <w:nsid w:val="15E64423"/>
    <w:multiLevelType w:val="hybridMultilevel"/>
    <w:tmpl w:val="5ADAE204"/>
    <w:lvl w:ilvl="0" w:tplc="5C464ED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2">
    <w:nsid w:val="161F5059"/>
    <w:multiLevelType w:val="hybridMultilevel"/>
    <w:tmpl w:val="44361B8A"/>
    <w:lvl w:ilvl="0" w:tplc="23CC968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3">
    <w:nsid w:val="1626745A"/>
    <w:multiLevelType w:val="hybridMultilevel"/>
    <w:tmpl w:val="EF064280"/>
    <w:lvl w:ilvl="0" w:tplc="615096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165E5C29"/>
    <w:multiLevelType w:val="hybridMultilevel"/>
    <w:tmpl w:val="9B3A676C"/>
    <w:lvl w:ilvl="0" w:tplc="23CC9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168819BA"/>
    <w:multiLevelType w:val="hybridMultilevel"/>
    <w:tmpl w:val="77DE17B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17F372A2"/>
    <w:multiLevelType w:val="hybridMultilevel"/>
    <w:tmpl w:val="EEBC4348"/>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18400F06"/>
    <w:multiLevelType w:val="hybridMultilevel"/>
    <w:tmpl w:val="0DEEE184"/>
    <w:lvl w:ilvl="0" w:tplc="5C464ED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188F52F1"/>
    <w:multiLevelType w:val="hybridMultilevel"/>
    <w:tmpl w:val="63F2CFC2"/>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19F03E5E"/>
    <w:multiLevelType w:val="hybridMultilevel"/>
    <w:tmpl w:val="D24C602A"/>
    <w:lvl w:ilvl="0" w:tplc="04190017">
      <w:start w:val="1"/>
      <w:numFmt w:val="lowerLetter"/>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0">
    <w:nsid w:val="1A637767"/>
    <w:multiLevelType w:val="hybridMultilevel"/>
    <w:tmpl w:val="F288E638"/>
    <w:lvl w:ilvl="0" w:tplc="5C464E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1">
    <w:nsid w:val="1AC54004"/>
    <w:multiLevelType w:val="hybridMultilevel"/>
    <w:tmpl w:val="6E16AE58"/>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1AE85DFD"/>
    <w:multiLevelType w:val="hybridMultilevel"/>
    <w:tmpl w:val="1FA42D48"/>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1B0B2FB2"/>
    <w:multiLevelType w:val="hybridMultilevel"/>
    <w:tmpl w:val="0228F80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1B814CBB"/>
    <w:multiLevelType w:val="hybridMultilevel"/>
    <w:tmpl w:val="B57CFE86"/>
    <w:lvl w:ilvl="0" w:tplc="00000041">
      <w:start w:val="1"/>
      <w:numFmt w:val="bullet"/>
      <w:lvlText w:val=""/>
      <w:lvlJc w:val="left"/>
      <w:pPr>
        <w:ind w:left="1037" w:hanging="360"/>
      </w:pPr>
      <w:rPr>
        <w:rFonts w:ascii="Symbol" w:hAnsi="Symbol"/>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65">
    <w:nsid w:val="1BAB3846"/>
    <w:multiLevelType w:val="hybridMultilevel"/>
    <w:tmpl w:val="F326A8F6"/>
    <w:lvl w:ilvl="0" w:tplc="72F004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1BBD6035"/>
    <w:multiLevelType w:val="hybridMultilevel"/>
    <w:tmpl w:val="5A40E526"/>
    <w:lvl w:ilvl="0" w:tplc="5C464E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1C1A37CF"/>
    <w:multiLevelType w:val="hybridMultilevel"/>
    <w:tmpl w:val="71B6E3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1CA46EC9"/>
    <w:multiLevelType w:val="hybridMultilevel"/>
    <w:tmpl w:val="BB08CF7A"/>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1CC27EA6"/>
    <w:multiLevelType w:val="hybridMultilevel"/>
    <w:tmpl w:val="00E81858"/>
    <w:lvl w:ilvl="0" w:tplc="04190017">
      <w:start w:val="1"/>
      <w:numFmt w:val="lowerLetter"/>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70">
    <w:nsid w:val="1D29718B"/>
    <w:multiLevelType w:val="hybridMultilevel"/>
    <w:tmpl w:val="64F4611A"/>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nsid w:val="1DFB60BD"/>
    <w:multiLevelType w:val="hybridMultilevel"/>
    <w:tmpl w:val="07FE0C50"/>
    <w:lvl w:ilvl="0" w:tplc="23CC9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3">
    <w:nsid w:val="1E8E732C"/>
    <w:multiLevelType w:val="hybridMultilevel"/>
    <w:tmpl w:val="7B222A72"/>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1F1926D0"/>
    <w:multiLevelType w:val="hybridMultilevel"/>
    <w:tmpl w:val="F270381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1F2637BE"/>
    <w:multiLevelType w:val="hybridMultilevel"/>
    <w:tmpl w:val="701415D2"/>
    <w:lvl w:ilvl="0" w:tplc="615096C0">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76">
    <w:nsid w:val="1F9308C8"/>
    <w:multiLevelType w:val="hybridMultilevel"/>
    <w:tmpl w:val="2E7A62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1FB11065"/>
    <w:multiLevelType w:val="hybridMultilevel"/>
    <w:tmpl w:val="48684A94"/>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200F233F"/>
    <w:multiLevelType w:val="hybridMultilevel"/>
    <w:tmpl w:val="9B00F874"/>
    <w:lvl w:ilvl="0" w:tplc="615096C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9">
    <w:nsid w:val="20730464"/>
    <w:multiLevelType w:val="hybridMultilevel"/>
    <w:tmpl w:val="3594D9F2"/>
    <w:lvl w:ilvl="0" w:tplc="5C464ED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212842A1"/>
    <w:multiLevelType w:val="hybridMultilevel"/>
    <w:tmpl w:val="CFAED4A6"/>
    <w:lvl w:ilvl="0" w:tplc="04190017">
      <w:start w:val="1"/>
      <w:numFmt w:val="lowerLetter"/>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81">
    <w:nsid w:val="2174125F"/>
    <w:multiLevelType w:val="hybridMultilevel"/>
    <w:tmpl w:val="DCA8D590"/>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2">
    <w:nsid w:val="228B77E4"/>
    <w:multiLevelType w:val="hybridMultilevel"/>
    <w:tmpl w:val="5C9E7E54"/>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22A303CC"/>
    <w:multiLevelType w:val="hybridMultilevel"/>
    <w:tmpl w:val="92540A6A"/>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24337D52"/>
    <w:multiLevelType w:val="hybridMultilevel"/>
    <w:tmpl w:val="EF72924C"/>
    <w:lvl w:ilvl="0" w:tplc="615096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5">
    <w:nsid w:val="24D9527E"/>
    <w:multiLevelType w:val="hybridMultilevel"/>
    <w:tmpl w:val="F96430BC"/>
    <w:lvl w:ilvl="0" w:tplc="5C464E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25100DD4"/>
    <w:multiLevelType w:val="hybridMultilevel"/>
    <w:tmpl w:val="56EC23D2"/>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258234C7"/>
    <w:multiLevelType w:val="hybridMultilevel"/>
    <w:tmpl w:val="BBBE03FC"/>
    <w:lvl w:ilvl="0" w:tplc="23CC968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263C7339"/>
    <w:multiLevelType w:val="hybridMultilevel"/>
    <w:tmpl w:val="1D940AAE"/>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9">
    <w:nsid w:val="263F7EBD"/>
    <w:multiLevelType w:val="hybridMultilevel"/>
    <w:tmpl w:val="551C6B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0">
    <w:nsid w:val="26540E2F"/>
    <w:multiLevelType w:val="hybridMultilevel"/>
    <w:tmpl w:val="8DF6AC6C"/>
    <w:lvl w:ilvl="0" w:tplc="5C464ED2">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27285085"/>
    <w:multiLevelType w:val="hybridMultilevel"/>
    <w:tmpl w:val="E56C13D2"/>
    <w:lvl w:ilvl="0" w:tplc="CB6EEABA">
      <w:start w:val="1"/>
      <w:numFmt w:val="bullet"/>
      <w:pStyle w:val="G"/>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2">
    <w:nsid w:val="27F408E1"/>
    <w:multiLevelType w:val="hybridMultilevel"/>
    <w:tmpl w:val="484AB67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289337BC"/>
    <w:multiLevelType w:val="hybridMultilevel"/>
    <w:tmpl w:val="C4A8DD50"/>
    <w:lvl w:ilvl="0" w:tplc="23CC968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4">
    <w:nsid w:val="289A5E8A"/>
    <w:multiLevelType w:val="hybridMultilevel"/>
    <w:tmpl w:val="8CD40E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29416C57"/>
    <w:multiLevelType w:val="hybridMultilevel"/>
    <w:tmpl w:val="360A9C26"/>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29EF65CF"/>
    <w:multiLevelType w:val="hybridMultilevel"/>
    <w:tmpl w:val="A2425F3E"/>
    <w:lvl w:ilvl="0" w:tplc="615096C0">
      <w:start w:val="1"/>
      <w:numFmt w:val="bullet"/>
      <w:lvlText w:val=""/>
      <w:lvlJc w:val="left"/>
      <w:pPr>
        <w:ind w:left="360" w:hanging="360"/>
      </w:pPr>
      <w:rPr>
        <w:rFonts w:ascii="Symbol" w:hAnsi="Symbol" w:hint="default"/>
      </w:rPr>
    </w:lvl>
    <w:lvl w:ilvl="1" w:tplc="04190017">
      <w:start w:val="1"/>
      <w:numFmt w:val="lowerLetter"/>
      <w:lvlText w:val="%2)"/>
      <w:lvlJc w:val="left"/>
      <w:pPr>
        <w:ind w:left="1440" w:hanging="360"/>
      </w:pPr>
      <w:rPr>
        <w:rFonts w:hint="default"/>
      </w:rPr>
    </w:lvl>
    <w:lvl w:ilvl="2" w:tplc="22C8D06C">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2A081FB1"/>
    <w:multiLevelType w:val="hybridMultilevel"/>
    <w:tmpl w:val="2370C9EE"/>
    <w:lvl w:ilvl="0" w:tplc="00000017">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2A7B795A"/>
    <w:multiLevelType w:val="hybridMultilevel"/>
    <w:tmpl w:val="8FBCCABC"/>
    <w:lvl w:ilvl="0" w:tplc="04190017">
      <w:start w:val="1"/>
      <w:numFmt w:val="lowerLetter"/>
      <w:lvlText w:val="%1)"/>
      <w:lvlJc w:val="left"/>
      <w:pPr>
        <w:ind w:left="1004" w:hanging="360"/>
      </w:pPr>
      <w:rPr>
        <w:rFont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9">
    <w:nsid w:val="2AC3396B"/>
    <w:multiLevelType w:val="hybridMultilevel"/>
    <w:tmpl w:val="EF4A70C6"/>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2BB31F84"/>
    <w:multiLevelType w:val="hybridMultilevel"/>
    <w:tmpl w:val="BAD2A63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2C6F5024"/>
    <w:multiLevelType w:val="hybridMultilevel"/>
    <w:tmpl w:val="54A4840C"/>
    <w:lvl w:ilvl="0" w:tplc="5C464ED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2">
    <w:nsid w:val="2D11252E"/>
    <w:multiLevelType w:val="hybridMultilevel"/>
    <w:tmpl w:val="1FEAAA38"/>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2DD174B0"/>
    <w:multiLevelType w:val="hybridMultilevel"/>
    <w:tmpl w:val="C4187754"/>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04">
    <w:nsid w:val="2E5E1093"/>
    <w:multiLevelType w:val="hybridMultilevel"/>
    <w:tmpl w:val="032CF3A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2EE7165F"/>
    <w:multiLevelType w:val="hybridMultilevel"/>
    <w:tmpl w:val="E8B06362"/>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2FC84904"/>
    <w:multiLevelType w:val="hybridMultilevel"/>
    <w:tmpl w:val="ADD4509A"/>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324D7EC7"/>
    <w:multiLevelType w:val="hybridMultilevel"/>
    <w:tmpl w:val="F4C6DC3C"/>
    <w:lvl w:ilvl="0" w:tplc="04190017">
      <w:start w:val="1"/>
      <w:numFmt w:val="lowerLetter"/>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08">
    <w:nsid w:val="32D37C14"/>
    <w:multiLevelType w:val="hybridMultilevel"/>
    <w:tmpl w:val="91120418"/>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9">
    <w:nsid w:val="32F406E5"/>
    <w:multiLevelType w:val="hybridMultilevel"/>
    <w:tmpl w:val="80FCA062"/>
    <w:lvl w:ilvl="0" w:tplc="615096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0">
    <w:nsid w:val="3419690E"/>
    <w:multiLevelType w:val="hybridMultilevel"/>
    <w:tmpl w:val="8ABCC7A8"/>
    <w:lvl w:ilvl="0" w:tplc="9BE04EBE">
      <w:start w:val="1"/>
      <w:numFmt w:val="decimal"/>
      <w:lvlText w:val="%1."/>
      <w:lvlJc w:val="left"/>
      <w:pPr>
        <w:ind w:left="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3528003D"/>
    <w:multiLevelType w:val="hybridMultilevel"/>
    <w:tmpl w:val="B34876CA"/>
    <w:lvl w:ilvl="0" w:tplc="23CC9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35320FE0"/>
    <w:multiLevelType w:val="hybridMultilevel"/>
    <w:tmpl w:val="6296AF30"/>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36145B9E"/>
    <w:multiLevelType w:val="hybridMultilevel"/>
    <w:tmpl w:val="02D63080"/>
    <w:lvl w:ilvl="0" w:tplc="47C4ACC4">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4">
    <w:nsid w:val="36452E8D"/>
    <w:multiLevelType w:val="hybridMultilevel"/>
    <w:tmpl w:val="4740B806"/>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36AA4423"/>
    <w:multiLevelType w:val="hybridMultilevel"/>
    <w:tmpl w:val="40AEAD72"/>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36B57465"/>
    <w:multiLevelType w:val="hybridMultilevel"/>
    <w:tmpl w:val="3610799E"/>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376E371E"/>
    <w:multiLevelType w:val="hybridMultilevel"/>
    <w:tmpl w:val="AD7E52FC"/>
    <w:lvl w:ilvl="0" w:tplc="5C464E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37D35E22"/>
    <w:multiLevelType w:val="hybridMultilevel"/>
    <w:tmpl w:val="705E3624"/>
    <w:lvl w:ilvl="0" w:tplc="615096C0">
      <w:start w:val="1"/>
      <w:numFmt w:val="bullet"/>
      <w:lvlText w:val=""/>
      <w:lvlJc w:val="left"/>
      <w:pPr>
        <w:ind w:left="535" w:hanging="360"/>
      </w:pPr>
      <w:rPr>
        <w:rFonts w:ascii="Symbol" w:hAnsi="Symbol"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220">
    <w:nsid w:val="389A1F49"/>
    <w:multiLevelType w:val="hybridMultilevel"/>
    <w:tmpl w:val="BE22D1A0"/>
    <w:lvl w:ilvl="0" w:tplc="23CC9686">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38D91D5F"/>
    <w:multiLevelType w:val="hybridMultilevel"/>
    <w:tmpl w:val="D34A3370"/>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393E4BD3"/>
    <w:multiLevelType w:val="hybridMultilevel"/>
    <w:tmpl w:val="C022769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3">
    <w:nsid w:val="39826AC8"/>
    <w:multiLevelType w:val="hybridMultilevel"/>
    <w:tmpl w:val="D5DE4FA2"/>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3A0461C8"/>
    <w:multiLevelType w:val="hybridMultilevel"/>
    <w:tmpl w:val="017E8DE6"/>
    <w:lvl w:ilvl="0" w:tplc="5C464ED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5">
    <w:nsid w:val="3BE03A1D"/>
    <w:multiLevelType w:val="hybridMultilevel"/>
    <w:tmpl w:val="4D263DB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3C264CC0"/>
    <w:multiLevelType w:val="hybridMultilevel"/>
    <w:tmpl w:val="BC9C29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3CBB0D3D"/>
    <w:multiLevelType w:val="hybridMultilevel"/>
    <w:tmpl w:val="D8FCC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3DA239A9"/>
    <w:multiLevelType w:val="hybridMultilevel"/>
    <w:tmpl w:val="80F2481A"/>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3DDE24C8"/>
    <w:multiLevelType w:val="hybridMultilevel"/>
    <w:tmpl w:val="6A98E4A8"/>
    <w:lvl w:ilvl="0" w:tplc="615096C0">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30">
    <w:nsid w:val="3F3A674E"/>
    <w:multiLevelType w:val="hybridMultilevel"/>
    <w:tmpl w:val="4B2A1C70"/>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413A19DD"/>
    <w:multiLevelType w:val="hybridMultilevel"/>
    <w:tmpl w:val="B3100D84"/>
    <w:lvl w:ilvl="0" w:tplc="5C464ED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41940358"/>
    <w:multiLevelType w:val="hybridMultilevel"/>
    <w:tmpl w:val="035C17AA"/>
    <w:lvl w:ilvl="0" w:tplc="0000005D">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41A4711B"/>
    <w:multiLevelType w:val="hybridMultilevel"/>
    <w:tmpl w:val="AB9E6342"/>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4">
    <w:nsid w:val="41F468F7"/>
    <w:multiLevelType w:val="hybridMultilevel"/>
    <w:tmpl w:val="BEAC5FF0"/>
    <w:lvl w:ilvl="0" w:tplc="23CC9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42557073"/>
    <w:multiLevelType w:val="hybridMultilevel"/>
    <w:tmpl w:val="8E9C7416"/>
    <w:lvl w:ilvl="0" w:tplc="23CC9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6">
    <w:nsid w:val="42C366AA"/>
    <w:multiLevelType w:val="hybridMultilevel"/>
    <w:tmpl w:val="8B723BB4"/>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43624659"/>
    <w:multiLevelType w:val="hybridMultilevel"/>
    <w:tmpl w:val="5EB2367A"/>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438E6BD3"/>
    <w:multiLevelType w:val="hybridMultilevel"/>
    <w:tmpl w:val="A21234FC"/>
    <w:lvl w:ilvl="0" w:tplc="5C464ED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9">
    <w:nsid w:val="4448492C"/>
    <w:multiLevelType w:val="hybridMultilevel"/>
    <w:tmpl w:val="F5A2008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45384198"/>
    <w:multiLevelType w:val="hybridMultilevel"/>
    <w:tmpl w:val="7220AD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45451CE4"/>
    <w:multiLevelType w:val="hybridMultilevel"/>
    <w:tmpl w:val="27E618EE"/>
    <w:lvl w:ilvl="0" w:tplc="5C464ED2">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45E366CC"/>
    <w:multiLevelType w:val="hybridMultilevel"/>
    <w:tmpl w:val="AB0EBC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46CA048E"/>
    <w:multiLevelType w:val="hybridMultilevel"/>
    <w:tmpl w:val="F5763858"/>
    <w:lvl w:ilvl="0" w:tplc="615096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4">
    <w:nsid w:val="46F14F91"/>
    <w:multiLevelType w:val="hybridMultilevel"/>
    <w:tmpl w:val="6512ED8E"/>
    <w:lvl w:ilvl="0" w:tplc="5C464ED2">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47AA00B0"/>
    <w:multiLevelType w:val="hybridMultilevel"/>
    <w:tmpl w:val="39DAAA1E"/>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48604C91"/>
    <w:multiLevelType w:val="hybridMultilevel"/>
    <w:tmpl w:val="371464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48D305CC"/>
    <w:multiLevelType w:val="hybridMultilevel"/>
    <w:tmpl w:val="082E5164"/>
    <w:lvl w:ilvl="0" w:tplc="0000000E">
      <w:start w:val="3"/>
      <w:numFmt w:val="bullet"/>
      <w:lvlText w:val="—"/>
      <w:lvlJc w:val="left"/>
      <w:pPr>
        <w:ind w:left="720" w:hanging="360"/>
      </w:pPr>
      <w:rPr>
        <w:rFonts w:ascii="Times New Roman" w:hAnsi="Times New Roman" w:hint="default"/>
      </w:rPr>
    </w:lvl>
    <w:lvl w:ilvl="1" w:tplc="FBB033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49242686"/>
    <w:multiLevelType w:val="hybridMultilevel"/>
    <w:tmpl w:val="1722B948"/>
    <w:lvl w:ilvl="0" w:tplc="615096C0">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50">
    <w:nsid w:val="49E4739C"/>
    <w:multiLevelType w:val="hybridMultilevel"/>
    <w:tmpl w:val="1D78EAC4"/>
    <w:lvl w:ilvl="0" w:tplc="615096C0">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1">
    <w:nsid w:val="4A903C40"/>
    <w:multiLevelType w:val="hybridMultilevel"/>
    <w:tmpl w:val="4F0026F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4B74674F"/>
    <w:multiLevelType w:val="hybridMultilevel"/>
    <w:tmpl w:val="3E7C9134"/>
    <w:lvl w:ilvl="0" w:tplc="00000017">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4BE25CCF"/>
    <w:multiLevelType w:val="hybridMultilevel"/>
    <w:tmpl w:val="8A264884"/>
    <w:lvl w:ilvl="0" w:tplc="5C464ED2">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4BF1336B"/>
    <w:multiLevelType w:val="hybridMultilevel"/>
    <w:tmpl w:val="A484D926"/>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5">
    <w:nsid w:val="4C103768"/>
    <w:multiLevelType w:val="hybridMultilevel"/>
    <w:tmpl w:val="A50C5BB4"/>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4C6C1DDA"/>
    <w:multiLevelType w:val="hybridMultilevel"/>
    <w:tmpl w:val="DE2A88F2"/>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4CDD7082"/>
    <w:multiLevelType w:val="hybridMultilevel"/>
    <w:tmpl w:val="E16C99A4"/>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4D7B3715"/>
    <w:multiLevelType w:val="hybridMultilevel"/>
    <w:tmpl w:val="CD026EBC"/>
    <w:lvl w:ilvl="0" w:tplc="615096C0">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4DE22D0A"/>
    <w:multiLevelType w:val="hybridMultilevel"/>
    <w:tmpl w:val="04D00B1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4EF60BE2"/>
    <w:multiLevelType w:val="hybridMultilevel"/>
    <w:tmpl w:val="F8F8CF00"/>
    <w:lvl w:ilvl="0" w:tplc="615096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1">
    <w:nsid w:val="4F553840"/>
    <w:multiLevelType w:val="hybridMultilevel"/>
    <w:tmpl w:val="62B4EE6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2">
    <w:nsid w:val="508A77CB"/>
    <w:multiLevelType w:val="hybridMultilevel"/>
    <w:tmpl w:val="DCCC2858"/>
    <w:lvl w:ilvl="0" w:tplc="615096C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517B2ADF"/>
    <w:multiLevelType w:val="hybridMultilevel"/>
    <w:tmpl w:val="E65E4896"/>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51BC6653"/>
    <w:multiLevelType w:val="hybridMultilevel"/>
    <w:tmpl w:val="81028EEE"/>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520C5759"/>
    <w:multiLevelType w:val="hybridMultilevel"/>
    <w:tmpl w:val="7D301C46"/>
    <w:lvl w:ilvl="0" w:tplc="615096C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52375E95"/>
    <w:multiLevelType w:val="hybridMultilevel"/>
    <w:tmpl w:val="A824F84E"/>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52E44CC0"/>
    <w:multiLevelType w:val="hybridMultilevel"/>
    <w:tmpl w:val="41D4CC20"/>
    <w:lvl w:ilvl="0" w:tplc="23CC9686">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8">
    <w:nsid w:val="532F0B40"/>
    <w:multiLevelType w:val="hybridMultilevel"/>
    <w:tmpl w:val="AA5C194A"/>
    <w:lvl w:ilvl="0" w:tplc="5C464E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5387190B"/>
    <w:multiLevelType w:val="hybridMultilevel"/>
    <w:tmpl w:val="EC540FD6"/>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54807CD9"/>
    <w:multiLevelType w:val="hybridMultilevel"/>
    <w:tmpl w:val="45FE7E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54DF4016"/>
    <w:multiLevelType w:val="hybridMultilevel"/>
    <w:tmpl w:val="5AC4AD36"/>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55A31369"/>
    <w:multiLevelType w:val="hybridMultilevel"/>
    <w:tmpl w:val="BCBAB9CA"/>
    <w:lvl w:ilvl="0" w:tplc="0419000F">
      <w:start w:val="1"/>
      <w:numFmt w:val="decimal"/>
      <w:lvlText w:val="%1."/>
      <w:lvlJc w:val="left"/>
      <w:pPr>
        <w:ind w:left="92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4">
    <w:nsid w:val="57551429"/>
    <w:multiLevelType w:val="hybridMultilevel"/>
    <w:tmpl w:val="2ECA839E"/>
    <w:lvl w:ilvl="0" w:tplc="615096C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75">
    <w:nsid w:val="577C6FB7"/>
    <w:multiLevelType w:val="hybridMultilevel"/>
    <w:tmpl w:val="2B6E751E"/>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57EB0B09"/>
    <w:multiLevelType w:val="hybridMultilevel"/>
    <w:tmpl w:val="16D662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59C76A05"/>
    <w:multiLevelType w:val="hybridMultilevel"/>
    <w:tmpl w:val="36D03868"/>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5A181A46"/>
    <w:multiLevelType w:val="hybridMultilevel"/>
    <w:tmpl w:val="5162A500"/>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5A361764"/>
    <w:multiLevelType w:val="hybridMultilevel"/>
    <w:tmpl w:val="F8BCFFD0"/>
    <w:lvl w:ilvl="0" w:tplc="23CC9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0">
    <w:nsid w:val="5A442154"/>
    <w:multiLevelType w:val="hybridMultilevel"/>
    <w:tmpl w:val="A62A057E"/>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5AC5094F"/>
    <w:multiLevelType w:val="hybridMultilevel"/>
    <w:tmpl w:val="9CFE495E"/>
    <w:lvl w:ilvl="0" w:tplc="615096C0">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82">
    <w:nsid w:val="5B9A672D"/>
    <w:multiLevelType w:val="hybridMultilevel"/>
    <w:tmpl w:val="FC1ECD14"/>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5B9A721C"/>
    <w:multiLevelType w:val="hybridMultilevel"/>
    <w:tmpl w:val="08C015AC"/>
    <w:lvl w:ilvl="0" w:tplc="615096C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5BF51F4C"/>
    <w:multiLevelType w:val="hybridMultilevel"/>
    <w:tmpl w:val="D8D8670E"/>
    <w:lvl w:ilvl="0" w:tplc="5C464ED2">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85">
    <w:nsid w:val="5C197ADD"/>
    <w:multiLevelType w:val="hybridMultilevel"/>
    <w:tmpl w:val="96C69B20"/>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5C56266D"/>
    <w:multiLevelType w:val="hybridMultilevel"/>
    <w:tmpl w:val="9A8C818A"/>
    <w:lvl w:ilvl="0" w:tplc="23CC968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87">
    <w:nsid w:val="5C835D27"/>
    <w:multiLevelType w:val="hybridMultilevel"/>
    <w:tmpl w:val="BBAC289A"/>
    <w:lvl w:ilvl="0" w:tplc="04190017">
      <w:start w:val="1"/>
      <w:numFmt w:val="lowerLetter"/>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88">
    <w:nsid w:val="5CE92414"/>
    <w:multiLevelType w:val="hybridMultilevel"/>
    <w:tmpl w:val="701E8DC0"/>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5CF43D5B"/>
    <w:multiLevelType w:val="hybridMultilevel"/>
    <w:tmpl w:val="77F44286"/>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5D4E3F6B"/>
    <w:multiLevelType w:val="hybridMultilevel"/>
    <w:tmpl w:val="678491CE"/>
    <w:lvl w:ilvl="0" w:tplc="615096C0">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91">
    <w:nsid w:val="5DC510A9"/>
    <w:multiLevelType w:val="hybridMultilevel"/>
    <w:tmpl w:val="99E6AD1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5DC772FA"/>
    <w:multiLevelType w:val="hybridMultilevel"/>
    <w:tmpl w:val="3ECA570A"/>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5F0F1905"/>
    <w:multiLevelType w:val="hybridMultilevel"/>
    <w:tmpl w:val="328ED854"/>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94">
    <w:nsid w:val="60614182"/>
    <w:multiLevelType w:val="hybridMultilevel"/>
    <w:tmpl w:val="829657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60A0225B"/>
    <w:multiLevelType w:val="hybridMultilevel"/>
    <w:tmpl w:val="59B62CB6"/>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61F6592B"/>
    <w:multiLevelType w:val="hybridMultilevel"/>
    <w:tmpl w:val="3DC881E6"/>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627B4AFF"/>
    <w:multiLevelType w:val="hybridMultilevel"/>
    <w:tmpl w:val="B9C0931C"/>
    <w:lvl w:ilvl="0" w:tplc="23CC9686">
      <w:start w:val="1"/>
      <w:numFmt w:val="bullet"/>
      <w:lvlText w:val=""/>
      <w:lvlJc w:val="left"/>
      <w:pPr>
        <w:ind w:left="3621" w:hanging="360"/>
      </w:pPr>
      <w:rPr>
        <w:rFonts w:ascii="Symbol" w:hAnsi="Symbol"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298">
    <w:nsid w:val="6340594E"/>
    <w:multiLevelType w:val="hybridMultilevel"/>
    <w:tmpl w:val="B5E6D5F4"/>
    <w:lvl w:ilvl="0" w:tplc="04190017">
      <w:start w:val="1"/>
      <w:numFmt w:val="lowerLetter"/>
      <w:lvlText w:val="%1)"/>
      <w:lvlJc w:val="left"/>
      <w:pPr>
        <w:ind w:left="720" w:hanging="360"/>
      </w:pPr>
    </w:lvl>
    <w:lvl w:ilvl="1" w:tplc="5C464ED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63D6449C"/>
    <w:multiLevelType w:val="hybridMultilevel"/>
    <w:tmpl w:val="CB52B00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6467222B"/>
    <w:multiLevelType w:val="hybridMultilevel"/>
    <w:tmpl w:val="BB38E82A"/>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647D6CEF"/>
    <w:multiLevelType w:val="hybridMultilevel"/>
    <w:tmpl w:val="BE880F50"/>
    <w:lvl w:ilvl="0" w:tplc="23CC9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2">
    <w:nsid w:val="669A75AB"/>
    <w:multiLevelType w:val="hybridMultilevel"/>
    <w:tmpl w:val="FC6C5344"/>
    <w:lvl w:ilvl="0" w:tplc="0000005D">
      <w:start w:val="1"/>
      <w:numFmt w:val="bullet"/>
      <w:lvlText w:val="—"/>
      <w:lvlJc w:val="left"/>
      <w:pPr>
        <w:ind w:left="1037" w:hanging="360"/>
      </w:pPr>
      <w:rPr>
        <w:rFonts w:ascii="Times New Roman" w:hAnsi="Times New Roman" w:cs="Times New Roman"/>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3">
    <w:nsid w:val="677953EA"/>
    <w:multiLevelType w:val="hybridMultilevel"/>
    <w:tmpl w:val="0F9C3DBC"/>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67863AA0"/>
    <w:multiLevelType w:val="hybridMultilevel"/>
    <w:tmpl w:val="DE3EA4D8"/>
    <w:lvl w:ilvl="0" w:tplc="5C464ED2">
      <w:start w:val="1"/>
      <w:numFmt w:val="bullet"/>
      <w:lvlText w:val=""/>
      <w:lvlJc w:val="left"/>
      <w:pPr>
        <w:ind w:left="7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nsid w:val="67D7605B"/>
    <w:multiLevelType w:val="hybridMultilevel"/>
    <w:tmpl w:val="A120C226"/>
    <w:lvl w:ilvl="0" w:tplc="04190017">
      <w:start w:val="1"/>
      <w:numFmt w:val="lowerLetter"/>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06">
    <w:nsid w:val="682F0F18"/>
    <w:multiLevelType w:val="hybridMultilevel"/>
    <w:tmpl w:val="907EB13A"/>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07">
    <w:nsid w:val="6864139F"/>
    <w:multiLevelType w:val="hybridMultilevel"/>
    <w:tmpl w:val="EA4E5ADA"/>
    <w:lvl w:ilvl="0" w:tplc="0A165D6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8">
    <w:nsid w:val="68EB3C73"/>
    <w:multiLevelType w:val="hybridMultilevel"/>
    <w:tmpl w:val="A08234F8"/>
    <w:lvl w:ilvl="0" w:tplc="615096C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09">
    <w:nsid w:val="69390AFC"/>
    <w:multiLevelType w:val="hybridMultilevel"/>
    <w:tmpl w:val="47842656"/>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69BC1C28"/>
    <w:multiLevelType w:val="hybridMultilevel"/>
    <w:tmpl w:val="C1FEDA1A"/>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6A9108CD"/>
    <w:multiLevelType w:val="hybridMultilevel"/>
    <w:tmpl w:val="89CE0AC8"/>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6ACE3F11"/>
    <w:multiLevelType w:val="hybridMultilevel"/>
    <w:tmpl w:val="5E44A9CC"/>
    <w:lvl w:ilvl="0" w:tplc="5C464ED2">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13">
    <w:nsid w:val="6B921137"/>
    <w:multiLevelType w:val="hybridMultilevel"/>
    <w:tmpl w:val="5D32DED0"/>
    <w:lvl w:ilvl="0" w:tplc="04190017">
      <w:start w:val="1"/>
      <w:numFmt w:val="lowerLetter"/>
      <w:lvlText w:val="%1)"/>
      <w:lvlJc w:val="left"/>
      <w:pPr>
        <w:ind w:left="1102" w:hanging="360"/>
      </w:p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314">
    <w:nsid w:val="6C3A433E"/>
    <w:multiLevelType w:val="hybridMultilevel"/>
    <w:tmpl w:val="A1AA675C"/>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6DDF4BD8"/>
    <w:multiLevelType w:val="hybridMultilevel"/>
    <w:tmpl w:val="45FE7E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6E057AC0"/>
    <w:multiLevelType w:val="hybridMultilevel"/>
    <w:tmpl w:val="94DA11AA"/>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6E810E9B"/>
    <w:multiLevelType w:val="multilevel"/>
    <w:tmpl w:val="5434A872"/>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18">
    <w:nsid w:val="6EA50C7B"/>
    <w:multiLevelType w:val="hybridMultilevel"/>
    <w:tmpl w:val="DEDC2998"/>
    <w:lvl w:ilvl="0" w:tplc="0000003C">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9">
    <w:nsid w:val="700303D3"/>
    <w:multiLevelType w:val="hybridMultilevel"/>
    <w:tmpl w:val="E2742E78"/>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20">
    <w:nsid w:val="702A4CC0"/>
    <w:multiLevelType w:val="hybridMultilevel"/>
    <w:tmpl w:val="81006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70581E1A"/>
    <w:multiLevelType w:val="hybridMultilevel"/>
    <w:tmpl w:val="18BC4066"/>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710E632A"/>
    <w:multiLevelType w:val="hybridMultilevel"/>
    <w:tmpl w:val="34FE5C6C"/>
    <w:lvl w:ilvl="0" w:tplc="23CC9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23CC9686">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3">
    <w:nsid w:val="71191A39"/>
    <w:multiLevelType w:val="hybridMultilevel"/>
    <w:tmpl w:val="7C64AEDE"/>
    <w:lvl w:ilvl="0" w:tplc="23CC9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4">
    <w:nsid w:val="71AD53E1"/>
    <w:multiLevelType w:val="hybridMultilevel"/>
    <w:tmpl w:val="29BEE46E"/>
    <w:lvl w:ilvl="0" w:tplc="266678E6">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25">
    <w:nsid w:val="71D37003"/>
    <w:multiLevelType w:val="hybridMultilevel"/>
    <w:tmpl w:val="E5408AAE"/>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1FA4E38"/>
    <w:multiLevelType w:val="hybridMultilevel"/>
    <w:tmpl w:val="FCE0D7FC"/>
    <w:lvl w:ilvl="0" w:tplc="23CC9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7">
    <w:nsid w:val="71FB7395"/>
    <w:multiLevelType w:val="hybridMultilevel"/>
    <w:tmpl w:val="81B6AFE0"/>
    <w:lvl w:ilvl="0" w:tplc="AC2EEFC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72C82696"/>
    <w:multiLevelType w:val="hybridMultilevel"/>
    <w:tmpl w:val="167272B4"/>
    <w:lvl w:ilvl="0" w:tplc="23CC968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23CC9686">
      <w:start w:val="1"/>
      <w:numFmt w:val="bullet"/>
      <w:lvlText w:val=""/>
      <w:lvlJc w:val="left"/>
      <w:pPr>
        <w:ind w:left="3153" w:hanging="360"/>
      </w:pPr>
      <w:rPr>
        <w:rFonts w:ascii="Symbol" w:hAnsi="Symbol"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9">
    <w:nsid w:val="734450DE"/>
    <w:multiLevelType w:val="hybridMultilevel"/>
    <w:tmpl w:val="65921598"/>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739E3E0B"/>
    <w:multiLevelType w:val="hybridMultilevel"/>
    <w:tmpl w:val="ED8A7D3C"/>
    <w:lvl w:ilvl="0" w:tplc="04190017">
      <w:start w:val="1"/>
      <w:numFmt w:val="lowerLetter"/>
      <w:lvlText w:val="%1)"/>
      <w:lvlJc w:val="left"/>
      <w:pPr>
        <w:ind w:left="1102" w:hanging="360"/>
      </w:p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331">
    <w:nsid w:val="744A138D"/>
    <w:multiLevelType w:val="hybridMultilevel"/>
    <w:tmpl w:val="96CC8612"/>
    <w:lvl w:ilvl="0" w:tplc="BEEE4E8C">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2">
    <w:nsid w:val="758126B9"/>
    <w:multiLevelType w:val="hybridMultilevel"/>
    <w:tmpl w:val="80C8EBE8"/>
    <w:lvl w:ilvl="0" w:tplc="5C464ED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33">
    <w:nsid w:val="75AA449F"/>
    <w:multiLevelType w:val="hybridMultilevel"/>
    <w:tmpl w:val="703E8336"/>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nsid w:val="76766BFC"/>
    <w:multiLevelType w:val="hybridMultilevel"/>
    <w:tmpl w:val="7A3CC8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76A3252B"/>
    <w:multiLevelType w:val="hybridMultilevel"/>
    <w:tmpl w:val="28B4FA82"/>
    <w:lvl w:ilvl="0" w:tplc="5C464ED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6">
    <w:nsid w:val="78164629"/>
    <w:multiLevelType w:val="hybridMultilevel"/>
    <w:tmpl w:val="F3687522"/>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78F760D2"/>
    <w:multiLevelType w:val="hybridMultilevel"/>
    <w:tmpl w:val="2BCA5F4A"/>
    <w:lvl w:ilvl="0" w:tplc="23CC9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8">
    <w:nsid w:val="797F4724"/>
    <w:multiLevelType w:val="hybridMultilevel"/>
    <w:tmpl w:val="E24C2218"/>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9">
    <w:nsid w:val="79C84433"/>
    <w:multiLevelType w:val="hybridMultilevel"/>
    <w:tmpl w:val="4AD8C05C"/>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nsid w:val="7A35291B"/>
    <w:multiLevelType w:val="hybridMultilevel"/>
    <w:tmpl w:val="6088BBD8"/>
    <w:lvl w:ilvl="0" w:tplc="04190017">
      <w:start w:val="1"/>
      <w:numFmt w:val="lowerLetter"/>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1">
    <w:nsid w:val="7B7454D6"/>
    <w:multiLevelType w:val="hybridMultilevel"/>
    <w:tmpl w:val="A8F2E3F2"/>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nsid w:val="7C49554A"/>
    <w:multiLevelType w:val="hybridMultilevel"/>
    <w:tmpl w:val="7FF0A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7C86633F"/>
    <w:multiLevelType w:val="hybridMultilevel"/>
    <w:tmpl w:val="5E2E93EA"/>
    <w:lvl w:ilvl="0" w:tplc="23CC9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4">
    <w:nsid w:val="7CD01908"/>
    <w:multiLevelType w:val="hybridMultilevel"/>
    <w:tmpl w:val="DDC8D294"/>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7D2E2224"/>
    <w:multiLevelType w:val="hybridMultilevel"/>
    <w:tmpl w:val="CE622BF2"/>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nsid w:val="7E571F74"/>
    <w:multiLevelType w:val="hybridMultilevel"/>
    <w:tmpl w:val="10607C00"/>
    <w:lvl w:ilvl="0" w:tplc="04190017">
      <w:start w:val="1"/>
      <w:numFmt w:val="lowerLetter"/>
      <w:lvlText w:val="%1)"/>
      <w:lvlJc w:val="left"/>
      <w:pPr>
        <w:ind w:left="753" w:hanging="360"/>
      </w:pPr>
    </w:lvl>
    <w:lvl w:ilvl="1" w:tplc="77CEAE62">
      <w:start w:val="1"/>
      <w:numFmt w:val="decimal"/>
      <w:lvlText w:val="%2."/>
      <w:lvlJc w:val="left"/>
      <w:pPr>
        <w:ind w:left="1743" w:hanging="630"/>
      </w:pPr>
      <w:rPr>
        <w:rFonts w:hint="default"/>
      </w:r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47">
    <w:nsid w:val="7EBA6CB0"/>
    <w:multiLevelType w:val="hybridMultilevel"/>
    <w:tmpl w:val="EE9A346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nsid w:val="7F83297B"/>
    <w:multiLevelType w:val="hybridMultilevel"/>
    <w:tmpl w:val="42A4E7F6"/>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nsid w:val="7FC57F0F"/>
    <w:multiLevelType w:val="hybridMultilevel"/>
    <w:tmpl w:val="6C848D94"/>
    <w:lvl w:ilvl="0" w:tplc="5C464E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3"/>
  </w:num>
  <w:num w:numId="2">
    <w:abstractNumId w:val="297"/>
  </w:num>
  <w:num w:numId="3">
    <w:abstractNumId w:val="273"/>
  </w:num>
  <w:num w:numId="4">
    <w:abstractNumId w:val="165"/>
  </w:num>
  <w:num w:numId="5">
    <w:abstractNumId w:val="213"/>
  </w:num>
  <w:num w:numId="6">
    <w:abstractNumId w:val="250"/>
  </w:num>
  <w:num w:numId="7">
    <w:abstractNumId w:val="304"/>
  </w:num>
  <w:num w:numId="8">
    <w:abstractNumId w:val="241"/>
  </w:num>
  <w:num w:numId="9">
    <w:abstractNumId w:val="239"/>
  </w:num>
  <w:num w:numId="10">
    <w:abstractNumId w:val="177"/>
  </w:num>
  <w:num w:numId="11">
    <w:abstractNumId w:val="283"/>
  </w:num>
  <w:num w:numId="12">
    <w:abstractNumId w:val="266"/>
  </w:num>
  <w:num w:numId="13">
    <w:abstractNumId w:val="107"/>
  </w:num>
  <w:num w:numId="14">
    <w:abstractNumId w:val="166"/>
  </w:num>
  <w:num w:numId="15">
    <w:abstractNumId w:val="109"/>
  </w:num>
  <w:num w:numId="16">
    <w:abstractNumId w:val="275"/>
  </w:num>
  <w:num w:numId="17">
    <w:abstractNumId w:val="277"/>
  </w:num>
  <w:num w:numId="18">
    <w:abstractNumId w:val="224"/>
  </w:num>
  <w:num w:numId="19">
    <w:abstractNumId w:val="185"/>
  </w:num>
  <w:num w:numId="20">
    <w:abstractNumId w:val="255"/>
  </w:num>
  <w:num w:numId="21">
    <w:abstractNumId w:val="216"/>
  </w:num>
  <w:num w:numId="22">
    <w:abstractNumId w:val="228"/>
  </w:num>
  <w:num w:numId="23">
    <w:abstractNumId w:val="192"/>
  </w:num>
  <w:num w:numId="24">
    <w:abstractNumId w:val="338"/>
  </w:num>
  <w:num w:numId="25">
    <w:abstractNumId w:val="223"/>
  </w:num>
  <w:num w:numId="26">
    <w:abstractNumId w:val="254"/>
  </w:num>
  <w:num w:numId="27">
    <w:abstractNumId w:val="284"/>
  </w:num>
  <w:num w:numId="28">
    <w:abstractNumId w:val="236"/>
  </w:num>
  <w:num w:numId="29">
    <w:abstractNumId w:val="178"/>
  </w:num>
  <w:num w:numId="30">
    <w:abstractNumId w:val="244"/>
  </w:num>
  <w:num w:numId="31">
    <w:abstractNumId w:val="335"/>
  </w:num>
  <w:num w:numId="32">
    <w:abstractNumId w:val="155"/>
  </w:num>
  <w:num w:numId="33">
    <w:abstractNumId w:val="200"/>
  </w:num>
  <w:num w:numId="34">
    <w:abstractNumId w:val="308"/>
  </w:num>
  <w:num w:numId="35">
    <w:abstractNumId w:val="344"/>
  </w:num>
  <w:num w:numId="36">
    <w:abstractNumId w:val="114"/>
  </w:num>
  <w:num w:numId="37">
    <w:abstractNumId w:val="153"/>
  </w:num>
  <w:num w:numId="38">
    <w:abstractNumId w:val="113"/>
  </w:num>
  <w:num w:numId="39">
    <w:abstractNumId w:val="299"/>
  </w:num>
  <w:num w:numId="40">
    <w:abstractNumId w:val="190"/>
  </w:num>
  <w:num w:numId="41">
    <w:abstractNumId w:val="138"/>
  </w:num>
  <w:num w:numId="42">
    <w:abstractNumId w:val="290"/>
  </w:num>
  <w:num w:numId="43">
    <w:abstractNumId w:val="259"/>
  </w:num>
  <w:num w:numId="44">
    <w:abstractNumId w:val="183"/>
  </w:num>
  <w:num w:numId="45">
    <w:abstractNumId w:val="262"/>
  </w:num>
  <w:num w:numId="46">
    <w:abstractNumId w:val="264"/>
  </w:num>
  <w:num w:numId="47">
    <w:abstractNumId w:val="195"/>
  </w:num>
  <w:num w:numId="48">
    <w:abstractNumId w:val="253"/>
  </w:num>
  <w:num w:numId="49">
    <w:abstractNumId w:val="314"/>
  </w:num>
  <w:num w:numId="50">
    <w:abstractNumId w:val="132"/>
  </w:num>
  <w:num w:numId="51">
    <w:abstractNumId w:val="124"/>
  </w:num>
  <w:num w:numId="52">
    <w:abstractNumId w:val="159"/>
  </w:num>
  <w:num w:numId="53">
    <w:abstractNumId w:val="340"/>
  </w:num>
  <w:num w:numId="54">
    <w:abstractNumId w:val="330"/>
  </w:num>
  <w:num w:numId="55">
    <w:abstractNumId w:val="346"/>
  </w:num>
  <w:num w:numId="56">
    <w:abstractNumId w:val="243"/>
  </w:num>
  <w:num w:numId="57">
    <w:abstractNumId w:val="169"/>
  </w:num>
  <w:num w:numId="58">
    <w:abstractNumId w:val="196"/>
  </w:num>
  <w:num w:numId="59">
    <w:abstractNumId w:val="260"/>
  </w:num>
  <w:num w:numId="60">
    <w:abstractNumId w:val="184"/>
  </w:num>
  <w:num w:numId="61">
    <w:abstractNumId w:val="187"/>
  </w:num>
  <w:num w:numId="62">
    <w:abstractNumId w:val="350"/>
  </w:num>
  <w:num w:numId="63">
    <w:abstractNumId w:val="274"/>
  </w:num>
  <w:num w:numId="64">
    <w:abstractNumId w:val="175"/>
  </w:num>
  <w:num w:numId="65">
    <w:abstractNumId w:val="270"/>
  </w:num>
  <w:num w:numId="66">
    <w:abstractNumId w:val="221"/>
  </w:num>
  <w:num w:numId="67">
    <w:abstractNumId w:val="139"/>
  </w:num>
  <w:num w:numId="68">
    <w:abstractNumId w:val="156"/>
  </w:num>
  <w:num w:numId="69">
    <w:abstractNumId w:val="238"/>
  </w:num>
  <w:num w:numId="70">
    <w:abstractNumId w:val="333"/>
  </w:num>
  <w:num w:numId="71">
    <w:abstractNumId w:val="332"/>
  </w:num>
  <w:num w:numId="72">
    <w:abstractNumId w:val="315"/>
  </w:num>
  <w:num w:numId="73">
    <w:abstractNumId w:val="261"/>
  </w:num>
  <w:num w:numId="74">
    <w:abstractNumId w:val="204"/>
  </w:num>
  <w:num w:numId="75">
    <w:abstractNumId w:val="219"/>
  </w:num>
  <w:num w:numId="76">
    <w:abstractNumId w:val="271"/>
  </w:num>
  <w:num w:numId="77">
    <w:abstractNumId w:val="324"/>
  </w:num>
  <w:num w:numId="78">
    <w:abstractNumId w:val="347"/>
  </w:num>
  <w:num w:numId="79">
    <w:abstractNumId w:val="334"/>
  </w:num>
  <w:num w:numId="80">
    <w:abstractNumId w:val="226"/>
  </w:num>
  <w:num w:numId="81">
    <w:abstractNumId w:val="142"/>
  </w:num>
  <w:num w:numId="82">
    <w:abstractNumId w:val="339"/>
  </w:num>
  <w:num w:numId="83">
    <w:abstractNumId w:val="173"/>
  </w:num>
  <w:num w:numId="84">
    <w:abstractNumId w:val="310"/>
  </w:num>
  <w:num w:numId="85">
    <w:abstractNumId w:val="134"/>
  </w:num>
  <w:num w:numId="86">
    <w:abstractNumId w:val="141"/>
  </w:num>
  <w:num w:numId="87">
    <w:abstractNumId w:val="256"/>
  </w:num>
  <w:num w:numId="88">
    <w:abstractNumId w:val="202"/>
  </w:num>
  <w:num w:numId="89">
    <w:abstractNumId w:val="288"/>
  </w:num>
  <w:num w:numId="90">
    <w:abstractNumId w:val="111"/>
  </w:num>
  <w:num w:numId="91">
    <w:abstractNumId w:val="269"/>
  </w:num>
  <w:num w:numId="92">
    <w:abstractNumId w:val="316"/>
  </w:num>
  <w:num w:numId="93">
    <w:abstractNumId w:val="313"/>
  </w:num>
  <w:num w:numId="94">
    <w:abstractNumId w:val="305"/>
  </w:num>
  <w:num w:numId="95">
    <w:abstractNumId w:val="207"/>
  </w:num>
  <w:num w:numId="96">
    <w:abstractNumId w:val="276"/>
  </w:num>
  <w:num w:numId="97">
    <w:abstractNumId w:val="188"/>
  </w:num>
  <w:num w:numId="98">
    <w:abstractNumId w:val="158"/>
  </w:num>
  <w:num w:numId="99">
    <w:abstractNumId w:val="108"/>
  </w:num>
  <w:num w:numId="100">
    <w:abstractNumId w:val="303"/>
  </w:num>
  <w:num w:numId="101">
    <w:abstractNumId w:val="208"/>
  </w:num>
  <w:num w:numId="102">
    <w:abstractNumId w:val="160"/>
  </w:num>
  <w:num w:numId="103">
    <w:abstractNumId w:val="312"/>
  </w:num>
  <w:num w:numId="104">
    <w:abstractNumId w:val="249"/>
  </w:num>
  <w:num w:numId="105">
    <w:abstractNumId w:val="268"/>
  </w:num>
  <w:num w:numId="106">
    <w:abstractNumId w:val="280"/>
  </w:num>
  <w:num w:numId="107">
    <w:abstractNumId w:val="348"/>
  </w:num>
  <w:num w:numId="108">
    <w:abstractNumId w:val="329"/>
  </w:num>
  <w:num w:numId="109">
    <w:abstractNumId w:val="251"/>
  </w:num>
  <w:num w:numId="110">
    <w:abstractNumId w:val="258"/>
  </w:num>
  <w:num w:numId="111">
    <w:abstractNumId w:val="292"/>
  </w:num>
  <w:num w:numId="112">
    <w:abstractNumId w:val="265"/>
  </w:num>
  <w:num w:numId="113">
    <w:abstractNumId w:val="128"/>
  </w:num>
  <w:num w:numId="114">
    <w:abstractNumId w:val="198"/>
  </w:num>
  <w:num w:numId="115">
    <w:abstractNumId w:val="157"/>
  </w:num>
  <w:num w:numId="116">
    <w:abstractNumId w:val="131"/>
  </w:num>
  <w:num w:numId="117">
    <w:abstractNumId w:val="135"/>
  </w:num>
  <w:num w:numId="118">
    <w:abstractNumId w:val="298"/>
  </w:num>
  <w:num w:numId="119">
    <w:abstractNumId w:val="149"/>
  </w:num>
  <w:num w:numId="120">
    <w:abstractNumId w:val="285"/>
  </w:num>
  <w:num w:numId="121">
    <w:abstractNumId w:val="152"/>
  </w:num>
  <w:num w:numId="122">
    <w:abstractNumId w:val="193"/>
  </w:num>
  <w:num w:numId="123">
    <w:abstractNumId w:val="119"/>
  </w:num>
  <w:num w:numId="124">
    <w:abstractNumId w:val="215"/>
  </w:num>
  <w:num w:numId="125">
    <w:abstractNumId w:val="122"/>
  </w:num>
  <w:num w:numId="126">
    <w:abstractNumId w:val="182"/>
  </w:num>
  <w:num w:numId="127">
    <w:abstractNumId w:val="291"/>
  </w:num>
  <w:num w:numId="128">
    <w:abstractNumId w:val="209"/>
  </w:num>
  <w:num w:numId="129">
    <w:abstractNumId w:val="246"/>
  </w:num>
  <w:num w:numId="130">
    <w:abstractNumId w:val="245"/>
  </w:num>
  <w:num w:numId="131">
    <w:abstractNumId w:val="197"/>
  </w:num>
  <w:num w:numId="132">
    <w:abstractNumId w:val="229"/>
  </w:num>
  <w:num w:numId="133">
    <w:abstractNumId w:val="148"/>
  </w:num>
  <w:num w:numId="134">
    <w:abstractNumId w:val="174"/>
  </w:num>
  <w:num w:numId="135">
    <w:abstractNumId w:val="170"/>
  </w:num>
  <w:num w:numId="136">
    <w:abstractNumId w:val="248"/>
  </w:num>
  <w:num w:numId="137">
    <w:abstractNumId w:val="201"/>
  </w:num>
  <w:num w:numId="138">
    <w:abstractNumId w:val="147"/>
  </w:num>
  <w:num w:numId="139">
    <w:abstractNumId w:val="117"/>
  </w:num>
  <w:num w:numId="140">
    <w:abstractNumId w:val="137"/>
  </w:num>
  <w:num w:numId="141">
    <w:abstractNumId w:val="295"/>
  </w:num>
  <w:num w:numId="142">
    <w:abstractNumId w:val="150"/>
  </w:num>
  <w:num w:numId="143">
    <w:abstractNumId w:val="240"/>
  </w:num>
  <w:num w:numId="144">
    <w:abstractNumId w:val="218"/>
  </w:num>
  <w:num w:numId="145">
    <w:abstractNumId w:val="242"/>
  </w:num>
  <w:num w:numId="146">
    <w:abstractNumId w:val="123"/>
  </w:num>
  <w:num w:numId="147">
    <w:abstractNumId w:val="252"/>
  </w:num>
  <w:num w:numId="148">
    <w:abstractNumId w:val="179"/>
  </w:num>
  <w:num w:numId="149">
    <w:abstractNumId w:val="225"/>
  </w:num>
  <w:num w:numId="150">
    <w:abstractNumId w:val="145"/>
  </w:num>
  <w:num w:numId="151">
    <w:abstractNumId w:val="130"/>
  </w:num>
  <w:num w:numId="152">
    <w:abstractNumId w:val="129"/>
  </w:num>
  <w:num w:numId="153">
    <w:abstractNumId w:val="125"/>
  </w:num>
  <w:num w:numId="154">
    <w:abstractNumId w:val="110"/>
  </w:num>
  <w:num w:numId="155">
    <w:abstractNumId w:val="232"/>
  </w:num>
  <w:num w:numId="156">
    <w:abstractNumId w:val="140"/>
  </w:num>
  <w:num w:numId="157">
    <w:abstractNumId w:val="302"/>
  </w:num>
  <w:num w:numId="158">
    <w:abstractNumId w:val="121"/>
  </w:num>
  <w:num w:numId="159">
    <w:abstractNumId w:val="349"/>
  </w:num>
  <w:num w:numId="160">
    <w:abstractNumId w:val="341"/>
  </w:num>
  <w:num w:numId="161">
    <w:abstractNumId w:val="217"/>
  </w:num>
  <w:num w:numId="162">
    <w:abstractNumId w:val="336"/>
  </w:num>
  <w:num w:numId="163">
    <w:abstractNumId w:val="287"/>
  </w:num>
  <w:num w:numId="164">
    <w:abstractNumId w:val="205"/>
  </w:num>
  <w:num w:numId="165">
    <w:abstractNumId w:val="307"/>
  </w:num>
  <w:num w:numId="166">
    <w:abstractNumId w:val="214"/>
  </w:num>
  <w:num w:numId="167">
    <w:abstractNumId w:val="118"/>
  </w:num>
  <w:num w:numId="168">
    <w:abstractNumId w:val="206"/>
  </w:num>
  <w:num w:numId="169">
    <w:abstractNumId w:val="278"/>
  </w:num>
  <w:num w:numId="170">
    <w:abstractNumId w:val="289"/>
  </w:num>
  <w:num w:numId="171">
    <w:abstractNumId w:val="233"/>
  </w:num>
  <w:num w:numId="172">
    <w:abstractNumId w:val="321"/>
  </w:num>
  <w:num w:numId="173">
    <w:abstractNumId w:val="222"/>
  </w:num>
  <w:num w:numId="174">
    <w:abstractNumId w:val="231"/>
  </w:num>
  <w:num w:numId="175">
    <w:abstractNumId w:val="300"/>
  </w:num>
  <w:num w:numId="176">
    <w:abstractNumId w:val="168"/>
  </w:num>
  <w:num w:numId="177">
    <w:abstractNumId w:val="309"/>
  </w:num>
  <w:num w:numId="178">
    <w:abstractNumId w:val="181"/>
  </w:num>
  <w:num w:numId="179">
    <w:abstractNumId w:val="311"/>
  </w:num>
  <w:num w:numId="180">
    <w:abstractNumId w:val="199"/>
  </w:num>
  <w:num w:numId="181">
    <w:abstractNumId w:val="263"/>
  </w:num>
  <w:num w:numId="182">
    <w:abstractNumId w:val="151"/>
  </w:num>
  <w:num w:numId="183">
    <w:abstractNumId w:val="191"/>
  </w:num>
  <w:num w:numId="184">
    <w:abstractNumId w:val="163"/>
  </w:num>
  <w:num w:numId="185">
    <w:abstractNumId w:val="220"/>
  </w:num>
  <w:num w:numId="186">
    <w:abstractNumId w:val="176"/>
  </w:num>
  <w:num w:numId="187">
    <w:abstractNumId w:val="136"/>
  </w:num>
  <w:num w:numId="188">
    <w:abstractNumId w:val="282"/>
  </w:num>
  <w:num w:numId="189">
    <w:abstractNumId w:val="162"/>
  </w:num>
  <w:num w:numId="190">
    <w:abstractNumId w:val="212"/>
  </w:num>
  <w:num w:numId="191">
    <w:abstractNumId w:val="234"/>
  </w:num>
  <w:num w:numId="192">
    <w:abstractNumId w:val="127"/>
  </w:num>
  <w:num w:numId="193">
    <w:abstractNumId w:val="257"/>
  </w:num>
  <w:num w:numId="194">
    <w:abstractNumId w:val="230"/>
  </w:num>
  <w:num w:numId="195">
    <w:abstractNumId w:val="327"/>
  </w:num>
  <w:num w:numId="196">
    <w:abstractNumId w:val="146"/>
  </w:num>
  <w:num w:numId="197">
    <w:abstractNumId w:val="189"/>
  </w:num>
  <w:num w:numId="198">
    <w:abstractNumId w:val="323"/>
  </w:num>
  <w:num w:numId="199">
    <w:abstractNumId w:val="267"/>
  </w:num>
  <w:num w:numId="200">
    <w:abstractNumId w:val="186"/>
  </w:num>
  <w:num w:numId="201">
    <w:abstractNumId w:val="154"/>
  </w:num>
  <w:num w:numId="202">
    <w:abstractNumId w:val="301"/>
  </w:num>
  <w:num w:numId="203">
    <w:abstractNumId w:val="143"/>
  </w:num>
  <w:num w:numId="204">
    <w:abstractNumId w:val="210"/>
  </w:num>
  <w:num w:numId="205">
    <w:abstractNumId w:val="317"/>
  </w:num>
  <w:num w:numId="206">
    <w:abstractNumId w:val="227"/>
  </w:num>
  <w:num w:numId="207">
    <w:abstractNumId w:val="144"/>
  </w:num>
  <w:num w:numId="208">
    <w:abstractNumId w:val="115"/>
  </w:num>
  <w:num w:numId="209">
    <w:abstractNumId w:val="320"/>
  </w:num>
  <w:num w:numId="210">
    <w:abstractNumId w:val="171"/>
  </w:num>
  <w:num w:numId="211">
    <w:abstractNumId w:val="337"/>
  </w:num>
  <w:num w:numId="212">
    <w:abstractNumId w:val="328"/>
  </w:num>
  <w:num w:numId="213">
    <w:abstractNumId w:val="322"/>
  </w:num>
  <w:num w:numId="214">
    <w:abstractNumId w:val="326"/>
  </w:num>
  <w:num w:numId="215">
    <w:abstractNumId w:val="126"/>
  </w:num>
  <w:num w:numId="216">
    <w:abstractNumId w:val="164"/>
  </w:num>
  <w:num w:numId="217">
    <w:abstractNumId w:val="247"/>
  </w:num>
  <w:num w:numId="218">
    <w:abstractNumId w:val="306"/>
  </w:num>
  <w:num w:numId="219">
    <w:abstractNumId w:val="167"/>
  </w:num>
  <w:num w:numId="220">
    <w:abstractNumId w:val="172"/>
  </w:num>
  <w:num w:numId="221">
    <w:abstractNumId w:val="296"/>
  </w:num>
  <w:num w:numId="222">
    <w:abstractNumId w:val="318"/>
  </w:num>
  <w:num w:numId="223">
    <w:abstractNumId w:val="281"/>
  </w:num>
  <w:num w:numId="224">
    <w:abstractNumId w:val="194"/>
  </w:num>
  <w:num w:numId="225">
    <w:abstractNumId w:val="211"/>
  </w:num>
  <w:num w:numId="226">
    <w:abstractNumId w:val="343"/>
  </w:num>
  <w:num w:numId="227">
    <w:abstractNumId w:val="112"/>
  </w:num>
  <w:num w:numId="228">
    <w:abstractNumId w:val="133"/>
  </w:num>
  <w:num w:numId="229">
    <w:abstractNumId w:val="286"/>
  </w:num>
  <w:num w:numId="230">
    <w:abstractNumId w:val="294"/>
  </w:num>
  <w:num w:numId="231">
    <w:abstractNumId w:val="237"/>
  </w:num>
  <w:num w:numId="232">
    <w:abstractNumId w:val="319"/>
  </w:num>
  <w:num w:numId="233">
    <w:abstractNumId w:val="180"/>
  </w:num>
  <w:num w:numId="234">
    <w:abstractNumId w:val="120"/>
  </w:num>
  <w:num w:numId="235">
    <w:abstractNumId w:val="116"/>
  </w:num>
  <w:num w:numId="236">
    <w:abstractNumId w:val="345"/>
  </w:num>
  <w:num w:numId="237">
    <w:abstractNumId w:val="203"/>
  </w:num>
  <w:num w:numId="238">
    <w:abstractNumId w:val="342"/>
  </w:num>
  <w:num w:numId="239">
    <w:abstractNumId w:val="272"/>
  </w:num>
  <w:num w:numId="240">
    <w:abstractNumId w:val="161"/>
  </w:num>
  <w:num w:numId="241">
    <w:abstractNumId w:val="331"/>
  </w:num>
  <w:num w:numId="242">
    <w:abstractNumId w:val="279"/>
  </w:num>
  <w:num w:numId="243">
    <w:abstractNumId w:val="235"/>
  </w:num>
  <w:num w:numId="244">
    <w:abstractNumId w:val="325"/>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drawingGridHorizontalSpacing w:val="8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4F1C17"/>
    <w:rsid w:val="00001230"/>
    <w:rsid w:val="00001DCC"/>
    <w:rsid w:val="000055CE"/>
    <w:rsid w:val="000127BD"/>
    <w:rsid w:val="0001374E"/>
    <w:rsid w:val="00017490"/>
    <w:rsid w:val="00017917"/>
    <w:rsid w:val="000206A0"/>
    <w:rsid w:val="00021753"/>
    <w:rsid w:val="00022888"/>
    <w:rsid w:val="00032F83"/>
    <w:rsid w:val="00034074"/>
    <w:rsid w:val="00036436"/>
    <w:rsid w:val="00045C8E"/>
    <w:rsid w:val="000464E0"/>
    <w:rsid w:val="00046CA2"/>
    <w:rsid w:val="00050454"/>
    <w:rsid w:val="000550FB"/>
    <w:rsid w:val="0005568A"/>
    <w:rsid w:val="000558BC"/>
    <w:rsid w:val="00056F29"/>
    <w:rsid w:val="000573A5"/>
    <w:rsid w:val="00066BA0"/>
    <w:rsid w:val="000676DF"/>
    <w:rsid w:val="000737A9"/>
    <w:rsid w:val="0007422A"/>
    <w:rsid w:val="00077A11"/>
    <w:rsid w:val="00077D8C"/>
    <w:rsid w:val="00082577"/>
    <w:rsid w:val="000835AA"/>
    <w:rsid w:val="00090951"/>
    <w:rsid w:val="00093B75"/>
    <w:rsid w:val="000A0C21"/>
    <w:rsid w:val="000A51E7"/>
    <w:rsid w:val="000A65DE"/>
    <w:rsid w:val="000B1689"/>
    <w:rsid w:val="000B4CC7"/>
    <w:rsid w:val="000C2F79"/>
    <w:rsid w:val="000C540D"/>
    <w:rsid w:val="000C6E9D"/>
    <w:rsid w:val="000D0FFC"/>
    <w:rsid w:val="000D3844"/>
    <w:rsid w:val="000D4B43"/>
    <w:rsid w:val="000D4F44"/>
    <w:rsid w:val="000D7D6F"/>
    <w:rsid w:val="000E2C0C"/>
    <w:rsid w:val="000F1AAA"/>
    <w:rsid w:val="000F3B45"/>
    <w:rsid w:val="000F4074"/>
    <w:rsid w:val="000F57E6"/>
    <w:rsid w:val="000F7951"/>
    <w:rsid w:val="00101F0F"/>
    <w:rsid w:val="0010467B"/>
    <w:rsid w:val="00115A3C"/>
    <w:rsid w:val="001163ED"/>
    <w:rsid w:val="001169CB"/>
    <w:rsid w:val="001176C5"/>
    <w:rsid w:val="00122C6A"/>
    <w:rsid w:val="00126207"/>
    <w:rsid w:val="00127554"/>
    <w:rsid w:val="0014073B"/>
    <w:rsid w:val="00141C0A"/>
    <w:rsid w:val="001440D9"/>
    <w:rsid w:val="0014712C"/>
    <w:rsid w:val="001549B2"/>
    <w:rsid w:val="0015602D"/>
    <w:rsid w:val="001565EC"/>
    <w:rsid w:val="00156934"/>
    <w:rsid w:val="00162548"/>
    <w:rsid w:val="001658A9"/>
    <w:rsid w:val="00183786"/>
    <w:rsid w:val="00186A3D"/>
    <w:rsid w:val="001928A9"/>
    <w:rsid w:val="0019333E"/>
    <w:rsid w:val="00193FFF"/>
    <w:rsid w:val="00195581"/>
    <w:rsid w:val="001A007D"/>
    <w:rsid w:val="001A2F7D"/>
    <w:rsid w:val="001A6BDC"/>
    <w:rsid w:val="001B01F6"/>
    <w:rsid w:val="001B0BF1"/>
    <w:rsid w:val="001B18E2"/>
    <w:rsid w:val="001B3043"/>
    <w:rsid w:val="001B519A"/>
    <w:rsid w:val="001B55FD"/>
    <w:rsid w:val="001C04DE"/>
    <w:rsid w:val="001C1A98"/>
    <w:rsid w:val="001C4AB2"/>
    <w:rsid w:val="001C65D7"/>
    <w:rsid w:val="001C7E83"/>
    <w:rsid w:val="001D06FF"/>
    <w:rsid w:val="001D1594"/>
    <w:rsid w:val="001D2419"/>
    <w:rsid w:val="001E536C"/>
    <w:rsid w:val="001E7E95"/>
    <w:rsid w:val="001F35F0"/>
    <w:rsid w:val="0020082C"/>
    <w:rsid w:val="00206950"/>
    <w:rsid w:val="00210779"/>
    <w:rsid w:val="00220486"/>
    <w:rsid w:val="002205DC"/>
    <w:rsid w:val="002266B7"/>
    <w:rsid w:val="00227D0C"/>
    <w:rsid w:val="00233B54"/>
    <w:rsid w:val="00237F76"/>
    <w:rsid w:val="00246B19"/>
    <w:rsid w:val="00247B41"/>
    <w:rsid w:val="0025039E"/>
    <w:rsid w:val="002564CA"/>
    <w:rsid w:val="00262557"/>
    <w:rsid w:val="00270298"/>
    <w:rsid w:val="00275DAD"/>
    <w:rsid w:val="00280452"/>
    <w:rsid w:val="002912C4"/>
    <w:rsid w:val="00291480"/>
    <w:rsid w:val="00292A0E"/>
    <w:rsid w:val="002A11A8"/>
    <w:rsid w:val="002A30B7"/>
    <w:rsid w:val="002B10CF"/>
    <w:rsid w:val="002B229E"/>
    <w:rsid w:val="002B5A38"/>
    <w:rsid w:val="002B693A"/>
    <w:rsid w:val="002B6B7E"/>
    <w:rsid w:val="002B7E0C"/>
    <w:rsid w:val="002C12E8"/>
    <w:rsid w:val="002D083D"/>
    <w:rsid w:val="002D337D"/>
    <w:rsid w:val="002D4126"/>
    <w:rsid w:val="002E3714"/>
    <w:rsid w:val="002E50DA"/>
    <w:rsid w:val="002E685C"/>
    <w:rsid w:val="002E7577"/>
    <w:rsid w:val="002F33C6"/>
    <w:rsid w:val="00300F96"/>
    <w:rsid w:val="00301914"/>
    <w:rsid w:val="00304FF5"/>
    <w:rsid w:val="00305517"/>
    <w:rsid w:val="003061AA"/>
    <w:rsid w:val="00310085"/>
    <w:rsid w:val="00311BE5"/>
    <w:rsid w:val="00313119"/>
    <w:rsid w:val="00316586"/>
    <w:rsid w:val="00320D64"/>
    <w:rsid w:val="003214E2"/>
    <w:rsid w:val="00324036"/>
    <w:rsid w:val="00324EBC"/>
    <w:rsid w:val="00332D42"/>
    <w:rsid w:val="003354D6"/>
    <w:rsid w:val="003361DC"/>
    <w:rsid w:val="00344CDF"/>
    <w:rsid w:val="003468AB"/>
    <w:rsid w:val="00346EB7"/>
    <w:rsid w:val="003560E4"/>
    <w:rsid w:val="0035675A"/>
    <w:rsid w:val="00356806"/>
    <w:rsid w:val="00356E5F"/>
    <w:rsid w:val="003636F2"/>
    <w:rsid w:val="00363FEB"/>
    <w:rsid w:val="00365D21"/>
    <w:rsid w:val="00366A99"/>
    <w:rsid w:val="00366AFD"/>
    <w:rsid w:val="00367B56"/>
    <w:rsid w:val="00370C5F"/>
    <w:rsid w:val="00371CB1"/>
    <w:rsid w:val="00376DB7"/>
    <w:rsid w:val="0038180D"/>
    <w:rsid w:val="003822D7"/>
    <w:rsid w:val="00385879"/>
    <w:rsid w:val="00390578"/>
    <w:rsid w:val="0039072F"/>
    <w:rsid w:val="00391C98"/>
    <w:rsid w:val="003A1363"/>
    <w:rsid w:val="003A21D8"/>
    <w:rsid w:val="003B0B66"/>
    <w:rsid w:val="003B1333"/>
    <w:rsid w:val="003B19CD"/>
    <w:rsid w:val="003C0C83"/>
    <w:rsid w:val="003C1985"/>
    <w:rsid w:val="003C2C65"/>
    <w:rsid w:val="003C2ED6"/>
    <w:rsid w:val="003C3B2C"/>
    <w:rsid w:val="003C3C43"/>
    <w:rsid w:val="003C6040"/>
    <w:rsid w:val="003D2643"/>
    <w:rsid w:val="003D374B"/>
    <w:rsid w:val="003D63D6"/>
    <w:rsid w:val="003E0213"/>
    <w:rsid w:val="003E148E"/>
    <w:rsid w:val="003E1DF0"/>
    <w:rsid w:val="003E55CB"/>
    <w:rsid w:val="003E5D9A"/>
    <w:rsid w:val="003F3513"/>
    <w:rsid w:val="003F3F4D"/>
    <w:rsid w:val="0040683D"/>
    <w:rsid w:val="0040746E"/>
    <w:rsid w:val="004101C8"/>
    <w:rsid w:val="00410A84"/>
    <w:rsid w:val="00411EF8"/>
    <w:rsid w:val="0041303C"/>
    <w:rsid w:val="004161C5"/>
    <w:rsid w:val="00417132"/>
    <w:rsid w:val="004216EB"/>
    <w:rsid w:val="00422519"/>
    <w:rsid w:val="00423F2B"/>
    <w:rsid w:val="0042419F"/>
    <w:rsid w:val="00426A29"/>
    <w:rsid w:val="00432516"/>
    <w:rsid w:val="004368A8"/>
    <w:rsid w:val="00437712"/>
    <w:rsid w:val="00442A48"/>
    <w:rsid w:val="004435D3"/>
    <w:rsid w:val="00444790"/>
    <w:rsid w:val="00446013"/>
    <w:rsid w:val="004467ED"/>
    <w:rsid w:val="004476BC"/>
    <w:rsid w:val="0045796C"/>
    <w:rsid w:val="004638AB"/>
    <w:rsid w:val="004676DB"/>
    <w:rsid w:val="00467A20"/>
    <w:rsid w:val="00471302"/>
    <w:rsid w:val="004726B3"/>
    <w:rsid w:val="00474980"/>
    <w:rsid w:val="0048041B"/>
    <w:rsid w:val="0048442A"/>
    <w:rsid w:val="00485F5A"/>
    <w:rsid w:val="00491C9E"/>
    <w:rsid w:val="00491E4E"/>
    <w:rsid w:val="004934B7"/>
    <w:rsid w:val="0049690D"/>
    <w:rsid w:val="004A0B49"/>
    <w:rsid w:val="004A1BEF"/>
    <w:rsid w:val="004B79A1"/>
    <w:rsid w:val="004C0FC6"/>
    <w:rsid w:val="004C1CDB"/>
    <w:rsid w:val="004C21E6"/>
    <w:rsid w:val="004C2BE7"/>
    <w:rsid w:val="004C5329"/>
    <w:rsid w:val="004D360E"/>
    <w:rsid w:val="004D558D"/>
    <w:rsid w:val="004D5A56"/>
    <w:rsid w:val="004E345D"/>
    <w:rsid w:val="004E3535"/>
    <w:rsid w:val="004F1C17"/>
    <w:rsid w:val="004F6D3D"/>
    <w:rsid w:val="0050271A"/>
    <w:rsid w:val="00506AA2"/>
    <w:rsid w:val="00512212"/>
    <w:rsid w:val="00520745"/>
    <w:rsid w:val="00520DD3"/>
    <w:rsid w:val="00525C8E"/>
    <w:rsid w:val="0052739F"/>
    <w:rsid w:val="0053218E"/>
    <w:rsid w:val="00534B6B"/>
    <w:rsid w:val="005367F1"/>
    <w:rsid w:val="00536AED"/>
    <w:rsid w:val="00537CC9"/>
    <w:rsid w:val="005408B8"/>
    <w:rsid w:val="00541B43"/>
    <w:rsid w:val="005458D1"/>
    <w:rsid w:val="00546251"/>
    <w:rsid w:val="00547B20"/>
    <w:rsid w:val="005509FB"/>
    <w:rsid w:val="0056036B"/>
    <w:rsid w:val="00564DB6"/>
    <w:rsid w:val="0056544F"/>
    <w:rsid w:val="005677F4"/>
    <w:rsid w:val="00567977"/>
    <w:rsid w:val="005725F3"/>
    <w:rsid w:val="0058267A"/>
    <w:rsid w:val="005846F6"/>
    <w:rsid w:val="00586E56"/>
    <w:rsid w:val="00590BC7"/>
    <w:rsid w:val="00590DE5"/>
    <w:rsid w:val="00592334"/>
    <w:rsid w:val="00594DD8"/>
    <w:rsid w:val="005A1B51"/>
    <w:rsid w:val="005A2466"/>
    <w:rsid w:val="005A7AB1"/>
    <w:rsid w:val="005B123A"/>
    <w:rsid w:val="005B74D1"/>
    <w:rsid w:val="005C06CE"/>
    <w:rsid w:val="005C215A"/>
    <w:rsid w:val="005C3F7E"/>
    <w:rsid w:val="005C4FC8"/>
    <w:rsid w:val="005C5E2C"/>
    <w:rsid w:val="005C5F90"/>
    <w:rsid w:val="005E1D11"/>
    <w:rsid w:val="005E52C7"/>
    <w:rsid w:val="005F6921"/>
    <w:rsid w:val="00605FAC"/>
    <w:rsid w:val="00620D5C"/>
    <w:rsid w:val="006217AB"/>
    <w:rsid w:val="006231C4"/>
    <w:rsid w:val="006236E9"/>
    <w:rsid w:val="00625BE3"/>
    <w:rsid w:val="00630038"/>
    <w:rsid w:val="00633321"/>
    <w:rsid w:val="00635BAC"/>
    <w:rsid w:val="006413ED"/>
    <w:rsid w:val="00642493"/>
    <w:rsid w:val="0064318E"/>
    <w:rsid w:val="006444D3"/>
    <w:rsid w:val="0064700D"/>
    <w:rsid w:val="00651DB8"/>
    <w:rsid w:val="006522BA"/>
    <w:rsid w:val="00652433"/>
    <w:rsid w:val="00653159"/>
    <w:rsid w:val="006541B6"/>
    <w:rsid w:val="00663685"/>
    <w:rsid w:val="00664619"/>
    <w:rsid w:val="00665404"/>
    <w:rsid w:val="006709A7"/>
    <w:rsid w:val="006744B5"/>
    <w:rsid w:val="00682979"/>
    <w:rsid w:val="0068767E"/>
    <w:rsid w:val="0069160A"/>
    <w:rsid w:val="006931A7"/>
    <w:rsid w:val="006950C0"/>
    <w:rsid w:val="0069778A"/>
    <w:rsid w:val="006A08DB"/>
    <w:rsid w:val="006A1BF0"/>
    <w:rsid w:val="006A3178"/>
    <w:rsid w:val="006A3A17"/>
    <w:rsid w:val="006A5F4F"/>
    <w:rsid w:val="006B2132"/>
    <w:rsid w:val="006B3A30"/>
    <w:rsid w:val="006B734C"/>
    <w:rsid w:val="006B77A5"/>
    <w:rsid w:val="006B7FC0"/>
    <w:rsid w:val="006C6C43"/>
    <w:rsid w:val="006C767D"/>
    <w:rsid w:val="006D468E"/>
    <w:rsid w:val="006D4F74"/>
    <w:rsid w:val="006D5880"/>
    <w:rsid w:val="006D5CD4"/>
    <w:rsid w:val="006E14F1"/>
    <w:rsid w:val="006E2910"/>
    <w:rsid w:val="006E7285"/>
    <w:rsid w:val="006F1156"/>
    <w:rsid w:val="006F153A"/>
    <w:rsid w:val="006F62B6"/>
    <w:rsid w:val="006F7498"/>
    <w:rsid w:val="00700FB2"/>
    <w:rsid w:val="00703554"/>
    <w:rsid w:val="00703C12"/>
    <w:rsid w:val="00706670"/>
    <w:rsid w:val="00720C9B"/>
    <w:rsid w:val="00722CE0"/>
    <w:rsid w:val="00725131"/>
    <w:rsid w:val="0072539D"/>
    <w:rsid w:val="00725D80"/>
    <w:rsid w:val="0073135C"/>
    <w:rsid w:val="00732626"/>
    <w:rsid w:val="00732B50"/>
    <w:rsid w:val="00735ABF"/>
    <w:rsid w:val="00735EFC"/>
    <w:rsid w:val="00737F79"/>
    <w:rsid w:val="00746548"/>
    <w:rsid w:val="007473CD"/>
    <w:rsid w:val="007504E1"/>
    <w:rsid w:val="007567A7"/>
    <w:rsid w:val="007639A8"/>
    <w:rsid w:val="007733D4"/>
    <w:rsid w:val="00775E6C"/>
    <w:rsid w:val="00776531"/>
    <w:rsid w:val="00785E2C"/>
    <w:rsid w:val="00793DB7"/>
    <w:rsid w:val="00794A80"/>
    <w:rsid w:val="00795158"/>
    <w:rsid w:val="007968DD"/>
    <w:rsid w:val="007A0AD0"/>
    <w:rsid w:val="007A281D"/>
    <w:rsid w:val="007A3F4A"/>
    <w:rsid w:val="007A416E"/>
    <w:rsid w:val="007A5620"/>
    <w:rsid w:val="007A717C"/>
    <w:rsid w:val="007B0187"/>
    <w:rsid w:val="007B30B4"/>
    <w:rsid w:val="007B3DC7"/>
    <w:rsid w:val="007B4499"/>
    <w:rsid w:val="007B6672"/>
    <w:rsid w:val="007C14EF"/>
    <w:rsid w:val="007C2B8E"/>
    <w:rsid w:val="007C51A8"/>
    <w:rsid w:val="007C6880"/>
    <w:rsid w:val="007C7329"/>
    <w:rsid w:val="007C75D9"/>
    <w:rsid w:val="007D2515"/>
    <w:rsid w:val="007D378E"/>
    <w:rsid w:val="007D57CE"/>
    <w:rsid w:val="007D6178"/>
    <w:rsid w:val="007D6970"/>
    <w:rsid w:val="007E33CF"/>
    <w:rsid w:val="007E3FA4"/>
    <w:rsid w:val="007F061A"/>
    <w:rsid w:val="007F086D"/>
    <w:rsid w:val="007F2C6D"/>
    <w:rsid w:val="007F33F6"/>
    <w:rsid w:val="007F409F"/>
    <w:rsid w:val="008008D7"/>
    <w:rsid w:val="008027A5"/>
    <w:rsid w:val="00804709"/>
    <w:rsid w:val="00806874"/>
    <w:rsid w:val="00812425"/>
    <w:rsid w:val="008147A8"/>
    <w:rsid w:val="008157BF"/>
    <w:rsid w:val="0081598E"/>
    <w:rsid w:val="00815EAE"/>
    <w:rsid w:val="008169B4"/>
    <w:rsid w:val="008176FE"/>
    <w:rsid w:val="00820322"/>
    <w:rsid w:val="00820DBA"/>
    <w:rsid w:val="00820F3D"/>
    <w:rsid w:val="008219D9"/>
    <w:rsid w:val="00831E1F"/>
    <w:rsid w:val="00837E5B"/>
    <w:rsid w:val="008411EC"/>
    <w:rsid w:val="00842201"/>
    <w:rsid w:val="00853A82"/>
    <w:rsid w:val="008668EF"/>
    <w:rsid w:val="00867A6E"/>
    <w:rsid w:val="00870D0F"/>
    <w:rsid w:val="00873DE5"/>
    <w:rsid w:val="00874623"/>
    <w:rsid w:val="008814A2"/>
    <w:rsid w:val="00883CDB"/>
    <w:rsid w:val="00885682"/>
    <w:rsid w:val="008857BC"/>
    <w:rsid w:val="0089090F"/>
    <w:rsid w:val="0089116A"/>
    <w:rsid w:val="00894786"/>
    <w:rsid w:val="00894C20"/>
    <w:rsid w:val="00895EB2"/>
    <w:rsid w:val="008A03EA"/>
    <w:rsid w:val="008A127A"/>
    <w:rsid w:val="008C086E"/>
    <w:rsid w:val="008C3E81"/>
    <w:rsid w:val="008C682C"/>
    <w:rsid w:val="008D1BDB"/>
    <w:rsid w:val="008D7704"/>
    <w:rsid w:val="008E1C02"/>
    <w:rsid w:val="008E32E3"/>
    <w:rsid w:val="008E4E24"/>
    <w:rsid w:val="008F46EB"/>
    <w:rsid w:val="008F78AE"/>
    <w:rsid w:val="00902FFA"/>
    <w:rsid w:val="009055F6"/>
    <w:rsid w:val="00907F89"/>
    <w:rsid w:val="00914D43"/>
    <w:rsid w:val="00921783"/>
    <w:rsid w:val="009245C5"/>
    <w:rsid w:val="00930B05"/>
    <w:rsid w:val="00931FE1"/>
    <w:rsid w:val="00932B76"/>
    <w:rsid w:val="00935FAC"/>
    <w:rsid w:val="00940D92"/>
    <w:rsid w:val="00943021"/>
    <w:rsid w:val="00946C07"/>
    <w:rsid w:val="00947746"/>
    <w:rsid w:val="00947992"/>
    <w:rsid w:val="00952BF1"/>
    <w:rsid w:val="00954477"/>
    <w:rsid w:val="00956B79"/>
    <w:rsid w:val="00957895"/>
    <w:rsid w:val="00970A24"/>
    <w:rsid w:val="009747BC"/>
    <w:rsid w:val="0097547B"/>
    <w:rsid w:val="009766CA"/>
    <w:rsid w:val="009818BC"/>
    <w:rsid w:val="009858E3"/>
    <w:rsid w:val="0098718F"/>
    <w:rsid w:val="009951D2"/>
    <w:rsid w:val="0099586F"/>
    <w:rsid w:val="00997CD4"/>
    <w:rsid w:val="009A014D"/>
    <w:rsid w:val="009A34B2"/>
    <w:rsid w:val="009A78AE"/>
    <w:rsid w:val="009B0556"/>
    <w:rsid w:val="009D14B4"/>
    <w:rsid w:val="009E0D72"/>
    <w:rsid w:val="009E78AD"/>
    <w:rsid w:val="009F043E"/>
    <w:rsid w:val="009F4105"/>
    <w:rsid w:val="009F57CA"/>
    <w:rsid w:val="009F69BC"/>
    <w:rsid w:val="009F71CB"/>
    <w:rsid w:val="009F7324"/>
    <w:rsid w:val="00A02ECC"/>
    <w:rsid w:val="00A04549"/>
    <w:rsid w:val="00A05116"/>
    <w:rsid w:val="00A05F74"/>
    <w:rsid w:val="00A07969"/>
    <w:rsid w:val="00A16530"/>
    <w:rsid w:val="00A17431"/>
    <w:rsid w:val="00A23C61"/>
    <w:rsid w:val="00A26B52"/>
    <w:rsid w:val="00A35D41"/>
    <w:rsid w:val="00A41D0C"/>
    <w:rsid w:val="00A43B27"/>
    <w:rsid w:val="00A519FE"/>
    <w:rsid w:val="00A5307E"/>
    <w:rsid w:val="00A555E4"/>
    <w:rsid w:val="00A66D03"/>
    <w:rsid w:val="00A73DEE"/>
    <w:rsid w:val="00A74A42"/>
    <w:rsid w:val="00A75DF4"/>
    <w:rsid w:val="00A775B0"/>
    <w:rsid w:val="00A844DA"/>
    <w:rsid w:val="00A90BCF"/>
    <w:rsid w:val="00A915F1"/>
    <w:rsid w:val="00A91985"/>
    <w:rsid w:val="00A92BB4"/>
    <w:rsid w:val="00AA33D2"/>
    <w:rsid w:val="00AA3D7F"/>
    <w:rsid w:val="00AA6F86"/>
    <w:rsid w:val="00AB2DE5"/>
    <w:rsid w:val="00AB55C1"/>
    <w:rsid w:val="00AC2F61"/>
    <w:rsid w:val="00AC401A"/>
    <w:rsid w:val="00AC59F5"/>
    <w:rsid w:val="00AD31DC"/>
    <w:rsid w:val="00AD7B28"/>
    <w:rsid w:val="00AE1817"/>
    <w:rsid w:val="00AE67E0"/>
    <w:rsid w:val="00AF58F8"/>
    <w:rsid w:val="00B027DD"/>
    <w:rsid w:val="00B033DB"/>
    <w:rsid w:val="00B03703"/>
    <w:rsid w:val="00B04CA6"/>
    <w:rsid w:val="00B05CA7"/>
    <w:rsid w:val="00B066F0"/>
    <w:rsid w:val="00B07A16"/>
    <w:rsid w:val="00B13322"/>
    <w:rsid w:val="00B16DE1"/>
    <w:rsid w:val="00B24E88"/>
    <w:rsid w:val="00B33CA0"/>
    <w:rsid w:val="00B34E4E"/>
    <w:rsid w:val="00B360AE"/>
    <w:rsid w:val="00B52020"/>
    <w:rsid w:val="00B52565"/>
    <w:rsid w:val="00B547B3"/>
    <w:rsid w:val="00B64152"/>
    <w:rsid w:val="00B646E9"/>
    <w:rsid w:val="00B6672E"/>
    <w:rsid w:val="00B6777D"/>
    <w:rsid w:val="00B764BD"/>
    <w:rsid w:val="00B76FE2"/>
    <w:rsid w:val="00B77025"/>
    <w:rsid w:val="00B854B6"/>
    <w:rsid w:val="00B857CF"/>
    <w:rsid w:val="00B94C17"/>
    <w:rsid w:val="00BA2342"/>
    <w:rsid w:val="00BB2508"/>
    <w:rsid w:val="00BB363E"/>
    <w:rsid w:val="00BB5F07"/>
    <w:rsid w:val="00BB70B1"/>
    <w:rsid w:val="00BC0693"/>
    <w:rsid w:val="00BC16F4"/>
    <w:rsid w:val="00BC546E"/>
    <w:rsid w:val="00BC5B42"/>
    <w:rsid w:val="00BC6F2C"/>
    <w:rsid w:val="00BE2355"/>
    <w:rsid w:val="00BE2384"/>
    <w:rsid w:val="00BE6C83"/>
    <w:rsid w:val="00BF147C"/>
    <w:rsid w:val="00BF18BA"/>
    <w:rsid w:val="00BF34C3"/>
    <w:rsid w:val="00BF50C6"/>
    <w:rsid w:val="00C01A91"/>
    <w:rsid w:val="00C022BA"/>
    <w:rsid w:val="00C07546"/>
    <w:rsid w:val="00C07FB7"/>
    <w:rsid w:val="00C109EC"/>
    <w:rsid w:val="00C146DC"/>
    <w:rsid w:val="00C17019"/>
    <w:rsid w:val="00C37810"/>
    <w:rsid w:val="00C42D8F"/>
    <w:rsid w:val="00C453F6"/>
    <w:rsid w:val="00C45E45"/>
    <w:rsid w:val="00C464F4"/>
    <w:rsid w:val="00C46B07"/>
    <w:rsid w:val="00C50BB4"/>
    <w:rsid w:val="00C51B7E"/>
    <w:rsid w:val="00C52350"/>
    <w:rsid w:val="00C6174A"/>
    <w:rsid w:val="00C62A8B"/>
    <w:rsid w:val="00C6417F"/>
    <w:rsid w:val="00C65188"/>
    <w:rsid w:val="00C827BC"/>
    <w:rsid w:val="00C9310C"/>
    <w:rsid w:val="00C934AB"/>
    <w:rsid w:val="00CA4B5B"/>
    <w:rsid w:val="00CB58BF"/>
    <w:rsid w:val="00CB6AC9"/>
    <w:rsid w:val="00CC246E"/>
    <w:rsid w:val="00CC5FCA"/>
    <w:rsid w:val="00CC6555"/>
    <w:rsid w:val="00CD46DE"/>
    <w:rsid w:val="00CD6E0E"/>
    <w:rsid w:val="00CE307F"/>
    <w:rsid w:val="00CE3971"/>
    <w:rsid w:val="00CE3CC9"/>
    <w:rsid w:val="00CF62C3"/>
    <w:rsid w:val="00D03AEB"/>
    <w:rsid w:val="00D0525D"/>
    <w:rsid w:val="00D07104"/>
    <w:rsid w:val="00D22025"/>
    <w:rsid w:val="00D22EA4"/>
    <w:rsid w:val="00D25960"/>
    <w:rsid w:val="00D26265"/>
    <w:rsid w:val="00D27720"/>
    <w:rsid w:val="00D318F5"/>
    <w:rsid w:val="00D32238"/>
    <w:rsid w:val="00D361C8"/>
    <w:rsid w:val="00D429D9"/>
    <w:rsid w:val="00D451FD"/>
    <w:rsid w:val="00D475DC"/>
    <w:rsid w:val="00D525B5"/>
    <w:rsid w:val="00D54A9A"/>
    <w:rsid w:val="00D62A57"/>
    <w:rsid w:val="00D657FD"/>
    <w:rsid w:val="00D659E3"/>
    <w:rsid w:val="00D73568"/>
    <w:rsid w:val="00D74089"/>
    <w:rsid w:val="00D86284"/>
    <w:rsid w:val="00D87DD1"/>
    <w:rsid w:val="00D910DA"/>
    <w:rsid w:val="00D937ED"/>
    <w:rsid w:val="00D94189"/>
    <w:rsid w:val="00D95047"/>
    <w:rsid w:val="00DB2D42"/>
    <w:rsid w:val="00DB306D"/>
    <w:rsid w:val="00DC1854"/>
    <w:rsid w:val="00DC4241"/>
    <w:rsid w:val="00DC598F"/>
    <w:rsid w:val="00DD4211"/>
    <w:rsid w:val="00DD6CE6"/>
    <w:rsid w:val="00DE015B"/>
    <w:rsid w:val="00DE37D1"/>
    <w:rsid w:val="00DE5615"/>
    <w:rsid w:val="00DE5F86"/>
    <w:rsid w:val="00DE73BD"/>
    <w:rsid w:val="00DF00FF"/>
    <w:rsid w:val="00E01B8F"/>
    <w:rsid w:val="00E05997"/>
    <w:rsid w:val="00E06DD2"/>
    <w:rsid w:val="00E13D97"/>
    <w:rsid w:val="00E14A53"/>
    <w:rsid w:val="00E153CD"/>
    <w:rsid w:val="00E15C4C"/>
    <w:rsid w:val="00E209EC"/>
    <w:rsid w:val="00E21F66"/>
    <w:rsid w:val="00E22E83"/>
    <w:rsid w:val="00E2623B"/>
    <w:rsid w:val="00E33C24"/>
    <w:rsid w:val="00E344CB"/>
    <w:rsid w:val="00E40A5B"/>
    <w:rsid w:val="00E43907"/>
    <w:rsid w:val="00E44D2F"/>
    <w:rsid w:val="00E50791"/>
    <w:rsid w:val="00E522F6"/>
    <w:rsid w:val="00E52B2E"/>
    <w:rsid w:val="00E5317F"/>
    <w:rsid w:val="00E560CB"/>
    <w:rsid w:val="00E56702"/>
    <w:rsid w:val="00E64E91"/>
    <w:rsid w:val="00E74AF4"/>
    <w:rsid w:val="00E80FAC"/>
    <w:rsid w:val="00E81911"/>
    <w:rsid w:val="00E90284"/>
    <w:rsid w:val="00E92326"/>
    <w:rsid w:val="00E936A7"/>
    <w:rsid w:val="00E97263"/>
    <w:rsid w:val="00E9726B"/>
    <w:rsid w:val="00EA0B9D"/>
    <w:rsid w:val="00EA2B96"/>
    <w:rsid w:val="00EA5AD5"/>
    <w:rsid w:val="00EA7748"/>
    <w:rsid w:val="00EB019E"/>
    <w:rsid w:val="00EB411D"/>
    <w:rsid w:val="00EB5703"/>
    <w:rsid w:val="00EB6D1F"/>
    <w:rsid w:val="00EB7805"/>
    <w:rsid w:val="00EC1231"/>
    <w:rsid w:val="00EC1244"/>
    <w:rsid w:val="00EC3C81"/>
    <w:rsid w:val="00ED11DA"/>
    <w:rsid w:val="00ED2AD0"/>
    <w:rsid w:val="00ED3354"/>
    <w:rsid w:val="00ED50FA"/>
    <w:rsid w:val="00ED6DED"/>
    <w:rsid w:val="00ED7B46"/>
    <w:rsid w:val="00EE02E5"/>
    <w:rsid w:val="00EE05F1"/>
    <w:rsid w:val="00EE0FF1"/>
    <w:rsid w:val="00EE322B"/>
    <w:rsid w:val="00EF3584"/>
    <w:rsid w:val="00EF593B"/>
    <w:rsid w:val="00F00A3F"/>
    <w:rsid w:val="00F02F92"/>
    <w:rsid w:val="00F12B44"/>
    <w:rsid w:val="00F13376"/>
    <w:rsid w:val="00F17B34"/>
    <w:rsid w:val="00F24DDF"/>
    <w:rsid w:val="00F30B5B"/>
    <w:rsid w:val="00F33154"/>
    <w:rsid w:val="00F33453"/>
    <w:rsid w:val="00F33ACE"/>
    <w:rsid w:val="00F34374"/>
    <w:rsid w:val="00F34634"/>
    <w:rsid w:val="00F41E71"/>
    <w:rsid w:val="00F42FF5"/>
    <w:rsid w:val="00F43EA0"/>
    <w:rsid w:val="00F444C5"/>
    <w:rsid w:val="00F47624"/>
    <w:rsid w:val="00F5039B"/>
    <w:rsid w:val="00F508BA"/>
    <w:rsid w:val="00F556C8"/>
    <w:rsid w:val="00F55945"/>
    <w:rsid w:val="00F61687"/>
    <w:rsid w:val="00F64701"/>
    <w:rsid w:val="00F725B5"/>
    <w:rsid w:val="00F73C02"/>
    <w:rsid w:val="00F75DDC"/>
    <w:rsid w:val="00F75E0E"/>
    <w:rsid w:val="00F76DFD"/>
    <w:rsid w:val="00F82E94"/>
    <w:rsid w:val="00F82EB8"/>
    <w:rsid w:val="00F91469"/>
    <w:rsid w:val="00FA3AAF"/>
    <w:rsid w:val="00FB0381"/>
    <w:rsid w:val="00FB4538"/>
    <w:rsid w:val="00FB4B69"/>
    <w:rsid w:val="00FB6B20"/>
    <w:rsid w:val="00FD0BB3"/>
    <w:rsid w:val="00FD151A"/>
    <w:rsid w:val="00FD1FC2"/>
    <w:rsid w:val="00FD292F"/>
    <w:rsid w:val="00FD4EEB"/>
    <w:rsid w:val="00FD6E8A"/>
    <w:rsid w:val="00FD7274"/>
    <w:rsid w:val="00FE1A48"/>
    <w:rsid w:val="00FE4D07"/>
    <w:rsid w:val="00FF06CF"/>
    <w:rsid w:val="00FF2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22BA"/>
    <w:pPr>
      <w:widowControl w:val="0"/>
      <w:suppressAutoHyphens/>
      <w:autoSpaceDE w:val="0"/>
      <w:spacing w:line="300" w:lineRule="auto"/>
      <w:ind w:firstLine="160"/>
      <w:jc w:val="both"/>
    </w:pPr>
    <w:rPr>
      <w:rFonts w:ascii="Arial" w:hAnsi="Arial" w:cs="Arial"/>
      <w:sz w:val="16"/>
      <w:szCs w:val="16"/>
      <w:lang w:eastAsia="ar-SA"/>
    </w:rPr>
  </w:style>
  <w:style w:type="paragraph" w:styleId="1">
    <w:name w:val="heading 1"/>
    <w:basedOn w:val="a0"/>
    <w:next w:val="a0"/>
    <w:qFormat/>
    <w:rsid w:val="006522BA"/>
    <w:pPr>
      <w:keepNext/>
      <w:widowControl/>
      <w:tabs>
        <w:tab w:val="num" w:pos="0"/>
      </w:tabs>
      <w:autoSpaceDE/>
      <w:spacing w:line="240" w:lineRule="auto"/>
      <w:ind w:firstLine="0"/>
      <w:jc w:val="center"/>
      <w:outlineLvl w:val="0"/>
    </w:pPr>
    <w:rPr>
      <w:rFonts w:ascii="Times New Roman" w:hAnsi="Times New Roman" w:cs="Times New Roman"/>
      <w:b/>
      <w:sz w:val="28"/>
      <w:szCs w:val="20"/>
    </w:rPr>
  </w:style>
  <w:style w:type="paragraph" w:styleId="2">
    <w:name w:val="heading 2"/>
    <w:basedOn w:val="a0"/>
    <w:next w:val="a0"/>
    <w:qFormat/>
    <w:rsid w:val="006522BA"/>
    <w:pPr>
      <w:keepNext/>
      <w:tabs>
        <w:tab w:val="num" w:pos="0"/>
      </w:tabs>
      <w:spacing w:before="140" w:line="240" w:lineRule="auto"/>
      <w:ind w:left="140" w:firstLine="0"/>
      <w:outlineLvl w:val="1"/>
    </w:pPr>
    <w:rPr>
      <w:b/>
      <w:bCs/>
      <w:sz w:val="24"/>
    </w:rPr>
  </w:style>
  <w:style w:type="paragraph" w:styleId="3">
    <w:name w:val="heading 3"/>
    <w:basedOn w:val="a0"/>
    <w:next w:val="a0"/>
    <w:qFormat/>
    <w:rsid w:val="006522BA"/>
    <w:pPr>
      <w:keepNext/>
      <w:tabs>
        <w:tab w:val="num" w:pos="0"/>
      </w:tabs>
      <w:ind w:firstLine="0"/>
      <w:outlineLvl w:val="2"/>
    </w:pPr>
    <w:rPr>
      <w:b/>
      <w:bCs/>
      <w:sz w:val="24"/>
    </w:rPr>
  </w:style>
  <w:style w:type="paragraph" w:styleId="4">
    <w:name w:val="heading 4"/>
    <w:basedOn w:val="a0"/>
    <w:next w:val="a0"/>
    <w:qFormat/>
    <w:rsid w:val="006522BA"/>
    <w:pPr>
      <w:keepNext/>
      <w:tabs>
        <w:tab w:val="num" w:pos="0"/>
      </w:tabs>
      <w:ind w:left="567" w:firstLine="0"/>
      <w:outlineLvl w:val="3"/>
    </w:pPr>
    <w:rPr>
      <w:b/>
      <w:bCs/>
      <w:sz w:val="24"/>
    </w:rPr>
  </w:style>
  <w:style w:type="paragraph" w:styleId="5">
    <w:name w:val="heading 5"/>
    <w:basedOn w:val="a0"/>
    <w:next w:val="a0"/>
    <w:qFormat/>
    <w:rsid w:val="006522BA"/>
    <w:pPr>
      <w:tabs>
        <w:tab w:val="num" w:pos="0"/>
      </w:tabs>
      <w:spacing w:before="240" w:after="60"/>
      <w:ind w:firstLine="0"/>
      <w:outlineLvl w:val="4"/>
    </w:pPr>
    <w:rPr>
      <w:b/>
      <w:bCs/>
      <w:i/>
      <w:iCs/>
      <w:sz w:val="26"/>
      <w:szCs w:val="26"/>
    </w:rPr>
  </w:style>
  <w:style w:type="paragraph" w:styleId="6">
    <w:name w:val="heading 6"/>
    <w:basedOn w:val="a0"/>
    <w:next w:val="a0"/>
    <w:qFormat/>
    <w:rsid w:val="006522BA"/>
    <w:pPr>
      <w:tabs>
        <w:tab w:val="num" w:pos="0"/>
      </w:tabs>
      <w:spacing w:before="240" w:after="60"/>
      <w:ind w:firstLine="0"/>
      <w:outlineLvl w:val="5"/>
    </w:pPr>
    <w:rPr>
      <w:rFonts w:ascii="Times New Roman" w:hAnsi="Times New Roman" w:cs="Times New Roman"/>
      <w:b/>
      <w:bCs/>
      <w:sz w:val="22"/>
      <w:szCs w:val="22"/>
    </w:rPr>
  </w:style>
  <w:style w:type="paragraph" w:styleId="7">
    <w:name w:val="heading 7"/>
    <w:basedOn w:val="a0"/>
    <w:next w:val="a0"/>
    <w:qFormat/>
    <w:rsid w:val="006522BA"/>
    <w:pPr>
      <w:keepNext/>
      <w:tabs>
        <w:tab w:val="num" w:pos="0"/>
      </w:tabs>
      <w:ind w:firstLine="0"/>
      <w:outlineLvl w:val="6"/>
    </w:pPr>
    <w:rPr>
      <w:sz w:val="20"/>
    </w:rPr>
  </w:style>
  <w:style w:type="paragraph" w:styleId="8">
    <w:name w:val="heading 8"/>
    <w:basedOn w:val="a0"/>
    <w:next w:val="a0"/>
    <w:qFormat/>
    <w:rsid w:val="006522BA"/>
    <w:pPr>
      <w:keepNext/>
      <w:tabs>
        <w:tab w:val="num" w:pos="0"/>
      </w:tabs>
      <w:ind w:left="160" w:firstLine="0"/>
      <w:outlineLvl w:val="7"/>
    </w:pPr>
    <w:rPr>
      <w:sz w:val="20"/>
    </w:rPr>
  </w:style>
  <w:style w:type="paragraph" w:styleId="9">
    <w:name w:val="heading 9"/>
    <w:basedOn w:val="a0"/>
    <w:next w:val="a0"/>
    <w:qFormat/>
    <w:rsid w:val="006522BA"/>
    <w:pPr>
      <w:keepNext/>
      <w:tabs>
        <w:tab w:val="num" w:pos="0"/>
        <w:tab w:val="left" w:pos="1701"/>
      </w:tabs>
      <w:spacing w:before="140" w:line="360" w:lineRule="auto"/>
      <w:ind w:left="567" w:firstLine="0"/>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4z0">
    <w:name w:val="WW8Num14z0"/>
    <w:rsid w:val="006522BA"/>
    <w:rPr>
      <w:rFonts w:ascii="Times New Roman" w:hAnsi="Times New Roman"/>
    </w:rPr>
  </w:style>
  <w:style w:type="character" w:customStyle="1" w:styleId="WW8Num18z0">
    <w:name w:val="WW8Num18z0"/>
    <w:rsid w:val="006522BA"/>
    <w:rPr>
      <w:rFonts w:ascii="Times New Roman" w:hAnsi="Times New Roman" w:cs="Times New Roman"/>
    </w:rPr>
  </w:style>
  <w:style w:type="character" w:customStyle="1" w:styleId="WW8Num23z0">
    <w:name w:val="WW8Num23z0"/>
    <w:rsid w:val="006522BA"/>
    <w:rPr>
      <w:rFonts w:ascii="Times New Roman" w:eastAsia="Times New Roman" w:hAnsi="Times New Roman" w:cs="Times New Roman"/>
    </w:rPr>
  </w:style>
  <w:style w:type="character" w:customStyle="1" w:styleId="WW8Num28z0">
    <w:name w:val="WW8Num28z0"/>
    <w:rsid w:val="006522BA"/>
    <w:rPr>
      <w:rFonts w:ascii="Times New Roman" w:hAnsi="Times New Roman"/>
    </w:rPr>
  </w:style>
  <w:style w:type="character" w:customStyle="1" w:styleId="WW8Num34z0">
    <w:name w:val="WW8Num34z0"/>
    <w:rsid w:val="006522BA"/>
    <w:rPr>
      <w:rFonts w:ascii="Times New Roman" w:eastAsia="Times New Roman" w:hAnsi="Times New Roman" w:cs="Times New Roman"/>
    </w:rPr>
  </w:style>
  <w:style w:type="character" w:customStyle="1" w:styleId="WW8Num58z0">
    <w:name w:val="WW8Num58z0"/>
    <w:rsid w:val="006522BA"/>
    <w:rPr>
      <w:rFonts w:ascii="Times New Roman" w:hAnsi="Times New Roman"/>
    </w:rPr>
  </w:style>
  <w:style w:type="character" w:customStyle="1" w:styleId="WW8Num60z0">
    <w:name w:val="WW8Num60z0"/>
    <w:rsid w:val="006522BA"/>
    <w:rPr>
      <w:rFonts w:ascii="Times New Roman" w:hAnsi="Times New Roman"/>
    </w:rPr>
  </w:style>
  <w:style w:type="character" w:customStyle="1" w:styleId="WW8Num65z0">
    <w:name w:val="WW8Num65z0"/>
    <w:rsid w:val="006522BA"/>
    <w:rPr>
      <w:rFonts w:ascii="Symbol" w:hAnsi="Symbol"/>
    </w:rPr>
  </w:style>
  <w:style w:type="character" w:customStyle="1" w:styleId="WW8Num69z0">
    <w:name w:val="WW8Num69z0"/>
    <w:rsid w:val="006522BA"/>
    <w:rPr>
      <w:rFonts w:ascii="Times New Roman" w:hAnsi="Times New Roman" w:cs="Times New Roman"/>
    </w:rPr>
  </w:style>
  <w:style w:type="character" w:customStyle="1" w:styleId="WW8Num80z0">
    <w:name w:val="WW8Num80z0"/>
    <w:rsid w:val="006522BA"/>
    <w:rPr>
      <w:rFonts w:ascii="Symbol" w:hAnsi="Symbol"/>
    </w:rPr>
  </w:style>
  <w:style w:type="character" w:customStyle="1" w:styleId="WW8Num93z0">
    <w:name w:val="WW8Num93z0"/>
    <w:rsid w:val="006522BA"/>
    <w:rPr>
      <w:rFonts w:ascii="Times New Roman" w:hAnsi="Times New Roman" w:cs="Times New Roman"/>
    </w:rPr>
  </w:style>
  <w:style w:type="character" w:customStyle="1" w:styleId="WW8Num96z0">
    <w:name w:val="WW8Num96z0"/>
    <w:rsid w:val="006522BA"/>
    <w:rPr>
      <w:rFonts w:ascii="Times New Roman" w:eastAsia="Times New Roman" w:hAnsi="Times New Roman" w:cs="Times New Roman"/>
    </w:rPr>
  </w:style>
  <w:style w:type="character" w:customStyle="1" w:styleId="WW8Num97z0">
    <w:name w:val="WW8Num97z0"/>
    <w:rsid w:val="006522BA"/>
    <w:rPr>
      <w:rFonts w:ascii="Times New Roman" w:hAnsi="Times New Roman" w:cs="Times New Roman"/>
    </w:rPr>
  </w:style>
  <w:style w:type="character" w:customStyle="1" w:styleId="WW8Num105z1">
    <w:name w:val="WW8Num105z1"/>
    <w:rsid w:val="006522BA"/>
    <w:rPr>
      <w:rFonts w:ascii="Times New Roman" w:eastAsia="Times New Roman" w:hAnsi="Times New Roman" w:cs="Times New Roman"/>
    </w:rPr>
  </w:style>
  <w:style w:type="character" w:customStyle="1" w:styleId="WW8Num108z0">
    <w:name w:val="WW8Num108z0"/>
    <w:rsid w:val="006522BA"/>
    <w:rPr>
      <w:rFonts w:ascii="Symbol" w:hAnsi="Symbol" w:cs="Times New Roman"/>
      <w:sz w:val="24"/>
      <w:szCs w:val="24"/>
    </w:rPr>
  </w:style>
  <w:style w:type="character" w:customStyle="1" w:styleId="Absatz-Standardschriftart">
    <w:name w:val="Absatz-Standardschriftart"/>
    <w:rsid w:val="006522BA"/>
  </w:style>
  <w:style w:type="character" w:customStyle="1" w:styleId="WW-Absatz-Standardschriftart">
    <w:name w:val="WW-Absatz-Standardschriftart"/>
    <w:rsid w:val="006522BA"/>
  </w:style>
  <w:style w:type="character" w:customStyle="1" w:styleId="WW8Num35z0">
    <w:name w:val="WW8Num35z0"/>
    <w:rsid w:val="006522BA"/>
    <w:rPr>
      <w:rFonts w:ascii="Symbol" w:hAnsi="Symbol"/>
    </w:rPr>
  </w:style>
  <w:style w:type="character" w:customStyle="1" w:styleId="WW8Num35z1">
    <w:name w:val="WW8Num35z1"/>
    <w:rsid w:val="006522BA"/>
    <w:rPr>
      <w:rFonts w:ascii="Courier New" w:hAnsi="Courier New"/>
    </w:rPr>
  </w:style>
  <w:style w:type="character" w:customStyle="1" w:styleId="WW8Num35z2">
    <w:name w:val="WW8Num35z2"/>
    <w:rsid w:val="006522BA"/>
    <w:rPr>
      <w:rFonts w:ascii="Wingdings" w:hAnsi="Wingdings"/>
    </w:rPr>
  </w:style>
  <w:style w:type="character" w:customStyle="1" w:styleId="WW8Num59z0">
    <w:name w:val="WW8Num59z0"/>
    <w:rsid w:val="006522BA"/>
    <w:rPr>
      <w:rFonts w:ascii="Times New Roman" w:hAnsi="Times New Roman"/>
    </w:rPr>
  </w:style>
  <w:style w:type="character" w:customStyle="1" w:styleId="WW8Num61z0">
    <w:name w:val="WW8Num61z0"/>
    <w:rsid w:val="006522BA"/>
    <w:rPr>
      <w:rFonts w:ascii="Symbol" w:hAnsi="Symbol"/>
    </w:rPr>
  </w:style>
  <w:style w:type="character" w:customStyle="1" w:styleId="WW8Num66z0">
    <w:name w:val="WW8Num66z0"/>
    <w:rsid w:val="006522BA"/>
    <w:rPr>
      <w:rFonts w:ascii="Symbol" w:hAnsi="Symbol"/>
    </w:rPr>
  </w:style>
  <w:style w:type="character" w:customStyle="1" w:styleId="WW8Num70z0">
    <w:name w:val="WW8Num70z0"/>
    <w:rsid w:val="006522BA"/>
    <w:rPr>
      <w:rFonts w:ascii="Times New Roman" w:eastAsia="Times New Roman" w:hAnsi="Times New Roman" w:cs="Times New Roman"/>
    </w:rPr>
  </w:style>
  <w:style w:type="character" w:customStyle="1" w:styleId="WW8Num81z0">
    <w:name w:val="WW8Num81z0"/>
    <w:rsid w:val="006522BA"/>
    <w:rPr>
      <w:rFonts w:ascii="Symbol" w:hAnsi="Symbol"/>
    </w:rPr>
  </w:style>
  <w:style w:type="character" w:customStyle="1" w:styleId="WW8Num94z0">
    <w:name w:val="WW8Num94z0"/>
    <w:rsid w:val="006522BA"/>
    <w:rPr>
      <w:rFonts w:ascii="Times New Roman" w:hAnsi="Times New Roman" w:cs="Times New Roman"/>
    </w:rPr>
  </w:style>
  <w:style w:type="character" w:customStyle="1" w:styleId="WW8Num98z0">
    <w:name w:val="WW8Num98z0"/>
    <w:rsid w:val="006522BA"/>
    <w:rPr>
      <w:rFonts w:ascii="Symbol" w:hAnsi="Symbol" w:cs="StarSymbol"/>
      <w:sz w:val="18"/>
      <w:szCs w:val="18"/>
    </w:rPr>
  </w:style>
  <w:style w:type="character" w:customStyle="1" w:styleId="WW8Num106z1">
    <w:name w:val="WW8Num106z1"/>
    <w:rsid w:val="006522BA"/>
    <w:rPr>
      <w:rFonts w:ascii="Times New Roman" w:eastAsia="Times New Roman" w:hAnsi="Times New Roman" w:cs="Times New Roman"/>
    </w:rPr>
  </w:style>
  <w:style w:type="character" w:customStyle="1" w:styleId="WW-Absatz-Standardschriftart1">
    <w:name w:val="WW-Absatz-Standardschriftart1"/>
    <w:rsid w:val="006522BA"/>
  </w:style>
  <w:style w:type="character" w:customStyle="1" w:styleId="WW-Absatz-Standardschriftart11">
    <w:name w:val="WW-Absatz-Standardschriftart11"/>
    <w:rsid w:val="006522BA"/>
  </w:style>
  <w:style w:type="character" w:customStyle="1" w:styleId="WW-Absatz-Standardschriftart111">
    <w:name w:val="WW-Absatz-Standardschriftart111"/>
    <w:rsid w:val="006522BA"/>
  </w:style>
  <w:style w:type="character" w:customStyle="1" w:styleId="WW8Num24z0">
    <w:name w:val="WW8Num24z0"/>
    <w:rsid w:val="006522BA"/>
    <w:rPr>
      <w:rFonts w:ascii="Times New Roman" w:hAnsi="Times New Roman" w:cs="Times New Roman"/>
    </w:rPr>
  </w:style>
  <w:style w:type="character" w:customStyle="1" w:styleId="WW8Num29z0">
    <w:name w:val="WW8Num29z0"/>
    <w:rsid w:val="006522BA"/>
    <w:rPr>
      <w:rFonts w:ascii="Times New Roman" w:hAnsi="Times New Roman"/>
    </w:rPr>
  </w:style>
  <w:style w:type="character" w:customStyle="1" w:styleId="WW8Num36z0">
    <w:name w:val="WW8Num36z0"/>
    <w:rsid w:val="006522BA"/>
    <w:rPr>
      <w:rFonts w:ascii="Symbol" w:hAnsi="Symbol"/>
    </w:rPr>
  </w:style>
  <w:style w:type="character" w:customStyle="1" w:styleId="WW8Num36z1">
    <w:name w:val="WW8Num36z1"/>
    <w:rsid w:val="006522BA"/>
    <w:rPr>
      <w:rFonts w:ascii="Courier New" w:hAnsi="Courier New"/>
    </w:rPr>
  </w:style>
  <w:style w:type="character" w:customStyle="1" w:styleId="WW8Num36z2">
    <w:name w:val="WW8Num36z2"/>
    <w:rsid w:val="006522BA"/>
    <w:rPr>
      <w:rFonts w:ascii="Wingdings" w:hAnsi="Wingdings"/>
    </w:rPr>
  </w:style>
  <w:style w:type="character" w:customStyle="1" w:styleId="WW8Num62z0">
    <w:name w:val="WW8Num62z0"/>
    <w:rsid w:val="006522BA"/>
    <w:rPr>
      <w:rFonts w:ascii="Symbol" w:hAnsi="Symbol"/>
    </w:rPr>
  </w:style>
  <w:style w:type="character" w:customStyle="1" w:styleId="WW8Num67z0">
    <w:name w:val="WW8Num67z0"/>
    <w:rsid w:val="006522BA"/>
    <w:rPr>
      <w:rFonts w:ascii="Symbol" w:hAnsi="Symbol"/>
    </w:rPr>
  </w:style>
  <w:style w:type="character" w:customStyle="1" w:styleId="WW8Num71z0">
    <w:name w:val="WW8Num71z0"/>
    <w:rsid w:val="006522BA"/>
    <w:rPr>
      <w:rFonts w:ascii="Times New Roman" w:hAnsi="Times New Roman" w:cs="Times New Roman"/>
    </w:rPr>
  </w:style>
  <w:style w:type="character" w:customStyle="1" w:styleId="WW8Num84z0">
    <w:name w:val="WW8Num84z0"/>
    <w:rsid w:val="006522BA"/>
    <w:rPr>
      <w:rFonts w:ascii="Symbol" w:hAnsi="Symbol"/>
    </w:rPr>
  </w:style>
  <w:style w:type="character" w:customStyle="1" w:styleId="WW8Num100z0">
    <w:name w:val="WW8Num100z0"/>
    <w:rsid w:val="006522BA"/>
    <w:rPr>
      <w:rFonts w:ascii="StarSymbol" w:hAnsi="StarSymbol" w:cs="StarSymbol"/>
      <w:sz w:val="18"/>
      <w:szCs w:val="18"/>
    </w:rPr>
  </w:style>
  <w:style w:type="character" w:customStyle="1" w:styleId="WW8Num101z0">
    <w:name w:val="WW8Num101z0"/>
    <w:rsid w:val="006522BA"/>
    <w:rPr>
      <w:rFonts w:ascii="Symbol" w:hAnsi="Symbol" w:cs="StarSymbol"/>
      <w:sz w:val="18"/>
      <w:szCs w:val="18"/>
    </w:rPr>
  </w:style>
  <w:style w:type="character" w:customStyle="1" w:styleId="WW8Num109z1">
    <w:name w:val="WW8Num109z1"/>
    <w:rsid w:val="006522BA"/>
    <w:rPr>
      <w:rFonts w:ascii="Times New Roman" w:eastAsia="Times New Roman" w:hAnsi="Times New Roman" w:cs="Times New Roman"/>
    </w:rPr>
  </w:style>
  <w:style w:type="character" w:customStyle="1" w:styleId="20">
    <w:name w:val="Основной шрифт абзаца2"/>
    <w:rsid w:val="006522BA"/>
  </w:style>
  <w:style w:type="character" w:customStyle="1" w:styleId="WW-Absatz-Standardschriftart1111">
    <w:name w:val="WW-Absatz-Standardschriftart1111"/>
    <w:rsid w:val="006522BA"/>
  </w:style>
  <w:style w:type="character" w:customStyle="1" w:styleId="WW-Absatz-Standardschriftart11111">
    <w:name w:val="WW-Absatz-Standardschriftart11111"/>
    <w:rsid w:val="006522BA"/>
  </w:style>
  <w:style w:type="character" w:customStyle="1" w:styleId="WW8Num13z0">
    <w:name w:val="WW8Num13z0"/>
    <w:rsid w:val="006522BA"/>
    <w:rPr>
      <w:rFonts w:ascii="Times New Roman" w:hAnsi="Times New Roman"/>
    </w:rPr>
  </w:style>
  <w:style w:type="character" w:customStyle="1" w:styleId="WW8Num17z0">
    <w:name w:val="WW8Num17z0"/>
    <w:rsid w:val="006522BA"/>
    <w:rPr>
      <w:rFonts w:ascii="Times New Roman" w:eastAsia="Times New Roman" w:hAnsi="Times New Roman" w:cs="Times New Roman"/>
    </w:rPr>
  </w:style>
  <w:style w:type="character" w:customStyle="1" w:styleId="WW8Num17z1">
    <w:name w:val="WW8Num17z1"/>
    <w:rsid w:val="006522BA"/>
    <w:rPr>
      <w:rFonts w:ascii="Courier New" w:hAnsi="Courier New"/>
    </w:rPr>
  </w:style>
  <w:style w:type="character" w:customStyle="1" w:styleId="WW8Num17z2">
    <w:name w:val="WW8Num17z2"/>
    <w:rsid w:val="006522BA"/>
    <w:rPr>
      <w:rFonts w:ascii="Wingdings" w:hAnsi="Wingdings"/>
    </w:rPr>
  </w:style>
  <w:style w:type="character" w:customStyle="1" w:styleId="WW8Num17z3">
    <w:name w:val="WW8Num17z3"/>
    <w:rsid w:val="006522BA"/>
    <w:rPr>
      <w:rFonts w:ascii="Symbol" w:hAnsi="Symbol"/>
    </w:rPr>
  </w:style>
  <w:style w:type="character" w:customStyle="1" w:styleId="WW8Num23z1">
    <w:name w:val="WW8Num23z1"/>
    <w:rsid w:val="006522BA"/>
    <w:rPr>
      <w:rFonts w:ascii="Courier New" w:hAnsi="Courier New"/>
    </w:rPr>
  </w:style>
  <w:style w:type="character" w:customStyle="1" w:styleId="WW8Num23z2">
    <w:name w:val="WW8Num23z2"/>
    <w:rsid w:val="006522BA"/>
    <w:rPr>
      <w:rFonts w:ascii="Wingdings" w:hAnsi="Wingdings"/>
    </w:rPr>
  </w:style>
  <w:style w:type="character" w:customStyle="1" w:styleId="WW8Num23z3">
    <w:name w:val="WW8Num23z3"/>
    <w:rsid w:val="006522BA"/>
    <w:rPr>
      <w:rFonts w:ascii="Symbol" w:hAnsi="Symbol"/>
    </w:rPr>
  </w:style>
  <w:style w:type="character" w:customStyle="1" w:styleId="WW8Num34z1">
    <w:name w:val="WW8Num34z1"/>
    <w:rsid w:val="006522BA"/>
    <w:rPr>
      <w:rFonts w:ascii="Courier New" w:hAnsi="Courier New"/>
    </w:rPr>
  </w:style>
  <w:style w:type="character" w:customStyle="1" w:styleId="WW8Num34z2">
    <w:name w:val="WW8Num34z2"/>
    <w:rsid w:val="006522BA"/>
    <w:rPr>
      <w:rFonts w:ascii="Wingdings" w:hAnsi="Wingdings"/>
    </w:rPr>
  </w:style>
  <w:style w:type="character" w:customStyle="1" w:styleId="WW8Num34z3">
    <w:name w:val="WW8Num34z3"/>
    <w:rsid w:val="006522BA"/>
    <w:rPr>
      <w:rFonts w:ascii="Symbol" w:hAnsi="Symbol"/>
    </w:rPr>
  </w:style>
  <w:style w:type="character" w:customStyle="1" w:styleId="WW8Num61z1">
    <w:name w:val="WW8Num61z1"/>
    <w:rsid w:val="006522BA"/>
    <w:rPr>
      <w:rFonts w:ascii="Courier New" w:hAnsi="Courier New" w:cs="Courier New"/>
    </w:rPr>
  </w:style>
  <w:style w:type="character" w:customStyle="1" w:styleId="WW8Num61z2">
    <w:name w:val="WW8Num61z2"/>
    <w:rsid w:val="006522BA"/>
    <w:rPr>
      <w:rFonts w:ascii="Wingdings" w:hAnsi="Wingdings"/>
    </w:rPr>
  </w:style>
  <w:style w:type="character" w:customStyle="1" w:styleId="WW8Num66z1">
    <w:name w:val="WW8Num66z1"/>
    <w:rsid w:val="006522BA"/>
    <w:rPr>
      <w:rFonts w:ascii="Courier New" w:hAnsi="Courier New" w:cs="Courier New"/>
    </w:rPr>
  </w:style>
  <w:style w:type="character" w:customStyle="1" w:styleId="WW8Num66z2">
    <w:name w:val="WW8Num66z2"/>
    <w:rsid w:val="006522BA"/>
    <w:rPr>
      <w:rFonts w:ascii="Wingdings" w:hAnsi="Wingdings"/>
    </w:rPr>
  </w:style>
  <w:style w:type="character" w:customStyle="1" w:styleId="WW8Num70z1">
    <w:name w:val="WW8Num70z1"/>
    <w:rsid w:val="006522BA"/>
    <w:rPr>
      <w:rFonts w:ascii="Arial" w:eastAsia="Times New Roman" w:hAnsi="Arial" w:cs="Arial"/>
    </w:rPr>
  </w:style>
  <w:style w:type="character" w:customStyle="1" w:styleId="WW8Num70z2">
    <w:name w:val="WW8Num70z2"/>
    <w:rsid w:val="006522BA"/>
    <w:rPr>
      <w:rFonts w:ascii="Wingdings" w:hAnsi="Wingdings"/>
    </w:rPr>
  </w:style>
  <w:style w:type="character" w:customStyle="1" w:styleId="WW8Num70z3">
    <w:name w:val="WW8Num70z3"/>
    <w:rsid w:val="006522BA"/>
    <w:rPr>
      <w:rFonts w:ascii="Symbol" w:hAnsi="Symbol"/>
    </w:rPr>
  </w:style>
  <w:style w:type="character" w:customStyle="1" w:styleId="WW8Num70z4">
    <w:name w:val="WW8Num70z4"/>
    <w:rsid w:val="006522BA"/>
    <w:rPr>
      <w:rFonts w:ascii="Courier New" w:hAnsi="Courier New"/>
    </w:rPr>
  </w:style>
  <w:style w:type="character" w:customStyle="1" w:styleId="WW8Num83z0">
    <w:name w:val="WW8Num83z0"/>
    <w:rsid w:val="006522BA"/>
    <w:rPr>
      <w:rFonts w:ascii="Symbol" w:hAnsi="Symbol"/>
    </w:rPr>
  </w:style>
  <w:style w:type="character" w:customStyle="1" w:styleId="WW8Num83z1">
    <w:name w:val="WW8Num83z1"/>
    <w:rsid w:val="006522BA"/>
    <w:rPr>
      <w:rFonts w:ascii="Courier New" w:hAnsi="Courier New" w:cs="Courier New"/>
    </w:rPr>
  </w:style>
  <w:style w:type="character" w:customStyle="1" w:styleId="WW8Num83z2">
    <w:name w:val="WW8Num83z2"/>
    <w:rsid w:val="006522BA"/>
    <w:rPr>
      <w:rFonts w:ascii="Wingdings" w:hAnsi="Wingdings"/>
    </w:rPr>
  </w:style>
  <w:style w:type="character" w:customStyle="1" w:styleId="WW8Num96z1">
    <w:name w:val="WW8Num96z1"/>
    <w:rsid w:val="006522BA"/>
    <w:rPr>
      <w:rFonts w:ascii="Courier New" w:hAnsi="Courier New"/>
    </w:rPr>
  </w:style>
  <w:style w:type="character" w:customStyle="1" w:styleId="WW8Num96z2">
    <w:name w:val="WW8Num96z2"/>
    <w:rsid w:val="006522BA"/>
    <w:rPr>
      <w:rFonts w:ascii="Wingdings" w:hAnsi="Wingdings"/>
    </w:rPr>
  </w:style>
  <w:style w:type="character" w:customStyle="1" w:styleId="WW8Num96z3">
    <w:name w:val="WW8Num96z3"/>
    <w:rsid w:val="006522BA"/>
    <w:rPr>
      <w:rFonts w:ascii="Symbol" w:hAnsi="Symbol"/>
    </w:rPr>
  </w:style>
  <w:style w:type="character" w:customStyle="1" w:styleId="11">
    <w:name w:val="Основной шрифт абзаца1"/>
    <w:rsid w:val="006522BA"/>
  </w:style>
  <w:style w:type="character" w:styleId="a4">
    <w:name w:val="page number"/>
    <w:basedOn w:val="11"/>
    <w:semiHidden/>
    <w:rsid w:val="006522BA"/>
  </w:style>
  <w:style w:type="character" w:styleId="a5">
    <w:name w:val="Hyperlink"/>
    <w:uiPriority w:val="99"/>
    <w:rsid w:val="006522BA"/>
    <w:rPr>
      <w:color w:val="0000FF"/>
      <w:u w:val="single"/>
    </w:rPr>
  </w:style>
  <w:style w:type="character" w:styleId="a6">
    <w:name w:val="FollowedHyperlink"/>
    <w:semiHidden/>
    <w:rsid w:val="006522BA"/>
    <w:rPr>
      <w:color w:val="800080"/>
      <w:u w:val="single"/>
    </w:rPr>
  </w:style>
  <w:style w:type="character" w:customStyle="1" w:styleId="a7">
    <w:name w:val="Символ нумерации"/>
    <w:rsid w:val="006522BA"/>
  </w:style>
  <w:style w:type="character" w:customStyle="1" w:styleId="a8">
    <w:name w:val="Маркеры списка"/>
    <w:rsid w:val="006522BA"/>
    <w:rPr>
      <w:rFonts w:ascii="Times New Roman" w:eastAsia="StarSymbol" w:hAnsi="Times New Roman" w:cs="Times New Roman"/>
      <w:sz w:val="24"/>
      <w:szCs w:val="24"/>
    </w:rPr>
  </w:style>
  <w:style w:type="character" w:styleId="a9">
    <w:name w:val="line number"/>
    <w:semiHidden/>
    <w:rsid w:val="006522BA"/>
  </w:style>
  <w:style w:type="character" w:customStyle="1" w:styleId="30">
    <w:name w:val="Основной шрифт абзаца3"/>
    <w:rsid w:val="006522BA"/>
  </w:style>
  <w:style w:type="paragraph" w:customStyle="1" w:styleId="aa">
    <w:name w:val="Заголовок"/>
    <w:basedOn w:val="a0"/>
    <w:next w:val="ab"/>
    <w:rsid w:val="006522BA"/>
    <w:pPr>
      <w:keepNext/>
      <w:spacing w:before="240" w:after="120"/>
    </w:pPr>
    <w:rPr>
      <w:rFonts w:eastAsia="MS Mincho" w:cs="Tahoma"/>
      <w:sz w:val="28"/>
      <w:szCs w:val="28"/>
    </w:rPr>
  </w:style>
  <w:style w:type="paragraph" w:styleId="ab">
    <w:name w:val="Body Text"/>
    <w:basedOn w:val="a0"/>
    <w:semiHidden/>
    <w:rsid w:val="006522BA"/>
    <w:pPr>
      <w:widowControl/>
      <w:autoSpaceDE/>
      <w:spacing w:line="240" w:lineRule="auto"/>
      <w:ind w:firstLine="0"/>
    </w:pPr>
    <w:rPr>
      <w:rFonts w:ascii="Times New Roman" w:hAnsi="Times New Roman" w:cs="Times New Roman"/>
      <w:sz w:val="28"/>
      <w:szCs w:val="20"/>
    </w:rPr>
  </w:style>
  <w:style w:type="paragraph" w:styleId="ac">
    <w:name w:val="List"/>
    <w:basedOn w:val="ab"/>
    <w:semiHidden/>
    <w:rsid w:val="006522BA"/>
    <w:rPr>
      <w:rFonts w:cs="Tahoma"/>
    </w:rPr>
  </w:style>
  <w:style w:type="paragraph" w:customStyle="1" w:styleId="21">
    <w:name w:val="Название2"/>
    <w:basedOn w:val="a0"/>
    <w:rsid w:val="006522BA"/>
    <w:pPr>
      <w:suppressLineNumbers/>
      <w:spacing w:before="120" w:after="120"/>
    </w:pPr>
    <w:rPr>
      <w:rFonts w:cs="Tahoma"/>
      <w:i/>
      <w:iCs/>
      <w:sz w:val="24"/>
      <w:szCs w:val="24"/>
    </w:rPr>
  </w:style>
  <w:style w:type="paragraph" w:customStyle="1" w:styleId="22">
    <w:name w:val="Указатель2"/>
    <w:basedOn w:val="a0"/>
    <w:rsid w:val="006522BA"/>
    <w:pPr>
      <w:suppressLineNumbers/>
    </w:pPr>
    <w:rPr>
      <w:rFonts w:cs="Tahoma"/>
    </w:rPr>
  </w:style>
  <w:style w:type="paragraph" w:customStyle="1" w:styleId="12">
    <w:name w:val="Название1"/>
    <w:basedOn w:val="a0"/>
    <w:rsid w:val="006522BA"/>
    <w:pPr>
      <w:suppressLineNumbers/>
      <w:spacing w:before="120" w:after="120"/>
    </w:pPr>
    <w:rPr>
      <w:rFonts w:cs="Tahoma"/>
      <w:i/>
      <w:iCs/>
      <w:sz w:val="24"/>
      <w:szCs w:val="24"/>
    </w:rPr>
  </w:style>
  <w:style w:type="paragraph" w:customStyle="1" w:styleId="13">
    <w:name w:val="Указатель1"/>
    <w:basedOn w:val="a0"/>
    <w:rsid w:val="006522BA"/>
    <w:pPr>
      <w:suppressLineNumbers/>
    </w:pPr>
    <w:rPr>
      <w:rFonts w:cs="Tahoma"/>
    </w:rPr>
  </w:style>
  <w:style w:type="paragraph" w:customStyle="1" w:styleId="FR1">
    <w:name w:val="FR1"/>
    <w:rsid w:val="006522BA"/>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FR2">
    <w:name w:val="FR2"/>
    <w:rsid w:val="006522BA"/>
    <w:pPr>
      <w:widowControl w:val="0"/>
      <w:suppressAutoHyphens/>
      <w:autoSpaceDE w:val="0"/>
      <w:spacing w:line="252" w:lineRule="auto"/>
      <w:ind w:firstLine="160"/>
      <w:jc w:val="both"/>
    </w:pPr>
    <w:rPr>
      <w:rFonts w:eastAsia="Arial"/>
      <w:sz w:val="18"/>
      <w:szCs w:val="18"/>
      <w:lang w:eastAsia="ar-SA"/>
    </w:rPr>
  </w:style>
  <w:style w:type="paragraph" w:styleId="ad">
    <w:name w:val="Body Text Indent"/>
    <w:basedOn w:val="a0"/>
    <w:semiHidden/>
    <w:rsid w:val="006522BA"/>
    <w:pPr>
      <w:spacing w:line="252" w:lineRule="auto"/>
      <w:ind w:left="220" w:firstLine="0"/>
    </w:pPr>
    <w:rPr>
      <w:sz w:val="24"/>
    </w:rPr>
  </w:style>
  <w:style w:type="paragraph" w:styleId="ae">
    <w:name w:val="footer"/>
    <w:basedOn w:val="a0"/>
    <w:link w:val="af"/>
    <w:uiPriority w:val="99"/>
    <w:rsid w:val="006522BA"/>
    <w:pPr>
      <w:tabs>
        <w:tab w:val="center" w:pos="4677"/>
        <w:tab w:val="right" w:pos="9355"/>
      </w:tabs>
    </w:pPr>
    <w:rPr>
      <w:rFonts w:cs="Times New Roman"/>
    </w:rPr>
  </w:style>
  <w:style w:type="paragraph" w:styleId="af0">
    <w:name w:val="Title"/>
    <w:basedOn w:val="a0"/>
    <w:next w:val="af1"/>
    <w:qFormat/>
    <w:rsid w:val="006522BA"/>
    <w:pPr>
      <w:spacing w:line="252" w:lineRule="auto"/>
      <w:ind w:firstLine="0"/>
      <w:jc w:val="center"/>
    </w:pPr>
    <w:rPr>
      <w:b/>
      <w:bCs/>
      <w:sz w:val="24"/>
      <w:szCs w:val="24"/>
    </w:rPr>
  </w:style>
  <w:style w:type="paragraph" w:styleId="af1">
    <w:name w:val="Subtitle"/>
    <w:basedOn w:val="aa"/>
    <w:next w:val="ab"/>
    <w:qFormat/>
    <w:rsid w:val="006522BA"/>
    <w:pPr>
      <w:jc w:val="center"/>
    </w:pPr>
    <w:rPr>
      <w:i/>
      <w:iCs/>
    </w:rPr>
  </w:style>
  <w:style w:type="paragraph" w:customStyle="1" w:styleId="210">
    <w:name w:val="Основной текст с отступом 21"/>
    <w:basedOn w:val="a0"/>
    <w:rsid w:val="006522BA"/>
    <w:pPr>
      <w:spacing w:before="160" w:line="360" w:lineRule="auto"/>
      <w:ind w:firstLine="142"/>
    </w:pPr>
    <w:rPr>
      <w:sz w:val="24"/>
    </w:rPr>
  </w:style>
  <w:style w:type="paragraph" w:customStyle="1" w:styleId="31">
    <w:name w:val="Основной текст с отступом 31"/>
    <w:basedOn w:val="a0"/>
    <w:rsid w:val="006522BA"/>
    <w:pPr>
      <w:spacing w:before="180" w:line="240" w:lineRule="auto"/>
      <w:ind w:left="160" w:firstLine="560"/>
    </w:pPr>
    <w:rPr>
      <w:sz w:val="24"/>
    </w:rPr>
  </w:style>
  <w:style w:type="paragraph" w:customStyle="1" w:styleId="14">
    <w:name w:val="Текст1"/>
    <w:basedOn w:val="a0"/>
    <w:rsid w:val="006522BA"/>
    <w:pPr>
      <w:widowControl/>
      <w:autoSpaceDE/>
      <w:spacing w:line="240" w:lineRule="auto"/>
      <w:ind w:firstLine="0"/>
      <w:jc w:val="left"/>
    </w:pPr>
    <w:rPr>
      <w:rFonts w:ascii="Courier New" w:hAnsi="Courier New" w:cs="Times New Roman"/>
      <w:sz w:val="20"/>
      <w:szCs w:val="20"/>
    </w:rPr>
  </w:style>
  <w:style w:type="paragraph" w:styleId="af2">
    <w:name w:val="header"/>
    <w:basedOn w:val="a0"/>
    <w:link w:val="af3"/>
    <w:uiPriority w:val="99"/>
    <w:rsid w:val="006522BA"/>
    <w:pPr>
      <w:tabs>
        <w:tab w:val="center" w:pos="4677"/>
        <w:tab w:val="right" w:pos="9355"/>
      </w:tabs>
    </w:pPr>
  </w:style>
  <w:style w:type="paragraph" w:styleId="15">
    <w:name w:val="toc 1"/>
    <w:basedOn w:val="a0"/>
    <w:next w:val="a0"/>
    <w:uiPriority w:val="39"/>
    <w:rsid w:val="006522BA"/>
    <w:pPr>
      <w:tabs>
        <w:tab w:val="right" w:leader="dot" w:pos="10206"/>
      </w:tabs>
      <w:spacing w:line="360" w:lineRule="auto"/>
      <w:ind w:firstLine="0"/>
    </w:pPr>
    <w:rPr>
      <w:sz w:val="20"/>
      <w:szCs w:val="28"/>
    </w:rPr>
  </w:style>
  <w:style w:type="paragraph" w:styleId="23">
    <w:name w:val="toc 2"/>
    <w:basedOn w:val="a0"/>
    <w:next w:val="a0"/>
    <w:semiHidden/>
    <w:rsid w:val="006522BA"/>
    <w:pPr>
      <w:ind w:left="160"/>
    </w:pPr>
  </w:style>
  <w:style w:type="paragraph" w:styleId="32">
    <w:name w:val="toc 3"/>
    <w:basedOn w:val="a0"/>
    <w:next w:val="a0"/>
    <w:semiHidden/>
    <w:rsid w:val="006522BA"/>
    <w:pPr>
      <w:ind w:left="320"/>
    </w:pPr>
  </w:style>
  <w:style w:type="paragraph" w:styleId="40">
    <w:name w:val="toc 4"/>
    <w:basedOn w:val="a0"/>
    <w:next w:val="a0"/>
    <w:semiHidden/>
    <w:rsid w:val="006522BA"/>
    <w:pPr>
      <w:ind w:left="480"/>
    </w:pPr>
  </w:style>
  <w:style w:type="paragraph" w:styleId="50">
    <w:name w:val="toc 5"/>
    <w:basedOn w:val="a0"/>
    <w:next w:val="a0"/>
    <w:semiHidden/>
    <w:rsid w:val="006522BA"/>
    <w:pPr>
      <w:ind w:left="640"/>
    </w:pPr>
  </w:style>
  <w:style w:type="paragraph" w:styleId="60">
    <w:name w:val="toc 6"/>
    <w:basedOn w:val="a0"/>
    <w:next w:val="a0"/>
    <w:semiHidden/>
    <w:rsid w:val="006522BA"/>
    <w:pPr>
      <w:ind w:left="800"/>
    </w:pPr>
  </w:style>
  <w:style w:type="paragraph" w:styleId="70">
    <w:name w:val="toc 7"/>
    <w:basedOn w:val="a0"/>
    <w:next w:val="a0"/>
    <w:semiHidden/>
    <w:rsid w:val="006522BA"/>
    <w:pPr>
      <w:ind w:left="960"/>
    </w:pPr>
  </w:style>
  <w:style w:type="paragraph" w:styleId="80">
    <w:name w:val="toc 8"/>
    <w:basedOn w:val="a0"/>
    <w:next w:val="a0"/>
    <w:semiHidden/>
    <w:rsid w:val="006522BA"/>
    <w:pPr>
      <w:ind w:left="1120"/>
    </w:pPr>
  </w:style>
  <w:style w:type="paragraph" w:styleId="90">
    <w:name w:val="toc 9"/>
    <w:basedOn w:val="a0"/>
    <w:next w:val="a0"/>
    <w:semiHidden/>
    <w:rsid w:val="006522BA"/>
    <w:pPr>
      <w:ind w:left="1280"/>
    </w:pPr>
  </w:style>
  <w:style w:type="paragraph" w:customStyle="1" w:styleId="16">
    <w:name w:val="Перечень рисунков1"/>
    <w:basedOn w:val="a0"/>
    <w:next w:val="a0"/>
    <w:rsid w:val="006522BA"/>
    <w:pPr>
      <w:ind w:left="320" w:hanging="320"/>
    </w:pPr>
  </w:style>
  <w:style w:type="paragraph" w:styleId="17">
    <w:name w:val="index 1"/>
    <w:basedOn w:val="a0"/>
    <w:next w:val="a0"/>
    <w:semiHidden/>
    <w:rsid w:val="006522BA"/>
    <w:pPr>
      <w:ind w:left="160" w:hanging="160"/>
    </w:pPr>
  </w:style>
  <w:style w:type="paragraph" w:customStyle="1" w:styleId="ConsNonformat">
    <w:name w:val="ConsNonformat"/>
    <w:rsid w:val="006522BA"/>
    <w:pPr>
      <w:widowControl w:val="0"/>
      <w:suppressAutoHyphens/>
      <w:autoSpaceDE w:val="0"/>
    </w:pPr>
    <w:rPr>
      <w:rFonts w:ascii="Courier New" w:eastAsia="Arial" w:hAnsi="Courier New" w:cs="Arial CYR"/>
      <w:lang w:eastAsia="ar-SA"/>
    </w:rPr>
  </w:style>
  <w:style w:type="paragraph" w:customStyle="1" w:styleId="ConsNormal">
    <w:name w:val="ConsNormal"/>
    <w:rsid w:val="006522BA"/>
    <w:pPr>
      <w:widowControl w:val="0"/>
      <w:suppressAutoHyphens/>
      <w:autoSpaceDE w:val="0"/>
      <w:ind w:firstLine="720"/>
    </w:pPr>
    <w:rPr>
      <w:rFonts w:ascii="Arial" w:eastAsia="Arial" w:hAnsi="Arial" w:cs="Arial"/>
      <w:lang w:eastAsia="ar-SA"/>
    </w:rPr>
  </w:style>
  <w:style w:type="paragraph" w:customStyle="1" w:styleId="211">
    <w:name w:val="Основной текст 21"/>
    <w:basedOn w:val="a0"/>
    <w:rsid w:val="006522BA"/>
    <w:pPr>
      <w:tabs>
        <w:tab w:val="left" w:pos="426"/>
      </w:tabs>
      <w:spacing w:before="140" w:line="360" w:lineRule="auto"/>
      <w:ind w:firstLine="0"/>
    </w:pPr>
    <w:rPr>
      <w:sz w:val="24"/>
    </w:rPr>
  </w:style>
  <w:style w:type="paragraph" w:customStyle="1" w:styleId="ConsTitle">
    <w:name w:val="ConsTitle"/>
    <w:rsid w:val="006522BA"/>
    <w:pPr>
      <w:widowControl w:val="0"/>
      <w:suppressAutoHyphens/>
      <w:autoSpaceDE w:val="0"/>
    </w:pPr>
    <w:rPr>
      <w:rFonts w:ascii="Arial" w:eastAsia="Arial" w:hAnsi="Arial" w:cs="Arial"/>
      <w:b/>
      <w:bCs/>
      <w:sz w:val="16"/>
      <w:szCs w:val="16"/>
      <w:lang w:eastAsia="ar-SA"/>
    </w:rPr>
  </w:style>
  <w:style w:type="paragraph" w:customStyle="1" w:styleId="310">
    <w:name w:val="Основной текст 31"/>
    <w:basedOn w:val="a0"/>
    <w:rsid w:val="006522BA"/>
    <w:pPr>
      <w:spacing w:line="360" w:lineRule="auto"/>
      <w:ind w:firstLine="0"/>
    </w:pPr>
    <w:rPr>
      <w:sz w:val="20"/>
    </w:rPr>
  </w:style>
  <w:style w:type="paragraph" w:styleId="af4">
    <w:name w:val="footnote text"/>
    <w:basedOn w:val="a0"/>
    <w:semiHidden/>
    <w:rsid w:val="006522BA"/>
    <w:pPr>
      <w:spacing w:line="240" w:lineRule="auto"/>
      <w:ind w:firstLine="0"/>
      <w:jc w:val="left"/>
    </w:pPr>
    <w:rPr>
      <w:rFonts w:ascii="Arial CYR" w:hAnsi="Arial CYR" w:cs="Verdana"/>
      <w:sz w:val="20"/>
      <w:szCs w:val="20"/>
      <w:lang w:val="en-US"/>
    </w:rPr>
  </w:style>
  <w:style w:type="paragraph" w:customStyle="1" w:styleId="Web1">
    <w:name w:val="Обычный (Web)1"/>
    <w:basedOn w:val="a0"/>
    <w:rsid w:val="006522BA"/>
    <w:pPr>
      <w:widowControl/>
      <w:autoSpaceDE/>
      <w:spacing w:before="100" w:after="100" w:line="240" w:lineRule="auto"/>
      <w:ind w:left="480" w:right="240" w:firstLine="0"/>
    </w:pPr>
    <w:rPr>
      <w:rFonts w:ascii="Verdana" w:hAnsi="Verdana"/>
      <w:color w:val="000000"/>
    </w:rPr>
  </w:style>
  <w:style w:type="paragraph" w:customStyle="1" w:styleId="18">
    <w:name w:val="Обычный1"/>
    <w:basedOn w:val="a0"/>
    <w:rsid w:val="006522BA"/>
    <w:pPr>
      <w:widowControl/>
      <w:autoSpaceDE/>
      <w:spacing w:before="100" w:after="100" w:line="240" w:lineRule="auto"/>
      <w:ind w:left="480" w:right="240" w:firstLine="0"/>
    </w:pPr>
    <w:rPr>
      <w:rFonts w:ascii="Verdana" w:hAnsi="Verdana"/>
      <w:color w:val="000000"/>
    </w:rPr>
  </w:style>
  <w:style w:type="paragraph" w:styleId="af5">
    <w:name w:val="Normal (Web)"/>
    <w:basedOn w:val="a0"/>
    <w:uiPriority w:val="99"/>
    <w:rsid w:val="006522BA"/>
    <w:pPr>
      <w:widowControl/>
      <w:autoSpaceDE/>
      <w:spacing w:before="100" w:after="100" w:line="240" w:lineRule="auto"/>
      <w:ind w:firstLine="0"/>
      <w:jc w:val="left"/>
    </w:pPr>
    <w:rPr>
      <w:rFonts w:ascii="Times New Roman" w:hAnsi="Times New Roman"/>
      <w:sz w:val="24"/>
    </w:rPr>
  </w:style>
  <w:style w:type="paragraph" w:customStyle="1" w:styleId="ConsPlusNormal">
    <w:name w:val="ConsPlusNormal"/>
    <w:rsid w:val="006522BA"/>
    <w:pPr>
      <w:suppressAutoHyphens/>
      <w:autoSpaceDE w:val="0"/>
      <w:ind w:firstLine="720"/>
    </w:pPr>
    <w:rPr>
      <w:rFonts w:ascii="Arial" w:eastAsia="Arial" w:hAnsi="Arial" w:cs="Arial"/>
      <w:lang w:eastAsia="ar-SA"/>
    </w:rPr>
  </w:style>
  <w:style w:type="paragraph" w:customStyle="1" w:styleId="19">
    <w:name w:val="Прощание1"/>
    <w:basedOn w:val="a0"/>
    <w:next w:val="af6"/>
    <w:rsid w:val="006522BA"/>
    <w:pPr>
      <w:keepNext/>
      <w:widowControl/>
      <w:autoSpaceDE/>
      <w:spacing w:after="60" w:line="220" w:lineRule="atLeast"/>
      <w:ind w:firstLine="0"/>
      <w:jc w:val="left"/>
    </w:pPr>
    <w:rPr>
      <w:rFonts w:cs="Times New Roman"/>
      <w:spacing w:val="-5"/>
      <w:sz w:val="20"/>
      <w:szCs w:val="20"/>
      <w:lang w:val="en-US"/>
    </w:rPr>
  </w:style>
  <w:style w:type="paragraph" w:styleId="af6">
    <w:name w:val="Signature"/>
    <w:basedOn w:val="a0"/>
    <w:semiHidden/>
    <w:rsid w:val="006522BA"/>
    <w:pPr>
      <w:ind w:left="4252"/>
    </w:pPr>
  </w:style>
  <w:style w:type="paragraph" w:customStyle="1" w:styleId="ConsPlusNonformat">
    <w:name w:val="ConsPlusNonformat"/>
    <w:rsid w:val="006522BA"/>
    <w:pPr>
      <w:suppressAutoHyphens/>
      <w:autoSpaceDE w:val="0"/>
    </w:pPr>
    <w:rPr>
      <w:rFonts w:ascii="Courier New" w:eastAsia="Arial" w:hAnsi="Courier New" w:cs="Courier New"/>
      <w:lang w:eastAsia="ar-SA"/>
    </w:rPr>
  </w:style>
  <w:style w:type="paragraph" w:customStyle="1" w:styleId="ConsPlusTitle">
    <w:name w:val="ConsPlusTitle"/>
    <w:rsid w:val="006522BA"/>
    <w:pPr>
      <w:widowControl w:val="0"/>
      <w:suppressAutoHyphens/>
      <w:autoSpaceDE w:val="0"/>
    </w:pPr>
    <w:rPr>
      <w:rFonts w:ascii="Arial" w:eastAsia="Arial" w:hAnsi="Arial" w:cs="Arial"/>
      <w:b/>
      <w:bCs/>
      <w:lang w:eastAsia="ar-SA"/>
    </w:rPr>
  </w:style>
  <w:style w:type="paragraph" w:customStyle="1" w:styleId="af7">
    <w:name w:val="Содержимое таблицы"/>
    <w:basedOn w:val="a0"/>
    <w:rsid w:val="006522BA"/>
    <w:pPr>
      <w:suppressLineNumbers/>
    </w:pPr>
  </w:style>
  <w:style w:type="paragraph" w:customStyle="1" w:styleId="af8">
    <w:name w:val="Заголовок таблицы"/>
    <w:basedOn w:val="af7"/>
    <w:rsid w:val="006522BA"/>
    <w:pPr>
      <w:jc w:val="center"/>
    </w:pPr>
    <w:rPr>
      <w:b/>
      <w:bCs/>
    </w:rPr>
  </w:style>
  <w:style w:type="paragraph" w:customStyle="1" w:styleId="100">
    <w:name w:val="Оглавление 10"/>
    <w:basedOn w:val="13"/>
    <w:rsid w:val="006522BA"/>
    <w:pPr>
      <w:tabs>
        <w:tab w:val="right" w:leader="dot" w:pos="17278"/>
      </w:tabs>
      <w:ind w:left="2547" w:firstLine="0"/>
    </w:pPr>
  </w:style>
  <w:style w:type="paragraph" w:customStyle="1" w:styleId="af9">
    <w:name w:val="Содержимое врезки"/>
    <w:basedOn w:val="ab"/>
    <w:rsid w:val="006522BA"/>
  </w:style>
  <w:style w:type="paragraph" w:customStyle="1" w:styleId="ConsPlusCell">
    <w:name w:val="ConsPlusCell"/>
    <w:basedOn w:val="a0"/>
    <w:rsid w:val="006522BA"/>
    <w:pPr>
      <w:spacing w:line="200" w:lineRule="atLeast"/>
      <w:ind w:firstLine="0"/>
      <w:jc w:val="left"/>
    </w:pPr>
    <w:rPr>
      <w:rFonts w:eastAsia="Arial" w:cs="Times New Roman"/>
      <w:sz w:val="20"/>
      <w:szCs w:val="20"/>
    </w:rPr>
  </w:style>
  <w:style w:type="paragraph" w:customStyle="1" w:styleId="ConsPlusDocList">
    <w:name w:val="ConsPlusDocList"/>
    <w:basedOn w:val="a0"/>
    <w:rsid w:val="006522BA"/>
    <w:pPr>
      <w:spacing w:line="200" w:lineRule="atLeast"/>
      <w:ind w:firstLine="0"/>
      <w:jc w:val="left"/>
    </w:pPr>
    <w:rPr>
      <w:rFonts w:ascii="Courier New" w:eastAsia="Courier New" w:hAnsi="Courier New" w:cs="Times New Roman"/>
      <w:sz w:val="20"/>
      <w:szCs w:val="20"/>
    </w:rPr>
  </w:style>
  <w:style w:type="character" w:customStyle="1" w:styleId="af">
    <w:name w:val="Нижний колонтитул Знак"/>
    <w:link w:val="ae"/>
    <w:uiPriority w:val="99"/>
    <w:rsid w:val="005F6921"/>
    <w:rPr>
      <w:rFonts w:ascii="Arial" w:hAnsi="Arial" w:cs="Arial"/>
      <w:sz w:val="16"/>
      <w:szCs w:val="16"/>
      <w:lang w:eastAsia="ar-SA"/>
    </w:rPr>
  </w:style>
  <w:style w:type="character" w:customStyle="1" w:styleId="blk">
    <w:name w:val="blk"/>
    <w:rsid w:val="00E344CB"/>
  </w:style>
  <w:style w:type="character" w:customStyle="1" w:styleId="apple-converted-space">
    <w:name w:val="apple-converted-space"/>
    <w:rsid w:val="001A007D"/>
  </w:style>
  <w:style w:type="paragraph" w:styleId="afa">
    <w:name w:val="List Paragraph"/>
    <w:basedOn w:val="a0"/>
    <w:link w:val="afb"/>
    <w:uiPriority w:val="34"/>
    <w:qFormat/>
    <w:rsid w:val="00663685"/>
    <w:pPr>
      <w:ind w:left="720"/>
      <w:contextualSpacing/>
    </w:pPr>
  </w:style>
  <w:style w:type="table" w:styleId="afc">
    <w:name w:val="Table Grid"/>
    <w:basedOn w:val="a2"/>
    <w:uiPriority w:val="59"/>
    <w:rsid w:val="00AA33D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No Spacing"/>
    <w:uiPriority w:val="1"/>
    <w:qFormat/>
    <w:rsid w:val="00AA33D2"/>
    <w:rPr>
      <w:rFonts w:asciiTheme="minorHAnsi" w:eastAsiaTheme="minorHAnsi" w:hAnsiTheme="minorHAnsi" w:cstheme="minorBidi"/>
      <w:sz w:val="22"/>
      <w:szCs w:val="22"/>
      <w:lang w:eastAsia="en-US"/>
    </w:rPr>
  </w:style>
  <w:style w:type="paragraph" w:styleId="HTML">
    <w:name w:val="HTML Preformatted"/>
    <w:basedOn w:val="a0"/>
    <w:link w:val="HTML0"/>
    <w:uiPriority w:val="99"/>
    <w:unhideWhenUsed/>
    <w:rsid w:val="00E93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240" w:lineRule="auto"/>
      <w:ind w:firstLine="0"/>
      <w:jc w:val="left"/>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E936A7"/>
    <w:rPr>
      <w:rFonts w:ascii="Courier New" w:hAnsi="Courier New" w:cs="Courier New"/>
    </w:rPr>
  </w:style>
  <w:style w:type="paragraph" w:customStyle="1" w:styleId="G0">
    <w:name w:val="G_Обычный текст"/>
    <w:basedOn w:val="a0"/>
    <w:link w:val="G1"/>
    <w:qFormat/>
    <w:rsid w:val="00E936A7"/>
    <w:pPr>
      <w:widowControl/>
      <w:suppressAutoHyphens w:val="0"/>
      <w:autoSpaceDE/>
      <w:spacing w:before="120" w:after="60" w:line="240" w:lineRule="auto"/>
      <w:ind w:firstLine="567"/>
    </w:pPr>
    <w:rPr>
      <w:rFonts w:asciiTheme="minorHAnsi" w:hAnsiTheme="minorHAnsi" w:cs="Times New Roman"/>
      <w:sz w:val="24"/>
      <w:szCs w:val="24"/>
      <w:lang w:eastAsia="ru-RU"/>
    </w:rPr>
  </w:style>
  <w:style w:type="character" w:customStyle="1" w:styleId="G1">
    <w:name w:val="G_Обычный текст Знак"/>
    <w:link w:val="G0"/>
    <w:rsid w:val="00E936A7"/>
    <w:rPr>
      <w:rFonts w:asciiTheme="minorHAnsi" w:hAnsiTheme="minorHAnsi"/>
      <w:sz w:val="24"/>
      <w:szCs w:val="24"/>
    </w:rPr>
  </w:style>
  <w:style w:type="character" w:customStyle="1" w:styleId="af3">
    <w:name w:val="Верхний колонтитул Знак"/>
    <w:basedOn w:val="a1"/>
    <w:link w:val="af2"/>
    <w:uiPriority w:val="99"/>
    <w:rsid w:val="001C4AB2"/>
    <w:rPr>
      <w:rFonts w:ascii="Arial" w:hAnsi="Arial" w:cs="Arial"/>
      <w:sz w:val="16"/>
      <w:szCs w:val="16"/>
      <w:lang w:eastAsia="ar-SA"/>
    </w:rPr>
  </w:style>
  <w:style w:type="paragraph" w:customStyle="1" w:styleId="Iauiue">
    <w:name w:val="Iau?iue"/>
    <w:rsid w:val="00AC401A"/>
    <w:pPr>
      <w:widowControl w:val="0"/>
    </w:pPr>
    <w:rPr>
      <w:rFonts w:ascii="Calibri" w:hAnsi="Calibri"/>
    </w:rPr>
  </w:style>
  <w:style w:type="character" w:customStyle="1" w:styleId="afe">
    <w:name w:val="Гипертекстовая ссылка"/>
    <w:uiPriority w:val="99"/>
    <w:rsid w:val="00AC401A"/>
    <w:rPr>
      <w:b/>
      <w:bCs/>
      <w:color w:val="106BBE"/>
    </w:rPr>
  </w:style>
  <w:style w:type="paragraph" w:customStyle="1" w:styleId="aff">
    <w:name w:val="Прижатый влево"/>
    <w:basedOn w:val="a0"/>
    <w:next w:val="a0"/>
    <w:uiPriority w:val="99"/>
    <w:rsid w:val="00AC401A"/>
    <w:pPr>
      <w:suppressAutoHyphens w:val="0"/>
      <w:autoSpaceDN w:val="0"/>
      <w:adjustRightInd w:val="0"/>
      <w:spacing w:line="240" w:lineRule="auto"/>
      <w:ind w:firstLine="0"/>
      <w:jc w:val="left"/>
    </w:pPr>
    <w:rPr>
      <w:sz w:val="26"/>
      <w:szCs w:val="26"/>
      <w:lang w:eastAsia="ru-RU"/>
    </w:rPr>
  </w:style>
  <w:style w:type="character" w:customStyle="1" w:styleId="aff0">
    <w:name w:val="Цветовое выделение"/>
    <w:uiPriority w:val="99"/>
    <w:rsid w:val="00AC401A"/>
    <w:rPr>
      <w:b/>
      <w:bCs/>
      <w:color w:val="26282F"/>
    </w:rPr>
  </w:style>
  <w:style w:type="character" w:styleId="aff1">
    <w:name w:val="annotation reference"/>
    <w:basedOn w:val="a1"/>
    <w:uiPriority w:val="99"/>
    <w:semiHidden/>
    <w:rsid w:val="003214E2"/>
    <w:rPr>
      <w:rFonts w:cs="Times New Roman"/>
      <w:sz w:val="16"/>
      <w:szCs w:val="16"/>
    </w:rPr>
  </w:style>
  <w:style w:type="paragraph" w:styleId="aff2">
    <w:name w:val="annotation text"/>
    <w:basedOn w:val="a0"/>
    <w:link w:val="aff3"/>
    <w:uiPriority w:val="99"/>
    <w:semiHidden/>
    <w:rsid w:val="003214E2"/>
    <w:rPr>
      <w:sz w:val="20"/>
      <w:szCs w:val="20"/>
    </w:rPr>
  </w:style>
  <w:style w:type="character" w:customStyle="1" w:styleId="aff3">
    <w:name w:val="Текст примечания Знак"/>
    <w:basedOn w:val="a1"/>
    <w:link w:val="aff2"/>
    <w:uiPriority w:val="99"/>
    <w:semiHidden/>
    <w:rsid w:val="003214E2"/>
    <w:rPr>
      <w:rFonts w:ascii="Arial" w:hAnsi="Arial" w:cs="Arial"/>
      <w:lang w:eastAsia="ar-SA"/>
    </w:rPr>
  </w:style>
  <w:style w:type="paragraph" w:customStyle="1" w:styleId="G">
    <w:name w:val="G_Маркированый список"/>
    <w:basedOn w:val="a0"/>
    <w:link w:val="G2"/>
    <w:qFormat/>
    <w:rsid w:val="001176C5"/>
    <w:pPr>
      <w:widowControl/>
      <w:numPr>
        <w:numId w:val="183"/>
      </w:numPr>
      <w:tabs>
        <w:tab w:val="left" w:pos="993"/>
      </w:tabs>
      <w:suppressAutoHyphens w:val="0"/>
      <w:autoSpaceDE/>
      <w:spacing w:line="276" w:lineRule="auto"/>
    </w:pPr>
    <w:rPr>
      <w:rFonts w:ascii="Calibri" w:hAnsi="Calibri" w:cs="Times New Roman"/>
      <w:sz w:val="24"/>
      <w:szCs w:val="24"/>
      <w:lang w:eastAsia="en-US" w:bidi="en-US"/>
    </w:rPr>
  </w:style>
  <w:style w:type="character" w:customStyle="1" w:styleId="G2">
    <w:name w:val="G_Маркированый список Знак"/>
    <w:link w:val="G"/>
    <w:rsid w:val="001176C5"/>
    <w:rPr>
      <w:rFonts w:ascii="Calibri" w:hAnsi="Calibri"/>
      <w:sz w:val="24"/>
      <w:szCs w:val="24"/>
      <w:lang w:eastAsia="en-US" w:bidi="en-US"/>
    </w:rPr>
  </w:style>
  <w:style w:type="character" w:customStyle="1" w:styleId="afb">
    <w:name w:val="Абзац списка Знак"/>
    <w:link w:val="afa"/>
    <w:uiPriority w:val="34"/>
    <w:locked/>
    <w:rsid w:val="001176C5"/>
    <w:rPr>
      <w:rFonts w:ascii="Arial" w:hAnsi="Arial" w:cs="Arial"/>
      <w:sz w:val="16"/>
      <w:szCs w:val="16"/>
      <w:lang w:eastAsia="ar-SA"/>
    </w:rPr>
  </w:style>
  <w:style w:type="paragraph" w:customStyle="1" w:styleId="aff4">
    <w:name w:val="Абзац"/>
    <w:basedOn w:val="a0"/>
    <w:link w:val="aff5"/>
    <w:uiPriority w:val="99"/>
    <w:qFormat/>
    <w:rsid w:val="0089090F"/>
    <w:pPr>
      <w:widowControl/>
      <w:suppressAutoHyphens w:val="0"/>
      <w:autoSpaceDE/>
      <w:spacing w:before="120" w:after="60" w:line="240" w:lineRule="auto"/>
      <w:ind w:firstLine="567"/>
    </w:pPr>
    <w:rPr>
      <w:rFonts w:ascii="Calibri" w:hAnsi="Calibri" w:cs="Times New Roman"/>
      <w:sz w:val="24"/>
      <w:szCs w:val="24"/>
      <w:lang w:eastAsia="ru-RU"/>
    </w:rPr>
  </w:style>
  <w:style w:type="character" w:customStyle="1" w:styleId="aff5">
    <w:name w:val="Абзац Знак"/>
    <w:link w:val="aff4"/>
    <w:uiPriority w:val="99"/>
    <w:rsid w:val="0089090F"/>
    <w:rPr>
      <w:rFonts w:ascii="Calibri" w:hAnsi="Calibri"/>
      <w:sz w:val="24"/>
      <w:szCs w:val="24"/>
    </w:rPr>
  </w:style>
  <w:style w:type="paragraph" w:customStyle="1" w:styleId="a">
    <w:name w:val="Статья ПЗЗ"/>
    <w:basedOn w:val="3"/>
    <w:link w:val="aff6"/>
    <w:qFormat/>
    <w:rsid w:val="00FF06CF"/>
    <w:pPr>
      <w:widowControl/>
      <w:numPr>
        <w:numId w:val="196"/>
      </w:numPr>
      <w:pBdr>
        <w:top w:val="single" w:sz="4" w:space="1" w:color="8DB3E2"/>
        <w:left w:val="single" w:sz="4" w:space="4" w:color="8DB3E2"/>
        <w:bottom w:val="single" w:sz="4" w:space="1" w:color="8DB3E2"/>
        <w:right w:val="single" w:sz="4" w:space="4" w:color="8DB3E2"/>
      </w:pBdr>
      <w:shd w:val="clear" w:color="auto" w:fill="8DB3E2"/>
      <w:tabs>
        <w:tab w:val="left" w:pos="284"/>
      </w:tabs>
      <w:suppressAutoHyphens w:val="0"/>
      <w:autoSpaceDE/>
      <w:spacing w:before="120" w:after="60" w:line="240" w:lineRule="auto"/>
      <w:ind w:left="1361"/>
      <w:jc w:val="left"/>
    </w:pPr>
    <w:rPr>
      <w:rFonts w:ascii="Calibri" w:hAnsi="Calibri" w:cs="Times New Roman"/>
      <w:bCs w:val="0"/>
      <w:color w:val="FFFFFF"/>
      <w:sz w:val="26"/>
      <w:szCs w:val="26"/>
      <w:lang w:eastAsia="ru-RU"/>
    </w:rPr>
  </w:style>
  <w:style w:type="character" w:customStyle="1" w:styleId="aff6">
    <w:name w:val="Статья ПЗЗ Знак"/>
    <w:link w:val="a"/>
    <w:rsid w:val="00FF06CF"/>
    <w:rPr>
      <w:rFonts w:ascii="Calibri" w:hAnsi="Calibri"/>
      <w:b/>
      <w:color w:val="FFFFFF"/>
      <w:sz w:val="26"/>
      <w:szCs w:val="26"/>
      <w:shd w:val="clear" w:color="auto" w:fill="8DB3E2"/>
    </w:rPr>
  </w:style>
  <w:style w:type="paragraph" w:customStyle="1" w:styleId="10">
    <w:name w:val="Табличный_нумерованный_10"/>
    <w:basedOn w:val="a0"/>
    <w:qFormat/>
    <w:rsid w:val="00E5317F"/>
    <w:pPr>
      <w:widowControl/>
      <w:numPr>
        <w:numId w:val="215"/>
      </w:numPr>
      <w:suppressAutoHyphens w:val="0"/>
      <w:autoSpaceDE/>
      <w:spacing w:line="240" w:lineRule="auto"/>
      <w:jc w:val="left"/>
    </w:pPr>
    <w:rPr>
      <w:rFonts w:ascii="Times New Roman" w:hAnsi="Times New Roman" w:cs="Times New Roman"/>
      <w:sz w:val="20"/>
      <w:szCs w:val="24"/>
      <w:lang w:eastAsia="ru-RU"/>
    </w:rPr>
  </w:style>
  <w:style w:type="paragraph" w:customStyle="1" w:styleId="Geonika">
    <w:name w:val="Geonika Обычный текст"/>
    <w:basedOn w:val="a0"/>
    <w:link w:val="Geonika0"/>
    <w:qFormat/>
    <w:rsid w:val="00BE2355"/>
    <w:pPr>
      <w:widowControl/>
      <w:suppressAutoHyphens w:val="0"/>
      <w:autoSpaceDE/>
      <w:spacing w:before="120" w:after="60" w:line="276" w:lineRule="auto"/>
      <w:ind w:firstLine="567"/>
    </w:pPr>
    <w:rPr>
      <w:rFonts w:ascii="Calibri" w:hAnsi="Calibri" w:cs="Times New Roman"/>
      <w:sz w:val="24"/>
      <w:szCs w:val="24"/>
      <w:lang w:bidi="en-US"/>
    </w:rPr>
  </w:style>
  <w:style w:type="character" w:customStyle="1" w:styleId="Geonika0">
    <w:name w:val="Geonika Обычный текст Знак"/>
    <w:link w:val="Geonika"/>
    <w:rsid w:val="00BE2355"/>
    <w:rPr>
      <w:rFonts w:ascii="Calibri" w:hAnsi="Calibri"/>
      <w:sz w:val="24"/>
      <w:szCs w:val="24"/>
      <w:lang w:eastAsia="ar-SA" w:bidi="en-US"/>
    </w:rPr>
  </w:style>
  <w:style w:type="paragraph" w:styleId="aff7">
    <w:name w:val="Balloon Text"/>
    <w:basedOn w:val="a0"/>
    <w:link w:val="aff8"/>
    <w:uiPriority w:val="99"/>
    <w:semiHidden/>
    <w:unhideWhenUsed/>
    <w:rsid w:val="003E5D9A"/>
    <w:pPr>
      <w:spacing w:line="240" w:lineRule="auto"/>
    </w:pPr>
    <w:rPr>
      <w:rFonts w:ascii="Tahoma" w:hAnsi="Tahoma" w:cs="Tahoma"/>
    </w:rPr>
  </w:style>
  <w:style w:type="character" w:customStyle="1" w:styleId="aff8">
    <w:name w:val="Текст выноски Знак"/>
    <w:basedOn w:val="a1"/>
    <w:link w:val="aff7"/>
    <w:uiPriority w:val="99"/>
    <w:semiHidden/>
    <w:rsid w:val="003E5D9A"/>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uppressAutoHyphens/>
      <w:autoSpaceDE w:val="0"/>
      <w:spacing w:line="300" w:lineRule="auto"/>
      <w:ind w:firstLine="160"/>
      <w:jc w:val="both"/>
    </w:pPr>
    <w:rPr>
      <w:rFonts w:ascii="Arial" w:hAnsi="Arial" w:cs="Arial"/>
      <w:sz w:val="16"/>
      <w:szCs w:val="16"/>
      <w:lang w:eastAsia="ar-SA"/>
    </w:rPr>
  </w:style>
  <w:style w:type="paragraph" w:styleId="1">
    <w:name w:val="heading 1"/>
    <w:basedOn w:val="a0"/>
    <w:next w:val="a0"/>
    <w:qFormat/>
    <w:pPr>
      <w:keepNext/>
      <w:widowControl/>
      <w:tabs>
        <w:tab w:val="num" w:pos="0"/>
      </w:tabs>
      <w:autoSpaceDE/>
      <w:spacing w:line="240" w:lineRule="auto"/>
      <w:ind w:firstLine="0"/>
      <w:jc w:val="center"/>
      <w:outlineLvl w:val="0"/>
    </w:pPr>
    <w:rPr>
      <w:rFonts w:ascii="Times New Roman" w:hAnsi="Times New Roman" w:cs="Times New Roman"/>
      <w:b/>
      <w:sz w:val="28"/>
      <w:szCs w:val="20"/>
    </w:rPr>
  </w:style>
  <w:style w:type="paragraph" w:styleId="2">
    <w:name w:val="heading 2"/>
    <w:basedOn w:val="a0"/>
    <w:next w:val="a0"/>
    <w:qFormat/>
    <w:pPr>
      <w:keepNext/>
      <w:tabs>
        <w:tab w:val="num" w:pos="0"/>
      </w:tabs>
      <w:spacing w:before="140" w:line="240" w:lineRule="auto"/>
      <w:ind w:left="140" w:firstLine="0"/>
      <w:outlineLvl w:val="1"/>
    </w:pPr>
    <w:rPr>
      <w:b/>
      <w:bCs/>
      <w:sz w:val="24"/>
    </w:rPr>
  </w:style>
  <w:style w:type="paragraph" w:styleId="3">
    <w:name w:val="heading 3"/>
    <w:basedOn w:val="a0"/>
    <w:next w:val="a0"/>
    <w:qFormat/>
    <w:pPr>
      <w:keepNext/>
      <w:tabs>
        <w:tab w:val="num" w:pos="0"/>
      </w:tabs>
      <w:ind w:firstLine="0"/>
      <w:outlineLvl w:val="2"/>
    </w:pPr>
    <w:rPr>
      <w:b/>
      <w:bCs/>
      <w:sz w:val="24"/>
    </w:rPr>
  </w:style>
  <w:style w:type="paragraph" w:styleId="4">
    <w:name w:val="heading 4"/>
    <w:basedOn w:val="a0"/>
    <w:next w:val="a0"/>
    <w:qFormat/>
    <w:pPr>
      <w:keepNext/>
      <w:tabs>
        <w:tab w:val="num" w:pos="0"/>
      </w:tabs>
      <w:ind w:left="567" w:firstLine="0"/>
      <w:outlineLvl w:val="3"/>
    </w:pPr>
    <w:rPr>
      <w:b/>
      <w:bCs/>
      <w:sz w:val="24"/>
    </w:rPr>
  </w:style>
  <w:style w:type="paragraph" w:styleId="5">
    <w:name w:val="heading 5"/>
    <w:basedOn w:val="a0"/>
    <w:next w:val="a0"/>
    <w:qFormat/>
    <w:pPr>
      <w:tabs>
        <w:tab w:val="num" w:pos="0"/>
      </w:tabs>
      <w:spacing w:before="240" w:after="60"/>
      <w:ind w:firstLine="0"/>
      <w:outlineLvl w:val="4"/>
    </w:pPr>
    <w:rPr>
      <w:b/>
      <w:bCs/>
      <w:i/>
      <w:iCs/>
      <w:sz w:val="26"/>
      <w:szCs w:val="26"/>
    </w:rPr>
  </w:style>
  <w:style w:type="paragraph" w:styleId="6">
    <w:name w:val="heading 6"/>
    <w:basedOn w:val="a0"/>
    <w:next w:val="a0"/>
    <w:qFormat/>
    <w:pPr>
      <w:tabs>
        <w:tab w:val="num" w:pos="0"/>
      </w:tabs>
      <w:spacing w:before="240" w:after="60"/>
      <w:ind w:firstLine="0"/>
      <w:outlineLvl w:val="5"/>
    </w:pPr>
    <w:rPr>
      <w:rFonts w:ascii="Times New Roman" w:hAnsi="Times New Roman" w:cs="Times New Roman"/>
      <w:b/>
      <w:bCs/>
      <w:sz w:val="22"/>
      <w:szCs w:val="22"/>
    </w:rPr>
  </w:style>
  <w:style w:type="paragraph" w:styleId="7">
    <w:name w:val="heading 7"/>
    <w:basedOn w:val="a0"/>
    <w:next w:val="a0"/>
    <w:qFormat/>
    <w:pPr>
      <w:keepNext/>
      <w:tabs>
        <w:tab w:val="num" w:pos="0"/>
      </w:tabs>
      <w:ind w:firstLine="0"/>
      <w:outlineLvl w:val="6"/>
    </w:pPr>
    <w:rPr>
      <w:sz w:val="20"/>
    </w:rPr>
  </w:style>
  <w:style w:type="paragraph" w:styleId="8">
    <w:name w:val="heading 8"/>
    <w:basedOn w:val="a0"/>
    <w:next w:val="a0"/>
    <w:qFormat/>
    <w:pPr>
      <w:keepNext/>
      <w:tabs>
        <w:tab w:val="num" w:pos="0"/>
      </w:tabs>
      <w:ind w:left="160" w:firstLine="0"/>
      <w:outlineLvl w:val="7"/>
    </w:pPr>
    <w:rPr>
      <w:sz w:val="20"/>
    </w:rPr>
  </w:style>
  <w:style w:type="paragraph" w:styleId="9">
    <w:name w:val="heading 9"/>
    <w:basedOn w:val="a0"/>
    <w:next w:val="a0"/>
    <w:qFormat/>
    <w:pPr>
      <w:keepNext/>
      <w:tabs>
        <w:tab w:val="num" w:pos="0"/>
        <w:tab w:val="left" w:pos="1701"/>
      </w:tabs>
      <w:spacing w:before="140" w:line="360" w:lineRule="auto"/>
      <w:ind w:left="567" w:firstLine="0"/>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4z0">
    <w:name w:val="WW8Num14z0"/>
    <w:rPr>
      <w:rFonts w:ascii="Times New Roman" w:hAnsi="Times New Roman"/>
    </w:rPr>
  </w:style>
  <w:style w:type="character" w:customStyle="1" w:styleId="WW8Num18z0">
    <w:name w:val="WW8Num18z0"/>
    <w:rPr>
      <w:rFonts w:ascii="Times New Roman" w:hAnsi="Times New Roman" w:cs="Times New Roman"/>
    </w:rPr>
  </w:style>
  <w:style w:type="character" w:customStyle="1" w:styleId="WW8Num23z0">
    <w:name w:val="WW8Num23z0"/>
    <w:rPr>
      <w:rFonts w:ascii="Times New Roman" w:eastAsia="Times New Roman" w:hAnsi="Times New Roman" w:cs="Times New Roman"/>
    </w:rPr>
  </w:style>
  <w:style w:type="character" w:customStyle="1" w:styleId="WW8Num28z0">
    <w:name w:val="WW8Num28z0"/>
    <w:rPr>
      <w:rFonts w:ascii="Times New Roman" w:hAnsi="Times New Roman"/>
    </w:rPr>
  </w:style>
  <w:style w:type="character" w:customStyle="1" w:styleId="WW8Num34z0">
    <w:name w:val="WW8Num34z0"/>
    <w:rPr>
      <w:rFonts w:ascii="Times New Roman" w:eastAsia="Times New Roman" w:hAnsi="Times New Roman" w:cs="Times New Roman"/>
    </w:rPr>
  </w:style>
  <w:style w:type="character" w:customStyle="1" w:styleId="WW8Num58z0">
    <w:name w:val="WW8Num58z0"/>
    <w:rPr>
      <w:rFonts w:ascii="Times New Roman" w:hAnsi="Times New Roman"/>
    </w:rPr>
  </w:style>
  <w:style w:type="character" w:customStyle="1" w:styleId="WW8Num60z0">
    <w:name w:val="WW8Num60z0"/>
    <w:rPr>
      <w:rFonts w:ascii="Times New Roman" w:hAnsi="Times New Roman"/>
    </w:rPr>
  </w:style>
  <w:style w:type="character" w:customStyle="1" w:styleId="WW8Num65z0">
    <w:name w:val="WW8Num65z0"/>
    <w:rPr>
      <w:rFonts w:ascii="Symbol" w:hAnsi="Symbol"/>
    </w:rPr>
  </w:style>
  <w:style w:type="character" w:customStyle="1" w:styleId="WW8Num69z0">
    <w:name w:val="WW8Num69z0"/>
    <w:rPr>
      <w:rFonts w:ascii="Times New Roman" w:hAnsi="Times New Roman" w:cs="Times New Roman"/>
    </w:rPr>
  </w:style>
  <w:style w:type="character" w:customStyle="1" w:styleId="WW8Num80z0">
    <w:name w:val="WW8Num80z0"/>
    <w:rPr>
      <w:rFonts w:ascii="Symbol" w:hAnsi="Symbol"/>
    </w:rPr>
  </w:style>
  <w:style w:type="character" w:customStyle="1" w:styleId="WW8Num93z0">
    <w:name w:val="WW8Num93z0"/>
    <w:rPr>
      <w:rFonts w:ascii="Times New Roman" w:hAnsi="Times New Roman" w:cs="Times New Roman"/>
    </w:rPr>
  </w:style>
  <w:style w:type="character" w:customStyle="1" w:styleId="WW8Num96z0">
    <w:name w:val="WW8Num96z0"/>
    <w:rPr>
      <w:rFonts w:ascii="Times New Roman" w:eastAsia="Times New Roman" w:hAnsi="Times New Roman" w:cs="Times New Roman"/>
    </w:rPr>
  </w:style>
  <w:style w:type="character" w:customStyle="1" w:styleId="WW8Num97z0">
    <w:name w:val="WW8Num97z0"/>
    <w:rPr>
      <w:rFonts w:ascii="Times New Roman" w:hAnsi="Times New Roman" w:cs="Times New Roman"/>
    </w:rPr>
  </w:style>
  <w:style w:type="character" w:customStyle="1" w:styleId="WW8Num105z1">
    <w:name w:val="WW8Num105z1"/>
    <w:rPr>
      <w:rFonts w:ascii="Times New Roman" w:eastAsia="Times New Roman" w:hAnsi="Times New Roman" w:cs="Times New Roman"/>
    </w:rPr>
  </w:style>
  <w:style w:type="character" w:customStyle="1" w:styleId="WW8Num108z0">
    <w:name w:val="WW8Num108z0"/>
    <w:rPr>
      <w:rFonts w:ascii="Symbol" w:hAnsi="Symbol" w:cs="Times New Roman"/>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59z0">
    <w:name w:val="WW8Num59z0"/>
    <w:rPr>
      <w:rFonts w:ascii="Times New Roman" w:hAnsi="Times New Roman"/>
    </w:rPr>
  </w:style>
  <w:style w:type="character" w:customStyle="1" w:styleId="WW8Num61z0">
    <w:name w:val="WW8Num61z0"/>
    <w:rPr>
      <w:rFonts w:ascii="Symbol" w:hAnsi="Symbol"/>
    </w:rPr>
  </w:style>
  <w:style w:type="character" w:customStyle="1" w:styleId="WW8Num66z0">
    <w:name w:val="WW8Num66z0"/>
    <w:rPr>
      <w:rFonts w:ascii="Symbol" w:hAnsi="Symbol"/>
    </w:rPr>
  </w:style>
  <w:style w:type="character" w:customStyle="1" w:styleId="WW8Num70z0">
    <w:name w:val="WW8Num70z0"/>
    <w:rPr>
      <w:rFonts w:ascii="Times New Roman" w:eastAsia="Times New Roman" w:hAnsi="Times New Roman" w:cs="Times New Roman"/>
    </w:rPr>
  </w:style>
  <w:style w:type="character" w:customStyle="1" w:styleId="WW8Num81z0">
    <w:name w:val="WW8Num81z0"/>
    <w:rPr>
      <w:rFonts w:ascii="Symbol" w:hAnsi="Symbol"/>
    </w:rPr>
  </w:style>
  <w:style w:type="character" w:customStyle="1" w:styleId="WW8Num94z0">
    <w:name w:val="WW8Num94z0"/>
    <w:rPr>
      <w:rFonts w:ascii="Times New Roman" w:hAnsi="Times New Roman" w:cs="Times New Roman"/>
    </w:rPr>
  </w:style>
  <w:style w:type="character" w:customStyle="1" w:styleId="WW8Num98z0">
    <w:name w:val="WW8Num98z0"/>
    <w:rPr>
      <w:rFonts w:ascii="Symbol" w:hAnsi="Symbol" w:cs="StarSymbol"/>
      <w:sz w:val="18"/>
      <w:szCs w:val="18"/>
    </w:rPr>
  </w:style>
  <w:style w:type="character" w:customStyle="1" w:styleId="WW8Num106z1">
    <w:name w:val="WW8Num106z1"/>
    <w:rPr>
      <w:rFonts w:ascii="Times New Roman" w:eastAsia="Times New Roman" w:hAnsi="Times New Roman" w:cs="Times New Roman"/>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4z0">
    <w:name w:val="WW8Num24z0"/>
    <w:rPr>
      <w:rFonts w:ascii="Times New Roman" w:hAnsi="Times New Roman" w:cs="Times New Roman"/>
    </w:rPr>
  </w:style>
  <w:style w:type="character" w:customStyle="1" w:styleId="WW8Num29z0">
    <w:name w:val="WW8Num29z0"/>
    <w:rPr>
      <w:rFonts w:ascii="Times New Roman" w:hAnsi="Times New Roman"/>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62z0">
    <w:name w:val="WW8Num62z0"/>
    <w:rPr>
      <w:rFonts w:ascii="Symbol" w:hAnsi="Symbol"/>
    </w:rPr>
  </w:style>
  <w:style w:type="character" w:customStyle="1" w:styleId="WW8Num67z0">
    <w:name w:val="WW8Num67z0"/>
    <w:rPr>
      <w:rFonts w:ascii="Symbol" w:hAnsi="Symbol"/>
    </w:rPr>
  </w:style>
  <w:style w:type="character" w:customStyle="1" w:styleId="WW8Num71z0">
    <w:name w:val="WW8Num71z0"/>
    <w:rPr>
      <w:rFonts w:ascii="Times New Roman" w:hAnsi="Times New Roman" w:cs="Times New Roman"/>
    </w:rPr>
  </w:style>
  <w:style w:type="character" w:customStyle="1" w:styleId="WW8Num84z0">
    <w:name w:val="WW8Num84z0"/>
    <w:rPr>
      <w:rFonts w:ascii="Symbol" w:hAnsi="Symbol"/>
    </w:rPr>
  </w:style>
  <w:style w:type="character" w:customStyle="1" w:styleId="WW8Num100z0">
    <w:name w:val="WW8Num100z0"/>
    <w:rPr>
      <w:rFonts w:ascii="StarSymbol" w:hAnsi="StarSymbol" w:cs="StarSymbol"/>
      <w:sz w:val="18"/>
      <w:szCs w:val="18"/>
    </w:rPr>
  </w:style>
  <w:style w:type="character" w:customStyle="1" w:styleId="WW8Num101z0">
    <w:name w:val="WW8Num101z0"/>
    <w:rPr>
      <w:rFonts w:ascii="Symbol" w:hAnsi="Symbol" w:cs="StarSymbol"/>
      <w:sz w:val="18"/>
      <w:szCs w:val="18"/>
    </w:rPr>
  </w:style>
  <w:style w:type="character" w:customStyle="1" w:styleId="WW8Num109z1">
    <w:name w:val="WW8Num109z1"/>
    <w:rPr>
      <w:rFonts w:ascii="Times New Roman" w:eastAsia="Times New Roman" w:hAnsi="Times New Roman" w:cs="Times New Roman"/>
    </w:rPr>
  </w:style>
  <w:style w:type="character" w:customStyle="1" w:styleId="20">
    <w:name w:val="Основной шрифт абзаца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3z0">
    <w:name w:val="WW8Num13z0"/>
    <w:rPr>
      <w:rFonts w:ascii="Times New Roman" w:hAnsi="Times New Roman"/>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70z1">
    <w:name w:val="WW8Num70z1"/>
    <w:rPr>
      <w:rFonts w:ascii="Arial" w:eastAsia="Times New Roman" w:hAnsi="Arial" w:cs="Arial"/>
    </w:rPr>
  </w:style>
  <w:style w:type="character" w:customStyle="1" w:styleId="WW8Num70z2">
    <w:name w:val="WW8Num70z2"/>
    <w:rPr>
      <w:rFonts w:ascii="Wingdings" w:hAnsi="Wingdings"/>
    </w:rPr>
  </w:style>
  <w:style w:type="character" w:customStyle="1" w:styleId="WW8Num70z3">
    <w:name w:val="WW8Num70z3"/>
    <w:rPr>
      <w:rFonts w:ascii="Symbol" w:hAnsi="Symbol"/>
    </w:rPr>
  </w:style>
  <w:style w:type="character" w:customStyle="1" w:styleId="WW8Num70z4">
    <w:name w:val="WW8Num70z4"/>
    <w:rPr>
      <w:rFonts w:ascii="Courier New" w:hAnsi="Courier New"/>
    </w:rPr>
  </w:style>
  <w:style w:type="character" w:customStyle="1" w:styleId="WW8Num83z0">
    <w:name w:val="WW8Num83z0"/>
    <w:rPr>
      <w:rFonts w:ascii="Symbol" w:hAnsi="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rPr>
  </w:style>
  <w:style w:type="character" w:customStyle="1" w:styleId="WW8Num96z1">
    <w:name w:val="WW8Num96z1"/>
    <w:rPr>
      <w:rFonts w:ascii="Courier New" w:hAnsi="Courier New"/>
    </w:rPr>
  </w:style>
  <w:style w:type="character" w:customStyle="1" w:styleId="WW8Num96z2">
    <w:name w:val="WW8Num96z2"/>
    <w:rPr>
      <w:rFonts w:ascii="Wingdings" w:hAnsi="Wingdings"/>
    </w:rPr>
  </w:style>
  <w:style w:type="character" w:customStyle="1" w:styleId="WW8Num96z3">
    <w:name w:val="WW8Num96z3"/>
    <w:rPr>
      <w:rFonts w:ascii="Symbol" w:hAnsi="Symbol"/>
    </w:rPr>
  </w:style>
  <w:style w:type="character" w:customStyle="1" w:styleId="11">
    <w:name w:val="Основной шрифт абзаца1"/>
  </w:style>
  <w:style w:type="character" w:styleId="a4">
    <w:name w:val="page number"/>
    <w:basedOn w:val="11"/>
    <w:semiHidden/>
  </w:style>
  <w:style w:type="character" w:styleId="a5">
    <w:name w:val="Hyperlink"/>
    <w:uiPriority w:val="99"/>
    <w:rPr>
      <w:color w:val="0000FF"/>
      <w:u w:val="single"/>
    </w:rPr>
  </w:style>
  <w:style w:type="character" w:styleId="a6">
    <w:name w:val="FollowedHyperlink"/>
    <w:semiHidden/>
    <w:rPr>
      <w:color w:val="800080"/>
      <w:u w:val="single"/>
    </w:rPr>
  </w:style>
  <w:style w:type="character" w:customStyle="1" w:styleId="a7">
    <w:name w:val="Символ нумерации"/>
  </w:style>
  <w:style w:type="character" w:customStyle="1" w:styleId="a8">
    <w:name w:val="Маркеры списка"/>
    <w:rPr>
      <w:rFonts w:ascii="Times New Roman" w:eastAsia="StarSymbol" w:hAnsi="Times New Roman" w:cs="Times New Roman"/>
      <w:sz w:val="24"/>
      <w:szCs w:val="24"/>
    </w:rPr>
  </w:style>
  <w:style w:type="character" w:styleId="a9">
    <w:name w:val="line number"/>
    <w:semiHidden/>
  </w:style>
  <w:style w:type="character" w:customStyle="1" w:styleId="30">
    <w:name w:val="Основной шрифт абзаца3"/>
  </w:style>
  <w:style w:type="paragraph" w:customStyle="1" w:styleId="aa">
    <w:name w:val="Заголовок"/>
    <w:basedOn w:val="a0"/>
    <w:next w:val="ab"/>
    <w:pPr>
      <w:keepNext/>
      <w:spacing w:before="240" w:after="120"/>
    </w:pPr>
    <w:rPr>
      <w:rFonts w:eastAsia="MS Mincho" w:cs="Tahoma"/>
      <w:sz w:val="28"/>
      <w:szCs w:val="28"/>
    </w:rPr>
  </w:style>
  <w:style w:type="paragraph" w:styleId="ab">
    <w:name w:val="Body Text"/>
    <w:basedOn w:val="a0"/>
    <w:semiHidden/>
    <w:pPr>
      <w:widowControl/>
      <w:autoSpaceDE/>
      <w:spacing w:line="240" w:lineRule="auto"/>
      <w:ind w:firstLine="0"/>
    </w:pPr>
    <w:rPr>
      <w:rFonts w:ascii="Times New Roman" w:hAnsi="Times New Roman" w:cs="Times New Roman"/>
      <w:sz w:val="28"/>
      <w:szCs w:val="20"/>
    </w:rPr>
  </w:style>
  <w:style w:type="paragraph" w:styleId="ac">
    <w:name w:val="List"/>
    <w:basedOn w:val="ab"/>
    <w:semiHidden/>
    <w:rPr>
      <w:rFonts w:cs="Tahoma"/>
    </w:rPr>
  </w:style>
  <w:style w:type="paragraph" w:customStyle="1" w:styleId="21">
    <w:name w:val="Название2"/>
    <w:basedOn w:val="a0"/>
    <w:pPr>
      <w:suppressLineNumbers/>
      <w:spacing w:before="120" w:after="120"/>
    </w:pPr>
    <w:rPr>
      <w:rFonts w:cs="Tahoma"/>
      <w:i/>
      <w:iCs/>
      <w:sz w:val="24"/>
      <w:szCs w:val="24"/>
    </w:rPr>
  </w:style>
  <w:style w:type="paragraph" w:customStyle="1" w:styleId="22">
    <w:name w:val="Указатель2"/>
    <w:basedOn w:val="a0"/>
    <w:pPr>
      <w:suppressLineNumbers/>
    </w:pPr>
    <w:rPr>
      <w:rFonts w:cs="Tahoma"/>
    </w:rPr>
  </w:style>
  <w:style w:type="paragraph" w:customStyle="1" w:styleId="12">
    <w:name w:val="Название1"/>
    <w:basedOn w:val="a0"/>
    <w:pPr>
      <w:suppressLineNumbers/>
      <w:spacing w:before="120" w:after="120"/>
    </w:pPr>
    <w:rPr>
      <w:rFonts w:cs="Tahoma"/>
      <w:i/>
      <w:iCs/>
      <w:sz w:val="24"/>
      <w:szCs w:val="24"/>
    </w:rPr>
  </w:style>
  <w:style w:type="paragraph" w:customStyle="1" w:styleId="13">
    <w:name w:val="Указатель1"/>
    <w:basedOn w:val="a0"/>
    <w:pPr>
      <w:suppressLineNumbers/>
    </w:pPr>
    <w:rPr>
      <w:rFonts w:cs="Tahoma"/>
    </w:rPr>
  </w:style>
  <w:style w:type="paragraph" w:customStyle="1" w:styleId="FR1">
    <w:name w:val="FR1"/>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FR2">
    <w:name w:val="FR2"/>
    <w:pPr>
      <w:widowControl w:val="0"/>
      <w:suppressAutoHyphens/>
      <w:autoSpaceDE w:val="0"/>
      <w:spacing w:line="252" w:lineRule="auto"/>
      <w:ind w:firstLine="160"/>
      <w:jc w:val="both"/>
    </w:pPr>
    <w:rPr>
      <w:rFonts w:eastAsia="Arial"/>
      <w:sz w:val="18"/>
      <w:szCs w:val="18"/>
      <w:lang w:eastAsia="ar-SA"/>
    </w:rPr>
  </w:style>
  <w:style w:type="paragraph" w:styleId="ad">
    <w:name w:val="Body Text Indent"/>
    <w:basedOn w:val="a0"/>
    <w:semiHidden/>
    <w:pPr>
      <w:spacing w:line="252" w:lineRule="auto"/>
      <w:ind w:left="220" w:firstLine="0"/>
    </w:pPr>
    <w:rPr>
      <w:sz w:val="24"/>
    </w:rPr>
  </w:style>
  <w:style w:type="paragraph" w:styleId="ae">
    <w:name w:val="footer"/>
    <w:basedOn w:val="a0"/>
    <w:link w:val="af"/>
    <w:uiPriority w:val="99"/>
    <w:pPr>
      <w:tabs>
        <w:tab w:val="center" w:pos="4677"/>
        <w:tab w:val="right" w:pos="9355"/>
      </w:tabs>
    </w:pPr>
    <w:rPr>
      <w:rFonts w:cs="Times New Roman"/>
      <w:lang w:val="x-none"/>
    </w:rPr>
  </w:style>
  <w:style w:type="paragraph" w:styleId="af0">
    <w:name w:val="Title"/>
    <w:basedOn w:val="a0"/>
    <w:next w:val="af1"/>
    <w:qFormat/>
    <w:pPr>
      <w:spacing w:line="252" w:lineRule="auto"/>
      <w:ind w:firstLine="0"/>
      <w:jc w:val="center"/>
    </w:pPr>
    <w:rPr>
      <w:b/>
      <w:bCs/>
      <w:sz w:val="24"/>
      <w:szCs w:val="24"/>
    </w:rPr>
  </w:style>
  <w:style w:type="paragraph" w:styleId="af1">
    <w:name w:val="Subtitle"/>
    <w:basedOn w:val="aa"/>
    <w:next w:val="ab"/>
    <w:qFormat/>
    <w:pPr>
      <w:jc w:val="center"/>
    </w:pPr>
    <w:rPr>
      <w:i/>
      <w:iCs/>
    </w:rPr>
  </w:style>
  <w:style w:type="paragraph" w:customStyle="1" w:styleId="210">
    <w:name w:val="Основной текст с отступом 21"/>
    <w:basedOn w:val="a0"/>
    <w:pPr>
      <w:spacing w:before="160" w:line="360" w:lineRule="auto"/>
      <w:ind w:firstLine="142"/>
    </w:pPr>
    <w:rPr>
      <w:sz w:val="24"/>
    </w:rPr>
  </w:style>
  <w:style w:type="paragraph" w:customStyle="1" w:styleId="31">
    <w:name w:val="Основной текст с отступом 31"/>
    <w:basedOn w:val="a0"/>
    <w:pPr>
      <w:spacing w:before="180" w:line="240" w:lineRule="auto"/>
      <w:ind w:left="160" w:firstLine="560"/>
    </w:pPr>
    <w:rPr>
      <w:sz w:val="24"/>
    </w:rPr>
  </w:style>
  <w:style w:type="paragraph" w:customStyle="1" w:styleId="14">
    <w:name w:val="Текст1"/>
    <w:basedOn w:val="a0"/>
    <w:pPr>
      <w:widowControl/>
      <w:autoSpaceDE/>
      <w:spacing w:line="240" w:lineRule="auto"/>
      <w:ind w:firstLine="0"/>
      <w:jc w:val="left"/>
    </w:pPr>
    <w:rPr>
      <w:rFonts w:ascii="Courier New" w:hAnsi="Courier New" w:cs="Times New Roman"/>
      <w:sz w:val="20"/>
      <w:szCs w:val="20"/>
    </w:rPr>
  </w:style>
  <w:style w:type="paragraph" w:styleId="af2">
    <w:name w:val="header"/>
    <w:basedOn w:val="a0"/>
    <w:semiHidden/>
    <w:pPr>
      <w:tabs>
        <w:tab w:val="center" w:pos="4677"/>
        <w:tab w:val="right" w:pos="9355"/>
      </w:tabs>
    </w:pPr>
  </w:style>
  <w:style w:type="paragraph" w:styleId="15">
    <w:name w:val="toc 1"/>
    <w:basedOn w:val="a0"/>
    <w:next w:val="a0"/>
    <w:uiPriority w:val="39"/>
    <w:pPr>
      <w:tabs>
        <w:tab w:val="right" w:leader="dot" w:pos="10206"/>
      </w:tabs>
      <w:spacing w:line="360" w:lineRule="auto"/>
      <w:ind w:firstLine="0"/>
    </w:pPr>
    <w:rPr>
      <w:sz w:val="20"/>
      <w:szCs w:val="28"/>
    </w:rPr>
  </w:style>
  <w:style w:type="paragraph" w:styleId="23">
    <w:name w:val="toc 2"/>
    <w:basedOn w:val="a0"/>
    <w:next w:val="a0"/>
    <w:semiHidden/>
    <w:pPr>
      <w:ind w:left="160"/>
    </w:pPr>
  </w:style>
  <w:style w:type="paragraph" w:styleId="32">
    <w:name w:val="toc 3"/>
    <w:basedOn w:val="a0"/>
    <w:next w:val="a0"/>
    <w:semiHidden/>
    <w:pPr>
      <w:ind w:left="320"/>
    </w:pPr>
  </w:style>
  <w:style w:type="paragraph" w:styleId="40">
    <w:name w:val="toc 4"/>
    <w:basedOn w:val="a0"/>
    <w:next w:val="a0"/>
    <w:semiHidden/>
    <w:pPr>
      <w:ind w:left="480"/>
    </w:pPr>
  </w:style>
  <w:style w:type="paragraph" w:styleId="50">
    <w:name w:val="toc 5"/>
    <w:basedOn w:val="a0"/>
    <w:next w:val="a0"/>
    <w:semiHidden/>
    <w:pPr>
      <w:ind w:left="640"/>
    </w:pPr>
  </w:style>
  <w:style w:type="paragraph" w:styleId="60">
    <w:name w:val="toc 6"/>
    <w:basedOn w:val="a0"/>
    <w:next w:val="a0"/>
    <w:semiHidden/>
    <w:pPr>
      <w:ind w:left="800"/>
    </w:pPr>
  </w:style>
  <w:style w:type="paragraph" w:styleId="70">
    <w:name w:val="toc 7"/>
    <w:basedOn w:val="a0"/>
    <w:next w:val="a0"/>
    <w:semiHidden/>
    <w:pPr>
      <w:ind w:left="960"/>
    </w:pPr>
  </w:style>
  <w:style w:type="paragraph" w:styleId="80">
    <w:name w:val="toc 8"/>
    <w:basedOn w:val="a0"/>
    <w:next w:val="a0"/>
    <w:semiHidden/>
    <w:pPr>
      <w:ind w:left="1120"/>
    </w:pPr>
  </w:style>
  <w:style w:type="paragraph" w:styleId="90">
    <w:name w:val="toc 9"/>
    <w:basedOn w:val="a0"/>
    <w:next w:val="a0"/>
    <w:semiHidden/>
    <w:pPr>
      <w:ind w:left="1280"/>
    </w:pPr>
  </w:style>
  <w:style w:type="paragraph" w:customStyle="1" w:styleId="16">
    <w:name w:val="Перечень рисунков1"/>
    <w:basedOn w:val="a0"/>
    <w:next w:val="a0"/>
    <w:pPr>
      <w:ind w:left="320" w:hanging="320"/>
    </w:pPr>
  </w:style>
  <w:style w:type="paragraph" w:styleId="17">
    <w:name w:val="index 1"/>
    <w:basedOn w:val="a0"/>
    <w:next w:val="a0"/>
    <w:semiHidden/>
    <w:pPr>
      <w:ind w:left="160" w:hanging="160"/>
    </w:pPr>
  </w:style>
  <w:style w:type="paragraph" w:customStyle="1" w:styleId="ConsNonformat">
    <w:name w:val="ConsNonformat"/>
    <w:pPr>
      <w:widowControl w:val="0"/>
      <w:suppressAutoHyphens/>
      <w:autoSpaceDE w:val="0"/>
    </w:pPr>
    <w:rPr>
      <w:rFonts w:ascii="Courier New" w:eastAsia="Arial" w:hAnsi="Courier New" w:cs="Arial CYR"/>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211">
    <w:name w:val="Основной текст 21"/>
    <w:basedOn w:val="a0"/>
    <w:pPr>
      <w:tabs>
        <w:tab w:val="left" w:pos="426"/>
      </w:tabs>
      <w:spacing w:before="140" w:line="360" w:lineRule="auto"/>
      <w:ind w:firstLine="0"/>
    </w:pPr>
    <w:rPr>
      <w:sz w:val="24"/>
    </w:rPr>
  </w:style>
  <w:style w:type="paragraph" w:customStyle="1" w:styleId="ConsTitle">
    <w:name w:val="ConsTitle"/>
    <w:pPr>
      <w:widowControl w:val="0"/>
      <w:suppressAutoHyphens/>
      <w:autoSpaceDE w:val="0"/>
    </w:pPr>
    <w:rPr>
      <w:rFonts w:ascii="Arial" w:eastAsia="Arial" w:hAnsi="Arial" w:cs="Arial"/>
      <w:b/>
      <w:bCs/>
      <w:sz w:val="16"/>
      <w:szCs w:val="16"/>
      <w:lang w:eastAsia="ar-SA"/>
    </w:rPr>
  </w:style>
  <w:style w:type="paragraph" w:customStyle="1" w:styleId="310">
    <w:name w:val="Основной текст 31"/>
    <w:basedOn w:val="a0"/>
    <w:pPr>
      <w:spacing w:line="360" w:lineRule="auto"/>
      <w:ind w:firstLine="0"/>
    </w:pPr>
    <w:rPr>
      <w:sz w:val="20"/>
    </w:rPr>
  </w:style>
  <w:style w:type="paragraph" w:styleId="af4">
    <w:name w:val="footnote text"/>
    <w:basedOn w:val="a0"/>
    <w:semiHidden/>
    <w:pPr>
      <w:spacing w:line="240" w:lineRule="auto"/>
      <w:ind w:firstLine="0"/>
      <w:jc w:val="left"/>
    </w:pPr>
    <w:rPr>
      <w:rFonts w:ascii="Arial CYR" w:hAnsi="Arial CYR" w:cs="Verdana"/>
      <w:sz w:val="20"/>
      <w:szCs w:val="20"/>
      <w:lang w:val="en-US"/>
    </w:rPr>
  </w:style>
  <w:style w:type="paragraph" w:customStyle="1" w:styleId="Web1">
    <w:name w:val="Обычный (Web)1"/>
    <w:basedOn w:val="a0"/>
    <w:pPr>
      <w:widowControl/>
      <w:autoSpaceDE/>
      <w:spacing w:before="100" w:after="100" w:line="240" w:lineRule="auto"/>
      <w:ind w:left="480" w:right="240" w:firstLine="0"/>
    </w:pPr>
    <w:rPr>
      <w:rFonts w:ascii="Verdana" w:hAnsi="Verdana"/>
      <w:color w:val="000000"/>
    </w:rPr>
  </w:style>
  <w:style w:type="paragraph" w:customStyle="1" w:styleId="18">
    <w:name w:val="Обычный1"/>
    <w:basedOn w:val="a0"/>
    <w:pPr>
      <w:widowControl/>
      <w:autoSpaceDE/>
      <w:spacing w:before="100" w:after="100" w:line="240" w:lineRule="auto"/>
      <w:ind w:left="480" w:right="240" w:firstLine="0"/>
    </w:pPr>
    <w:rPr>
      <w:rFonts w:ascii="Verdana" w:hAnsi="Verdana"/>
      <w:color w:val="000000"/>
    </w:rPr>
  </w:style>
  <w:style w:type="paragraph" w:styleId="af5">
    <w:name w:val="Normal (Web)"/>
    <w:basedOn w:val="a0"/>
    <w:pPr>
      <w:widowControl/>
      <w:autoSpaceDE/>
      <w:spacing w:before="100" w:after="100" w:line="240" w:lineRule="auto"/>
      <w:ind w:firstLine="0"/>
      <w:jc w:val="left"/>
    </w:pPr>
    <w:rPr>
      <w:rFonts w:ascii="Times New Roman" w:hAnsi="Times New Roman"/>
      <w:sz w:val="24"/>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19">
    <w:name w:val="Прощание1"/>
    <w:basedOn w:val="a0"/>
    <w:next w:val="af6"/>
    <w:pPr>
      <w:keepNext/>
      <w:widowControl/>
      <w:autoSpaceDE/>
      <w:spacing w:after="60" w:line="220" w:lineRule="atLeast"/>
      <w:ind w:firstLine="0"/>
      <w:jc w:val="left"/>
    </w:pPr>
    <w:rPr>
      <w:rFonts w:cs="Times New Roman"/>
      <w:spacing w:val="-5"/>
      <w:sz w:val="20"/>
      <w:szCs w:val="20"/>
      <w:lang w:val="en-US"/>
    </w:rPr>
  </w:style>
  <w:style w:type="paragraph" w:styleId="af6">
    <w:name w:val="Signature"/>
    <w:basedOn w:val="a0"/>
    <w:semiHidden/>
    <w:pPr>
      <w:ind w:left="4252"/>
    </w:p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f7">
    <w:name w:val="Содержимое таблицы"/>
    <w:basedOn w:val="a0"/>
    <w:pPr>
      <w:suppressLineNumbers/>
    </w:pPr>
  </w:style>
  <w:style w:type="paragraph" w:customStyle="1" w:styleId="af8">
    <w:name w:val="Заголовок таблицы"/>
    <w:basedOn w:val="af7"/>
    <w:pPr>
      <w:jc w:val="center"/>
    </w:pPr>
    <w:rPr>
      <w:b/>
      <w:bCs/>
    </w:rPr>
  </w:style>
  <w:style w:type="paragraph" w:customStyle="1" w:styleId="100">
    <w:name w:val="Оглавление 10"/>
    <w:basedOn w:val="13"/>
    <w:pPr>
      <w:tabs>
        <w:tab w:val="right" w:leader="dot" w:pos="17278"/>
      </w:tabs>
      <w:ind w:left="2547" w:firstLine="0"/>
    </w:pPr>
  </w:style>
  <w:style w:type="paragraph" w:customStyle="1" w:styleId="af9">
    <w:name w:val="Содержимое врезки"/>
    <w:basedOn w:val="ab"/>
  </w:style>
  <w:style w:type="paragraph" w:customStyle="1" w:styleId="ConsPlusCell">
    <w:name w:val="ConsPlusCell"/>
    <w:basedOn w:val="a0"/>
    <w:pPr>
      <w:spacing w:line="200" w:lineRule="atLeast"/>
      <w:ind w:firstLine="0"/>
      <w:jc w:val="left"/>
    </w:pPr>
    <w:rPr>
      <w:rFonts w:eastAsia="Arial" w:cs="Times New Roman"/>
      <w:sz w:val="20"/>
      <w:szCs w:val="20"/>
    </w:rPr>
  </w:style>
  <w:style w:type="paragraph" w:customStyle="1" w:styleId="ConsPlusDocList">
    <w:name w:val="ConsPlusDocList"/>
    <w:basedOn w:val="a0"/>
    <w:pPr>
      <w:spacing w:line="200" w:lineRule="atLeast"/>
      <w:ind w:firstLine="0"/>
      <w:jc w:val="left"/>
    </w:pPr>
    <w:rPr>
      <w:rFonts w:ascii="Courier New" w:eastAsia="Courier New" w:hAnsi="Courier New" w:cs="Times New Roman"/>
      <w:sz w:val="20"/>
      <w:szCs w:val="20"/>
    </w:rPr>
  </w:style>
  <w:style w:type="character" w:customStyle="1" w:styleId="af">
    <w:name w:val="Нижний колонтитул Знак"/>
    <w:link w:val="ae"/>
    <w:uiPriority w:val="99"/>
    <w:rsid w:val="005F6921"/>
    <w:rPr>
      <w:rFonts w:ascii="Arial" w:hAnsi="Arial" w:cs="Arial"/>
      <w:sz w:val="16"/>
      <w:szCs w:val="16"/>
      <w:lang w:eastAsia="ar-SA"/>
    </w:rPr>
  </w:style>
  <w:style w:type="character" w:customStyle="1" w:styleId="blk">
    <w:name w:val="blk"/>
    <w:rsid w:val="00E344CB"/>
  </w:style>
  <w:style w:type="character" w:customStyle="1" w:styleId="apple-converted-space">
    <w:name w:val="apple-converted-space"/>
    <w:rsid w:val="001A007D"/>
  </w:style>
  <w:style w:type="paragraph" w:styleId="afa">
    <w:name w:val="List Paragraph"/>
    <w:basedOn w:val="a0"/>
    <w:uiPriority w:val="34"/>
    <w:qFormat/>
    <w:rsid w:val="00663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93547">
      <w:bodyDiv w:val="1"/>
      <w:marLeft w:val="0"/>
      <w:marRight w:val="0"/>
      <w:marTop w:val="0"/>
      <w:marBottom w:val="0"/>
      <w:divBdr>
        <w:top w:val="none" w:sz="0" w:space="0" w:color="auto"/>
        <w:left w:val="none" w:sz="0" w:space="0" w:color="auto"/>
        <w:bottom w:val="none" w:sz="0" w:space="0" w:color="auto"/>
        <w:right w:val="none" w:sz="0" w:space="0" w:color="auto"/>
      </w:divBdr>
    </w:div>
    <w:div w:id="625746154">
      <w:bodyDiv w:val="1"/>
      <w:marLeft w:val="0"/>
      <w:marRight w:val="0"/>
      <w:marTop w:val="0"/>
      <w:marBottom w:val="0"/>
      <w:divBdr>
        <w:top w:val="none" w:sz="0" w:space="0" w:color="auto"/>
        <w:left w:val="none" w:sz="0" w:space="0" w:color="auto"/>
        <w:bottom w:val="none" w:sz="0" w:space="0" w:color="auto"/>
        <w:right w:val="none" w:sz="0" w:space="0" w:color="auto"/>
      </w:divBdr>
    </w:div>
    <w:div w:id="1120879890">
      <w:bodyDiv w:val="1"/>
      <w:marLeft w:val="0"/>
      <w:marRight w:val="0"/>
      <w:marTop w:val="0"/>
      <w:marBottom w:val="0"/>
      <w:divBdr>
        <w:top w:val="none" w:sz="0" w:space="0" w:color="auto"/>
        <w:left w:val="none" w:sz="0" w:space="0" w:color="auto"/>
        <w:bottom w:val="none" w:sz="0" w:space="0" w:color="auto"/>
        <w:right w:val="none" w:sz="0" w:space="0" w:color="auto"/>
      </w:divBdr>
    </w:div>
    <w:div w:id="1145775833">
      <w:bodyDiv w:val="1"/>
      <w:marLeft w:val="0"/>
      <w:marRight w:val="0"/>
      <w:marTop w:val="0"/>
      <w:marBottom w:val="0"/>
      <w:divBdr>
        <w:top w:val="none" w:sz="0" w:space="0" w:color="auto"/>
        <w:left w:val="none" w:sz="0" w:space="0" w:color="auto"/>
        <w:bottom w:val="none" w:sz="0" w:space="0" w:color="auto"/>
        <w:right w:val="none" w:sz="0" w:space="0" w:color="auto"/>
      </w:divBdr>
      <w:divsChild>
        <w:div w:id="1231691500">
          <w:marLeft w:val="0"/>
          <w:marRight w:val="0"/>
          <w:marTop w:val="120"/>
          <w:marBottom w:val="0"/>
          <w:divBdr>
            <w:top w:val="none" w:sz="0" w:space="0" w:color="auto"/>
            <w:left w:val="none" w:sz="0" w:space="0" w:color="auto"/>
            <w:bottom w:val="none" w:sz="0" w:space="0" w:color="auto"/>
            <w:right w:val="none" w:sz="0" w:space="0" w:color="auto"/>
          </w:divBdr>
        </w:div>
        <w:div w:id="1436287158">
          <w:marLeft w:val="0"/>
          <w:marRight w:val="0"/>
          <w:marTop w:val="120"/>
          <w:marBottom w:val="0"/>
          <w:divBdr>
            <w:top w:val="none" w:sz="0" w:space="0" w:color="auto"/>
            <w:left w:val="none" w:sz="0" w:space="0" w:color="auto"/>
            <w:bottom w:val="none" w:sz="0" w:space="0" w:color="auto"/>
            <w:right w:val="none" w:sz="0" w:space="0" w:color="auto"/>
          </w:divBdr>
        </w:div>
        <w:div w:id="1467432870">
          <w:marLeft w:val="0"/>
          <w:marRight w:val="0"/>
          <w:marTop w:val="120"/>
          <w:marBottom w:val="0"/>
          <w:divBdr>
            <w:top w:val="none" w:sz="0" w:space="0" w:color="auto"/>
            <w:left w:val="none" w:sz="0" w:space="0" w:color="auto"/>
            <w:bottom w:val="none" w:sz="0" w:space="0" w:color="auto"/>
            <w:right w:val="none" w:sz="0" w:space="0" w:color="auto"/>
          </w:divBdr>
        </w:div>
      </w:divsChild>
    </w:div>
    <w:div w:id="1221137034">
      <w:bodyDiv w:val="1"/>
      <w:marLeft w:val="0"/>
      <w:marRight w:val="0"/>
      <w:marTop w:val="0"/>
      <w:marBottom w:val="0"/>
      <w:divBdr>
        <w:top w:val="none" w:sz="0" w:space="0" w:color="auto"/>
        <w:left w:val="none" w:sz="0" w:space="0" w:color="auto"/>
        <w:bottom w:val="none" w:sz="0" w:space="0" w:color="auto"/>
        <w:right w:val="none" w:sz="0" w:space="0" w:color="auto"/>
      </w:divBdr>
      <w:divsChild>
        <w:div w:id="384262523">
          <w:marLeft w:val="0"/>
          <w:marRight w:val="0"/>
          <w:marTop w:val="120"/>
          <w:marBottom w:val="0"/>
          <w:divBdr>
            <w:top w:val="none" w:sz="0" w:space="0" w:color="auto"/>
            <w:left w:val="none" w:sz="0" w:space="0" w:color="auto"/>
            <w:bottom w:val="none" w:sz="0" w:space="0" w:color="auto"/>
            <w:right w:val="none" w:sz="0" w:space="0" w:color="auto"/>
          </w:divBdr>
        </w:div>
        <w:div w:id="997996243">
          <w:marLeft w:val="0"/>
          <w:marRight w:val="0"/>
          <w:marTop w:val="120"/>
          <w:marBottom w:val="0"/>
          <w:divBdr>
            <w:top w:val="none" w:sz="0" w:space="0" w:color="auto"/>
            <w:left w:val="none" w:sz="0" w:space="0" w:color="auto"/>
            <w:bottom w:val="none" w:sz="0" w:space="0" w:color="auto"/>
            <w:right w:val="none" w:sz="0" w:space="0" w:color="auto"/>
          </w:divBdr>
        </w:div>
        <w:div w:id="1335569187">
          <w:marLeft w:val="0"/>
          <w:marRight w:val="0"/>
          <w:marTop w:val="120"/>
          <w:marBottom w:val="0"/>
          <w:divBdr>
            <w:top w:val="none" w:sz="0" w:space="0" w:color="auto"/>
            <w:left w:val="none" w:sz="0" w:space="0" w:color="auto"/>
            <w:bottom w:val="none" w:sz="0" w:space="0" w:color="auto"/>
            <w:right w:val="none" w:sz="0" w:space="0" w:color="auto"/>
          </w:divBdr>
        </w:div>
        <w:div w:id="1888645609">
          <w:marLeft w:val="0"/>
          <w:marRight w:val="0"/>
          <w:marTop w:val="120"/>
          <w:marBottom w:val="0"/>
          <w:divBdr>
            <w:top w:val="none" w:sz="0" w:space="0" w:color="auto"/>
            <w:left w:val="none" w:sz="0" w:space="0" w:color="auto"/>
            <w:bottom w:val="none" w:sz="0" w:space="0" w:color="auto"/>
            <w:right w:val="none" w:sz="0" w:space="0" w:color="auto"/>
          </w:divBdr>
        </w:div>
        <w:div w:id="2053771080">
          <w:marLeft w:val="0"/>
          <w:marRight w:val="0"/>
          <w:marTop w:val="120"/>
          <w:marBottom w:val="0"/>
          <w:divBdr>
            <w:top w:val="none" w:sz="0" w:space="0" w:color="auto"/>
            <w:left w:val="none" w:sz="0" w:space="0" w:color="auto"/>
            <w:bottom w:val="none" w:sz="0" w:space="0" w:color="auto"/>
            <w:right w:val="none" w:sz="0" w:space="0" w:color="auto"/>
          </w:divBdr>
        </w:div>
      </w:divsChild>
    </w:div>
    <w:div w:id="1665547889">
      <w:bodyDiv w:val="1"/>
      <w:marLeft w:val="0"/>
      <w:marRight w:val="0"/>
      <w:marTop w:val="0"/>
      <w:marBottom w:val="0"/>
      <w:divBdr>
        <w:top w:val="none" w:sz="0" w:space="0" w:color="auto"/>
        <w:left w:val="none" w:sz="0" w:space="0" w:color="auto"/>
        <w:bottom w:val="none" w:sz="0" w:space="0" w:color="auto"/>
        <w:right w:val="none" w:sz="0" w:space="0" w:color="auto"/>
      </w:divBdr>
      <w:divsChild>
        <w:div w:id="113910472">
          <w:marLeft w:val="0"/>
          <w:marRight w:val="0"/>
          <w:marTop w:val="120"/>
          <w:marBottom w:val="0"/>
          <w:divBdr>
            <w:top w:val="none" w:sz="0" w:space="0" w:color="auto"/>
            <w:left w:val="none" w:sz="0" w:space="0" w:color="auto"/>
            <w:bottom w:val="none" w:sz="0" w:space="0" w:color="auto"/>
            <w:right w:val="none" w:sz="0" w:space="0" w:color="auto"/>
          </w:divBdr>
        </w:div>
      </w:divsChild>
    </w:div>
    <w:div w:id="1919366821">
      <w:bodyDiv w:val="1"/>
      <w:marLeft w:val="0"/>
      <w:marRight w:val="0"/>
      <w:marTop w:val="0"/>
      <w:marBottom w:val="0"/>
      <w:divBdr>
        <w:top w:val="none" w:sz="0" w:space="0" w:color="auto"/>
        <w:left w:val="none" w:sz="0" w:space="0" w:color="auto"/>
        <w:bottom w:val="none" w:sz="0" w:space="0" w:color="auto"/>
        <w:right w:val="none" w:sz="0" w:space="0" w:color="auto"/>
      </w:divBdr>
      <w:divsChild>
        <w:div w:id="503010857">
          <w:marLeft w:val="0"/>
          <w:marRight w:val="0"/>
          <w:marTop w:val="120"/>
          <w:marBottom w:val="0"/>
          <w:divBdr>
            <w:top w:val="none" w:sz="0" w:space="0" w:color="auto"/>
            <w:left w:val="none" w:sz="0" w:space="0" w:color="auto"/>
            <w:bottom w:val="none" w:sz="0" w:space="0" w:color="auto"/>
            <w:right w:val="none" w:sz="0" w:space="0" w:color="auto"/>
          </w:divBdr>
        </w:div>
      </w:divsChild>
    </w:div>
    <w:div w:id="2125923671">
      <w:bodyDiv w:val="1"/>
      <w:marLeft w:val="0"/>
      <w:marRight w:val="0"/>
      <w:marTop w:val="0"/>
      <w:marBottom w:val="0"/>
      <w:divBdr>
        <w:top w:val="none" w:sz="0" w:space="0" w:color="auto"/>
        <w:left w:val="none" w:sz="0" w:space="0" w:color="auto"/>
        <w:bottom w:val="none" w:sz="0" w:space="0" w:color="auto"/>
        <w:right w:val="none" w:sz="0" w:space="0" w:color="auto"/>
      </w:divBdr>
      <w:divsChild>
        <w:div w:id="211624362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5241C372065739B5103EEC14C64077EF8F7359D2A77042DE2F147A62D223403702385F2D908B0DdFiAM" TargetMode="External"/><Relationship Id="rId18" Type="http://schemas.openxmlformats.org/officeDocument/2006/relationships/hyperlink" Target="consultantplus://offline/ref=1B7A16C09CBD06A52BC94FEFBD996BCDEDC1A4E2FB4B2EA502824A13A80146FDD1A2E9525A574766N" TargetMode="External"/><Relationship Id="rId26" Type="http://schemas.openxmlformats.org/officeDocument/2006/relationships/hyperlink" Target="consultantplus://offline/ref=1B7A16C09CBD06A52BC94FEFBD996BCDEDC1A4E2FB4B2EA502824A13A80146FDD1A2E9525B57476DN" TargetMode="External"/><Relationship Id="rId39" Type="http://schemas.openxmlformats.org/officeDocument/2006/relationships/hyperlink" Target="consultantplus://offline/ref=1B98EDB86B91ECEC71F55DE40993BF1F06A743A9AD8A1BA4137A7BF406336AAC5B77E6CDAFDDN9t0F" TargetMode="External"/><Relationship Id="rId21" Type="http://schemas.openxmlformats.org/officeDocument/2006/relationships/hyperlink" Target="consultantplus://offline/ref=1B7A16C09CBD06A52BC94FEFBD996BCDEDC1A4E2FB4B2EA502824A13A80146FDD1A2E9525A59476FN" TargetMode="External"/><Relationship Id="rId34" Type="http://schemas.openxmlformats.org/officeDocument/2006/relationships/hyperlink" Target="consultantplus://offline/ref=78168A679198E80DAA8C46F4F66185543CE5B47E0159240FB54947D60C2D9ED9D00CDBD288UF65M" TargetMode="External"/><Relationship Id="rId42" Type="http://schemas.openxmlformats.org/officeDocument/2006/relationships/hyperlink" Target="consultantplus://offline/ref=B0C837916F081F25FC18DB25161FD220CB13E88C374C1079B7D51263977C14D912BC2BF2EBAC4DV7E" TargetMode="External"/><Relationship Id="rId47" Type="http://schemas.openxmlformats.org/officeDocument/2006/relationships/footer" Target="footer2.xml"/><Relationship Id="rId50" Type="http://schemas.openxmlformats.org/officeDocument/2006/relationships/hyperlink" Target="http://ivo.garant.ru/document?id=10003955&amp;sub=2"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E38A1A1B7C331079CE6E8420F52496DA0A96A93DE700882A48558AFD0B2DDDFAFD8626AF4E17322bET1L" TargetMode="External"/><Relationship Id="rId17" Type="http://schemas.openxmlformats.org/officeDocument/2006/relationships/hyperlink" Target="consultantplus://offline/ref=1B7A16C09CBD06A52BC94FEFBD996BCDEDC8A4E3F8442EA502824A13A80146FDD1A2E9525E507E454C66N" TargetMode="External"/><Relationship Id="rId25" Type="http://schemas.openxmlformats.org/officeDocument/2006/relationships/hyperlink" Target="consultantplus://offline/ref=1B7A16C09CBD06A52BC94FEFBD996BCDEDC1A4E2FB4B2EA502824A13A80146FDD1A2E9525B57476DN" TargetMode="External"/><Relationship Id="rId33" Type="http://schemas.openxmlformats.org/officeDocument/2006/relationships/hyperlink" Target="consultantplus://offline/ref=78168A679198E80DAA8C46F4F66185543CE5B47E0159240FB54947D60C2D9ED9D00CDBD288UF6BM" TargetMode="External"/><Relationship Id="rId38" Type="http://schemas.openxmlformats.org/officeDocument/2006/relationships/hyperlink" Target="consultantplus://offline/ref=234F125D669CA34C24B7FE243182FC3D3A332B76C8B4E4A8964DAB52C06362DE9DB30869F5D7EF46z7Z1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B7A16C09CBD06A52BC94FEFBD996BCDEDC8A4E3F84B2EA502824A13A80146FDD1A2E9525E507E454C66N" TargetMode="External"/><Relationship Id="rId20" Type="http://schemas.openxmlformats.org/officeDocument/2006/relationships/hyperlink" Target="consultantplus://offline/ref=1B7A16C09CBD06A52BC94FEFBD996BCDEDC1A4E2FB4B2EA502824A13A80146FDD1A2E9525A574766N" TargetMode="External"/><Relationship Id="rId29" Type="http://schemas.openxmlformats.org/officeDocument/2006/relationships/hyperlink" Target="consultantplus://offline/ref=2C96E3B0A8111C807D0C34A3FFC63A44D26CB0CB0DDC169B298A9FF2EE236797F4B9982523G7F" TargetMode="External"/><Relationship Id="rId41" Type="http://schemas.openxmlformats.org/officeDocument/2006/relationships/hyperlink" Target="consultantplus://offline/ref=1039A5158D57BD845FC1D62ED1DB3991437ADAF9A8A2D418CB8D2B5DFC4F5FC5867F33C0CBB0FBD4X4G7G"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8EB04EBEA2F44688A10F17252C51935E0F5C768A9F050D3A9C0C8C3F0826A7B7B361711D1CWCN6L" TargetMode="External"/><Relationship Id="rId24" Type="http://schemas.openxmlformats.org/officeDocument/2006/relationships/hyperlink" Target="consultantplus://offline/ref=1B7A16C09CBD06A52BC94FEFBD996BCDEDC1A4E2FB4B2EA502824A13A80146FDD1A2E9525B57476DN" TargetMode="External"/><Relationship Id="rId32" Type="http://schemas.openxmlformats.org/officeDocument/2006/relationships/hyperlink" Target="consultantplus://offline/ref=78168A679198E80DAA8C46F4F66185543CE5B5760B5B240FB54947D60CU26DM" TargetMode="External"/><Relationship Id="rId37" Type="http://schemas.openxmlformats.org/officeDocument/2006/relationships/hyperlink" Target="consultantplus://offline/ref=234F125D669CA34C24B7FE243182FC3D3A392D74CDB4E4A8964DAB52C06362DE9DB30861F6zDZ4N" TargetMode="External"/><Relationship Id="rId40" Type="http://schemas.openxmlformats.org/officeDocument/2006/relationships/hyperlink" Target="consultantplus://offline/ref=1F368BDE0B3EFE4B660DE782501B88E0222E6210B1686DC2A9FFE9B60Ed150F" TargetMode="External"/><Relationship Id="rId45" Type="http://schemas.openxmlformats.org/officeDocument/2006/relationships/header" Target="header1.xml"/><Relationship Id="rId53"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consultantplus://offline/ref=085241C372065739B5103EEC14C64077EF877758D3A67042DE2F147A62D223403702385A25d9i0M" TargetMode="External"/><Relationship Id="rId23" Type="http://schemas.openxmlformats.org/officeDocument/2006/relationships/hyperlink" Target="consultantplus://offline/ref=1B7A16C09CBD06A52BC94FEFBD996BCDEDC1A4E2FB4B2EA502824A13A80146FDD1A2E9525A574766N" TargetMode="External"/><Relationship Id="rId28" Type="http://schemas.openxmlformats.org/officeDocument/2006/relationships/hyperlink" Target="consultantplus://offline/ref=9F654F61785825EB62F3E1631EC55DE460C1761AD3F7CAEE0CE5C6A3CD03A3A97B194A9AADG4F" TargetMode="External"/><Relationship Id="rId36" Type="http://schemas.openxmlformats.org/officeDocument/2006/relationships/hyperlink" Target="consultantplus://offline/ref=8308C8B9E631E086113FF2F2908DD10B86FD8A6BFC3ED51C0A0E2840CA8324F9CA85BD6C7AE99A97L7w9M" TargetMode="External"/><Relationship Id="rId49" Type="http://schemas.openxmlformats.org/officeDocument/2006/relationships/footer" Target="footer3.xml"/><Relationship Id="rId10" Type="http://schemas.openxmlformats.org/officeDocument/2006/relationships/hyperlink" Target="consultantplus://offline/ref=058EB04EBEA2F44688A10F17252C51935E06587F809C050D3A9C0C8C3F0826A7B7B361711E15CE49WAN7L" TargetMode="External"/><Relationship Id="rId19" Type="http://schemas.openxmlformats.org/officeDocument/2006/relationships/hyperlink" Target="consultantplus://offline/ref=1B7A16C09CBD06A52BC94FEFBD996BCDEDC1A4E2FB4B2EA502824A13A80146FDD1A2E9525A59476FN" TargetMode="External"/><Relationship Id="rId31" Type="http://schemas.openxmlformats.org/officeDocument/2006/relationships/hyperlink" Target="consultantplus://offline/ref=E24C1D9A66D7B6B7325A86F9896CC37CCD1BE271B7DF2F260D51B8BAC879689E62F1E27Da1mDM" TargetMode="External"/><Relationship Id="rId44" Type="http://schemas.openxmlformats.org/officeDocument/2006/relationships/hyperlink" Target="consultantplus://offline/ref=1733F3E300D8BBAB9E3D98541FBE88CCC046EC2E66CD0C252AA8B9738F2D5D71D10575FB31JAF6G" TargetMode="External"/><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consultantplus://offline/ref=8E06378D516CAB66F7010D3B440F6715283AFEF5E90E8F3D6F625122127F0D47680839F425A2f2H6L" TargetMode="External"/><Relationship Id="rId14" Type="http://schemas.openxmlformats.org/officeDocument/2006/relationships/hyperlink" Target="consultantplus://offline/ref=085241C372065739B5103EEC14C64077EF8E7651DAAA7042DE2F147A62D223403702385F2D908A0EdFi0M" TargetMode="External"/><Relationship Id="rId22" Type="http://schemas.openxmlformats.org/officeDocument/2006/relationships/hyperlink" Target="consultantplus://offline/ref=1B7A16C09CBD06A52BC94FEFBD996BCDEDC1A4E2FB4B2EA502824A13A80146FDD1A2E9525A544769N" TargetMode="External"/><Relationship Id="rId27" Type="http://schemas.openxmlformats.org/officeDocument/2006/relationships/hyperlink" Target="consultantplus://offline/ref=EAA2916E67EE5929EBDBA36F268A3D9A0B9EBF4E7C541EDDA323EC0638F6B75DBD4696A2D4D2488Fg4EAF" TargetMode="External"/><Relationship Id="rId30" Type="http://schemas.openxmlformats.org/officeDocument/2006/relationships/hyperlink" Target="consultantplus://offline/ref=E24C1D9A66D7B6B7325A86F9896CC37CCD1BE271B7DF2F260D51B8BAC879689E62F1E27Da1mDM" TargetMode="External"/><Relationship Id="rId35" Type="http://schemas.openxmlformats.org/officeDocument/2006/relationships/hyperlink" Target="consultantplus://offline/ref=84F6DB9D17459709374B42E3D36FB87BF61519ED1C16C47F578B7A639433808322098537C3532F2Ad6s1M" TargetMode="External"/><Relationship Id="rId43" Type="http://schemas.openxmlformats.org/officeDocument/2006/relationships/hyperlink" Target="consultantplus://offline/ref=B0C837916F081F25FC18DB25161FD220CB13E88C374C1079B7D51263977C14D912BC2BF2EBAC4DV7E" TargetMode="External"/><Relationship Id="rId48" Type="http://schemas.openxmlformats.org/officeDocument/2006/relationships/header" Target="header2.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ivo.garant.ru/document?id=12015118&amp;sub=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FAD3-CA4B-47F3-A799-A8E88E75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8170</TotalTime>
  <Pages>471</Pages>
  <Words>129582</Words>
  <Characters>738624</Characters>
  <Application>Microsoft Office Word</Application>
  <DocSecurity>0</DocSecurity>
  <Lines>6155</Lines>
  <Paragraphs>1732</Paragraphs>
  <ScaleCrop>false</ScaleCrop>
  <HeadingPairs>
    <vt:vector size="2" baseType="variant">
      <vt:variant>
        <vt:lpstr>Название</vt:lpstr>
      </vt:variant>
      <vt:variant>
        <vt:i4>1</vt:i4>
      </vt:variant>
    </vt:vector>
  </HeadingPairs>
  <TitlesOfParts>
    <vt:vector size="1" baseType="lpstr">
      <vt:lpstr>Знаете ли вы разницу между дипломатом и девушкой</vt:lpstr>
    </vt:vector>
  </TitlesOfParts>
  <Company>Tycoon</Company>
  <LinksUpToDate>false</LinksUpToDate>
  <CharactersWithSpaces>866474</CharactersWithSpaces>
  <SharedDoc>false</SharedDoc>
  <HLinks>
    <vt:vector size="246" baseType="variant">
      <vt:variant>
        <vt:i4>5308475</vt:i4>
      </vt:variant>
      <vt:variant>
        <vt:i4>240</vt:i4>
      </vt:variant>
      <vt:variant>
        <vt:i4>0</vt:i4>
      </vt:variant>
      <vt:variant>
        <vt:i4>5</vt:i4>
      </vt:variant>
      <vt:variant>
        <vt:lpwstr>http://www.consultant.ru/document/cons_doc_LAW_51040/cf46caa11b34f1db9f2330c4fb32c5980f7a4d0a/</vt:lpwstr>
      </vt:variant>
      <vt:variant>
        <vt:lpwstr>dst1523</vt:lpwstr>
      </vt:variant>
      <vt:variant>
        <vt:i4>65640</vt:i4>
      </vt:variant>
      <vt:variant>
        <vt:i4>237</vt:i4>
      </vt:variant>
      <vt:variant>
        <vt:i4>0</vt:i4>
      </vt:variant>
      <vt:variant>
        <vt:i4>5</vt:i4>
      </vt:variant>
      <vt:variant>
        <vt:lpwstr>http://www.consultant.ru/document/cons_doc_LAW_51040/40f35136686ca3ecfeec1757ce0d23c16916fdc8/</vt:lpwstr>
      </vt:variant>
      <vt:variant>
        <vt:lpwstr>dst1478</vt:lpwstr>
      </vt:variant>
      <vt:variant>
        <vt:i4>1179703</vt:i4>
      </vt:variant>
      <vt:variant>
        <vt:i4>230</vt:i4>
      </vt:variant>
      <vt:variant>
        <vt:i4>0</vt:i4>
      </vt:variant>
      <vt:variant>
        <vt:i4>5</vt:i4>
      </vt:variant>
      <vt:variant>
        <vt:lpwstr/>
      </vt:variant>
      <vt:variant>
        <vt:lpwstr>_Toc220731616</vt:lpwstr>
      </vt:variant>
      <vt:variant>
        <vt:i4>1179703</vt:i4>
      </vt:variant>
      <vt:variant>
        <vt:i4>224</vt:i4>
      </vt:variant>
      <vt:variant>
        <vt:i4>0</vt:i4>
      </vt:variant>
      <vt:variant>
        <vt:i4>5</vt:i4>
      </vt:variant>
      <vt:variant>
        <vt:lpwstr/>
      </vt:variant>
      <vt:variant>
        <vt:lpwstr>_Toc220731615</vt:lpwstr>
      </vt:variant>
      <vt:variant>
        <vt:i4>1179703</vt:i4>
      </vt:variant>
      <vt:variant>
        <vt:i4>218</vt:i4>
      </vt:variant>
      <vt:variant>
        <vt:i4>0</vt:i4>
      </vt:variant>
      <vt:variant>
        <vt:i4>5</vt:i4>
      </vt:variant>
      <vt:variant>
        <vt:lpwstr/>
      </vt:variant>
      <vt:variant>
        <vt:lpwstr>_Toc220731614</vt:lpwstr>
      </vt:variant>
      <vt:variant>
        <vt:i4>1179703</vt:i4>
      </vt:variant>
      <vt:variant>
        <vt:i4>212</vt:i4>
      </vt:variant>
      <vt:variant>
        <vt:i4>0</vt:i4>
      </vt:variant>
      <vt:variant>
        <vt:i4>5</vt:i4>
      </vt:variant>
      <vt:variant>
        <vt:lpwstr/>
      </vt:variant>
      <vt:variant>
        <vt:lpwstr>_Toc220731613</vt:lpwstr>
      </vt:variant>
      <vt:variant>
        <vt:i4>1179703</vt:i4>
      </vt:variant>
      <vt:variant>
        <vt:i4>206</vt:i4>
      </vt:variant>
      <vt:variant>
        <vt:i4>0</vt:i4>
      </vt:variant>
      <vt:variant>
        <vt:i4>5</vt:i4>
      </vt:variant>
      <vt:variant>
        <vt:lpwstr/>
      </vt:variant>
      <vt:variant>
        <vt:lpwstr>_Toc220731612</vt:lpwstr>
      </vt:variant>
      <vt:variant>
        <vt:i4>1179703</vt:i4>
      </vt:variant>
      <vt:variant>
        <vt:i4>200</vt:i4>
      </vt:variant>
      <vt:variant>
        <vt:i4>0</vt:i4>
      </vt:variant>
      <vt:variant>
        <vt:i4>5</vt:i4>
      </vt:variant>
      <vt:variant>
        <vt:lpwstr/>
      </vt:variant>
      <vt:variant>
        <vt:lpwstr>_Toc220731611</vt:lpwstr>
      </vt:variant>
      <vt:variant>
        <vt:i4>1179703</vt:i4>
      </vt:variant>
      <vt:variant>
        <vt:i4>194</vt:i4>
      </vt:variant>
      <vt:variant>
        <vt:i4>0</vt:i4>
      </vt:variant>
      <vt:variant>
        <vt:i4>5</vt:i4>
      </vt:variant>
      <vt:variant>
        <vt:lpwstr/>
      </vt:variant>
      <vt:variant>
        <vt:lpwstr>_Toc220731610</vt:lpwstr>
      </vt:variant>
      <vt:variant>
        <vt:i4>1245239</vt:i4>
      </vt:variant>
      <vt:variant>
        <vt:i4>188</vt:i4>
      </vt:variant>
      <vt:variant>
        <vt:i4>0</vt:i4>
      </vt:variant>
      <vt:variant>
        <vt:i4>5</vt:i4>
      </vt:variant>
      <vt:variant>
        <vt:lpwstr/>
      </vt:variant>
      <vt:variant>
        <vt:lpwstr>_Toc220731609</vt:lpwstr>
      </vt:variant>
      <vt:variant>
        <vt:i4>1245239</vt:i4>
      </vt:variant>
      <vt:variant>
        <vt:i4>182</vt:i4>
      </vt:variant>
      <vt:variant>
        <vt:i4>0</vt:i4>
      </vt:variant>
      <vt:variant>
        <vt:i4>5</vt:i4>
      </vt:variant>
      <vt:variant>
        <vt:lpwstr/>
      </vt:variant>
      <vt:variant>
        <vt:lpwstr>_Toc220731608</vt:lpwstr>
      </vt:variant>
      <vt:variant>
        <vt:i4>1245239</vt:i4>
      </vt:variant>
      <vt:variant>
        <vt:i4>176</vt:i4>
      </vt:variant>
      <vt:variant>
        <vt:i4>0</vt:i4>
      </vt:variant>
      <vt:variant>
        <vt:i4>5</vt:i4>
      </vt:variant>
      <vt:variant>
        <vt:lpwstr/>
      </vt:variant>
      <vt:variant>
        <vt:lpwstr>_Toc220731607</vt:lpwstr>
      </vt:variant>
      <vt:variant>
        <vt:i4>1245239</vt:i4>
      </vt:variant>
      <vt:variant>
        <vt:i4>170</vt:i4>
      </vt:variant>
      <vt:variant>
        <vt:i4>0</vt:i4>
      </vt:variant>
      <vt:variant>
        <vt:i4>5</vt:i4>
      </vt:variant>
      <vt:variant>
        <vt:lpwstr/>
      </vt:variant>
      <vt:variant>
        <vt:lpwstr>_Toc220731606</vt:lpwstr>
      </vt:variant>
      <vt:variant>
        <vt:i4>1245239</vt:i4>
      </vt:variant>
      <vt:variant>
        <vt:i4>164</vt:i4>
      </vt:variant>
      <vt:variant>
        <vt:i4>0</vt:i4>
      </vt:variant>
      <vt:variant>
        <vt:i4>5</vt:i4>
      </vt:variant>
      <vt:variant>
        <vt:lpwstr/>
      </vt:variant>
      <vt:variant>
        <vt:lpwstr>_Toc220731605</vt:lpwstr>
      </vt:variant>
      <vt:variant>
        <vt:i4>1245239</vt:i4>
      </vt:variant>
      <vt:variant>
        <vt:i4>158</vt:i4>
      </vt:variant>
      <vt:variant>
        <vt:i4>0</vt:i4>
      </vt:variant>
      <vt:variant>
        <vt:i4>5</vt:i4>
      </vt:variant>
      <vt:variant>
        <vt:lpwstr/>
      </vt:variant>
      <vt:variant>
        <vt:lpwstr>_Toc220731604</vt:lpwstr>
      </vt:variant>
      <vt:variant>
        <vt:i4>1245239</vt:i4>
      </vt:variant>
      <vt:variant>
        <vt:i4>152</vt:i4>
      </vt:variant>
      <vt:variant>
        <vt:i4>0</vt:i4>
      </vt:variant>
      <vt:variant>
        <vt:i4>5</vt:i4>
      </vt:variant>
      <vt:variant>
        <vt:lpwstr/>
      </vt:variant>
      <vt:variant>
        <vt:lpwstr>_Toc220731603</vt:lpwstr>
      </vt:variant>
      <vt:variant>
        <vt:i4>1245239</vt:i4>
      </vt:variant>
      <vt:variant>
        <vt:i4>146</vt:i4>
      </vt:variant>
      <vt:variant>
        <vt:i4>0</vt:i4>
      </vt:variant>
      <vt:variant>
        <vt:i4>5</vt:i4>
      </vt:variant>
      <vt:variant>
        <vt:lpwstr/>
      </vt:variant>
      <vt:variant>
        <vt:lpwstr>_Toc220731602</vt:lpwstr>
      </vt:variant>
      <vt:variant>
        <vt:i4>1245239</vt:i4>
      </vt:variant>
      <vt:variant>
        <vt:i4>140</vt:i4>
      </vt:variant>
      <vt:variant>
        <vt:i4>0</vt:i4>
      </vt:variant>
      <vt:variant>
        <vt:i4>5</vt:i4>
      </vt:variant>
      <vt:variant>
        <vt:lpwstr/>
      </vt:variant>
      <vt:variant>
        <vt:lpwstr>_Toc220731601</vt:lpwstr>
      </vt:variant>
      <vt:variant>
        <vt:i4>1245239</vt:i4>
      </vt:variant>
      <vt:variant>
        <vt:i4>134</vt:i4>
      </vt:variant>
      <vt:variant>
        <vt:i4>0</vt:i4>
      </vt:variant>
      <vt:variant>
        <vt:i4>5</vt:i4>
      </vt:variant>
      <vt:variant>
        <vt:lpwstr/>
      </vt:variant>
      <vt:variant>
        <vt:lpwstr>_Toc220731600</vt:lpwstr>
      </vt:variant>
      <vt:variant>
        <vt:i4>1703988</vt:i4>
      </vt:variant>
      <vt:variant>
        <vt:i4>128</vt:i4>
      </vt:variant>
      <vt:variant>
        <vt:i4>0</vt:i4>
      </vt:variant>
      <vt:variant>
        <vt:i4>5</vt:i4>
      </vt:variant>
      <vt:variant>
        <vt:lpwstr/>
      </vt:variant>
      <vt:variant>
        <vt:lpwstr>_Toc220731599</vt:lpwstr>
      </vt:variant>
      <vt:variant>
        <vt:i4>1703988</vt:i4>
      </vt:variant>
      <vt:variant>
        <vt:i4>122</vt:i4>
      </vt:variant>
      <vt:variant>
        <vt:i4>0</vt:i4>
      </vt:variant>
      <vt:variant>
        <vt:i4>5</vt:i4>
      </vt:variant>
      <vt:variant>
        <vt:lpwstr/>
      </vt:variant>
      <vt:variant>
        <vt:lpwstr>_Toc220731598</vt:lpwstr>
      </vt:variant>
      <vt:variant>
        <vt:i4>1703988</vt:i4>
      </vt:variant>
      <vt:variant>
        <vt:i4>116</vt:i4>
      </vt:variant>
      <vt:variant>
        <vt:i4>0</vt:i4>
      </vt:variant>
      <vt:variant>
        <vt:i4>5</vt:i4>
      </vt:variant>
      <vt:variant>
        <vt:lpwstr/>
      </vt:variant>
      <vt:variant>
        <vt:lpwstr>_Toc220731597</vt:lpwstr>
      </vt:variant>
      <vt:variant>
        <vt:i4>1703988</vt:i4>
      </vt:variant>
      <vt:variant>
        <vt:i4>110</vt:i4>
      </vt:variant>
      <vt:variant>
        <vt:i4>0</vt:i4>
      </vt:variant>
      <vt:variant>
        <vt:i4>5</vt:i4>
      </vt:variant>
      <vt:variant>
        <vt:lpwstr/>
      </vt:variant>
      <vt:variant>
        <vt:lpwstr>_Toc220731596</vt:lpwstr>
      </vt:variant>
      <vt:variant>
        <vt:i4>1703988</vt:i4>
      </vt:variant>
      <vt:variant>
        <vt:i4>104</vt:i4>
      </vt:variant>
      <vt:variant>
        <vt:i4>0</vt:i4>
      </vt:variant>
      <vt:variant>
        <vt:i4>5</vt:i4>
      </vt:variant>
      <vt:variant>
        <vt:lpwstr/>
      </vt:variant>
      <vt:variant>
        <vt:lpwstr>_Toc220731595</vt:lpwstr>
      </vt:variant>
      <vt:variant>
        <vt:i4>1703988</vt:i4>
      </vt:variant>
      <vt:variant>
        <vt:i4>98</vt:i4>
      </vt:variant>
      <vt:variant>
        <vt:i4>0</vt:i4>
      </vt:variant>
      <vt:variant>
        <vt:i4>5</vt:i4>
      </vt:variant>
      <vt:variant>
        <vt:lpwstr/>
      </vt:variant>
      <vt:variant>
        <vt:lpwstr>_Toc220731594</vt:lpwstr>
      </vt:variant>
      <vt:variant>
        <vt:i4>1703988</vt:i4>
      </vt:variant>
      <vt:variant>
        <vt:i4>92</vt:i4>
      </vt:variant>
      <vt:variant>
        <vt:i4>0</vt:i4>
      </vt:variant>
      <vt:variant>
        <vt:i4>5</vt:i4>
      </vt:variant>
      <vt:variant>
        <vt:lpwstr/>
      </vt:variant>
      <vt:variant>
        <vt:lpwstr>_Toc220731593</vt:lpwstr>
      </vt:variant>
      <vt:variant>
        <vt:i4>1703988</vt:i4>
      </vt:variant>
      <vt:variant>
        <vt:i4>86</vt:i4>
      </vt:variant>
      <vt:variant>
        <vt:i4>0</vt:i4>
      </vt:variant>
      <vt:variant>
        <vt:i4>5</vt:i4>
      </vt:variant>
      <vt:variant>
        <vt:lpwstr/>
      </vt:variant>
      <vt:variant>
        <vt:lpwstr>_Toc220731592</vt:lpwstr>
      </vt:variant>
      <vt:variant>
        <vt:i4>1703988</vt:i4>
      </vt:variant>
      <vt:variant>
        <vt:i4>80</vt:i4>
      </vt:variant>
      <vt:variant>
        <vt:i4>0</vt:i4>
      </vt:variant>
      <vt:variant>
        <vt:i4>5</vt:i4>
      </vt:variant>
      <vt:variant>
        <vt:lpwstr/>
      </vt:variant>
      <vt:variant>
        <vt:lpwstr>_Toc220731591</vt:lpwstr>
      </vt:variant>
      <vt:variant>
        <vt:i4>1703988</vt:i4>
      </vt:variant>
      <vt:variant>
        <vt:i4>74</vt:i4>
      </vt:variant>
      <vt:variant>
        <vt:i4>0</vt:i4>
      </vt:variant>
      <vt:variant>
        <vt:i4>5</vt:i4>
      </vt:variant>
      <vt:variant>
        <vt:lpwstr/>
      </vt:variant>
      <vt:variant>
        <vt:lpwstr>_Toc220731590</vt:lpwstr>
      </vt:variant>
      <vt:variant>
        <vt:i4>1769524</vt:i4>
      </vt:variant>
      <vt:variant>
        <vt:i4>68</vt:i4>
      </vt:variant>
      <vt:variant>
        <vt:i4>0</vt:i4>
      </vt:variant>
      <vt:variant>
        <vt:i4>5</vt:i4>
      </vt:variant>
      <vt:variant>
        <vt:lpwstr/>
      </vt:variant>
      <vt:variant>
        <vt:lpwstr>_Toc220731589</vt:lpwstr>
      </vt:variant>
      <vt:variant>
        <vt:i4>1769524</vt:i4>
      </vt:variant>
      <vt:variant>
        <vt:i4>62</vt:i4>
      </vt:variant>
      <vt:variant>
        <vt:i4>0</vt:i4>
      </vt:variant>
      <vt:variant>
        <vt:i4>5</vt:i4>
      </vt:variant>
      <vt:variant>
        <vt:lpwstr/>
      </vt:variant>
      <vt:variant>
        <vt:lpwstr>_Toc220731588</vt:lpwstr>
      </vt:variant>
      <vt:variant>
        <vt:i4>1769524</vt:i4>
      </vt:variant>
      <vt:variant>
        <vt:i4>56</vt:i4>
      </vt:variant>
      <vt:variant>
        <vt:i4>0</vt:i4>
      </vt:variant>
      <vt:variant>
        <vt:i4>5</vt:i4>
      </vt:variant>
      <vt:variant>
        <vt:lpwstr/>
      </vt:variant>
      <vt:variant>
        <vt:lpwstr>_Toc220731587</vt:lpwstr>
      </vt:variant>
      <vt:variant>
        <vt:i4>1769524</vt:i4>
      </vt:variant>
      <vt:variant>
        <vt:i4>50</vt:i4>
      </vt:variant>
      <vt:variant>
        <vt:i4>0</vt:i4>
      </vt:variant>
      <vt:variant>
        <vt:i4>5</vt:i4>
      </vt:variant>
      <vt:variant>
        <vt:lpwstr/>
      </vt:variant>
      <vt:variant>
        <vt:lpwstr>_Toc220731586</vt:lpwstr>
      </vt:variant>
      <vt:variant>
        <vt:i4>1769524</vt:i4>
      </vt:variant>
      <vt:variant>
        <vt:i4>44</vt:i4>
      </vt:variant>
      <vt:variant>
        <vt:i4>0</vt:i4>
      </vt:variant>
      <vt:variant>
        <vt:i4>5</vt:i4>
      </vt:variant>
      <vt:variant>
        <vt:lpwstr/>
      </vt:variant>
      <vt:variant>
        <vt:lpwstr>_Toc220731585</vt:lpwstr>
      </vt:variant>
      <vt:variant>
        <vt:i4>1769524</vt:i4>
      </vt:variant>
      <vt:variant>
        <vt:i4>38</vt:i4>
      </vt:variant>
      <vt:variant>
        <vt:i4>0</vt:i4>
      </vt:variant>
      <vt:variant>
        <vt:i4>5</vt:i4>
      </vt:variant>
      <vt:variant>
        <vt:lpwstr/>
      </vt:variant>
      <vt:variant>
        <vt:lpwstr>_Toc220731584</vt:lpwstr>
      </vt:variant>
      <vt:variant>
        <vt:i4>1769524</vt:i4>
      </vt:variant>
      <vt:variant>
        <vt:i4>32</vt:i4>
      </vt:variant>
      <vt:variant>
        <vt:i4>0</vt:i4>
      </vt:variant>
      <vt:variant>
        <vt:i4>5</vt:i4>
      </vt:variant>
      <vt:variant>
        <vt:lpwstr/>
      </vt:variant>
      <vt:variant>
        <vt:lpwstr>_Toc220731583</vt:lpwstr>
      </vt:variant>
      <vt:variant>
        <vt:i4>1769524</vt:i4>
      </vt:variant>
      <vt:variant>
        <vt:i4>26</vt:i4>
      </vt:variant>
      <vt:variant>
        <vt:i4>0</vt:i4>
      </vt:variant>
      <vt:variant>
        <vt:i4>5</vt:i4>
      </vt:variant>
      <vt:variant>
        <vt:lpwstr/>
      </vt:variant>
      <vt:variant>
        <vt:lpwstr>_Toc220731581</vt:lpwstr>
      </vt:variant>
      <vt:variant>
        <vt:i4>1769524</vt:i4>
      </vt:variant>
      <vt:variant>
        <vt:i4>20</vt:i4>
      </vt:variant>
      <vt:variant>
        <vt:i4>0</vt:i4>
      </vt:variant>
      <vt:variant>
        <vt:i4>5</vt:i4>
      </vt:variant>
      <vt:variant>
        <vt:lpwstr/>
      </vt:variant>
      <vt:variant>
        <vt:lpwstr>_Toc220731580</vt:lpwstr>
      </vt:variant>
      <vt:variant>
        <vt:i4>1310772</vt:i4>
      </vt:variant>
      <vt:variant>
        <vt:i4>14</vt:i4>
      </vt:variant>
      <vt:variant>
        <vt:i4>0</vt:i4>
      </vt:variant>
      <vt:variant>
        <vt:i4>5</vt:i4>
      </vt:variant>
      <vt:variant>
        <vt:lpwstr/>
      </vt:variant>
      <vt:variant>
        <vt:lpwstr>_Toc220731579</vt:lpwstr>
      </vt:variant>
      <vt:variant>
        <vt:i4>1310772</vt:i4>
      </vt:variant>
      <vt:variant>
        <vt:i4>8</vt:i4>
      </vt:variant>
      <vt:variant>
        <vt:i4>0</vt:i4>
      </vt:variant>
      <vt:variant>
        <vt:i4>5</vt:i4>
      </vt:variant>
      <vt:variant>
        <vt:lpwstr/>
      </vt:variant>
      <vt:variant>
        <vt:lpwstr>_Toc220731578</vt:lpwstr>
      </vt:variant>
      <vt:variant>
        <vt:i4>1310772</vt:i4>
      </vt:variant>
      <vt:variant>
        <vt:i4>2</vt:i4>
      </vt:variant>
      <vt:variant>
        <vt:i4>0</vt:i4>
      </vt:variant>
      <vt:variant>
        <vt:i4>5</vt:i4>
      </vt:variant>
      <vt:variant>
        <vt:lpwstr/>
      </vt:variant>
      <vt:variant>
        <vt:lpwstr>_Toc220731577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Знаете ли вы разницу между дипломатом и девушкой</dc:title>
  <dc:creator>Алешина</dc:creator>
  <cp:lastModifiedBy>Зубкова Олеся Петровна</cp:lastModifiedBy>
  <cp:revision>194</cp:revision>
  <cp:lastPrinted>2018-06-19T11:25:00Z</cp:lastPrinted>
  <dcterms:created xsi:type="dcterms:W3CDTF">2008-12-02T10:36:00Z</dcterms:created>
  <dcterms:modified xsi:type="dcterms:W3CDTF">2018-06-19T12:14:00Z</dcterms:modified>
</cp:coreProperties>
</file>