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14:paraId="022C5975" w14:textId="77777777" w:rsidTr="00FC7177">
        <w:trPr>
          <w:trHeight w:val="1843"/>
        </w:trPr>
        <w:tc>
          <w:tcPr>
            <w:tcW w:w="3322" w:type="dxa"/>
          </w:tcPr>
          <w:p w14:paraId="4B461B2D" w14:textId="77777777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Сöвет</w:t>
            </w:r>
            <w:proofErr w:type="spellEnd"/>
          </w:p>
          <w:p w14:paraId="5B8D64F0" w14:textId="77777777"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14:paraId="5A6631FD" w14:textId="178FE3D3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14:paraId="1D9898D8" w14:textId="77777777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14:paraId="7A709FD0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DAFE540" w14:textId="77777777"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14:paraId="6FFAAE60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14:paraId="7F0088D0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14:paraId="528DA226" w14:textId="77777777" w:rsidR="00BE3D7A" w:rsidRPr="00BE3D7A" w:rsidRDefault="00BE3D7A" w:rsidP="00BE3D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бюджете муниципального образования городского округа «Усинск» </w:t>
      </w:r>
    </w:p>
    <w:p w14:paraId="1E927F1F" w14:textId="77777777" w:rsidR="00BE3D7A" w:rsidRPr="00BE3D7A" w:rsidRDefault="00BE3D7A" w:rsidP="00BE3D7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на 2021 год и плановый период 2022 и 2023 годов</w:t>
      </w:r>
    </w:p>
    <w:p w14:paraId="752390A4" w14:textId="77777777" w:rsidR="00296861" w:rsidRDefault="00296861" w:rsidP="006D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070CF3F" w14:textId="77777777" w:rsidR="00C743CE" w:rsidRPr="00296861" w:rsidRDefault="00C743CE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2CBA4D7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497F96CF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3EC960B6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F193E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C7508A">
        <w:rPr>
          <w:rFonts w:ascii="Times New Roman" w:hAnsi="Times New Roman"/>
          <w:sz w:val="28"/>
          <w:szCs w:val="28"/>
        </w:rPr>
        <w:tab/>
      </w:r>
      <w:r w:rsidR="00C7508A">
        <w:rPr>
          <w:rFonts w:ascii="Times New Roman" w:hAnsi="Times New Roman"/>
          <w:sz w:val="28"/>
          <w:szCs w:val="28"/>
        </w:rPr>
        <w:tab/>
      </w:r>
      <w:r w:rsidR="000F193E">
        <w:rPr>
          <w:rFonts w:ascii="Times New Roman" w:hAnsi="Times New Roman"/>
          <w:sz w:val="28"/>
          <w:szCs w:val="28"/>
        </w:rPr>
        <w:t>17 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4E8FF3F8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8F405F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A536BC" w14:textId="77777777" w:rsidR="000F193E" w:rsidRPr="000F193E" w:rsidRDefault="000F193E" w:rsidP="000F193E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3182F1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153 Бюджетного кодекса Российской Федерации, статьей 64 Устава муниципального образования городского округа «Усинск» Совет муниципального образования городского округа «Усинск»</w:t>
      </w:r>
    </w:p>
    <w:p w14:paraId="00793DAF" w14:textId="77777777" w:rsidR="00BE3D7A" w:rsidRPr="00BE3D7A" w:rsidRDefault="00BE3D7A" w:rsidP="00BE3D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4005CA" w14:textId="77777777" w:rsidR="00BE3D7A" w:rsidRDefault="00BE3D7A" w:rsidP="00BE3D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212AFE76" w14:textId="77777777" w:rsidR="00BE3D7A" w:rsidRPr="00BE3D7A" w:rsidRDefault="00BE3D7A" w:rsidP="00BE3D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70BF46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566A211" w14:textId="77777777" w:rsidR="00BE3D7A" w:rsidRPr="00BE3D7A" w:rsidRDefault="00BE3D7A" w:rsidP="00BE3D7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бюджета муниципального образования городского округа «Усинск» (далее МО ГО «Усинск») на 2021год:</w:t>
      </w:r>
    </w:p>
    <w:p w14:paraId="0D644484" w14:textId="77777777" w:rsidR="00BE3D7A" w:rsidRPr="00BE3D7A" w:rsidRDefault="00BE3D7A" w:rsidP="00BE3D7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- общий объем доходов в сумме 2 868 874,1 тыс. рублей;</w:t>
      </w:r>
    </w:p>
    <w:p w14:paraId="5AA5235D" w14:textId="77777777" w:rsidR="00BE3D7A" w:rsidRPr="00BE3D7A" w:rsidRDefault="00BE3D7A" w:rsidP="00BE3D7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- общий объем расходов в сумме 2 868 874,1  тыс. рублей.</w:t>
      </w:r>
    </w:p>
    <w:p w14:paraId="0C4A9575" w14:textId="77777777" w:rsidR="00BE3D7A" w:rsidRPr="00BE3D7A" w:rsidRDefault="00BE3D7A" w:rsidP="00BE3D7A">
      <w:pPr>
        <w:tabs>
          <w:tab w:val="left" w:pos="567"/>
        </w:tabs>
        <w:spacing w:after="0" w:line="312" w:lineRule="auto"/>
        <w:jc w:val="both"/>
        <w:rPr>
          <w:rFonts w:ascii="Times New Roman" w:eastAsia="Times New Roman" w:hAnsi="Times New Roman"/>
          <w:color w:val="365F91" w:themeColor="accent1" w:themeShade="BF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ab/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основные характеристики бюджета МО ГО «Усинск» на 2022 год и на 2023 год: </w:t>
      </w:r>
    </w:p>
    <w:p w14:paraId="245467D9" w14:textId="77777777" w:rsidR="00BE3D7A" w:rsidRPr="00BE3D7A" w:rsidRDefault="00BE3D7A" w:rsidP="00BE3D7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- общий объем доходов на 2022 год в сумме 2 669 767,8 тыс. рублей и на 2023 год в сумме 2 766 362,2 тыс. рублей;</w:t>
      </w:r>
    </w:p>
    <w:p w14:paraId="5520A81A" w14:textId="77777777" w:rsidR="00BE3D7A" w:rsidRPr="00BE3D7A" w:rsidRDefault="00BE3D7A" w:rsidP="00BE3D7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- общий объем расходов на 2022 год в сумме 2 669 767,8 тыс. рублей и на 2023 год в сумме 2 766 362,2 тыс.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ублей.</w:t>
      </w:r>
    </w:p>
    <w:p w14:paraId="60DDD718" w14:textId="77777777" w:rsidR="00BE3D7A" w:rsidRPr="00BE3D7A" w:rsidRDefault="00BE3D7A" w:rsidP="00BE3D7A">
      <w:pPr>
        <w:tabs>
          <w:tab w:val="left" w:pos="992"/>
        </w:tabs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3. Установить объем условно утвержденных расходов на 2022 год в сумме 29 880,6 тыс. рублей и на 2023 год в сумме 64 504,3 тыс. рублей.</w:t>
      </w:r>
      <w:r w:rsidRPr="00BE3D7A">
        <w:rPr>
          <w:rFonts w:ascii="Times New Roman" w:eastAsia="Times New Roman" w:hAnsi="Times New Roman"/>
          <w:color w:val="365F91" w:themeColor="accent1" w:themeShade="BF"/>
          <w:lang w:eastAsia="ru-RU"/>
        </w:rPr>
        <w:t xml:space="preserve"> </w:t>
      </w:r>
    </w:p>
    <w:p w14:paraId="399191E8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4. Установить предельную величину резервных фондов администрации МО ГО «Усинск» на 2021 год в размере 800,0 тыс. рублей.</w:t>
      </w:r>
    </w:p>
    <w:p w14:paraId="2097311F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Статья 2</w:t>
      </w:r>
    </w:p>
    <w:p w14:paraId="634442CF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общий объем бюджетных ассигнований, направляемых на реализацию публичных нормативных обязательств МО ГО «Усинск» на 2021 год в сумме 17 191,4  тыс. рублей, на 2022 год в сумме 17 411,4 тыс. рублей и на 2023 год в сумме 17 411,4 тыс. рублей. </w:t>
      </w:r>
    </w:p>
    <w:p w14:paraId="4CC3E327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1EE34D9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1. Утвердить объем безвозмездных поступлений в бюджет МО ГО «Усинск» в 2021 году в сумме 1 654 984,4 тыс. рублей, в том числе объем межбюджетных трансфертов, получаемых из других бюджетов бюджетной системы Российской Федерации в сумме 1 654 984,4 тыс. рублей.</w:t>
      </w:r>
    </w:p>
    <w:p w14:paraId="7A6E2EF6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2. Утвердить объем безвозмездных поступлений в бюджет МО ГО «Усинск» в 2022 году в сумме 1 474 544,4 тыс. рублей, в том числе объем межбюджетных трансфертов, получаемых из других бюджетов бюджетной системы Российской Федерации в сумме 1 474 544,4  тыс. рублей.</w:t>
      </w:r>
    </w:p>
    <w:p w14:paraId="700C942B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3. Утвердить объем безвозмездных поступлений в бюджет МО ГО «Усинск» в 2023 году  в сумме 1 476 277,1 тыс. рублей, в том числе объем межбюджетных трансфертов, получаемых из других бюджетов бюджетной системы Российской Федерации в сумме 1 476 277,1  тыс. рублей.</w:t>
      </w:r>
    </w:p>
    <w:p w14:paraId="2D9D18C1" w14:textId="77777777" w:rsidR="00BE3D7A" w:rsidRPr="00BE3D7A" w:rsidRDefault="00BE3D7A" w:rsidP="00BE3D7A">
      <w:pPr>
        <w:tabs>
          <w:tab w:val="num" w:pos="-1701"/>
          <w:tab w:val="left" w:pos="1134"/>
        </w:tabs>
        <w:spacing w:after="0" w:line="312" w:lineRule="auto"/>
        <w:ind w:firstLine="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Статья 4</w:t>
      </w:r>
      <w:r w:rsidRPr="00BE3D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14:paraId="7ECB6393" w14:textId="77777777" w:rsidR="00BE3D7A" w:rsidRPr="00BE3D7A" w:rsidRDefault="00BE3D7A" w:rsidP="00BE3D7A">
      <w:pPr>
        <w:tabs>
          <w:tab w:val="num" w:pos="-1701"/>
          <w:tab w:val="left" w:pos="1134"/>
        </w:tabs>
        <w:spacing w:after="0" w:line="312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Утвердить объем бюджетных ассигнований Дорожного фонда МО ГО «Усинск» на 2021 год в размере 11 315,5 тыс. рублей, на 2022 и 2023 годы – по 11 403,0 тыс. рублей.</w:t>
      </w:r>
    </w:p>
    <w:p w14:paraId="5BB7F8D5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5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BD1FC17" w14:textId="77777777" w:rsidR="00BE3D7A" w:rsidRPr="00BE3D7A" w:rsidRDefault="00BE3D7A" w:rsidP="00BE3D7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1. 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2021 год и плановый период 2022 и 2023 годов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1.</w:t>
      </w:r>
    </w:p>
    <w:p w14:paraId="01C0C9BD" w14:textId="77777777" w:rsidR="00BE3D7A" w:rsidRPr="00BE3D7A" w:rsidRDefault="00BE3D7A" w:rsidP="00BE3D7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2. Утвердить ведомственную структуру расходов бюджета на 2021 год и  плановый период 2022 и 2023 годов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14:paraId="5C0800CB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6</w:t>
      </w:r>
    </w:p>
    <w:p w14:paraId="3A13613D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источники финансирования дефицита бюджета МО ГО «Усинск» на 2021 год и плановый период 2022 и 2023 годов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3.</w:t>
      </w:r>
    </w:p>
    <w:p w14:paraId="14862473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7</w:t>
      </w:r>
    </w:p>
    <w:p w14:paraId="79310799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перечень главных администраторов доходов бюджета МО ГО «Усинск»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4.</w:t>
      </w:r>
    </w:p>
    <w:p w14:paraId="68FD5EC8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8</w:t>
      </w:r>
    </w:p>
    <w:p w14:paraId="5B2A1591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Утвердить перечень главных администраторов источников финансирования дефицита бюджета МО ГО «Усинск»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5.</w:t>
      </w:r>
    </w:p>
    <w:p w14:paraId="788A3FA1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9</w:t>
      </w:r>
    </w:p>
    <w:p w14:paraId="6AB7E92A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нормативы распределения доходов в бюджет МО ГО «Усинск», не установленные бюджетным законодательством Российской Федерации, на 2021 год и плановый период 2022 и 2023 годов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6.</w:t>
      </w:r>
    </w:p>
    <w:p w14:paraId="2C78DCD5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10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3BC926C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в 2021 году и плановом периоде 2022 и 2023 годов муниципальные унитарные предприятия перечисляют в бюджет МО ГО «Усинск» 50% прибыли, остающейся в распоряжении предприятий после уплаты установленных законодательством налогов, сборов и других обязательных платежей в бюджет.</w:t>
      </w:r>
    </w:p>
    <w:p w14:paraId="644A182B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Порядок исчисления и перечисления указанных платежей в бюджет МО ГО «Усинск» устанавливается администрацией муниципального образования городского округа «Усинск».</w:t>
      </w:r>
    </w:p>
    <w:p w14:paraId="098E08C9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11</w:t>
      </w:r>
    </w:p>
    <w:p w14:paraId="28F3AE5C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программу муниципальных заимствований МО ГО «Усинск» на 2021 год и плановый период 2022 и 2023 годов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7.</w:t>
      </w:r>
    </w:p>
    <w:p w14:paraId="2774C0C3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12</w:t>
      </w:r>
    </w:p>
    <w:p w14:paraId="4513BB4D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 Муниципальные заимствования осуществляются в целях финансирования дефицита бюджета МО ГО «Усинск», а также погашения муниципальных долговых обязательств МО ГО «Усинск», обеспечения выполнения обязательств по обслуживанию муниципального долга и финансирования текущих расходов в период образования кассовых разрывов в ходе исполнения местного бюджета в течение текущего финансового года.</w:t>
      </w:r>
    </w:p>
    <w:p w14:paraId="2105573C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13</w:t>
      </w:r>
    </w:p>
    <w:p w14:paraId="64F05F9A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структуру муниципального долга МО ГО «Усинск»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1 января 2022 года,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1 января 2023 года 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1 января 2024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8.</w:t>
      </w:r>
    </w:p>
    <w:p w14:paraId="749089BC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14</w:t>
      </w:r>
    </w:p>
    <w:p w14:paraId="6800D5A0" w14:textId="77777777" w:rsidR="00BE3D7A" w:rsidRPr="00BE3D7A" w:rsidRDefault="00BE3D7A" w:rsidP="00BE3D7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1. Установить верхний предел муниципального долга на 1 января 2022 года по долговым обязательствам МО ГО «Усинск» в сумме 727 003,7 тыс. рублей, в том числе по муниципальным гарантиям МО ГО «Усинск» в сумме 0,0 тыс. рублей.</w:t>
      </w:r>
    </w:p>
    <w:p w14:paraId="03103D5C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 верхний предел муниципального долга на 1 января 2023 года по долговым обязательствам МО ГО «Усинск» в сумме 727 003,7 тыс. рублей, в том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числе по муниципальным гарантиям МО ГО «Усинск» в сумме 0,0 тыс. рублей, и верхний предел муниципального долга на 1 января 2024 года по долговым обязательствам МО ГО «Усинск» в сумме 727 003,7 тыс. рублей, в том числе по муниципальным гарантиям МО ГО «Усинск» в сумме 0,0 тыс. рублей.</w:t>
      </w: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10EAAEC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15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ABFD190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1. Установить в 2021 году предельные объемы расходов по обслуживанию муниципального долга МО ГО «Усинск» в сумме 62 739,7 тыс. рублей.</w:t>
      </w:r>
    </w:p>
    <w:p w14:paraId="3BD76A23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2. Установить предельные объемы расходов по обслуживанию муниципального долга МО ГО «Усинск» в 2022 году в сумме 56 810,1 тыс. рублей, в 2023 году в сумме 54 903,2 тыс. рублей.</w:t>
      </w:r>
    </w:p>
    <w:p w14:paraId="520F9EF9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16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C52A3A1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Право выдачи муниципальных гарантий от имени МО ГО «Усинск» третьим лицам для привлечения внутренних заимствований ими, предоставляется администрации МО ГО «Усинск».</w:t>
      </w:r>
    </w:p>
    <w:p w14:paraId="495C23EA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17</w:t>
      </w:r>
    </w:p>
    <w:p w14:paraId="6EDAAC56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Учет муниципальных заимствований в денежной форме и исполнение их в соответствии с утвержденной программой осуществляет Финансовое управление администрации муниципального образования городского округа «Усинск».</w:t>
      </w:r>
    </w:p>
    <w:p w14:paraId="56124166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18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563BE19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расходы по погашению и обслуживанию долговых обязательств муниципального образования городского округа «Усинск» не подлежат сокращению по причине снижения объема поступлений доходов в процессе исполнения бюджета муниципального образования городского округа «Усинск».</w:t>
      </w:r>
    </w:p>
    <w:p w14:paraId="2E8088F8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19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4135B4D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Финансовому управлению администрации муниципального образования городского округа «Усинск» направлять доходы, полученные при исполнении бюджета МО ГО «Усинск» сверх утвержденного объема доходов, без внесения изменений в решение о бюджете на текущий финансовый год, на покрытие дефицита бюджета, при его отсутствии - на погашение муниципального долга. </w:t>
      </w:r>
    </w:p>
    <w:p w14:paraId="45A25E35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20</w:t>
      </w:r>
    </w:p>
    <w:p w14:paraId="0104EACE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программу муниципальных гарантий МО ГО «Усинск» на 2021 год и на плановый период 2022 и 2023 годов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9.</w:t>
      </w:r>
    </w:p>
    <w:p w14:paraId="34B08241" w14:textId="77777777" w:rsidR="00BE3D7A" w:rsidRPr="00BE3D7A" w:rsidRDefault="00BE3D7A" w:rsidP="00BE3D7A">
      <w:pPr>
        <w:widowControl w:val="0"/>
        <w:spacing w:after="0" w:line="312" w:lineRule="auto"/>
        <w:ind w:firstLine="284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 21</w:t>
      </w:r>
    </w:p>
    <w:p w14:paraId="7281D1E6" w14:textId="77777777" w:rsidR="00BE3D7A" w:rsidRPr="00BE3D7A" w:rsidRDefault="00BE3D7A" w:rsidP="00BE3D7A">
      <w:pPr>
        <w:widowControl w:val="0"/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неналоговые доходы, поступающие заказчикам муниципального образования городского округа «Усинск», действующим от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имени муниципального образования городского округа «Усинск», в порядке, 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нужд», зачисляются в доход бюджета муниципального образования городского округа «Усинск».</w:t>
      </w:r>
    </w:p>
    <w:p w14:paraId="795E6B89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22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6505C7C" w14:textId="77777777" w:rsidR="00BE3D7A" w:rsidRPr="00BE3D7A" w:rsidRDefault="00BE3D7A" w:rsidP="00BE3D7A">
      <w:pPr>
        <w:widowControl w:val="0"/>
        <w:tabs>
          <w:tab w:val="left" w:pos="992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BE3D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Кассовое обслуживание исполнения бюджета муниципального образования городского округа «Усинск» осуществляется Управлением Федерального казначейства по Республике Коми, с открытием лицевых счетов главным администраторам, администраторам источников финансирования дефицита бюджета муниципального образования городского округа «Усинск», главным распорядителям (распорядителям), получателям средств бюджета муниципального образования городского округа «Усинск» в соответствии с заключенным между Администрацией муниципального образования городского округа «Усинск» и Управлением Федерального казначейства по Республике Коми соглашением </w:t>
      </w:r>
      <w:r w:rsidRPr="00BE3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осуществлении Управлением отдельных функций по исполнению бюджета муниципального образования городского округа «Усинск» при кассовом обслуживании исполнения бюджета муниципального образования городского округа «Усинск»</w:t>
      </w:r>
      <w:r w:rsidRPr="00BE3D7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3F8C24F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23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943328E" w14:textId="77777777" w:rsidR="00BE3D7A" w:rsidRPr="00BE3D7A" w:rsidRDefault="00BE3D7A" w:rsidP="00BE3D7A">
      <w:pPr>
        <w:widowControl w:val="0"/>
        <w:tabs>
          <w:tab w:val="left" w:pos="992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Операции со средствами, поступающими во временное распоряжение получателей средств бюджета муниципального образования городского округа «Усинск», осуществляются на открытом в Управлении Федерального казначейства по Республике Коми счете, с отражением операций на лицевых счетах, открываемых получателям средств бюджета муниципального образования городского округа «Усинск» в Управлении Федерального казначейства по Республике Коми, в соответствии с заключенным между </w:t>
      </w:r>
      <w:r w:rsidRPr="00BE3D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муниципального образования городского округа «Усинск»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и Управлением Федерального казначейства по Республике Коми соглашением об осуществлении Управлением Федерального казначейства по Республике Коми операций со средствами, поступающими во временное распоряжение получателей средств муниципального образования городского округа «Усинск».</w:t>
      </w:r>
    </w:p>
    <w:p w14:paraId="61F753F7" w14:textId="77777777" w:rsidR="00BE3D7A" w:rsidRPr="00BE3D7A" w:rsidRDefault="00BE3D7A" w:rsidP="00BE3D7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Операции со средствами бюджетных учреждений МО ГО «Усинск» осуществляются на открытом в Управлении Федерального казначейства по Республике Коми счете, с отражением операций на лицевых счетах, открываемых бюджетным учреждениям МО ГО «Усинск» в Управлении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Федерального казначейства по Республике Коми, в соответствии с заключенным между </w:t>
      </w:r>
      <w:r w:rsidRPr="00BE3D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муниципального образования городского округа «Усинск»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и Управлением Федерального казначейства по Республике Коми соглашением об открытии и ведении Управлением Федерального казначейства по Республике Коми лицевых счетов для учета операций бюджетных учреждений МО ГО «Усинск».</w:t>
      </w:r>
    </w:p>
    <w:p w14:paraId="685D1786" w14:textId="77777777" w:rsidR="00BE3D7A" w:rsidRPr="00BE3D7A" w:rsidRDefault="00BE3D7A" w:rsidP="00BE3D7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операций со средствами автономных учреждений МО ГО «Усинск» на открытом в Управлении Федерального казначейства по Республике Коми  счете осуществляется с отражением операций на лицевых счетах, открываемых автономным учреждениям МО ГО «Усинск» в Управлении Федерального казначейства по Республике Коми, в соответствии с заключенным между </w:t>
      </w:r>
      <w:r w:rsidRPr="00BE3D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муниципального образования городского округа «Усинск»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и Управлением Федерального казначейства по Республике Коми соглашением об открытии автономным учреждениям МО ГО «Усинск» лицевых счетов в Управлении Федерального казначейства по Республике Коми.</w:t>
      </w:r>
    </w:p>
    <w:p w14:paraId="565C65FE" w14:textId="77777777" w:rsidR="00BE3D7A" w:rsidRPr="00BE3D7A" w:rsidRDefault="00BE3D7A" w:rsidP="00BE3D7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proofErr w:type="spellStart"/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Финуправлению</w:t>
      </w:r>
      <w:proofErr w:type="spellEnd"/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АМО «Усинск», главным администраторам (администраторам) доходов, главным администраторам источников финансирования дефицита бюджета муниципального образования городского округа «Усинск», главным распорядителям (распорядителям), получателям средств бюджета муниципального образования городского округа «Усинск», бюджетным и автономным учреждениям муниципального образования городского округа «Усинск» обеспечить соблюдение указанных соглашений.</w:t>
      </w:r>
    </w:p>
    <w:p w14:paraId="31C193D8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24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A51A5C0" w14:textId="77777777" w:rsidR="00BE3D7A" w:rsidRPr="00BE3D7A" w:rsidRDefault="00BE3D7A" w:rsidP="00BE3D7A">
      <w:pPr>
        <w:widowControl w:val="0"/>
        <w:tabs>
          <w:tab w:val="left" w:pos="992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Остатки средств бюджетных и автономных учреждений МО ГО «Усинск», а также средств поступающих во временное распоряжение казенных учреждений МО ГО «Усинск» могут перечисляться, с учетом положений статьи 23</w:t>
      </w: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настоящего Решения с соответствующих счетов в Управлении Федерального казначейства по Республике Коми, на счет бюджета МО ГО «Усинск» с их возвратом не позднее чем за четыре рабочих дня до конца текущего финансового года на счет, с которого они были ранее перечислены, в соответствии с соглашением о перечислении остатков средств, заключенным между Финансовым управлением администрации муниципального образования городского округа «Усинск» и Управлением Федерального казначейства по Республике Коми.</w:t>
      </w:r>
    </w:p>
    <w:p w14:paraId="5950A03F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25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208781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Установить в 2021 году предельный объем капитального ремонта сданного в аренду муниципального имущества в размере 7 000,0 тыс. рублей, в том числе с возмещением расходов арендаторов путем частичного снижения арендной платы в пределах 4 000,0 тыс. рублей.</w:t>
      </w:r>
    </w:p>
    <w:p w14:paraId="4BFB0195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26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77880ED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кредиторская задолженность местного бюджета МО ГО «Усинск», образовавшаяся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1 января 2021 года по главным распорядителям (получателям) бюджетных средств в результате не исполнения денежных обязательств в предшествующие годы, погашается в пределах общих бюджетных ассигнований, предусмотренных в бюджете МО ГО «Усинск» на 2021 год.</w:t>
      </w:r>
    </w:p>
    <w:p w14:paraId="64F6EF18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27</w:t>
      </w:r>
    </w:p>
    <w:p w14:paraId="703F543E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заключение договоров и оплата главными распорядителями, распорядителями и получателями бюджетных средств обязательств по договорам, исполнение которых осуществляется за счет средств местного бюджета, производится от имени муниципального образования в пределах лимитов бюджетных обязательств, доведенных до них на основании утвержденной в установленном порядке сводной бюджетной росписи бюджета МО ГО «Усинск» и с учетом принятых и неисполненных обязательств, кроме случаев, установленных пунктом 3, статьи 72 Бюджетного кодекса Российской Федерации.</w:t>
      </w:r>
    </w:p>
    <w:p w14:paraId="488FB746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бюджетных и денежных обязательств главных распорядителей, распорядителей и получателей бюджетных средств осуществляется Управлением федерального казначейства по Республике Коми в соответствии с установленным Финансовым управлением администрации муниципального образования городского округа «Усинск» Порядком согласно действующей бюджетной классификации расходов. </w:t>
      </w:r>
    </w:p>
    <w:p w14:paraId="4C76CFDF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Обязательства, исполнение которых осуществляется за счет средств местного бюджета, принятые сверх лимитов бюджетных обязательств, доведенных до главных распорядителей, распорядителей, получателей бюджетных средств в текущем году, оплате за счет средств местного бюджета не подлежат.</w:t>
      </w:r>
    </w:p>
    <w:p w14:paraId="051176E1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28 </w:t>
      </w:r>
    </w:p>
    <w:p w14:paraId="0A0A598D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правовые акты МО ГО «Усинск» и (или) иные правовые акты, влекущие дополнительные расходы на исполнение новых видов расходных обязательств или на исполнение существующих видов расходных обязательств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счет средств бюджета МО ГО «Усинск» в 2021 году и плановом периоде 2022-2023 годов и (или) сокращающие его доходную базу, принимаются и реализуются только при условии включения соответствующих бюджетных ассигнований в настоящее решение, либо при наличии соответствующих источников дополнительных поступлений в местный бюджет и (или) при сокращении бюджетных ассигнований по конкретным статьям расходов бюджета после внесения соответствующих изменений и дополнений в настоящее решение.</w:t>
      </w:r>
    </w:p>
    <w:p w14:paraId="4A1A3875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29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AF4D038" w14:textId="77777777" w:rsidR="00BE3D7A" w:rsidRPr="00BE3D7A" w:rsidRDefault="00BE3D7A" w:rsidP="00BE3D7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0"/>
      <w:bookmarkEnd w:id="0"/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Субсидии, в том числе гранты, юридическим лицам (за исключением субсидий муниципальным учреждениям), индивидуальным предпринимателям, физическим лицам - производителям товаров (работ, услуг), предусмотренные настоящим решением, предоставляются в случаях и в порядке, размерах и на условиях, определяемых администрацией муниципального образования городского округа «Усинск», с учетом требований </w:t>
      </w:r>
      <w:hyperlink r:id="rId8" w:history="1">
        <w:r w:rsidRPr="00BE3D7A">
          <w:rPr>
            <w:rFonts w:ascii="Times New Roman" w:eastAsia="Times New Roman" w:hAnsi="Times New Roman"/>
            <w:sz w:val="28"/>
            <w:szCs w:val="28"/>
            <w:lang w:eastAsia="ru-RU"/>
          </w:rPr>
          <w:t>статьи 78</w:t>
        </w:r>
      </w:hyperlink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14:paraId="4CE4EDE1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ar1"/>
      <w:bookmarkEnd w:id="1"/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30</w:t>
      </w:r>
    </w:p>
    <w:p w14:paraId="05869C32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иным некоммерческим организациям, не являющимся государственными (муниципальными) учреждениями, предусмотренные настоящим решением, предоставляются в случаях и в порядке, размерах и на условиях, определяемых администрацией муниципального образования городского округа «Усинск», с учетом требований </w:t>
      </w:r>
      <w:hyperlink r:id="rId9" w:history="1">
        <w:r w:rsidRPr="00BE3D7A">
          <w:rPr>
            <w:rFonts w:ascii="Times New Roman" w:eastAsia="Times New Roman" w:hAnsi="Times New Roman"/>
            <w:sz w:val="28"/>
            <w:szCs w:val="28"/>
            <w:lang w:eastAsia="ru-RU"/>
          </w:rPr>
          <w:t>статьи 78.1</w:t>
        </w:r>
      </w:hyperlink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14:paraId="1822DA45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31 </w:t>
      </w:r>
    </w:p>
    <w:p w14:paraId="0C1C5413" w14:textId="77777777" w:rsidR="00BE3D7A" w:rsidRPr="00BE3D7A" w:rsidRDefault="00BE3D7A" w:rsidP="00BE3D7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1. Главный распорядитель, распорядители и получатели средств бюджета МО ГО «Усинск» вправе предусматривать авансовые платежи при размещении муниципальных заказов и заключении договоров (контрактов) на поставку товаров (работ, услуг), подлежащих оплате за счет средств местного бюджета:</w:t>
      </w:r>
    </w:p>
    <w:p w14:paraId="35D20990" w14:textId="77777777" w:rsidR="00BE3D7A" w:rsidRPr="00BE3D7A" w:rsidRDefault="00BE3D7A" w:rsidP="00BE3D7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- в размере до 100 процентов суммы договоров (контрактов) – по договорам (контрактам) за услуги связи и подписку на печатные издания; за обучение на курсах повышения квалификации, участие в семинарах и конференциях; приобретения авиа и железнодорожных билетов; услуги по организации отдыха и оздоровления детей; за участие в семинарах и других аналогичных мероприятиях; на оплату расходов, связанных с участием городских коллективов и команд в выездных республиканских, общероссийских, международных мероприятиях и соревнованиях, с проведением общегородских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мероприятий; на приобретение  медикаментов образовательными организациями и спортивными школами; по договорам обязательного страхования гражданской ответственности владельцев транспортных средств; на приобретение горюче-смазочных материалов (в размере не более месячной потребности) и информационные услуги по обслуживанию топливных карт; об осуществлении технологического присоединения энергопринимающих устройств к электрическим сетям, на подключение (технологическое присоединение) к системам теплоснабжения, горячего, холодного водоснабжения и (или) водоотведения, к сетям газораспределения; </w:t>
      </w:r>
    </w:p>
    <w:p w14:paraId="55C596AE" w14:textId="77777777" w:rsidR="00BE3D7A" w:rsidRPr="00BE3D7A" w:rsidRDefault="00BE3D7A" w:rsidP="00BE3D7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- в размере до 30% от сумм договоров (контрактов), заключенных по всем основаниям, если иное не предусмотрено настоящим решением и отдельными муниципальными правовыми актами, и (или) в размере не более 50% от среднемесячного объема предоставленных работ, услуг, продукции.</w:t>
      </w:r>
    </w:p>
    <w:p w14:paraId="183261FD" w14:textId="77777777" w:rsidR="00BE3D7A" w:rsidRPr="00BE3D7A" w:rsidRDefault="00BE3D7A" w:rsidP="00BE3D7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последующее авансирование поставки товаров (работ, услуг) без подтверждения выполнения предусмотренных муниципальным контрактом (договором) работ в объеме произведенных авансовых платежей.</w:t>
      </w:r>
    </w:p>
    <w:p w14:paraId="5FE5D30B" w14:textId="77777777" w:rsidR="00BE3D7A" w:rsidRPr="00BE3D7A" w:rsidRDefault="00BE3D7A" w:rsidP="00BE3D7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Главные распорядители, осуществляющие функции и полномочия учредителя в отношении бюджетных и автономных учреждений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городского округа «Усинск»</w:t>
      </w:r>
      <w:r w:rsidRPr="00BE3D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предельных размеров выплат авансовых платежей, установленных в соответствии с частью 1 настоящей статьи для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главного распорядителя, распорядителя и получателя средств бюджета МО ГО «Усинск».</w:t>
      </w:r>
    </w:p>
    <w:p w14:paraId="0EDE2650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32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B709251" w14:textId="77777777" w:rsidR="00BE3D7A" w:rsidRPr="00BE3D7A" w:rsidRDefault="00BE3D7A" w:rsidP="00BE3D7A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Суммы авансовых платежей, предусматриваемых получателями средств бюджета муниципального образования городского округа «Усинск» при заключении муниципальных контрактов (договоров) на строительство и реконструкцию объектов муниципальной собственности в пределах доведенных им в установленном порядке лимитов бюджетных обязательств, перечисляются в сроки, определенные соответствующим муниципальным контрактом (договором) на счет, открытый в Управлении Федерального казначейства по Республике Коми.</w:t>
      </w:r>
    </w:p>
    <w:p w14:paraId="28AA23AA" w14:textId="77777777" w:rsidR="00BE3D7A" w:rsidRPr="00BE3D7A" w:rsidRDefault="00BE3D7A" w:rsidP="00BE3D7A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Операции по зачислению и списанию средств на счете, указанном в </w:t>
      </w:r>
      <w:hyperlink w:anchor="Par0" w:history="1">
        <w:r w:rsidRPr="00BE3D7A">
          <w:rPr>
            <w:rFonts w:ascii="Times New Roman" w:eastAsia="Times New Roman" w:hAnsi="Times New Roman"/>
            <w:sz w:val="28"/>
            <w:szCs w:val="28"/>
            <w:lang w:eastAsia="ru-RU"/>
          </w:rPr>
          <w:t>абзаце первом</w:t>
        </w:r>
      </w:hyperlink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отражаются на лицевых счетах, открытых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исполнителям по муниципальным контрактам (договорам) в Управлении Федерального казначейства по Республике Коми.</w:t>
      </w:r>
    </w:p>
    <w:p w14:paraId="2226FC83" w14:textId="77777777" w:rsidR="00BE3D7A" w:rsidRPr="00BE3D7A" w:rsidRDefault="00BE3D7A" w:rsidP="00BE3D7A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Операции по перечислению средств, отраженных на лицевых счетах, указанных в </w:t>
      </w:r>
      <w:hyperlink w:anchor="Par1" w:history="1">
        <w:r w:rsidRPr="00BE3D7A">
          <w:rPr>
            <w:rFonts w:ascii="Times New Roman" w:eastAsia="Times New Roman" w:hAnsi="Times New Roman"/>
            <w:sz w:val="28"/>
            <w:szCs w:val="28"/>
            <w:lang w:eastAsia="ru-RU"/>
          </w:rPr>
          <w:t>абзаце втором</w:t>
        </w:r>
      </w:hyperlink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осуществляются в пределах суммы, необходимой для оплаты обязательств по расходам исполнителей по муниципальным контрактам (договорам), источником финансового обеспечения которых являются указанные средства, после предоставления документов, подтверждающих возникновение указанных обязательств в порядке, установленном Финансовым управлением администрации муниципального образования городского округа «Усинск.</w:t>
      </w:r>
    </w:p>
    <w:p w14:paraId="4CB1F991" w14:textId="77777777" w:rsidR="00BE3D7A" w:rsidRPr="00BE3D7A" w:rsidRDefault="00BE3D7A" w:rsidP="00BE3D7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Суммы платежей, не являющиеся авансовыми, по оплате муниципальных контрактов (договоров) на строительство и реконструкцию объектов муниципальной собственности осуществляются в порядке санкционирования оплаты денежных средств получателей средств бюджета муниципального образования городского округа «Усинск» и администраторов источников финансирования дефицита бюджета муниципального образования городского округа «Усинск», установленном Финансовым управлением администрации муниципального образования городского округа «Усинск».</w:t>
      </w:r>
    </w:p>
    <w:p w14:paraId="62C0108E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33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D481277" w14:textId="77777777" w:rsidR="00BE3D7A" w:rsidRPr="00BE3D7A" w:rsidRDefault="00BE3D7A" w:rsidP="00BE3D7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6"/>
      <w:bookmarkEnd w:id="2"/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в случае невыполнения плановых показателей доходной части бюджета МО ГО «Усинск», средства бюджета в первоочередном порядке направляются на выполнение бюджетных обязательств по социально значимым и другим первоочередным расходам, с учетом следующей очередности:</w:t>
      </w:r>
    </w:p>
    <w:p w14:paraId="50F95B3C" w14:textId="77777777" w:rsidR="00BE3D7A" w:rsidRPr="00BE3D7A" w:rsidRDefault="00BE3D7A" w:rsidP="00BE3D7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1. Оплата исполнительных документов, с соблюдением установленного законодательством срока и с учетом очередности, установленной статьей 855 Гражданского кодекса Российской Федерации.</w:t>
      </w:r>
    </w:p>
    <w:p w14:paraId="092DFE51" w14:textId="77777777" w:rsidR="00BE3D7A" w:rsidRPr="00BE3D7A" w:rsidRDefault="00BE3D7A" w:rsidP="00BE3D7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2. Оплата по платежным документам, предусматривающим перечисление денежных средств для расчетов по оплате труда с лицами, работающими по трудовому договору (контракту), поручениям налоговых органов на списание и перечисление задолженности по уплате налогов и сборов в бюджеты бюджетной системы Российской Федерации,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фондов.</w:t>
      </w:r>
    </w:p>
    <w:p w14:paraId="44822405" w14:textId="77777777" w:rsidR="00BE3D7A" w:rsidRPr="00BE3D7A" w:rsidRDefault="00BE3D7A" w:rsidP="00BE3D7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3. Субсидия на выполнение муниципального задания в части фактических затрат на оплату труда, социальных выплат.</w:t>
      </w:r>
    </w:p>
    <w:p w14:paraId="4FACAF4E" w14:textId="77777777" w:rsidR="00BE3D7A" w:rsidRPr="00BE3D7A" w:rsidRDefault="00BE3D7A" w:rsidP="00BE3D7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Уплата налогов и сборов в бюджеты бюджетной системы Российской Федерации, страховых взносов в бюджеты государственных внебюджетных фондов.</w:t>
      </w:r>
    </w:p>
    <w:p w14:paraId="2ECE14DC" w14:textId="77777777" w:rsidR="00BE3D7A" w:rsidRPr="00BE3D7A" w:rsidRDefault="00BE3D7A" w:rsidP="00BE3D7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5. Обеспечение необходимого </w:t>
      </w:r>
      <w:proofErr w:type="spellStart"/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 реализуемых с привлечением межбюджетных трансфертов в рамках заключенных соглашений.</w:t>
      </w:r>
    </w:p>
    <w:p w14:paraId="33030760" w14:textId="77777777" w:rsidR="00BE3D7A" w:rsidRPr="00BE3D7A" w:rsidRDefault="00BE3D7A" w:rsidP="00BE3D7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6. Исполнение публичных обязательств.</w:t>
      </w:r>
    </w:p>
    <w:p w14:paraId="163EC458" w14:textId="77777777" w:rsidR="00BE3D7A" w:rsidRPr="00BE3D7A" w:rsidRDefault="00BE3D7A" w:rsidP="00BE3D7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7. Расходы по погашению и обслуживанию долговых обязательств МО ГО «Усинск».</w:t>
      </w:r>
    </w:p>
    <w:p w14:paraId="00FF2EFA" w14:textId="77777777" w:rsidR="00BE3D7A" w:rsidRPr="00BE3D7A" w:rsidRDefault="00BE3D7A" w:rsidP="00BE3D7A">
      <w:pPr>
        <w:tabs>
          <w:tab w:val="left" w:pos="851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8. Оплата коммунальных услуг, услуг связи, горюче-смазочных материалов.</w:t>
      </w:r>
    </w:p>
    <w:p w14:paraId="58B9D97A" w14:textId="77777777" w:rsidR="00BE3D7A" w:rsidRPr="00BE3D7A" w:rsidRDefault="00BE3D7A" w:rsidP="00BE3D7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9. Субсидия на выполнение муниципального задания в части оплаты коммунальных услуг, услуг связи, горюче-смазочных материалов, технического обслуживания имущества.</w:t>
      </w:r>
    </w:p>
    <w:p w14:paraId="6CD9010C" w14:textId="77777777" w:rsidR="00BE3D7A" w:rsidRPr="00BE3D7A" w:rsidRDefault="00BE3D7A" w:rsidP="00BE3D7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Остальные расходы финансируются в зависимости от выполнения доходной части бюджета муниципального образования городского округа «Усинск» в порядке календарной очередности.</w:t>
      </w:r>
    </w:p>
    <w:p w14:paraId="5C0A2BF5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34</w:t>
      </w:r>
    </w:p>
    <w:p w14:paraId="0D4546ED" w14:textId="77777777" w:rsidR="00BE3D7A" w:rsidRPr="00BE3D7A" w:rsidRDefault="00BE3D7A" w:rsidP="00BE3D7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Не допускать в 2021 году общее увеличение штатной численности муниципальных служащих МО ГО «Усинск», иных работников органов местного самоуправления, и работников  муниципальных казенных учреждений МО ГО «Усинск».</w:t>
      </w:r>
    </w:p>
    <w:p w14:paraId="35BE9B4F" w14:textId="77777777" w:rsidR="00BE3D7A" w:rsidRPr="00BE3D7A" w:rsidRDefault="00BE3D7A" w:rsidP="00BE3D7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Не допускать превышения фонда оплаты труда работников органов местного самоуправления, их отраслевых (функциональных) и территориальных органов, сформированного в соответствии с нормативами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Коми, а также муниципальными правовыми актами МО ГО «Усинск».</w:t>
      </w:r>
    </w:p>
    <w:p w14:paraId="6C58FBCA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35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CC06946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Финансовым управлением администрации муниципального образования городского округа «Усинск» могут вноситься изменения в сводную бюджетную роспись без внесения соответствующих изменений в решение Совета муниципального образования о бюджете МО ГО «Усинск» в случаях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установленных пунктом 3 статьи 217 Бюджетного кодекса Российской Федерации.</w:t>
      </w:r>
    </w:p>
    <w:p w14:paraId="6C9363B1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Установить в соответствии с пунктом 8 статьи 217 Бюджетного кодекса Российской Федерации и пунктом 4 статьи 19 Положения о бюджетном процессе в муниципальном образовании городского округа «Усинск» следующие основания для внесения изменений в показатели сводной бюджетной росписи бюджета муниципального образования городского округа «Усинск», связанные с перераспределением бюджетных ассигнований главному распорядителю бюджетных средств, а также между главными распорядителями бюджетных средств без внесения изменений в решение Совета муниципального образования о бюджете МО ГО «Усинск»:</w:t>
      </w:r>
    </w:p>
    <w:p w14:paraId="6D645F28" w14:textId="77777777" w:rsidR="00BE3D7A" w:rsidRPr="00BE3D7A" w:rsidRDefault="00BE3D7A" w:rsidP="00BE3D7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- изменение бюджетных ассигнований главного распорядителя бюджетных средств с уточнением разделов, подразделов, видов расходов в пределах общего объема бюджетных ассигнований, предусмотренных настоящим решением о бюджете главному распорядителю средств по целевой статье расходов;</w:t>
      </w:r>
    </w:p>
    <w:p w14:paraId="3EA36410" w14:textId="77777777" w:rsidR="00BE3D7A" w:rsidRPr="00BE3D7A" w:rsidRDefault="00BE3D7A" w:rsidP="00BE3D7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перераспределение бюджетных ассигнований на сумму экономии, образовавшейся при осуществлении закупок в соответствии с</w:t>
      </w:r>
      <w:r w:rsidRPr="00BE3D7A">
        <w:rPr>
          <w:rFonts w:ascii="Times New Roman" w:eastAsia="Times New Roman" w:hAnsi="Times New Roman"/>
          <w:sz w:val="28"/>
          <w:szCs w:val="20"/>
          <w:lang w:eastAsia="ru-RU"/>
        </w:rPr>
        <w:t xml:space="preserve">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, в пределах общего объема средств, предусмотренных настоящим решением о бюджете по соответствующей муниципальной программе и (или) главному распорядителю бюджетных средств;</w:t>
      </w:r>
    </w:p>
    <w:p w14:paraId="1D428E42" w14:textId="77777777" w:rsidR="00BE3D7A" w:rsidRPr="00BE3D7A" w:rsidRDefault="00BE3D7A" w:rsidP="00BE3D7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перераспределение бюджетных ассигнований на сумму средств, необходимых на финансовое обеспечение уровня </w:t>
      </w:r>
      <w:proofErr w:type="spellStart"/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 осуществляемых с привлечением средств в виде  безвозмездных поступлений из республиканского бюджета Республики Коми, установленного правилами их предоставления, в пределах общего объема средств, предусмотренных настоящим решением о бюджете;</w:t>
      </w:r>
    </w:p>
    <w:p w14:paraId="1D5848A7" w14:textId="77777777" w:rsidR="00BE3D7A" w:rsidRPr="00BE3D7A" w:rsidRDefault="00BE3D7A" w:rsidP="00BE3D7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- перераспределение бюджетных ассигнований на сумму средств, необходимых для уплаты налогов и сборов, в пределах общего объема средств, предусмотренных настоящим решением о бюджете главному распорядителю бюджетных средств;</w:t>
      </w:r>
    </w:p>
    <w:p w14:paraId="5EE7FDDE" w14:textId="77777777" w:rsidR="00BE3D7A" w:rsidRPr="00BE3D7A" w:rsidRDefault="00BE3D7A" w:rsidP="00BE3D7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перераспределение бюджетных ассигнований на сумму средств, необходимых на финансовое обеспечение в полном объеме обязательств по выплате заработной платы, начислениям на выплаты по оплате труда, выплатам по временной нетрудоспособности, гарантий и компенсаций работникам в 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соответствии с законодательством Российской Федерации и муниципальными правовыми актами, дополнительным мерам социальной поддержки граждан, установленным муниципальными правовыми актами, в пределах общего объема средств, предусмотренных настоящим решением о бюджете по соответствующей муниципальной программе и (или) главному распорядителю бюджетных средств;</w:t>
      </w:r>
    </w:p>
    <w:p w14:paraId="05030744" w14:textId="77777777" w:rsidR="00BE3D7A" w:rsidRPr="00BE3D7A" w:rsidRDefault="00BE3D7A" w:rsidP="00BE3D7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распределение зарезервированных в составе утвержденных статьей 5 настоящего решения бюджетных ассигнований; </w:t>
      </w:r>
    </w:p>
    <w:p w14:paraId="603A7878" w14:textId="77777777" w:rsidR="00BE3D7A" w:rsidRPr="00BE3D7A" w:rsidRDefault="00BE3D7A" w:rsidP="00BE3D7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Cs/>
          <w:sz w:val="28"/>
          <w:szCs w:val="28"/>
          <w:lang w:eastAsia="ru-RU"/>
        </w:rPr>
        <w:t>- перераспределение бюджетных ассигнований между источниками финансирования дефицита бюджета, в пределах общего объема бюджетных ассигнований по источникам финансирования дефицита бюджета, предусмотренных на соответствующий финансовый год.</w:t>
      </w:r>
    </w:p>
    <w:p w14:paraId="3E2C7959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Внесенные изменения и дополнения в сводную бюджетную роспись учитываются при составлении квартальной отчетности и годового отчета об исполнении бюджета МО ГО «Усинск».</w:t>
      </w:r>
    </w:p>
    <w:p w14:paraId="4B38186F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36</w:t>
      </w:r>
    </w:p>
    <w:p w14:paraId="420E30A4" w14:textId="77777777" w:rsidR="00BE3D7A" w:rsidRPr="00BE3D7A" w:rsidRDefault="00BE3D7A" w:rsidP="00BE3D7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Бюджетные инвестиции в форме капитальных вложений в объекты муниципальной собственности МО ГО «Усинск», предоставление субсидий муниципальным бюджетным и автономным учреждениям на осуществление капитальных вложений в объекты муниципальной собственности МО ГО «Усинск» отражаются по соответствующим кодам классификации расходов местного бюджета, утверждённым в составе расходов согласно приложениям 1 и 2, и осуществляются в порядке, установленном администрацией муниципального образования городского округа Усинск», в соответствии с перечнем инвестиционных проектов, финансируемых за счёт бюджетных средств.</w:t>
      </w:r>
    </w:p>
    <w:p w14:paraId="356CE702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37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DE712FE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Судебные акты по искам к муниципальным казенным учреждениям по денежным обязательствам муниципальных казенных учреждений, по искам к муниципальному образованию городского округа «Усинск» (казне) о возмещении вреда, причиненного незаконным действием (или бездействием) органов местного самоуправления или их должностных лиц, а также по иным искам о взыскании денежных средств за счет средств бюджета муниципального образования городского округа «Усинск» исполняются в соответствии со статьями 242.1; 242.2; 242.5 Бюджетного кодекса Российской Федерации.</w:t>
      </w:r>
    </w:p>
    <w:p w14:paraId="14D056E5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38</w:t>
      </w:r>
    </w:p>
    <w:p w14:paraId="17A240A6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Установить индекс (коэффициент) инфляции в размере 1,04 к величине годовой арендной платы за пользование муниципальным имуществом по договорам заключенным на срок более одного года.</w:t>
      </w:r>
    </w:p>
    <w:p w14:paraId="4696CF49" w14:textId="77777777" w:rsidR="00BE3D7A" w:rsidRPr="00BE3D7A" w:rsidRDefault="00BE3D7A" w:rsidP="00BE3D7A">
      <w:pPr>
        <w:spacing w:after="0" w:line="312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39</w:t>
      </w:r>
    </w:p>
    <w:p w14:paraId="229AF917" w14:textId="77777777" w:rsidR="00BE3D7A" w:rsidRPr="00BE3D7A" w:rsidRDefault="00BE3D7A" w:rsidP="00BE3D7A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городского округа «Усинск» обеспечить ежеквартальное информирование Совета муниципального образования городского округа «Усинск» об исполнении настоящего решения.</w:t>
      </w:r>
    </w:p>
    <w:p w14:paraId="2E52AB77" w14:textId="77777777" w:rsidR="00BE3D7A" w:rsidRPr="00BE3D7A" w:rsidRDefault="00BE3D7A" w:rsidP="00BE3D7A">
      <w:pPr>
        <w:spacing w:after="0" w:line="312" w:lineRule="auto"/>
        <w:ind w:firstLine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40</w:t>
      </w:r>
    </w:p>
    <w:p w14:paraId="3488D257" w14:textId="77777777" w:rsidR="00BE3D7A" w:rsidRPr="00BE3D7A" w:rsidRDefault="00BE3D7A" w:rsidP="00BE3D7A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Муниципальные правовые акты подлежат приведению в соответствие с настоящим Решением не позднее одного месяца со дня вступления его в силу, за исключением правовых актов, указанных в абзаце втором настоящей статьи.</w:t>
      </w:r>
    </w:p>
    <w:p w14:paraId="7FFA32D6" w14:textId="77777777" w:rsidR="00BE3D7A" w:rsidRPr="00BE3D7A" w:rsidRDefault="00BE3D7A" w:rsidP="00BE3D7A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Муниципальные программы подлежат приведению в соответствие с настоящим Решением не позднее трех месяцев со дня вступления его в силу.</w:t>
      </w:r>
    </w:p>
    <w:p w14:paraId="3C7D36C6" w14:textId="77777777" w:rsidR="00BE3D7A" w:rsidRPr="00BE3D7A" w:rsidRDefault="00BE3D7A" w:rsidP="00BE3D7A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firstLine="284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41 </w:t>
      </w:r>
    </w:p>
    <w:p w14:paraId="2AAB2DA9" w14:textId="77777777" w:rsidR="00BE3D7A" w:rsidRPr="00BE3D7A" w:rsidRDefault="00BE3D7A" w:rsidP="00BE3D7A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Совета муниципального образования городского округа «Усинск» со всеми приложениями после его подписания:</w:t>
      </w:r>
    </w:p>
    <w:p w14:paraId="04037D2C" w14:textId="77777777" w:rsidR="00BE3D7A" w:rsidRPr="00BE3D7A" w:rsidRDefault="00BE3D7A" w:rsidP="00BE3D7A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- опубликовать (обнародовать) в течение 10 дней; </w:t>
      </w:r>
    </w:p>
    <w:p w14:paraId="14E5AD1F" w14:textId="77777777" w:rsidR="00BE3D7A" w:rsidRPr="00BE3D7A" w:rsidRDefault="00BE3D7A" w:rsidP="00BE3D7A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- направить в Министерство финансов Республики Коми в недельный срок.</w:t>
      </w:r>
    </w:p>
    <w:p w14:paraId="4A2F3136" w14:textId="77777777" w:rsidR="00BE3D7A" w:rsidRPr="00BE3D7A" w:rsidRDefault="00BE3D7A" w:rsidP="00BE3D7A">
      <w:pPr>
        <w:spacing w:after="0" w:line="312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42</w:t>
      </w: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F7FD23E" w14:textId="77777777" w:rsidR="00BE3D7A" w:rsidRPr="00BE3D7A" w:rsidRDefault="00BE3D7A" w:rsidP="00BE3D7A">
      <w:pPr>
        <w:spacing w:after="0" w:line="312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Контроль по исполнению данного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14:paraId="35B13E09" w14:textId="77777777" w:rsidR="00BE3D7A" w:rsidRPr="00BE3D7A" w:rsidRDefault="00BE3D7A" w:rsidP="00BE3D7A">
      <w:pPr>
        <w:spacing w:after="0" w:line="312" w:lineRule="auto"/>
        <w:ind w:firstLine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43 </w:t>
      </w:r>
    </w:p>
    <w:p w14:paraId="6BA5AADF" w14:textId="77777777" w:rsidR="00BE3D7A" w:rsidRPr="00BE3D7A" w:rsidRDefault="00BE3D7A" w:rsidP="00BE3D7A">
      <w:pPr>
        <w:spacing w:after="0" w:line="312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7A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01 января 2021 года.</w:t>
      </w:r>
    </w:p>
    <w:p w14:paraId="4D99116A" w14:textId="77777777" w:rsidR="00BE3D7A" w:rsidRPr="00BE3D7A" w:rsidRDefault="00BE3D7A" w:rsidP="00BE3D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3DF8A3" w14:textId="77777777" w:rsidR="000F193E" w:rsidRPr="000F193E" w:rsidRDefault="000F193E" w:rsidP="000F193E">
      <w:pPr>
        <w:tabs>
          <w:tab w:val="left" w:pos="-284"/>
        </w:tabs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78329F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63ADA73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14:paraId="6ADB3BB3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«Усинск»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   Н.З. Такаев</w:t>
      </w:r>
    </w:p>
    <w:p w14:paraId="778E3EA1" w14:textId="77777777" w:rsidR="00016700" w:rsidRDefault="00016700" w:rsidP="006D40A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705A964" w14:textId="77777777" w:rsidR="002871FE" w:rsidRDefault="004C1FEF" w:rsidP="006D40A2">
      <w:pPr>
        <w:tabs>
          <w:tab w:val="left" w:pos="2993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1F402165" w14:textId="77777777" w:rsidR="002871FE" w:rsidRPr="002871FE" w:rsidRDefault="002871FE" w:rsidP="006D40A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A4DDEC7" w14:textId="77777777" w:rsidR="00952EF6" w:rsidRPr="00952EF6" w:rsidRDefault="00952EF6" w:rsidP="006D40A2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14:paraId="18687640" w14:textId="77777777" w:rsidR="00952EF6" w:rsidRPr="00952EF6" w:rsidRDefault="000F193E" w:rsidP="006D40A2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 декабря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</w:p>
    <w:p w14:paraId="7A8D35C3" w14:textId="77777777" w:rsidR="00952EF6" w:rsidRDefault="00952EF6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F193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F2B8F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sectPr w:rsidR="00952EF6" w:rsidSect="007E04D9">
      <w:headerReference w:type="default" r:id="rId10"/>
      <w:headerReference w:type="first" r:id="rId11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FBD49" w14:textId="77777777" w:rsidR="008673CF" w:rsidRDefault="008673CF" w:rsidP="009703C7">
      <w:pPr>
        <w:spacing w:after="0" w:line="240" w:lineRule="auto"/>
      </w:pPr>
      <w:r>
        <w:separator/>
      </w:r>
    </w:p>
  </w:endnote>
  <w:endnote w:type="continuationSeparator" w:id="0">
    <w:p w14:paraId="58FC8239" w14:textId="77777777" w:rsidR="008673CF" w:rsidRDefault="008673C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CD1E4" w14:textId="77777777" w:rsidR="008673CF" w:rsidRDefault="008673CF" w:rsidP="009703C7">
      <w:pPr>
        <w:spacing w:after="0" w:line="240" w:lineRule="auto"/>
      </w:pPr>
      <w:r>
        <w:separator/>
      </w:r>
    </w:p>
  </w:footnote>
  <w:footnote w:type="continuationSeparator" w:id="0">
    <w:p w14:paraId="5E87C6C1" w14:textId="77777777" w:rsidR="008673CF" w:rsidRDefault="008673C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819318"/>
      <w:docPartObj>
        <w:docPartGallery w:val="Page Numbers (Top of Page)"/>
        <w:docPartUnique/>
      </w:docPartObj>
    </w:sdtPr>
    <w:sdtEndPr/>
    <w:sdtContent>
      <w:p w14:paraId="67880C31" w14:textId="77777777"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B8F">
          <w:rPr>
            <w:noProof/>
          </w:rPr>
          <w:t>14</w:t>
        </w:r>
        <w:r>
          <w:fldChar w:fldCharType="end"/>
        </w:r>
      </w:p>
    </w:sdtContent>
  </w:sdt>
  <w:p w14:paraId="6948A970" w14:textId="77777777"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54C13" w14:textId="77777777" w:rsidR="007E04D9" w:rsidRDefault="007E04D9">
    <w:pPr>
      <w:pStyle w:val="aa"/>
      <w:jc w:val="center"/>
    </w:pPr>
  </w:p>
  <w:p w14:paraId="49045B08" w14:textId="77777777"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9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3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19"/>
  </w:num>
  <w:num w:numId="5">
    <w:abstractNumId w:val="17"/>
  </w:num>
  <w:num w:numId="6">
    <w:abstractNumId w:val="32"/>
  </w:num>
  <w:num w:numId="7">
    <w:abstractNumId w:val="26"/>
  </w:num>
  <w:num w:numId="8">
    <w:abstractNumId w:val="7"/>
  </w:num>
  <w:num w:numId="9">
    <w:abstractNumId w:val="11"/>
  </w:num>
  <w:num w:numId="10">
    <w:abstractNumId w:val="34"/>
  </w:num>
  <w:num w:numId="11">
    <w:abstractNumId w:val="27"/>
  </w:num>
  <w:num w:numId="12">
    <w:abstractNumId w:val="2"/>
  </w:num>
  <w:num w:numId="13">
    <w:abstractNumId w:val="24"/>
  </w:num>
  <w:num w:numId="14">
    <w:abstractNumId w:val="37"/>
  </w:num>
  <w:num w:numId="15">
    <w:abstractNumId w:val="25"/>
  </w:num>
  <w:num w:numId="16">
    <w:abstractNumId w:val="15"/>
  </w:num>
  <w:num w:numId="17">
    <w:abstractNumId w:val="28"/>
  </w:num>
  <w:num w:numId="18">
    <w:abstractNumId w:val="31"/>
  </w:num>
  <w:num w:numId="19">
    <w:abstractNumId w:val="38"/>
  </w:num>
  <w:num w:numId="20">
    <w:abstractNumId w:val="5"/>
  </w:num>
  <w:num w:numId="21">
    <w:abstractNumId w:val="12"/>
  </w:num>
  <w:num w:numId="22">
    <w:abstractNumId w:val="13"/>
  </w:num>
  <w:num w:numId="23">
    <w:abstractNumId w:val="22"/>
  </w:num>
  <w:num w:numId="24">
    <w:abstractNumId w:val="4"/>
  </w:num>
  <w:num w:numId="25">
    <w:abstractNumId w:val="36"/>
  </w:num>
  <w:num w:numId="26">
    <w:abstractNumId w:val="29"/>
  </w:num>
  <w:num w:numId="27">
    <w:abstractNumId w:val="20"/>
  </w:num>
  <w:num w:numId="28">
    <w:abstractNumId w:val="16"/>
  </w:num>
  <w:num w:numId="29">
    <w:abstractNumId w:val="35"/>
  </w:num>
  <w:num w:numId="30">
    <w:abstractNumId w:val="10"/>
  </w:num>
  <w:num w:numId="31">
    <w:abstractNumId w:val="39"/>
  </w:num>
  <w:num w:numId="32">
    <w:abstractNumId w:val="0"/>
  </w:num>
  <w:num w:numId="33">
    <w:abstractNumId w:val="33"/>
  </w:num>
  <w:num w:numId="34">
    <w:abstractNumId w:val="9"/>
  </w:num>
  <w:num w:numId="35">
    <w:abstractNumId w:val="8"/>
  </w:num>
  <w:num w:numId="36">
    <w:abstractNumId w:val="40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48BB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83CB9"/>
    <w:rsid w:val="004874D9"/>
    <w:rsid w:val="0049315E"/>
    <w:rsid w:val="00493ED4"/>
    <w:rsid w:val="004A0416"/>
    <w:rsid w:val="004A5136"/>
    <w:rsid w:val="004C1FEF"/>
    <w:rsid w:val="004D5547"/>
    <w:rsid w:val="004E12A5"/>
    <w:rsid w:val="004E41AD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04D9"/>
    <w:rsid w:val="007E4B60"/>
    <w:rsid w:val="00804E5B"/>
    <w:rsid w:val="0082062E"/>
    <w:rsid w:val="0082154A"/>
    <w:rsid w:val="00821F22"/>
    <w:rsid w:val="0083478C"/>
    <w:rsid w:val="00855627"/>
    <w:rsid w:val="008673CF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E3D7A"/>
    <w:rsid w:val="00BF1CAB"/>
    <w:rsid w:val="00BF2B8F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E510255"/>
  <w15:docId w15:val="{3D73DEE2-2398-460E-87A3-2D1D5F0F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3D3BAD8E0D9C980B52F2E88F02D21C699E0A5F3989183345203C2DB8CD7CA33C0D929C2369C5FjER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2382625350B9AC8BAB1D7E79661AAB9FE0087D4B3EB648DEDA2D36F85D6AC58DE735A1A0B2dCS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CDBB1-D853-4035-AF10-F7747FAC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4222</Words>
  <Characters>24067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14</cp:revision>
  <cp:lastPrinted>2020-10-30T08:26:00Z</cp:lastPrinted>
  <dcterms:created xsi:type="dcterms:W3CDTF">2020-10-30T08:07:00Z</dcterms:created>
  <dcterms:modified xsi:type="dcterms:W3CDTF">2020-12-21T10:24:00Z</dcterms:modified>
</cp:coreProperties>
</file>