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FE28785" w14:textId="77777777" w:rsidTr="0007763A">
        <w:trPr>
          <w:trHeight w:val="1989"/>
        </w:trPr>
        <w:tc>
          <w:tcPr>
            <w:tcW w:w="3322" w:type="dxa"/>
          </w:tcPr>
          <w:p w14:paraId="3CE5D1FC" w14:textId="77777777" w:rsidR="00377019" w:rsidRDefault="00377019" w:rsidP="006D40A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7B58477" w14:textId="77777777" w:rsidR="00377019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69A7B3DA" w14:textId="54A09EA1" w:rsidR="0007763A" w:rsidRPr="0007763A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61AB9E3D" w14:textId="77777777" w:rsidR="00377019" w:rsidRDefault="00377019" w:rsidP="006D40A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075A860" w14:textId="77777777" w:rsidR="00EB11E6" w:rsidRDefault="002500ED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586F39" wp14:editId="73AFC7BA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1C411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BACAB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6F39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4B21C411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96BACAB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019">
        <w:rPr>
          <w:spacing w:val="40"/>
          <w:sz w:val="36"/>
        </w:rPr>
        <w:t>ТШÖКТÖМ</w:t>
      </w:r>
    </w:p>
    <w:p w14:paraId="3CC9210C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B05AFB7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432C310" w14:textId="77777777" w:rsidR="009F035F" w:rsidRPr="009F035F" w:rsidRDefault="009F035F" w:rsidP="009F03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двадцатой сессии </w:t>
      </w:r>
      <w:r w:rsidRPr="009F0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пятого созыва </w:t>
      </w:r>
      <w:r w:rsidRPr="009F035F"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r w:rsidRPr="009F035F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9F0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278 «Об установлении условий оплаты труда и предоставлении гарантий главы муниципального образования городского округа – руководителя администрации городского округа «Усинск»</w:t>
      </w:r>
    </w:p>
    <w:p w14:paraId="5A7236DF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AAFDECD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8035DD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43445F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46C0EFC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508A">
        <w:rPr>
          <w:rFonts w:ascii="Times New Roman" w:hAnsi="Times New Roman"/>
          <w:sz w:val="28"/>
          <w:szCs w:val="28"/>
        </w:rPr>
        <w:t>второй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  <w:t>29</w:t>
      </w:r>
      <w:r w:rsidR="00016700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087AA9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A95DC4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7F1766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B16CCF" w14:textId="77777777" w:rsidR="009F035F" w:rsidRPr="009F035F" w:rsidRDefault="009F035F" w:rsidP="009F03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Указом Главы Республики Коми от 17 сентября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>№ 99 «Об увеличении денежного содержания государственных гражданских служащих Республики Коми», статьями 40,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6A82959" w14:textId="77777777" w:rsidR="009F035F" w:rsidRPr="009F035F" w:rsidRDefault="009F035F" w:rsidP="009F03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47279B" w14:textId="77777777" w:rsidR="009F035F" w:rsidRDefault="009F035F" w:rsidP="009F03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0C72AD8" w14:textId="77777777" w:rsidR="009F035F" w:rsidRPr="009F035F" w:rsidRDefault="009F035F" w:rsidP="009F03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36987" w14:textId="77777777" w:rsidR="009F035F" w:rsidRPr="009F035F" w:rsidRDefault="009F035F" w:rsidP="009F03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 xml:space="preserve"> двадцатой сессии Совета муниципального образования городского округа «Усинск» пятого созыва от 20 декабря 2018 года № 278 «Об установлении условий оплаты труда и предоставлении гарантий главы муниципального образования городского округа – руководителя администрации городского округа «Усинск» следующие изменения:</w:t>
      </w:r>
    </w:p>
    <w:p w14:paraId="4AB41757" w14:textId="77777777" w:rsidR="009F035F" w:rsidRPr="009F035F" w:rsidRDefault="009F035F" w:rsidP="009F035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>1.1. В подпункте 1.1. пункта 1 число «19009» заменить на число «19580».</w:t>
      </w:r>
    </w:p>
    <w:p w14:paraId="79F04064" w14:textId="77777777" w:rsidR="009F035F" w:rsidRPr="009F035F" w:rsidRDefault="009F035F" w:rsidP="009F03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Контроль за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10E329BA" w14:textId="77777777" w:rsidR="009F035F" w:rsidRPr="009F035F" w:rsidRDefault="009F035F" w:rsidP="009F03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подписания и распространяется 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F035F">
        <w:rPr>
          <w:rFonts w:ascii="Times New Roman" w:eastAsia="Times New Roman" w:hAnsi="Times New Roman"/>
          <w:sz w:val="28"/>
          <w:szCs w:val="28"/>
          <w:lang w:eastAsia="ru-RU"/>
        </w:rPr>
        <w:t>1 октября 2020 года</w:t>
      </w:r>
    </w:p>
    <w:p w14:paraId="75C47F89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E5DA91A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A2D0783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C8607DA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CE8192C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F1AAB3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81F8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F1646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6622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5C0737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3319A">
        <w:rPr>
          <w:rFonts w:ascii="Times New Roman" w:hAnsi="Times New Roman"/>
          <w:sz w:val="28"/>
          <w:szCs w:val="28"/>
        </w:rPr>
        <w:t xml:space="preserve"> октября 2020 года</w:t>
      </w:r>
    </w:p>
    <w:p w14:paraId="531B963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F035F">
        <w:rPr>
          <w:rFonts w:ascii="Times New Roman" w:hAnsi="Times New Roman"/>
          <w:sz w:val="28"/>
          <w:szCs w:val="28"/>
        </w:rPr>
        <w:t>90</w:t>
      </w:r>
    </w:p>
    <w:p w14:paraId="645FB0D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F627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285C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3868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DA5D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0020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0B512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4903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8C97F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EDBB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FAE0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35404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0B5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CB5D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8EF7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Sect="009F035F">
      <w:headerReference w:type="default" r:id="rId8"/>
      <w:pgSz w:w="11906" w:h="16838"/>
      <w:pgMar w:top="709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4D0D" w14:textId="77777777" w:rsidR="00F272E8" w:rsidRDefault="00F272E8" w:rsidP="009703C7">
      <w:pPr>
        <w:spacing w:after="0" w:line="240" w:lineRule="auto"/>
      </w:pPr>
      <w:r>
        <w:separator/>
      </w:r>
    </w:p>
  </w:endnote>
  <w:endnote w:type="continuationSeparator" w:id="0">
    <w:p w14:paraId="49F9C43B" w14:textId="77777777" w:rsidR="00F272E8" w:rsidRDefault="00F272E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2BAC" w14:textId="77777777" w:rsidR="00F272E8" w:rsidRDefault="00F272E8" w:rsidP="009703C7">
      <w:pPr>
        <w:spacing w:after="0" w:line="240" w:lineRule="auto"/>
      </w:pPr>
      <w:r>
        <w:separator/>
      </w:r>
    </w:p>
  </w:footnote>
  <w:footnote w:type="continuationSeparator" w:id="0">
    <w:p w14:paraId="6F1226E4" w14:textId="77777777" w:rsidR="00F272E8" w:rsidRDefault="00F272E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174223"/>
      <w:docPartObj>
        <w:docPartGallery w:val="Page Numbers (Top of Page)"/>
        <w:docPartUnique/>
      </w:docPartObj>
    </w:sdtPr>
    <w:sdtEndPr/>
    <w:sdtContent>
      <w:p w14:paraId="636C04D0" w14:textId="77777777" w:rsidR="009F035F" w:rsidRDefault="009F03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0185C4" w14:textId="77777777" w:rsidR="009F035F" w:rsidRDefault="009F03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5694B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035F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272E8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1622D9"/>
  <w15:docId w15:val="{04670C1F-B394-441E-A357-83662D3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8DB6-A744-476E-BA17-7C2F83A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13</cp:revision>
  <cp:lastPrinted>2020-10-30T08:26:00Z</cp:lastPrinted>
  <dcterms:created xsi:type="dcterms:W3CDTF">2020-10-30T08:07:00Z</dcterms:created>
  <dcterms:modified xsi:type="dcterms:W3CDTF">2020-10-30T09:58:00Z</dcterms:modified>
</cp:coreProperties>
</file>