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14:paraId="0C3A523E" w14:textId="77777777" w:rsidTr="0007763A">
        <w:trPr>
          <w:trHeight w:val="1989"/>
        </w:trPr>
        <w:tc>
          <w:tcPr>
            <w:tcW w:w="3322" w:type="dxa"/>
          </w:tcPr>
          <w:p w14:paraId="4AA4DE8C" w14:textId="77777777" w:rsidR="00377019" w:rsidRDefault="00377019" w:rsidP="009F40CA">
            <w:pPr>
              <w:pStyle w:val="21"/>
              <w:jc w:val="center"/>
              <w:rPr>
                <w:sz w:val="32"/>
              </w:rPr>
            </w:pPr>
            <w:r>
              <w:rPr>
                <w:sz w:val="32"/>
              </w:rPr>
              <w:t xml:space="preserve"> «Усинск» кар кытшлöн муниципальнöй юкöнса Сöвет</w:t>
            </w:r>
          </w:p>
          <w:p w14:paraId="31FA6C50" w14:textId="77777777" w:rsidR="00377019" w:rsidRDefault="00377019" w:rsidP="009F40CA">
            <w:pPr>
              <w:pStyle w:val="21"/>
            </w:pPr>
          </w:p>
        </w:tc>
        <w:tc>
          <w:tcPr>
            <w:tcW w:w="3023" w:type="dxa"/>
          </w:tcPr>
          <w:p w14:paraId="6F1A0F87" w14:textId="7223C17E" w:rsidR="0007763A" w:rsidRPr="0007763A" w:rsidRDefault="0007763A" w:rsidP="009F40CA">
            <w:pPr>
              <w:jc w:val="center"/>
            </w:pPr>
          </w:p>
        </w:tc>
        <w:tc>
          <w:tcPr>
            <w:tcW w:w="3621" w:type="dxa"/>
          </w:tcPr>
          <w:p w14:paraId="55D29F69" w14:textId="77777777"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14:paraId="3471D8DC" w14:textId="77777777"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4EDF1C21" wp14:editId="6046EB3D">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3C5ED" w14:textId="77777777" w:rsidR="0046714A" w:rsidRPr="0061525C" w:rsidRDefault="0046714A" w:rsidP="009F40CA">
                            <w:pPr>
                              <w:rPr>
                                <w:rFonts w:ascii="Times New Roman" w:hAnsi="Times New Roman"/>
                                <w:b/>
                                <w:sz w:val="24"/>
                                <w:szCs w:val="24"/>
                              </w:rPr>
                            </w:pPr>
                          </w:p>
                          <w:p w14:paraId="583CE532" w14:textId="77777777"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1C21"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" o:allowincell="f" stroked="f">
                <v:textbox>
                  <w:txbxContent>
                    <w:p w14:paraId="3733C5ED" w14:textId="77777777" w:rsidR="0046714A" w:rsidRPr="0061525C" w:rsidRDefault="0046714A" w:rsidP="009F40CA">
                      <w:pPr>
                        <w:rPr>
                          <w:rFonts w:ascii="Times New Roman" w:hAnsi="Times New Roman"/>
                          <w:b/>
                          <w:sz w:val="24"/>
                          <w:szCs w:val="24"/>
                        </w:rPr>
                      </w:pPr>
                    </w:p>
                    <w:p w14:paraId="583CE532" w14:textId="77777777" w:rsidR="0046714A" w:rsidRPr="009F40CA" w:rsidRDefault="0046714A" w:rsidP="009F40CA">
                      <w:pPr>
                        <w:rPr>
                          <w:szCs w:val="24"/>
                        </w:rPr>
                      </w:pPr>
                    </w:p>
                  </w:txbxContent>
                </v:textbox>
              </v:rect>
            </w:pict>
          </mc:Fallback>
        </mc:AlternateContent>
      </w:r>
    </w:p>
    <w:p w14:paraId="0E993C94" w14:textId="77777777" w:rsidR="00EB11E6" w:rsidRDefault="00377019" w:rsidP="00296861">
      <w:pPr>
        <w:pStyle w:val="21"/>
        <w:jc w:val="center"/>
        <w:rPr>
          <w:spacing w:val="40"/>
          <w:sz w:val="36"/>
        </w:rPr>
      </w:pPr>
      <w:r>
        <w:rPr>
          <w:spacing w:val="40"/>
          <w:sz w:val="36"/>
        </w:rPr>
        <w:t>ТШÖКТÖМ</w:t>
      </w:r>
    </w:p>
    <w:p w14:paraId="27B5A646" w14:textId="77777777" w:rsidR="00296861" w:rsidRDefault="00296861" w:rsidP="00296861">
      <w:pPr>
        <w:pStyle w:val="21"/>
        <w:jc w:val="center"/>
        <w:rPr>
          <w:spacing w:val="40"/>
          <w:szCs w:val="28"/>
        </w:rPr>
      </w:pPr>
    </w:p>
    <w:p w14:paraId="7EB8A138" w14:textId="77777777" w:rsidR="00296861" w:rsidRPr="00296861" w:rsidRDefault="00296861" w:rsidP="00296861">
      <w:pPr>
        <w:pStyle w:val="21"/>
        <w:jc w:val="center"/>
        <w:rPr>
          <w:spacing w:val="40"/>
          <w:sz w:val="16"/>
          <w:szCs w:val="16"/>
        </w:rPr>
      </w:pPr>
    </w:p>
    <w:p w14:paraId="0C0DE0BA" w14:textId="77777777" w:rsidR="00377019" w:rsidRDefault="00377019" w:rsidP="00296861">
      <w:pPr>
        <w:pStyle w:val="21"/>
        <w:jc w:val="center"/>
        <w:rPr>
          <w:spacing w:val="40"/>
          <w:sz w:val="36"/>
        </w:rPr>
      </w:pPr>
      <w:r>
        <w:rPr>
          <w:spacing w:val="40"/>
          <w:sz w:val="36"/>
        </w:rPr>
        <w:t>РЕШЕНИЕ</w:t>
      </w:r>
    </w:p>
    <w:p w14:paraId="0B72EAF5" w14:textId="77777777" w:rsidR="00296861" w:rsidRPr="00296861" w:rsidRDefault="00296861" w:rsidP="00C3037A">
      <w:pPr>
        <w:pStyle w:val="ConsPlusTitle"/>
        <w:widowControl/>
        <w:jc w:val="center"/>
        <w:rPr>
          <w:rFonts w:ascii="Times New Roman" w:hAnsi="Times New Roman" w:cs="Times New Roman"/>
          <w:sz w:val="32"/>
          <w:szCs w:val="32"/>
        </w:rPr>
      </w:pPr>
    </w:p>
    <w:p w14:paraId="52AC72FF" w14:textId="77777777" w:rsidR="00962E86" w:rsidRPr="00962E86" w:rsidRDefault="00962E86" w:rsidP="00962E86">
      <w:pPr>
        <w:autoSpaceDE w:val="0"/>
        <w:autoSpaceDN w:val="0"/>
        <w:adjustRightInd w:val="0"/>
        <w:spacing w:after="0" w:line="240" w:lineRule="auto"/>
        <w:jc w:val="center"/>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t xml:space="preserve">Об утверждении Положения </w:t>
      </w:r>
      <w:r w:rsidR="00D7484D">
        <w:rPr>
          <w:rFonts w:ascii="Times New Roman" w:eastAsia="Times New Roman" w:hAnsi="Times New Roman"/>
          <w:b/>
          <w:sz w:val="28"/>
          <w:szCs w:val="28"/>
          <w:lang w:eastAsia="ru-RU"/>
        </w:rPr>
        <w:t xml:space="preserve">о </w:t>
      </w:r>
      <w:r w:rsidRPr="00962E86">
        <w:rPr>
          <w:rFonts w:ascii="Times New Roman" w:eastAsia="Times New Roman" w:hAnsi="Times New Roman"/>
          <w:b/>
          <w:sz w:val="28"/>
          <w:szCs w:val="28"/>
          <w:lang w:eastAsia="ru-RU"/>
        </w:rPr>
        <w:t>предоставлени</w:t>
      </w:r>
      <w:r w:rsidR="00D7484D">
        <w:rPr>
          <w:rFonts w:ascii="Times New Roman" w:eastAsia="Times New Roman" w:hAnsi="Times New Roman"/>
          <w:b/>
          <w:sz w:val="28"/>
          <w:szCs w:val="28"/>
          <w:lang w:eastAsia="ru-RU"/>
        </w:rPr>
        <w:t>и</w:t>
      </w:r>
      <w:r w:rsidRPr="00962E86">
        <w:rPr>
          <w:rFonts w:ascii="Times New Roman" w:eastAsia="Times New Roman" w:hAnsi="Times New Roman"/>
          <w:b/>
          <w:sz w:val="28"/>
          <w:szCs w:val="28"/>
          <w:lang w:eastAsia="ru-RU"/>
        </w:rPr>
        <w:t xml:space="preserve"> жилых помещений специализированного муниципального жилищного фонда городского округа «Усинск»</w:t>
      </w:r>
    </w:p>
    <w:p w14:paraId="3CC4911B" w14:textId="77777777" w:rsidR="00296861" w:rsidRDefault="00296861" w:rsidP="00137E09">
      <w:pPr>
        <w:spacing w:after="0"/>
        <w:rPr>
          <w:rFonts w:ascii="Times New Roman" w:hAnsi="Times New Roman"/>
          <w:b/>
          <w:sz w:val="20"/>
          <w:szCs w:val="20"/>
        </w:rPr>
      </w:pPr>
    </w:p>
    <w:p w14:paraId="5BFF84EF" w14:textId="77777777" w:rsidR="00C743CE" w:rsidRPr="00962E86" w:rsidRDefault="00C743CE" w:rsidP="00C5728B">
      <w:pPr>
        <w:spacing w:after="0"/>
        <w:jc w:val="center"/>
        <w:rPr>
          <w:rFonts w:ascii="Times New Roman" w:hAnsi="Times New Roman"/>
          <w:b/>
          <w:sz w:val="28"/>
          <w:szCs w:val="28"/>
        </w:rPr>
      </w:pPr>
    </w:p>
    <w:p w14:paraId="749BB3A4"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14478D39" w14:textId="77777777"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180173E4" w14:textId="77777777" w:rsidR="000F2C83" w:rsidRDefault="003577BE" w:rsidP="00C5728B">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16700">
        <w:rPr>
          <w:rFonts w:ascii="Times New Roman" w:hAnsi="Times New Roman"/>
          <w:sz w:val="28"/>
          <w:szCs w:val="28"/>
        </w:rPr>
        <w:t>внеочередной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13 октября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0AC79D71" w14:textId="77777777" w:rsidR="00C5728B" w:rsidRDefault="00C5728B" w:rsidP="00C5728B">
      <w:pPr>
        <w:spacing w:after="0" w:line="240" w:lineRule="auto"/>
        <w:jc w:val="both"/>
        <w:rPr>
          <w:rFonts w:ascii="Times New Roman" w:hAnsi="Times New Roman"/>
          <w:sz w:val="20"/>
          <w:szCs w:val="20"/>
        </w:rPr>
      </w:pPr>
    </w:p>
    <w:p w14:paraId="26EFA097" w14:textId="77777777" w:rsidR="00296861" w:rsidRDefault="00296861" w:rsidP="00C5728B">
      <w:pPr>
        <w:spacing w:after="0" w:line="240" w:lineRule="auto"/>
        <w:jc w:val="both"/>
        <w:rPr>
          <w:rFonts w:ascii="Times New Roman" w:hAnsi="Times New Roman"/>
          <w:sz w:val="20"/>
          <w:szCs w:val="20"/>
        </w:rPr>
      </w:pPr>
    </w:p>
    <w:p w14:paraId="51F07E98" w14:textId="77777777" w:rsidR="00565D75" w:rsidRDefault="00565D75" w:rsidP="00565D75">
      <w:pPr>
        <w:spacing w:after="0" w:line="240" w:lineRule="auto"/>
        <w:ind w:right="-30"/>
        <w:rPr>
          <w:rFonts w:ascii="Times New Roman" w:eastAsia="Times New Roman" w:hAnsi="Times New Roman"/>
          <w:sz w:val="28"/>
          <w:szCs w:val="28"/>
          <w:lang w:eastAsia="ru-RU"/>
        </w:rPr>
      </w:pPr>
    </w:p>
    <w:p w14:paraId="123580D6" w14:textId="77777777" w:rsidR="00962E86" w:rsidRPr="00962E86" w:rsidRDefault="00962E86" w:rsidP="00962E8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0"/>
          <w:lang w:eastAsia="ru-RU"/>
        </w:rPr>
        <w:t>Руководствуясь статьей 14 Жилищного кодекса Российской Федерации</w:t>
      </w:r>
      <w:r w:rsidRPr="00962E86">
        <w:rPr>
          <w:rFonts w:ascii="Times New Roman" w:eastAsia="Times New Roman" w:hAnsi="Times New Roman"/>
          <w:sz w:val="28"/>
          <w:szCs w:val="28"/>
          <w:lang w:eastAsia="ru-RU"/>
        </w:rPr>
        <w:t>,</w:t>
      </w:r>
      <w:r w:rsidRPr="00962E86">
        <w:rPr>
          <w:rFonts w:ascii="Times New Roman" w:eastAsia="Times New Roman" w:hAnsi="Times New Roman"/>
          <w:sz w:val="28"/>
          <w:szCs w:val="20"/>
          <w:lang w:eastAsia="ru-RU"/>
        </w:rPr>
        <w:t xml:space="preserve"> </w:t>
      </w:r>
      <w:hyperlink r:id="rId8" w:history="1">
        <w:r w:rsidRPr="00962E86">
          <w:rPr>
            <w:rFonts w:ascii="Times New Roman" w:eastAsia="Times New Roman" w:hAnsi="Times New Roman"/>
            <w:sz w:val="28"/>
            <w:szCs w:val="20"/>
            <w:lang w:eastAsia="ru-RU"/>
          </w:rPr>
          <w:t>статьей 31</w:t>
        </w:r>
      </w:hyperlink>
      <w:r w:rsidRPr="00962E86">
        <w:rPr>
          <w:rFonts w:ascii="Times New Roman" w:eastAsia="Times New Roman" w:hAnsi="Times New Roman"/>
          <w:sz w:val="28"/>
          <w:szCs w:val="20"/>
          <w:lang w:eastAsia="ru-RU"/>
        </w:rPr>
        <w:t xml:space="preserve"> Устава муниципального образования городского округа «Усинск» Совет муниципального образования городского округа «Усинск»</w:t>
      </w:r>
    </w:p>
    <w:p w14:paraId="299C4FA2" w14:textId="77777777" w:rsidR="00295F36" w:rsidRPr="00295F36" w:rsidRDefault="00295F36" w:rsidP="00D7484D">
      <w:pPr>
        <w:spacing w:after="0" w:line="240" w:lineRule="auto"/>
        <w:jc w:val="both"/>
        <w:rPr>
          <w:rFonts w:ascii="Times New Roman" w:eastAsia="Times New Roman" w:hAnsi="Times New Roman"/>
          <w:sz w:val="28"/>
          <w:szCs w:val="28"/>
          <w:lang w:eastAsia="ru-RU"/>
        </w:rPr>
      </w:pPr>
    </w:p>
    <w:p w14:paraId="6CA7D509" w14:textId="77777777" w:rsidR="00295F36" w:rsidRPr="00295F36" w:rsidRDefault="00295F36" w:rsidP="00D7484D">
      <w:pPr>
        <w:spacing w:after="0" w:line="240" w:lineRule="auto"/>
        <w:jc w:val="center"/>
        <w:rPr>
          <w:rFonts w:ascii="Times New Roman" w:eastAsia="Times New Roman" w:hAnsi="Times New Roman"/>
          <w:sz w:val="28"/>
          <w:szCs w:val="28"/>
          <w:lang w:eastAsia="ru-RU"/>
        </w:rPr>
      </w:pPr>
      <w:r w:rsidRPr="00295F36">
        <w:rPr>
          <w:rFonts w:ascii="Times New Roman" w:eastAsia="Times New Roman" w:hAnsi="Times New Roman"/>
          <w:sz w:val="28"/>
          <w:szCs w:val="28"/>
          <w:lang w:eastAsia="ru-RU"/>
        </w:rPr>
        <w:t>Р Е Ш И Л:</w:t>
      </w:r>
    </w:p>
    <w:p w14:paraId="7DA4BCA4" w14:textId="77777777" w:rsidR="00295F36" w:rsidRPr="00962E86" w:rsidRDefault="00295F36" w:rsidP="00D7484D">
      <w:pPr>
        <w:spacing w:after="0" w:line="240" w:lineRule="auto"/>
        <w:jc w:val="center"/>
        <w:rPr>
          <w:rFonts w:ascii="Times New Roman" w:eastAsia="Times New Roman" w:hAnsi="Times New Roman"/>
          <w:sz w:val="28"/>
          <w:szCs w:val="28"/>
          <w:lang w:eastAsia="ru-RU"/>
        </w:rPr>
      </w:pPr>
    </w:p>
    <w:p w14:paraId="33E5E1E1" w14:textId="77777777" w:rsid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1.</w:t>
      </w:r>
      <w:r w:rsidRPr="00962E86">
        <w:rPr>
          <w:rFonts w:ascii="Times New Roman" w:eastAsia="Times New Roman" w:hAnsi="Times New Roman" w:cs="Arial"/>
          <w:sz w:val="28"/>
          <w:szCs w:val="28"/>
          <w:lang w:eastAsia="ru-RU"/>
        </w:rPr>
        <w:t xml:space="preserve">Утвердить Положение о </w:t>
      </w:r>
      <w:r>
        <w:rPr>
          <w:rFonts w:ascii="Times New Roman" w:eastAsia="Times New Roman" w:hAnsi="Times New Roman" w:cs="Arial"/>
          <w:sz w:val="28"/>
          <w:szCs w:val="28"/>
          <w:lang w:eastAsia="ru-RU"/>
        </w:rPr>
        <w:t>предоставлени</w:t>
      </w:r>
      <w:r w:rsidR="00D7484D">
        <w:rPr>
          <w:rFonts w:ascii="Times New Roman" w:eastAsia="Times New Roman" w:hAnsi="Times New Roman" w:cs="Arial"/>
          <w:sz w:val="28"/>
          <w:szCs w:val="28"/>
          <w:lang w:eastAsia="ru-RU"/>
        </w:rPr>
        <w:t>и</w:t>
      </w:r>
      <w:r>
        <w:rPr>
          <w:rFonts w:ascii="Times New Roman" w:eastAsia="Times New Roman" w:hAnsi="Times New Roman" w:cs="Arial"/>
          <w:sz w:val="28"/>
          <w:szCs w:val="28"/>
          <w:lang w:eastAsia="ru-RU"/>
        </w:rPr>
        <w:t xml:space="preserve"> жилых помещений </w:t>
      </w:r>
      <w:r w:rsidRPr="00962E86">
        <w:rPr>
          <w:rFonts w:ascii="Times New Roman" w:eastAsia="Times New Roman" w:hAnsi="Times New Roman" w:cs="Arial"/>
          <w:sz w:val="28"/>
          <w:szCs w:val="28"/>
          <w:lang w:eastAsia="ru-RU"/>
        </w:rPr>
        <w:t>специализированного муниципального фонда муниципального образования городского округа «Усинск» согласно приложению.</w:t>
      </w:r>
    </w:p>
    <w:p w14:paraId="151749C9" w14:textId="77777777" w:rsid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2. </w:t>
      </w:r>
      <w:r w:rsidR="00E779CF">
        <w:rPr>
          <w:rFonts w:ascii="Times New Roman" w:eastAsia="Times New Roman" w:hAnsi="Times New Roman" w:cs="Arial"/>
          <w:sz w:val="28"/>
          <w:szCs w:val="28"/>
          <w:lang w:eastAsia="ru-RU"/>
        </w:rPr>
        <w:t>Признать утратившим силу</w:t>
      </w:r>
      <w:r>
        <w:rPr>
          <w:rFonts w:ascii="Times New Roman" w:eastAsia="Times New Roman" w:hAnsi="Times New Roman" w:cs="Arial"/>
          <w:sz w:val="28"/>
          <w:szCs w:val="28"/>
          <w:lang w:eastAsia="ru-RU"/>
        </w:rPr>
        <w:t>:</w:t>
      </w:r>
    </w:p>
    <w:p w14:paraId="39765DB7" w14:textId="77777777" w:rsid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2.1.</w:t>
      </w:r>
      <w:r w:rsidRPr="00962E86">
        <w:rPr>
          <w:rFonts w:ascii="Times New Roman" w:eastAsia="Times New Roman" w:hAnsi="Times New Roman" w:cs="Arial"/>
          <w:sz w:val="28"/>
          <w:szCs w:val="28"/>
          <w:lang w:eastAsia="ru-RU"/>
        </w:rPr>
        <w:t xml:space="preserve"> </w:t>
      </w:r>
      <w:r w:rsidR="00E779CF">
        <w:rPr>
          <w:rFonts w:ascii="Times New Roman" w:eastAsia="Times New Roman" w:hAnsi="Times New Roman" w:cs="Arial"/>
          <w:sz w:val="28"/>
          <w:szCs w:val="28"/>
          <w:lang w:eastAsia="ru-RU"/>
        </w:rPr>
        <w:t xml:space="preserve">Решение шестнадцатой сессии </w:t>
      </w:r>
      <w:r w:rsidRPr="00962E86">
        <w:rPr>
          <w:rFonts w:ascii="Times New Roman" w:eastAsia="Times New Roman" w:hAnsi="Times New Roman" w:cs="Arial"/>
          <w:sz w:val="28"/>
          <w:szCs w:val="28"/>
          <w:lang w:eastAsia="ru-RU"/>
        </w:rPr>
        <w:t>Совета муниципального образования городского округа «Усинск»</w:t>
      </w:r>
      <w:r w:rsidR="00E779CF">
        <w:rPr>
          <w:rFonts w:ascii="Times New Roman" w:eastAsia="Times New Roman" w:hAnsi="Times New Roman" w:cs="Arial"/>
          <w:sz w:val="28"/>
          <w:szCs w:val="28"/>
          <w:lang w:eastAsia="ru-RU"/>
        </w:rPr>
        <w:t xml:space="preserve"> второго созыва</w:t>
      </w:r>
      <w:r w:rsidRPr="00962E86">
        <w:rPr>
          <w:rFonts w:ascii="Times New Roman" w:eastAsia="Times New Roman" w:hAnsi="Times New Roman" w:cs="Arial"/>
          <w:sz w:val="28"/>
          <w:szCs w:val="28"/>
          <w:lang w:eastAsia="ru-RU"/>
        </w:rPr>
        <w:t xml:space="preserve"> от 20 апреля </w:t>
      </w:r>
      <w:r w:rsidR="00D7484D">
        <w:rPr>
          <w:rFonts w:ascii="Times New Roman" w:eastAsia="Times New Roman" w:hAnsi="Times New Roman" w:cs="Arial"/>
          <w:sz w:val="28"/>
          <w:szCs w:val="28"/>
          <w:lang w:eastAsia="ru-RU"/>
        </w:rPr>
        <w:t xml:space="preserve">               </w:t>
      </w:r>
      <w:r w:rsidRPr="00962E86">
        <w:rPr>
          <w:rFonts w:ascii="Times New Roman" w:eastAsia="Times New Roman" w:hAnsi="Times New Roman" w:cs="Arial"/>
          <w:sz w:val="28"/>
          <w:szCs w:val="28"/>
          <w:lang w:eastAsia="ru-RU"/>
        </w:rPr>
        <w:t>2006 года № 220 «Об утверждении Положения о порядке предоставления жилых помещений специализированного муниципального жилищного ф</w:t>
      </w:r>
      <w:r>
        <w:rPr>
          <w:rFonts w:ascii="Times New Roman" w:eastAsia="Times New Roman" w:hAnsi="Times New Roman" w:cs="Arial"/>
          <w:sz w:val="28"/>
          <w:szCs w:val="28"/>
          <w:lang w:eastAsia="ru-RU"/>
        </w:rPr>
        <w:t>онда городского округа «Усинск»;</w:t>
      </w:r>
    </w:p>
    <w:p w14:paraId="0CF60A14" w14:textId="77777777" w:rsid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 xml:space="preserve">2.2. </w:t>
      </w:r>
      <w:r w:rsidR="00E779CF">
        <w:rPr>
          <w:rFonts w:ascii="Times New Roman" w:eastAsia="Times New Roman" w:hAnsi="Times New Roman"/>
          <w:sz w:val="28"/>
          <w:szCs w:val="28"/>
          <w:lang w:eastAsia="ru-RU"/>
        </w:rPr>
        <w:t>Р</w:t>
      </w:r>
      <w:r w:rsidRPr="00962E86">
        <w:rPr>
          <w:rFonts w:ascii="Times New Roman" w:eastAsia="Times New Roman" w:hAnsi="Times New Roman"/>
          <w:sz w:val="28"/>
          <w:szCs w:val="28"/>
          <w:lang w:eastAsia="ru-RU"/>
        </w:rPr>
        <w:t xml:space="preserve">ешение </w:t>
      </w:r>
      <w:r w:rsidR="00E779CF">
        <w:rPr>
          <w:rFonts w:ascii="Times New Roman" w:eastAsia="Times New Roman" w:hAnsi="Times New Roman"/>
          <w:sz w:val="28"/>
          <w:szCs w:val="28"/>
          <w:lang w:eastAsia="ru-RU"/>
        </w:rPr>
        <w:t>семнадцатой сессии Совета муниципального образования</w:t>
      </w:r>
      <w:r w:rsidRPr="00962E86">
        <w:rPr>
          <w:rFonts w:ascii="Times New Roman" w:eastAsia="Times New Roman" w:hAnsi="Times New Roman"/>
          <w:sz w:val="28"/>
          <w:szCs w:val="28"/>
          <w:lang w:eastAsia="ru-RU"/>
        </w:rPr>
        <w:t xml:space="preserve"> городского округа «Усинск»</w:t>
      </w:r>
      <w:r w:rsidR="007A36E5">
        <w:rPr>
          <w:rFonts w:ascii="Times New Roman" w:eastAsia="Times New Roman" w:hAnsi="Times New Roman"/>
          <w:sz w:val="28"/>
          <w:szCs w:val="28"/>
          <w:lang w:eastAsia="ru-RU"/>
        </w:rPr>
        <w:t xml:space="preserve"> третьего созыва</w:t>
      </w:r>
      <w:r w:rsidRPr="00962E86">
        <w:rPr>
          <w:rFonts w:ascii="Times New Roman" w:eastAsia="Times New Roman" w:hAnsi="Times New Roman"/>
          <w:sz w:val="28"/>
          <w:szCs w:val="28"/>
          <w:lang w:eastAsia="ru-RU"/>
        </w:rPr>
        <w:t xml:space="preserve"> от 25.03.2010 № 370 «О </w:t>
      </w:r>
      <w:r w:rsidRPr="00962E86">
        <w:rPr>
          <w:rFonts w:ascii="Times New Roman" w:eastAsia="Times New Roman" w:hAnsi="Times New Roman"/>
          <w:sz w:val="28"/>
          <w:szCs w:val="28"/>
          <w:lang w:eastAsia="ru-RU"/>
        </w:rPr>
        <w:lastRenderedPageBreak/>
        <w:t>рассмотрении протеста прокурора города Усинска на решение шестнадцатой сессии Совета муниципального образования городского округа «Усинск» второго созыва от 20 апреля 2006 года № 220».</w:t>
      </w:r>
      <w:r>
        <w:rPr>
          <w:rFonts w:ascii="Times New Roman" w:eastAsia="Times New Roman" w:hAnsi="Times New Roman" w:cs="Arial"/>
          <w:sz w:val="28"/>
          <w:szCs w:val="28"/>
          <w:lang w:eastAsia="ru-RU"/>
        </w:rPr>
        <w:t xml:space="preserve"> </w:t>
      </w:r>
    </w:p>
    <w:p w14:paraId="55ED5783" w14:textId="77777777" w:rsid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3. </w:t>
      </w:r>
      <w:r w:rsidRPr="00962E86">
        <w:rPr>
          <w:rFonts w:ascii="Times New Roman" w:eastAsia="Times New Roman" w:hAnsi="Times New Roman"/>
          <w:sz w:val="28"/>
          <w:szCs w:val="28"/>
          <w:lang w:eastAsia="ru-RU"/>
        </w:rPr>
        <w:t>Контроль за исполнением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p>
    <w:p w14:paraId="0D4329EA" w14:textId="77777777" w:rsidR="00962E86" w:rsidRPr="00962E86" w:rsidRDefault="00962E86" w:rsidP="00962E86">
      <w:pPr>
        <w:tabs>
          <w:tab w:val="left" w:pos="993"/>
        </w:tabs>
        <w:autoSpaceDE w:val="0"/>
        <w:autoSpaceDN w:val="0"/>
        <w:adjustRightInd w:val="0"/>
        <w:spacing w:after="0" w:line="360" w:lineRule="auto"/>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cs="Arial"/>
          <w:sz w:val="28"/>
          <w:szCs w:val="28"/>
          <w:lang w:eastAsia="ru-RU"/>
        </w:rPr>
        <w:t xml:space="preserve">4. </w:t>
      </w:r>
      <w:r w:rsidRPr="00962E86">
        <w:rPr>
          <w:rFonts w:ascii="Times New Roman" w:eastAsia="Times New Roman" w:hAnsi="Times New Roman"/>
          <w:sz w:val="28"/>
          <w:szCs w:val="28"/>
          <w:lang w:eastAsia="ru-RU"/>
        </w:rPr>
        <w:t>Настоящее решение вступает в силу со дня его официального опубликования.</w:t>
      </w:r>
    </w:p>
    <w:p w14:paraId="64ABAA02" w14:textId="77777777" w:rsidR="00295F36" w:rsidRPr="00295F36" w:rsidRDefault="00295F36" w:rsidP="00295F36">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28A5EAD1" w14:textId="77777777" w:rsidR="00295F36" w:rsidRPr="00295F36" w:rsidRDefault="00295F36" w:rsidP="00295F36">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r w:rsidRPr="00295F36">
        <w:rPr>
          <w:rFonts w:ascii="Times New Roman" w:eastAsia="Times New Roman" w:hAnsi="Times New Roman"/>
          <w:sz w:val="28"/>
          <w:szCs w:val="28"/>
          <w:lang w:eastAsia="ru-RU"/>
        </w:rPr>
        <w:tab/>
      </w:r>
    </w:p>
    <w:p w14:paraId="002E1079" w14:textId="77777777" w:rsidR="00295F36" w:rsidRPr="00295F36" w:rsidRDefault="00295F36" w:rsidP="00295F36">
      <w:pPr>
        <w:tabs>
          <w:tab w:val="left" w:pos="709"/>
        </w:tabs>
        <w:spacing w:after="0" w:line="240" w:lineRule="auto"/>
        <w:jc w:val="both"/>
        <w:rPr>
          <w:rFonts w:ascii="Times New Roman" w:eastAsia="Times New Roman" w:hAnsi="Times New Roman"/>
          <w:sz w:val="28"/>
          <w:szCs w:val="28"/>
          <w:lang w:eastAsia="ru-RU"/>
        </w:rPr>
      </w:pPr>
      <w:r w:rsidRPr="00295F36">
        <w:rPr>
          <w:rFonts w:ascii="Times New Roman" w:eastAsia="Times New Roman" w:hAnsi="Times New Roman"/>
          <w:sz w:val="28"/>
          <w:szCs w:val="28"/>
          <w:lang w:eastAsia="ru-RU"/>
        </w:rPr>
        <w:t>Глава муниципального образования</w:t>
      </w:r>
    </w:p>
    <w:p w14:paraId="023A9C72" w14:textId="77777777" w:rsidR="00295F36" w:rsidRPr="00295F36" w:rsidRDefault="00295F36" w:rsidP="00295F36">
      <w:pPr>
        <w:tabs>
          <w:tab w:val="left" w:pos="709"/>
        </w:tabs>
        <w:spacing w:after="0" w:line="240" w:lineRule="auto"/>
        <w:jc w:val="both"/>
        <w:rPr>
          <w:rFonts w:ascii="Times New Roman" w:eastAsia="Times New Roman" w:hAnsi="Times New Roman"/>
          <w:sz w:val="28"/>
          <w:szCs w:val="28"/>
          <w:lang w:eastAsia="ru-RU"/>
        </w:rPr>
      </w:pPr>
      <w:r w:rsidRPr="00295F36">
        <w:rPr>
          <w:rFonts w:ascii="Times New Roman" w:eastAsia="Times New Roman" w:hAnsi="Times New Roman"/>
          <w:sz w:val="28"/>
          <w:szCs w:val="28"/>
          <w:lang w:eastAsia="ru-RU"/>
        </w:rPr>
        <w:t>городского округа – руководитель</w:t>
      </w:r>
    </w:p>
    <w:p w14:paraId="1D907485" w14:textId="77777777" w:rsidR="00295F36" w:rsidRPr="00295F36" w:rsidRDefault="00295F36" w:rsidP="00295F36">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r w:rsidRPr="00295F36">
        <w:rPr>
          <w:rFonts w:ascii="Times New Roman" w:eastAsia="Times New Roman" w:hAnsi="Times New Roman"/>
          <w:sz w:val="28"/>
          <w:szCs w:val="28"/>
          <w:lang w:eastAsia="ru-RU"/>
        </w:rPr>
        <w:t xml:space="preserve">администрации городского округа «Усинск»              </w:t>
      </w:r>
      <w:r w:rsidRPr="00295F36">
        <w:rPr>
          <w:rFonts w:ascii="Times New Roman" w:eastAsia="Times New Roman" w:hAnsi="Times New Roman"/>
          <w:sz w:val="28"/>
          <w:szCs w:val="28"/>
          <w:lang w:eastAsia="ru-RU"/>
        </w:rPr>
        <w:tab/>
      </w:r>
      <w:r w:rsidRPr="00295F36">
        <w:rPr>
          <w:rFonts w:ascii="Times New Roman" w:eastAsia="Times New Roman" w:hAnsi="Times New Roman"/>
          <w:sz w:val="28"/>
          <w:szCs w:val="28"/>
          <w:lang w:eastAsia="ru-RU"/>
        </w:rPr>
        <w:tab/>
      </w:r>
      <w:r w:rsidRPr="00295F36">
        <w:rPr>
          <w:rFonts w:ascii="Times New Roman" w:eastAsia="Times New Roman" w:hAnsi="Times New Roman"/>
          <w:sz w:val="28"/>
          <w:szCs w:val="28"/>
          <w:lang w:eastAsia="ru-RU"/>
        </w:rPr>
        <w:tab/>
        <w:t xml:space="preserve">  Н.З. Такаев</w:t>
      </w:r>
    </w:p>
    <w:p w14:paraId="49D2CF85" w14:textId="77777777" w:rsidR="00016700" w:rsidRDefault="00016700" w:rsidP="00952EF6">
      <w:pPr>
        <w:autoSpaceDE w:val="0"/>
        <w:autoSpaceDN w:val="0"/>
        <w:adjustRightInd w:val="0"/>
        <w:spacing w:after="0" w:line="312" w:lineRule="auto"/>
        <w:rPr>
          <w:rFonts w:ascii="Times New Roman" w:eastAsia="Times New Roman" w:hAnsi="Times New Roman" w:cs="Arial"/>
          <w:sz w:val="24"/>
          <w:szCs w:val="24"/>
          <w:lang w:eastAsia="ru-RU"/>
        </w:rPr>
      </w:pPr>
    </w:p>
    <w:p w14:paraId="37700AA1" w14:textId="77777777" w:rsidR="002871FE" w:rsidRDefault="004C1FEF" w:rsidP="004C1FEF">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60549475" w14:textId="77777777" w:rsidR="002871FE" w:rsidRPr="002871FE" w:rsidRDefault="002871FE" w:rsidP="00952EF6">
      <w:pPr>
        <w:autoSpaceDE w:val="0"/>
        <w:autoSpaceDN w:val="0"/>
        <w:adjustRightInd w:val="0"/>
        <w:spacing w:after="0" w:line="312" w:lineRule="auto"/>
        <w:rPr>
          <w:rFonts w:ascii="Times New Roman" w:eastAsia="Times New Roman" w:hAnsi="Times New Roman" w:cs="Arial"/>
          <w:sz w:val="24"/>
          <w:szCs w:val="24"/>
          <w:lang w:eastAsia="ru-RU"/>
        </w:rPr>
      </w:pPr>
    </w:p>
    <w:p w14:paraId="27D041C5" w14:textId="77777777" w:rsidR="00952EF6" w:rsidRPr="00952EF6" w:rsidRDefault="00952EF6" w:rsidP="00952EF6">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7B77E04E" w14:textId="77777777" w:rsidR="00952EF6" w:rsidRPr="00952EF6" w:rsidRDefault="00016700" w:rsidP="00952EF6">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3577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003577BE">
        <w:rPr>
          <w:rFonts w:ascii="Times New Roman" w:eastAsia="Times New Roman" w:hAnsi="Times New Roman"/>
          <w:sz w:val="28"/>
          <w:szCs w:val="28"/>
          <w:lang w:eastAsia="ru-RU"/>
        </w:rPr>
        <w:t xml:space="preserve"> 2020 года</w:t>
      </w:r>
    </w:p>
    <w:p w14:paraId="40E503F3" w14:textId="77777777" w:rsidR="00952EF6" w:rsidRDefault="00952EF6" w:rsidP="00952EF6">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43734D">
        <w:rPr>
          <w:rFonts w:ascii="Times New Roman" w:eastAsia="Times New Roman" w:hAnsi="Times New Roman"/>
          <w:sz w:val="28"/>
          <w:szCs w:val="28"/>
          <w:lang w:eastAsia="ru-RU"/>
        </w:rPr>
        <w:t>8</w:t>
      </w:r>
      <w:r w:rsidR="00962E86">
        <w:rPr>
          <w:rFonts w:ascii="Times New Roman" w:eastAsia="Times New Roman" w:hAnsi="Times New Roman"/>
          <w:sz w:val="28"/>
          <w:szCs w:val="28"/>
          <w:lang w:eastAsia="ru-RU"/>
        </w:rPr>
        <w:t>1</w:t>
      </w:r>
    </w:p>
    <w:p w14:paraId="2CD5659C"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11A7CD78"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6D82261E"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34FD4F93"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74E28BD9"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321BEEAE"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74A063F2"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482739D8"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23E2E1EC"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5201D507"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2B565386"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29CEF753"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03F2F51C" w14:textId="77777777" w:rsidR="0043734D" w:rsidRDefault="0043734D" w:rsidP="00952EF6">
      <w:pPr>
        <w:widowControl w:val="0"/>
        <w:spacing w:after="0" w:line="240" w:lineRule="auto"/>
        <w:rPr>
          <w:rFonts w:ascii="Times New Roman" w:eastAsia="Times New Roman" w:hAnsi="Times New Roman"/>
          <w:sz w:val="28"/>
          <w:szCs w:val="28"/>
          <w:lang w:eastAsia="ru-RU"/>
        </w:rPr>
      </w:pPr>
    </w:p>
    <w:p w14:paraId="1AB1F15D"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7854D7C"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0FFA5994"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124B39D7"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6AF6B3FC"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1563C44F"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2F6EC49F"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4779CAE6"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2669A9CE"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EA40BEB" w14:textId="77777777" w:rsidR="00E779CF" w:rsidRPr="00E779CF" w:rsidRDefault="00E779CF" w:rsidP="00E779CF">
      <w:pPr>
        <w:spacing w:after="0" w:line="240" w:lineRule="auto"/>
        <w:ind w:left="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УТВЕРЖДЕНО</w:t>
      </w:r>
    </w:p>
    <w:p w14:paraId="366A062C" w14:textId="77777777" w:rsidR="00E779CF" w:rsidRPr="00E779CF" w:rsidRDefault="00E779CF" w:rsidP="00E779CF">
      <w:pPr>
        <w:spacing w:after="0" w:line="240" w:lineRule="auto"/>
        <w:ind w:left="4536"/>
        <w:jc w:val="center"/>
        <w:rPr>
          <w:rFonts w:ascii="Times New Roman" w:eastAsia="Times New Roman" w:hAnsi="Times New Roman"/>
          <w:sz w:val="28"/>
          <w:szCs w:val="28"/>
          <w:lang w:eastAsia="ru-RU"/>
        </w:rPr>
      </w:pPr>
      <w:r w:rsidRPr="00E779CF">
        <w:rPr>
          <w:rFonts w:ascii="Times New Roman" w:eastAsia="Times New Roman" w:hAnsi="Times New Roman"/>
          <w:sz w:val="28"/>
          <w:szCs w:val="28"/>
          <w:lang w:eastAsia="ru-RU"/>
        </w:rPr>
        <w:t>решением внеочередной сессии Совета муниципального образования городского округа «Усинск» шестого созыва</w:t>
      </w:r>
    </w:p>
    <w:p w14:paraId="1C7B8A9F" w14:textId="77777777" w:rsidR="00E779CF" w:rsidRPr="00E779CF" w:rsidRDefault="00E779CF" w:rsidP="00E779CF">
      <w:pPr>
        <w:spacing w:after="0" w:line="240" w:lineRule="auto"/>
        <w:ind w:left="4536"/>
        <w:jc w:val="center"/>
        <w:rPr>
          <w:rFonts w:ascii="Times New Roman" w:eastAsia="Times New Roman" w:hAnsi="Times New Roman"/>
          <w:sz w:val="28"/>
          <w:szCs w:val="28"/>
          <w:lang w:eastAsia="ru-RU"/>
        </w:rPr>
      </w:pPr>
      <w:r w:rsidRPr="00E779CF">
        <w:rPr>
          <w:rFonts w:ascii="Times New Roman" w:eastAsia="Times New Roman" w:hAnsi="Times New Roman"/>
          <w:sz w:val="28"/>
          <w:szCs w:val="28"/>
          <w:lang w:eastAsia="ru-RU"/>
        </w:rPr>
        <w:t xml:space="preserve">от 13 октября 2020 года </w:t>
      </w:r>
      <w:r>
        <w:rPr>
          <w:rFonts w:ascii="Times New Roman" w:eastAsia="Times New Roman" w:hAnsi="Times New Roman"/>
          <w:sz w:val="28"/>
          <w:szCs w:val="28"/>
          <w:lang w:eastAsia="ru-RU"/>
        </w:rPr>
        <w:t>№ 81</w:t>
      </w:r>
    </w:p>
    <w:p w14:paraId="4A81B7EC" w14:textId="77777777" w:rsidR="00E779CF" w:rsidRPr="00E779CF" w:rsidRDefault="00E779CF" w:rsidP="00E779CF">
      <w:pPr>
        <w:spacing w:after="0" w:line="240" w:lineRule="auto"/>
        <w:ind w:left="4536"/>
        <w:jc w:val="center"/>
        <w:rPr>
          <w:rFonts w:ascii="Times New Roman" w:eastAsia="Times New Roman" w:hAnsi="Times New Roman"/>
          <w:sz w:val="28"/>
          <w:szCs w:val="28"/>
          <w:lang w:eastAsia="ru-RU"/>
        </w:rPr>
      </w:pPr>
      <w:r w:rsidRPr="00E779CF">
        <w:rPr>
          <w:rFonts w:ascii="Times New Roman" w:eastAsia="Times New Roman" w:hAnsi="Times New Roman"/>
          <w:sz w:val="28"/>
          <w:szCs w:val="28"/>
          <w:lang w:eastAsia="ru-RU"/>
        </w:rPr>
        <w:t>(Приложение)</w:t>
      </w:r>
    </w:p>
    <w:p w14:paraId="6D79C17B"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73008956"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76A1999B"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08EC8C5" w14:textId="77777777" w:rsidR="00962E86" w:rsidRPr="00E779CF" w:rsidRDefault="00E779CF" w:rsidP="00E779CF">
      <w:pPr>
        <w:shd w:val="clear" w:color="auto" w:fill="FFFFFF"/>
        <w:spacing w:after="0" w:line="240" w:lineRule="auto"/>
        <w:jc w:val="center"/>
        <w:textAlignment w:val="baseline"/>
        <w:rPr>
          <w:rFonts w:ascii="Arial" w:eastAsia="Times New Roman" w:hAnsi="Arial" w:cs="Arial"/>
          <w:b/>
          <w:sz w:val="19"/>
          <w:szCs w:val="19"/>
          <w:lang w:eastAsia="ru-RU"/>
        </w:rPr>
      </w:pPr>
      <w:r w:rsidRPr="00E779CF">
        <w:rPr>
          <w:rFonts w:ascii="Times New Roman" w:eastAsia="Times New Roman" w:hAnsi="Times New Roman"/>
          <w:b/>
          <w:bCs/>
          <w:sz w:val="28"/>
          <w:szCs w:val="28"/>
          <w:bdr w:val="none" w:sz="0" w:space="0" w:color="auto" w:frame="1"/>
          <w:lang w:eastAsia="ru-RU"/>
        </w:rPr>
        <w:t>Положение</w:t>
      </w:r>
    </w:p>
    <w:p w14:paraId="70B8F1F9" w14:textId="77777777" w:rsidR="00962E86" w:rsidRPr="00E779CF" w:rsidRDefault="00E779CF" w:rsidP="00E779CF">
      <w:pPr>
        <w:shd w:val="clear" w:color="auto" w:fill="FFFFFF"/>
        <w:spacing w:after="0" w:line="240" w:lineRule="auto"/>
        <w:jc w:val="center"/>
        <w:textAlignment w:val="baseline"/>
        <w:rPr>
          <w:rFonts w:ascii="Times New Roman" w:eastAsia="Times New Roman" w:hAnsi="Times New Roman"/>
          <w:b/>
          <w:sz w:val="28"/>
          <w:szCs w:val="28"/>
          <w:bdr w:val="none" w:sz="0" w:space="0" w:color="auto" w:frame="1"/>
          <w:lang w:eastAsia="ru-RU"/>
        </w:rPr>
      </w:pPr>
      <w:r w:rsidRPr="00E779CF">
        <w:rPr>
          <w:rFonts w:ascii="Times New Roman" w:eastAsia="Times New Roman" w:hAnsi="Times New Roman"/>
          <w:b/>
          <w:sz w:val="28"/>
          <w:szCs w:val="28"/>
          <w:bdr w:val="none" w:sz="0" w:space="0" w:color="auto" w:frame="1"/>
          <w:lang w:eastAsia="ru-RU"/>
        </w:rPr>
        <w:t>о</w:t>
      </w:r>
      <w:r w:rsidR="00962E86" w:rsidRPr="00E779CF">
        <w:rPr>
          <w:rFonts w:ascii="Times New Roman" w:eastAsia="Times New Roman" w:hAnsi="Times New Roman"/>
          <w:b/>
          <w:sz w:val="28"/>
          <w:szCs w:val="28"/>
          <w:bdr w:val="none" w:sz="0" w:space="0" w:color="auto" w:frame="1"/>
          <w:lang w:eastAsia="ru-RU"/>
        </w:rPr>
        <w:t xml:space="preserve"> предоставлении жилых помещений специализированного муниципального жилищного фонда городского округа «Усинск»</w:t>
      </w:r>
    </w:p>
    <w:p w14:paraId="0227D772" w14:textId="77777777" w:rsidR="00962E86" w:rsidRPr="00E779CF" w:rsidRDefault="00962E86" w:rsidP="00E779CF">
      <w:pPr>
        <w:shd w:val="clear" w:color="auto" w:fill="FFFFFF"/>
        <w:spacing w:after="0" w:line="240" w:lineRule="auto"/>
        <w:ind w:firstLine="698"/>
        <w:textAlignment w:val="baseline"/>
        <w:rPr>
          <w:rFonts w:ascii="Times New Roman" w:eastAsia="Times New Roman" w:hAnsi="Times New Roman"/>
          <w:b/>
          <w:color w:val="333333"/>
          <w:sz w:val="28"/>
          <w:szCs w:val="28"/>
          <w:bdr w:val="none" w:sz="0" w:space="0" w:color="auto" w:frame="1"/>
          <w:lang w:eastAsia="ru-RU"/>
        </w:rPr>
      </w:pPr>
    </w:p>
    <w:p w14:paraId="4D80D8CD" w14:textId="77777777" w:rsidR="00962E86" w:rsidRPr="00962E86" w:rsidRDefault="00962E86" w:rsidP="00962E86">
      <w:pPr>
        <w:shd w:val="clear" w:color="auto" w:fill="FFFFFF"/>
        <w:spacing w:after="0"/>
        <w:ind w:firstLine="709"/>
        <w:jc w:val="center"/>
        <w:textAlignment w:val="baseline"/>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t>1. Общие положения</w:t>
      </w:r>
    </w:p>
    <w:p w14:paraId="630A06A4" w14:textId="77777777" w:rsidR="00962E86" w:rsidRPr="00962E86" w:rsidRDefault="00962E86" w:rsidP="00962E86">
      <w:pPr>
        <w:spacing w:after="0" w:line="240" w:lineRule="auto"/>
        <w:rPr>
          <w:rFonts w:ascii="Times New Roman" w:eastAsia="Times New Roman" w:hAnsi="Times New Roman"/>
          <w:b/>
          <w:sz w:val="28"/>
          <w:szCs w:val="28"/>
          <w:lang w:eastAsia="ru-RU"/>
        </w:rPr>
      </w:pPr>
    </w:p>
    <w:p w14:paraId="12ADAE14"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1.1. </w:t>
      </w:r>
      <w:r w:rsidRPr="00962E86">
        <w:rPr>
          <w:rFonts w:ascii="Times New Roman" w:eastAsia="Times New Roman" w:hAnsi="Times New Roman"/>
          <w:spacing w:val="2"/>
          <w:sz w:val="28"/>
          <w:szCs w:val="28"/>
          <w:shd w:val="clear" w:color="auto" w:fill="FFFFFF"/>
          <w:lang w:eastAsia="ru-RU"/>
        </w:rPr>
        <w:t>Настоящее Положение разработано с учетом положений раздела IV </w:t>
      </w:r>
      <w:hyperlink r:id="rId9" w:history="1">
        <w:r w:rsidRPr="00962E86">
          <w:rPr>
            <w:rFonts w:ascii="Times New Roman" w:eastAsia="Times New Roman" w:hAnsi="Times New Roman"/>
            <w:spacing w:val="2"/>
            <w:sz w:val="28"/>
            <w:szCs w:val="28"/>
            <w:shd w:val="clear" w:color="auto" w:fill="FFFFFF"/>
            <w:lang w:eastAsia="ru-RU"/>
          </w:rPr>
          <w:t>Жилищного кодекса Российской Федерации</w:t>
        </w:r>
      </w:hyperlink>
      <w:r w:rsidRPr="00962E86">
        <w:rPr>
          <w:rFonts w:ascii="Times New Roman" w:eastAsia="Times New Roman" w:hAnsi="Times New Roman"/>
          <w:spacing w:val="2"/>
          <w:sz w:val="28"/>
          <w:szCs w:val="28"/>
          <w:shd w:val="clear" w:color="auto" w:fill="FFFFFF"/>
          <w:lang w:eastAsia="ru-RU"/>
        </w:rPr>
        <w:t>, </w:t>
      </w:r>
      <w:r w:rsidRPr="00962E86">
        <w:rPr>
          <w:rFonts w:ascii="Times New Roman" w:eastAsia="Times New Roman" w:hAnsi="Times New Roman"/>
          <w:sz w:val="28"/>
          <w:szCs w:val="28"/>
          <w:lang w:eastAsia="ru-RU"/>
        </w:rPr>
        <w:t xml:space="preserve">Федеральный закон от 06.10.2003 № 131-ФЗ «Об общих принципах организации местного самоуправления в Российской Федерации» и </w:t>
      </w:r>
      <w:r w:rsidRPr="00962E86">
        <w:rPr>
          <w:rFonts w:ascii="Times New Roman" w:eastAsia="Times New Roman" w:hAnsi="Times New Roman"/>
          <w:spacing w:val="2"/>
          <w:sz w:val="28"/>
          <w:szCs w:val="28"/>
          <w:shd w:val="clear" w:color="auto" w:fill="FFFFFF"/>
          <w:lang w:eastAsia="ru-RU"/>
        </w:rPr>
        <w:t xml:space="preserve"> регулирует порядок предоставления жилых помещений специализированного жилищного фонда муниципального образования городского округа «Усинск».</w:t>
      </w:r>
    </w:p>
    <w:p w14:paraId="2BFBE958"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Специализированный жилищный фонд – это совокупность жилых помещений в муниципальном жилищном фонде предназначенных для проживания отдельных категорий граждан.</w:t>
      </w:r>
    </w:p>
    <w:p w14:paraId="7A3391A8"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К специализированным жилым помещениям муниципального жилищного фонда относятся:</w:t>
      </w:r>
    </w:p>
    <w:p w14:paraId="2767DF2E"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служебные жилые помещения;</w:t>
      </w:r>
    </w:p>
    <w:p w14:paraId="56E9B902"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в общежитиях;</w:t>
      </w:r>
    </w:p>
    <w:p w14:paraId="5F6B5EA3"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маневренного фонда;</w:t>
      </w:r>
    </w:p>
    <w:p w14:paraId="351A760C"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в домах системы социального обслуживания граждан;</w:t>
      </w:r>
    </w:p>
    <w:p w14:paraId="532F743D"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фонда для временного поселения вынужденных переселенцев;</w:t>
      </w:r>
    </w:p>
    <w:p w14:paraId="5E8B25BE"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фонда для временного поселения лиц, признанных беженцами;</w:t>
      </w:r>
    </w:p>
    <w:p w14:paraId="1B33E535"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жилые помещения для социальной защиты отдельных категорий граждан;</w:t>
      </w:r>
    </w:p>
    <w:p w14:paraId="30ECED69"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lastRenderedPageBreak/>
        <w:t>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0C5C8FBE"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1.2.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осуществляется на основании постановления администрации муниципального образования городского округа «Усинск» (далее – администрация МО ГО «Усинск»).</w:t>
      </w:r>
    </w:p>
    <w:p w14:paraId="56032126"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1.3. Специализированные жилые помещений предоставляются на основании постановления администрации МО ГО «Усинск» по договорам найма специализированных жилых помещений.</w:t>
      </w:r>
    </w:p>
    <w:p w14:paraId="511B8053"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1.4.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14:paraId="2716E1F8"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1.5.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w:t>
      </w:r>
    </w:p>
    <w:p w14:paraId="33E7BD90"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1.6. Ведение учета специализированного жилого фонда осуществляет Жилищная комиссия администрации МО ГО «Усинск».</w:t>
      </w:r>
    </w:p>
    <w:p w14:paraId="5C600850"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1.7. Администрация МО ГО «Усинск» вправе делать запросы в соответствующие органы для подтверждения сведений, предоставленных гражданами.</w:t>
      </w:r>
    </w:p>
    <w:p w14:paraId="6B2BDE72"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1.8. Решение о предоставлении жилых помещений по договору найма является основанием заключения соответствующего договора найма в срок установленный данным решением.</w:t>
      </w:r>
    </w:p>
    <w:p w14:paraId="0D019F26"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Договор найма с гражданами заключает Отдел по учету и распределению жилья Управления по жилищным вопросам администрации МО ГО «Усинск». </w:t>
      </w:r>
    </w:p>
    <w:p w14:paraId="12431F4B" w14:textId="77777777" w:rsidR="00E779CF" w:rsidRDefault="00E779CF" w:rsidP="00E779CF">
      <w:pPr>
        <w:spacing w:after="0" w:line="240" w:lineRule="auto"/>
        <w:jc w:val="center"/>
        <w:rPr>
          <w:rFonts w:ascii="Times New Roman" w:eastAsia="Times New Roman" w:hAnsi="Times New Roman"/>
          <w:sz w:val="28"/>
          <w:szCs w:val="28"/>
          <w:lang w:eastAsia="ru-RU"/>
        </w:rPr>
      </w:pPr>
    </w:p>
    <w:p w14:paraId="34143359" w14:textId="77777777" w:rsidR="00962E86" w:rsidRPr="00962E86" w:rsidRDefault="00962E86" w:rsidP="00E779CF">
      <w:pPr>
        <w:spacing w:after="0" w:line="240" w:lineRule="auto"/>
        <w:jc w:val="center"/>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t>2. Порядок предоставления служебных жилых помещений</w:t>
      </w:r>
    </w:p>
    <w:p w14:paraId="0602B288"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p>
    <w:p w14:paraId="3087ACAD"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2.1. Служебные жилые помещения предназначены для проживания граждан в связи с характером их трудовых отношений:</w:t>
      </w:r>
    </w:p>
    <w:p w14:paraId="5FF83533" w14:textId="77777777" w:rsidR="00962E86" w:rsidRPr="00962E86" w:rsidRDefault="00E779CF"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w:t>
      </w:r>
      <w:r w:rsidR="00962E86" w:rsidRPr="00962E86">
        <w:rPr>
          <w:rFonts w:ascii="Times New Roman" w:eastAsia="Times New Roman" w:hAnsi="Times New Roman"/>
          <w:sz w:val="28"/>
          <w:szCs w:val="28"/>
          <w:lang w:eastAsia="ru-RU"/>
        </w:rPr>
        <w:t>с органом местного самоуправления;</w:t>
      </w:r>
    </w:p>
    <w:p w14:paraId="501DC2E3" w14:textId="77777777" w:rsidR="00962E86" w:rsidRPr="00962E86" w:rsidRDefault="00E779CF"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962E86" w:rsidRPr="00962E86">
        <w:rPr>
          <w:rFonts w:ascii="Times New Roman" w:eastAsia="Times New Roman" w:hAnsi="Times New Roman"/>
          <w:sz w:val="28"/>
          <w:szCs w:val="28"/>
          <w:lang w:eastAsia="ru-RU"/>
        </w:rPr>
        <w:t>с муниципальным унитарным предприятием или организацией, финансирование которой осуществляется из бюджета муниципального образования городского округа «Усинск»;</w:t>
      </w:r>
    </w:p>
    <w:p w14:paraId="20CA64BF"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  с прохождением службы на территории городского округа «Усинск»;</w:t>
      </w:r>
    </w:p>
    <w:p w14:paraId="0F87A48B"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 в связи с избранием на выборные должности органа местного самоуправления.</w:t>
      </w:r>
    </w:p>
    <w:p w14:paraId="61C021F7"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2.2. Служебные жилые помещения предоставляются гражданам не обеспеченным жильем на территории городского округа «Усинск» в виде отдельной квартиры.</w:t>
      </w:r>
    </w:p>
    <w:p w14:paraId="22E3E6C9"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2.3. Гражданин для получения служебного жилого помещения представляет в администрацию МО ГО «Усинск» следующие документы:</w:t>
      </w:r>
    </w:p>
    <w:p w14:paraId="1C196FA2" w14:textId="77777777" w:rsidR="00962E86" w:rsidRPr="00962E86" w:rsidRDefault="00E779CF" w:rsidP="00E779C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w:t>
      </w:r>
      <w:r w:rsidR="00962E86" w:rsidRPr="00962E86">
        <w:rPr>
          <w:rFonts w:ascii="Times New Roman" w:eastAsia="Times New Roman" w:hAnsi="Times New Roman"/>
          <w:sz w:val="28"/>
          <w:szCs w:val="28"/>
          <w:lang w:eastAsia="ru-RU"/>
        </w:rPr>
        <w:t>ходатайство работодателя, с которым работник (гражданин) состоит в трудовых отношениях, о предоставлении служебного жилого помещения на имя главы муниципального образования городского округа - руководителя Администрации;</w:t>
      </w:r>
    </w:p>
    <w:p w14:paraId="16DC5FB0"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 заявление гражданина на имя руководителя администрации МО ГО «Усинск» о предоставлении служебного жилого помещения;</w:t>
      </w:r>
    </w:p>
    <w:p w14:paraId="1F4FA181"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3) справку о составе семьи нанимателя и копии документов, подтверждающих их отнесение к членам семьи;</w:t>
      </w:r>
    </w:p>
    <w:p w14:paraId="4CF39F0A" w14:textId="77777777" w:rsidR="00962E86" w:rsidRPr="00962E86" w:rsidRDefault="00E779CF" w:rsidP="00E779C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r w:rsidR="00962E86" w:rsidRPr="00962E86">
        <w:rPr>
          <w:rFonts w:ascii="Times New Roman" w:eastAsia="Times New Roman" w:hAnsi="Times New Roman"/>
          <w:sz w:val="28"/>
          <w:szCs w:val="28"/>
          <w:lang w:eastAsia="ru-RU"/>
        </w:rPr>
        <w:t>копию приказа и трудового договора о приеме на работу в орган местного самоуправления, муниципальное учреждение;</w:t>
      </w:r>
    </w:p>
    <w:p w14:paraId="39291FEB"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5) копии документов, подтверждающих избрание на выборную должность;</w:t>
      </w:r>
    </w:p>
    <w:p w14:paraId="79BA59AD"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6) копию паспорта, подтверждающего регистрацию по месту жительства;</w:t>
      </w:r>
    </w:p>
    <w:p w14:paraId="7D0F43D8"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7) сведения из феде</w:t>
      </w:r>
      <w:r w:rsidR="00E779CF">
        <w:rPr>
          <w:rFonts w:ascii="Times New Roman" w:eastAsia="Times New Roman" w:hAnsi="Times New Roman"/>
          <w:sz w:val="28"/>
          <w:szCs w:val="28"/>
          <w:lang w:eastAsia="ru-RU"/>
        </w:rPr>
        <w:t xml:space="preserve">ральной регистрационной службы </w:t>
      </w:r>
      <w:r w:rsidRPr="00962E86">
        <w:rPr>
          <w:rFonts w:ascii="Times New Roman" w:eastAsia="Times New Roman" w:hAnsi="Times New Roman"/>
          <w:sz w:val="28"/>
          <w:szCs w:val="28"/>
          <w:lang w:eastAsia="ru-RU"/>
        </w:rPr>
        <w:t>о жилых помещения, принадлежащих на праве собственности гражданину и членам его семьи (либо об отсутствии таковых сведений);</w:t>
      </w:r>
    </w:p>
    <w:p w14:paraId="4DAABB5D" w14:textId="77777777" w:rsidR="00962E86" w:rsidRPr="00962E86" w:rsidRDefault="00E779CF" w:rsidP="00E779C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8) </w:t>
      </w:r>
      <w:r w:rsidR="00962E86" w:rsidRPr="00962E86">
        <w:rPr>
          <w:rFonts w:ascii="Times New Roman" w:eastAsia="Times New Roman" w:hAnsi="Times New Roman"/>
          <w:sz w:val="28"/>
          <w:szCs w:val="28"/>
          <w:lang w:eastAsia="ru-RU"/>
        </w:rPr>
        <w:t>для граждан, проживающих в государственном или муниципальном жилищных фондах, копию лицевого счета с места жительства;</w:t>
      </w:r>
    </w:p>
    <w:p w14:paraId="29E2CF67"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lastRenderedPageBreak/>
        <w:tab/>
        <w:t>9) для граждан, проживающих в индивидуальном жилищном фонде, копии домовой книги и технического паспорта с места жительства;</w:t>
      </w:r>
    </w:p>
    <w:p w14:paraId="7D3B7C7A"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2.4. Принятие на учет граждан, нуждающихся в служебных жилых помещений, осуществляется на основании  только личных заявлений граждан с приложением необходимых документов.</w:t>
      </w:r>
    </w:p>
    <w:p w14:paraId="6E236142"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2.5. Учет граждан, нуждающихся в служебных жилых помещений, осуществляется Отделом по учету и распределению жилья Управления по жилищным вопросам администрации МО ГО «Усинск».</w:t>
      </w:r>
    </w:p>
    <w:p w14:paraId="5E571471"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Поступившее заявление регистрируется в Журнале регистрации заявлений граждан о принятии на учет в качестве нуждающихся в служебных жилых помещениях муниципального жилищного фонда.</w:t>
      </w:r>
    </w:p>
    <w:p w14:paraId="4DB80971"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2.6. Администрация МО ГО «Усинск» в течение 30 (десяти) рабочих дней с момента получения документов, указанных в п. 2.3., принимает решение о предоставлении гражданину служебного жилого помещения.</w:t>
      </w:r>
    </w:p>
    <w:p w14:paraId="284F1E73"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2.7. Предоставляемое гражданину служебное жилое помещение должно быть предназначенным для проживания и отвечать установленным санитарным и техническим правилам и нормам, иным требованиям действующего законодательства.</w:t>
      </w:r>
    </w:p>
    <w:p w14:paraId="7E4FF8EA"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2.8. Решение о предоставлении служебного жилого помещения гражданину по договору найма направляется заявителю в течение 3 (трех)  рабочих дней с даты его принятия.</w:t>
      </w:r>
    </w:p>
    <w:p w14:paraId="5D0D32B9"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2.9. Решение о предоставлении гражданину служебного жилого помещения является основанием для заключения администрацией МО ГО «Усинск»  договора найма служебного жилого помещения.</w:t>
      </w:r>
    </w:p>
    <w:p w14:paraId="5E5FDE03"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2.10. 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14:paraId="1ED50E21" w14:textId="77777777" w:rsidR="00962E86" w:rsidRPr="00962E86" w:rsidRDefault="00962E86" w:rsidP="007A36E5">
      <w:pPr>
        <w:spacing w:after="0" w:line="240" w:lineRule="auto"/>
        <w:jc w:val="center"/>
        <w:rPr>
          <w:rFonts w:ascii="Times New Roman" w:eastAsia="Times New Roman" w:hAnsi="Times New Roman"/>
          <w:b/>
          <w:sz w:val="28"/>
          <w:szCs w:val="28"/>
          <w:lang w:eastAsia="ru-RU"/>
        </w:rPr>
      </w:pPr>
    </w:p>
    <w:p w14:paraId="6E8BD72F" w14:textId="77777777" w:rsidR="00962E86" w:rsidRPr="00962E86" w:rsidRDefault="00962E86" w:rsidP="007A36E5">
      <w:pPr>
        <w:spacing w:after="0" w:line="240" w:lineRule="auto"/>
        <w:jc w:val="center"/>
        <w:rPr>
          <w:rFonts w:ascii="Times New Roman" w:eastAsia="Times New Roman" w:hAnsi="Times New Roman"/>
          <w:sz w:val="28"/>
          <w:szCs w:val="28"/>
          <w:lang w:eastAsia="ru-RU"/>
        </w:rPr>
      </w:pPr>
      <w:r w:rsidRPr="00962E86">
        <w:rPr>
          <w:rFonts w:ascii="Times New Roman" w:eastAsia="Times New Roman" w:hAnsi="Times New Roman"/>
          <w:b/>
          <w:sz w:val="28"/>
          <w:szCs w:val="28"/>
          <w:lang w:eastAsia="ru-RU"/>
        </w:rPr>
        <w:t>3.Предоставление жилых помещений маневренного фонда</w:t>
      </w:r>
    </w:p>
    <w:p w14:paraId="05CB260E" w14:textId="77777777" w:rsidR="00962E86" w:rsidRPr="00962E86" w:rsidRDefault="00962E86" w:rsidP="007A36E5">
      <w:pPr>
        <w:spacing w:after="0" w:line="240" w:lineRule="auto"/>
        <w:jc w:val="both"/>
        <w:rPr>
          <w:rFonts w:ascii="Times New Roman" w:eastAsia="Times New Roman" w:hAnsi="Times New Roman"/>
          <w:b/>
          <w:sz w:val="28"/>
          <w:szCs w:val="28"/>
          <w:lang w:eastAsia="ru-RU"/>
        </w:rPr>
      </w:pPr>
    </w:p>
    <w:p w14:paraId="5D7FA3DA"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3.1. Жилые помещения маневренного фонда предназначены для временного проживания:</w:t>
      </w:r>
    </w:p>
    <w:p w14:paraId="04BDC7F4"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7FAC8260"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812998F"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3) граждан, у которых единственные жилые помещения стали непригодными для проживания в результате чрезвычайных обстоятельств;</w:t>
      </w:r>
    </w:p>
    <w:p w14:paraId="1C99C005" w14:textId="77777777" w:rsidR="00962E86" w:rsidRPr="00962E86" w:rsidRDefault="00962E86" w:rsidP="00E779CF">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516834B7" w14:textId="77777777" w:rsidR="00962E86" w:rsidRPr="00962E86" w:rsidRDefault="00962E86" w:rsidP="00E779CF">
      <w:pPr>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Договор заключается в простой письменной форме на основании решения администрации МО ГО «Усинск» о предоставлении жилого помещения маневренного фонда.</w:t>
      </w:r>
    </w:p>
    <w:p w14:paraId="25BB3376"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3.2. Жилые помещения маневренного фонда предоставляются из расчета не менее 6,0 кв.метров жилой площади на одного человека.</w:t>
      </w:r>
    </w:p>
    <w:p w14:paraId="19B20DB0"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3.3. Срок договора найма в каждом конкретном случае зависит от цели предоставления жилого помещения маневренного фонда и определяется в соответствии п.п.1-4 п.2 ст.106 Жилищного кодекса Российской Федерации.</w:t>
      </w:r>
    </w:p>
    <w:p w14:paraId="5EC3C7EA"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Договор найма жилого помещения маневренного фонда заключается на период:</w:t>
      </w:r>
    </w:p>
    <w:p w14:paraId="17D957F1"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 завершения капитального ремонта или реконструкции дома (при заключении такого договора с гражданами, которым жилое помещение в маневренном фонде предоставляется для временного проживания в связи с капитальным ремонтом дома или реконструкцией дома, в котором они проживали по договору социального найма);</w:t>
      </w:r>
    </w:p>
    <w:p w14:paraId="080F7CAA"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lastRenderedPageBreak/>
        <w:tab/>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таким образом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52E3D81"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иными федеральными законами, либо до предоставления им жилых помещений государственного или муниципального жилищных фондов в случаях и порядке, предусмотренных Жилищным кодексом Российской Федерации;</w:t>
      </w:r>
    </w:p>
    <w:p w14:paraId="69FA5D18"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 установления законодательством (при заключении такого договора с гражданами, которым жилое помещение в маневренном фонде предоставляется в случаях, прямо не указанных в ст.95 Жилищного кодекса Российской Федерации, но предусмотренных иными законодательными актами).</w:t>
      </w:r>
    </w:p>
    <w:p w14:paraId="44D25CC0" w14:textId="77777777" w:rsidR="00962E86" w:rsidRPr="00962E86" w:rsidRDefault="00962E86" w:rsidP="00E779CF">
      <w:pPr>
        <w:spacing w:after="0" w:line="360" w:lineRule="auto"/>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ab/>
        <w:t>3.4. По истечении периода, на который заключен договор найма жилого помещения маневренного фонда, указанный договор прекращает свое действие.</w:t>
      </w:r>
    </w:p>
    <w:p w14:paraId="553D1554" w14:textId="77777777" w:rsidR="00962E86" w:rsidRPr="00962E86" w:rsidRDefault="00962E86" w:rsidP="007A36E5">
      <w:pPr>
        <w:spacing w:after="0" w:line="240" w:lineRule="auto"/>
        <w:jc w:val="center"/>
        <w:rPr>
          <w:rFonts w:ascii="Times New Roman" w:eastAsia="Times New Roman" w:hAnsi="Times New Roman"/>
          <w:b/>
          <w:sz w:val="28"/>
          <w:szCs w:val="28"/>
          <w:lang w:eastAsia="ru-RU"/>
        </w:rPr>
      </w:pPr>
    </w:p>
    <w:p w14:paraId="236820B8" w14:textId="77777777" w:rsidR="00962E86" w:rsidRPr="00962E86" w:rsidRDefault="00962E86" w:rsidP="007A36E5">
      <w:pPr>
        <w:spacing w:after="0" w:line="240" w:lineRule="auto"/>
        <w:jc w:val="center"/>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t>4. Расторжение договора найма специализированного жилого помещения</w:t>
      </w:r>
    </w:p>
    <w:p w14:paraId="6CBBE737" w14:textId="77777777" w:rsidR="00962E86" w:rsidRPr="00962E86" w:rsidRDefault="00962E86" w:rsidP="007A36E5">
      <w:pPr>
        <w:spacing w:after="0" w:line="240" w:lineRule="auto"/>
        <w:jc w:val="both"/>
        <w:rPr>
          <w:rFonts w:ascii="Times New Roman" w:eastAsia="Times New Roman" w:hAnsi="Times New Roman"/>
          <w:sz w:val="28"/>
          <w:szCs w:val="28"/>
          <w:lang w:eastAsia="ru-RU"/>
        </w:rPr>
      </w:pPr>
    </w:p>
    <w:p w14:paraId="7FA227E8"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4.1 Договор найма специализированного жилого помещения может быть расторгнут в любое время по соглашению сторон.</w:t>
      </w:r>
    </w:p>
    <w:p w14:paraId="0AE1E419"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4.2. Наниматель специализированного жилого помещения в любое время может расторгнуть договор найма специализированного жилого помещения.</w:t>
      </w:r>
    </w:p>
    <w:p w14:paraId="16F84D74"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4.3 Расторжение договора найма специализированного жилого помещения осуществляется по основаниям:</w:t>
      </w:r>
    </w:p>
    <w:p w14:paraId="4EC021B9"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lastRenderedPageBreak/>
        <w:t>-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14:paraId="3BDA9418"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10" w:history="1">
        <w:r w:rsidRPr="00962E86">
          <w:rPr>
            <w:rFonts w:ascii="Times New Roman" w:eastAsia="Times New Roman" w:hAnsi="Times New Roman"/>
            <w:sz w:val="28"/>
            <w:szCs w:val="28"/>
            <w:lang w:eastAsia="ru-RU"/>
          </w:rPr>
          <w:t>выезда</w:t>
        </w:r>
      </w:hyperlink>
      <w:r w:rsidRPr="00962E86">
        <w:rPr>
          <w:rFonts w:ascii="Times New Roman" w:eastAsia="Times New Roman" w:hAnsi="Times New Roman"/>
          <w:sz w:val="28"/>
          <w:szCs w:val="28"/>
          <w:lang w:eastAsia="ru-RU"/>
        </w:rPr>
        <w:t>, если иное не предусмотрено федеральным законом;</w:t>
      </w:r>
    </w:p>
    <w:p w14:paraId="4B70270C"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невнесения нанимателем платы за жилое помещение и (или) коммунальные услуги в течение более шести месяцев;</w:t>
      </w:r>
    </w:p>
    <w:p w14:paraId="2896D865"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w:t>
      </w:r>
      <w:hyperlink r:id="rId11" w:history="1">
        <w:r w:rsidRPr="00962E86">
          <w:rPr>
            <w:rFonts w:ascii="Times New Roman" w:eastAsia="Times New Roman" w:hAnsi="Times New Roman"/>
            <w:sz w:val="28"/>
            <w:szCs w:val="28"/>
            <w:lang w:eastAsia="ru-RU"/>
          </w:rPr>
          <w:t>разрушения или повреждения</w:t>
        </w:r>
      </w:hyperlink>
      <w:r w:rsidRPr="00962E86">
        <w:rPr>
          <w:rFonts w:ascii="Times New Roman" w:eastAsia="Times New Roman" w:hAnsi="Times New Roman"/>
          <w:sz w:val="28"/>
          <w:szCs w:val="28"/>
          <w:lang w:eastAsia="ru-RU"/>
        </w:rPr>
        <w:t xml:space="preserve"> жилого помещения нанимателем или другими гражданами, за действия которых он отвечает;</w:t>
      </w:r>
    </w:p>
    <w:p w14:paraId="3DF856C9"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систематического нарушения прав и законных интересов соседей, которое делает невозможным совместное проживание в одном жилом помещении;</w:t>
      </w:r>
    </w:p>
    <w:p w14:paraId="7B262A6B"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 использования жилого помещения не по </w:t>
      </w:r>
      <w:hyperlink r:id="rId12" w:history="1">
        <w:r w:rsidRPr="00962E86">
          <w:rPr>
            <w:rFonts w:ascii="Times New Roman" w:eastAsia="Times New Roman" w:hAnsi="Times New Roman"/>
            <w:sz w:val="28"/>
            <w:szCs w:val="28"/>
            <w:lang w:eastAsia="ru-RU"/>
          </w:rPr>
          <w:t>назначению</w:t>
        </w:r>
      </w:hyperlink>
      <w:r w:rsidRPr="00962E86">
        <w:rPr>
          <w:rFonts w:ascii="Times New Roman" w:eastAsia="Times New Roman" w:hAnsi="Times New Roman"/>
          <w:sz w:val="28"/>
          <w:szCs w:val="28"/>
          <w:lang w:eastAsia="ru-RU"/>
        </w:rPr>
        <w:t>.</w:t>
      </w:r>
    </w:p>
    <w:p w14:paraId="02363D11"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75D161C1"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1) </w:t>
      </w:r>
      <w:hyperlink r:id="rId13" w:history="1">
        <w:r w:rsidRPr="00962E86">
          <w:rPr>
            <w:rFonts w:ascii="Times New Roman" w:eastAsia="Times New Roman" w:hAnsi="Times New Roman"/>
            <w:sz w:val="28"/>
            <w:szCs w:val="28"/>
            <w:lang w:eastAsia="ru-RU"/>
          </w:rPr>
          <w:t>невнесения</w:t>
        </w:r>
      </w:hyperlink>
      <w:r w:rsidRPr="00962E86">
        <w:rPr>
          <w:rFonts w:ascii="Times New Roman" w:eastAsia="Times New Roman" w:hAnsi="Times New Roman"/>
          <w:sz w:val="28"/>
          <w:szCs w:val="28"/>
          <w:lang w:eastAsia="ru-RU"/>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7CA02C3D"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2) </w:t>
      </w:r>
      <w:hyperlink r:id="rId14" w:history="1">
        <w:r w:rsidRPr="00962E86">
          <w:rPr>
            <w:rFonts w:ascii="Times New Roman" w:eastAsia="Times New Roman" w:hAnsi="Times New Roman"/>
            <w:sz w:val="28"/>
            <w:szCs w:val="28"/>
            <w:lang w:eastAsia="ru-RU"/>
          </w:rPr>
          <w:t>разрушения или систематического повреждения</w:t>
        </w:r>
      </w:hyperlink>
      <w:r w:rsidRPr="00962E86">
        <w:rPr>
          <w:rFonts w:ascii="Times New Roman" w:eastAsia="Times New Roman" w:hAnsi="Times New Roman"/>
          <w:sz w:val="28"/>
          <w:szCs w:val="28"/>
          <w:lang w:eastAsia="ru-RU"/>
        </w:rPr>
        <w:t xml:space="preserve"> жилого помещения нанимателем или проживающими совместно с ним членами его семьи;</w:t>
      </w:r>
    </w:p>
    <w:p w14:paraId="27CE0C22"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26B44474"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4) использования жилого помещения </w:t>
      </w:r>
      <w:hyperlink r:id="rId15" w:history="1">
        <w:r w:rsidRPr="00962E86">
          <w:rPr>
            <w:rFonts w:ascii="Times New Roman" w:eastAsia="Times New Roman" w:hAnsi="Times New Roman"/>
            <w:sz w:val="28"/>
            <w:szCs w:val="28"/>
            <w:lang w:eastAsia="ru-RU"/>
          </w:rPr>
          <w:t>не по назначению</w:t>
        </w:r>
      </w:hyperlink>
      <w:r w:rsidRPr="00962E86">
        <w:rPr>
          <w:rFonts w:ascii="Times New Roman" w:eastAsia="Times New Roman" w:hAnsi="Times New Roman"/>
          <w:sz w:val="28"/>
          <w:szCs w:val="28"/>
          <w:lang w:eastAsia="ru-RU"/>
        </w:rPr>
        <w:t>.</w:t>
      </w:r>
    </w:p>
    <w:p w14:paraId="6CB2D048" w14:textId="77777777" w:rsidR="00962E86" w:rsidRPr="00962E86" w:rsidRDefault="00962E86" w:rsidP="00E779CF">
      <w:pPr>
        <w:spacing w:after="0" w:line="240" w:lineRule="auto"/>
        <w:jc w:val="center"/>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lastRenderedPageBreak/>
        <w:t>5.Выселение граждан из специализированных жилых помещений</w:t>
      </w:r>
    </w:p>
    <w:p w14:paraId="22ED5890" w14:textId="77777777" w:rsidR="00962E86" w:rsidRPr="00962E86" w:rsidRDefault="00962E86" w:rsidP="00E779CF">
      <w:pPr>
        <w:spacing w:after="0" w:line="360" w:lineRule="auto"/>
        <w:jc w:val="both"/>
        <w:rPr>
          <w:rFonts w:ascii="Times New Roman" w:eastAsia="Times New Roman" w:hAnsi="Times New Roman"/>
          <w:b/>
          <w:sz w:val="28"/>
          <w:szCs w:val="28"/>
          <w:lang w:eastAsia="ru-RU"/>
        </w:rPr>
      </w:pPr>
    </w:p>
    <w:p w14:paraId="066B5047"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5.1.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w:t>
      </w:r>
    </w:p>
    <w:p w14:paraId="5DF35D9A"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6" w:history="1">
        <w:r w:rsidRPr="00962E86">
          <w:rPr>
            <w:rFonts w:ascii="Times New Roman" w:eastAsia="Times New Roman" w:hAnsi="Times New Roman"/>
            <w:sz w:val="28"/>
            <w:szCs w:val="28"/>
            <w:lang w:eastAsia="ru-RU"/>
          </w:rPr>
          <w:t>частью 2 статьи 102</w:t>
        </w:r>
      </w:hyperlink>
      <w:r w:rsidRPr="00962E86">
        <w:rPr>
          <w:rFonts w:ascii="Times New Roman" w:eastAsia="Times New Roman" w:hAnsi="Times New Roman"/>
          <w:sz w:val="28"/>
          <w:szCs w:val="28"/>
          <w:lang w:eastAsia="ru-RU"/>
        </w:rPr>
        <w:t xml:space="preserve"> Жилищного Кодекса и </w:t>
      </w:r>
      <w:hyperlink w:anchor="Par1" w:history="1">
        <w:r w:rsidRPr="00962E86">
          <w:rPr>
            <w:rFonts w:ascii="Times New Roman" w:eastAsia="Times New Roman" w:hAnsi="Times New Roman"/>
            <w:sz w:val="28"/>
            <w:szCs w:val="28"/>
            <w:lang w:eastAsia="ru-RU"/>
          </w:rPr>
          <w:t>пунктом</w:t>
        </w:r>
      </w:hyperlink>
      <w:r w:rsidRPr="00962E86">
        <w:rPr>
          <w:rFonts w:ascii="Times New Roman" w:eastAsia="Times New Roman" w:hAnsi="Times New Roman"/>
          <w:sz w:val="28"/>
          <w:szCs w:val="28"/>
          <w:lang w:eastAsia="ru-RU"/>
        </w:rPr>
        <w:t xml:space="preserve"> 5.2. Положения.</w:t>
      </w:r>
    </w:p>
    <w:p w14:paraId="5C5AC46B"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bookmarkStart w:id="0" w:name="Par1"/>
      <w:bookmarkEnd w:id="0"/>
      <w:r w:rsidRPr="00962E86">
        <w:rPr>
          <w:rFonts w:ascii="Times New Roman" w:eastAsia="Times New Roman" w:hAnsi="Times New Roman"/>
          <w:sz w:val="28"/>
          <w:szCs w:val="28"/>
          <w:lang w:eastAsia="ru-RU"/>
        </w:rPr>
        <w:t>5.2.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212E3728"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506BDCB"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2) пенсионеры по старости;</w:t>
      </w:r>
    </w:p>
    <w:p w14:paraId="6EABDA6D"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3) члены семьи работника, которому было предоставлено служебное жилое помещение или жилое помещение в общежитии и который умер;</w:t>
      </w:r>
    </w:p>
    <w:p w14:paraId="51E784F4"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w:t>
      </w:r>
      <w:r w:rsidRPr="00962E86">
        <w:rPr>
          <w:rFonts w:ascii="Times New Roman" w:eastAsia="Times New Roman" w:hAnsi="Times New Roman"/>
          <w:sz w:val="28"/>
          <w:szCs w:val="28"/>
          <w:lang w:eastAsia="ru-RU"/>
        </w:rPr>
        <w:lastRenderedPageBreak/>
        <w:t>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39E45A22"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5.3. Гражданам, указанным в </w:t>
      </w:r>
      <w:hyperlink w:anchor="Par1" w:history="1">
        <w:r w:rsidRPr="00962E86">
          <w:rPr>
            <w:rFonts w:ascii="Times New Roman" w:eastAsia="Times New Roman" w:hAnsi="Times New Roman"/>
            <w:sz w:val="28"/>
            <w:szCs w:val="28"/>
            <w:lang w:eastAsia="ru-RU"/>
          </w:rPr>
          <w:t>пункте</w:t>
        </w:r>
      </w:hyperlink>
      <w:r w:rsidRPr="00962E86">
        <w:rPr>
          <w:rFonts w:ascii="Times New Roman" w:eastAsia="Times New Roman" w:hAnsi="Times New Roman"/>
          <w:sz w:val="28"/>
          <w:szCs w:val="28"/>
          <w:lang w:eastAsia="ru-RU"/>
        </w:rPr>
        <w:t xml:space="preserve"> 5.2. Положения, предоставляются другие жилые помещения, которые должны находиться в черте соответствующего населенного пункта.</w:t>
      </w:r>
    </w:p>
    <w:p w14:paraId="0862ADDC"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5.4.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17" w:history="1">
        <w:r w:rsidRPr="00962E86">
          <w:rPr>
            <w:rFonts w:ascii="Times New Roman" w:eastAsia="Times New Roman" w:hAnsi="Times New Roman"/>
            <w:sz w:val="28"/>
            <w:szCs w:val="28"/>
            <w:lang w:eastAsia="ru-RU"/>
          </w:rPr>
          <w:t>частью 2 статьи 102</w:t>
        </w:r>
      </w:hyperlink>
      <w:r w:rsidRPr="00962E86">
        <w:rPr>
          <w:rFonts w:ascii="Times New Roman" w:eastAsia="Times New Roman" w:hAnsi="Times New Roman"/>
          <w:sz w:val="28"/>
          <w:szCs w:val="28"/>
          <w:lang w:eastAsia="ru-RU"/>
        </w:rPr>
        <w:t xml:space="preserve"> настоящего Кодекса, осуществляется прежним собственником или юридическим лицом, передающими соответствующие жилые помещения.</w:t>
      </w:r>
    </w:p>
    <w:p w14:paraId="4CB48CCA" w14:textId="77777777" w:rsidR="00962E86" w:rsidRPr="00962E86" w:rsidRDefault="00962E86" w:rsidP="00E779CF">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62E86">
        <w:rPr>
          <w:rFonts w:ascii="Times New Roman" w:eastAsia="Times New Roman" w:hAnsi="Times New Roman"/>
          <w:sz w:val="28"/>
          <w:szCs w:val="28"/>
          <w:lang w:eastAsia="ru-RU"/>
        </w:rPr>
        <w:t xml:space="preserve">5.5.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r:id="rId18" w:history="1">
        <w:r w:rsidRPr="00962E86">
          <w:rPr>
            <w:rFonts w:ascii="Times New Roman" w:eastAsia="Times New Roman" w:hAnsi="Times New Roman"/>
            <w:sz w:val="28"/>
            <w:szCs w:val="28"/>
            <w:lang w:eastAsia="ru-RU"/>
          </w:rPr>
          <w:t>частью 4 статьи 101</w:t>
        </w:r>
      </w:hyperlink>
      <w:r w:rsidRPr="00962E86">
        <w:rPr>
          <w:rFonts w:ascii="Times New Roman" w:eastAsia="Times New Roman" w:hAnsi="Times New Roman"/>
          <w:sz w:val="28"/>
          <w:szCs w:val="28"/>
          <w:lang w:eastAsia="ru-RU"/>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458A003E" w14:textId="77777777" w:rsidR="00962E86" w:rsidRPr="00962E86" w:rsidRDefault="00962E86" w:rsidP="00962E86">
      <w:pPr>
        <w:spacing w:after="0"/>
        <w:ind w:firstLine="709"/>
        <w:jc w:val="both"/>
        <w:rPr>
          <w:rFonts w:ascii="Times New Roman" w:eastAsia="Times New Roman" w:hAnsi="Times New Roman"/>
          <w:sz w:val="28"/>
          <w:szCs w:val="28"/>
          <w:lang w:eastAsia="ru-RU"/>
        </w:rPr>
      </w:pPr>
    </w:p>
    <w:p w14:paraId="5A3822B6" w14:textId="77777777" w:rsidR="00962E86" w:rsidRPr="00962E86" w:rsidRDefault="00962E86" w:rsidP="00962E86">
      <w:pPr>
        <w:shd w:val="clear" w:color="auto" w:fill="FFFFFF"/>
        <w:spacing w:after="0"/>
        <w:ind w:firstLine="709"/>
        <w:jc w:val="both"/>
        <w:textAlignment w:val="baseline"/>
        <w:rPr>
          <w:rFonts w:ascii="Times New Roman" w:eastAsia="Times New Roman" w:hAnsi="Times New Roman"/>
          <w:sz w:val="28"/>
          <w:szCs w:val="28"/>
          <w:bdr w:val="none" w:sz="0" w:space="0" w:color="auto" w:frame="1"/>
          <w:lang w:eastAsia="ru-RU"/>
        </w:rPr>
      </w:pPr>
    </w:p>
    <w:p w14:paraId="3698984E" w14:textId="77777777" w:rsidR="00962E86" w:rsidRPr="00962E86" w:rsidRDefault="00962E86" w:rsidP="00962E86">
      <w:pPr>
        <w:tabs>
          <w:tab w:val="left" w:pos="993"/>
        </w:tabs>
        <w:autoSpaceDE w:val="0"/>
        <w:autoSpaceDN w:val="0"/>
        <w:adjustRightInd w:val="0"/>
        <w:spacing w:after="0"/>
        <w:ind w:firstLine="709"/>
        <w:jc w:val="center"/>
        <w:rPr>
          <w:rFonts w:ascii="Times New Roman" w:eastAsia="Times New Roman" w:hAnsi="Times New Roman"/>
          <w:b/>
          <w:sz w:val="28"/>
          <w:szCs w:val="28"/>
          <w:lang w:eastAsia="ru-RU"/>
        </w:rPr>
      </w:pPr>
      <w:r w:rsidRPr="00962E86">
        <w:rPr>
          <w:rFonts w:ascii="Times New Roman" w:eastAsia="Times New Roman" w:hAnsi="Times New Roman"/>
          <w:sz w:val="28"/>
          <w:szCs w:val="28"/>
          <w:lang w:eastAsia="ru-RU"/>
        </w:rPr>
        <w:tab/>
      </w:r>
      <w:r w:rsidRPr="00962E86">
        <w:rPr>
          <w:rFonts w:ascii="Arial" w:eastAsia="Times New Roman" w:hAnsi="Arial" w:cs="Arial"/>
          <w:sz w:val="20"/>
          <w:szCs w:val="28"/>
          <w:lang w:eastAsia="ru-RU"/>
        </w:rPr>
        <w:tab/>
      </w:r>
    </w:p>
    <w:p w14:paraId="1717A94D" w14:textId="77777777" w:rsidR="00962E86" w:rsidRPr="00962E86" w:rsidRDefault="00962E86" w:rsidP="00962E86">
      <w:pPr>
        <w:tabs>
          <w:tab w:val="left" w:pos="993"/>
        </w:tabs>
        <w:autoSpaceDE w:val="0"/>
        <w:autoSpaceDN w:val="0"/>
        <w:adjustRightInd w:val="0"/>
        <w:spacing w:after="0"/>
        <w:ind w:firstLine="709"/>
        <w:rPr>
          <w:rFonts w:ascii="Times New Roman" w:eastAsia="Times New Roman" w:hAnsi="Times New Roman"/>
          <w:b/>
          <w:sz w:val="28"/>
          <w:szCs w:val="28"/>
          <w:lang w:eastAsia="ru-RU"/>
        </w:rPr>
      </w:pPr>
      <w:r w:rsidRPr="00962E86">
        <w:rPr>
          <w:rFonts w:ascii="Times New Roman" w:eastAsia="Times New Roman" w:hAnsi="Times New Roman"/>
          <w:b/>
          <w:sz w:val="28"/>
          <w:szCs w:val="28"/>
          <w:lang w:eastAsia="ru-RU"/>
        </w:rPr>
        <w:t xml:space="preserve">            </w:t>
      </w:r>
    </w:p>
    <w:p w14:paraId="01C6B4F6"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F18E782"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9762B2A"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0562B8F0"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375D7806" w14:textId="77777777" w:rsidR="00962E86" w:rsidRDefault="00962E86" w:rsidP="00952EF6">
      <w:pPr>
        <w:widowControl w:val="0"/>
        <w:spacing w:after="0" w:line="240" w:lineRule="auto"/>
        <w:rPr>
          <w:rFonts w:ascii="Times New Roman" w:eastAsia="Times New Roman" w:hAnsi="Times New Roman"/>
          <w:sz w:val="28"/>
          <w:szCs w:val="28"/>
          <w:lang w:eastAsia="ru-RU"/>
        </w:rPr>
      </w:pPr>
    </w:p>
    <w:p w14:paraId="17D257CC" w14:textId="77777777" w:rsidR="00962E86" w:rsidRPr="0043734D" w:rsidRDefault="00962E86" w:rsidP="00952EF6">
      <w:pPr>
        <w:widowControl w:val="0"/>
        <w:spacing w:after="0" w:line="240" w:lineRule="auto"/>
        <w:rPr>
          <w:rFonts w:ascii="Times New Roman" w:eastAsia="Times New Roman" w:hAnsi="Times New Roman"/>
          <w:sz w:val="28"/>
          <w:szCs w:val="28"/>
          <w:lang w:eastAsia="ru-RU"/>
        </w:rPr>
      </w:pPr>
    </w:p>
    <w:sectPr w:rsidR="00962E86" w:rsidRPr="0043734D" w:rsidSect="007A36E5">
      <w:headerReference w:type="default" r:id="rId19"/>
      <w:pgSz w:w="11906" w:h="16838"/>
      <w:pgMar w:top="680" w:right="737" w:bottom="680" w:left="153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2BFD" w14:textId="77777777" w:rsidR="00AD1354" w:rsidRDefault="00AD1354" w:rsidP="009703C7">
      <w:pPr>
        <w:spacing w:after="0" w:line="240" w:lineRule="auto"/>
      </w:pPr>
      <w:r>
        <w:separator/>
      </w:r>
    </w:p>
  </w:endnote>
  <w:endnote w:type="continuationSeparator" w:id="0">
    <w:p w14:paraId="41F372B7" w14:textId="77777777" w:rsidR="00AD1354" w:rsidRDefault="00AD135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676B" w14:textId="77777777" w:rsidR="00AD1354" w:rsidRDefault="00AD1354" w:rsidP="009703C7">
      <w:pPr>
        <w:spacing w:after="0" w:line="240" w:lineRule="auto"/>
      </w:pPr>
      <w:r>
        <w:separator/>
      </w:r>
    </w:p>
  </w:footnote>
  <w:footnote w:type="continuationSeparator" w:id="0">
    <w:p w14:paraId="32D510AD" w14:textId="77777777" w:rsidR="00AD1354" w:rsidRDefault="00AD1354"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sdtContent>
      <w:p w14:paraId="04C90754" w14:textId="77777777" w:rsidR="00701C24" w:rsidRDefault="00701C24">
        <w:pPr>
          <w:pStyle w:val="aa"/>
          <w:jc w:val="center"/>
        </w:pPr>
        <w:r>
          <w:fldChar w:fldCharType="begin"/>
        </w:r>
        <w:r>
          <w:instrText>PAGE   \* MERGEFORMAT</w:instrText>
        </w:r>
        <w:r>
          <w:fldChar w:fldCharType="separate"/>
        </w:r>
        <w:r w:rsidR="007A36E5">
          <w:rPr>
            <w:noProof/>
          </w:rPr>
          <w:t>11</w:t>
        </w:r>
        <w:r>
          <w:fldChar w:fldCharType="end"/>
        </w:r>
      </w:p>
    </w:sdtContent>
  </w:sdt>
  <w:p w14:paraId="2F2AC3C2" w14:textId="77777777" w:rsidR="00701C24" w:rsidRDefault="00701C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5C5B5B68"/>
    <w:multiLevelType w:val="multilevel"/>
    <w:tmpl w:val="F9EA332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6"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60F1FD1"/>
    <w:multiLevelType w:val="hybridMultilevel"/>
    <w:tmpl w:val="96885452"/>
    <w:lvl w:ilvl="0" w:tplc="72967C72">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6E5155F4"/>
    <w:multiLevelType w:val="multilevel"/>
    <w:tmpl w:val="70CE1622"/>
    <w:lvl w:ilvl="0">
      <w:start w:val="1"/>
      <w:numFmt w:val="decimal"/>
      <w:lvlText w:val="%1."/>
      <w:lvlJc w:val="left"/>
      <w:pPr>
        <w:ind w:left="2912" w:hanging="360"/>
      </w:pPr>
      <w:rPr>
        <w:rFonts w:hint="default"/>
      </w:rPr>
    </w:lvl>
    <w:lvl w:ilvl="1">
      <w:start w:val="1"/>
      <w:numFmt w:val="decimal"/>
      <w:isLgl/>
      <w:lvlText w:val="%1.%2."/>
      <w:lvlJc w:val="left"/>
      <w:pPr>
        <w:ind w:left="1287" w:hanging="720"/>
      </w:pPr>
      <w:rPr>
        <w:rFonts w:hint="default"/>
      </w:rPr>
    </w:lvl>
    <w:lvl w:ilvl="2">
      <w:start w:val="1"/>
      <w:numFmt w:val="decimal"/>
      <w:pStyle w:val="3"/>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3"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4"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0"/>
  </w:num>
  <w:num w:numId="5">
    <w:abstractNumId w:val="9"/>
  </w:num>
  <w:num w:numId="6">
    <w:abstractNumId w:val="23"/>
  </w:num>
  <w:num w:numId="7">
    <w:abstractNumId w:val="16"/>
  </w:num>
  <w:num w:numId="8">
    <w:abstractNumId w:val="4"/>
  </w:num>
  <w:num w:numId="9">
    <w:abstractNumId w:val="5"/>
  </w:num>
  <w:num w:numId="10">
    <w:abstractNumId w:val="24"/>
  </w:num>
  <w:num w:numId="11">
    <w:abstractNumId w:val="18"/>
  </w:num>
  <w:num w:numId="12">
    <w:abstractNumId w:val="1"/>
  </w:num>
  <w:num w:numId="13">
    <w:abstractNumId w:val="14"/>
  </w:num>
  <w:num w:numId="14">
    <w:abstractNumId w:val="26"/>
  </w:num>
  <w:num w:numId="15">
    <w:abstractNumId w:val="15"/>
  </w:num>
  <w:num w:numId="16">
    <w:abstractNumId w:val="8"/>
  </w:num>
  <w:num w:numId="17">
    <w:abstractNumId w:val="19"/>
  </w:num>
  <w:num w:numId="18">
    <w:abstractNumId w:val="21"/>
  </w:num>
  <w:num w:numId="19">
    <w:abstractNumId w:val="27"/>
  </w:num>
  <w:num w:numId="20">
    <w:abstractNumId w:val="3"/>
  </w:num>
  <w:num w:numId="21">
    <w:abstractNumId w:val="6"/>
  </w:num>
  <w:num w:numId="22">
    <w:abstractNumId w:val="7"/>
  </w:num>
  <w:num w:numId="23">
    <w:abstractNumId w:val="12"/>
  </w:num>
  <w:num w:numId="24">
    <w:abstractNumId w:val="2"/>
  </w:num>
  <w:num w:numId="25">
    <w:abstractNumId w:val="25"/>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5F36"/>
    <w:rsid w:val="00296861"/>
    <w:rsid w:val="002A48FB"/>
    <w:rsid w:val="002A49EC"/>
    <w:rsid w:val="002B4805"/>
    <w:rsid w:val="002C0E8E"/>
    <w:rsid w:val="002C0F28"/>
    <w:rsid w:val="002F22F9"/>
    <w:rsid w:val="002F26FF"/>
    <w:rsid w:val="002F3981"/>
    <w:rsid w:val="00300BAB"/>
    <w:rsid w:val="00301464"/>
    <w:rsid w:val="003033CD"/>
    <w:rsid w:val="003073EA"/>
    <w:rsid w:val="00316948"/>
    <w:rsid w:val="003271B7"/>
    <w:rsid w:val="00327286"/>
    <w:rsid w:val="003577BE"/>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3734D"/>
    <w:rsid w:val="004552C0"/>
    <w:rsid w:val="00463A7C"/>
    <w:rsid w:val="00463FAB"/>
    <w:rsid w:val="0046714A"/>
    <w:rsid w:val="00471D77"/>
    <w:rsid w:val="00471E3E"/>
    <w:rsid w:val="00476A42"/>
    <w:rsid w:val="00476B3C"/>
    <w:rsid w:val="00493ED4"/>
    <w:rsid w:val="004A0416"/>
    <w:rsid w:val="004C1FEF"/>
    <w:rsid w:val="004D5547"/>
    <w:rsid w:val="004E12A5"/>
    <w:rsid w:val="004F0659"/>
    <w:rsid w:val="005140BD"/>
    <w:rsid w:val="00526CB9"/>
    <w:rsid w:val="00527716"/>
    <w:rsid w:val="00531599"/>
    <w:rsid w:val="00531D79"/>
    <w:rsid w:val="005412E9"/>
    <w:rsid w:val="005434A7"/>
    <w:rsid w:val="00552C62"/>
    <w:rsid w:val="005657C4"/>
    <w:rsid w:val="00565D75"/>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762A9"/>
    <w:rsid w:val="00791BB3"/>
    <w:rsid w:val="007A36E5"/>
    <w:rsid w:val="007A44B8"/>
    <w:rsid w:val="007B5A14"/>
    <w:rsid w:val="007C7E4C"/>
    <w:rsid w:val="007E4B60"/>
    <w:rsid w:val="00804E5B"/>
    <w:rsid w:val="0082062E"/>
    <w:rsid w:val="0082154A"/>
    <w:rsid w:val="00821F22"/>
    <w:rsid w:val="0083478C"/>
    <w:rsid w:val="00855627"/>
    <w:rsid w:val="00875A4E"/>
    <w:rsid w:val="00893974"/>
    <w:rsid w:val="00894F54"/>
    <w:rsid w:val="008A48B3"/>
    <w:rsid w:val="008A73EE"/>
    <w:rsid w:val="008C299E"/>
    <w:rsid w:val="008F5C1F"/>
    <w:rsid w:val="009212AF"/>
    <w:rsid w:val="009217D8"/>
    <w:rsid w:val="00932791"/>
    <w:rsid w:val="009346E0"/>
    <w:rsid w:val="009378AC"/>
    <w:rsid w:val="00940D30"/>
    <w:rsid w:val="00945904"/>
    <w:rsid w:val="00952EF6"/>
    <w:rsid w:val="009568C6"/>
    <w:rsid w:val="00962E8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1354"/>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72296"/>
    <w:rsid w:val="00D7484D"/>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779CF"/>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8892AB"/>
  <w15:docId w15:val="{725234AE-A9A0-4181-8331-BB0608F2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E4C"/>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0"/>
    <w:locked/>
    <w:rsid w:val="00C743CE"/>
    <w:rPr>
      <w:sz w:val="27"/>
      <w:szCs w:val="27"/>
      <w:shd w:val="clear" w:color="auto" w:fill="FFFFFF"/>
    </w:rPr>
  </w:style>
  <w:style w:type="paragraph" w:customStyle="1" w:styleId="30">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paragraph" w:styleId="3">
    <w:name w:val="List 3"/>
    <w:basedOn w:val="a"/>
    <w:rsid w:val="00295F36"/>
    <w:pPr>
      <w:numPr>
        <w:ilvl w:val="2"/>
        <w:numId w:val="26"/>
      </w:numPr>
      <w:spacing w:after="0" w:line="240" w:lineRule="auto"/>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347B0CC2B9151D597D1D0AE3775C39C04043B279F7ECC54F9EE3A294BCA50591A4133DE3DECA8753C58AFL5y7L" TargetMode="External"/><Relationship Id="rId13" Type="http://schemas.openxmlformats.org/officeDocument/2006/relationships/hyperlink" Target="consultantplus://offline/ref=DC8542359EE63C5A374FEF8D6CCB3373438D6D5837C13D9B9C0927A79BD6BA31D990EE552BD3F0FE11C8DC6147E620072F260C81B5B1CA7900L" TargetMode="External"/><Relationship Id="rId18" Type="http://schemas.openxmlformats.org/officeDocument/2006/relationships/hyperlink" Target="consultantplus://offline/ref=B2BD4E934BE1D92F60027355AA2C77DDBC7EADD646C0ED7C11DFA15158FC99D9944EC3BAD0408C9128C3FE8E536D05D3533C2FD6ABBB5F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47748E8CBB5BA44BDD515C6EED322605915C1435DFD82454104972B909C275959C5F41D6D5843AD39EAEFE973250C78E43ACEF6A694FmDz4L" TargetMode="External"/><Relationship Id="rId17" Type="http://schemas.openxmlformats.org/officeDocument/2006/relationships/hyperlink" Target="consultantplus://offline/ref=B2BD4E934BE1D92F60027355AA2C77DDBC7EADD646C0ED7C11DFA15158FC99D9944EC3BCD94181C7798CFFD2163816D3533C2CD6B7BD50C4B053L" TargetMode="External"/><Relationship Id="rId2" Type="http://schemas.openxmlformats.org/officeDocument/2006/relationships/numbering" Target="numbering.xml"/><Relationship Id="rId16" Type="http://schemas.openxmlformats.org/officeDocument/2006/relationships/hyperlink" Target="consultantplus://offline/ref=B2BD4E934BE1D92F60027355AA2C77DDBC7EADD646C0ED7C11DFA15158FC99D9944EC3BCD94181C7798CFFD2163816D3533C2CD6B7BD50C4B05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47748E8CBB5BA44BDD515C6EED322605915C1435DFD82454104972B909C275959C5F41D6D5873DD39EAEFE973250C78E43ACEF6A694FmDz4L" TargetMode="External"/><Relationship Id="rId5" Type="http://schemas.openxmlformats.org/officeDocument/2006/relationships/webSettings" Target="webSettings.xml"/><Relationship Id="rId15" Type="http://schemas.openxmlformats.org/officeDocument/2006/relationships/hyperlink" Target="consultantplus://offline/ref=DC8542359EE63C5A374FEF8D6CCB3373438D6D5837C13D9B9C0927A79BD6BA31D990EE552BD3F1F011C8DC6147E620072F260C81B5B1CA7900L" TargetMode="External"/><Relationship Id="rId10" Type="http://schemas.openxmlformats.org/officeDocument/2006/relationships/hyperlink" Target="consultantplus://offline/ref=6BA46800E26010C1114F3E224946D3A21646582FD7C9248739F32397608F6B62B21791FFD56A612FA94ABF881645B2A0E0350896DC236DE5z1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DC8542359EE63C5A374FEF8D6CCB3373438D6D5837C13D9B9C0927A79BD6BA31D990EE552BD3F2F711C8DC6147E620072F260C81B5B1CA790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75D48-0C5B-4F27-BC1F-EFC9F3A8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43</cp:revision>
  <cp:lastPrinted>2020-10-15T05:19:00Z</cp:lastPrinted>
  <dcterms:created xsi:type="dcterms:W3CDTF">2018-11-12T08:38:00Z</dcterms:created>
  <dcterms:modified xsi:type="dcterms:W3CDTF">2020-10-26T13:19:00Z</dcterms:modified>
</cp:coreProperties>
</file>