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393CC23C" w14:textId="77777777" w:rsidTr="0007763A">
        <w:trPr>
          <w:trHeight w:val="1989"/>
        </w:trPr>
        <w:tc>
          <w:tcPr>
            <w:tcW w:w="3322" w:type="dxa"/>
          </w:tcPr>
          <w:p w14:paraId="3BC68076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493B03E9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7811E1B3" w14:textId="736E881C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610C8AFC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6AF445B8" w14:textId="77777777" w:rsidR="00EB11E6" w:rsidRPr="00296861" w:rsidRDefault="002500ED" w:rsidP="005A499F">
      <w:pPr>
        <w:pStyle w:val="21"/>
        <w:spacing w:line="360" w:lineRule="auto"/>
        <w:jc w:val="center"/>
        <w:rPr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ED417B" wp14:editId="05F5C1B6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BA61D" w14:textId="77777777"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007A27" w14:textId="77777777"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D417B"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VpAAIAAOUDAAAOAAAAZHJzL2Uyb0RvYy54bWysU8GO0zAQvSPxD5bvNEnVsrtR09WqqyKk&#10;BVYsfIDjOImF4zFjt8ny9YydbilwQ+RgeTzj5/feTDa302DYUaHXYCteLHLOlJXQaNtV/OuX/Ztr&#10;znwQthEGrKr4s/L8dvv61WZ0pVpCD6ZRyAjE+nJ0Fe9DcGWWedmrQfgFOGUp2QIOIlCIXdagGAl9&#10;MNkyz99mI2DjEKTynk7v5yTfJvy2VTJ8aluvAjMVJ24hrZjWOq7ZdiPKDoXrtTzREP/AYhDa0qNn&#10;qHsRBDug/gtq0BLBQxsWEoYM2lZLlTSQmiL/Q81TL5xKWsgc7842+f8HKz8eH5HphnrHmRUDtegz&#10;mSZsZxRbRntG50uqenKPGAV69wDym2cWdj1VqTtEGHslGiJVxPrstwsx8HSV1eMHaAhdHAIkp6YW&#10;hwhIHrApNeT53BA1BSbpsMivbtY59U1SbrXOr9fpBVG+XHbowzsFA4ubiiNRT+Di+OBDJCPKl5JE&#10;Hoxu9tqYFGBX7wyyo6DZ2KfvhO4vy4yNxRbitRkxniSVUdhsUJjq6eRVDc0z6UWYZ43+Ddr0gD84&#10;G2nOKu6/HwQqzsx7S57dFKtVHMwUrNZXSwrwMlNfZoSVBFXxwNm83YV5mA8OddfTS0XSb+GOfG51&#10;8iD2YGZ14k2zlKw5zX0c1ss4Vf36O7c/AQAA//8DAFBLAwQUAAYACAAAACEAlhB5XdwAAAAKAQAA&#10;DwAAAGRycy9kb3ducmV2LnhtbEyPPU/DMBCGdyT+g3WV2Fo7FKIQ4lQIqRMw0CKxXuNrEjU+h9hp&#10;w7/Hmej4fui954rNZDtxpsG3jjUkKwWCuHKm5VrD1367zED4gGywc0wafsnDpry9KTA37sKfdN6F&#10;WsQR9jlqaELocyl91ZBFv3I9ccyObrAYohxqaQa8xHHbyXulUmmx5XihwZ5eG6pOu9FqwPTB/Hwc&#10;1+/7tzHFp3pS28dvpfXdYnp5BhFoCv9lmPEjOpSR6eBGNl50GrK1iuhBwzJLQMwFpWbnEJ1EgSwL&#10;ef1C+QcAAP//AwBQSwECLQAUAAYACAAAACEAtoM4kv4AAADhAQAAEwAAAAAAAAAAAAAAAAAAAAAA&#10;W0NvbnRlbnRfVHlwZXNdLnhtbFBLAQItABQABgAIAAAAIQA4/SH/1gAAAJQBAAALAAAAAAAAAAAA&#10;AAAAAC8BAABfcmVscy8ucmVsc1BLAQItABQABgAIAAAAIQBqcYVpAAIAAOUDAAAOAAAAAAAAAAAA&#10;AAAAAC4CAABkcnMvZTJvRG9jLnhtbFBLAQItABQABgAIAAAAIQCWEHld3AAAAAoBAAAPAAAAAAAA&#10;AAAAAAAAAFoEAABkcnMvZG93bnJldi54bWxQSwUGAAAAAAQABADzAAAAYwUAAAAA&#10;" o:allowincell="f" stroked="f">
                <v:textbox>
                  <w:txbxContent>
                    <w:p w14:paraId="455BA61D" w14:textId="77777777"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8007A27" w14:textId="77777777"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23A073" w14:textId="77777777"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49CF3850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2DB03B6A" w14:textId="77777777" w:rsidR="00296861" w:rsidRPr="00296861" w:rsidRDefault="00296861" w:rsidP="00296861">
      <w:pPr>
        <w:pStyle w:val="21"/>
        <w:jc w:val="center"/>
        <w:rPr>
          <w:spacing w:val="40"/>
          <w:sz w:val="16"/>
          <w:szCs w:val="16"/>
        </w:rPr>
      </w:pPr>
    </w:p>
    <w:p w14:paraId="5CE42FFE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3911FEFD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026FEFFA" w14:textId="77777777" w:rsidR="0000078B" w:rsidRPr="00BC5428" w:rsidRDefault="00016700" w:rsidP="00BC5428">
      <w:pPr>
        <w:tabs>
          <w:tab w:val="left" w:pos="9781"/>
        </w:tabs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</w:t>
      </w:r>
      <w:r w:rsidR="001D52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четырнадцатой сессии </w:t>
      </w:r>
      <w:r w:rsidRPr="00016700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муниципального образования городского округа «Усинск»</w:t>
      </w:r>
      <w:r w:rsidR="001D52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четвертого созыва</w:t>
      </w:r>
      <w:r w:rsidRPr="000167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26 сентября 2013 года № 259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</w:t>
      </w:r>
    </w:p>
    <w:p w14:paraId="1B5608EA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EA0AA3D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4AFBD9B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650995CF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3BC51060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1211F51D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F522E4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8485800" w14:textId="77777777" w:rsidR="0007763A" w:rsidRPr="00296861" w:rsidRDefault="0007763A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A64C34D" w14:textId="77777777" w:rsidR="00016700" w:rsidRPr="00016700" w:rsidRDefault="00016700" w:rsidP="000167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3 статьи 59 Налогового кодекса Российской Федерации, статьей 7, пунктом 2 статьи 16 Федерального закона от 06 октября 2003 года №131-ФЗ «Об общих принципах организации местного самоуправления в Российской Федерации» и в целях списания безнадежной к взысканию недоимки по местным налогам, задолженности по пеням и штрафам по этим налогам в бюджет муниципального образования городского округа «Усинск» Совет муниципального образования городского округа «Усинск» </w:t>
      </w:r>
    </w:p>
    <w:p w14:paraId="16A54FDF" w14:textId="77777777" w:rsidR="00016700" w:rsidRPr="00016700" w:rsidRDefault="00016700" w:rsidP="001D52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F5CAE4" w14:textId="77777777" w:rsidR="005A499F" w:rsidRDefault="00C3037A" w:rsidP="001D5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14:paraId="16758577" w14:textId="77777777" w:rsidR="002500ED" w:rsidRPr="00016700" w:rsidRDefault="002500ED" w:rsidP="001D5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58DEAA4" w14:textId="77777777" w:rsidR="00016700" w:rsidRPr="00016700" w:rsidRDefault="00016700" w:rsidP="000167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1. Внести в решение </w:t>
      </w:r>
      <w:r w:rsidR="001D520A" w:rsidRPr="001D520A">
        <w:rPr>
          <w:rFonts w:ascii="Times New Roman" w:eastAsia="Times New Roman" w:hAnsi="Times New Roman"/>
          <w:sz w:val="28"/>
          <w:szCs w:val="28"/>
          <w:lang w:eastAsia="ru-RU"/>
        </w:rPr>
        <w:t>четырнадцатой сессии Совета муниципального образования городского округа «Усинск» четвертого созыва от 26 сентября 2013 года № 259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14:paraId="206F6933" w14:textId="77777777" w:rsidR="00016700" w:rsidRPr="00016700" w:rsidRDefault="00016700" w:rsidP="000167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  <w:t>1.1. Пункт 1 дополнить подпунктом 1.4. и 1.5. следующего содержания:</w:t>
      </w:r>
    </w:p>
    <w:p w14:paraId="6D239846" w14:textId="77777777" w:rsidR="00016700" w:rsidRDefault="00016700" w:rsidP="0001670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«1.4. по недоимке по местным налогам - истечение срока для взыскания задолженности по недоимке, числящейся за физическим лицом и не превышающей 3000 рублей, а также начисленной на эту сумму задолженности по пеням и штрафам на основании справки налогового органа о суммах недоимки и задолженности по пеням, штрафам и процентам, взыскание которых невозможно, по форме, утвержденной приказом Федеральной налоговой службы от </w:t>
      </w:r>
      <w:r w:rsidR="002871F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2 апреля 2019 года № ММВ-7-8/164@;</w:t>
      </w:r>
    </w:p>
    <w:p w14:paraId="0995B1F7" w14:textId="77777777" w:rsidR="00016700" w:rsidRPr="00016700" w:rsidRDefault="00016700" w:rsidP="0001670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1.5. </w:t>
      </w:r>
      <w:r w:rsidR="00BC542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о пени по местным налогам – наличие задолженности по пеням у физического лица, с даты образования которых прошло более 5 лет, при условии отсутствия у налогоплательщика недоимки по местным налогам на основании справки налогового органа о суммах недоимки и задолженности по пеням, штрафам и процентам, взыскание которых невозможно, по форме, утвержденной приказом Федеральной налоговой службы от </w:t>
      </w:r>
      <w:r w:rsidR="002871F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2 апреля 2019 года № ММВ-7-8/164@.».</w:t>
      </w:r>
    </w:p>
    <w:p w14:paraId="4ED90002" w14:textId="77777777" w:rsidR="00016700" w:rsidRPr="00016700" w:rsidRDefault="00016700" w:rsidP="000167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 w:rsidRPr="00016700">
        <w:rPr>
          <w:rFonts w:ascii="Times New Roman" w:hAnsi="Times New Roman"/>
          <w:sz w:val="28"/>
          <w:szCs w:val="28"/>
          <w:lang w:val="x-none"/>
        </w:rPr>
        <w:t>2. 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территорий.</w:t>
      </w:r>
    </w:p>
    <w:p w14:paraId="75E23E2A" w14:textId="77777777" w:rsidR="00016700" w:rsidRPr="00016700" w:rsidRDefault="00016700" w:rsidP="000167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официального опубликования (обнародования).</w:t>
      </w:r>
    </w:p>
    <w:p w14:paraId="0377D19D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B12D5B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25D42C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4498D34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14:paraId="34BAC90D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«Усинск»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   Н.З. Такаев</w:t>
      </w:r>
    </w:p>
    <w:p w14:paraId="7CBFC44C" w14:textId="77777777" w:rsidR="00016700" w:rsidRDefault="00016700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3DA89E0" w14:textId="77777777" w:rsidR="002871FE" w:rsidRDefault="002871FE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1E8305D" w14:textId="77777777" w:rsidR="002871FE" w:rsidRPr="002871FE" w:rsidRDefault="002871FE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3943F65" w14:textId="77777777"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14:paraId="7950D6D6" w14:textId="77777777" w:rsidR="00952EF6" w:rsidRPr="00952EF6" w:rsidRDefault="00016700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</w:p>
    <w:p w14:paraId="2D4EC515" w14:textId="77777777" w:rsidR="00952EF6" w:rsidRPr="00952EF6" w:rsidRDefault="00952EF6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16700">
        <w:rPr>
          <w:rFonts w:ascii="Times New Roman" w:eastAsia="Times New Roman" w:hAnsi="Times New Roman"/>
          <w:sz w:val="28"/>
          <w:szCs w:val="28"/>
          <w:lang w:eastAsia="ru-RU"/>
        </w:rPr>
        <w:t>77</w:t>
      </w:r>
    </w:p>
    <w:sectPr w:rsidR="00952EF6" w:rsidRPr="00952EF6" w:rsidSect="00701C24">
      <w:headerReference w:type="default" r:id="rId8"/>
      <w:pgSz w:w="11906" w:h="16838"/>
      <w:pgMar w:top="680" w:right="737" w:bottom="68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3294C" w14:textId="77777777" w:rsidR="00F70413" w:rsidRDefault="00F70413" w:rsidP="009703C7">
      <w:pPr>
        <w:spacing w:after="0" w:line="240" w:lineRule="auto"/>
      </w:pPr>
      <w:r>
        <w:separator/>
      </w:r>
    </w:p>
  </w:endnote>
  <w:endnote w:type="continuationSeparator" w:id="0">
    <w:p w14:paraId="51C49D4E" w14:textId="77777777" w:rsidR="00F70413" w:rsidRDefault="00F7041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5152C" w14:textId="77777777" w:rsidR="00F70413" w:rsidRDefault="00F70413" w:rsidP="009703C7">
      <w:pPr>
        <w:spacing w:after="0" w:line="240" w:lineRule="auto"/>
      </w:pPr>
      <w:r>
        <w:separator/>
      </w:r>
    </w:p>
  </w:footnote>
  <w:footnote w:type="continuationSeparator" w:id="0">
    <w:p w14:paraId="5FB1C294" w14:textId="77777777" w:rsidR="00F70413" w:rsidRDefault="00F7041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1693CD95" w14:textId="77777777" w:rsidR="00701C24" w:rsidRDefault="00701C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20A">
          <w:rPr>
            <w:noProof/>
          </w:rPr>
          <w:t>2</w:t>
        </w:r>
        <w:r>
          <w:fldChar w:fldCharType="end"/>
        </w:r>
      </w:p>
    </w:sdtContent>
  </w:sdt>
  <w:p w14:paraId="3F42864D" w14:textId="77777777" w:rsidR="00701C24" w:rsidRDefault="00701C2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8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1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0"/>
  </w:num>
  <w:num w:numId="5">
    <w:abstractNumId w:val="9"/>
  </w:num>
  <w:num w:numId="6">
    <w:abstractNumId w:val="20"/>
  </w:num>
  <w:num w:numId="7">
    <w:abstractNumId w:val="15"/>
  </w:num>
  <w:num w:numId="8">
    <w:abstractNumId w:val="4"/>
  </w:num>
  <w:num w:numId="9">
    <w:abstractNumId w:val="5"/>
  </w:num>
  <w:num w:numId="10">
    <w:abstractNumId w:val="21"/>
  </w:num>
  <w:num w:numId="11">
    <w:abstractNumId w:val="16"/>
  </w:num>
  <w:num w:numId="12">
    <w:abstractNumId w:val="1"/>
  </w:num>
  <w:num w:numId="13">
    <w:abstractNumId w:val="13"/>
  </w:num>
  <w:num w:numId="14">
    <w:abstractNumId w:val="22"/>
  </w:num>
  <w:num w:numId="15">
    <w:abstractNumId w:val="14"/>
  </w:num>
  <w:num w:numId="16">
    <w:abstractNumId w:val="8"/>
  </w:num>
  <w:num w:numId="17">
    <w:abstractNumId w:val="17"/>
  </w:num>
  <w:num w:numId="18">
    <w:abstractNumId w:val="19"/>
  </w:num>
  <w:num w:numId="19">
    <w:abstractNumId w:val="23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372"/>
    <w:rsid w:val="00176563"/>
    <w:rsid w:val="00190E3B"/>
    <w:rsid w:val="0019421E"/>
    <w:rsid w:val="001B0AF2"/>
    <w:rsid w:val="001B1289"/>
    <w:rsid w:val="001B2E71"/>
    <w:rsid w:val="001B3EC2"/>
    <w:rsid w:val="001D520A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44E24"/>
    <w:rsid w:val="00A57C24"/>
    <w:rsid w:val="00A602FC"/>
    <w:rsid w:val="00A72AE8"/>
    <w:rsid w:val="00A747F8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4CDA"/>
    <w:rsid w:val="00E824DE"/>
    <w:rsid w:val="00E84ACF"/>
    <w:rsid w:val="00E85CA6"/>
    <w:rsid w:val="00E9234A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F43"/>
    <w:rsid w:val="00F575F4"/>
    <w:rsid w:val="00F67A2D"/>
    <w:rsid w:val="00F70413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243A930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2C13A-EB6D-43D8-B156-9D7E2F03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34</cp:revision>
  <cp:lastPrinted>2018-12-21T08:50:00Z</cp:lastPrinted>
  <dcterms:created xsi:type="dcterms:W3CDTF">2018-11-12T08:38:00Z</dcterms:created>
  <dcterms:modified xsi:type="dcterms:W3CDTF">2020-10-26T13:17:00Z</dcterms:modified>
</cp:coreProperties>
</file>