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223714F" w14:textId="77777777" w:rsidTr="0007763A">
        <w:trPr>
          <w:trHeight w:val="1989"/>
        </w:trPr>
        <w:tc>
          <w:tcPr>
            <w:tcW w:w="3322" w:type="dxa"/>
          </w:tcPr>
          <w:p w14:paraId="6015DE95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208E07B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998AD2A" w14:textId="776EC391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21382656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4BEA2CA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3DBA56" wp14:editId="69226C00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3A57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AF1FDB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BA56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7A343A57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0AF1FDB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7F6FA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54AAC43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CBF5F35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44B4381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0D7A66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C17F9DC" w14:textId="77777777" w:rsidR="005A2EE8" w:rsidRPr="005A2EE8" w:rsidRDefault="005A2EE8" w:rsidP="005A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девятнадцатой сессии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второго созыва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>от 21 ноября 2006 года № 275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A2E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земельного налога»</w:t>
      </w:r>
    </w:p>
    <w:p w14:paraId="3ED96675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53C61F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86CA7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6124EF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76C0663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63DE7B1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E686F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29632F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EDB76" w14:textId="77777777" w:rsidR="005A2EE8" w:rsidRDefault="005A2EE8" w:rsidP="005A2EE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A2EE8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главой 31 Налогового кодекса Российской Федерации, Федеральным законом от 13 июля 2020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года </w:t>
      </w:r>
      <w:r w:rsidRPr="005A2EE8">
        <w:rPr>
          <w:rFonts w:ascii="Times New Roman" w:eastAsia="Times New Roman" w:hAnsi="Times New Roman"/>
          <w:sz w:val="28"/>
          <w:szCs w:val="20"/>
          <w:lang w:eastAsia="ru-RU"/>
        </w:rPr>
        <w:t>№ 193-ФЗ «О государственной поддержке предпринимательской деятельности в Арктической зоне Российской Федерации», руководствуясь Уставом муниципального образования городского округа «Усинск» Совет муниципального образования городского округа «Усинск»</w:t>
      </w:r>
    </w:p>
    <w:p w14:paraId="58C63274" w14:textId="77777777" w:rsidR="005A2EE8" w:rsidRPr="005A2EE8" w:rsidRDefault="005A2EE8" w:rsidP="005A2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68A7E42" w14:textId="77777777" w:rsidR="005A2EE8" w:rsidRDefault="005A2EE8" w:rsidP="005A2EE8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14:paraId="4A1A75F4" w14:textId="77777777" w:rsidR="005A2EE8" w:rsidRPr="005A2EE8" w:rsidRDefault="005A2EE8" w:rsidP="005A2EE8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BF285" w14:textId="77777777" w:rsidR="005A2EE8" w:rsidRPr="005A2EE8" w:rsidRDefault="005A2EE8" w:rsidP="005A2EE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2EE8">
        <w:rPr>
          <w:rFonts w:ascii="Times New Roman" w:hAnsi="Times New Roman"/>
          <w:sz w:val="28"/>
          <w:szCs w:val="28"/>
          <w:lang w:val="x-none"/>
        </w:rPr>
        <w:t>1.</w:t>
      </w:r>
      <w:r w:rsidRPr="005A2EE8">
        <w:rPr>
          <w:rFonts w:ascii="Times New Roman" w:hAnsi="Times New Roman"/>
          <w:sz w:val="28"/>
          <w:szCs w:val="28"/>
        </w:rPr>
        <w:t xml:space="preserve"> </w:t>
      </w:r>
      <w:r w:rsidRPr="005A2EE8">
        <w:rPr>
          <w:rFonts w:ascii="Times New Roman" w:hAnsi="Times New Roman"/>
          <w:sz w:val="28"/>
          <w:szCs w:val="28"/>
          <w:lang w:val="x-none"/>
        </w:rPr>
        <w:t>Внести изменения в решение девятнадцатой сессии Совета муниципального образования городского округа «Усинск» второго созыва от 21 ноября 2006 года № 275 «Об установлении земельного налога»</w:t>
      </w:r>
      <w:r w:rsidRPr="005A2EE8">
        <w:rPr>
          <w:rFonts w:ascii="Times New Roman" w:hAnsi="Times New Roman"/>
          <w:sz w:val="28"/>
          <w:szCs w:val="28"/>
        </w:rPr>
        <w:t>,</w:t>
      </w:r>
      <w:r w:rsidRPr="005A2EE8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A2EE8">
        <w:rPr>
          <w:rFonts w:ascii="Times New Roman" w:hAnsi="Times New Roman"/>
          <w:sz w:val="28"/>
          <w:szCs w:val="28"/>
        </w:rPr>
        <w:t>дополнив пункт 4.2. абзацем следующего содержания</w:t>
      </w:r>
      <w:r w:rsidRPr="005A2EE8">
        <w:rPr>
          <w:rFonts w:ascii="Times New Roman" w:hAnsi="Times New Roman"/>
          <w:sz w:val="28"/>
          <w:szCs w:val="28"/>
          <w:lang w:val="x-none"/>
        </w:rPr>
        <w:t>:</w:t>
      </w:r>
    </w:p>
    <w:p w14:paraId="5503D333" w14:textId="77777777" w:rsidR="005A2EE8" w:rsidRPr="005A2EE8" w:rsidRDefault="005A2EE8" w:rsidP="005A2EE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2EE8">
        <w:rPr>
          <w:rFonts w:ascii="Times New Roman" w:hAnsi="Times New Roman"/>
          <w:sz w:val="28"/>
          <w:szCs w:val="28"/>
        </w:rPr>
        <w:t>«- резидентов Арктической зоны на период действия соглашения об осуществлении инвестиционной деятельности (далее – соглашение), в отношении земельных участков, используемых для реализации инвестиционных проектов и при условии соблюдения условий соглашения.».</w:t>
      </w:r>
    </w:p>
    <w:p w14:paraId="0ECA212C" w14:textId="77777777" w:rsidR="005A2EE8" w:rsidRPr="005A2EE8" w:rsidRDefault="005A2EE8" w:rsidP="005A2EE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2EE8">
        <w:rPr>
          <w:rFonts w:ascii="Times New Roman" w:hAnsi="Times New Roman"/>
          <w:sz w:val="28"/>
          <w:szCs w:val="28"/>
          <w:lang w:val="x-none"/>
        </w:rPr>
        <w:lastRenderedPageBreak/>
        <w:t>2.</w:t>
      </w:r>
      <w:r w:rsidRPr="005A2EE8">
        <w:rPr>
          <w:rFonts w:ascii="Times New Roman" w:hAnsi="Times New Roman"/>
          <w:sz w:val="28"/>
          <w:szCs w:val="28"/>
        </w:rPr>
        <w:t xml:space="preserve"> </w:t>
      </w:r>
      <w:r w:rsidRPr="005A2EE8">
        <w:rPr>
          <w:rFonts w:ascii="Times New Roman" w:hAnsi="Times New Roman"/>
          <w:sz w:val="28"/>
          <w:szCs w:val="28"/>
          <w:lang w:val="x-none"/>
        </w:rPr>
        <w:t xml:space="preserve">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5A2EE8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территорий.</w:t>
      </w:r>
    </w:p>
    <w:p w14:paraId="7B67600F" w14:textId="77777777" w:rsidR="005A2EE8" w:rsidRPr="005A2EE8" w:rsidRDefault="005A2EE8" w:rsidP="005A2E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  <w:r w:rsidR="00792DF7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DD1FCD" w14:textId="77777777" w:rsidR="0068300A" w:rsidRPr="0068300A" w:rsidRDefault="0068300A" w:rsidP="0068300A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919DB29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F965A6" w14:textId="77777777" w:rsidR="00792DF7" w:rsidRDefault="00792DF7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BD5C28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3319A">
        <w:rPr>
          <w:rFonts w:ascii="Times New Roman" w:hAnsi="Times New Roman"/>
          <w:sz w:val="28"/>
          <w:szCs w:val="28"/>
        </w:rPr>
        <w:tab/>
      </w:r>
      <w:r w:rsidRPr="00A3319A">
        <w:rPr>
          <w:rFonts w:ascii="Times New Roman" w:hAnsi="Times New Roman"/>
          <w:sz w:val="28"/>
          <w:szCs w:val="28"/>
        </w:rPr>
        <w:tab/>
      </w:r>
    </w:p>
    <w:p w14:paraId="448555FA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городского округа – руководитель</w:t>
      </w:r>
    </w:p>
    <w:p w14:paraId="4A4043CB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администрации городского округа «Усинск»                                        Н.З. </w:t>
      </w:r>
      <w:proofErr w:type="spellStart"/>
      <w:r w:rsidRPr="00A3319A">
        <w:rPr>
          <w:rFonts w:ascii="Times New Roman" w:hAnsi="Times New Roman"/>
          <w:sz w:val="28"/>
          <w:szCs w:val="28"/>
        </w:rPr>
        <w:t>Такаев</w:t>
      </w:r>
      <w:proofErr w:type="spellEnd"/>
    </w:p>
    <w:p w14:paraId="1E7592C6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C691C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A90CF8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36FF8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9CB49D2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6DBD72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№ 1</w:t>
      </w:r>
      <w:r w:rsidR="005A2EE8">
        <w:rPr>
          <w:rFonts w:ascii="Times New Roman" w:hAnsi="Times New Roman"/>
          <w:sz w:val="28"/>
          <w:szCs w:val="28"/>
        </w:rPr>
        <w:t>9</w:t>
      </w:r>
    </w:p>
    <w:p w14:paraId="1AD8DEAA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2D2CA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D373E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D37A4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319A" w:rsidSect="00116763">
      <w:headerReference w:type="default" r:id="rId8"/>
      <w:pgSz w:w="11906" w:h="16838"/>
      <w:pgMar w:top="680" w:right="737" w:bottom="680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7956" w14:textId="77777777" w:rsidR="003145A2" w:rsidRDefault="003145A2" w:rsidP="009703C7">
      <w:pPr>
        <w:spacing w:after="0" w:line="240" w:lineRule="auto"/>
      </w:pPr>
      <w:r>
        <w:separator/>
      </w:r>
    </w:p>
  </w:endnote>
  <w:endnote w:type="continuationSeparator" w:id="0">
    <w:p w14:paraId="254AE173" w14:textId="77777777" w:rsidR="003145A2" w:rsidRDefault="003145A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3861" w14:textId="77777777" w:rsidR="003145A2" w:rsidRDefault="003145A2" w:rsidP="009703C7">
      <w:pPr>
        <w:spacing w:after="0" w:line="240" w:lineRule="auto"/>
      </w:pPr>
      <w:r>
        <w:separator/>
      </w:r>
    </w:p>
  </w:footnote>
  <w:footnote w:type="continuationSeparator" w:id="0">
    <w:p w14:paraId="55011D47" w14:textId="77777777" w:rsidR="003145A2" w:rsidRDefault="003145A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6E4B970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F7">
          <w:rPr>
            <w:noProof/>
          </w:rPr>
          <w:t>2</w:t>
        </w:r>
        <w:r>
          <w:fldChar w:fldCharType="end"/>
        </w:r>
      </w:p>
    </w:sdtContent>
  </w:sdt>
  <w:p w14:paraId="1FAADDD3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25"/>
  </w:num>
  <w:num w:numId="20">
    <w:abstractNumId w:val="3"/>
  </w:num>
  <w:num w:numId="21">
    <w:abstractNumId w:val="7"/>
  </w:num>
  <w:num w:numId="22">
    <w:abstractNumId w:val="8"/>
  </w:num>
  <w:num w:numId="23">
    <w:abstractNumId w:val="12"/>
  </w:num>
  <w:num w:numId="24">
    <w:abstractNumId w:val="2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45A2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2E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92DF7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B08EF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4B2E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1409E6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8207-B559-4493-BFE9-07B6645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45</cp:revision>
  <cp:lastPrinted>2020-10-15T09:05:00Z</cp:lastPrinted>
  <dcterms:created xsi:type="dcterms:W3CDTF">2018-11-12T08:38:00Z</dcterms:created>
  <dcterms:modified xsi:type="dcterms:W3CDTF">2020-10-26T12:20:00Z</dcterms:modified>
</cp:coreProperties>
</file>